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خوشه های خورشید درسوریه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2934_139525021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62936_139525021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62938_1395250215">
            <w:r>
              <w:rPr>
                <w:webHidden/>
                <w:rStyle w:val="IndexLink"/>
                <w:rtl w:val="true"/>
              </w:rPr>
              <w:t>توجه</w:t>
            </w:r>
            <w:r>
              <w:rPr>
                <w:rStyle w:val="IndexLink"/>
                <w:rtl w:val="true"/>
              </w:rPr>
              <w:t>!</w:t>
              <w:tab/>
            </w:r>
            <w:r>
              <w:rPr>
                <w:rStyle w:val="IndexLink"/>
              </w:rPr>
              <w:t>13</w:t>
            </w:r>
          </w:hyperlink>
        </w:p>
        <w:p>
          <w:pPr>
            <w:pStyle w:val="Contents2"/>
            <w:tabs>
              <w:tab w:val="clear" w:pos="8743"/>
              <w:tab w:val="right" w:pos="9026" w:leader="dot"/>
            </w:tabs>
            <w:rPr/>
          </w:pPr>
          <w:hyperlink w:anchor="__RefHeading___Toc962940_1395250215">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962942_1395250215">
            <w:r>
              <w:rPr>
                <w:webHidden/>
                <w:rStyle w:val="IndexLink"/>
                <w:rtl w:val="true"/>
              </w:rPr>
              <w:t>پیشگفتار</w:t>
            </w:r>
            <w:r>
              <w:rPr>
                <w:rStyle w:val="IndexLink"/>
                <w:rtl w:val="true"/>
              </w:rPr>
              <w:t>:</w:t>
              <w:tab/>
            </w:r>
            <w:r>
              <w:rPr>
                <w:rStyle w:val="IndexLink"/>
              </w:rPr>
              <w:t>28</w:t>
            </w:r>
          </w:hyperlink>
        </w:p>
        <w:p>
          <w:pPr>
            <w:pStyle w:val="Contents2"/>
            <w:tabs>
              <w:tab w:val="clear" w:pos="8743"/>
              <w:tab w:val="right" w:pos="9026" w:leader="dot"/>
            </w:tabs>
            <w:rPr/>
          </w:pPr>
          <w:hyperlink w:anchor="__RefHeading___Toc962944_1395250215">
            <w:r>
              <w:rPr>
                <w:webHidden/>
                <w:rStyle w:val="IndexLink"/>
                <w:rtl w:val="true"/>
              </w:rPr>
              <w:t>فصل اول آشنایی با سوریه</w:t>
            </w:r>
            <w:r>
              <w:rPr>
                <w:rStyle w:val="IndexLink"/>
                <w:rtl w:val="true"/>
              </w:rPr>
              <w:tab/>
            </w:r>
            <w:r>
              <w:rPr>
                <w:rStyle w:val="IndexLink"/>
              </w:rPr>
              <w:t>37</w:t>
            </w:r>
          </w:hyperlink>
        </w:p>
        <w:p>
          <w:pPr>
            <w:pStyle w:val="Contents3"/>
            <w:tabs>
              <w:tab w:val="clear" w:pos="8459"/>
              <w:tab w:val="right" w:pos="9026" w:leader="dot"/>
            </w:tabs>
            <w:rPr/>
          </w:pPr>
          <w:hyperlink w:anchor="__RefHeading___Toc962946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962948_1395250215">
            <w:r>
              <w:rPr>
                <w:webHidden/>
                <w:rStyle w:val="IndexLink"/>
              </w:rPr>
              <w:t>1/1</w:t>
            </w:r>
            <w:r>
              <w:rPr>
                <w:rStyle w:val="IndexLink"/>
                <w:rtl w:val="true"/>
              </w:rPr>
              <w:t xml:space="preserve">- </w:t>
            </w:r>
            <w:r>
              <w:rPr>
                <w:rStyle w:val="IndexLink"/>
                <w:rtl w:val="true"/>
              </w:rPr>
              <w:t>جغرافیای طبیعی سوریه</w:t>
            </w:r>
            <w:r>
              <w:rPr>
                <w:rStyle w:val="IndexLink"/>
                <w:rtl w:val="true"/>
              </w:rPr>
              <w:tab/>
            </w:r>
            <w:r>
              <w:rPr>
                <w:rStyle w:val="IndexLink"/>
              </w:rPr>
              <w:t>38</w:t>
            </w:r>
          </w:hyperlink>
        </w:p>
        <w:p>
          <w:pPr>
            <w:pStyle w:val="Contents3"/>
            <w:tabs>
              <w:tab w:val="clear" w:pos="8459"/>
              <w:tab w:val="right" w:pos="9026" w:leader="dot"/>
            </w:tabs>
            <w:rPr/>
          </w:pPr>
          <w:hyperlink w:anchor="__RefHeading___Toc962950_1395250215">
            <w:r>
              <w:rPr>
                <w:webHidden/>
                <w:rStyle w:val="IndexLink"/>
              </w:rPr>
              <w:t>2/1</w:t>
            </w:r>
            <w:r>
              <w:rPr>
                <w:rStyle w:val="IndexLink"/>
                <w:rtl w:val="true"/>
              </w:rPr>
              <w:t xml:space="preserve">- </w:t>
            </w:r>
            <w:r>
              <w:rPr>
                <w:rStyle w:val="IndexLink"/>
                <w:rtl w:val="true"/>
              </w:rPr>
              <w:t>مساحت سوریه</w:t>
            </w:r>
            <w:r>
              <w:rPr>
                <w:rStyle w:val="IndexLink"/>
                <w:rtl w:val="true"/>
              </w:rPr>
              <w:t>:</w:t>
              <w:tab/>
            </w:r>
            <w:r>
              <w:rPr>
                <w:rStyle w:val="IndexLink"/>
              </w:rPr>
              <w:t>39</w:t>
            </w:r>
          </w:hyperlink>
        </w:p>
        <w:p>
          <w:pPr>
            <w:pStyle w:val="Contents3"/>
            <w:tabs>
              <w:tab w:val="clear" w:pos="8459"/>
              <w:tab w:val="right" w:pos="9026" w:leader="dot"/>
            </w:tabs>
            <w:rPr/>
          </w:pPr>
          <w:hyperlink w:anchor="__RefHeading___Toc962952_1395250215">
            <w:r>
              <w:rPr>
                <w:webHidden/>
                <w:rStyle w:val="IndexLink"/>
              </w:rPr>
              <w:t>3/1</w:t>
            </w:r>
            <w:r>
              <w:rPr>
                <w:rStyle w:val="IndexLink"/>
                <w:rtl w:val="true"/>
              </w:rPr>
              <w:t xml:space="preserve">- </w:t>
            </w:r>
            <w:r>
              <w:rPr>
                <w:rStyle w:val="IndexLink"/>
                <w:rtl w:val="true"/>
              </w:rPr>
              <w:t>جمعیّت سوریه</w:t>
            </w:r>
            <w:r>
              <w:rPr>
                <w:rStyle w:val="IndexLink"/>
                <w:rtl w:val="true"/>
              </w:rPr>
              <w:tab/>
            </w:r>
            <w:r>
              <w:rPr>
                <w:rStyle w:val="IndexLink"/>
              </w:rPr>
              <w:t>39</w:t>
            </w:r>
          </w:hyperlink>
        </w:p>
        <w:p>
          <w:pPr>
            <w:pStyle w:val="Contents3"/>
            <w:tabs>
              <w:tab w:val="clear" w:pos="8459"/>
              <w:tab w:val="right" w:pos="9026" w:leader="dot"/>
            </w:tabs>
            <w:rPr/>
          </w:pPr>
          <w:hyperlink w:anchor="__RefHeading___Toc962954_1395250215">
            <w:r>
              <w:rPr>
                <w:webHidden/>
                <w:rStyle w:val="IndexLink"/>
              </w:rPr>
              <w:t>4/1</w:t>
            </w:r>
            <w:r>
              <w:rPr>
                <w:rStyle w:val="IndexLink"/>
                <w:rtl w:val="true"/>
              </w:rPr>
              <w:t xml:space="preserve">- </w:t>
            </w:r>
            <w:r>
              <w:rPr>
                <w:rStyle w:val="IndexLink"/>
                <w:rtl w:val="true"/>
              </w:rPr>
              <w:t>همسایگان سوریه</w:t>
            </w:r>
            <w:r>
              <w:rPr>
                <w:rStyle w:val="IndexLink"/>
                <w:rtl w:val="true"/>
              </w:rPr>
              <w:tab/>
            </w:r>
            <w:r>
              <w:rPr>
                <w:rStyle w:val="IndexLink"/>
              </w:rPr>
              <w:t>39</w:t>
            </w:r>
          </w:hyperlink>
        </w:p>
        <w:p>
          <w:pPr>
            <w:pStyle w:val="Contents3"/>
            <w:tabs>
              <w:tab w:val="clear" w:pos="8459"/>
              <w:tab w:val="right" w:pos="9026" w:leader="dot"/>
            </w:tabs>
            <w:rPr/>
          </w:pPr>
          <w:hyperlink w:anchor="__RefHeading___Toc962956_1395250215">
            <w:r>
              <w:rPr>
                <w:webHidden/>
                <w:rStyle w:val="IndexLink"/>
              </w:rPr>
              <w:t>5/1</w:t>
            </w:r>
            <w:r>
              <w:rPr>
                <w:rStyle w:val="IndexLink"/>
                <w:rtl w:val="true"/>
              </w:rPr>
              <w:t xml:space="preserve">- </w:t>
            </w:r>
            <w:r>
              <w:rPr>
                <w:rStyle w:val="IndexLink"/>
                <w:rtl w:val="true"/>
              </w:rPr>
              <w:t>وضعیت آب و هوای سوریه</w:t>
            </w:r>
            <w:r>
              <w:rPr>
                <w:rStyle w:val="IndexLink"/>
                <w:rtl w:val="true"/>
              </w:rPr>
              <w:tab/>
            </w:r>
            <w:r>
              <w:rPr>
                <w:rStyle w:val="IndexLink"/>
              </w:rPr>
              <w:t>40</w:t>
            </w:r>
          </w:hyperlink>
        </w:p>
        <w:p>
          <w:pPr>
            <w:pStyle w:val="Contents3"/>
            <w:tabs>
              <w:tab w:val="clear" w:pos="8459"/>
              <w:tab w:val="right" w:pos="9026" w:leader="dot"/>
            </w:tabs>
            <w:rPr/>
          </w:pPr>
          <w:hyperlink w:anchor="__RefHeading___Toc962958_1395250215">
            <w:r>
              <w:rPr>
                <w:webHidden/>
                <w:rStyle w:val="IndexLink"/>
              </w:rPr>
              <w:t>6/1</w:t>
            </w:r>
            <w:r>
              <w:rPr>
                <w:rStyle w:val="IndexLink"/>
                <w:rtl w:val="true"/>
              </w:rPr>
              <w:t xml:space="preserve">- </w:t>
            </w:r>
            <w:r>
              <w:rPr>
                <w:rStyle w:val="IndexLink"/>
                <w:rtl w:val="true"/>
              </w:rPr>
              <w:t>رود های سوریه</w:t>
            </w:r>
            <w:r>
              <w:rPr>
                <w:rStyle w:val="IndexLink"/>
                <w:rtl w:val="true"/>
              </w:rPr>
              <w:tab/>
            </w:r>
            <w:r>
              <w:rPr>
                <w:rStyle w:val="IndexLink"/>
              </w:rPr>
              <w:t>40</w:t>
            </w:r>
          </w:hyperlink>
        </w:p>
        <w:p>
          <w:pPr>
            <w:pStyle w:val="Contents3"/>
            <w:tabs>
              <w:tab w:val="clear" w:pos="8459"/>
              <w:tab w:val="right" w:pos="9026" w:leader="dot"/>
            </w:tabs>
            <w:rPr/>
          </w:pPr>
          <w:hyperlink w:anchor="__RefHeading___Toc962960_1395250215">
            <w:r>
              <w:rPr>
                <w:webHidden/>
                <w:rStyle w:val="IndexLink"/>
              </w:rPr>
              <w:t>7/1</w:t>
            </w:r>
            <w:r>
              <w:rPr>
                <w:rStyle w:val="IndexLink"/>
                <w:rtl w:val="true"/>
              </w:rPr>
              <w:t xml:space="preserve">- </w:t>
            </w:r>
            <w:r>
              <w:rPr>
                <w:rStyle w:val="IndexLink"/>
                <w:rtl w:val="true"/>
              </w:rPr>
              <w:t>صنایع ، معادن  و منابع  سوریه</w:t>
            </w:r>
            <w:r>
              <w:rPr>
                <w:rStyle w:val="IndexLink"/>
                <w:rtl w:val="true"/>
              </w:rPr>
              <w:tab/>
            </w:r>
            <w:r>
              <w:rPr>
                <w:rStyle w:val="IndexLink"/>
              </w:rPr>
              <w:t>40</w:t>
            </w:r>
          </w:hyperlink>
        </w:p>
        <w:p>
          <w:pPr>
            <w:pStyle w:val="Contents3"/>
            <w:tabs>
              <w:tab w:val="clear" w:pos="8459"/>
              <w:tab w:val="right" w:pos="9026" w:leader="dot"/>
            </w:tabs>
            <w:rPr/>
          </w:pPr>
          <w:hyperlink w:anchor="__RefHeading___Toc962962_1395250215">
            <w:r>
              <w:rPr>
                <w:webHidden/>
                <w:rStyle w:val="IndexLink"/>
              </w:rPr>
              <w:t>8/1</w:t>
            </w:r>
            <w:r>
              <w:rPr>
                <w:rStyle w:val="IndexLink"/>
                <w:rtl w:val="true"/>
              </w:rPr>
              <w:t xml:space="preserve">- </w:t>
            </w:r>
            <w:r>
              <w:rPr>
                <w:rStyle w:val="IndexLink"/>
                <w:rtl w:val="true"/>
              </w:rPr>
              <w:t>نظام سیاسی سوریه</w:t>
            </w:r>
            <w:r>
              <w:rPr>
                <w:rStyle w:val="IndexLink"/>
                <w:rtl w:val="true"/>
              </w:rPr>
              <w:tab/>
            </w:r>
            <w:r>
              <w:rPr>
                <w:rStyle w:val="IndexLink"/>
              </w:rPr>
              <w:t>41</w:t>
            </w:r>
          </w:hyperlink>
        </w:p>
        <w:p>
          <w:pPr>
            <w:pStyle w:val="Contents3"/>
            <w:tabs>
              <w:tab w:val="clear" w:pos="8459"/>
              <w:tab w:val="right" w:pos="9026" w:leader="dot"/>
            </w:tabs>
            <w:rPr/>
          </w:pPr>
          <w:hyperlink w:anchor="__RefHeading___Toc962964_1395250215">
            <w:r>
              <w:rPr>
                <w:webHidden/>
                <w:rStyle w:val="IndexLink"/>
              </w:rPr>
              <w:t>9/1</w:t>
            </w:r>
            <w:r>
              <w:rPr>
                <w:rStyle w:val="IndexLink"/>
                <w:rtl w:val="true"/>
              </w:rPr>
              <w:t xml:space="preserve">- </w:t>
            </w:r>
            <w:r>
              <w:rPr>
                <w:rStyle w:val="IndexLink"/>
                <w:rtl w:val="true"/>
              </w:rPr>
              <w:t>اطلاعات عمومی کشور سوریه</w:t>
            </w:r>
            <w:r>
              <w:rPr>
                <w:rStyle w:val="IndexLink"/>
                <w:rtl w:val="true"/>
              </w:rPr>
              <w:tab/>
            </w:r>
            <w:r>
              <w:rPr>
                <w:rStyle w:val="IndexLink"/>
              </w:rPr>
              <w:t>41</w:t>
            </w:r>
          </w:hyperlink>
        </w:p>
        <w:p>
          <w:pPr>
            <w:pStyle w:val="Contents3"/>
            <w:tabs>
              <w:tab w:val="clear" w:pos="8459"/>
              <w:tab w:val="right" w:pos="9026" w:leader="dot"/>
            </w:tabs>
            <w:rPr/>
          </w:pPr>
          <w:hyperlink w:anchor="__RefHeading___Toc962966_1395250215">
            <w:r>
              <w:rPr>
                <w:webHidden/>
                <w:rStyle w:val="IndexLink"/>
              </w:rPr>
              <w:t>10/1</w:t>
            </w:r>
            <w:r>
              <w:rPr>
                <w:rStyle w:val="IndexLink"/>
                <w:rtl w:val="true"/>
              </w:rPr>
              <w:t xml:space="preserve">- </w:t>
            </w:r>
            <w:r>
              <w:rPr>
                <w:rStyle w:val="IndexLink"/>
                <w:rtl w:val="true"/>
              </w:rPr>
              <w:t>نام گذاری شام</w:t>
            </w:r>
            <w:r>
              <w:rPr>
                <w:rStyle w:val="IndexLink"/>
                <w:rtl w:val="true"/>
              </w:rPr>
              <w:tab/>
            </w:r>
            <w:r>
              <w:rPr>
                <w:rStyle w:val="IndexLink"/>
              </w:rPr>
              <w:t>42</w:t>
            </w:r>
          </w:hyperlink>
        </w:p>
        <w:p>
          <w:pPr>
            <w:pStyle w:val="Contents3"/>
            <w:tabs>
              <w:tab w:val="clear" w:pos="8459"/>
              <w:tab w:val="right" w:pos="9026" w:leader="dot"/>
            </w:tabs>
            <w:rPr/>
          </w:pPr>
          <w:hyperlink w:anchor="__RefHeading___Toc962968_1395250215">
            <w:r>
              <w:rPr>
                <w:webHidden/>
                <w:rStyle w:val="IndexLink"/>
              </w:rPr>
              <w:t>11/1</w:t>
            </w:r>
            <w:r>
              <w:rPr>
                <w:rStyle w:val="IndexLink"/>
                <w:rtl w:val="true"/>
              </w:rPr>
              <w:t xml:space="preserve">- </w:t>
            </w:r>
            <w:r>
              <w:rPr>
                <w:rStyle w:val="IndexLink"/>
                <w:rtl w:val="true"/>
              </w:rPr>
              <w:t>نام گذاری سوریه  </w:t>
            </w:r>
            <w:r>
              <w:rPr>
                <w:rStyle w:val="IndexLink"/>
                <w:rtl w:val="true"/>
              </w:rPr>
              <w:tab/>
            </w:r>
            <w:r>
              <w:rPr>
                <w:rStyle w:val="IndexLink"/>
              </w:rPr>
              <w:t>42</w:t>
            </w:r>
          </w:hyperlink>
        </w:p>
        <w:p>
          <w:pPr>
            <w:pStyle w:val="Contents3"/>
            <w:tabs>
              <w:tab w:val="clear" w:pos="8459"/>
              <w:tab w:val="right" w:pos="9026" w:leader="dot"/>
            </w:tabs>
            <w:rPr/>
          </w:pPr>
          <w:hyperlink w:anchor="__RefHeading___Toc962970_1395250215">
            <w:r>
              <w:rPr>
                <w:webHidden/>
                <w:rStyle w:val="IndexLink"/>
              </w:rPr>
              <w:t>12/1</w:t>
            </w:r>
            <w:r>
              <w:rPr>
                <w:rStyle w:val="IndexLink"/>
                <w:rtl w:val="true"/>
              </w:rPr>
              <w:t xml:space="preserve">- </w:t>
            </w:r>
            <w:r>
              <w:rPr>
                <w:rStyle w:val="IndexLink"/>
                <w:rtl w:val="true"/>
              </w:rPr>
              <w:t>سوریه در آیینه تاریخ</w:t>
            </w:r>
            <w:r>
              <w:rPr>
                <w:rStyle w:val="IndexLink"/>
                <w:rtl w:val="true"/>
              </w:rPr>
              <w:tab/>
            </w:r>
            <w:r>
              <w:rPr>
                <w:rStyle w:val="IndexLink"/>
              </w:rPr>
              <w:t>43</w:t>
            </w:r>
          </w:hyperlink>
        </w:p>
        <w:p>
          <w:pPr>
            <w:pStyle w:val="Contents3"/>
            <w:tabs>
              <w:tab w:val="clear" w:pos="8459"/>
              <w:tab w:val="right" w:pos="9026" w:leader="dot"/>
            </w:tabs>
            <w:rPr/>
          </w:pPr>
          <w:hyperlink w:anchor="__RefHeading___Toc962972_1395250215">
            <w:r>
              <w:rPr>
                <w:webHidden/>
                <w:rStyle w:val="IndexLink"/>
              </w:rPr>
              <w:t>13/1</w:t>
            </w:r>
            <w:r>
              <w:rPr>
                <w:rStyle w:val="IndexLink"/>
                <w:rtl w:val="true"/>
              </w:rPr>
              <w:t xml:space="preserve">- </w:t>
            </w:r>
            <w:r>
              <w:rPr>
                <w:rStyle w:val="IndexLink"/>
                <w:rtl w:val="true"/>
              </w:rPr>
              <w:t>سوریه پس از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962974_139525021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962976_1395250215">
            <w:r>
              <w:rPr>
                <w:webHidden/>
                <w:rStyle w:val="IndexLink"/>
                <w:rtl w:val="true"/>
              </w:rPr>
              <w:t>جنگ موته</w:t>
            </w:r>
            <w:r>
              <w:rPr>
                <w:rStyle w:val="IndexLink"/>
                <w:rtl w:val="true"/>
              </w:rPr>
              <w:tab/>
            </w:r>
            <w:r>
              <w:rPr>
                <w:rStyle w:val="IndexLink"/>
              </w:rPr>
              <w:t>45</w:t>
            </w:r>
          </w:hyperlink>
        </w:p>
        <w:p>
          <w:pPr>
            <w:pStyle w:val="Contents4"/>
            <w:tabs>
              <w:tab w:val="clear" w:pos="8176"/>
              <w:tab w:val="right" w:pos="9026" w:leader="dot"/>
            </w:tabs>
            <w:rPr/>
          </w:pPr>
          <w:hyperlink w:anchor="__RefHeading___Toc962978_1395250215">
            <w:r>
              <w:rPr>
                <w:webHidden/>
                <w:rStyle w:val="IndexLink"/>
                <w:rtl w:val="true"/>
              </w:rPr>
              <w:t>جنگ تبوک</w:t>
            </w:r>
            <w:r>
              <w:rPr>
                <w:rStyle w:val="IndexLink"/>
                <w:rtl w:val="true"/>
              </w:rPr>
              <w:tab/>
            </w:r>
            <w:r>
              <w:rPr>
                <w:rStyle w:val="IndexLink"/>
              </w:rPr>
              <w:t>46</w:t>
            </w:r>
          </w:hyperlink>
        </w:p>
        <w:p>
          <w:pPr>
            <w:pStyle w:val="Contents4"/>
            <w:tabs>
              <w:tab w:val="clear" w:pos="8176"/>
              <w:tab w:val="right" w:pos="9026" w:leader="dot"/>
            </w:tabs>
            <w:rPr/>
          </w:pPr>
          <w:hyperlink w:anchor="__RefHeading___Toc962980_1395250215">
            <w:r>
              <w:rPr>
                <w:webHidden/>
                <w:rStyle w:val="IndexLink"/>
                <w:rtl w:val="true"/>
              </w:rPr>
              <w:t>سپاه اسامه</w:t>
            </w:r>
            <w:r>
              <w:rPr>
                <w:rStyle w:val="IndexLink"/>
                <w:rtl w:val="true"/>
              </w:rPr>
              <w:tab/>
            </w:r>
            <w:r>
              <w:rPr>
                <w:rStyle w:val="IndexLink"/>
              </w:rPr>
              <w:t>48</w:t>
            </w:r>
          </w:hyperlink>
        </w:p>
        <w:p>
          <w:pPr>
            <w:pStyle w:val="Contents3"/>
            <w:tabs>
              <w:tab w:val="clear" w:pos="8459"/>
              <w:tab w:val="right" w:pos="9026" w:leader="dot"/>
            </w:tabs>
            <w:rPr/>
          </w:pPr>
          <w:hyperlink w:anchor="__RefHeading___Toc962982_1395250215">
            <w:r>
              <w:rPr>
                <w:webHidden/>
                <w:rStyle w:val="IndexLink"/>
              </w:rPr>
              <w:t>14/1</w:t>
            </w:r>
            <w:r>
              <w:rPr>
                <w:rStyle w:val="IndexLink"/>
                <w:rtl w:val="true"/>
              </w:rPr>
              <w:t xml:space="preserve">- </w:t>
            </w:r>
            <w:r>
              <w:rPr>
                <w:rStyle w:val="IndexLink"/>
                <w:rtl w:val="true"/>
              </w:rPr>
              <w:t>فتح شامات و جنگ یرموک</w:t>
            </w:r>
            <w:r>
              <w:rPr>
                <w:rStyle w:val="IndexLink"/>
                <w:rtl w:val="true"/>
              </w:rPr>
              <w:tab/>
            </w:r>
            <w:r>
              <w:rPr>
                <w:rStyle w:val="IndexLink"/>
              </w:rPr>
              <w:t>49</w:t>
            </w:r>
          </w:hyperlink>
        </w:p>
        <w:p>
          <w:pPr>
            <w:pStyle w:val="Contents3"/>
            <w:tabs>
              <w:tab w:val="clear" w:pos="8459"/>
              <w:tab w:val="right" w:pos="9026" w:leader="dot"/>
            </w:tabs>
            <w:rPr/>
          </w:pPr>
          <w:hyperlink w:anchor="__RefHeading___Toc962984_1395250215">
            <w:r>
              <w:rPr>
                <w:webHidden/>
                <w:rStyle w:val="IndexLink"/>
              </w:rPr>
              <w:t>15/1</w:t>
            </w:r>
            <w:r>
              <w:rPr>
                <w:rStyle w:val="IndexLink"/>
                <w:rtl w:val="true"/>
              </w:rPr>
              <w:t xml:space="preserve">- </w:t>
            </w:r>
            <w:r>
              <w:rPr>
                <w:rStyle w:val="IndexLink"/>
                <w:rtl w:val="true"/>
              </w:rPr>
              <w:t>نخستین  حاکم  شام</w:t>
            </w:r>
            <w:r>
              <w:rPr>
                <w:rStyle w:val="IndexLink"/>
                <w:rtl w:val="true"/>
              </w:rPr>
              <w:tab/>
            </w:r>
            <w:r>
              <w:rPr>
                <w:rStyle w:val="IndexLink"/>
              </w:rPr>
              <w:t>50</w:t>
            </w:r>
          </w:hyperlink>
        </w:p>
        <w:p>
          <w:pPr>
            <w:pStyle w:val="Contents3"/>
            <w:tabs>
              <w:tab w:val="clear" w:pos="8459"/>
              <w:tab w:val="right" w:pos="9026" w:leader="dot"/>
            </w:tabs>
            <w:rPr/>
          </w:pPr>
          <w:hyperlink w:anchor="__RefHeading___Toc962986_1395250215">
            <w:r>
              <w:rPr>
                <w:webHidden/>
                <w:rStyle w:val="IndexLink"/>
              </w:rPr>
              <w:t>16/1</w:t>
            </w:r>
            <w:r>
              <w:rPr>
                <w:rStyle w:val="IndexLink"/>
                <w:rtl w:val="true"/>
              </w:rPr>
              <w:t xml:space="preserve">- </w:t>
            </w:r>
            <w:r>
              <w:rPr>
                <w:rStyle w:val="IndexLink"/>
                <w:rtl w:val="true"/>
              </w:rPr>
              <w:t>تحولات مهمّ سیاسی سوریه</w:t>
            </w:r>
            <w:r>
              <w:rPr>
                <w:rStyle w:val="IndexLink"/>
                <w:rtl w:val="true"/>
              </w:rPr>
              <w:tab/>
            </w:r>
            <w:r>
              <w:rPr>
                <w:rStyle w:val="IndexLink"/>
              </w:rPr>
              <w:t>50</w:t>
            </w:r>
          </w:hyperlink>
        </w:p>
        <w:p>
          <w:pPr>
            <w:pStyle w:val="Contents3"/>
            <w:tabs>
              <w:tab w:val="clear" w:pos="8459"/>
              <w:tab w:val="right" w:pos="9026" w:leader="dot"/>
            </w:tabs>
            <w:rPr/>
          </w:pPr>
          <w:hyperlink w:anchor="__RefHeading___Toc962988_1395250215">
            <w:r>
              <w:rPr>
                <w:webHidden/>
                <w:rStyle w:val="IndexLink"/>
              </w:rPr>
              <w:t>17/1</w:t>
            </w:r>
            <w:r>
              <w:rPr>
                <w:rStyle w:val="IndexLink"/>
                <w:rtl w:val="true"/>
              </w:rPr>
              <w:t xml:space="preserve">- </w:t>
            </w:r>
            <w:r>
              <w:rPr>
                <w:rStyle w:val="IndexLink"/>
                <w:rtl w:val="true"/>
              </w:rPr>
              <w:t>حافظ اسد و سوریه</w:t>
            </w:r>
            <w:r>
              <w:rPr>
                <w:rStyle w:val="IndexLink"/>
                <w:rtl w:val="true"/>
              </w:rPr>
              <w:tab/>
            </w:r>
            <w:r>
              <w:rPr>
                <w:rStyle w:val="IndexLink"/>
              </w:rPr>
              <w:t>52</w:t>
            </w:r>
          </w:hyperlink>
        </w:p>
        <w:p>
          <w:pPr>
            <w:pStyle w:val="Contents3"/>
            <w:tabs>
              <w:tab w:val="clear" w:pos="8459"/>
              <w:tab w:val="right" w:pos="9026" w:leader="dot"/>
            </w:tabs>
            <w:rPr/>
          </w:pPr>
          <w:hyperlink w:anchor="__RefHeading___Toc962990_1395250215">
            <w:r>
              <w:rPr>
                <w:webHidden/>
                <w:rStyle w:val="IndexLink"/>
              </w:rPr>
              <w:t>18/1</w:t>
            </w:r>
            <w:r>
              <w:rPr>
                <w:rStyle w:val="IndexLink"/>
                <w:rtl w:val="true"/>
              </w:rPr>
              <w:t xml:space="preserve">- </w:t>
            </w:r>
            <w:r>
              <w:rPr>
                <w:rStyle w:val="IndexLink"/>
                <w:rtl w:val="true"/>
              </w:rPr>
              <w:t>سرزمین شام و روایات</w:t>
            </w:r>
            <w:r>
              <w:rPr>
                <w:rStyle w:val="IndexLink"/>
                <w:rtl w:val="true"/>
              </w:rPr>
              <w:tab/>
            </w:r>
            <w:r>
              <w:rPr>
                <w:rStyle w:val="IndexLink"/>
              </w:rPr>
              <w:t>53</w:t>
            </w:r>
          </w:hyperlink>
        </w:p>
        <w:p>
          <w:pPr>
            <w:pStyle w:val="Contents4"/>
            <w:tabs>
              <w:tab w:val="clear" w:pos="8176"/>
              <w:tab w:val="right" w:pos="9026" w:leader="dot"/>
            </w:tabs>
            <w:rPr/>
          </w:pPr>
          <w:hyperlink w:anchor="__RefHeading___Toc962992_139525021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962994_1395250215">
            <w:r>
              <w:rPr>
                <w:webHidden/>
                <w:rStyle w:val="IndexLink"/>
                <w:rtl w:val="true"/>
              </w:rPr>
              <w:t>فرهنگ سوزی</w:t>
            </w:r>
            <w:r>
              <w:rPr>
                <w:rStyle w:val="IndexLink"/>
                <w:rtl w:val="true"/>
              </w:rPr>
              <w:tab/>
            </w:r>
            <w:r>
              <w:rPr>
                <w:rStyle w:val="IndexLink"/>
              </w:rPr>
              <w:t>53</w:t>
            </w:r>
          </w:hyperlink>
        </w:p>
        <w:p>
          <w:pPr>
            <w:pStyle w:val="Contents3"/>
            <w:tabs>
              <w:tab w:val="clear" w:pos="8459"/>
              <w:tab w:val="right" w:pos="9026" w:leader="dot"/>
            </w:tabs>
            <w:rPr/>
          </w:pPr>
          <w:hyperlink w:anchor="__RefHeading___Toc962996_1395250215">
            <w:r>
              <w:rPr>
                <w:webHidden/>
                <w:rStyle w:val="IndexLink"/>
              </w:rPr>
              <w:t>19/1</w:t>
            </w:r>
            <w:r>
              <w:rPr>
                <w:rStyle w:val="IndexLink"/>
                <w:rtl w:val="true"/>
              </w:rPr>
              <w:t xml:space="preserve">- </w:t>
            </w:r>
            <w:r>
              <w:rPr>
                <w:rStyle w:val="IndexLink"/>
                <w:rtl w:val="true"/>
              </w:rPr>
              <w:t>واژه دمشق و نام های آن</w:t>
            </w:r>
            <w:r>
              <w:rPr>
                <w:rStyle w:val="IndexLink"/>
                <w:rtl w:val="true"/>
              </w:rPr>
              <w:tab/>
            </w:r>
            <w:r>
              <w:rPr>
                <w:rStyle w:val="IndexLink"/>
              </w:rPr>
              <w:t>54</w:t>
            </w:r>
          </w:hyperlink>
        </w:p>
        <w:p>
          <w:pPr>
            <w:pStyle w:val="Contents3"/>
            <w:tabs>
              <w:tab w:val="clear" w:pos="8459"/>
              <w:tab w:val="right" w:pos="9026" w:leader="dot"/>
            </w:tabs>
            <w:rPr/>
          </w:pPr>
          <w:hyperlink w:anchor="__RefHeading___Toc962998_1395250215">
            <w:r>
              <w:rPr>
                <w:webHidden/>
                <w:rStyle w:val="IndexLink"/>
              </w:rPr>
              <w:t>20/1</w:t>
            </w:r>
            <w:r>
              <w:rPr>
                <w:rStyle w:val="IndexLink"/>
                <w:rtl w:val="true"/>
              </w:rPr>
              <w:t xml:space="preserve">- </w:t>
            </w:r>
            <w:r>
              <w:rPr>
                <w:rStyle w:val="IndexLink"/>
                <w:rtl w:val="true"/>
              </w:rPr>
              <w:t>دمشق در آیینه تاریخ</w:t>
            </w:r>
            <w:r>
              <w:rPr>
                <w:rStyle w:val="IndexLink"/>
                <w:rtl w:val="true"/>
              </w:rPr>
              <w:tab/>
            </w:r>
            <w:r>
              <w:rPr>
                <w:rStyle w:val="IndexLink"/>
              </w:rPr>
              <w:t>54</w:t>
            </w:r>
          </w:hyperlink>
        </w:p>
        <w:p>
          <w:pPr>
            <w:pStyle w:val="Contents3"/>
            <w:tabs>
              <w:tab w:val="clear" w:pos="8459"/>
              <w:tab w:val="right" w:pos="9026" w:leader="dot"/>
            </w:tabs>
            <w:rPr/>
          </w:pPr>
          <w:hyperlink w:anchor="__RefHeading___Toc963000_1395250215">
            <w:r>
              <w:rPr>
                <w:webHidden/>
                <w:rStyle w:val="IndexLink"/>
              </w:rPr>
              <w:t>21/1</w:t>
            </w:r>
            <w:r>
              <w:rPr>
                <w:rStyle w:val="IndexLink"/>
                <w:rtl w:val="true"/>
              </w:rPr>
              <w:t xml:space="preserve">- </w:t>
            </w:r>
            <w:r>
              <w:rPr>
                <w:rStyle w:val="IndexLink"/>
                <w:rtl w:val="true"/>
              </w:rPr>
              <w:t>نخستین بنیان گذار دمشق</w:t>
            </w:r>
            <w:r>
              <w:rPr>
                <w:rStyle w:val="IndexLink"/>
                <w:rtl w:val="true"/>
              </w:rPr>
              <w:tab/>
            </w:r>
            <w:r>
              <w:rPr>
                <w:rStyle w:val="IndexLink"/>
              </w:rPr>
              <w:t>55</w:t>
            </w:r>
          </w:hyperlink>
        </w:p>
        <w:p>
          <w:pPr>
            <w:pStyle w:val="Contents3"/>
            <w:tabs>
              <w:tab w:val="clear" w:pos="8459"/>
              <w:tab w:val="right" w:pos="9026" w:leader="dot"/>
            </w:tabs>
            <w:rPr/>
          </w:pPr>
          <w:hyperlink w:anchor="__RefHeading___Toc963002_1395250215">
            <w:r>
              <w:rPr>
                <w:webHidden/>
                <w:rStyle w:val="IndexLink"/>
              </w:rPr>
              <w:t>22/1</w:t>
            </w:r>
            <w:r>
              <w:rPr>
                <w:rStyle w:val="IndexLink"/>
                <w:rtl w:val="true"/>
              </w:rPr>
              <w:t xml:space="preserve">- </w:t>
            </w:r>
            <w:r>
              <w:rPr>
                <w:rStyle w:val="IndexLink"/>
                <w:rtl w:val="true"/>
              </w:rPr>
              <w:t>باغ ارم و بهشت شدّاد</w:t>
            </w:r>
            <w:r>
              <w:rPr>
                <w:rStyle w:val="IndexLink"/>
                <w:rtl w:val="true"/>
              </w:rPr>
              <w:t>!</w:t>
              <w:tab/>
            </w:r>
            <w:r>
              <w:rPr>
                <w:rStyle w:val="IndexLink"/>
              </w:rPr>
              <w:t>56</w:t>
            </w:r>
          </w:hyperlink>
        </w:p>
        <w:p>
          <w:pPr>
            <w:pStyle w:val="Contents3"/>
            <w:tabs>
              <w:tab w:val="clear" w:pos="8459"/>
              <w:tab w:val="right" w:pos="9026" w:leader="dot"/>
            </w:tabs>
            <w:rPr/>
          </w:pPr>
          <w:hyperlink w:anchor="__RefHeading___Toc963004_1395250215">
            <w:r>
              <w:rPr>
                <w:webHidden/>
                <w:rStyle w:val="IndexLink"/>
              </w:rPr>
              <w:t>23/1</w:t>
            </w:r>
            <w:r>
              <w:rPr>
                <w:rStyle w:val="IndexLink"/>
                <w:rtl w:val="true"/>
              </w:rPr>
              <w:t xml:space="preserve">- </w:t>
            </w:r>
            <w:r>
              <w:rPr>
                <w:rStyle w:val="IndexLink"/>
                <w:rtl w:val="true"/>
              </w:rPr>
              <w:t>درهای تاریخی دمشق</w:t>
            </w:r>
            <w:r>
              <w:rPr>
                <w:rStyle w:val="IndexLink"/>
                <w:rtl w:val="true"/>
              </w:rPr>
              <w:tab/>
            </w:r>
            <w:r>
              <w:rPr>
                <w:rStyle w:val="IndexLink"/>
              </w:rPr>
              <w:t>57</w:t>
            </w:r>
          </w:hyperlink>
        </w:p>
        <w:p>
          <w:pPr>
            <w:pStyle w:val="Contents3"/>
            <w:tabs>
              <w:tab w:val="clear" w:pos="8459"/>
              <w:tab w:val="right" w:pos="9026" w:leader="dot"/>
            </w:tabs>
            <w:rPr/>
          </w:pPr>
          <w:hyperlink w:anchor="__RefHeading___Toc963006_1395250215">
            <w:r>
              <w:rPr>
                <w:webHidden/>
                <w:rStyle w:val="IndexLink"/>
              </w:rPr>
              <w:t>24/1</w:t>
            </w:r>
            <w:r>
              <w:rPr>
                <w:rStyle w:val="IndexLink"/>
                <w:rtl w:val="true"/>
              </w:rPr>
              <w:t xml:space="preserve">- </w:t>
            </w:r>
            <w:r>
              <w:rPr>
                <w:rStyle w:val="IndexLink"/>
                <w:rtl w:val="true"/>
              </w:rPr>
              <w:t>دمشق در پنجة حوادث تلخ پس ازفتح</w:t>
            </w:r>
            <w:r>
              <w:rPr>
                <w:rStyle w:val="IndexLink"/>
                <w:rtl w:val="true"/>
              </w:rPr>
              <w:tab/>
            </w:r>
            <w:r>
              <w:rPr>
                <w:rStyle w:val="IndexLink"/>
              </w:rPr>
              <w:t>58</w:t>
            </w:r>
          </w:hyperlink>
        </w:p>
        <w:p>
          <w:pPr>
            <w:pStyle w:val="Contents4"/>
            <w:tabs>
              <w:tab w:val="clear" w:pos="8176"/>
              <w:tab w:val="right" w:pos="9026" w:leader="dot"/>
            </w:tabs>
            <w:rPr/>
          </w:pPr>
          <w:hyperlink w:anchor="__RefHeading___Toc963008_139525021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963010_1395250215">
            <w:r>
              <w:rPr>
                <w:webHidden/>
                <w:rStyle w:val="IndexLink"/>
                <w:rtl w:val="true"/>
              </w:rPr>
              <w:t xml:space="preserve">الف </w:t>
            </w:r>
            <w:r>
              <w:rPr>
                <w:rStyle w:val="IndexLink"/>
                <w:rtl w:val="true"/>
              </w:rPr>
              <w:t xml:space="preserve">- </w:t>
            </w:r>
            <w:r>
              <w:rPr>
                <w:rStyle w:val="IndexLink"/>
                <w:rtl w:val="true"/>
              </w:rPr>
              <w:t>نخستین جنایت یزید</w:t>
            </w:r>
            <w:r>
              <w:rPr>
                <w:rStyle w:val="IndexLink"/>
                <w:rtl w:val="true"/>
              </w:rPr>
              <w:tab/>
            </w:r>
            <w:r>
              <w:rPr>
                <w:rStyle w:val="IndexLink"/>
              </w:rPr>
              <w:t>58</w:t>
            </w:r>
          </w:hyperlink>
        </w:p>
        <w:p>
          <w:pPr>
            <w:pStyle w:val="Contents4"/>
            <w:tabs>
              <w:tab w:val="clear" w:pos="8176"/>
              <w:tab w:val="right" w:pos="9026" w:leader="dot"/>
            </w:tabs>
            <w:rPr/>
          </w:pPr>
          <w:hyperlink w:anchor="__RefHeading___Toc963012_1395250215">
            <w:r>
              <w:rPr>
                <w:webHidden/>
                <w:rStyle w:val="IndexLink"/>
                <w:rtl w:val="true"/>
              </w:rPr>
              <w:t xml:space="preserve">ب </w:t>
            </w:r>
            <w:r>
              <w:rPr>
                <w:rStyle w:val="IndexLink"/>
                <w:rtl w:val="true"/>
              </w:rPr>
              <w:t xml:space="preserve">- </w:t>
            </w:r>
            <w:r>
              <w:rPr>
                <w:rStyle w:val="IndexLink"/>
                <w:rtl w:val="true"/>
              </w:rPr>
              <w:t>دوّمین جنایت یزید، یورش به مدینه منوّره</w:t>
            </w:r>
            <w:r>
              <w:rPr>
                <w:rStyle w:val="IndexLink"/>
                <w:rtl w:val="true"/>
              </w:rPr>
              <w:tab/>
            </w:r>
            <w:r>
              <w:rPr>
                <w:rStyle w:val="IndexLink"/>
              </w:rPr>
              <w:t>58</w:t>
            </w:r>
          </w:hyperlink>
        </w:p>
        <w:p>
          <w:pPr>
            <w:pStyle w:val="Contents4"/>
            <w:tabs>
              <w:tab w:val="clear" w:pos="8176"/>
              <w:tab w:val="right" w:pos="9026" w:leader="dot"/>
            </w:tabs>
            <w:rPr/>
          </w:pPr>
          <w:hyperlink w:anchor="__RefHeading___Toc963014_1395250215">
            <w:r>
              <w:rPr>
                <w:webHidden/>
                <w:rStyle w:val="IndexLink"/>
                <w:rtl w:val="true"/>
              </w:rPr>
              <w:t xml:space="preserve">ج </w:t>
            </w:r>
            <w:r>
              <w:rPr>
                <w:rStyle w:val="IndexLink"/>
                <w:rtl w:val="true"/>
              </w:rPr>
              <w:t xml:space="preserve">- </w:t>
            </w:r>
            <w:r>
              <w:rPr>
                <w:rStyle w:val="IndexLink"/>
                <w:rtl w:val="true"/>
              </w:rPr>
              <w:t>یزید و به آتش کشیدن خانه توحید</w:t>
            </w:r>
            <w:r>
              <w:rPr>
                <w:rStyle w:val="IndexLink"/>
                <w:rtl w:val="true"/>
              </w:rPr>
              <w:tab/>
            </w:r>
            <w:r>
              <w:rPr>
                <w:rStyle w:val="IndexLink"/>
              </w:rPr>
              <w:t>59</w:t>
            </w:r>
          </w:hyperlink>
        </w:p>
        <w:p>
          <w:pPr>
            <w:pStyle w:val="Contents5"/>
            <w:tabs>
              <w:tab w:val="clear" w:pos="7892"/>
              <w:tab w:val="right" w:pos="9026" w:leader="dot"/>
            </w:tabs>
            <w:rPr/>
          </w:pPr>
          <w:hyperlink w:anchor="__RefHeading___Toc963016_1395250215">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963018_1395250215">
            <w:r>
              <w:rPr>
                <w:webHidden/>
                <w:rStyle w:val="IndexLink"/>
                <w:rtl w:val="true"/>
              </w:rPr>
              <w:t>قربانی خلافت خیالی</w:t>
            </w:r>
            <w:r>
              <w:rPr>
                <w:rStyle w:val="IndexLink"/>
                <w:rtl w:val="true"/>
              </w:rPr>
              <w:tab/>
            </w:r>
            <w:r>
              <w:rPr>
                <w:rStyle w:val="IndexLink"/>
              </w:rPr>
              <w:t>59</w:t>
            </w:r>
          </w:hyperlink>
        </w:p>
        <w:p>
          <w:pPr>
            <w:pStyle w:val="Contents3"/>
            <w:tabs>
              <w:tab w:val="clear" w:pos="8459"/>
              <w:tab w:val="right" w:pos="9026" w:leader="dot"/>
            </w:tabs>
            <w:rPr/>
          </w:pPr>
          <w:hyperlink w:anchor="__RefHeading___Toc963020_1395250215">
            <w:r>
              <w:rPr>
                <w:webHidden/>
                <w:rStyle w:val="IndexLink"/>
              </w:rPr>
              <w:t>25/1</w:t>
            </w:r>
            <w:r>
              <w:rPr>
                <w:rStyle w:val="IndexLink"/>
                <w:rtl w:val="true"/>
              </w:rPr>
              <w:t xml:space="preserve">- </w:t>
            </w:r>
            <w:r>
              <w:rPr>
                <w:rStyle w:val="IndexLink"/>
                <w:rtl w:val="true"/>
              </w:rPr>
              <w:t>سرآغاز حکومت آل مروان</w:t>
            </w:r>
            <w:r>
              <w:rPr>
                <w:rStyle w:val="IndexLink"/>
                <w:rtl w:val="true"/>
              </w:rPr>
              <w:tab/>
            </w:r>
            <w:r>
              <w:rPr>
                <w:rStyle w:val="IndexLink"/>
              </w:rPr>
              <w:t>60</w:t>
            </w:r>
          </w:hyperlink>
        </w:p>
        <w:p>
          <w:pPr>
            <w:pStyle w:val="Contents3"/>
            <w:tabs>
              <w:tab w:val="clear" w:pos="8459"/>
              <w:tab w:val="right" w:pos="9026" w:leader="dot"/>
            </w:tabs>
            <w:rPr/>
          </w:pPr>
          <w:hyperlink w:anchor="__RefHeading___Toc963022_1395250215">
            <w:r>
              <w:rPr>
                <w:webHidden/>
                <w:rStyle w:val="IndexLink"/>
              </w:rPr>
              <w:t>26/1</w:t>
            </w:r>
            <w:r>
              <w:rPr>
                <w:rStyle w:val="IndexLink"/>
                <w:rtl w:val="true"/>
              </w:rPr>
              <w:t xml:space="preserve">- </w:t>
            </w:r>
            <w:r>
              <w:rPr>
                <w:rStyle w:val="IndexLink"/>
                <w:rtl w:val="true"/>
              </w:rPr>
              <w:t>سرآغاز حکومت بنی عباس</w:t>
            </w:r>
            <w:r>
              <w:rPr>
                <w:rStyle w:val="IndexLink"/>
                <w:rtl w:val="true"/>
              </w:rPr>
              <w:tab/>
            </w:r>
            <w:r>
              <w:rPr>
                <w:rStyle w:val="IndexLink"/>
              </w:rPr>
              <w:t>61</w:t>
            </w:r>
          </w:hyperlink>
        </w:p>
        <w:p>
          <w:pPr>
            <w:pStyle w:val="Contents3"/>
            <w:tabs>
              <w:tab w:val="clear" w:pos="8459"/>
              <w:tab w:val="right" w:pos="9026" w:leader="dot"/>
            </w:tabs>
            <w:rPr/>
          </w:pPr>
          <w:hyperlink w:anchor="__RefHeading___Toc963024_1395250215">
            <w:r>
              <w:rPr>
                <w:webHidden/>
                <w:rStyle w:val="IndexLink"/>
              </w:rPr>
              <w:t>27/1</w:t>
            </w:r>
            <w:r>
              <w:rPr>
                <w:rStyle w:val="IndexLink"/>
                <w:rtl w:val="true"/>
              </w:rPr>
              <w:t xml:space="preserve">- </w:t>
            </w:r>
            <w:r>
              <w:rPr>
                <w:rStyle w:val="IndexLink"/>
                <w:rtl w:val="true"/>
              </w:rPr>
              <w:t>دمشق و سردمداران آن</w:t>
            </w:r>
            <w:r>
              <w:rPr>
                <w:rStyle w:val="IndexLink"/>
                <w:rtl w:val="true"/>
              </w:rPr>
              <w:tab/>
            </w:r>
            <w:r>
              <w:rPr>
                <w:rStyle w:val="IndexLink"/>
              </w:rPr>
              <w:t>61</w:t>
            </w:r>
          </w:hyperlink>
        </w:p>
        <w:p>
          <w:pPr>
            <w:pStyle w:val="Contents3"/>
            <w:tabs>
              <w:tab w:val="clear" w:pos="8459"/>
              <w:tab w:val="right" w:pos="9026" w:leader="dot"/>
            </w:tabs>
            <w:rPr/>
          </w:pPr>
          <w:hyperlink w:anchor="__RefHeading___Toc963026_1395250215">
            <w:r>
              <w:rPr>
                <w:webHidden/>
                <w:rStyle w:val="IndexLink"/>
              </w:rPr>
              <w:t>28/1</w:t>
            </w:r>
            <w:r>
              <w:rPr>
                <w:rStyle w:val="IndexLink"/>
                <w:rtl w:val="true"/>
              </w:rPr>
              <w:t xml:space="preserve">- </w:t>
            </w:r>
            <w:r>
              <w:rPr>
                <w:rStyle w:val="IndexLink"/>
                <w:rtl w:val="true"/>
              </w:rPr>
              <w:t>درخشش روز افزون حقیقت</w:t>
            </w:r>
            <w:r>
              <w:rPr>
                <w:rStyle w:val="IndexLink"/>
                <w:rtl w:val="true"/>
              </w:rPr>
              <w:tab/>
            </w:r>
            <w:r>
              <w:rPr>
                <w:rStyle w:val="IndexLink"/>
              </w:rPr>
              <w:t>62</w:t>
            </w:r>
          </w:hyperlink>
        </w:p>
        <w:p>
          <w:pPr>
            <w:pStyle w:val="Contents2"/>
            <w:tabs>
              <w:tab w:val="clear" w:pos="8743"/>
              <w:tab w:val="right" w:pos="9026" w:leader="dot"/>
            </w:tabs>
            <w:rPr/>
          </w:pPr>
          <w:hyperlink w:anchor="__RefHeading___Toc963028_1395250215">
            <w:r>
              <w:rPr>
                <w:webHidden/>
                <w:rStyle w:val="IndexLink"/>
                <w:rtl w:val="true"/>
              </w:rPr>
              <w:t>فصل دوم</w:t>
            </w:r>
            <w:r>
              <w:rPr>
                <w:rStyle w:val="IndexLink"/>
                <w:rtl w:val="true"/>
              </w:rPr>
              <w:t>:  </w:t>
            </w:r>
            <w:r>
              <w:rPr>
                <w:rStyle w:val="IndexLink"/>
                <w:rtl w:val="true"/>
              </w:rPr>
              <w:t>سیمای حضرت زینب علیها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963030_139525021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963032_1395250215">
            <w:r>
              <w:rPr>
                <w:webHidden/>
                <w:rStyle w:val="IndexLink"/>
              </w:rPr>
              <w:t>1/2</w:t>
            </w:r>
            <w:r>
              <w:rPr>
                <w:rStyle w:val="IndexLink"/>
                <w:rtl w:val="true"/>
              </w:rPr>
              <w:t xml:space="preserve">- </w:t>
            </w:r>
            <w:r>
              <w:rPr>
                <w:rStyle w:val="IndexLink"/>
                <w:rtl w:val="true"/>
              </w:rPr>
              <w:t>طلوع خوشةخورشید</w:t>
            </w:r>
            <w:r>
              <w:rPr>
                <w:rStyle w:val="IndexLink"/>
                <w:rtl w:val="true"/>
              </w:rPr>
              <w:tab/>
            </w:r>
            <w:r>
              <w:rPr>
                <w:rStyle w:val="IndexLink"/>
              </w:rPr>
              <w:t>65</w:t>
            </w:r>
          </w:hyperlink>
        </w:p>
        <w:p>
          <w:pPr>
            <w:pStyle w:val="Contents3"/>
            <w:tabs>
              <w:tab w:val="clear" w:pos="8459"/>
              <w:tab w:val="right" w:pos="9026" w:leader="dot"/>
            </w:tabs>
            <w:rPr/>
          </w:pPr>
          <w:hyperlink w:anchor="__RefHeading___Toc963034_1395250215">
            <w:r>
              <w:rPr>
                <w:webHidden/>
                <w:rStyle w:val="IndexLink"/>
              </w:rPr>
              <w:t>2/2</w:t>
            </w:r>
            <w:r>
              <w:rPr>
                <w:rStyle w:val="IndexLink"/>
                <w:rtl w:val="true"/>
              </w:rPr>
              <w:t xml:space="preserve">- </w:t>
            </w:r>
            <w:r>
              <w:rPr>
                <w:rStyle w:val="IndexLink"/>
                <w:rtl w:val="true"/>
              </w:rPr>
              <w:t>نام گذاری حضرت زینب علیها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963036_1395250215">
            <w:r>
              <w:rPr>
                <w:webHidden/>
                <w:rStyle w:val="IndexLink"/>
              </w:rPr>
              <w:t>3/2</w:t>
            </w:r>
            <w:r>
              <w:rPr>
                <w:rStyle w:val="IndexLink"/>
                <w:rtl w:val="true"/>
              </w:rPr>
              <w:t xml:space="preserve">- </w:t>
            </w:r>
            <w:r>
              <w:rPr>
                <w:rStyle w:val="IndexLink"/>
                <w:rtl w:val="true"/>
              </w:rPr>
              <w:t>لقب های حضرت زینب علیها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963038_1395250215">
            <w:r>
              <w:rPr>
                <w:webHidden/>
                <w:rStyle w:val="IndexLink"/>
              </w:rPr>
              <w:t>4/2</w:t>
            </w:r>
            <w:r>
              <w:rPr>
                <w:rStyle w:val="IndexLink"/>
                <w:rtl w:val="true"/>
              </w:rPr>
              <w:t xml:space="preserve">- </w:t>
            </w:r>
            <w:r>
              <w:rPr>
                <w:rStyle w:val="IndexLink"/>
                <w:rtl w:val="true"/>
              </w:rPr>
              <w:t>کنیه های حضرت زینب علیها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963040_1395250215">
            <w:r>
              <w:rPr>
                <w:webHidden/>
                <w:rStyle w:val="IndexLink"/>
              </w:rPr>
              <w:t>5/2</w:t>
            </w:r>
            <w:r>
              <w:rPr>
                <w:rStyle w:val="IndexLink"/>
                <w:rtl w:val="true"/>
              </w:rPr>
              <w:t xml:space="preserve">- </w:t>
            </w:r>
            <w:r>
              <w:rPr>
                <w:rStyle w:val="IndexLink"/>
                <w:rtl w:val="true"/>
              </w:rPr>
              <w:t>زینب علیها السلام و ریشه خانوادگی</w:t>
            </w:r>
            <w:r>
              <w:rPr>
                <w:rStyle w:val="IndexLink"/>
                <w:rtl w:val="true"/>
              </w:rPr>
              <w:tab/>
            </w:r>
            <w:r>
              <w:rPr>
                <w:rStyle w:val="IndexLink"/>
              </w:rPr>
              <w:t>68</w:t>
            </w:r>
          </w:hyperlink>
        </w:p>
        <w:p>
          <w:pPr>
            <w:pStyle w:val="Contents3"/>
            <w:tabs>
              <w:tab w:val="clear" w:pos="8459"/>
              <w:tab w:val="right" w:pos="9026" w:leader="dot"/>
            </w:tabs>
            <w:rPr/>
          </w:pPr>
          <w:hyperlink w:anchor="__RefHeading___Toc963042_1395250215">
            <w:r>
              <w:rPr>
                <w:webHidden/>
                <w:rStyle w:val="IndexLink"/>
              </w:rPr>
              <w:t>6/2</w:t>
            </w:r>
            <w:r>
              <w:rPr>
                <w:rStyle w:val="IndexLink"/>
                <w:rtl w:val="true"/>
              </w:rPr>
              <w:t xml:space="preserve">- </w:t>
            </w:r>
            <w:r>
              <w:rPr>
                <w:rStyle w:val="IndexLink"/>
                <w:rtl w:val="true"/>
              </w:rPr>
              <w:t>زینب علیها السلام در دوران کودکی</w:t>
            </w:r>
            <w:r>
              <w:rPr>
                <w:rStyle w:val="IndexLink"/>
                <w:rtl w:val="true"/>
              </w:rPr>
              <w:tab/>
            </w:r>
            <w:r>
              <w:rPr>
                <w:rStyle w:val="IndexLink"/>
              </w:rPr>
              <w:t>70</w:t>
            </w:r>
          </w:hyperlink>
        </w:p>
        <w:p>
          <w:pPr>
            <w:pStyle w:val="Contents3"/>
            <w:tabs>
              <w:tab w:val="clear" w:pos="8459"/>
              <w:tab w:val="right" w:pos="9026" w:leader="dot"/>
            </w:tabs>
            <w:rPr/>
          </w:pPr>
          <w:hyperlink w:anchor="__RefHeading___Toc963044_1395250215">
            <w:r>
              <w:rPr>
                <w:webHidden/>
                <w:rStyle w:val="IndexLink"/>
              </w:rPr>
              <w:t>7/2</w:t>
            </w:r>
            <w:r>
              <w:rPr>
                <w:rStyle w:val="IndexLink"/>
                <w:rtl w:val="true"/>
              </w:rPr>
              <w:t xml:space="preserve">- </w:t>
            </w:r>
            <w:r>
              <w:rPr>
                <w:rStyle w:val="IndexLink"/>
                <w:rtl w:val="true"/>
              </w:rPr>
              <w:t>زینب علیها السلام و پرورشگاه وحی</w:t>
            </w:r>
            <w:r>
              <w:rPr>
                <w:rStyle w:val="IndexLink"/>
                <w:rtl w:val="true"/>
              </w:rPr>
              <w:tab/>
            </w:r>
            <w:r>
              <w:rPr>
                <w:rStyle w:val="IndexLink"/>
              </w:rPr>
              <w:t>71</w:t>
            </w:r>
          </w:hyperlink>
        </w:p>
        <w:p>
          <w:pPr>
            <w:pStyle w:val="Contents3"/>
            <w:tabs>
              <w:tab w:val="clear" w:pos="8459"/>
              <w:tab w:val="right" w:pos="9026" w:leader="dot"/>
            </w:tabs>
            <w:rPr/>
          </w:pPr>
          <w:hyperlink w:anchor="__RefHeading___Toc963046_1395250215">
            <w:r>
              <w:rPr>
                <w:webHidden/>
                <w:rStyle w:val="IndexLink"/>
              </w:rPr>
              <w:t>8/2</w:t>
            </w:r>
            <w:r>
              <w:rPr>
                <w:rStyle w:val="IndexLink"/>
                <w:rtl w:val="true"/>
              </w:rPr>
              <w:t xml:space="preserve">- </w:t>
            </w:r>
            <w:r>
              <w:rPr>
                <w:rStyle w:val="IndexLink"/>
                <w:rtl w:val="true"/>
              </w:rPr>
              <w:t>پرتوی از دانش زینب علیها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963048_1395250215">
            <w:r>
              <w:rPr>
                <w:webHidden/>
                <w:rStyle w:val="IndexLink"/>
              </w:rPr>
              <w:t>9/2</w:t>
            </w:r>
            <w:r>
              <w:rPr>
                <w:rStyle w:val="IndexLink"/>
                <w:rtl w:val="true"/>
              </w:rPr>
              <w:t xml:space="preserve">- </w:t>
            </w:r>
            <w:r>
              <w:rPr>
                <w:rStyle w:val="IndexLink"/>
                <w:rtl w:val="true"/>
              </w:rPr>
              <w:t>زینب علیها السلام در سوگ خورشید</w:t>
            </w:r>
            <w:r>
              <w:rPr>
                <w:rStyle w:val="IndexLink"/>
                <w:rtl w:val="true"/>
              </w:rPr>
              <w:tab/>
            </w:r>
            <w:r>
              <w:rPr>
                <w:rStyle w:val="IndexLink"/>
              </w:rPr>
              <w:t>72</w:t>
            </w:r>
          </w:hyperlink>
        </w:p>
        <w:p>
          <w:pPr>
            <w:pStyle w:val="Contents3"/>
            <w:tabs>
              <w:tab w:val="clear" w:pos="8459"/>
              <w:tab w:val="right" w:pos="9026" w:leader="dot"/>
            </w:tabs>
            <w:rPr/>
          </w:pPr>
          <w:hyperlink w:anchor="__RefHeading___Toc963050_1395250215">
            <w:r>
              <w:rPr>
                <w:webHidden/>
                <w:rStyle w:val="IndexLink"/>
              </w:rPr>
              <w:t>10/2</w:t>
            </w:r>
            <w:r>
              <w:rPr>
                <w:rStyle w:val="IndexLink"/>
                <w:rtl w:val="true"/>
              </w:rPr>
              <w:t xml:space="preserve">- </w:t>
            </w:r>
            <w:r>
              <w:rPr>
                <w:rStyle w:val="IndexLink"/>
                <w:rtl w:val="true"/>
              </w:rPr>
              <w:t>حضرت زینب علیها السلام و ازدواج</w:t>
            </w:r>
            <w:r>
              <w:rPr>
                <w:rStyle w:val="IndexLink"/>
                <w:rtl w:val="true"/>
              </w:rPr>
              <w:tab/>
            </w:r>
            <w:r>
              <w:rPr>
                <w:rStyle w:val="IndexLink"/>
              </w:rPr>
              <w:t>73</w:t>
            </w:r>
          </w:hyperlink>
        </w:p>
        <w:p>
          <w:pPr>
            <w:pStyle w:val="Contents3"/>
            <w:tabs>
              <w:tab w:val="clear" w:pos="8459"/>
              <w:tab w:val="right" w:pos="9026" w:leader="dot"/>
            </w:tabs>
            <w:rPr/>
          </w:pPr>
          <w:hyperlink w:anchor="__RefHeading___Toc963052_1395250215">
            <w:r>
              <w:rPr>
                <w:webHidden/>
                <w:rStyle w:val="IndexLink"/>
              </w:rPr>
              <w:t>11/2</w:t>
            </w:r>
            <w:r>
              <w:rPr>
                <w:rStyle w:val="IndexLink"/>
                <w:rtl w:val="true"/>
              </w:rPr>
              <w:t xml:space="preserve">- </w:t>
            </w:r>
            <w:r>
              <w:rPr>
                <w:rStyle w:val="IndexLink"/>
                <w:rtl w:val="true"/>
              </w:rPr>
              <w:t>زینب علیها السلام مادر شهدا</w:t>
            </w:r>
            <w:r>
              <w:rPr>
                <w:rStyle w:val="IndexLink"/>
                <w:rtl w:val="true"/>
              </w:rPr>
              <w:tab/>
            </w:r>
            <w:r>
              <w:rPr>
                <w:rStyle w:val="IndexLink"/>
              </w:rPr>
              <w:t>74</w:t>
            </w:r>
          </w:hyperlink>
        </w:p>
        <w:p>
          <w:pPr>
            <w:pStyle w:val="Contents3"/>
            <w:tabs>
              <w:tab w:val="clear" w:pos="8459"/>
              <w:tab w:val="right" w:pos="9026" w:leader="dot"/>
            </w:tabs>
            <w:rPr/>
          </w:pPr>
          <w:hyperlink w:anchor="__RefHeading___Toc963054_1395250215">
            <w:r>
              <w:rPr>
                <w:webHidden/>
                <w:rStyle w:val="IndexLink"/>
              </w:rPr>
              <w:t>12/2</w:t>
            </w:r>
            <w:r>
              <w:rPr>
                <w:rStyle w:val="IndexLink"/>
                <w:rtl w:val="true"/>
              </w:rPr>
              <w:t xml:space="preserve">- </w:t>
            </w:r>
            <w:r>
              <w:rPr>
                <w:rStyle w:val="IndexLink"/>
                <w:rtl w:val="true"/>
              </w:rPr>
              <w:t>حضرت زینب علیها السلام چند فرزند داشت ؟</w:t>
            </w:r>
            <w:r>
              <w:rPr>
                <w:rStyle w:val="IndexLink"/>
                <w:rtl w:val="true"/>
              </w:rPr>
              <w:tab/>
            </w:r>
            <w:r>
              <w:rPr>
                <w:rStyle w:val="IndexLink"/>
              </w:rPr>
              <w:t>75</w:t>
            </w:r>
          </w:hyperlink>
        </w:p>
        <w:p>
          <w:pPr>
            <w:pStyle w:val="Contents3"/>
            <w:tabs>
              <w:tab w:val="clear" w:pos="8459"/>
              <w:tab w:val="right" w:pos="9026" w:leader="dot"/>
            </w:tabs>
            <w:rPr/>
          </w:pPr>
          <w:hyperlink w:anchor="__RefHeading___Toc963056_1395250215">
            <w:r>
              <w:rPr>
                <w:webHidden/>
                <w:rStyle w:val="IndexLink"/>
              </w:rPr>
              <w:t>13/2</w:t>
            </w:r>
            <w:r>
              <w:rPr>
                <w:rStyle w:val="IndexLink"/>
                <w:rtl w:val="true"/>
              </w:rPr>
              <w:t xml:space="preserve">- </w:t>
            </w:r>
            <w:r>
              <w:rPr>
                <w:rStyle w:val="IndexLink"/>
                <w:rtl w:val="true"/>
              </w:rPr>
              <w:t>زینب علیها السلام جانشین مادر</w:t>
            </w:r>
            <w:r>
              <w:rPr>
                <w:rStyle w:val="IndexLink"/>
                <w:rtl w:val="true"/>
              </w:rPr>
              <w:tab/>
            </w:r>
            <w:r>
              <w:rPr>
                <w:rStyle w:val="IndexLink"/>
              </w:rPr>
              <w:t>76</w:t>
            </w:r>
          </w:hyperlink>
        </w:p>
        <w:p>
          <w:pPr>
            <w:pStyle w:val="Contents3"/>
            <w:tabs>
              <w:tab w:val="clear" w:pos="8459"/>
              <w:tab w:val="right" w:pos="9026" w:leader="dot"/>
            </w:tabs>
            <w:rPr/>
          </w:pPr>
          <w:hyperlink w:anchor="__RefHeading___Toc963058_1395250215">
            <w:r>
              <w:rPr>
                <w:webHidden/>
                <w:rStyle w:val="IndexLink"/>
              </w:rPr>
              <w:t>14/2</w:t>
            </w:r>
            <w:r>
              <w:rPr>
                <w:rStyle w:val="IndexLink"/>
                <w:rtl w:val="true"/>
              </w:rPr>
              <w:t xml:space="preserve">- </w:t>
            </w:r>
            <w:r>
              <w:rPr>
                <w:rStyle w:val="IndexLink"/>
                <w:rtl w:val="true"/>
              </w:rPr>
              <w:t>زینب علیها السلام در دانشسرای تفسیر</w:t>
            </w:r>
            <w:r>
              <w:rPr>
                <w:rStyle w:val="IndexLink"/>
                <w:rtl w:val="true"/>
              </w:rPr>
              <w:tab/>
            </w:r>
            <w:r>
              <w:rPr>
                <w:rStyle w:val="IndexLink"/>
              </w:rPr>
              <w:t>77</w:t>
            </w:r>
          </w:hyperlink>
        </w:p>
        <w:p>
          <w:pPr>
            <w:pStyle w:val="Contents3"/>
            <w:tabs>
              <w:tab w:val="clear" w:pos="8459"/>
              <w:tab w:val="right" w:pos="9026" w:leader="dot"/>
            </w:tabs>
            <w:rPr/>
          </w:pPr>
          <w:hyperlink w:anchor="__RefHeading___Toc963060_1395250215">
            <w:r>
              <w:rPr>
                <w:webHidden/>
                <w:rStyle w:val="IndexLink"/>
              </w:rPr>
              <w:t>15/2</w:t>
            </w:r>
            <w:r>
              <w:rPr>
                <w:rStyle w:val="IndexLink"/>
                <w:rtl w:val="true"/>
              </w:rPr>
              <w:t xml:space="preserve">- </w:t>
            </w:r>
            <w:r>
              <w:rPr>
                <w:rStyle w:val="IndexLink"/>
                <w:rtl w:val="true"/>
              </w:rPr>
              <w:t>جایگاه زینب در علم رجال</w:t>
            </w:r>
            <w:r>
              <w:rPr>
                <w:rStyle w:val="IndexLink"/>
                <w:rtl w:val="true"/>
              </w:rPr>
              <w:tab/>
            </w:r>
            <w:r>
              <w:rPr>
                <w:rStyle w:val="IndexLink"/>
              </w:rPr>
              <w:t>78</w:t>
            </w:r>
          </w:hyperlink>
        </w:p>
        <w:p>
          <w:pPr>
            <w:pStyle w:val="Contents3"/>
            <w:tabs>
              <w:tab w:val="clear" w:pos="8459"/>
              <w:tab w:val="right" w:pos="9026" w:leader="dot"/>
            </w:tabs>
            <w:rPr/>
          </w:pPr>
          <w:hyperlink w:anchor="__RefHeading___Toc963062_1395250215">
            <w:r>
              <w:rPr>
                <w:webHidden/>
                <w:rStyle w:val="IndexLink"/>
              </w:rPr>
              <w:t>16/2</w:t>
            </w:r>
            <w:r>
              <w:rPr>
                <w:rStyle w:val="IndexLink"/>
                <w:rtl w:val="true"/>
              </w:rPr>
              <w:t xml:space="preserve">- </w:t>
            </w:r>
            <w:r>
              <w:rPr>
                <w:rStyle w:val="IndexLink"/>
                <w:rtl w:val="true"/>
              </w:rPr>
              <w:t>زینب علیها السلام و رسالت عاشورا</w:t>
            </w:r>
            <w:r>
              <w:rPr>
                <w:rStyle w:val="IndexLink"/>
                <w:rtl w:val="true"/>
              </w:rPr>
              <w:tab/>
            </w:r>
            <w:r>
              <w:rPr>
                <w:rStyle w:val="IndexLink"/>
              </w:rPr>
              <w:t>78</w:t>
            </w:r>
          </w:hyperlink>
        </w:p>
        <w:p>
          <w:pPr>
            <w:pStyle w:val="Contents3"/>
            <w:tabs>
              <w:tab w:val="clear" w:pos="8459"/>
              <w:tab w:val="right" w:pos="9026" w:leader="dot"/>
            </w:tabs>
            <w:rPr/>
          </w:pPr>
          <w:hyperlink w:anchor="__RefHeading___Toc963064_1395250215">
            <w:r>
              <w:rPr>
                <w:webHidden/>
                <w:rStyle w:val="IndexLink"/>
              </w:rPr>
              <w:t>17/2</w:t>
            </w:r>
            <w:r>
              <w:rPr>
                <w:rStyle w:val="IndexLink"/>
                <w:rtl w:val="true"/>
              </w:rPr>
              <w:t xml:space="preserve">- </w:t>
            </w:r>
            <w:r>
              <w:rPr>
                <w:rStyle w:val="IndexLink"/>
                <w:rtl w:val="true"/>
              </w:rPr>
              <w:t>درخشش زینب علیها السلام در خطبه های آتشین</w:t>
            </w:r>
            <w:r>
              <w:rPr>
                <w:rStyle w:val="IndexLink"/>
                <w:rtl w:val="true"/>
              </w:rPr>
              <w:tab/>
            </w:r>
            <w:r>
              <w:rPr>
                <w:rStyle w:val="IndexLink"/>
              </w:rPr>
              <w:t>80</w:t>
            </w:r>
          </w:hyperlink>
        </w:p>
        <w:p>
          <w:pPr>
            <w:pStyle w:val="Contents3"/>
            <w:tabs>
              <w:tab w:val="clear" w:pos="8459"/>
              <w:tab w:val="right" w:pos="9026" w:leader="dot"/>
            </w:tabs>
            <w:rPr/>
          </w:pPr>
          <w:hyperlink w:anchor="__RefHeading___Toc963066_1395250215">
            <w:r>
              <w:rPr>
                <w:webHidden/>
                <w:rStyle w:val="IndexLink"/>
              </w:rPr>
              <w:t>18/2</w:t>
            </w:r>
            <w:r>
              <w:rPr>
                <w:rStyle w:val="IndexLink"/>
                <w:rtl w:val="true"/>
              </w:rPr>
              <w:t xml:space="preserve">- </w:t>
            </w:r>
            <w:r>
              <w:rPr>
                <w:rStyle w:val="IndexLink"/>
                <w:rtl w:val="true"/>
              </w:rPr>
              <w:t>زینب علیها السلام و حفظ جان امام سجاد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963068_1395250215">
            <w:r>
              <w:rPr>
                <w:webHidden/>
                <w:rStyle w:val="IndexLink"/>
              </w:rPr>
              <w:t>19/2</w:t>
            </w:r>
            <w:r>
              <w:rPr>
                <w:rStyle w:val="IndexLink"/>
                <w:rtl w:val="true"/>
              </w:rPr>
              <w:t xml:space="preserve">- </w:t>
            </w:r>
            <w:r>
              <w:rPr>
                <w:rStyle w:val="IndexLink"/>
                <w:rtl w:val="true"/>
              </w:rPr>
              <w:t>زینب علیها السلام در محراب عبادت</w:t>
            </w:r>
            <w:r>
              <w:rPr>
                <w:rStyle w:val="IndexLink"/>
                <w:rtl w:val="true"/>
              </w:rPr>
              <w:tab/>
            </w:r>
            <w:r>
              <w:rPr>
                <w:rStyle w:val="IndexLink"/>
              </w:rPr>
              <w:t>83</w:t>
            </w:r>
          </w:hyperlink>
        </w:p>
        <w:p>
          <w:pPr>
            <w:pStyle w:val="Contents4"/>
            <w:tabs>
              <w:tab w:val="clear" w:pos="8176"/>
              <w:tab w:val="right" w:pos="9026" w:leader="dot"/>
            </w:tabs>
            <w:rPr/>
          </w:pPr>
          <w:hyperlink w:anchor="__RefHeading___Toc963070_139525021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963072_1395250215">
            <w:r>
              <w:rPr>
                <w:webHidden/>
                <w:rStyle w:val="IndexLink"/>
                <w:rtl w:val="true"/>
              </w:rPr>
              <w:t>روش خواندن نمازهای نافله</w:t>
            </w:r>
            <w:r>
              <w:rPr>
                <w:rStyle w:val="IndexLink"/>
                <w:rtl w:val="true"/>
              </w:rPr>
              <w:tab/>
            </w:r>
            <w:r>
              <w:rPr>
                <w:rStyle w:val="IndexLink"/>
              </w:rPr>
              <w:t>85</w:t>
            </w:r>
          </w:hyperlink>
        </w:p>
        <w:p>
          <w:pPr>
            <w:pStyle w:val="Contents3"/>
            <w:tabs>
              <w:tab w:val="clear" w:pos="8459"/>
              <w:tab w:val="right" w:pos="9026" w:leader="dot"/>
            </w:tabs>
            <w:rPr/>
          </w:pPr>
          <w:hyperlink w:anchor="__RefHeading___Toc963074_1395250215">
            <w:r>
              <w:rPr>
                <w:webHidden/>
                <w:rStyle w:val="IndexLink"/>
              </w:rPr>
              <w:t>20/2</w:t>
            </w:r>
            <w:r>
              <w:rPr>
                <w:rStyle w:val="IndexLink"/>
                <w:rtl w:val="true"/>
              </w:rPr>
              <w:t xml:space="preserve">- </w:t>
            </w:r>
            <w:r>
              <w:rPr>
                <w:rStyle w:val="IndexLink"/>
                <w:rtl w:val="true"/>
              </w:rPr>
              <w:t>زینب علیها السلام ، ذریّه‌ی طیّبه</w:t>
            </w:r>
            <w:r>
              <w:rPr>
                <w:rStyle w:val="IndexLink"/>
                <w:rtl w:val="true"/>
              </w:rPr>
              <w:tab/>
            </w:r>
            <w:r>
              <w:rPr>
                <w:rStyle w:val="IndexLink"/>
              </w:rPr>
              <w:t>86</w:t>
            </w:r>
          </w:hyperlink>
        </w:p>
        <w:p>
          <w:pPr>
            <w:pStyle w:val="Contents4"/>
            <w:tabs>
              <w:tab w:val="clear" w:pos="8176"/>
              <w:tab w:val="right" w:pos="9026" w:leader="dot"/>
            </w:tabs>
            <w:rPr/>
          </w:pPr>
          <w:hyperlink w:anchor="__RefHeading___Toc963076_139525021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963078_1395250215">
            <w:r>
              <w:rPr>
                <w:webHidden/>
                <w:rStyle w:val="IndexLink"/>
                <w:rtl w:val="true"/>
              </w:rPr>
              <w:t>نتیجه‌ی مهم</w:t>
            </w:r>
            <w:r>
              <w:rPr>
                <w:rStyle w:val="IndexLink"/>
                <w:rtl w:val="true"/>
              </w:rPr>
              <w:tab/>
            </w:r>
            <w:r>
              <w:rPr>
                <w:rStyle w:val="IndexLink"/>
              </w:rPr>
              <w:t>89</w:t>
            </w:r>
          </w:hyperlink>
        </w:p>
        <w:p>
          <w:pPr>
            <w:pStyle w:val="Contents3"/>
            <w:tabs>
              <w:tab w:val="clear" w:pos="8459"/>
              <w:tab w:val="right" w:pos="9026" w:leader="dot"/>
            </w:tabs>
            <w:rPr/>
          </w:pPr>
          <w:hyperlink w:anchor="__RefHeading___Toc963080_1395250215">
            <w:r>
              <w:rPr>
                <w:webHidden/>
                <w:rStyle w:val="IndexLink"/>
              </w:rPr>
              <w:t>21/2</w:t>
            </w:r>
            <w:r>
              <w:rPr>
                <w:rStyle w:val="IndexLink"/>
                <w:rtl w:val="true"/>
              </w:rPr>
              <w:t xml:space="preserve">- </w:t>
            </w:r>
            <w:r>
              <w:rPr>
                <w:rStyle w:val="IndexLink"/>
                <w:rtl w:val="true"/>
              </w:rPr>
              <w:t>عمران کیست؟</w:t>
            </w:r>
            <w:r>
              <w:rPr>
                <w:rStyle w:val="IndexLink"/>
                <w:rtl w:val="true"/>
              </w:rPr>
              <w:tab/>
            </w:r>
            <w:r>
              <w:rPr>
                <w:rStyle w:val="IndexLink"/>
              </w:rPr>
              <w:t>90</w:t>
            </w:r>
          </w:hyperlink>
        </w:p>
        <w:p>
          <w:pPr>
            <w:pStyle w:val="Contents4"/>
            <w:tabs>
              <w:tab w:val="clear" w:pos="8176"/>
              <w:tab w:val="right" w:pos="9026" w:leader="dot"/>
            </w:tabs>
            <w:rPr/>
          </w:pPr>
          <w:hyperlink w:anchor="__RefHeading___Toc963082_139525021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963084_1395250215">
            <w:r>
              <w:rPr>
                <w:webHidden/>
                <w:rStyle w:val="IndexLink"/>
                <w:rtl w:val="true"/>
              </w:rPr>
              <w:t>برگزیدگان آل ابراهیم و آل عمران علیهم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963086_1395250215">
            <w:r>
              <w:rPr>
                <w:webHidden/>
                <w:rStyle w:val="IndexLink"/>
              </w:rPr>
              <w:t>22/2</w:t>
            </w:r>
            <w:r>
              <w:rPr>
                <w:rStyle w:val="IndexLink"/>
                <w:rtl w:val="true"/>
              </w:rPr>
              <w:t xml:space="preserve">- </w:t>
            </w:r>
            <w:r>
              <w:rPr>
                <w:rStyle w:val="IndexLink"/>
                <w:rtl w:val="true"/>
              </w:rPr>
              <w:t>تحقیق در مدفن حضرت زینب علیها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963088_139525021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963090_1395250215">
            <w:r>
              <w:rPr>
                <w:webHidden/>
                <w:rStyle w:val="IndexLink"/>
                <w:rtl w:val="true"/>
              </w:rPr>
              <w:t xml:space="preserve">الف </w:t>
            </w:r>
            <w:r>
              <w:rPr>
                <w:rStyle w:val="IndexLink"/>
                <w:rtl w:val="true"/>
              </w:rPr>
              <w:t xml:space="preserve">-  </w:t>
            </w:r>
            <w:r>
              <w:rPr>
                <w:rStyle w:val="IndexLink"/>
                <w:rtl w:val="true"/>
              </w:rPr>
              <w:t>مدفن حضرت زینب علیها السلام در مدینه</w:t>
            </w:r>
            <w:r>
              <w:rPr>
                <w:rStyle w:val="IndexLink"/>
                <w:rtl w:val="true"/>
              </w:rPr>
              <w:tab/>
            </w:r>
            <w:r>
              <w:rPr>
                <w:rStyle w:val="IndexLink"/>
              </w:rPr>
              <w:t>92</w:t>
            </w:r>
          </w:hyperlink>
        </w:p>
        <w:p>
          <w:pPr>
            <w:pStyle w:val="Contents4"/>
            <w:tabs>
              <w:tab w:val="clear" w:pos="8176"/>
              <w:tab w:val="right" w:pos="9026" w:leader="dot"/>
            </w:tabs>
            <w:rPr/>
          </w:pPr>
          <w:hyperlink w:anchor="__RefHeading___Toc963092_1395250215">
            <w:r>
              <w:rPr>
                <w:webHidden/>
                <w:rStyle w:val="IndexLink"/>
                <w:rtl w:val="true"/>
              </w:rPr>
              <w:t>ب</w:t>
            </w:r>
            <w:r>
              <w:rPr>
                <w:rStyle w:val="IndexLink"/>
                <w:rtl w:val="true"/>
              </w:rPr>
              <w:t xml:space="preserve">- </w:t>
            </w:r>
            <w:r>
              <w:rPr>
                <w:rStyle w:val="IndexLink"/>
                <w:rtl w:val="true"/>
              </w:rPr>
              <w:t>زینب در مصر</w:t>
            </w:r>
            <w:r>
              <w:rPr>
                <w:rStyle w:val="IndexLink"/>
                <w:rtl w:val="true"/>
              </w:rPr>
              <w:t xml:space="preserve">- </w:t>
            </w:r>
            <w:r>
              <w:rPr>
                <w:rStyle w:val="IndexLink"/>
                <w:rtl w:val="true"/>
              </w:rPr>
              <w:t xml:space="preserve">قاهره </w:t>
            </w:r>
            <w:r>
              <w:rPr>
                <w:rStyle w:val="IndexLink"/>
                <w:rtl w:val="true"/>
              </w:rPr>
              <w:t>«</w:t>
            </w:r>
            <w:r>
              <w:rPr>
                <w:rStyle w:val="IndexLink"/>
                <w:rtl w:val="true"/>
              </w:rPr>
              <w:t>قنطرة السباع</w:t>
            </w:r>
            <w:r>
              <w:rPr>
                <w:rStyle w:val="IndexLink"/>
                <w:rtl w:val="true"/>
              </w:rPr>
              <w:t>»  </w:t>
            </w:r>
            <w:r>
              <w:rPr>
                <w:rStyle w:val="IndexLink"/>
                <w:rtl w:val="true"/>
              </w:rPr>
              <w:t xml:space="preserve">در </w:t>
            </w:r>
            <w:r>
              <w:rPr>
                <w:rStyle w:val="IndexLink"/>
                <w:rtl w:val="true"/>
              </w:rPr>
              <w:t>«</w:t>
            </w:r>
            <w:r>
              <w:rPr>
                <w:rStyle w:val="IndexLink"/>
                <w:rtl w:val="true"/>
              </w:rPr>
              <w:t>حمراء القصوی</w:t>
            </w:r>
            <w:r>
              <w:rPr>
                <w:rStyle w:val="IndexLink"/>
                <w:rtl w:val="true"/>
              </w:rPr>
              <w:t>»</w:t>
              <w:tab/>
            </w:r>
            <w:r>
              <w:rPr>
                <w:rStyle w:val="IndexLink"/>
              </w:rPr>
              <w:t>93</w:t>
            </w:r>
          </w:hyperlink>
        </w:p>
        <w:p>
          <w:pPr>
            <w:pStyle w:val="Contents5"/>
            <w:tabs>
              <w:tab w:val="clear" w:pos="7892"/>
              <w:tab w:val="right" w:pos="9026" w:leader="dot"/>
            </w:tabs>
            <w:rPr/>
          </w:pPr>
          <w:hyperlink w:anchor="__RefHeading___Toc963094_139525021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963096_1395250215">
            <w:r>
              <w:rPr>
                <w:webHidden/>
                <w:rStyle w:val="IndexLink"/>
                <w:rtl w:val="true"/>
              </w:rPr>
              <w:t>ارزیابی نظریه یحیی بن الحسن عبیدلی</w:t>
            </w:r>
            <w:r>
              <w:rPr>
                <w:rStyle w:val="IndexLink"/>
                <w:rtl w:val="true"/>
              </w:rPr>
              <w:tab/>
            </w:r>
            <w:r>
              <w:rPr>
                <w:rStyle w:val="IndexLink"/>
              </w:rPr>
              <w:t>94</w:t>
            </w:r>
          </w:hyperlink>
        </w:p>
        <w:p>
          <w:pPr>
            <w:pStyle w:val="Contents5"/>
            <w:tabs>
              <w:tab w:val="clear" w:pos="7892"/>
              <w:tab w:val="right" w:pos="9026" w:leader="dot"/>
            </w:tabs>
            <w:rPr/>
          </w:pPr>
          <w:hyperlink w:anchor="__RefHeading___Toc963098_1395250215">
            <w:r>
              <w:rPr>
                <w:webHidden/>
                <w:rStyle w:val="IndexLink"/>
                <w:rtl w:val="true"/>
              </w:rPr>
              <w:t>اسامی برخی از مورّخان مهمّ مصری</w:t>
            </w:r>
            <w:r>
              <w:rPr>
                <w:rStyle w:val="IndexLink"/>
                <w:rtl w:val="true"/>
              </w:rPr>
              <w:tab/>
            </w:r>
            <w:r>
              <w:rPr>
                <w:rStyle w:val="IndexLink"/>
              </w:rPr>
              <w:t>95</w:t>
            </w:r>
          </w:hyperlink>
        </w:p>
        <w:p>
          <w:pPr>
            <w:pStyle w:val="Contents5"/>
            <w:tabs>
              <w:tab w:val="clear" w:pos="7892"/>
              <w:tab w:val="right" w:pos="9026" w:leader="dot"/>
            </w:tabs>
            <w:rPr/>
          </w:pPr>
          <w:hyperlink w:anchor="__RefHeading___Toc963100_1395250215">
            <w:r>
              <w:rPr>
                <w:webHidden/>
                <w:rStyle w:val="IndexLink"/>
                <w:rtl w:val="true"/>
              </w:rPr>
              <w:t>چند نکته مهم و قابل توجه</w:t>
            </w:r>
            <w:r>
              <w:rPr>
                <w:rStyle w:val="IndexLink"/>
                <w:rtl w:val="true"/>
              </w:rPr>
              <w:tab/>
            </w:r>
            <w:r>
              <w:rPr>
                <w:rStyle w:val="IndexLink"/>
              </w:rPr>
              <w:t>97</w:t>
            </w:r>
          </w:hyperlink>
        </w:p>
        <w:p>
          <w:pPr>
            <w:pStyle w:val="Contents5"/>
            <w:tabs>
              <w:tab w:val="clear" w:pos="7892"/>
              <w:tab w:val="right" w:pos="9026" w:leader="dot"/>
            </w:tabs>
            <w:rPr/>
          </w:pPr>
          <w:hyperlink w:anchor="__RefHeading___Toc963102_1395250215">
            <w:r>
              <w:rPr>
                <w:webHidden/>
                <w:rStyle w:val="IndexLink"/>
                <w:rtl w:val="true"/>
              </w:rPr>
              <w:t>نتیجه‌ی نظریه‌ی دوم</w:t>
            </w:r>
            <w:r>
              <w:rPr>
                <w:rStyle w:val="IndexLink"/>
                <w:rtl w:val="true"/>
              </w:rPr>
              <w:tab/>
            </w:r>
            <w:r>
              <w:rPr>
                <w:rStyle w:val="IndexLink"/>
              </w:rPr>
              <w:t>98</w:t>
            </w:r>
          </w:hyperlink>
        </w:p>
        <w:p>
          <w:pPr>
            <w:pStyle w:val="Contents5"/>
            <w:tabs>
              <w:tab w:val="clear" w:pos="7892"/>
              <w:tab w:val="right" w:pos="9026" w:leader="dot"/>
            </w:tabs>
            <w:rPr/>
          </w:pPr>
          <w:hyperlink w:anchor="__RefHeading___Toc963104_1395250215">
            <w:r>
              <w:rPr>
                <w:webHidden/>
                <w:rStyle w:val="IndexLink"/>
                <w:rtl w:val="true"/>
              </w:rPr>
              <w:t>حرم و بارگاه مصر از کدام زینب است ؟</w:t>
            </w:r>
            <w:r>
              <w:rPr>
                <w:rStyle w:val="IndexLink"/>
                <w:rtl w:val="true"/>
              </w:rPr>
              <w:tab/>
            </w:r>
            <w:r>
              <w:rPr>
                <w:rStyle w:val="IndexLink"/>
              </w:rPr>
              <w:t>99</w:t>
            </w:r>
          </w:hyperlink>
        </w:p>
        <w:p>
          <w:pPr>
            <w:pStyle w:val="Contents5"/>
            <w:tabs>
              <w:tab w:val="clear" w:pos="7892"/>
              <w:tab w:val="right" w:pos="9026" w:leader="dot"/>
            </w:tabs>
            <w:rPr/>
          </w:pPr>
          <w:hyperlink w:anchor="__RefHeading___Toc963106_1395250215">
            <w:r>
              <w:rPr>
                <w:webHidden/>
                <w:rStyle w:val="IndexLink"/>
                <w:rtl w:val="true"/>
              </w:rPr>
              <w:t>منشاء اشتباه</w:t>
            </w:r>
            <w:r>
              <w:rPr>
                <w:rStyle w:val="IndexLink"/>
                <w:rtl w:val="true"/>
              </w:rPr>
              <w:tab/>
            </w:r>
            <w:r>
              <w:rPr>
                <w:rStyle w:val="IndexLink"/>
              </w:rPr>
              <w:t>99</w:t>
            </w:r>
          </w:hyperlink>
        </w:p>
        <w:p>
          <w:pPr>
            <w:pStyle w:val="Contents3"/>
            <w:tabs>
              <w:tab w:val="clear" w:pos="8459"/>
              <w:tab w:val="right" w:pos="9026" w:leader="dot"/>
            </w:tabs>
            <w:rPr/>
          </w:pPr>
          <w:hyperlink w:anchor="__RefHeading___Toc963108_1395250215">
            <w:r>
              <w:rPr>
                <w:webHidden/>
                <w:rStyle w:val="IndexLink"/>
              </w:rPr>
              <w:t>23/2</w:t>
            </w:r>
            <w:r>
              <w:rPr>
                <w:rStyle w:val="IndexLink"/>
                <w:rtl w:val="true"/>
              </w:rPr>
              <w:t xml:space="preserve">- </w:t>
            </w:r>
            <w:r>
              <w:rPr>
                <w:rStyle w:val="IndexLink"/>
                <w:rtl w:val="true"/>
              </w:rPr>
              <w:t xml:space="preserve">خوشه خورشید در دمشق </w:t>
            </w:r>
            <w:r>
              <w:rPr>
                <w:rStyle w:val="IndexLink"/>
                <w:rtl w:val="true"/>
              </w:rPr>
              <w:t>(</w:t>
            </w:r>
            <w:r>
              <w:rPr>
                <w:rStyle w:val="IndexLink"/>
                <w:rtl w:val="true"/>
              </w:rPr>
              <w:t>زینب در زینبیه</w:t>
            </w:r>
            <w:r>
              <w:rPr>
                <w:rStyle w:val="IndexLink"/>
                <w:rtl w:val="true"/>
              </w:rPr>
              <w:t>)</w:t>
              <w:tab/>
            </w:r>
            <w:r>
              <w:rPr>
                <w:rStyle w:val="IndexLink"/>
              </w:rPr>
              <w:t>100</w:t>
            </w:r>
          </w:hyperlink>
        </w:p>
        <w:p>
          <w:pPr>
            <w:pStyle w:val="Contents3"/>
            <w:tabs>
              <w:tab w:val="clear" w:pos="8459"/>
              <w:tab w:val="right" w:pos="9026" w:leader="dot"/>
            </w:tabs>
            <w:rPr/>
          </w:pPr>
          <w:hyperlink w:anchor="__RefHeading___Toc963110_1395250215">
            <w:r>
              <w:rPr>
                <w:webHidden/>
                <w:rStyle w:val="IndexLink"/>
              </w:rPr>
              <w:t>24/2</w:t>
            </w:r>
            <w:r>
              <w:rPr>
                <w:rStyle w:val="IndexLink"/>
                <w:rtl w:val="true"/>
              </w:rPr>
              <w:t xml:space="preserve">- </w:t>
            </w:r>
            <w:r>
              <w:rPr>
                <w:rStyle w:val="IndexLink"/>
                <w:rtl w:val="true"/>
              </w:rPr>
              <w:t>ویژگی های حرم حضرت زینب علیها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963112_139525021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963114_1395250215">
            <w:r>
              <w:rPr>
                <w:webHidden/>
                <w:rStyle w:val="IndexLink"/>
                <w:rtl w:val="true"/>
              </w:rPr>
              <w:t xml:space="preserve">- </w:t>
            </w:r>
            <w:r>
              <w:rPr>
                <w:rStyle w:val="IndexLink"/>
                <w:rtl w:val="true"/>
              </w:rPr>
              <w:t>نکته جالب و قابل توجه</w:t>
            </w:r>
            <w:r>
              <w:rPr>
                <w:rStyle w:val="IndexLink"/>
                <w:rtl w:val="true"/>
              </w:rPr>
              <w:tab/>
            </w:r>
            <w:r>
              <w:rPr>
                <w:rStyle w:val="IndexLink"/>
              </w:rPr>
              <w:t>102</w:t>
            </w:r>
          </w:hyperlink>
        </w:p>
        <w:p>
          <w:pPr>
            <w:pStyle w:val="Contents4"/>
            <w:tabs>
              <w:tab w:val="clear" w:pos="8176"/>
              <w:tab w:val="right" w:pos="9026" w:leader="dot"/>
            </w:tabs>
            <w:rPr/>
          </w:pPr>
          <w:hyperlink w:anchor="__RefHeading___Toc963116_1395250215">
            <w:r>
              <w:rPr>
                <w:webHidden/>
                <w:rStyle w:val="IndexLink"/>
                <w:rtl w:val="true"/>
              </w:rPr>
              <w:t xml:space="preserve">- </w:t>
            </w:r>
            <w:r>
              <w:rPr>
                <w:rStyle w:val="IndexLink"/>
                <w:rtl w:val="true"/>
              </w:rPr>
              <w:t>خلاصه نظریات درباره فرزندان علی 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963118_1395250215">
            <w:r>
              <w:rPr>
                <w:webHidden/>
                <w:rStyle w:val="IndexLink"/>
              </w:rPr>
              <w:t>25/2</w:t>
            </w:r>
            <w:r>
              <w:rPr>
                <w:rStyle w:val="IndexLink"/>
                <w:rtl w:val="true"/>
              </w:rPr>
              <w:t xml:space="preserve">- </w:t>
            </w:r>
            <w:r>
              <w:rPr>
                <w:rStyle w:val="IndexLink"/>
                <w:rtl w:val="true"/>
              </w:rPr>
              <w:t>حضرت زینب علیها السلام و سفر دوم به شام</w:t>
            </w:r>
            <w:r>
              <w:rPr>
                <w:rStyle w:val="IndexLink"/>
                <w:rtl w:val="true"/>
              </w:rPr>
              <w:tab/>
            </w:r>
            <w:r>
              <w:rPr>
                <w:rStyle w:val="IndexLink"/>
              </w:rPr>
              <w:t>104</w:t>
            </w:r>
          </w:hyperlink>
        </w:p>
        <w:p>
          <w:pPr>
            <w:pStyle w:val="Contents3"/>
            <w:tabs>
              <w:tab w:val="clear" w:pos="8459"/>
              <w:tab w:val="right" w:pos="9026" w:leader="dot"/>
            </w:tabs>
            <w:rPr/>
          </w:pPr>
          <w:hyperlink w:anchor="__RefHeading___Toc963120_1395250215">
            <w:r>
              <w:rPr>
                <w:webHidden/>
                <w:rStyle w:val="IndexLink"/>
              </w:rPr>
              <w:t>26/2</w:t>
            </w:r>
            <w:r>
              <w:rPr>
                <w:rStyle w:val="IndexLink"/>
                <w:rtl w:val="true"/>
              </w:rPr>
              <w:t xml:space="preserve">- </w:t>
            </w:r>
            <w:r>
              <w:rPr>
                <w:rStyle w:val="IndexLink"/>
                <w:rtl w:val="true"/>
              </w:rPr>
              <w:t>زیارت حضرت زینب علیها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963122_1395250215">
            <w:r>
              <w:rPr>
                <w:webHidden/>
                <w:rStyle w:val="IndexLink"/>
              </w:rPr>
              <w:t>27/2</w:t>
            </w:r>
            <w:r>
              <w:rPr>
                <w:rStyle w:val="IndexLink"/>
                <w:rtl w:val="true"/>
              </w:rPr>
              <w:t xml:space="preserve">- </w:t>
            </w:r>
            <w:r>
              <w:rPr>
                <w:rStyle w:val="IndexLink"/>
                <w:rtl w:val="true"/>
              </w:rPr>
              <w:t xml:space="preserve">در شعاع خوشه خورشید </w:t>
            </w:r>
            <w:r>
              <w:rPr>
                <w:rStyle w:val="IndexLink"/>
                <w:rtl w:val="true"/>
              </w:rPr>
              <w:t>(</w:t>
            </w:r>
            <w:r>
              <w:rPr>
                <w:rStyle w:val="IndexLink"/>
                <w:rtl w:val="true"/>
              </w:rPr>
              <w:t>مراقد مهمّ کنار حرم</w:t>
            </w:r>
            <w:r>
              <w:rPr>
                <w:rStyle w:val="IndexLink"/>
                <w:rtl w:val="true"/>
              </w:rPr>
              <w:t>)</w:t>
              <w:tab/>
            </w:r>
            <w:r>
              <w:rPr>
                <w:rStyle w:val="IndexLink"/>
              </w:rPr>
              <w:t>108</w:t>
            </w:r>
          </w:hyperlink>
        </w:p>
        <w:p>
          <w:pPr>
            <w:pStyle w:val="Contents2"/>
            <w:tabs>
              <w:tab w:val="clear" w:pos="8743"/>
              <w:tab w:val="right" w:pos="9026" w:leader="dot"/>
            </w:tabs>
            <w:rPr/>
          </w:pPr>
          <w:hyperlink w:anchor="__RefHeading___Toc963124_1395250215">
            <w:r>
              <w:rPr>
                <w:webHidden/>
                <w:rStyle w:val="IndexLink"/>
                <w:rtl w:val="true"/>
              </w:rPr>
              <w:t xml:space="preserve">فصل سوم </w:t>
            </w:r>
            <w:r>
              <w:rPr>
                <w:rStyle w:val="IndexLink"/>
                <w:rtl w:val="true"/>
              </w:rPr>
              <w:t xml:space="preserve">: </w:t>
            </w:r>
            <w:r>
              <w:rPr>
                <w:rStyle w:val="IndexLink"/>
                <w:rtl w:val="true"/>
              </w:rPr>
              <w:t>سیمای حضرت رقیه علیها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963126_1395250215">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963128_1395250215">
            <w:r>
              <w:rPr>
                <w:webHidden/>
                <w:rStyle w:val="IndexLink"/>
              </w:rPr>
              <w:t>1/3</w:t>
            </w:r>
            <w:r>
              <w:rPr>
                <w:rStyle w:val="IndexLink"/>
                <w:rtl w:val="true"/>
              </w:rPr>
              <w:t xml:space="preserve">- </w:t>
            </w:r>
            <w:r>
              <w:rPr>
                <w:rStyle w:val="IndexLink"/>
                <w:rtl w:val="true"/>
              </w:rPr>
              <w:t>دمشق و دوّمین زیارتگاه</w:t>
            </w:r>
            <w:r>
              <w:rPr>
                <w:rStyle w:val="IndexLink"/>
                <w:rtl w:val="true"/>
              </w:rPr>
              <w:tab/>
            </w:r>
            <w:r>
              <w:rPr>
                <w:rStyle w:val="IndexLink"/>
              </w:rPr>
              <w:t>111</w:t>
            </w:r>
          </w:hyperlink>
        </w:p>
        <w:p>
          <w:pPr>
            <w:pStyle w:val="Contents4"/>
            <w:tabs>
              <w:tab w:val="clear" w:pos="8176"/>
              <w:tab w:val="right" w:pos="9026" w:leader="dot"/>
            </w:tabs>
            <w:rPr/>
          </w:pPr>
          <w:hyperlink w:anchor="__RefHeading___Toc963130_139525021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963132_1395250215">
            <w:r>
              <w:rPr>
                <w:webHidden/>
                <w:rStyle w:val="IndexLink"/>
                <w:rtl w:val="true"/>
              </w:rPr>
              <w:t>تذکّر قاطع و جدّی</w:t>
            </w:r>
            <w:r>
              <w:rPr>
                <w:rStyle w:val="IndexLink"/>
                <w:rtl w:val="true"/>
              </w:rPr>
              <w:tab/>
            </w:r>
            <w:r>
              <w:rPr>
                <w:rStyle w:val="IndexLink"/>
              </w:rPr>
              <w:t>112</w:t>
            </w:r>
          </w:hyperlink>
        </w:p>
        <w:p>
          <w:pPr>
            <w:pStyle w:val="Contents3"/>
            <w:tabs>
              <w:tab w:val="clear" w:pos="8459"/>
              <w:tab w:val="right" w:pos="9026" w:leader="dot"/>
            </w:tabs>
            <w:rPr/>
          </w:pPr>
          <w:hyperlink w:anchor="__RefHeading___Toc963134_1395250215">
            <w:r>
              <w:rPr>
                <w:webHidden/>
                <w:rStyle w:val="IndexLink"/>
              </w:rPr>
              <w:t>2/3</w:t>
            </w:r>
            <w:r>
              <w:rPr>
                <w:rStyle w:val="IndexLink"/>
                <w:rtl w:val="true"/>
              </w:rPr>
              <w:t xml:space="preserve">- </w:t>
            </w:r>
            <w:r>
              <w:rPr>
                <w:rStyle w:val="IndexLink"/>
                <w:rtl w:val="true"/>
              </w:rPr>
              <w:t>تحقیق درباره حضرت رقیه علیها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963136_1395250215">
            <w:r>
              <w:rPr>
                <w:webHidden/>
                <w:rStyle w:val="IndexLink"/>
              </w:rPr>
              <w:t>3/3</w:t>
            </w:r>
            <w:r>
              <w:rPr>
                <w:rStyle w:val="IndexLink"/>
                <w:rtl w:val="true"/>
              </w:rPr>
              <w:t xml:space="preserve">- </w:t>
            </w:r>
            <w:r>
              <w:rPr>
                <w:rStyle w:val="IndexLink"/>
                <w:rtl w:val="true"/>
              </w:rPr>
              <w:t xml:space="preserve">حضرت رقیه علیها السلام </w:t>
            </w:r>
            <w:r>
              <w:rPr>
                <w:rStyle w:val="IndexLink"/>
                <w:rtl w:val="true"/>
              </w:rPr>
              <w:t xml:space="preserve">= </w:t>
            </w:r>
            <w:r>
              <w:rPr>
                <w:rStyle w:val="IndexLink"/>
                <w:rtl w:val="true"/>
              </w:rPr>
              <w:t>زینب بنت الحسین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963138_1395250215">
            <w:r>
              <w:rPr>
                <w:webHidden/>
                <w:rStyle w:val="IndexLink"/>
              </w:rPr>
              <w:t>4/3</w:t>
            </w:r>
            <w:r>
              <w:rPr>
                <w:rStyle w:val="IndexLink"/>
                <w:rtl w:val="true"/>
              </w:rPr>
              <w:t xml:space="preserve">- </w:t>
            </w:r>
            <w:r>
              <w:rPr>
                <w:rStyle w:val="IndexLink"/>
                <w:rtl w:val="true"/>
              </w:rPr>
              <w:t>برخی از کتب قدیم و نام رقیه علیها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963140_1395250215">
            <w:r>
              <w:rPr>
                <w:webHidden/>
                <w:rStyle w:val="IndexLink"/>
              </w:rPr>
              <w:t>5/3</w:t>
            </w:r>
            <w:r>
              <w:rPr>
                <w:rStyle w:val="IndexLink"/>
                <w:rtl w:val="true"/>
              </w:rPr>
              <w:t xml:space="preserve">- </w:t>
            </w:r>
            <w:r>
              <w:rPr>
                <w:rStyle w:val="IndexLink"/>
                <w:rtl w:val="true"/>
              </w:rPr>
              <w:t>نام رقیه علیها السلام در بیان امام حسین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963142_1395250215">
            <w:r>
              <w:rPr>
                <w:webHidden/>
                <w:rStyle w:val="IndexLink"/>
              </w:rPr>
              <w:t>6/3</w:t>
            </w:r>
            <w:r>
              <w:rPr>
                <w:rStyle w:val="IndexLink"/>
                <w:rtl w:val="true"/>
              </w:rPr>
              <w:t xml:space="preserve">- </w:t>
            </w:r>
            <w:r>
              <w:rPr>
                <w:rStyle w:val="IndexLink"/>
                <w:rtl w:val="true"/>
              </w:rPr>
              <w:t>زیارت حضرت رقیه علیها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963144_1395250215">
            <w:r>
              <w:rPr>
                <w:webHidden/>
                <w:rStyle w:val="IndexLink"/>
              </w:rPr>
              <w:t>7/3</w:t>
            </w:r>
            <w:r>
              <w:rPr>
                <w:rStyle w:val="IndexLink"/>
                <w:rtl w:val="true"/>
              </w:rPr>
              <w:t xml:space="preserve">- </w:t>
            </w:r>
            <w:r>
              <w:rPr>
                <w:rStyle w:val="IndexLink"/>
                <w:rtl w:val="true"/>
              </w:rPr>
              <w:t>ارتحال جانسوز حضرت رقیه علیها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963146_139525021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963148_1395250215">
            <w:r>
              <w:rPr>
                <w:webHidden/>
                <w:rStyle w:val="IndexLink"/>
                <w:rtl w:val="true"/>
              </w:rPr>
              <w:t>حضرت رقیّه علیها السلام را چند ساله گفته اند؟</w:t>
            </w:r>
            <w:r>
              <w:rPr>
                <w:rStyle w:val="IndexLink"/>
                <w:rtl w:val="true"/>
              </w:rPr>
              <w:tab/>
            </w:r>
            <w:r>
              <w:rPr>
                <w:rStyle w:val="IndexLink"/>
              </w:rPr>
              <w:t>123</w:t>
            </w:r>
          </w:hyperlink>
        </w:p>
        <w:p>
          <w:pPr>
            <w:pStyle w:val="Contents3"/>
            <w:tabs>
              <w:tab w:val="clear" w:pos="8459"/>
              <w:tab w:val="right" w:pos="9026" w:leader="dot"/>
            </w:tabs>
            <w:rPr/>
          </w:pPr>
          <w:hyperlink w:anchor="__RefHeading___Toc963150_1395250215">
            <w:r>
              <w:rPr>
                <w:webHidden/>
                <w:rStyle w:val="IndexLink"/>
              </w:rPr>
              <w:t>8/3</w:t>
            </w:r>
            <w:r>
              <w:rPr>
                <w:rStyle w:val="IndexLink"/>
                <w:rtl w:val="true"/>
              </w:rPr>
              <w:t xml:space="preserve">- </w:t>
            </w:r>
            <w:r>
              <w:rPr>
                <w:rStyle w:val="IndexLink"/>
                <w:rtl w:val="true"/>
              </w:rPr>
              <w:t>حرم حضرت رقیه علیها السلام در آیینه تاریخ</w:t>
            </w:r>
            <w:r>
              <w:rPr>
                <w:rStyle w:val="IndexLink"/>
                <w:rtl w:val="true"/>
              </w:rPr>
              <w:tab/>
            </w:r>
            <w:r>
              <w:rPr>
                <w:rStyle w:val="IndexLink"/>
              </w:rPr>
              <w:t>124</w:t>
            </w:r>
          </w:hyperlink>
        </w:p>
        <w:p>
          <w:pPr>
            <w:pStyle w:val="Contents3"/>
            <w:tabs>
              <w:tab w:val="clear" w:pos="8459"/>
              <w:tab w:val="right" w:pos="9026" w:leader="dot"/>
            </w:tabs>
            <w:rPr/>
          </w:pPr>
          <w:hyperlink w:anchor="__RefHeading___Toc963152_1395250215">
            <w:r>
              <w:rPr>
                <w:webHidden/>
                <w:rStyle w:val="IndexLink"/>
              </w:rPr>
              <w:t>9/3</w:t>
            </w:r>
            <w:r>
              <w:rPr>
                <w:rStyle w:val="IndexLink"/>
                <w:rtl w:val="true"/>
              </w:rPr>
              <w:t xml:space="preserve">- </w:t>
            </w:r>
            <w:r>
              <w:rPr>
                <w:rStyle w:val="IndexLink"/>
                <w:rtl w:val="true"/>
              </w:rPr>
              <w:t>مرقد حضرت رقیه علیها السلام در نگاه عامّه</w:t>
            </w:r>
            <w:r>
              <w:rPr>
                <w:rStyle w:val="IndexLink"/>
                <w:rtl w:val="true"/>
              </w:rPr>
              <w:tab/>
            </w:r>
            <w:r>
              <w:rPr>
                <w:rStyle w:val="IndexLink"/>
              </w:rPr>
              <w:t>126</w:t>
            </w:r>
          </w:hyperlink>
        </w:p>
        <w:p>
          <w:pPr>
            <w:pStyle w:val="Contents3"/>
            <w:tabs>
              <w:tab w:val="clear" w:pos="8459"/>
              <w:tab w:val="right" w:pos="9026" w:leader="dot"/>
            </w:tabs>
            <w:rPr/>
          </w:pPr>
          <w:hyperlink w:anchor="__RefHeading___Toc963154_1395250215">
            <w:r>
              <w:rPr>
                <w:webHidden/>
                <w:rStyle w:val="IndexLink"/>
              </w:rPr>
              <w:t>10/3</w:t>
            </w:r>
            <w:r>
              <w:rPr>
                <w:rStyle w:val="IndexLink"/>
                <w:rtl w:val="true"/>
              </w:rPr>
              <w:t xml:space="preserve">- </w:t>
            </w:r>
            <w:r>
              <w:rPr>
                <w:rStyle w:val="IndexLink"/>
                <w:rtl w:val="true"/>
              </w:rPr>
              <w:t>مرقد حضرت رقیه علیها السلام و امر عجیب</w:t>
            </w:r>
            <w:r>
              <w:rPr>
                <w:rStyle w:val="IndexLink"/>
                <w:rtl w:val="true"/>
              </w:rPr>
              <w:tab/>
            </w:r>
            <w:r>
              <w:rPr>
                <w:rStyle w:val="IndexLink"/>
              </w:rPr>
              <w:t>127</w:t>
            </w:r>
          </w:hyperlink>
        </w:p>
        <w:p>
          <w:pPr>
            <w:pStyle w:val="Contents3"/>
            <w:tabs>
              <w:tab w:val="clear" w:pos="8459"/>
              <w:tab w:val="right" w:pos="9026" w:leader="dot"/>
            </w:tabs>
            <w:rPr/>
          </w:pPr>
          <w:hyperlink w:anchor="__RefHeading___Toc963156_1395250215">
            <w:r>
              <w:rPr>
                <w:webHidden/>
                <w:rStyle w:val="IndexLink"/>
              </w:rPr>
              <w:t>11/3</w:t>
            </w:r>
            <w:r>
              <w:rPr>
                <w:rStyle w:val="IndexLink"/>
                <w:rtl w:val="true"/>
              </w:rPr>
              <w:t xml:space="preserve">- </w:t>
            </w:r>
            <w:r>
              <w:rPr>
                <w:rStyle w:val="IndexLink"/>
                <w:rtl w:val="true"/>
              </w:rPr>
              <w:t>داستانی عجیب تر</w:t>
            </w:r>
            <w:r>
              <w:rPr>
                <w:rStyle w:val="IndexLink"/>
                <w:rtl w:val="true"/>
              </w:rPr>
              <w:tab/>
            </w:r>
            <w:r>
              <w:rPr>
                <w:rStyle w:val="IndexLink"/>
              </w:rPr>
              <w:t>129</w:t>
            </w:r>
          </w:hyperlink>
        </w:p>
        <w:p>
          <w:pPr>
            <w:pStyle w:val="Contents3"/>
            <w:tabs>
              <w:tab w:val="clear" w:pos="8459"/>
              <w:tab w:val="right" w:pos="9026" w:leader="dot"/>
            </w:tabs>
            <w:rPr/>
          </w:pPr>
          <w:hyperlink w:anchor="__RefHeading___Toc963158_1395250215">
            <w:r>
              <w:rPr>
                <w:webHidden/>
                <w:rStyle w:val="IndexLink"/>
              </w:rPr>
              <w:t>12/3</w:t>
            </w:r>
            <w:r>
              <w:rPr>
                <w:rStyle w:val="IndexLink"/>
                <w:rtl w:val="true"/>
              </w:rPr>
              <w:t xml:space="preserve">- </w:t>
            </w:r>
            <w:r>
              <w:rPr>
                <w:rStyle w:val="IndexLink"/>
                <w:rtl w:val="true"/>
              </w:rPr>
              <w:t>باز اعجاب انگیز</w:t>
            </w:r>
            <w:r>
              <w:rPr>
                <w:rStyle w:val="IndexLink"/>
                <w:rtl w:val="true"/>
              </w:rPr>
              <w:tab/>
            </w:r>
            <w:r>
              <w:rPr>
                <w:rStyle w:val="IndexLink"/>
              </w:rPr>
              <w:t>130</w:t>
            </w:r>
          </w:hyperlink>
        </w:p>
        <w:p>
          <w:pPr>
            <w:pStyle w:val="Contents3"/>
            <w:tabs>
              <w:tab w:val="clear" w:pos="8459"/>
              <w:tab w:val="right" w:pos="9026" w:leader="dot"/>
            </w:tabs>
            <w:rPr/>
          </w:pPr>
          <w:hyperlink w:anchor="__RefHeading___Toc963160_1395250215">
            <w:r>
              <w:rPr>
                <w:webHidden/>
                <w:rStyle w:val="IndexLink"/>
              </w:rPr>
              <w:t>13/3</w:t>
            </w:r>
            <w:r>
              <w:rPr>
                <w:rStyle w:val="IndexLink"/>
                <w:rtl w:val="true"/>
              </w:rPr>
              <w:t xml:space="preserve">- </w:t>
            </w:r>
            <w:r>
              <w:rPr>
                <w:rStyle w:val="IndexLink"/>
                <w:rtl w:val="true"/>
              </w:rPr>
              <w:t>حضرت رقیه علیها السلام و کرامات اعجاب انگیز</w:t>
            </w:r>
            <w:r>
              <w:rPr>
                <w:rStyle w:val="IndexLink"/>
                <w:rtl w:val="true"/>
              </w:rPr>
              <w:tab/>
            </w:r>
            <w:r>
              <w:rPr>
                <w:rStyle w:val="IndexLink"/>
              </w:rPr>
              <w:t>131</w:t>
            </w:r>
          </w:hyperlink>
        </w:p>
        <w:p>
          <w:pPr>
            <w:pStyle w:val="Contents4"/>
            <w:tabs>
              <w:tab w:val="clear" w:pos="8176"/>
              <w:tab w:val="right" w:pos="9026" w:leader="dot"/>
            </w:tabs>
            <w:rPr/>
          </w:pPr>
          <w:hyperlink w:anchor="__RefHeading___Toc963162_139525021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963164_1395250215">
            <w:r>
              <w:rPr>
                <w:webHidden/>
                <w:rStyle w:val="IndexLink"/>
                <w:rtl w:val="true"/>
              </w:rPr>
              <w:t xml:space="preserve">الف </w:t>
            </w:r>
            <w:r>
              <w:rPr>
                <w:rStyle w:val="IndexLink"/>
                <w:rtl w:val="true"/>
              </w:rPr>
              <w:t xml:space="preserve">-  </w:t>
            </w:r>
            <w:r>
              <w:rPr>
                <w:rStyle w:val="IndexLink"/>
                <w:rtl w:val="true"/>
              </w:rPr>
              <w:t>نجات زن و فرزند یک مرد یهودی</w:t>
            </w:r>
            <w:r>
              <w:rPr>
                <w:rStyle w:val="IndexLink"/>
                <w:rtl w:val="true"/>
              </w:rPr>
              <w:tab/>
            </w:r>
            <w:r>
              <w:rPr>
                <w:rStyle w:val="IndexLink"/>
              </w:rPr>
              <w:t>131</w:t>
            </w:r>
          </w:hyperlink>
        </w:p>
        <w:p>
          <w:pPr>
            <w:pStyle w:val="Contents4"/>
            <w:tabs>
              <w:tab w:val="clear" w:pos="8176"/>
              <w:tab w:val="right" w:pos="9026" w:leader="dot"/>
            </w:tabs>
            <w:rPr/>
          </w:pPr>
          <w:hyperlink w:anchor="__RefHeading___Toc963166_1395250215">
            <w:r>
              <w:rPr>
                <w:webHidden/>
                <w:rStyle w:val="IndexLink"/>
                <w:rtl w:val="true"/>
              </w:rPr>
              <w:t xml:space="preserve">ب </w:t>
            </w:r>
            <w:r>
              <w:rPr>
                <w:rStyle w:val="IndexLink"/>
                <w:rtl w:val="true"/>
              </w:rPr>
              <w:t xml:space="preserve">-  </w:t>
            </w:r>
            <w:r>
              <w:rPr>
                <w:rStyle w:val="IndexLink"/>
                <w:rtl w:val="true"/>
              </w:rPr>
              <w:t>شفا یافتن یک زن مسلمان</w:t>
            </w:r>
            <w:r>
              <w:rPr>
                <w:rStyle w:val="IndexLink"/>
                <w:rtl w:val="true"/>
              </w:rPr>
              <w:tab/>
            </w:r>
            <w:r>
              <w:rPr>
                <w:rStyle w:val="IndexLink"/>
              </w:rPr>
              <w:t>132</w:t>
            </w:r>
          </w:hyperlink>
        </w:p>
        <w:p>
          <w:pPr>
            <w:pStyle w:val="Contents4"/>
            <w:tabs>
              <w:tab w:val="clear" w:pos="8176"/>
              <w:tab w:val="right" w:pos="9026" w:leader="dot"/>
            </w:tabs>
            <w:rPr/>
          </w:pPr>
          <w:hyperlink w:anchor="__RefHeading___Toc963168_1395250215">
            <w:r>
              <w:rPr>
                <w:webHidden/>
                <w:rStyle w:val="IndexLink"/>
                <w:rtl w:val="true"/>
              </w:rPr>
              <w:t xml:space="preserve">ج </w:t>
            </w:r>
            <w:r>
              <w:rPr>
                <w:rStyle w:val="IndexLink"/>
                <w:rtl w:val="true"/>
              </w:rPr>
              <w:t xml:space="preserve">- </w:t>
            </w:r>
            <w:r>
              <w:rPr>
                <w:rStyle w:val="IndexLink"/>
                <w:rtl w:val="true"/>
              </w:rPr>
              <w:t>گاهواره کوچک</w:t>
            </w:r>
            <w:r>
              <w:rPr>
                <w:rStyle w:val="IndexLink"/>
                <w:rtl w:val="true"/>
              </w:rPr>
              <w:tab/>
            </w:r>
            <w:r>
              <w:rPr>
                <w:rStyle w:val="IndexLink"/>
              </w:rPr>
              <w:t>133</w:t>
            </w:r>
          </w:hyperlink>
        </w:p>
        <w:p>
          <w:pPr>
            <w:pStyle w:val="Contents2"/>
            <w:tabs>
              <w:tab w:val="clear" w:pos="8743"/>
              <w:tab w:val="right" w:pos="9026" w:leader="dot"/>
            </w:tabs>
            <w:rPr/>
          </w:pPr>
          <w:hyperlink w:anchor="__RefHeading___Toc963170_1395250215">
            <w:r>
              <w:rPr>
                <w:webHidden/>
                <w:rStyle w:val="IndexLink"/>
                <w:rtl w:val="true"/>
              </w:rPr>
              <w:t>فصل چهارم – زیارتگاه های باب الصغیر</w:t>
            </w:r>
            <w:r>
              <w:rPr>
                <w:rStyle w:val="IndexLink"/>
                <w:rtl w:val="true"/>
              </w:rPr>
              <w:tab/>
            </w:r>
            <w:r>
              <w:rPr>
                <w:rStyle w:val="IndexLink"/>
              </w:rPr>
              <w:t>136</w:t>
            </w:r>
          </w:hyperlink>
        </w:p>
        <w:p>
          <w:pPr>
            <w:pStyle w:val="Contents3"/>
            <w:tabs>
              <w:tab w:val="clear" w:pos="8459"/>
              <w:tab w:val="right" w:pos="9026" w:leader="dot"/>
            </w:tabs>
            <w:rPr/>
          </w:pPr>
          <w:hyperlink w:anchor="__RefHeading___Toc963172_1395250215">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963174_1395250215">
            <w:r>
              <w:rPr>
                <w:webHidden/>
                <w:rStyle w:val="IndexLink"/>
                <w:rtl w:val="true"/>
              </w:rPr>
              <w:t>قبرستان باب الصغیر</w:t>
            </w:r>
            <w:r>
              <w:rPr>
                <w:rStyle w:val="IndexLink"/>
                <w:rtl w:val="true"/>
              </w:rPr>
              <w:tab/>
            </w:r>
            <w:r>
              <w:rPr>
                <w:rStyle w:val="IndexLink"/>
              </w:rPr>
              <w:t>137</w:t>
            </w:r>
          </w:hyperlink>
        </w:p>
        <w:p>
          <w:pPr>
            <w:pStyle w:val="Contents4"/>
            <w:tabs>
              <w:tab w:val="clear" w:pos="8176"/>
              <w:tab w:val="right" w:pos="9026" w:leader="dot"/>
            </w:tabs>
            <w:rPr/>
          </w:pPr>
          <w:hyperlink w:anchor="__RefHeading___Toc963176_139525021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963178_1395250215">
            <w:r>
              <w:rPr>
                <w:webHidden/>
                <w:rStyle w:val="IndexLink"/>
                <w:rtl w:val="true"/>
              </w:rPr>
              <w:t xml:space="preserve">الف </w:t>
            </w:r>
            <w:r>
              <w:rPr>
                <w:rStyle w:val="IndexLink"/>
                <w:rtl w:val="true"/>
              </w:rPr>
              <w:t xml:space="preserve">- </w:t>
            </w:r>
            <w:r>
              <w:rPr>
                <w:rStyle w:val="IndexLink"/>
                <w:rtl w:val="true"/>
              </w:rPr>
              <w:t>تعداد شهدای کربلا</w:t>
            </w:r>
            <w:r>
              <w:rPr>
                <w:rStyle w:val="IndexLink"/>
                <w:rtl w:val="true"/>
              </w:rPr>
              <w:tab/>
            </w:r>
            <w:r>
              <w:rPr>
                <w:rStyle w:val="IndexLink"/>
              </w:rPr>
              <w:t>138</w:t>
            </w:r>
          </w:hyperlink>
        </w:p>
        <w:p>
          <w:pPr>
            <w:pStyle w:val="Contents4"/>
            <w:tabs>
              <w:tab w:val="clear" w:pos="8176"/>
              <w:tab w:val="right" w:pos="9026" w:leader="dot"/>
            </w:tabs>
            <w:rPr/>
          </w:pPr>
          <w:hyperlink w:anchor="__RefHeading___Toc963180_1395250215">
            <w:r>
              <w:rPr>
                <w:webHidden/>
                <w:rStyle w:val="IndexLink"/>
                <w:rtl w:val="true"/>
              </w:rPr>
              <w:t>ب</w:t>
            </w:r>
            <w:r>
              <w:rPr>
                <w:rStyle w:val="IndexLink"/>
                <w:rtl w:val="true"/>
              </w:rPr>
              <w:t xml:space="preserve">-  </w:t>
            </w:r>
            <w:r>
              <w:rPr>
                <w:rStyle w:val="IndexLink"/>
                <w:rtl w:val="true"/>
              </w:rPr>
              <w:t>سرهای شهدا در سفر کوفه و شام</w:t>
            </w:r>
            <w:r>
              <w:rPr>
                <w:rStyle w:val="IndexLink"/>
                <w:rtl w:val="true"/>
              </w:rPr>
              <w:tab/>
            </w:r>
            <w:r>
              <w:rPr>
                <w:rStyle w:val="IndexLink"/>
              </w:rPr>
              <w:t>139</w:t>
            </w:r>
          </w:hyperlink>
        </w:p>
        <w:p>
          <w:pPr>
            <w:pStyle w:val="Contents4"/>
            <w:tabs>
              <w:tab w:val="clear" w:pos="8176"/>
              <w:tab w:val="right" w:pos="9026" w:leader="dot"/>
            </w:tabs>
            <w:rPr/>
          </w:pPr>
          <w:hyperlink w:anchor="__RefHeading___Toc963182_1395250215">
            <w:r>
              <w:rPr>
                <w:webHidden/>
                <w:rStyle w:val="IndexLink"/>
                <w:rtl w:val="true"/>
              </w:rPr>
              <w:t>ج</w:t>
            </w:r>
            <w:r>
              <w:rPr>
                <w:rStyle w:val="IndexLink"/>
                <w:rtl w:val="true"/>
              </w:rPr>
              <w:t xml:space="preserve">- </w:t>
            </w:r>
            <w:r>
              <w:rPr>
                <w:rStyle w:val="IndexLink"/>
                <w:rtl w:val="true"/>
              </w:rPr>
              <w:t>جدا کردن سرهای شهدای کربلا</w:t>
            </w:r>
            <w:r>
              <w:rPr>
                <w:rStyle w:val="IndexLink"/>
                <w:rtl w:val="true"/>
              </w:rPr>
              <w:tab/>
            </w:r>
            <w:r>
              <w:rPr>
                <w:rStyle w:val="IndexLink"/>
              </w:rPr>
              <w:t>139</w:t>
            </w:r>
          </w:hyperlink>
        </w:p>
        <w:p>
          <w:pPr>
            <w:pStyle w:val="Contents4"/>
            <w:tabs>
              <w:tab w:val="clear" w:pos="8176"/>
              <w:tab w:val="right" w:pos="9026" w:leader="dot"/>
            </w:tabs>
            <w:rPr/>
          </w:pPr>
          <w:hyperlink w:anchor="__RefHeading___Toc963184_1395250215">
            <w:r>
              <w:rPr>
                <w:webHidden/>
                <w:rStyle w:val="IndexLink"/>
                <w:rtl w:val="true"/>
              </w:rPr>
              <w:t xml:space="preserve">د </w:t>
            </w:r>
            <w:r>
              <w:rPr>
                <w:rStyle w:val="IndexLink"/>
                <w:rtl w:val="true"/>
              </w:rPr>
              <w:t xml:space="preserve">- </w:t>
            </w:r>
            <w:r>
              <w:rPr>
                <w:rStyle w:val="IndexLink"/>
                <w:rtl w:val="true"/>
              </w:rPr>
              <w:t>تقسیم کردن سرهای مبارک شهدا علیهم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963186_1395250215">
            <w:r>
              <w:rPr>
                <w:webHidden/>
                <w:rStyle w:val="IndexLink"/>
                <w:rtl w:val="true"/>
              </w:rPr>
              <w:t>هـ</w:t>
            </w:r>
            <w:r>
              <w:rPr>
                <w:rStyle w:val="IndexLink"/>
                <w:rtl w:val="true"/>
              </w:rPr>
              <w:t xml:space="preserve">- </w:t>
            </w:r>
            <w:r>
              <w:rPr>
                <w:rStyle w:val="IndexLink"/>
                <w:rtl w:val="true"/>
              </w:rPr>
              <w:t xml:space="preserve">آیا سر </w:t>
            </w:r>
            <w:r>
              <w:rPr>
                <w:rStyle w:val="IndexLink"/>
                <w:rtl w:val="true"/>
              </w:rPr>
              <w:t>«</w:t>
            </w:r>
            <w:r>
              <w:rPr>
                <w:rStyle w:val="IndexLink"/>
                <w:rtl w:val="true"/>
              </w:rPr>
              <w:t>حر بن یزید ریاحی</w:t>
            </w:r>
            <w:r>
              <w:rPr>
                <w:rStyle w:val="IndexLink"/>
                <w:rtl w:val="true"/>
              </w:rPr>
              <w:t xml:space="preserve">» </w:t>
            </w:r>
            <w:r>
              <w:rPr>
                <w:rStyle w:val="IndexLink"/>
                <w:rtl w:val="true"/>
              </w:rPr>
              <w:t>را از بدن جدا کردند؟</w:t>
            </w:r>
            <w:r>
              <w:rPr>
                <w:rStyle w:val="IndexLink"/>
                <w:rtl w:val="true"/>
              </w:rPr>
              <w:tab/>
            </w:r>
            <w:r>
              <w:rPr>
                <w:rStyle w:val="IndexLink"/>
              </w:rPr>
              <w:t>140</w:t>
            </w:r>
          </w:hyperlink>
        </w:p>
        <w:p>
          <w:pPr>
            <w:pStyle w:val="Contents4"/>
            <w:tabs>
              <w:tab w:val="clear" w:pos="8176"/>
              <w:tab w:val="right" w:pos="9026" w:leader="dot"/>
            </w:tabs>
            <w:rPr/>
          </w:pPr>
          <w:hyperlink w:anchor="__RefHeading___Toc963188_1395250215">
            <w:r>
              <w:rPr>
                <w:webHidden/>
                <w:rStyle w:val="IndexLink"/>
                <w:rtl w:val="true"/>
              </w:rPr>
              <w:t xml:space="preserve">و </w:t>
            </w:r>
            <w:r>
              <w:rPr>
                <w:rStyle w:val="IndexLink"/>
                <w:rtl w:val="true"/>
              </w:rPr>
              <w:t xml:space="preserve">-  </w:t>
            </w:r>
            <w:r>
              <w:rPr>
                <w:rStyle w:val="IndexLink"/>
                <w:rtl w:val="true"/>
              </w:rPr>
              <w:t>وارد کردن سرهای شهدا به کوفه</w:t>
            </w:r>
            <w:r>
              <w:rPr>
                <w:rStyle w:val="IndexLink"/>
                <w:rtl w:val="true"/>
              </w:rPr>
              <w:tab/>
            </w:r>
            <w:r>
              <w:rPr>
                <w:rStyle w:val="IndexLink"/>
              </w:rPr>
              <w:t>141</w:t>
            </w:r>
          </w:hyperlink>
        </w:p>
        <w:p>
          <w:pPr>
            <w:pStyle w:val="Contents4"/>
            <w:tabs>
              <w:tab w:val="clear" w:pos="8176"/>
              <w:tab w:val="right" w:pos="9026" w:leader="dot"/>
            </w:tabs>
            <w:rPr/>
          </w:pPr>
          <w:hyperlink w:anchor="__RefHeading___Toc963190_1395250215">
            <w:r>
              <w:rPr>
                <w:webHidden/>
                <w:rStyle w:val="IndexLink"/>
                <w:rtl w:val="true"/>
              </w:rPr>
              <w:t>ز</w:t>
            </w:r>
            <w:r>
              <w:rPr>
                <w:rStyle w:val="IndexLink"/>
                <w:rtl w:val="true"/>
              </w:rPr>
              <w:t xml:space="preserve">- </w:t>
            </w:r>
            <w:r>
              <w:rPr>
                <w:rStyle w:val="IndexLink"/>
                <w:rtl w:val="true"/>
              </w:rPr>
              <w:t>اهل بیت علیهم السلام در کوفه</w:t>
            </w:r>
            <w:r>
              <w:rPr>
                <w:rStyle w:val="IndexLink"/>
                <w:rtl w:val="true"/>
              </w:rPr>
              <w:tab/>
            </w:r>
            <w:r>
              <w:rPr>
                <w:rStyle w:val="IndexLink"/>
              </w:rPr>
              <w:t>143</w:t>
            </w:r>
          </w:hyperlink>
        </w:p>
        <w:p>
          <w:pPr>
            <w:pStyle w:val="Contents4"/>
            <w:tabs>
              <w:tab w:val="clear" w:pos="8176"/>
              <w:tab w:val="right" w:pos="9026" w:leader="dot"/>
            </w:tabs>
            <w:rPr/>
          </w:pPr>
          <w:hyperlink w:anchor="__RefHeading___Toc963192_1395250215">
            <w:r>
              <w:rPr>
                <w:webHidden/>
                <w:rStyle w:val="IndexLink"/>
                <w:rtl w:val="true"/>
              </w:rPr>
              <w:t>ح</w:t>
            </w:r>
            <w:r>
              <w:rPr>
                <w:rStyle w:val="IndexLink"/>
                <w:rtl w:val="true"/>
              </w:rPr>
              <w:t xml:space="preserve">- </w:t>
            </w:r>
            <w:r>
              <w:rPr>
                <w:rStyle w:val="IndexLink"/>
                <w:rtl w:val="true"/>
              </w:rPr>
              <w:t>ورود سرهای شهدا و اسرا به شام</w:t>
            </w:r>
            <w:r>
              <w:rPr>
                <w:rStyle w:val="IndexLink"/>
                <w:rtl w:val="true"/>
              </w:rPr>
              <w:tab/>
            </w:r>
            <w:r>
              <w:rPr>
                <w:rStyle w:val="IndexLink"/>
              </w:rPr>
              <w:t>144</w:t>
            </w:r>
          </w:hyperlink>
        </w:p>
        <w:p>
          <w:pPr>
            <w:pStyle w:val="Contents4"/>
            <w:tabs>
              <w:tab w:val="clear" w:pos="8176"/>
              <w:tab w:val="right" w:pos="9026" w:leader="dot"/>
            </w:tabs>
            <w:rPr/>
          </w:pPr>
          <w:hyperlink w:anchor="__RefHeading___Toc963194_1395250215">
            <w:r>
              <w:rPr>
                <w:webHidden/>
                <w:rStyle w:val="IndexLink"/>
                <w:rtl w:val="true"/>
              </w:rPr>
              <w:t xml:space="preserve">ط </w:t>
            </w:r>
            <w:r>
              <w:rPr>
                <w:rStyle w:val="IndexLink"/>
                <w:rtl w:val="true"/>
              </w:rPr>
              <w:t xml:space="preserve">- </w:t>
            </w:r>
            <w:r>
              <w:rPr>
                <w:rStyle w:val="IndexLink"/>
                <w:rtl w:val="true"/>
              </w:rPr>
              <w:t>سرهای شهدا در شام</w:t>
            </w:r>
            <w:r>
              <w:rPr>
                <w:rStyle w:val="IndexLink"/>
                <w:rtl w:val="true"/>
              </w:rPr>
              <w:tab/>
            </w:r>
            <w:r>
              <w:rPr>
                <w:rStyle w:val="IndexLink"/>
              </w:rPr>
              <w:t>145</w:t>
            </w:r>
          </w:hyperlink>
        </w:p>
        <w:p>
          <w:pPr>
            <w:pStyle w:val="Contents4"/>
            <w:tabs>
              <w:tab w:val="clear" w:pos="8176"/>
              <w:tab w:val="right" w:pos="9026" w:leader="dot"/>
            </w:tabs>
            <w:rPr/>
          </w:pPr>
          <w:hyperlink w:anchor="__RefHeading___Toc963196_1395250215">
            <w:r>
              <w:rPr>
                <w:webHidden/>
                <w:rStyle w:val="IndexLink"/>
                <w:rtl w:val="true"/>
              </w:rPr>
              <w:t>ی</w:t>
            </w:r>
            <w:r>
              <w:rPr>
                <w:rStyle w:val="IndexLink"/>
                <w:rtl w:val="true"/>
              </w:rPr>
              <w:t xml:space="preserve">- </w:t>
            </w:r>
            <w:r>
              <w:rPr>
                <w:rStyle w:val="IndexLink"/>
                <w:rtl w:val="true"/>
              </w:rPr>
              <w:t>مدفن مطهر سرهای شهدای کربلا</w:t>
            </w:r>
            <w:r>
              <w:rPr>
                <w:rStyle w:val="IndexLink"/>
                <w:rtl w:val="true"/>
              </w:rPr>
              <w:tab/>
            </w:r>
            <w:r>
              <w:rPr>
                <w:rStyle w:val="IndexLink"/>
              </w:rPr>
              <w:t>146</w:t>
            </w:r>
          </w:hyperlink>
        </w:p>
        <w:p>
          <w:pPr>
            <w:pStyle w:val="Contents3"/>
            <w:tabs>
              <w:tab w:val="clear" w:pos="8459"/>
              <w:tab w:val="right" w:pos="9026" w:leader="dot"/>
            </w:tabs>
            <w:rPr/>
          </w:pPr>
          <w:hyperlink w:anchor="__RefHeading___Toc963198_1395250215">
            <w:r>
              <w:rPr>
                <w:webHidden/>
                <w:rStyle w:val="IndexLink"/>
              </w:rPr>
              <w:t>1/4</w:t>
            </w:r>
            <w:r>
              <w:rPr>
                <w:rStyle w:val="IndexLink"/>
                <w:rtl w:val="true"/>
              </w:rPr>
              <w:t xml:space="preserve">- </w:t>
            </w:r>
            <w:r>
              <w:rPr>
                <w:rStyle w:val="IndexLink"/>
                <w:rtl w:val="true"/>
              </w:rPr>
              <w:t>مرقد مطهّر سرهای شهدا</w:t>
            </w:r>
            <w:r>
              <w:rPr>
                <w:rStyle w:val="IndexLink"/>
                <w:rtl w:val="true"/>
              </w:rPr>
              <w:tab/>
            </w:r>
            <w:r>
              <w:rPr>
                <w:rStyle w:val="IndexLink"/>
              </w:rPr>
              <w:t>149</w:t>
            </w:r>
          </w:hyperlink>
        </w:p>
        <w:p>
          <w:pPr>
            <w:pStyle w:val="Contents3"/>
            <w:tabs>
              <w:tab w:val="clear" w:pos="8459"/>
              <w:tab w:val="right" w:pos="9026" w:leader="dot"/>
            </w:tabs>
            <w:rPr/>
          </w:pPr>
          <w:hyperlink w:anchor="__RefHeading___Toc963200_1395250215">
            <w:r>
              <w:rPr>
                <w:webHidden/>
                <w:rStyle w:val="IndexLink"/>
              </w:rPr>
              <w:t>2/4</w:t>
            </w:r>
            <w:r>
              <w:rPr>
                <w:rStyle w:val="IndexLink"/>
                <w:rtl w:val="true"/>
              </w:rPr>
              <w:t xml:space="preserve">- </w:t>
            </w:r>
            <w:r>
              <w:rPr>
                <w:rStyle w:val="IndexLink"/>
                <w:rtl w:val="true"/>
              </w:rPr>
              <w:t>مرقد حضرت سکینه دختر امام حسین علیهما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963202_1395250215">
            <w:r>
              <w:rPr>
                <w:webHidden/>
                <w:rStyle w:val="IndexLink"/>
              </w:rPr>
              <w:t>3/4</w:t>
            </w:r>
            <w:r>
              <w:rPr>
                <w:rStyle w:val="IndexLink"/>
                <w:rtl w:val="true"/>
              </w:rPr>
              <w:t xml:space="preserve">- </w:t>
            </w:r>
            <w:r>
              <w:rPr>
                <w:rStyle w:val="IndexLink"/>
                <w:rtl w:val="true"/>
              </w:rPr>
              <w:t>مرقدِ اُم‌کلثوم صغری دختر امام علی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963204_1395250215">
            <w:r>
              <w:rPr>
                <w:webHidden/>
                <w:rStyle w:val="IndexLink"/>
              </w:rPr>
              <w:t>4/4</w:t>
            </w:r>
            <w:r>
              <w:rPr>
                <w:rStyle w:val="IndexLink"/>
                <w:rtl w:val="true"/>
              </w:rPr>
              <w:t xml:space="preserve">- </w:t>
            </w:r>
            <w:r>
              <w:rPr>
                <w:rStyle w:val="IndexLink"/>
                <w:rtl w:val="true"/>
              </w:rPr>
              <w:t>مرقد عبدالله بن امام سجاد علیهما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963206_139525021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963208_1395250215">
            <w:r>
              <w:rPr>
                <w:webHidden/>
                <w:rStyle w:val="IndexLink"/>
                <w:rtl w:val="true"/>
              </w:rPr>
              <w:t xml:space="preserve">الف </w:t>
            </w:r>
            <w:r>
              <w:rPr>
                <w:rStyle w:val="IndexLink"/>
                <w:rtl w:val="true"/>
              </w:rPr>
              <w:t xml:space="preserve">- </w:t>
            </w:r>
            <w:r>
              <w:rPr>
                <w:rStyle w:val="IndexLink"/>
                <w:rtl w:val="true"/>
              </w:rPr>
              <w:t>زندگانی فاطمه صغری دختر امام حسین علیهما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963210_1395250215">
            <w:r>
              <w:rPr>
                <w:webHidden/>
                <w:rStyle w:val="IndexLink"/>
                <w:rtl w:val="true"/>
              </w:rPr>
              <w:t xml:space="preserve">ب </w:t>
            </w:r>
            <w:r>
              <w:rPr>
                <w:rStyle w:val="IndexLink"/>
                <w:rtl w:val="true"/>
              </w:rPr>
              <w:t xml:space="preserve">- </w:t>
            </w:r>
            <w:r>
              <w:rPr>
                <w:rStyle w:val="IndexLink"/>
                <w:rtl w:val="true"/>
              </w:rPr>
              <w:t>جایگاه فاطمه صغری علیها السلام از نظر دینی و علمی</w:t>
            </w:r>
            <w:r>
              <w:rPr>
                <w:rStyle w:val="IndexLink"/>
                <w:rtl w:val="true"/>
              </w:rPr>
              <w:tab/>
            </w:r>
            <w:r>
              <w:rPr>
                <w:rStyle w:val="IndexLink"/>
              </w:rPr>
              <w:t>152</w:t>
            </w:r>
          </w:hyperlink>
        </w:p>
        <w:p>
          <w:pPr>
            <w:pStyle w:val="Contents4"/>
            <w:tabs>
              <w:tab w:val="clear" w:pos="8176"/>
              <w:tab w:val="right" w:pos="9026" w:leader="dot"/>
            </w:tabs>
            <w:rPr/>
          </w:pPr>
          <w:hyperlink w:anchor="__RefHeading___Toc963212_1395250215">
            <w:r>
              <w:rPr>
                <w:webHidden/>
                <w:rStyle w:val="IndexLink"/>
                <w:rtl w:val="true"/>
              </w:rPr>
              <w:t xml:space="preserve">ج </w:t>
            </w:r>
            <w:r>
              <w:rPr>
                <w:rStyle w:val="IndexLink"/>
                <w:rtl w:val="true"/>
              </w:rPr>
              <w:t xml:space="preserve">- </w:t>
            </w:r>
            <w:r>
              <w:rPr>
                <w:rStyle w:val="IndexLink"/>
                <w:rtl w:val="true"/>
              </w:rPr>
              <w:t>فاطمة صغری علیها السلام در مدینه</w:t>
            </w:r>
            <w:r>
              <w:rPr>
                <w:rStyle w:val="IndexLink"/>
                <w:rtl w:val="true"/>
              </w:rPr>
              <w:tab/>
            </w:r>
            <w:r>
              <w:rPr>
                <w:rStyle w:val="IndexLink"/>
              </w:rPr>
              <w:t>154</w:t>
            </w:r>
          </w:hyperlink>
        </w:p>
        <w:p>
          <w:pPr>
            <w:pStyle w:val="Contents3"/>
            <w:tabs>
              <w:tab w:val="clear" w:pos="8459"/>
              <w:tab w:val="right" w:pos="9026" w:leader="dot"/>
            </w:tabs>
            <w:rPr/>
          </w:pPr>
          <w:hyperlink w:anchor="__RefHeading___Toc963214_1395250215">
            <w:r>
              <w:rPr>
                <w:webHidden/>
                <w:rStyle w:val="IndexLink"/>
              </w:rPr>
              <w:t>5/4</w:t>
            </w:r>
            <w:r>
              <w:rPr>
                <w:rStyle w:val="IndexLink"/>
                <w:rtl w:val="true"/>
              </w:rPr>
              <w:t xml:space="preserve">- </w:t>
            </w:r>
            <w:r>
              <w:rPr>
                <w:rStyle w:val="IndexLink"/>
                <w:rtl w:val="true"/>
              </w:rPr>
              <w:t>حرم منسوب به فاطمة صغری علیها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963216_139525021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963218_1395250215">
            <w:r>
              <w:rPr>
                <w:webHidden/>
                <w:rStyle w:val="IndexLink"/>
                <w:rtl w:val="true"/>
              </w:rPr>
              <w:t>مدفن فاطمة  صغری علیها السلام در کجاست ؟</w:t>
            </w:r>
            <w:r>
              <w:rPr>
                <w:rStyle w:val="IndexLink"/>
                <w:rtl w:val="true"/>
              </w:rPr>
              <w:tab/>
            </w:r>
            <w:r>
              <w:rPr>
                <w:rStyle w:val="IndexLink"/>
              </w:rPr>
              <w:t>155</w:t>
            </w:r>
          </w:hyperlink>
        </w:p>
        <w:p>
          <w:pPr>
            <w:pStyle w:val="Contents3"/>
            <w:tabs>
              <w:tab w:val="clear" w:pos="8459"/>
              <w:tab w:val="right" w:pos="9026" w:leader="dot"/>
            </w:tabs>
            <w:rPr/>
          </w:pPr>
          <w:hyperlink w:anchor="__RefHeading___Toc963220_1395250215">
            <w:r>
              <w:rPr>
                <w:webHidden/>
                <w:rStyle w:val="IndexLink"/>
              </w:rPr>
              <w:t>6/4</w:t>
            </w:r>
            <w:r>
              <w:rPr>
                <w:rStyle w:val="IndexLink"/>
                <w:rtl w:val="true"/>
              </w:rPr>
              <w:t xml:space="preserve">- </w:t>
            </w:r>
            <w:r>
              <w:rPr>
                <w:rStyle w:val="IndexLink"/>
                <w:rtl w:val="true"/>
              </w:rPr>
              <w:t>مرقد عبدالله بن امام صادق علیهما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963222_1395250215">
            <w:r>
              <w:rPr>
                <w:webHidden/>
                <w:rStyle w:val="IndexLink"/>
              </w:rPr>
              <w:t>7/4</w:t>
            </w:r>
            <w:r>
              <w:rPr>
                <w:rStyle w:val="IndexLink"/>
                <w:rtl w:val="true"/>
              </w:rPr>
              <w:t xml:space="preserve">- </w:t>
            </w:r>
            <w:r>
              <w:rPr>
                <w:rStyle w:val="IndexLink"/>
                <w:rtl w:val="true"/>
              </w:rPr>
              <w:t>قبر منسوب به عبدالله ابن جعفر طیار علیهما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963224_139525021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963226_1395250215">
            <w:r>
              <w:rPr>
                <w:webHidden/>
                <w:rStyle w:val="IndexLink"/>
                <w:rtl w:val="true"/>
              </w:rPr>
              <w:t>مدفن عبدالله بن جعفر طیار علیهما السلام در کجاست؟</w:t>
            </w:r>
            <w:r>
              <w:rPr>
                <w:rStyle w:val="IndexLink"/>
                <w:rtl w:val="true"/>
              </w:rPr>
              <w:tab/>
            </w:r>
            <w:r>
              <w:rPr>
                <w:rStyle w:val="IndexLink"/>
              </w:rPr>
              <w:t>158</w:t>
            </w:r>
          </w:hyperlink>
        </w:p>
        <w:p>
          <w:pPr>
            <w:pStyle w:val="Contents3"/>
            <w:tabs>
              <w:tab w:val="clear" w:pos="8459"/>
              <w:tab w:val="right" w:pos="9026" w:leader="dot"/>
            </w:tabs>
            <w:rPr/>
          </w:pPr>
          <w:hyperlink w:anchor="__RefHeading___Toc963228_1395250215">
            <w:r>
              <w:rPr>
                <w:webHidden/>
                <w:rStyle w:val="IndexLink"/>
              </w:rPr>
              <w:t>8</w:t>
            </w:r>
            <w:r>
              <w:rPr>
                <w:rStyle w:val="IndexLink"/>
                <w:rtl w:val="true"/>
              </w:rPr>
              <w:t xml:space="preserve"> </w:t>
            </w:r>
            <w:r>
              <w:rPr>
                <w:rStyle w:val="IndexLink"/>
                <w:rtl w:val="true"/>
              </w:rPr>
              <w:t>و</w:t>
            </w:r>
            <w:r>
              <w:rPr>
                <w:rStyle w:val="IndexLink"/>
              </w:rPr>
              <w:t>9</w:t>
            </w:r>
            <w:r>
              <w:rPr>
                <w:rStyle w:val="IndexLink"/>
                <w:rtl w:val="true"/>
              </w:rPr>
              <w:t>و</w:t>
            </w:r>
            <w:r>
              <w:rPr>
                <w:rStyle w:val="IndexLink"/>
              </w:rPr>
              <w:t>10/4</w:t>
            </w:r>
            <w:r>
              <w:rPr>
                <w:rStyle w:val="IndexLink"/>
                <w:rtl w:val="true"/>
              </w:rPr>
              <w:t xml:space="preserve">- </w:t>
            </w:r>
            <w:r>
              <w:rPr>
                <w:rStyle w:val="IndexLink"/>
                <w:rtl w:val="true"/>
              </w:rPr>
              <w:t>مرقدهای حمیده، اسماء و میمونه علیهما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963230_1395250215">
            <w:r>
              <w:rPr>
                <w:webHidden/>
                <w:rStyle w:val="IndexLink"/>
              </w:rPr>
              <w:t>11/4</w:t>
            </w:r>
            <w:r>
              <w:rPr>
                <w:rStyle w:val="IndexLink"/>
                <w:rtl w:val="true"/>
              </w:rPr>
              <w:t xml:space="preserve"> - </w:t>
            </w:r>
            <w:r>
              <w:rPr>
                <w:rStyle w:val="IndexLink"/>
                <w:rtl w:val="true"/>
              </w:rPr>
              <w:t>مرقد فضه، خادمة  حضرت زهرا علیها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963232_139525021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963234_1395250215">
            <w:r>
              <w:rPr>
                <w:webHidden/>
                <w:rStyle w:val="IndexLink"/>
                <w:rtl w:val="true"/>
              </w:rPr>
              <w:t>ویژگی های فضه، کنیز حضرت زهرا علیها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963236_1395250215">
            <w:r>
              <w:rPr>
                <w:webHidden/>
                <w:rStyle w:val="IndexLink"/>
              </w:rPr>
              <w:t>12</w:t>
            </w:r>
            <w:r>
              <w:rPr>
                <w:rStyle w:val="IndexLink"/>
                <w:rtl w:val="true"/>
              </w:rPr>
              <w:t>و</w:t>
            </w:r>
            <w:r>
              <w:rPr>
                <w:rStyle w:val="IndexLink"/>
              </w:rPr>
              <w:t>13/4</w:t>
            </w:r>
            <w:r>
              <w:rPr>
                <w:rStyle w:val="IndexLink"/>
                <w:rtl w:val="true"/>
              </w:rPr>
              <w:t xml:space="preserve">- </w:t>
            </w:r>
            <w:r>
              <w:rPr>
                <w:rStyle w:val="IndexLink"/>
                <w:rtl w:val="true"/>
              </w:rPr>
              <w:t>مرقدهای امّ‌سلمه و امّ‌حبیبه همسران‌ِپیامبر صل الله علیه و آله و سلم</w:t>
            </w:r>
            <w:r>
              <w:rPr>
                <w:rStyle w:val="IndexLink"/>
                <w:rtl w:val="true"/>
              </w:rPr>
              <w:tab/>
            </w:r>
            <w:r>
              <w:rPr>
                <w:rStyle w:val="IndexLink"/>
              </w:rPr>
              <w:t>161</w:t>
            </w:r>
          </w:hyperlink>
        </w:p>
        <w:p>
          <w:pPr>
            <w:pStyle w:val="Contents3"/>
            <w:tabs>
              <w:tab w:val="clear" w:pos="8459"/>
              <w:tab w:val="right" w:pos="9026" w:leader="dot"/>
            </w:tabs>
            <w:rPr/>
          </w:pPr>
          <w:hyperlink w:anchor="__RefHeading___Toc963238_1395250215">
            <w:r>
              <w:rPr>
                <w:webHidden/>
                <w:rStyle w:val="IndexLink"/>
              </w:rPr>
              <w:t>14/4</w:t>
            </w:r>
            <w:r>
              <w:rPr>
                <w:rStyle w:val="IndexLink"/>
                <w:rtl w:val="true"/>
              </w:rPr>
              <w:t xml:space="preserve">- </w:t>
            </w:r>
            <w:r>
              <w:rPr>
                <w:rStyle w:val="IndexLink"/>
                <w:rtl w:val="true"/>
              </w:rPr>
              <w:t>مقبرة باب الصغیر ومدفن برخی از دودمان رسالت</w:t>
            </w:r>
            <w:r>
              <w:rPr>
                <w:rStyle w:val="IndexLink"/>
                <w:rtl w:val="true"/>
              </w:rPr>
              <w:tab/>
            </w:r>
            <w:r>
              <w:rPr>
                <w:rStyle w:val="IndexLink"/>
              </w:rPr>
              <w:t>161</w:t>
            </w:r>
          </w:hyperlink>
        </w:p>
        <w:p>
          <w:pPr>
            <w:pStyle w:val="Contents3"/>
            <w:tabs>
              <w:tab w:val="clear" w:pos="8459"/>
              <w:tab w:val="right" w:pos="9026" w:leader="dot"/>
            </w:tabs>
            <w:rPr/>
          </w:pPr>
          <w:hyperlink w:anchor="__RefHeading___Toc963240_1395250215">
            <w:r>
              <w:rPr>
                <w:webHidden/>
                <w:rStyle w:val="IndexLink"/>
              </w:rPr>
              <w:t>15/4</w:t>
            </w:r>
            <w:r>
              <w:rPr>
                <w:rStyle w:val="IndexLink"/>
                <w:rtl w:val="true"/>
              </w:rPr>
              <w:t xml:space="preserve">- </w:t>
            </w:r>
            <w:r>
              <w:rPr>
                <w:rStyle w:val="IndexLink"/>
                <w:rtl w:val="true"/>
              </w:rPr>
              <w:t>زیارت مرقدهای مؤمنان</w:t>
            </w:r>
            <w:r>
              <w:rPr>
                <w:rStyle w:val="IndexLink"/>
                <w:rtl w:val="true"/>
              </w:rPr>
              <w:tab/>
            </w:r>
            <w:r>
              <w:rPr>
                <w:rStyle w:val="IndexLink"/>
              </w:rPr>
              <w:t>163</w:t>
            </w:r>
          </w:hyperlink>
        </w:p>
        <w:p>
          <w:pPr>
            <w:pStyle w:val="Contents3"/>
            <w:tabs>
              <w:tab w:val="clear" w:pos="8459"/>
              <w:tab w:val="right" w:pos="9026" w:leader="dot"/>
            </w:tabs>
            <w:rPr/>
          </w:pPr>
          <w:hyperlink w:anchor="__RefHeading___Toc963242_1395250215">
            <w:r>
              <w:rPr>
                <w:webHidden/>
                <w:rStyle w:val="IndexLink"/>
              </w:rPr>
              <w:t>16/4</w:t>
            </w:r>
            <w:r>
              <w:rPr>
                <w:rStyle w:val="IndexLink"/>
                <w:rtl w:val="true"/>
              </w:rPr>
              <w:t xml:space="preserve">- </w:t>
            </w:r>
            <w:r>
              <w:rPr>
                <w:rStyle w:val="IndexLink"/>
                <w:rtl w:val="true"/>
              </w:rPr>
              <w:t>مدفن سر مبارک محمد بن ابی بکر</w:t>
            </w:r>
            <w:r>
              <w:rPr>
                <w:rStyle w:val="IndexLink"/>
                <w:rtl w:val="true"/>
              </w:rPr>
              <w:tab/>
            </w:r>
            <w:r>
              <w:rPr>
                <w:rStyle w:val="IndexLink"/>
              </w:rPr>
              <w:t>163</w:t>
            </w:r>
          </w:hyperlink>
        </w:p>
        <w:p>
          <w:pPr>
            <w:pStyle w:val="Contents3"/>
            <w:tabs>
              <w:tab w:val="clear" w:pos="8459"/>
              <w:tab w:val="right" w:pos="9026" w:leader="dot"/>
            </w:tabs>
            <w:rPr/>
          </w:pPr>
          <w:hyperlink w:anchor="__RefHeading___Toc963244_1395250215">
            <w:r>
              <w:rPr>
                <w:webHidden/>
                <w:rStyle w:val="IndexLink"/>
              </w:rPr>
              <w:t>17/4</w:t>
            </w:r>
            <w:r>
              <w:rPr>
                <w:rStyle w:val="IndexLink"/>
                <w:rtl w:val="true"/>
              </w:rPr>
              <w:t xml:space="preserve">- </w:t>
            </w:r>
            <w:r>
              <w:rPr>
                <w:rStyle w:val="IndexLink"/>
                <w:rtl w:val="true"/>
              </w:rPr>
              <w:t>قبرِ منسوب به بلالِ مؤذن</w:t>
            </w:r>
            <w:r>
              <w:rPr>
                <w:rStyle w:val="IndexLink"/>
                <w:rtl w:val="true"/>
              </w:rPr>
              <w:tab/>
            </w:r>
            <w:r>
              <w:rPr>
                <w:rStyle w:val="IndexLink"/>
              </w:rPr>
              <w:t>164</w:t>
            </w:r>
          </w:hyperlink>
        </w:p>
        <w:p>
          <w:pPr>
            <w:pStyle w:val="Contents3"/>
            <w:tabs>
              <w:tab w:val="clear" w:pos="8459"/>
              <w:tab w:val="right" w:pos="9026" w:leader="dot"/>
            </w:tabs>
            <w:rPr/>
          </w:pPr>
          <w:hyperlink w:anchor="__RefHeading___Toc963246_1395250215">
            <w:r>
              <w:rPr>
                <w:webHidden/>
                <w:rStyle w:val="IndexLink"/>
              </w:rPr>
              <w:t>18/4</w:t>
            </w:r>
            <w:r>
              <w:rPr>
                <w:rStyle w:val="IndexLink"/>
                <w:rtl w:val="true"/>
              </w:rPr>
              <w:t xml:space="preserve">- </w:t>
            </w:r>
            <w:r>
              <w:rPr>
                <w:rStyle w:val="IndexLink"/>
                <w:rtl w:val="true"/>
              </w:rPr>
              <w:t>سایر قبرهای معروف</w:t>
            </w:r>
            <w:r>
              <w:rPr>
                <w:rStyle w:val="IndexLink"/>
                <w:rtl w:val="true"/>
              </w:rPr>
              <w:tab/>
            </w:r>
            <w:r>
              <w:rPr>
                <w:rStyle w:val="IndexLink"/>
              </w:rPr>
              <w:t>165</w:t>
            </w:r>
          </w:hyperlink>
        </w:p>
        <w:p>
          <w:pPr>
            <w:pStyle w:val="Contents2"/>
            <w:tabs>
              <w:tab w:val="clear" w:pos="8743"/>
              <w:tab w:val="right" w:pos="9026" w:leader="dot"/>
            </w:tabs>
            <w:rPr/>
          </w:pPr>
          <w:hyperlink w:anchor="__RefHeading___Toc963248_1395250215">
            <w:r>
              <w:rPr>
                <w:webHidden/>
                <w:rStyle w:val="IndexLink"/>
                <w:rtl w:val="true"/>
              </w:rPr>
              <w:t xml:space="preserve">فصل پنجم </w:t>
            </w:r>
            <w:r>
              <w:rPr>
                <w:rStyle w:val="IndexLink"/>
                <w:rtl w:val="true"/>
              </w:rPr>
              <w:t>:</w:t>
            </w:r>
            <w:r>
              <w:rPr>
                <w:rStyle w:val="IndexLink"/>
                <w:rtl w:val="true"/>
              </w:rPr>
              <w:t>مسجد جامع اُموی</w:t>
            </w:r>
            <w:r>
              <w:rPr>
                <w:rStyle w:val="IndexLink"/>
                <w:rtl w:val="true"/>
              </w:rPr>
              <w:tab/>
            </w:r>
            <w:r>
              <w:rPr>
                <w:rStyle w:val="IndexLink"/>
              </w:rPr>
              <w:t>166</w:t>
            </w:r>
          </w:hyperlink>
        </w:p>
        <w:p>
          <w:pPr>
            <w:pStyle w:val="Contents3"/>
            <w:tabs>
              <w:tab w:val="clear" w:pos="8459"/>
              <w:tab w:val="right" w:pos="9026" w:leader="dot"/>
            </w:tabs>
            <w:rPr/>
          </w:pPr>
          <w:hyperlink w:anchor="__RefHeading___Toc963250_1395250215">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963252_1395250215">
            <w:r>
              <w:rPr>
                <w:webHidden/>
                <w:rStyle w:val="IndexLink"/>
              </w:rPr>
              <w:t>1/5</w:t>
            </w:r>
            <w:r>
              <w:rPr>
                <w:rStyle w:val="IndexLink"/>
                <w:rtl w:val="true"/>
              </w:rPr>
              <w:t xml:space="preserve">- </w:t>
            </w:r>
            <w:r>
              <w:rPr>
                <w:rStyle w:val="IndexLink"/>
                <w:rtl w:val="true"/>
              </w:rPr>
              <w:t>جایگاه محل مسجد اموی در ادیان پیش از اسلام</w:t>
            </w:r>
            <w:r>
              <w:rPr>
                <w:rStyle w:val="IndexLink"/>
                <w:rtl w:val="true"/>
              </w:rPr>
              <w:tab/>
            </w:r>
            <w:r>
              <w:rPr>
                <w:rStyle w:val="IndexLink"/>
              </w:rPr>
              <w:t>167</w:t>
            </w:r>
          </w:hyperlink>
        </w:p>
        <w:p>
          <w:pPr>
            <w:pStyle w:val="Contents3"/>
            <w:tabs>
              <w:tab w:val="clear" w:pos="8459"/>
              <w:tab w:val="right" w:pos="9026" w:leader="dot"/>
            </w:tabs>
            <w:rPr/>
          </w:pPr>
          <w:hyperlink w:anchor="__RefHeading___Toc963254_1395250215">
            <w:r>
              <w:rPr>
                <w:webHidden/>
                <w:rStyle w:val="IndexLink"/>
              </w:rPr>
              <w:t>2/5</w:t>
            </w:r>
            <w:r>
              <w:rPr>
                <w:rStyle w:val="IndexLink"/>
                <w:rtl w:val="true"/>
              </w:rPr>
              <w:t xml:space="preserve">- </w:t>
            </w:r>
            <w:r>
              <w:rPr>
                <w:rStyle w:val="IndexLink"/>
                <w:rtl w:val="true"/>
              </w:rPr>
              <w:t>مسجد جامع اموی در تاریخ اسلام</w:t>
            </w:r>
            <w:r>
              <w:rPr>
                <w:rStyle w:val="IndexLink"/>
                <w:rtl w:val="true"/>
              </w:rPr>
              <w:tab/>
            </w:r>
            <w:r>
              <w:rPr>
                <w:rStyle w:val="IndexLink"/>
              </w:rPr>
              <w:t>168</w:t>
            </w:r>
          </w:hyperlink>
        </w:p>
        <w:p>
          <w:pPr>
            <w:pStyle w:val="Contents3"/>
            <w:tabs>
              <w:tab w:val="clear" w:pos="8459"/>
              <w:tab w:val="right" w:pos="9026" w:leader="dot"/>
            </w:tabs>
            <w:rPr/>
          </w:pPr>
          <w:hyperlink w:anchor="__RefHeading___Toc963256_1395250215">
            <w:r>
              <w:rPr>
                <w:webHidden/>
                <w:rStyle w:val="IndexLink"/>
              </w:rPr>
              <w:t>3/5</w:t>
            </w:r>
            <w:r>
              <w:rPr>
                <w:rStyle w:val="IndexLink"/>
                <w:rtl w:val="true"/>
              </w:rPr>
              <w:t xml:space="preserve">- </w:t>
            </w:r>
            <w:r>
              <w:rPr>
                <w:rStyle w:val="IndexLink"/>
                <w:rtl w:val="true"/>
              </w:rPr>
              <w:t>مهمترین بنای مسجد در زمان ولید</w:t>
            </w:r>
            <w:r>
              <w:rPr>
                <w:rStyle w:val="IndexLink"/>
                <w:rtl w:val="true"/>
              </w:rPr>
              <w:tab/>
            </w:r>
            <w:r>
              <w:rPr>
                <w:rStyle w:val="IndexLink"/>
              </w:rPr>
              <w:t>169</w:t>
            </w:r>
          </w:hyperlink>
        </w:p>
        <w:p>
          <w:pPr>
            <w:pStyle w:val="Contents4"/>
            <w:tabs>
              <w:tab w:val="clear" w:pos="8176"/>
              <w:tab w:val="right" w:pos="9026" w:leader="dot"/>
            </w:tabs>
            <w:rPr/>
          </w:pPr>
          <w:hyperlink w:anchor="__RefHeading___Toc963258_139525021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63260_1395250215">
            <w:r>
              <w:rPr>
                <w:webHidden/>
                <w:rStyle w:val="IndexLink"/>
                <w:rtl w:val="true"/>
              </w:rPr>
              <w:t>نکته های قابل توجه</w:t>
            </w:r>
            <w:r>
              <w:rPr>
                <w:rStyle w:val="IndexLink"/>
                <w:rtl w:val="true"/>
              </w:rPr>
              <w:tab/>
            </w:r>
            <w:r>
              <w:rPr>
                <w:rStyle w:val="IndexLink"/>
              </w:rPr>
              <w:t>170</w:t>
            </w:r>
          </w:hyperlink>
        </w:p>
        <w:p>
          <w:pPr>
            <w:pStyle w:val="Contents3"/>
            <w:tabs>
              <w:tab w:val="clear" w:pos="8459"/>
              <w:tab w:val="right" w:pos="9026" w:leader="dot"/>
            </w:tabs>
            <w:rPr/>
          </w:pPr>
          <w:hyperlink w:anchor="__RefHeading___Toc963262_1395250215">
            <w:r>
              <w:rPr>
                <w:webHidden/>
                <w:rStyle w:val="IndexLink"/>
              </w:rPr>
              <w:t>4/5</w:t>
            </w:r>
            <w:r>
              <w:rPr>
                <w:rStyle w:val="IndexLink"/>
                <w:rtl w:val="true"/>
              </w:rPr>
              <w:t xml:space="preserve">- </w:t>
            </w:r>
            <w:r>
              <w:rPr>
                <w:rStyle w:val="IndexLink"/>
                <w:rtl w:val="true"/>
              </w:rPr>
              <w:t>فهرست گونه ای از توسعه و بازسازی مسجد</w:t>
            </w:r>
            <w:r>
              <w:rPr>
                <w:rStyle w:val="IndexLink"/>
                <w:rtl w:val="true"/>
              </w:rPr>
              <w:tab/>
            </w:r>
            <w:r>
              <w:rPr>
                <w:rStyle w:val="IndexLink"/>
              </w:rPr>
              <w:t>171</w:t>
            </w:r>
          </w:hyperlink>
        </w:p>
        <w:p>
          <w:pPr>
            <w:pStyle w:val="Contents3"/>
            <w:tabs>
              <w:tab w:val="clear" w:pos="8459"/>
              <w:tab w:val="right" w:pos="9026" w:leader="dot"/>
            </w:tabs>
            <w:rPr/>
          </w:pPr>
          <w:hyperlink w:anchor="__RefHeading___Toc963264_1395250215">
            <w:r>
              <w:rPr>
                <w:webHidden/>
                <w:rStyle w:val="IndexLink"/>
              </w:rPr>
              <w:t>5/5</w:t>
            </w:r>
            <w:r>
              <w:rPr>
                <w:rStyle w:val="IndexLink"/>
                <w:rtl w:val="true"/>
              </w:rPr>
              <w:t xml:space="preserve">- </w:t>
            </w:r>
            <w:r>
              <w:rPr>
                <w:rStyle w:val="IndexLink"/>
                <w:rtl w:val="true"/>
              </w:rPr>
              <w:t>آتش سوزی های مسجد</w:t>
            </w:r>
            <w:r>
              <w:rPr>
                <w:rStyle w:val="IndexLink"/>
                <w:rtl w:val="true"/>
              </w:rPr>
              <w:tab/>
            </w:r>
            <w:r>
              <w:rPr>
                <w:rStyle w:val="IndexLink"/>
              </w:rPr>
              <w:t>172</w:t>
            </w:r>
          </w:hyperlink>
        </w:p>
        <w:p>
          <w:pPr>
            <w:pStyle w:val="Contents3"/>
            <w:tabs>
              <w:tab w:val="clear" w:pos="8459"/>
              <w:tab w:val="right" w:pos="9026" w:leader="dot"/>
            </w:tabs>
            <w:rPr/>
          </w:pPr>
          <w:hyperlink w:anchor="__RefHeading___Toc963266_1395250215">
            <w:r>
              <w:rPr>
                <w:webHidden/>
                <w:rStyle w:val="IndexLink"/>
              </w:rPr>
              <w:t>6/5</w:t>
            </w:r>
            <w:r>
              <w:rPr>
                <w:rStyle w:val="IndexLink"/>
                <w:rtl w:val="true"/>
              </w:rPr>
              <w:t xml:space="preserve">- </w:t>
            </w:r>
            <w:r>
              <w:rPr>
                <w:rStyle w:val="IndexLink"/>
                <w:rtl w:val="true"/>
              </w:rPr>
              <w:t xml:space="preserve">قبّه ها </w:t>
            </w:r>
            <w:r>
              <w:rPr>
                <w:rStyle w:val="IndexLink"/>
                <w:rtl w:val="true"/>
              </w:rPr>
              <w:t>(</w:t>
            </w:r>
            <w:r>
              <w:rPr>
                <w:rStyle w:val="IndexLink"/>
                <w:rtl w:val="true"/>
              </w:rPr>
              <w:t>گنبدها</w:t>
            </w:r>
            <w:r>
              <w:rPr>
                <w:rStyle w:val="IndexLink"/>
                <w:rtl w:val="true"/>
              </w:rPr>
              <w:t xml:space="preserve">) </w:t>
            </w:r>
            <w:r>
              <w:rPr>
                <w:rStyle w:val="IndexLink"/>
                <w:rtl w:val="true"/>
              </w:rPr>
              <w:t>ی مسجد اموی</w:t>
            </w:r>
            <w:r>
              <w:rPr>
                <w:rStyle w:val="IndexLink"/>
                <w:rtl w:val="true"/>
              </w:rPr>
              <w:tab/>
            </w:r>
            <w:r>
              <w:rPr>
                <w:rStyle w:val="IndexLink"/>
              </w:rPr>
              <w:t>174</w:t>
            </w:r>
          </w:hyperlink>
        </w:p>
        <w:p>
          <w:pPr>
            <w:pStyle w:val="Contents4"/>
            <w:tabs>
              <w:tab w:val="clear" w:pos="8176"/>
              <w:tab w:val="right" w:pos="9026" w:leader="dot"/>
            </w:tabs>
            <w:rPr/>
          </w:pPr>
          <w:hyperlink w:anchor="__RefHeading___Toc963268_139525021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963270_1395250215">
            <w:r>
              <w:rPr>
                <w:webHidden/>
                <w:rStyle w:val="IndexLink"/>
              </w:rPr>
              <w:t>1</w:t>
            </w:r>
            <w:r>
              <w:rPr>
                <w:rStyle w:val="IndexLink"/>
                <w:rtl w:val="true"/>
              </w:rPr>
              <w:t xml:space="preserve">- </w:t>
            </w:r>
            <w:r>
              <w:rPr>
                <w:rStyle w:val="IndexLink"/>
                <w:rtl w:val="true"/>
              </w:rPr>
              <w:t>قبة المال</w:t>
            </w:r>
            <w:r>
              <w:rPr>
                <w:rStyle w:val="IndexLink"/>
                <w:rtl w:val="true"/>
              </w:rPr>
              <w:tab/>
            </w:r>
            <w:r>
              <w:rPr>
                <w:rStyle w:val="IndexLink"/>
              </w:rPr>
              <w:t>174</w:t>
            </w:r>
          </w:hyperlink>
        </w:p>
        <w:p>
          <w:pPr>
            <w:pStyle w:val="Contents4"/>
            <w:tabs>
              <w:tab w:val="clear" w:pos="8176"/>
              <w:tab w:val="right" w:pos="9026" w:leader="dot"/>
            </w:tabs>
            <w:rPr/>
          </w:pPr>
          <w:hyperlink w:anchor="__RefHeading___Toc963272_1395250215">
            <w:r>
              <w:rPr>
                <w:webHidden/>
                <w:rStyle w:val="IndexLink"/>
              </w:rPr>
              <w:t>2</w:t>
            </w:r>
            <w:r>
              <w:rPr>
                <w:rStyle w:val="IndexLink"/>
                <w:rtl w:val="true"/>
              </w:rPr>
              <w:t xml:space="preserve">- </w:t>
            </w:r>
            <w:r>
              <w:rPr>
                <w:rStyle w:val="IndexLink"/>
                <w:rtl w:val="true"/>
              </w:rPr>
              <w:t>قبّة الفواره یا صخرة قربان</w:t>
            </w:r>
            <w:r>
              <w:rPr>
                <w:rStyle w:val="IndexLink"/>
                <w:rtl w:val="true"/>
              </w:rPr>
              <w:tab/>
            </w:r>
            <w:r>
              <w:rPr>
                <w:rStyle w:val="IndexLink"/>
              </w:rPr>
              <w:t>175</w:t>
            </w:r>
          </w:hyperlink>
        </w:p>
        <w:p>
          <w:pPr>
            <w:pStyle w:val="Contents4"/>
            <w:tabs>
              <w:tab w:val="clear" w:pos="8176"/>
              <w:tab w:val="right" w:pos="9026" w:leader="dot"/>
            </w:tabs>
            <w:rPr/>
          </w:pPr>
          <w:hyperlink w:anchor="__RefHeading___Toc963274_1395250215">
            <w:r>
              <w:rPr>
                <w:webHidden/>
                <w:rStyle w:val="IndexLink"/>
              </w:rPr>
              <w:t>3</w:t>
            </w:r>
            <w:r>
              <w:rPr>
                <w:rStyle w:val="IndexLink"/>
                <w:rtl w:val="true"/>
              </w:rPr>
              <w:t xml:space="preserve">- </w:t>
            </w:r>
            <w:r>
              <w:rPr>
                <w:rStyle w:val="IndexLink"/>
                <w:rtl w:val="true"/>
              </w:rPr>
              <w:t>قبّة الساعات</w:t>
            </w:r>
            <w:r>
              <w:rPr>
                <w:rStyle w:val="IndexLink"/>
                <w:rtl w:val="true"/>
              </w:rPr>
              <w:tab/>
            </w:r>
            <w:r>
              <w:rPr>
                <w:rStyle w:val="IndexLink"/>
              </w:rPr>
              <w:t>175</w:t>
            </w:r>
          </w:hyperlink>
        </w:p>
        <w:p>
          <w:pPr>
            <w:pStyle w:val="Contents4"/>
            <w:tabs>
              <w:tab w:val="clear" w:pos="8176"/>
              <w:tab w:val="right" w:pos="9026" w:leader="dot"/>
            </w:tabs>
            <w:rPr/>
          </w:pPr>
          <w:hyperlink w:anchor="__RefHeading___Toc963276_1395250215">
            <w:r>
              <w:rPr>
                <w:webHidden/>
                <w:rStyle w:val="IndexLink"/>
              </w:rPr>
              <w:t>4</w:t>
            </w:r>
            <w:r>
              <w:rPr>
                <w:rStyle w:val="IndexLink"/>
                <w:rtl w:val="true"/>
              </w:rPr>
              <w:t xml:space="preserve">- </w:t>
            </w:r>
            <w:r>
              <w:rPr>
                <w:rStyle w:val="IndexLink"/>
                <w:rtl w:val="true"/>
              </w:rPr>
              <w:t>قبّة النسر یا عقاب</w:t>
            </w:r>
            <w:r>
              <w:rPr>
                <w:rStyle w:val="IndexLink"/>
                <w:rtl w:val="true"/>
              </w:rPr>
              <w:tab/>
            </w:r>
            <w:r>
              <w:rPr>
                <w:rStyle w:val="IndexLink"/>
              </w:rPr>
              <w:t>175</w:t>
            </w:r>
          </w:hyperlink>
        </w:p>
        <w:p>
          <w:pPr>
            <w:pStyle w:val="Contents3"/>
            <w:tabs>
              <w:tab w:val="clear" w:pos="8459"/>
              <w:tab w:val="right" w:pos="9026" w:leader="dot"/>
            </w:tabs>
            <w:rPr/>
          </w:pPr>
          <w:hyperlink w:anchor="__RefHeading___Toc963278_1395250215">
            <w:r>
              <w:rPr>
                <w:webHidden/>
                <w:rStyle w:val="IndexLink"/>
              </w:rPr>
              <w:t>7/5</w:t>
            </w:r>
            <w:r>
              <w:rPr>
                <w:rStyle w:val="IndexLink"/>
                <w:rtl w:val="true"/>
              </w:rPr>
              <w:t xml:space="preserve">- </w:t>
            </w:r>
            <w:r>
              <w:rPr>
                <w:rStyle w:val="IndexLink"/>
                <w:rtl w:val="true"/>
              </w:rPr>
              <w:t>منار های مسجد جامع اموی</w:t>
            </w:r>
            <w:r>
              <w:rPr>
                <w:rStyle w:val="IndexLink"/>
                <w:rtl w:val="true"/>
              </w:rPr>
              <w:tab/>
            </w:r>
            <w:r>
              <w:rPr>
                <w:rStyle w:val="IndexLink"/>
              </w:rPr>
              <w:t>176</w:t>
            </w:r>
          </w:hyperlink>
        </w:p>
        <w:p>
          <w:pPr>
            <w:pStyle w:val="Contents4"/>
            <w:tabs>
              <w:tab w:val="clear" w:pos="8176"/>
              <w:tab w:val="right" w:pos="9026" w:leader="dot"/>
            </w:tabs>
            <w:rPr/>
          </w:pPr>
          <w:hyperlink w:anchor="__RefHeading___Toc963280_139525021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963282_1395250215">
            <w:r>
              <w:rPr>
                <w:webHidden/>
                <w:rStyle w:val="IndexLink"/>
              </w:rPr>
              <w:t>1</w:t>
            </w:r>
            <w:r>
              <w:rPr>
                <w:rStyle w:val="IndexLink"/>
                <w:rtl w:val="true"/>
              </w:rPr>
              <w:t xml:space="preserve">- </w:t>
            </w:r>
            <w:r>
              <w:rPr>
                <w:rStyle w:val="IndexLink"/>
                <w:rtl w:val="true"/>
              </w:rPr>
              <w:t xml:space="preserve">منارة البیضاء </w:t>
            </w:r>
            <w:r>
              <w:rPr>
                <w:rStyle w:val="IndexLink"/>
                <w:rtl w:val="true"/>
              </w:rPr>
              <w:t xml:space="preserve">= </w:t>
            </w:r>
            <w:r>
              <w:rPr>
                <w:rStyle w:val="IndexLink"/>
                <w:rtl w:val="true"/>
              </w:rPr>
              <w:t>منارة سفید</w:t>
            </w:r>
            <w:r>
              <w:rPr>
                <w:rStyle w:val="IndexLink"/>
                <w:rtl w:val="true"/>
              </w:rPr>
              <w:tab/>
            </w:r>
            <w:r>
              <w:rPr>
                <w:rStyle w:val="IndexLink"/>
              </w:rPr>
              <w:t>176</w:t>
            </w:r>
          </w:hyperlink>
        </w:p>
        <w:p>
          <w:pPr>
            <w:pStyle w:val="Contents4"/>
            <w:tabs>
              <w:tab w:val="clear" w:pos="8176"/>
              <w:tab w:val="right" w:pos="9026" w:leader="dot"/>
            </w:tabs>
            <w:rPr/>
          </w:pPr>
          <w:hyperlink w:anchor="__RefHeading___Toc963284_1395250215">
            <w:r>
              <w:rPr>
                <w:webHidden/>
                <w:rStyle w:val="IndexLink"/>
              </w:rPr>
              <w:t>2</w:t>
            </w:r>
            <w:r>
              <w:rPr>
                <w:rStyle w:val="IndexLink"/>
                <w:rtl w:val="true"/>
              </w:rPr>
              <w:t xml:space="preserve">- </w:t>
            </w:r>
            <w:r>
              <w:rPr>
                <w:rStyle w:val="IndexLink"/>
                <w:rtl w:val="true"/>
              </w:rPr>
              <w:t>مناره و مأذنةُ العروس</w:t>
            </w:r>
            <w:r>
              <w:rPr>
                <w:rStyle w:val="IndexLink"/>
                <w:rtl w:val="true"/>
              </w:rPr>
              <w:tab/>
            </w:r>
            <w:r>
              <w:rPr>
                <w:rStyle w:val="IndexLink"/>
              </w:rPr>
              <w:t>176</w:t>
            </w:r>
          </w:hyperlink>
        </w:p>
        <w:p>
          <w:pPr>
            <w:pStyle w:val="Contents4"/>
            <w:tabs>
              <w:tab w:val="clear" w:pos="8176"/>
              <w:tab w:val="right" w:pos="9026" w:leader="dot"/>
            </w:tabs>
            <w:rPr/>
          </w:pPr>
          <w:hyperlink w:anchor="__RefHeading___Toc963286_1395250215">
            <w:r>
              <w:rPr>
                <w:webHidden/>
                <w:rStyle w:val="IndexLink"/>
              </w:rPr>
              <w:t>3</w:t>
            </w:r>
            <w:r>
              <w:rPr>
                <w:rStyle w:val="IndexLink"/>
                <w:rtl w:val="true"/>
              </w:rPr>
              <w:t xml:space="preserve">- </w:t>
            </w:r>
            <w:r>
              <w:rPr>
                <w:rStyle w:val="IndexLink"/>
                <w:rtl w:val="true"/>
              </w:rPr>
              <w:t>مأذنۀ الغربی</w:t>
            </w:r>
            <w:r>
              <w:rPr>
                <w:rStyle w:val="IndexLink"/>
                <w:rtl w:val="true"/>
              </w:rPr>
              <w:tab/>
            </w:r>
            <w:r>
              <w:rPr>
                <w:rStyle w:val="IndexLink"/>
              </w:rPr>
              <w:t>177</w:t>
            </w:r>
          </w:hyperlink>
        </w:p>
        <w:p>
          <w:pPr>
            <w:pStyle w:val="Contents3"/>
            <w:tabs>
              <w:tab w:val="clear" w:pos="8459"/>
              <w:tab w:val="right" w:pos="9026" w:leader="dot"/>
            </w:tabs>
            <w:rPr/>
          </w:pPr>
          <w:hyperlink w:anchor="__RefHeading___Toc963288_1395250215">
            <w:r>
              <w:rPr>
                <w:webHidden/>
                <w:rStyle w:val="IndexLink"/>
              </w:rPr>
              <w:t>8/5</w:t>
            </w:r>
            <w:r>
              <w:rPr>
                <w:rStyle w:val="IndexLink"/>
                <w:rtl w:val="true"/>
              </w:rPr>
              <w:t xml:space="preserve">- </w:t>
            </w:r>
            <w:r>
              <w:rPr>
                <w:rStyle w:val="IndexLink"/>
                <w:rtl w:val="true"/>
              </w:rPr>
              <w:t>درهای مسجد اموی</w:t>
            </w:r>
            <w:r>
              <w:rPr>
                <w:rStyle w:val="IndexLink"/>
                <w:rtl w:val="true"/>
              </w:rPr>
              <w:tab/>
            </w:r>
            <w:r>
              <w:rPr>
                <w:rStyle w:val="IndexLink"/>
              </w:rPr>
              <w:t>177</w:t>
            </w:r>
          </w:hyperlink>
        </w:p>
        <w:p>
          <w:pPr>
            <w:pStyle w:val="Contents4"/>
            <w:tabs>
              <w:tab w:val="clear" w:pos="8176"/>
              <w:tab w:val="right" w:pos="9026" w:leader="dot"/>
            </w:tabs>
            <w:rPr/>
          </w:pPr>
          <w:hyperlink w:anchor="__RefHeading___Toc963290_139525021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963292_1395250215">
            <w:r>
              <w:rPr>
                <w:webHidden/>
                <w:rStyle w:val="IndexLink"/>
                <w:rtl w:val="true"/>
              </w:rPr>
              <w:t>درهای فعلی مسجد جامع</w:t>
            </w:r>
            <w:r>
              <w:rPr>
                <w:rStyle w:val="IndexLink"/>
                <w:rtl w:val="true"/>
              </w:rPr>
              <w:tab/>
            </w:r>
            <w:r>
              <w:rPr>
                <w:rStyle w:val="IndexLink"/>
              </w:rPr>
              <w:t>178</w:t>
            </w:r>
          </w:hyperlink>
        </w:p>
        <w:p>
          <w:pPr>
            <w:pStyle w:val="Contents3"/>
            <w:tabs>
              <w:tab w:val="clear" w:pos="8459"/>
              <w:tab w:val="right" w:pos="9026" w:leader="dot"/>
            </w:tabs>
            <w:rPr/>
          </w:pPr>
          <w:hyperlink w:anchor="__RefHeading___Toc963294_1395250215">
            <w:r>
              <w:rPr>
                <w:webHidden/>
                <w:rStyle w:val="IndexLink"/>
              </w:rPr>
              <w:t>9/5</w:t>
            </w:r>
            <w:r>
              <w:rPr>
                <w:rStyle w:val="IndexLink"/>
                <w:rtl w:val="true"/>
              </w:rPr>
              <w:t xml:space="preserve">- </w:t>
            </w:r>
            <w:r>
              <w:rPr>
                <w:rStyle w:val="IndexLink"/>
                <w:rtl w:val="true"/>
              </w:rPr>
              <w:t>شبستان مسجد جامع اموی</w:t>
            </w:r>
            <w:r>
              <w:rPr>
                <w:rStyle w:val="IndexLink"/>
                <w:rtl w:val="true"/>
              </w:rPr>
              <w:tab/>
            </w:r>
            <w:r>
              <w:rPr>
                <w:rStyle w:val="IndexLink"/>
              </w:rPr>
              <w:t>178</w:t>
            </w:r>
          </w:hyperlink>
        </w:p>
        <w:p>
          <w:pPr>
            <w:pStyle w:val="Contents3"/>
            <w:tabs>
              <w:tab w:val="clear" w:pos="8459"/>
              <w:tab w:val="right" w:pos="9026" w:leader="dot"/>
            </w:tabs>
            <w:rPr/>
          </w:pPr>
          <w:hyperlink w:anchor="__RefHeading___Toc963296_1395250215">
            <w:r>
              <w:rPr>
                <w:webHidden/>
                <w:rStyle w:val="IndexLink"/>
              </w:rPr>
              <w:t>10/5</w:t>
            </w:r>
            <w:r>
              <w:rPr>
                <w:rStyle w:val="IndexLink"/>
                <w:rtl w:val="true"/>
              </w:rPr>
              <w:t xml:space="preserve">- </w:t>
            </w:r>
            <w:r>
              <w:rPr>
                <w:rStyle w:val="IndexLink"/>
                <w:rtl w:val="true"/>
              </w:rPr>
              <w:t>محراب های چهارگانه شبستان مسجد</w:t>
            </w:r>
            <w:r>
              <w:rPr>
                <w:rStyle w:val="IndexLink"/>
                <w:rtl w:val="true"/>
              </w:rPr>
              <w:tab/>
            </w:r>
            <w:r>
              <w:rPr>
                <w:rStyle w:val="IndexLink"/>
              </w:rPr>
              <w:t>179</w:t>
            </w:r>
          </w:hyperlink>
        </w:p>
        <w:p>
          <w:pPr>
            <w:pStyle w:val="Contents3"/>
            <w:tabs>
              <w:tab w:val="clear" w:pos="8459"/>
              <w:tab w:val="right" w:pos="9026" w:leader="dot"/>
            </w:tabs>
            <w:rPr/>
          </w:pPr>
          <w:hyperlink w:anchor="__RefHeading___Toc963298_1395250215">
            <w:r>
              <w:rPr>
                <w:webHidden/>
                <w:rStyle w:val="IndexLink"/>
              </w:rPr>
              <w:t>11/5</w:t>
            </w:r>
            <w:r>
              <w:rPr>
                <w:rStyle w:val="IndexLink"/>
                <w:rtl w:val="true"/>
              </w:rPr>
              <w:t xml:space="preserve">- </w:t>
            </w:r>
            <w:r>
              <w:rPr>
                <w:rStyle w:val="IndexLink"/>
                <w:rtl w:val="true"/>
              </w:rPr>
              <w:t>منبر مسجد جامع</w:t>
            </w:r>
            <w:r>
              <w:rPr>
                <w:rStyle w:val="IndexLink"/>
                <w:rtl w:val="true"/>
              </w:rPr>
              <w:tab/>
            </w:r>
            <w:r>
              <w:rPr>
                <w:rStyle w:val="IndexLink"/>
              </w:rPr>
              <w:t>180</w:t>
            </w:r>
          </w:hyperlink>
        </w:p>
        <w:p>
          <w:pPr>
            <w:pStyle w:val="Contents3"/>
            <w:tabs>
              <w:tab w:val="clear" w:pos="8459"/>
              <w:tab w:val="right" w:pos="9026" w:leader="dot"/>
            </w:tabs>
            <w:rPr/>
          </w:pPr>
          <w:hyperlink w:anchor="__RefHeading___Toc963300_1395250215">
            <w:r>
              <w:rPr>
                <w:webHidden/>
                <w:rStyle w:val="IndexLink"/>
              </w:rPr>
              <w:t>12/5</w:t>
            </w:r>
            <w:r>
              <w:rPr>
                <w:rStyle w:val="IndexLink"/>
                <w:rtl w:val="true"/>
              </w:rPr>
              <w:t xml:space="preserve">- </w:t>
            </w:r>
            <w:r>
              <w:rPr>
                <w:rStyle w:val="IndexLink"/>
                <w:rtl w:val="true"/>
              </w:rPr>
              <w:t>مشاهد چهارگانه خلفا</w:t>
            </w:r>
            <w:r>
              <w:rPr>
                <w:rStyle w:val="IndexLink"/>
                <w:rtl w:val="true"/>
              </w:rPr>
              <w:tab/>
            </w:r>
            <w:r>
              <w:rPr>
                <w:rStyle w:val="IndexLink"/>
              </w:rPr>
              <w:t>180</w:t>
            </w:r>
          </w:hyperlink>
        </w:p>
        <w:p>
          <w:pPr>
            <w:pStyle w:val="Contents3"/>
            <w:tabs>
              <w:tab w:val="clear" w:pos="8459"/>
              <w:tab w:val="right" w:pos="9026" w:leader="dot"/>
            </w:tabs>
            <w:rPr/>
          </w:pPr>
          <w:hyperlink w:anchor="__RefHeading___Toc963302_1395250215">
            <w:r>
              <w:rPr>
                <w:webHidden/>
                <w:rStyle w:val="IndexLink"/>
              </w:rPr>
              <w:t>13/5</w:t>
            </w:r>
            <w:r>
              <w:rPr>
                <w:rStyle w:val="IndexLink"/>
                <w:rtl w:val="true"/>
              </w:rPr>
              <w:t xml:space="preserve">-  </w:t>
            </w:r>
            <w:r>
              <w:rPr>
                <w:rStyle w:val="IndexLink"/>
                <w:rtl w:val="true"/>
              </w:rPr>
              <w:t>مصحف عثمانی</w:t>
            </w:r>
            <w:r>
              <w:rPr>
                <w:rStyle w:val="IndexLink"/>
                <w:rtl w:val="true"/>
              </w:rPr>
              <w:tab/>
            </w:r>
            <w:r>
              <w:rPr>
                <w:rStyle w:val="IndexLink"/>
              </w:rPr>
              <w:t>181</w:t>
            </w:r>
          </w:hyperlink>
        </w:p>
        <w:p>
          <w:pPr>
            <w:pStyle w:val="Contents3"/>
            <w:tabs>
              <w:tab w:val="clear" w:pos="8459"/>
              <w:tab w:val="right" w:pos="9026" w:leader="dot"/>
            </w:tabs>
            <w:rPr/>
          </w:pPr>
          <w:hyperlink w:anchor="__RefHeading___Toc963304_1395250215">
            <w:r>
              <w:rPr>
                <w:webHidden/>
                <w:rStyle w:val="IndexLink"/>
              </w:rPr>
              <w:t>14/5</w:t>
            </w:r>
            <w:r>
              <w:rPr>
                <w:rStyle w:val="IndexLink"/>
                <w:rtl w:val="true"/>
              </w:rPr>
              <w:t xml:space="preserve">- </w:t>
            </w:r>
            <w:r>
              <w:rPr>
                <w:rStyle w:val="IndexLink"/>
                <w:rtl w:val="true"/>
              </w:rPr>
              <w:t>مسجد اموی و مقام های پیامبران علیهم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963306_139525021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963308_1395250215">
            <w:r>
              <w:rPr>
                <w:webHidden/>
                <w:rStyle w:val="IndexLink"/>
              </w:rPr>
              <w:t>1</w:t>
            </w:r>
            <w:r>
              <w:rPr>
                <w:rStyle w:val="IndexLink"/>
                <w:rtl w:val="true"/>
              </w:rPr>
              <w:t xml:space="preserve">- </w:t>
            </w:r>
            <w:r>
              <w:rPr>
                <w:rStyle w:val="IndexLink"/>
                <w:rtl w:val="true"/>
              </w:rPr>
              <w:t>مرقد و مقام حضرت هود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963310_1395250215">
            <w:r>
              <w:rPr>
                <w:webHidden/>
                <w:rStyle w:val="IndexLink"/>
              </w:rPr>
              <w:t>2</w:t>
            </w:r>
            <w:r>
              <w:rPr>
                <w:rStyle w:val="IndexLink"/>
                <w:rtl w:val="true"/>
              </w:rPr>
              <w:t xml:space="preserve">- </w:t>
            </w:r>
            <w:r>
              <w:rPr>
                <w:rStyle w:val="IndexLink"/>
                <w:rtl w:val="true"/>
              </w:rPr>
              <w:t>مقام حضرت خضر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963312_1395250215">
            <w:r>
              <w:rPr>
                <w:webHidden/>
                <w:rStyle w:val="IndexLink"/>
              </w:rPr>
              <w:t>3</w:t>
            </w:r>
            <w:r>
              <w:rPr>
                <w:rStyle w:val="IndexLink"/>
                <w:rtl w:val="true"/>
              </w:rPr>
              <w:t xml:space="preserve">- </w:t>
            </w:r>
            <w:r>
              <w:rPr>
                <w:rStyle w:val="IndexLink"/>
                <w:rtl w:val="true"/>
              </w:rPr>
              <w:t>مکان نزول حضرت عیسی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963314_1395250215">
            <w:r>
              <w:rPr>
                <w:webHidden/>
                <w:rStyle w:val="IndexLink"/>
              </w:rPr>
              <w:t>4</w:t>
            </w:r>
            <w:r>
              <w:rPr>
                <w:rStyle w:val="IndexLink"/>
                <w:rtl w:val="true"/>
              </w:rPr>
              <w:t xml:space="preserve">- </w:t>
            </w:r>
            <w:r>
              <w:rPr>
                <w:rStyle w:val="IndexLink"/>
                <w:rtl w:val="true"/>
              </w:rPr>
              <w:t>محل غسل تعمید مسیحیان</w:t>
            </w:r>
            <w:r>
              <w:rPr>
                <w:rStyle w:val="IndexLink"/>
                <w:rtl w:val="true"/>
              </w:rPr>
              <w:tab/>
            </w:r>
            <w:r>
              <w:rPr>
                <w:rStyle w:val="IndexLink"/>
              </w:rPr>
              <w:t>184</w:t>
            </w:r>
          </w:hyperlink>
        </w:p>
        <w:p>
          <w:pPr>
            <w:pStyle w:val="Contents4"/>
            <w:tabs>
              <w:tab w:val="clear" w:pos="8176"/>
              <w:tab w:val="right" w:pos="9026" w:leader="dot"/>
            </w:tabs>
            <w:rPr/>
          </w:pPr>
          <w:hyperlink w:anchor="__RefHeading___Toc963316_1395250215">
            <w:r>
              <w:rPr>
                <w:webHidden/>
                <w:rStyle w:val="IndexLink"/>
              </w:rPr>
              <w:t>5</w:t>
            </w:r>
            <w:r>
              <w:rPr>
                <w:rStyle w:val="IndexLink"/>
                <w:rtl w:val="true"/>
              </w:rPr>
              <w:t xml:space="preserve">- </w:t>
            </w:r>
            <w:r>
              <w:rPr>
                <w:rStyle w:val="IndexLink"/>
                <w:rtl w:val="true"/>
              </w:rPr>
              <w:t>مقام و مرقد حضرت یحیی علیه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963318_1395250215">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963320_1395250215">
            <w:r>
              <w:rPr>
                <w:webHidden/>
                <w:rStyle w:val="IndexLink"/>
                <w:rtl w:val="true"/>
              </w:rPr>
              <w:t>داستان شگفت آور</w:t>
            </w:r>
            <w:r>
              <w:rPr>
                <w:rStyle w:val="IndexLink"/>
                <w:rtl w:val="true"/>
              </w:rPr>
              <w:tab/>
            </w:r>
            <w:r>
              <w:rPr>
                <w:rStyle w:val="IndexLink"/>
              </w:rPr>
              <w:t>185</w:t>
            </w:r>
          </w:hyperlink>
        </w:p>
        <w:p>
          <w:pPr>
            <w:pStyle w:val="Contents4"/>
            <w:tabs>
              <w:tab w:val="clear" w:pos="8176"/>
              <w:tab w:val="right" w:pos="9026" w:leader="dot"/>
            </w:tabs>
            <w:rPr/>
          </w:pPr>
          <w:hyperlink w:anchor="__RefHeading___Toc963322_1395250215">
            <w:r>
              <w:rPr>
                <w:webHidden/>
                <w:rStyle w:val="IndexLink"/>
              </w:rPr>
              <w:t>6</w:t>
            </w:r>
            <w:r>
              <w:rPr>
                <w:rStyle w:val="IndexLink"/>
                <w:rtl w:val="true"/>
              </w:rPr>
              <w:t xml:space="preserve">- </w:t>
            </w:r>
            <w:r>
              <w:rPr>
                <w:rStyle w:val="IndexLink"/>
                <w:rtl w:val="true"/>
              </w:rPr>
              <w:t>مرقد مبارک سر حضرت یحیی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963324_1395250215">
            <w:r>
              <w:rPr>
                <w:webHidden/>
                <w:rStyle w:val="IndexLink"/>
              </w:rPr>
              <w:t>15/5</w:t>
            </w:r>
            <w:r>
              <w:rPr>
                <w:rStyle w:val="IndexLink"/>
                <w:rtl w:val="true"/>
              </w:rPr>
              <w:t xml:space="preserve">- </w:t>
            </w:r>
            <w:r>
              <w:rPr>
                <w:rStyle w:val="IndexLink"/>
                <w:rtl w:val="true"/>
              </w:rPr>
              <w:t>مقام رأس الحسین 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963326_139525021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963328_1395250215">
            <w:r>
              <w:rPr>
                <w:webHidden/>
                <w:rStyle w:val="IndexLink"/>
                <w:rtl w:val="true"/>
              </w:rPr>
              <w:t>مرقد مطهر رأس الحسین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963330_1395250215">
            <w:r>
              <w:rPr>
                <w:webHidden/>
                <w:rStyle w:val="IndexLink"/>
              </w:rPr>
              <w:t>16/5</w:t>
            </w:r>
            <w:r>
              <w:rPr>
                <w:rStyle w:val="IndexLink"/>
                <w:rtl w:val="true"/>
              </w:rPr>
              <w:t xml:space="preserve">- </w:t>
            </w:r>
            <w:r>
              <w:rPr>
                <w:rStyle w:val="IndexLink"/>
                <w:rtl w:val="true"/>
              </w:rPr>
              <w:t>محل استقرار اسیران خاندان پیامبر صل الله علیه و آله و سلم </w:t>
            </w:r>
            <w:r>
              <w:rPr>
                <w:rStyle w:val="IndexLink"/>
                <w:rtl w:val="true"/>
              </w:rPr>
              <w:tab/>
            </w:r>
            <w:r>
              <w:rPr>
                <w:rStyle w:val="IndexLink"/>
              </w:rPr>
              <w:t>189</w:t>
            </w:r>
          </w:hyperlink>
        </w:p>
        <w:p>
          <w:pPr>
            <w:pStyle w:val="Contents3"/>
            <w:tabs>
              <w:tab w:val="clear" w:pos="8459"/>
              <w:tab w:val="right" w:pos="9026" w:leader="dot"/>
            </w:tabs>
            <w:rPr/>
          </w:pPr>
          <w:hyperlink w:anchor="__RefHeading___Toc963332_1395250215">
            <w:r>
              <w:rPr>
                <w:webHidden/>
                <w:rStyle w:val="IndexLink"/>
              </w:rPr>
              <w:t>17/5</w:t>
            </w:r>
            <w:r>
              <w:rPr>
                <w:rStyle w:val="IndexLink"/>
                <w:rtl w:val="true"/>
              </w:rPr>
              <w:t xml:space="preserve">- </w:t>
            </w:r>
            <w:r>
              <w:rPr>
                <w:rStyle w:val="IndexLink"/>
                <w:rtl w:val="true"/>
              </w:rPr>
              <w:t>مقام و محراب امام سجاد علیه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963334_1395250215">
            <w:r>
              <w:rPr>
                <w:webHidden/>
                <w:rStyle w:val="IndexLink"/>
                <w:rtl w:val="true"/>
              </w:rPr>
              <w:t xml:space="preserve">فصل ششم </w:t>
            </w:r>
            <w:r>
              <w:rPr>
                <w:rStyle w:val="IndexLink"/>
                <w:rtl w:val="true"/>
              </w:rPr>
              <w:t xml:space="preserve">- </w:t>
            </w:r>
            <w:r>
              <w:rPr>
                <w:rStyle w:val="IndexLink"/>
                <w:rtl w:val="true"/>
              </w:rPr>
              <w:t>زیارتگاه های کوه قاسیون و</w:t>
            </w:r>
            <w:r>
              <w:rPr>
                <w:rStyle w:val="IndexLink"/>
                <w:rtl w:val="true"/>
              </w:rPr>
              <w:t>...</w:t>
              <w:tab/>
            </w:r>
            <w:r>
              <w:rPr>
                <w:rStyle w:val="IndexLink"/>
              </w:rPr>
              <w:t>191</w:t>
            </w:r>
          </w:hyperlink>
        </w:p>
        <w:p>
          <w:pPr>
            <w:pStyle w:val="Contents3"/>
            <w:tabs>
              <w:tab w:val="clear" w:pos="8459"/>
              <w:tab w:val="right" w:pos="9026" w:leader="dot"/>
            </w:tabs>
            <w:rPr/>
          </w:pPr>
          <w:hyperlink w:anchor="__RefHeading___Toc963336_1395250215">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963338_1395250215">
            <w:r>
              <w:rPr>
                <w:webHidden/>
                <w:rStyle w:val="IndexLink"/>
                <w:rtl w:val="true"/>
              </w:rPr>
              <w:t>کوه قاسیون</w:t>
            </w:r>
            <w:r>
              <w:rPr>
                <w:rStyle w:val="IndexLink"/>
                <w:rtl w:val="true"/>
              </w:rPr>
              <w:tab/>
            </w:r>
            <w:r>
              <w:rPr>
                <w:rStyle w:val="IndexLink"/>
              </w:rPr>
              <w:t>192</w:t>
            </w:r>
          </w:hyperlink>
        </w:p>
        <w:p>
          <w:pPr>
            <w:pStyle w:val="Contents3"/>
            <w:tabs>
              <w:tab w:val="clear" w:pos="8459"/>
              <w:tab w:val="right" w:pos="9026" w:leader="dot"/>
            </w:tabs>
            <w:rPr/>
          </w:pPr>
          <w:hyperlink w:anchor="__RefHeading___Toc963340_1395250215">
            <w:r>
              <w:rPr>
                <w:webHidden/>
                <w:rStyle w:val="IndexLink"/>
                <w:rtl w:val="true"/>
              </w:rPr>
              <w:t xml:space="preserve">ویژگی‌های کوه قاسیون </w:t>
            </w:r>
            <w:r>
              <w:rPr>
                <w:rStyle w:val="IndexLink"/>
                <w:rtl w:val="true"/>
              </w:rPr>
              <w:t>(</w:t>
            </w:r>
            <w:r>
              <w:rPr>
                <w:rStyle w:val="IndexLink"/>
                <w:rtl w:val="true"/>
              </w:rPr>
              <w:t>صالحیّه</w:t>
            </w:r>
            <w:r>
              <w:rPr>
                <w:rStyle w:val="IndexLink"/>
                <w:rtl w:val="true"/>
              </w:rPr>
              <w:t>)</w:t>
              <w:tab/>
            </w:r>
            <w:r>
              <w:rPr>
                <w:rStyle w:val="IndexLink"/>
              </w:rPr>
              <w:t>193</w:t>
            </w:r>
          </w:hyperlink>
        </w:p>
        <w:p>
          <w:pPr>
            <w:pStyle w:val="Contents4"/>
            <w:tabs>
              <w:tab w:val="clear" w:pos="8176"/>
              <w:tab w:val="right" w:pos="9026" w:leader="dot"/>
            </w:tabs>
            <w:rPr/>
          </w:pPr>
          <w:hyperlink w:anchor="__RefHeading___Toc963342_139525021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963344_1395250215">
            <w:r>
              <w:rPr>
                <w:webHidden/>
                <w:rStyle w:val="IndexLink"/>
              </w:rPr>
              <w:t>1/6</w:t>
            </w:r>
            <w:r>
              <w:rPr>
                <w:rStyle w:val="IndexLink"/>
                <w:rtl w:val="true"/>
              </w:rPr>
              <w:t xml:space="preserve">- </w:t>
            </w:r>
            <w:r>
              <w:rPr>
                <w:rStyle w:val="IndexLink"/>
                <w:rtl w:val="true"/>
              </w:rPr>
              <w:t>قاسیون و سکونت حضرت آدم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963346_1395250215">
            <w:r>
              <w:rPr>
                <w:webHidden/>
                <w:rStyle w:val="IndexLink"/>
              </w:rPr>
              <w:t>2/6</w:t>
            </w:r>
            <w:r>
              <w:rPr>
                <w:rStyle w:val="IndexLink"/>
                <w:rtl w:val="true"/>
              </w:rPr>
              <w:t xml:space="preserve">- </w:t>
            </w:r>
            <w:r>
              <w:rPr>
                <w:rStyle w:val="IndexLink"/>
                <w:rtl w:val="true"/>
              </w:rPr>
              <w:t>محل سکونت مادر حضرت مریم علیها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963348_1395250215">
            <w:r>
              <w:rPr>
                <w:webHidden/>
                <w:rStyle w:val="IndexLink"/>
              </w:rPr>
              <w:t>3/6</w:t>
            </w:r>
            <w:r>
              <w:rPr>
                <w:rStyle w:val="IndexLink"/>
                <w:rtl w:val="true"/>
              </w:rPr>
              <w:t xml:space="preserve">- </w:t>
            </w:r>
            <w:r>
              <w:rPr>
                <w:rStyle w:val="IndexLink"/>
                <w:rtl w:val="true"/>
              </w:rPr>
              <w:t>پناهگاه حضرت عیسی و مادرش علیهما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963350_1395250215">
            <w:r>
              <w:rPr>
                <w:webHidden/>
                <w:rStyle w:val="IndexLink"/>
              </w:rPr>
              <w:t>4/6</w:t>
            </w:r>
            <w:r>
              <w:rPr>
                <w:rStyle w:val="IndexLink"/>
                <w:rtl w:val="true"/>
              </w:rPr>
              <w:t xml:space="preserve">- </w:t>
            </w:r>
            <w:r>
              <w:rPr>
                <w:rStyle w:val="IndexLink"/>
                <w:rtl w:val="true"/>
              </w:rPr>
              <w:t xml:space="preserve">محلّ کشته شدن حضرت هابیل علیه السلام </w:t>
            </w:r>
            <w:r>
              <w:rPr>
                <w:rStyle w:val="IndexLink"/>
                <w:rtl w:val="true"/>
              </w:rPr>
              <w:t>(</w:t>
            </w:r>
            <w:r>
              <w:rPr>
                <w:rStyle w:val="IndexLink"/>
                <w:rtl w:val="true"/>
              </w:rPr>
              <w:t>مغارة الدم</w:t>
            </w:r>
            <w:r>
              <w:rPr>
                <w:rStyle w:val="IndexLink"/>
                <w:rtl w:val="true"/>
              </w:rPr>
              <w:t>)</w:t>
              <w:tab/>
            </w:r>
            <w:r>
              <w:rPr>
                <w:rStyle w:val="IndexLink"/>
              </w:rPr>
              <w:t>194</w:t>
            </w:r>
          </w:hyperlink>
        </w:p>
        <w:p>
          <w:pPr>
            <w:pStyle w:val="Contents4"/>
            <w:tabs>
              <w:tab w:val="clear" w:pos="8176"/>
              <w:tab w:val="right" w:pos="9026" w:leader="dot"/>
            </w:tabs>
            <w:rPr/>
          </w:pPr>
          <w:hyperlink w:anchor="__RefHeading___Toc963352_1395250215">
            <w:r>
              <w:rPr>
                <w:webHidden/>
                <w:rStyle w:val="IndexLink"/>
              </w:rPr>
              <w:t>5/6</w:t>
            </w:r>
            <w:r>
              <w:rPr>
                <w:rStyle w:val="IndexLink"/>
                <w:rtl w:val="true"/>
              </w:rPr>
              <w:t>- </w:t>
            </w:r>
            <w:r>
              <w:rPr>
                <w:rStyle w:val="IndexLink"/>
                <w:rtl w:val="true"/>
              </w:rPr>
              <w:t>قبر حضرت هابیل 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963354_1395250215">
            <w:r>
              <w:rPr>
                <w:webHidden/>
                <w:rStyle w:val="IndexLink"/>
              </w:rPr>
              <w:t>6/6</w:t>
            </w:r>
            <w:r>
              <w:rPr>
                <w:rStyle w:val="IndexLink"/>
                <w:rtl w:val="true"/>
              </w:rPr>
              <w:t xml:space="preserve">- </w:t>
            </w:r>
            <w:r>
              <w:rPr>
                <w:rStyle w:val="IndexLink"/>
                <w:rtl w:val="true"/>
              </w:rPr>
              <w:t>جامع القدم</w:t>
            </w:r>
            <w:r>
              <w:rPr>
                <w:rStyle w:val="IndexLink"/>
                <w:rtl w:val="true"/>
              </w:rPr>
              <w:tab/>
            </w:r>
            <w:r>
              <w:rPr>
                <w:rStyle w:val="IndexLink"/>
              </w:rPr>
              <w:t>196</w:t>
            </w:r>
          </w:hyperlink>
        </w:p>
        <w:p>
          <w:pPr>
            <w:pStyle w:val="Contents4"/>
            <w:tabs>
              <w:tab w:val="clear" w:pos="8176"/>
              <w:tab w:val="right" w:pos="9026" w:leader="dot"/>
            </w:tabs>
            <w:rPr/>
          </w:pPr>
          <w:hyperlink w:anchor="__RefHeading___Toc963356_1395250215">
            <w:r>
              <w:rPr>
                <w:webHidden/>
                <w:rStyle w:val="IndexLink"/>
              </w:rPr>
              <w:t>7/6</w:t>
            </w:r>
            <w:r>
              <w:rPr>
                <w:rStyle w:val="IndexLink"/>
                <w:rtl w:val="true"/>
              </w:rPr>
              <w:t xml:space="preserve">- </w:t>
            </w:r>
            <w:r>
              <w:rPr>
                <w:rStyle w:val="IndexLink"/>
                <w:rtl w:val="true"/>
              </w:rPr>
              <w:t>مقبرة منسوب به حضرت موسی 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963358_1395250215">
            <w:r>
              <w:rPr>
                <w:webHidden/>
                <w:rStyle w:val="IndexLink"/>
              </w:rPr>
              <w:t>8/6</w:t>
            </w:r>
            <w:r>
              <w:rPr>
                <w:rStyle w:val="IndexLink"/>
                <w:rtl w:val="true"/>
              </w:rPr>
              <w:t xml:space="preserve">- </w:t>
            </w:r>
            <w:r>
              <w:rPr>
                <w:rStyle w:val="IndexLink"/>
                <w:rtl w:val="true"/>
              </w:rPr>
              <w:t>محل ولادت حضرت ابراهیم 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963360_1395250215">
            <w:r>
              <w:rPr>
                <w:webHidden/>
                <w:rStyle w:val="IndexLink"/>
              </w:rPr>
              <w:t>9/6</w:t>
            </w:r>
            <w:r>
              <w:rPr>
                <w:rStyle w:val="IndexLink"/>
                <w:rtl w:val="true"/>
              </w:rPr>
              <w:t xml:space="preserve">- </w:t>
            </w:r>
            <w:r>
              <w:rPr>
                <w:rStyle w:val="IndexLink"/>
                <w:rtl w:val="true"/>
              </w:rPr>
              <w:t xml:space="preserve">ویژگی های </w:t>
            </w:r>
            <w:r>
              <w:rPr>
                <w:rStyle w:val="IndexLink"/>
                <w:rtl w:val="true"/>
              </w:rPr>
              <w:t>«</w:t>
            </w:r>
            <w:r>
              <w:rPr>
                <w:rStyle w:val="IndexLink"/>
                <w:rtl w:val="true"/>
              </w:rPr>
              <w:t>مسجد جامع ابراهیم علیه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963362_1395250215">
            <w:r>
              <w:rPr>
                <w:webHidden/>
                <w:rStyle w:val="IndexLink"/>
              </w:rPr>
              <w:t>10/6</w:t>
            </w:r>
            <w:r>
              <w:rPr>
                <w:rStyle w:val="IndexLink"/>
                <w:rtl w:val="true"/>
              </w:rPr>
              <w:t xml:space="preserve">- </w:t>
            </w:r>
            <w:r>
              <w:rPr>
                <w:rStyle w:val="IndexLink"/>
                <w:rtl w:val="true"/>
              </w:rPr>
              <w:t xml:space="preserve">مغاره الجوع </w:t>
            </w:r>
            <w:r>
              <w:rPr>
                <w:rStyle w:val="IndexLink"/>
                <w:rtl w:val="true"/>
              </w:rPr>
              <w:t>(</w:t>
            </w:r>
            <w:r>
              <w:rPr>
                <w:rStyle w:val="IndexLink"/>
                <w:rtl w:val="true"/>
              </w:rPr>
              <w:t>جوعیه</w:t>
            </w:r>
            <w:r>
              <w:rPr>
                <w:rStyle w:val="IndexLink"/>
                <w:rtl w:val="true"/>
              </w:rPr>
              <w:t xml:space="preserve">) </w:t>
            </w:r>
            <w:r>
              <w:rPr>
                <w:rStyle w:val="IndexLink"/>
                <w:rtl w:val="true"/>
              </w:rPr>
              <w:t>و مغاره الدم</w:t>
            </w:r>
            <w:r>
              <w:rPr>
                <w:rStyle w:val="IndexLink"/>
                <w:rtl w:val="true"/>
              </w:rPr>
              <w:tab/>
            </w:r>
            <w:r>
              <w:rPr>
                <w:rStyle w:val="IndexLink"/>
              </w:rPr>
              <w:t>199</w:t>
            </w:r>
          </w:hyperlink>
        </w:p>
        <w:p>
          <w:pPr>
            <w:pStyle w:val="Contents4"/>
            <w:tabs>
              <w:tab w:val="clear" w:pos="8176"/>
              <w:tab w:val="right" w:pos="9026" w:leader="dot"/>
            </w:tabs>
            <w:rPr/>
          </w:pPr>
          <w:hyperlink w:anchor="__RefHeading___Toc963364_1395250215">
            <w:r>
              <w:rPr>
                <w:webHidden/>
                <w:rStyle w:val="IndexLink"/>
              </w:rPr>
              <w:t>11/6</w:t>
            </w:r>
            <w:r>
              <w:rPr>
                <w:rStyle w:val="IndexLink"/>
                <w:rtl w:val="true"/>
              </w:rPr>
              <w:t xml:space="preserve">- </w:t>
            </w:r>
            <w:r>
              <w:rPr>
                <w:rStyle w:val="IndexLink"/>
                <w:rtl w:val="true"/>
              </w:rPr>
              <w:t>جایگاه عبادت و نماز پیامبران</w:t>
            </w:r>
            <w:r>
              <w:rPr>
                <w:rStyle w:val="IndexLink"/>
                <w:rtl w:val="true"/>
              </w:rPr>
              <w:tab/>
            </w:r>
            <w:r>
              <w:rPr>
                <w:rStyle w:val="IndexLink"/>
              </w:rPr>
              <w:t>200</w:t>
            </w:r>
          </w:hyperlink>
        </w:p>
        <w:p>
          <w:pPr>
            <w:pStyle w:val="Contents4"/>
            <w:tabs>
              <w:tab w:val="clear" w:pos="8176"/>
              <w:tab w:val="right" w:pos="9026" w:leader="dot"/>
            </w:tabs>
            <w:rPr/>
          </w:pPr>
          <w:hyperlink w:anchor="__RefHeading___Toc963366_1395250215">
            <w:r>
              <w:rPr>
                <w:webHidden/>
                <w:rStyle w:val="IndexLink"/>
              </w:rPr>
              <w:t>12/6</w:t>
            </w:r>
            <w:r>
              <w:rPr>
                <w:rStyle w:val="IndexLink"/>
                <w:rtl w:val="true"/>
              </w:rPr>
              <w:t xml:space="preserve">- </w:t>
            </w:r>
            <w:r>
              <w:rPr>
                <w:rStyle w:val="IndexLink"/>
                <w:rtl w:val="true"/>
              </w:rPr>
              <w:t>ربوه و محل سکونت حضرت عیسی و مادرش علیهما السلام در ربوه</w:t>
            </w:r>
            <w:r>
              <w:rPr>
                <w:rStyle w:val="IndexLink"/>
                <w:rtl w:val="true"/>
              </w:rPr>
              <w:tab/>
            </w:r>
            <w:r>
              <w:rPr>
                <w:rStyle w:val="IndexLink"/>
              </w:rPr>
              <w:t>200</w:t>
            </w:r>
          </w:hyperlink>
        </w:p>
        <w:p>
          <w:pPr>
            <w:pStyle w:val="Contents4"/>
            <w:tabs>
              <w:tab w:val="clear" w:pos="8176"/>
              <w:tab w:val="right" w:pos="9026" w:leader="dot"/>
            </w:tabs>
            <w:rPr/>
          </w:pPr>
          <w:hyperlink w:anchor="__RefHeading___Toc963368_1395250215">
            <w:r>
              <w:rPr>
                <w:webHidden/>
                <w:rStyle w:val="IndexLink"/>
              </w:rPr>
              <w:t>13/6</w:t>
            </w:r>
            <w:r>
              <w:rPr>
                <w:rStyle w:val="IndexLink"/>
                <w:rtl w:val="true"/>
              </w:rPr>
              <w:t>-</w:t>
            </w:r>
            <w:r>
              <w:rPr>
                <w:rStyle w:val="IndexLink"/>
                <w:rtl w:val="true"/>
              </w:rPr>
              <w:t>کوه قاسیون و غار منسوب به اصحاب کهف</w:t>
            </w:r>
            <w:r>
              <w:rPr>
                <w:rStyle w:val="IndexLink"/>
                <w:rtl w:val="true"/>
              </w:rPr>
              <w:tab/>
            </w:r>
            <w:r>
              <w:rPr>
                <w:rStyle w:val="IndexLink"/>
              </w:rPr>
              <w:t>202</w:t>
            </w:r>
          </w:hyperlink>
        </w:p>
        <w:p>
          <w:pPr>
            <w:pStyle w:val="Contents5"/>
            <w:tabs>
              <w:tab w:val="clear" w:pos="7892"/>
              <w:tab w:val="right" w:pos="9026" w:leader="dot"/>
            </w:tabs>
            <w:rPr/>
          </w:pPr>
          <w:hyperlink w:anchor="__RefHeading___Toc963370_139525021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963372_1395250215">
            <w:r>
              <w:rPr>
                <w:webHidden/>
                <w:rStyle w:val="IndexLink"/>
                <w:rtl w:val="true"/>
              </w:rPr>
              <w:t xml:space="preserve">غار </w:t>
            </w:r>
            <w:r>
              <w:rPr>
                <w:rStyle w:val="IndexLink"/>
                <w:rtl w:val="true"/>
              </w:rPr>
              <w:t>«</w:t>
            </w:r>
            <w:r>
              <w:rPr>
                <w:rStyle w:val="IndexLink"/>
                <w:rtl w:val="true"/>
              </w:rPr>
              <w:t>اصحاب کهف</w:t>
            </w:r>
            <w:r>
              <w:rPr>
                <w:rStyle w:val="IndexLink"/>
                <w:rtl w:val="true"/>
              </w:rPr>
              <w:t xml:space="preserve">» </w:t>
            </w:r>
            <w:r>
              <w:rPr>
                <w:rStyle w:val="IndexLink"/>
                <w:rtl w:val="true"/>
              </w:rPr>
              <w:t>در کجاست؟</w:t>
            </w:r>
            <w:r>
              <w:rPr>
                <w:rStyle w:val="IndexLink"/>
                <w:rtl w:val="true"/>
              </w:rPr>
              <w:tab/>
            </w:r>
            <w:r>
              <w:rPr>
                <w:rStyle w:val="IndexLink"/>
              </w:rPr>
              <w:t>203</w:t>
            </w:r>
          </w:hyperlink>
        </w:p>
        <w:p>
          <w:pPr>
            <w:pStyle w:val="Contents4"/>
            <w:tabs>
              <w:tab w:val="clear" w:pos="8176"/>
              <w:tab w:val="right" w:pos="9026" w:leader="dot"/>
            </w:tabs>
            <w:rPr/>
          </w:pPr>
          <w:hyperlink w:anchor="__RefHeading___Toc963374_1395250215">
            <w:r>
              <w:rPr>
                <w:webHidden/>
                <w:rStyle w:val="IndexLink"/>
              </w:rPr>
              <w:t>14/6</w:t>
            </w:r>
            <w:r>
              <w:rPr>
                <w:rStyle w:val="IndexLink"/>
                <w:rtl w:val="true"/>
              </w:rPr>
              <w:t xml:space="preserve">- </w:t>
            </w:r>
            <w:r>
              <w:rPr>
                <w:rStyle w:val="IndexLink"/>
                <w:rtl w:val="true"/>
              </w:rPr>
              <w:t>مرقد دحیه کلبی</w:t>
            </w:r>
            <w:r>
              <w:rPr>
                <w:rStyle w:val="IndexLink"/>
                <w:rtl w:val="true"/>
              </w:rPr>
              <w:tab/>
            </w:r>
            <w:r>
              <w:rPr>
                <w:rStyle w:val="IndexLink"/>
              </w:rPr>
              <w:t>205</w:t>
            </w:r>
          </w:hyperlink>
        </w:p>
        <w:p>
          <w:pPr>
            <w:pStyle w:val="Contents4"/>
            <w:tabs>
              <w:tab w:val="clear" w:pos="8176"/>
              <w:tab w:val="right" w:pos="9026" w:leader="dot"/>
            </w:tabs>
            <w:rPr/>
          </w:pPr>
          <w:hyperlink w:anchor="__RefHeading___Toc963376_1395250215">
            <w:r>
              <w:rPr>
                <w:webHidden/>
                <w:rStyle w:val="IndexLink"/>
              </w:rPr>
              <w:t>15</w:t>
            </w:r>
            <w:r>
              <w:rPr>
                <w:rStyle w:val="IndexLink"/>
                <w:rtl w:val="true"/>
              </w:rPr>
              <w:t>و</w:t>
            </w:r>
            <w:r>
              <w:rPr>
                <w:rStyle w:val="IndexLink"/>
              </w:rPr>
              <w:t>16/6</w:t>
            </w:r>
            <w:r>
              <w:rPr>
                <w:rStyle w:val="IndexLink"/>
                <w:rtl w:val="true"/>
              </w:rPr>
              <w:t xml:space="preserve">- </w:t>
            </w:r>
            <w:r>
              <w:rPr>
                <w:rStyle w:val="IndexLink"/>
                <w:rtl w:val="true"/>
              </w:rPr>
              <w:t>مرقد محمّد بن حسن و ابوالقاسم بن محمّد بن حسن علیهم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963378_1395250215">
            <w:r>
              <w:rPr>
                <w:webHidden/>
                <w:rStyle w:val="IndexLink"/>
              </w:rPr>
              <w:t>17/6</w:t>
            </w:r>
            <w:r>
              <w:rPr>
                <w:rStyle w:val="IndexLink"/>
                <w:rtl w:val="true"/>
              </w:rPr>
              <w:t xml:space="preserve">- </w:t>
            </w:r>
            <w:r>
              <w:rPr>
                <w:rStyle w:val="IndexLink"/>
                <w:rtl w:val="true"/>
              </w:rPr>
              <w:t>مقبره فرمانده والامقام اسامه بن زید رحمة الله</w:t>
            </w:r>
            <w:r>
              <w:rPr>
                <w:rStyle w:val="IndexLink"/>
                <w:rtl w:val="true"/>
              </w:rPr>
              <w:tab/>
            </w:r>
            <w:r>
              <w:rPr>
                <w:rStyle w:val="IndexLink"/>
              </w:rPr>
              <w:t>206</w:t>
            </w:r>
          </w:hyperlink>
        </w:p>
        <w:p>
          <w:pPr>
            <w:pStyle w:val="Contents4"/>
            <w:tabs>
              <w:tab w:val="clear" w:pos="8176"/>
              <w:tab w:val="right" w:pos="9026" w:leader="dot"/>
            </w:tabs>
            <w:rPr/>
          </w:pPr>
          <w:hyperlink w:anchor="__RefHeading___Toc963380_1395250215">
            <w:r>
              <w:rPr>
                <w:webHidden/>
                <w:rStyle w:val="IndexLink"/>
              </w:rPr>
              <w:t>18/6</w:t>
            </w:r>
            <w:r>
              <w:rPr>
                <w:rStyle w:val="IndexLink"/>
                <w:rtl w:val="true"/>
              </w:rPr>
              <w:t xml:space="preserve">- </w:t>
            </w:r>
            <w:r>
              <w:rPr>
                <w:rStyle w:val="IndexLink"/>
                <w:rtl w:val="true"/>
              </w:rPr>
              <w:t>قبر منسوب به سعد بن ابی وقاص</w:t>
            </w:r>
            <w:r>
              <w:rPr>
                <w:rStyle w:val="IndexLink"/>
                <w:rtl w:val="true"/>
              </w:rPr>
              <w:tab/>
            </w:r>
            <w:r>
              <w:rPr>
                <w:rStyle w:val="IndexLink"/>
              </w:rPr>
              <w:t>207</w:t>
            </w:r>
          </w:hyperlink>
        </w:p>
        <w:p>
          <w:pPr>
            <w:pStyle w:val="Contents4"/>
            <w:tabs>
              <w:tab w:val="clear" w:pos="8176"/>
              <w:tab w:val="right" w:pos="9026" w:leader="dot"/>
            </w:tabs>
            <w:rPr/>
          </w:pPr>
          <w:hyperlink w:anchor="__RefHeading___Toc963382_1395250215">
            <w:r>
              <w:rPr>
                <w:webHidden/>
                <w:rStyle w:val="IndexLink"/>
              </w:rPr>
              <w:t>19/6</w:t>
            </w:r>
            <w:r>
              <w:rPr>
                <w:rStyle w:val="IndexLink"/>
                <w:rtl w:val="true"/>
              </w:rPr>
              <w:t xml:space="preserve">- </w:t>
            </w:r>
            <w:r>
              <w:rPr>
                <w:rStyle w:val="IndexLink"/>
                <w:rtl w:val="true"/>
              </w:rPr>
              <w:t>ضریح حزقیل</w:t>
            </w:r>
            <w:r>
              <w:rPr>
                <w:rStyle w:val="IndexLink"/>
                <w:rtl w:val="true"/>
              </w:rPr>
              <w:tab/>
            </w:r>
            <w:r>
              <w:rPr>
                <w:rStyle w:val="IndexLink"/>
              </w:rPr>
              <w:t>207</w:t>
            </w:r>
          </w:hyperlink>
        </w:p>
        <w:p>
          <w:pPr>
            <w:pStyle w:val="Contents4"/>
            <w:tabs>
              <w:tab w:val="clear" w:pos="8176"/>
              <w:tab w:val="right" w:pos="9026" w:leader="dot"/>
            </w:tabs>
            <w:rPr/>
          </w:pPr>
          <w:hyperlink w:anchor="__RefHeading___Toc963384_1395250215">
            <w:r>
              <w:rPr>
                <w:webHidden/>
                <w:rStyle w:val="IndexLink"/>
              </w:rPr>
              <w:t>20/6</w:t>
            </w:r>
            <w:r>
              <w:rPr>
                <w:rStyle w:val="IndexLink"/>
                <w:rtl w:val="true"/>
              </w:rPr>
              <w:t xml:space="preserve">- </w:t>
            </w:r>
            <w:r>
              <w:rPr>
                <w:rStyle w:val="IndexLink"/>
                <w:rtl w:val="true"/>
              </w:rPr>
              <w:t>قبر منسوب به سکینه بنت علی علیه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963386_1395250215">
            <w:r>
              <w:rPr>
                <w:webHidden/>
                <w:rStyle w:val="IndexLink"/>
              </w:rPr>
              <w:t>21/6</w:t>
            </w:r>
            <w:r>
              <w:rPr>
                <w:rStyle w:val="IndexLink"/>
                <w:rtl w:val="true"/>
              </w:rPr>
              <w:t xml:space="preserve">- </w:t>
            </w:r>
            <w:r>
              <w:rPr>
                <w:rStyle w:val="IndexLink"/>
                <w:rtl w:val="true"/>
              </w:rPr>
              <w:t>قبر مؤذن پیامبر صل الله علیه و آله و سلم حضرت بلال حبشی رحمة الله</w:t>
            </w:r>
            <w:r>
              <w:rPr>
                <w:rStyle w:val="IndexLink"/>
                <w:rtl w:val="true"/>
              </w:rPr>
              <w:tab/>
            </w:r>
            <w:r>
              <w:rPr>
                <w:rStyle w:val="IndexLink"/>
              </w:rPr>
              <w:t>209</w:t>
            </w:r>
          </w:hyperlink>
        </w:p>
        <w:p>
          <w:pPr>
            <w:pStyle w:val="Contents4"/>
            <w:tabs>
              <w:tab w:val="clear" w:pos="8176"/>
              <w:tab w:val="right" w:pos="9026" w:leader="dot"/>
            </w:tabs>
            <w:rPr/>
          </w:pPr>
          <w:hyperlink w:anchor="__RefHeading___Toc963388_1395250215">
            <w:r>
              <w:rPr>
                <w:webHidden/>
                <w:rStyle w:val="IndexLink"/>
              </w:rPr>
              <w:t>22/6</w:t>
            </w:r>
            <w:r>
              <w:rPr>
                <w:rStyle w:val="IndexLink"/>
                <w:rtl w:val="true"/>
              </w:rPr>
              <w:t xml:space="preserve">- </w:t>
            </w:r>
            <w:r>
              <w:rPr>
                <w:rStyle w:val="IndexLink"/>
                <w:rtl w:val="true"/>
              </w:rPr>
              <w:t>قبر سعد بن عباده</w:t>
            </w:r>
            <w:r>
              <w:rPr>
                <w:rStyle w:val="IndexLink"/>
                <w:rtl w:val="true"/>
              </w:rPr>
              <w:tab/>
            </w:r>
            <w:r>
              <w:rPr>
                <w:rStyle w:val="IndexLink"/>
              </w:rPr>
              <w:t>210</w:t>
            </w:r>
          </w:hyperlink>
        </w:p>
        <w:p>
          <w:pPr>
            <w:pStyle w:val="Contents4"/>
            <w:tabs>
              <w:tab w:val="clear" w:pos="8176"/>
              <w:tab w:val="right" w:pos="9026" w:leader="dot"/>
            </w:tabs>
            <w:rPr/>
          </w:pPr>
          <w:hyperlink w:anchor="__RefHeading___Toc963390_1395250215">
            <w:r>
              <w:rPr>
                <w:webHidden/>
                <w:rStyle w:val="IndexLink"/>
              </w:rPr>
              <w:t>23/6</w:t>
            </w:r>
            <w:r>
              <w:rPr>
                <w:rStyle w:val="IndexLink"/>
                <w:rtl w:val="true"/>
              </w:rPr>
              <w:t xml:space="preserve">- </w:t>
            </w:r>
            <w:r>
              <w:rPr>
                <w:rStyle w:val="IndexLink"/>
                <w:rtl w:val="true"/>
              </w:rPr>
              <w:t>زیارتگاه مهم</w:t>
            </w:r>
            <w:r>
              <w:rPr>
                <w:rStyle w:val="IndexLink"/>
                <w:rtl w:val="true"/>
              </w:rPr>
              <w:t xml:space="preserve">- </w:t>
            </w:r>
            <w:r>
              <w:rPr>
                <w:rStyle w:val="IndexLink"/>
                <w:rtl w:val="true"/>
              </w:rPr>
              <w:t>مرقد حُجرُ بن عُدَی و یارانش</w:t>
            </w:r>
            <w:r>
              <w:rPr>
                <w:rStyle w:val="IndexLink"/>
                <w:rtl w:val="true"/>
              </w:rPr>
              <w:t>(</w:t>
            </w:r>
            <w:r>
              <w:rPr>
                <w:rStyle w:val="IndexLink"/>
                <w:rtl w:val="true"/>
              </w:rPr>
              <w:t>ره</w:t>
            </w:r>
            <w:r>
              <w:rPr>
                <w:rStyle w:val="IndexLink"/>
                <w:rtl w:val="true"/>
              </w:rPr>
              <w:t>)</w:t>
              <w:tab/>
            </w:r>
            <w:r>
              <w:rPr>
                <w:rStyle w:val="IndexLink"/>
              </w:rPr>
              <w:t>211</w:t>
            </w:r>
          </w:hyperlink>
        </w:p>
        <w:p>
          <w:pPr>
            <w:pStyle w:val="Contents4"/>
            <w:tabs>
              <w:tab w:val="clear" w:pos="8176"/>
              <w:tab w:val="right" w:pos="9026" w:leader="dot"/>
            </w:tabs>
            <w:rPr/>
          </w:pPr>
          <w:hyperlink w:anchor="__RefHeading___Toc963392_1395250215">
            <w:r>
              <w:rPr>
                <w:webHidden/>
                <w:rStyle w:val="IndexLink"/>
              </w:rPr>
              <w:t>24/6</w:t>
            </w:r>
            <w:r>
              <w:rPr>
                <w:rStyle w:val="IndexLink"/>
                <w:rtl w:val="true"/>
              </w:rPr>
              <w:t xml:space="preserve">- </w:t>
            </w:r>
            <w:r>
              <w:rPr>
                <w:rStyle w:val="IndexLink"/>
                <w:rtl w:val="true"/>
              </w:rPr>
              <w:t>ویژگی های شخصیتی حُجر بن عُدَی</w:t>
            </w:r>
            <w:r>
              <w:rPr>
                <w:rStyle w:val="IndexLink"/>
                <w:rtl w:val="true"/>
              </w:rPr>
              <w:tab/>
            </w:r>
            <w:r>
              <w:rPr>
                <w:rStyle w:val="IndexLink"/>
              </w:rPr>
              <w:t>212</w:t>
            </w:r>
          </w:hyperlink>
        </w:p>
        <w:p>
          <w:pPr>
            <w:pStyle w:val="Contents4"/>
            <w:tabs>
              <w:tab w:val="clear" w:pos="8176"/>
              <w:tab w:val="right" w:pos="9026" w:leader="dot"/>
            </w:tabs>
            <w:rPr/>
          </w:pPr>
          <w:hyperlink w:anchor="__RefHeading___Toc963394_1395250215">
            <w:r>
              <w:rPr>
                <w:webHidden/>
                <w:rStyle w:val="IndexLink"/>
              </w:rPr>
              <w:t>25/6</w:t>
            </w:r>
            <w:r>
              <w:rPr>
                <w:rStyle w:val="IndexLink"/>
                <w:rtl w:val="true"/>
              </w:rPr>
              <w:t xml:space="preserve">- </w:t>
            </w:r>
            <w:r>
              <w:rPr>
                <w:rStyle w:val="IndexLink"/>
                <w:rtl w:val="true"/>
              </w:rPr>
              <w:t>دستگیری و شهادت حُجر بن عُدَی</w:t>
            </w:r>
            <w:r>
              <w:rPr>
                <w:rStyle w:val="IndexLink"/>
                <w:rtl w:val="true"/>
              </w:rPr>
              <w:tab/>
            </w:r>
            <w:r>
              <w:rPr>
                <w:rStyle w:val="IndexLink"/>
              </w:rPr>
              <w:t>214</w:t>
            </w:r>
          </w:hyperlink>
        </w:p>
        <w:p>
          <w:pPr>
            <w:pStyle w:val="Contents4"/>
            <w:tabs>
              <w:tab w:val="clear" w:pos="8176"/>
              <w:tab w:val="right" w:pos="9026" w:leader="dot"/>
            </w:tabs>
            <w:rPr/>
          </w:pPr>
          <w:hyperlink w:anchor="__RefHeading___Toc963396_1395250215">
            <w:r>
              <w:rPr>
                <w:webHidden/>
                <w:rStyle w:val="IndexLink"/>
              </w:rPr>
              <w:t>26/6</w:t>
            </w:r>
            <w:r>
              <w:rPr>
                <w:rStyle w:val="IndexLink"/>
                <w:rtl w:val="true"/>
              </w:rPr>
              <w:t xml:space="preserve">- </w:t>
            </w:r>
            <w:r>
              <w:rPr>
                <w:rStyle w:val="IndexLink"/>
                <w:rtl w:val="true"/>
              </w:rPr>
              <w:t>یاران حُجر بن عُدَی</w:t>
            </w:r>
            <w:r>
              <w:rPr>
                <w:rStyle w:val="IndexLink"/>
                <w:rtl w:val="true"/>
              </w:rPr>
              <w:tab/>
            </w:r>
            <w:r>
              <w:rPr>
                <w:rStyle w:val="IndexLink"/>
              </w:rPr>
              <w:t>217</w:t>
            </w:r>
          </w:hyperlink>
        </w:p>
        <w:p>
          <w:pPr>
            <w:pStyle w:val="Contents5"/>
            <w:tabs>
              <w:tab w:val="clear" w:pos="7892"/>
              <w:tab w:val="right" w:pos="9026" w:leader="dot"/>
            </w:tabs>
            <w:rPr/>
          </w:pPr>
          <w:hyperlink w:anchor="__RefHeading___Toc963398_1395250215">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963400_1395250215">
            <w:r>
              <w:rPr>
                <w:webHidden/>
                <w:rStyle w:val="IndexLink"/>
                <w:rtl w:val="true"/>
              </w:rPr>
              <w:t>داستانی از صیفی رحمة الله</w:t>
            </w:r>
            <w:r>
              <w:rPr>
                <w:rStyle w:val="IndexLink"/>
                <w:rtl w:val="true"/>
              </w:rPr>
              <w:tab/>
            </w:r>
            <w:r>
              <w:rPr>
                <w:rStyle w:val="IndexLink"/>
              </w:rPr>
              <w:t>217</w:t>
            </w:r>
          </w:hyperlink>
        </w:p>
        <w:p>
          <w:pPr>
            <w:pStyle w:val="Contents4"/>
            <w:tabs>
              <w:tab w:val="clear" w:pos="8176"/>
              <w:tab w:val="right" w:pos="9026" w:leader="dot"/>
            </w:tabs>
            <w:rPr/>
          </w:pPr>
          <w:hyperlink w:anchor="__RefHeading___Toc963402_1395250215">
            <w:r>
              <w:rPr>
                <w:webHidden/>
                <w:rStyle w:val="IndexLink"/>
              </w:rPr>
              <w:t>27/6</w:t>
            </w:r>
            <w:r>
              <w:rPr>
                <w:rStyle w:val="IndexLink"/>
                <w:rtl w:val="true"/>
              </w:rPr>
              <w:t xml:space="preserve">- </w:t>
            </w:r>
            <w:r>
              <w:rPr>
                <w:rStyle w:val="IndexLink"/>
                <w:rtl w:val="true"/>
              </w:rPr>
              <w:t>مقبره ابی مسلم خولانی</w:t>
            </w:r>
            <w:r>
              <w:rPr>
                <w:rStyle w:val="IndexLink"/>
                <w:rtl w:val="true"/>
              </w:rPr>
              <w:tab/>
            </w:r>
            <w:r>
              <w:rPr>
                <w:rStyle w:val="IndexLink"/>
              </w:rPr>
              <w:t>218</w:t>
            </w:r>
          </w:hyperlink>
        </w:p>
        <w:p>
          <w:pPr>
            <w:pStyle w:val="Contents4"/>
            <w:tabs>
              <w:tab w:val="clear" w:pos="8176"/>
              <w:tab w:val="right" w:pos="9026" w:leader="dot"/>
            </w:tabs>
            <w:rPr/>
          </w:pPr>
          <w:hyperlink w:anchor="__RefHeading___Toc963404_1395250215">
            <w:r>
              <w:rPr>
                <w:webHidden/>
                <w:rStyle w:val="IndexLink"/>
              </w:rPr>
              <w:t>28/6</w:t>
            </w:r>
            <w:r>
              <w:rPr>
                <w:rStyle w:val="IndexLink"/>
                <w:rtl w:val="true"/>
              </w:rPr>
              <w:t xml:space="preserve">- </w:t>
            </w:r>
            <w:r>
              <w:rPr>
                <w:rStyle w:val="IndexLink"/>
                <w:rtl w:val="true"/>
              </w:rPr>
              <w:t>مقبره ابی مرثد کنّاز</w:t>
            </w:r>
            <w:r>
              <w:rPr>
                <w:rStyle w:val="IndexLink"/>
                <w:rtl w:val="true"/>
              </w:rPr>
              <w:tab/>
            </w:r>
            <w:r>
              <w:rPr>
                <w:rStyle w:val="IndexLink"/>
              </w:rPr>
              <w:t>219</w:t>
            </w:r>
          </w:hyperlink>
        </w:p>
        <w:p>
          <w:pPr>
            <w:pStyle w:val="Contents4"/>
            <w:tabs>
              <w:tab w:val="clear" w:pos="8176"/>
              <w:tab w:val="right" w:pos="9026" w:leader="dot"/>
            </w:tabs>
            <w:rPr/>
          </w:pPr>
          <w:hyperlink w:anchor="__RefHeading___Toc963406_1395250215">
            <w:r>
              <w:rPr>
                <w:webHidden/>
                <w:rStyle w:val="IndexLink"/>
              </w:rPr>
              <w:t>29/6</w:t>
            </w:r>
            <w:r>
              <w:rPr>
                <w:rStyle w:val="IndexLink"/>
                <w:rtl w:val="true"/>
              </w:rPr>
              <w:t xml:space="preserve">- </w:t>
            </w:r>
            <w:r>
              <w:rPr>
                <w:rStyle w:val="IndexLink"/>
                <w:rtl w:val="true"/>
              </w:rPr>
              <w:t>مقبره تمیم الداری انصاری</w:t>
            </w:r>
            <w:r>
              <w:rPr>
                <w:rStyle w:val="IndexLink"/>
                <w:rtl w:val="true"/>
              </w:rPr>
              <w:tab/>
            </w:r>
            <w:r>
              <w:rPr>
                <w:rStyle w:val="IndexLink"/>
              </w:rPr>
              <w:t>219</w:t>
            </w:r>
          </w:hyperlink>
        </w:p>
        <w:p>
          <w:pPr>
            <w:pStyle w:val="Contents4"/>
            <w:tabs>
              <w:tab w:val="clear" w:pos="8176"/>
              <w:tab w:val="right" w:pos="9026" w:leader="dot"/>
            </w:tabs>
            <w:rPr/>
          </w:pPr>
          <w:hyperlink w:anchor="__RefHeading___Toc963408_1395250215">
            <w:r>
              <w:rPr>
                <w:webHidden/>
                <w:rStyle w:val="IndexLink"/>
              </w:rPr>
              <w:t>30/6</w:t>
            </w:r>
            <w:r>
              <w:rPr>
                <w:rStyle w:val="IndexLink"/>
                <w:rtl w:val="true"/>
              </w:rPr>
              <w:t xml:space="preserve">- </w:t>
            </w:r>
            <w:r>
              <w:rPr>
                <w:rStyle w:val="IndexLink"/>
                <w:rtl w:val="true"/>
              </w:rPr>
              <w:t>دیر صیدنا یا یا مقام حضرت مریم علیها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963410_1395250215">
            <w:r>
              <w:rPr>
                <w:webHidden/>
                <w:rStyle w:val="IndexLink"/>
                <w:rtl w:val="true"/>
              </w:rPr>
              <w:t>فصل هفتم</w:t>
            </w:r>
            <w:r>
              <w:rPr>
                <w:rStyle w:val="IndexLink"/>
                <w:rtl w:val="true"/>
              </w:rPr>
              <w:t xml:space="preserve">- </w:t>
            </w:r>
            <w:r>
              <w:rPr>
                <w:rStyle w:val="IndexLink"/>
                <w:rtl w:val="true"/>
              </w:rPr>
              <w:t>اماکن زیارتی برخی از استان های سوریه</w:t>
            </w:r>
            <w:r>
              <w:rPr>
                <w:rStyle w:val="IndexLink"/>
                <w:rtl w:val="true"/>
              </w:rPr>
              <w:tab/>
            </w:r>
            <w:r>
              <w:rPr>
                <w:rStyle w:val="IndexLink"/>
              </w:rPr>
              <w:t>220</w:t>
            </w:r>
          </w:hyperlink>
        </w:p>
        <w:p>
          <w:pPr>
            <w:pStyle w:val="Contents3"/>
            <w:tabs>
              <w:tab w:val="clear" w:pos="8459"/>
              <w:tab w:val="right" w:pos="9026" w:leader="dot"/>
            </w:tabs>
            <w:rPr/>
          </w:pPr>
          <w:hyperlink w:anchor="__RefHeading___Toc963412_1395250215">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963414_1395250215">
            <w:r>
              <w:rPr>
                <w:webHidden/>
                <w:rStyle w:val="IndexLink"/>
                <w:rtl w:val="true"/>
              </w:rPr>
              <w:t>الف</w:t>
            </w:r>
            <w:r>
              <w:rPr>
                <w:rStyle w:val="IndexLink"/>
                <w:rtl w:val="true"/>
              </w:rPr>
              <w:t xml:space="preserve">- </w:t>
            </w:r>
            <w:r>
              <w:rPr>
                <w:rStyle w:val="IndexLink"/>
                <w:rtl w:val="true"/>
              </w:rPr>
              <w:t>استان حلب</w:t>
            </w:r>
            <w:r>
              <w:rPr>
                <w:rStyle w:val="IndexLink"/>
                <w:rtl w:val="true"/>
              </w:rPr>
              <w:tab/>
            </w:r>
            <w:r>
              <w:rPr>
                <w:rStyle w:val="IndexLink"/>
              </w:rPr>
              <w:t>221</w:t>
            </w:r>
          </w:hyperlink>
        </w:p>
        <w:p>
          <w:pPr>
            <w:pStyle w:val="Contents4"/>
            <w:tabs>
              <w:tab w:val="clear" w:pos="8176"/>
              <w:tab w:val="right" w:pos="9026" w:leader="dot"/>
            </w:tabs>
            <w:rPr/>
          </w:pPr>
          <w:hyperlink w:anchor="__RefHeading___Toc963416_139525021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963418_1395250215">
            <w:r>
              <w:rPr>
                <w:webHidden/>
                <w:rStyle w:val="IndexLink"/>
                <w:rtl w:val="true"/>
              </w:rPr>
              <w:t>نام گذاری حلب</w:t>
            </w:r>
            <w:r>
              <w:rPr>
                <w:rStyle w:val="IndexLink"/>
                <w:rtl w:val="true"/>
              </w:rPr>
              <w:tab/>
            </w:r>
            <w:r>
              <w:rPr>
                <w:rStyle w:val="IndexLink"/>
              </w:rPr>
              <w:t>222</w:t>
            </w:r>
          </w:hyperlink>
        </w:p>
        <w:p>
          <w:pPr>
            <w:pStyle w:val="Contents4"/>
            <w:tabs>
              <w:tab w:val="clear" w:pos="8176"/>
              <w:tab w:val="right" w:pos="9026" w:leader="dot"/>
            </w:tabs>
            <w:rPr/>
          </w:pPr>
          <w:hyperlink w:anchor="__RefHeading___Toc963420_1395250215">
            <w:r>
              <w:rPr>
                <w:webHidden/>
                <w:rStyle w:val="IndexLink"/>
                <w:rtl w:val="true"/>
              </w:rPr>
              <w:t>بنیان گذار حلب و نام های آن</w:t>
            </w:r>
            <w:r>
              <w:rPr>
                <w:rStyle w:val="IndexLink"/>
                <w:rtl w:val="true"/>
              </w:rPr>
              <w:tab/>
            </w:r>
            <w:r>
              <w:rPr>
                <w:rStyle w:val="IndexLink"/>
              </w:rPr>
              <w:t>222</w:t>
            </w:r>
          </w:hyperlink>
        </w:p>
        <w:p>
          <w:pPr>
            <w:pStyle w:val="Contents4"/>
            <w:tabs>
              <w:tab w:val="clear" w:pos="8176"/>
              <w:tab w:val="right" w:pos="9026" w:leader="dot"/>
            </w:tabs>
            <w:rPr/>
          </w:pPr>
          <w:hyperlink w:anchor="__RefHeading___Toc963422_1395250215">
            <w:r>
              <w:rPr>
                <w:webHidden/>
                <w:rStyle w:val="IndexLink"/>
                <w:rtl w:val="true"/>
              </w:rPr>
              <w:t>اهمّیت  فتح حلب</w:t>
            </w:r>
            <w:r>
              <w:rPr>
                <w:rStyle w:val="IndexLink"/>
                <w:rtl w:val="true"/>
              </w:rPr>
              <w:tab/>
            </w:r>
            <w:r>
              <w:rPr>
                <w:rStyle w:val="IndexLink"/>
              </w:rPr>
              <w:t>223</w:t>
            </w:r>
          </w:hyperlink>
        </w:p>
        <w:p>
          <w:pPr>
            <w:pStyle w:val="Contents4"/>
            <w:tabs>
              <w:tab w:val="clear" w:pos="8176"/>
              <w:tab w:val="right" w:pos="9026" w:leader="dot"/>
            </w:tabs>
            <w:rPr/>
          </w:pPr>
          <w:hyperlink w:anchor="__RefHeading___Toc963424_1395250215">
            <w:r>
              <w:rPr>
                <w:webHidden/>
                <w:rStyle w:val="IndexLink"/>
                <w:rtl w:val="true"/>
              </w:rPr>
              <w:t>اماکن زیارتی شهر حلب</w:t>
            </w:r>
            <w:r>
              <w:rPr>
                <w:rStyle w:val="IndexLink"/>
                <w:rtl w:val="true"/>
              </w:rPr>
              <w:tab/>
            </w:r>
            <w:r>
              <w:rPr>
                <w:rStyle w:val="IndexLink"/>
              </w:rPr>
              <w:t>224</w:t>
            </w:r>
          </w:hyperlink>
        </w:p>
        <w:p>
          <w:pPr>
            <w:pStyle w:val="Contents5"/>
            <w:tabs>
              <w:tab w:val="clear" w:pos="7892"/>
              <w:tab w:val="right" w:pos="9026" w:leader="dot"/>
            </w:tabs>
            <w:rPr/>
          </w:pPr>
          <w:hyperlink w:anchor="__RefHeading___Toc963426_1395250215">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963428_1395250215">
            <w:r>
              <w:rPr>
                <w:webHidden/>
                <w:rStyle w:val="IndexLink"/>
                <w:rtl w:val="true"/>
              </w:rPr>
              <w:t>(</w:t>
            </w:r>
            <w:r>
              <w:rPr>
                <w:rStyle w:val="IndexLink"/>
              </w:rPr>
              <w:t>1</w:t>
            </w:r>
            <w:r>
              <w:rPr>
                <w:rStyle w:val="IndexLink"/>
                <w:rtl w:val="true"/>
              </w:rPr>
              <w:t xml:space="preserve">) </w:t>
            </w:r>
            <w:r>
              <w:rPr>
                <w:rStyle w:val="IndexLink"/>
                <w:rtl w:val="true"/>
              </w:rPr>
              <w:t>مشهد الحسین علیه السلام یا مسجد النّقطه</w:t>
            </w:r>
            <w:r>
              <w:rPr>
                <w:rStyle w:val="IndexLink"/>
                <w:rtl w:val="true"/>
              </w:rPr>
              <w:tab/>
            </w:r>
            <w:r>
              <w:rPr>
                <w:rStyle w:val="IndexLink"/>
              </w:rPr>
              <w:t>224</w:t>
            </w:r>
          </w:hyperlink>
        </w:p>
        <w:p>
          <w:pPr>
            <w:pStyle w:val="Contents6"/>
            <w:tabs>
              <w:tab w:val="clear" w:pos="7609"/>
              <w:tab w:val="right" w:pos="9026" w:leader="dot"/>
            </w:tabs>
            <w:rPr/>
          </w:pPr>
          <w:hyperlink w:anchor="__RefHeading___Toc963430_1395250215">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963432_1395250215">
            <w:r>
              <w:rPr>
                <w:webHidden/>
                <w:rStyle w:val="IndexLink"/>
                <w:rtl w:val="true"/>
              </w:rPr>
              <w:t>سه نکتة شگفت آور</w:t>
            </w:r>
            <w:r>
              <w:rPr>
                <w:rStyle w:val="IndexLink"/>
                <w:rtl w:val="true"/>
              </w:rPr>
              <w:t>:</w:t>
              <w:tab/>
            </w:r>
            <w:r>
              <w:rPr>
                <w:rStyle w:val="IndexLink"/>
              </w:rPr>
              <w:t>226</w:t>
            </w:r>
          </w:hyperlink>
        </w:p>
        <w:p>
          <w:pPr>
            <w:pStyle w:val="Contents6"/>
            <w:tabs>
              <w:tab w:val="clear" w:pos="7609"/>
              <w:tab w:val="right" w:pos="9026" w:leader="dot"/>
            </w:tabs>
            <w:rPr/>
          </w:pPr>
          <w:hyperlink w:anchor="__RefHeading___Toc963434_1395250215">
            <w:r>
              <w:rPr>
                <w:webHidden/>
                <w:rStyle w:val="IndexLink"/>
                <w:rtl w:val="true"/>
              </w:rPr>
              <w:t>امواج قطرة خون</w:t>
            </w:r>
            <w:r>
              <w:rPr>
                <w:rStyle w:val="IndexLink"/>
                <w:rtl w:val="true"/>
              </w:rPr>
              <w:tab/>
            </w:r>
            <w:r>
              <w:rPr>
                <w:rStyle w:val="IndexLink"/>
              </w:rPr>
              <w:t>227</w:t>
            </w:r>
          </w:hyperlink>
        </w:p>
        <w:p>
          <w:pPr>
            <w:pStyle w:val="Contents6"/>
            <w:tabs>
              <w:tab w:val="clear" w:pos="7609"/>
              <w:tab w:val="right" w:pos="9026" w:leader="dot"/>
            </w:tabs>
            <w:rPr/>
          </w:pPr>
          <w:hyperlink w:anchor="__RefHeading___Toc963436_1395250215">
            <w:r>
              <w:rPr>
                <w:webHidden/>
                <w:rStyle w:val="IndexLink"/>
                <w:rtl w:val="true"/>
              </w:rPr>
              <w:t>سرآغاز مسجد النقطه</w:t>
            </w:r>
            <w:r>
              <w:rPr>
                <w:rStyle w:val="IndexLink"/>
                <w:rtl w:val="true"/>
              </w:rPr>
              <w:tab/>
            </w:r>
            <w:r>
              <w:rPr>
                <w:rStyle w:val="IndexLink"/>
              </w:rPr>
              <w:t>228</w:t>
            </w:r>
          </w:hyperlink>
        </w:p>
        <w:p>
          <w:pPr>
            <w:pStyle w:val="Contents5"/>
            <w:tabs>
              <w:tab w:val="clear" w:pos="7892"/>
              <w:tab w:val="right" w:pos="9026" w:leader="dot"/>
            </w:tabs>
            <w:rPr/>
          </w:pPr>
          <w:hyperlink w:anchor="__RefHeading___Toc963438_1395250215">
            <w:r>
              <w:rPr>
                <w:webHidden/>
                <w:rStyle w:val="IndexLink"/>
                <w:rtl w:val="true"/>
              </w:rPr>
              <w:t>(</w:t>
            </w:r>
            <w:r>
              <w:rPr>
                <w:rStyle w:val="IndexLink"/>
              </w:rPr>
              <w:t>2</w:t>
            </w:r>
            <w:r>
              <w:rPr>
                <w:rStyle w:val="IndexLink"/>
                <w:rtl w:val="true"/>
              </w:rPr>
              <w:t xml:space="preserve">)  </w:t>
            </w:r>
            <w:r>
              <w:rPr>
                <w:rStyle w:val="IndexLink"/>
                <w:rtl w:val="true"/>
              </w:rPr>
              <w:t>مشهد المحسن بن الحسین علیهما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963440_1395250215">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963442_1395250215">
            <w:r>
              <w:rPr>
                <w:webHidden/>
                <w:rStyle w:val="IndexLink"/>
                <w:rtl w:val="true"/>
              </w:rPr>
              <w:t>پیدایش معجزه آسای مشهد المحسن علیه 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963444_1395250215">
            <w:r>
              <w:rPr>
                <w:webHidden/>
                <w:rStyle w:val="IndexLink"/>
                <w:rtl w:val="true"/>
              </w:rPr>
              <w:t>ساختار مشهد المحسن بن الحسین علیه السلام</w:t>
            </w:r>
            <w:r>
              <w:rPr>
                <w:rStyle w:val="IndexLink"/>
                <w:rtl w:val="true"/>
              </w:rPr>
              <w:tab/>
            </w:r>
            <w:r>
              <w:rPr>
                <w:rStyle w:val="IndexLink"/>
              </w:rPr>
              <w:t>231</w:t>
            </w:r>
          </w:hyperlink>
        </w:p>
        <w:p>
          <w:pPr>
            <w:pStyle w:val="Contents6"/>
            <w:tabs>
              <w:tab w:val="clear" w:pos="7609"/>
              <w:tab w:val="right" w:pos="9026" w:leader="dot"/>
            </w:tabs>
            <w:rPr/>
          </w:pPr>
          <w:hyperlink w:anchor="__RefHeading___Toc963446_1395250215">
            <w:r>
              <w:rPr>
                <w:webHidden/>
                <w:rStyle w:val="IndexLink"/>
                <w:rtl w:val="true"/>
              </w:rPr>
              <w:t>کتیبه های پیرامون مشهد المحسن علیه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963448_1395250215">
            <w:r>
              <w:rPr>
                <w:webHidden/>
                <w:rStyle w:val="IndexLink"/>
                <w:rtl w:val="true"/>
              </w:rPr>
              <w:t>(</w:t>
            </w:r>
            <w:r>
              <w:rPr>
                <w:rStyle w:val="IndexLink"/>
              </w:rPr>
              <w:t>3</w:t>
            </w:r>
            <w:r>
              <w:rPr>
                <w:rStyle w:val="IndexLink"/>
                <w:rtl w:val="true"/>
              </w:rPr>
              <w:t>)  </w:t>
            </w:r>
            <w:r>
              <w:rPr>
                <w:rStyle w:val="IndexLink"/>
                <w:rtl w:val="true"/>
              </w:rPr>
              <w:t>مرقد حضرت زکریّای پیامبر علیه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963450_1395250215">
            <w:r>
              <w:rPr>
                <w:webHidden/>
                <w:rStyle w:val="IndexLink"/>
                <w:rtl w:val="true"/>
              </w:rPr>
              <w:t>(</w:t>
            </w:r>
            <w:r>
              <w:rPr>
                <w:rStyle w:val="IndexLink"/>
              </w:rPr>
              <w:t>4</w:t>
            </w:r>
            <w:r>
              <w:rPr>
                <w:rStyle w:val="IndexLink"/>
                <w:rtl w:val="true"/>
              </w:rPr>
              <w:t>)  </w:t>
            </w:r>
            <w:r>
              <w:rPr>
                <w:rStyle w:val="IndexLink"/>
                <w:rtl w:val="true"/>
              </w:rPr>
              <w:t>مرقد امام زادة شهید، معروف بن جُمر</w:t>
            </w:r>
            <w:r>
              <w:rPr>
                <w:rStyle w:val="IndexLink"/>
                <w:rtl w:val="true"/>
              </w:rPr>
              <w:tab/>
            </w:r>
            <w:r>
              <w:rPr>
                <w:rStyle w:val="IndexLink"/>
              </w:rPr>
              <w:t>233</w:t>
            </w:r>
          </w:hyperlink>
        </w:p>
        <w:p>
          <w:pPr>
            <w:pStyle w:val="Contents5"/>
            <w:tabs>
              <w:tab w:val="clear" w:pos="7892"/>
              <w:tab w:val="right" w:pos="9026" w:leader="dot"/>
            </w:tabs>
            <w:rPr/>
          </w:pPr>
          <w:hyperlink w:anchor="__RefHeading___Toc963452_1395250215">
            <w:r>
              <w:rPr>
                <w:webHidden/>
                <w:rStyle w:val="IndexLink"/>
                <w:rtl w:val="true"/>
              </w:rPr>
              <w:t>(</w:t>
            </w:r>
            <w:r>
              <w:rPr>
                <w:rStyle w:val="IndexLink"/>
              </w:rPr>
              <w:t>5</w:t>
            </w:r>
            <w:r>
              <w:rPr>
                <w:rStyle w:val="IndexLink"/>
                <w:rtl w:val="true"/>
              </w:rPr>
              <w:t xml:space="preserve">) </w:t>
            </w:r>
            <w:r>
              <w:rPr>
                <w:rStyle w:val="IndexLink"/>
                <w:rtl w:val="true"/>
              </w:rPr>
              <w:t>محلِ مقام سر مبارک حضرت یحیی علیه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963454_1395250215">
            <w:r>
              <w:rPr>
                <w:webHidden/>
                <w:rStyle w:val="IndexLink"/>
                <w:rtl w:val="true"/>
              </w:rPr>
              <w:t>(</w:t>
            </w:r>
            <w:r>
              <w:rPr>
                <w:rStyle w:val="IndexLink"/>
              </w:rPr>
              <w:t>6</w:t>
            </w:r>
            <w:r>
              <w:rPr>
                <w:rStyle w:val="IndexLink"/>
                <w:rtl w:val="true"/>
              </w:rPr>
              <w:t xml:space="preserve">) </w:t>
            </w:r>
            <w:r>
              <w:rPr>
                <w:rStyle w:val="IndexLink"/>
                <w:rtl w:val="true"/>
              </w:rPr>
              <w:t>مقام حضرت ابراهیم و حضرت خضر علیهما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963456_1395250215">
            <w:r>
              <w:rPr>
                <w:webHidden/>
                <w:rStyle w:val="IndexLink"/>
                <w:rtl w:val="true"/>
              </w:rPr>
              <w:t>(</w:t>
            </w:r>
            <w:r>
              <w:rPr>
                <w:rStyle w:val="IndexLink"/>
              </w:rPr>
              <w:t>7</w:t>
            </w:r>
            <w:r>
              <w:rPr>
                <w:rStyle w:val="IndexLink"/>
                <w:rtl w:val="true"/>
              </w:rPr>
              <w:t xml:space="preserve">)  </w:t>
            </w:r>
            <w:r>
              <w:rPr>
                <w:rStyle w:val="IndexLink"/>
                <w:rtl w:val="true"/>
              </w:rPr>
              <w:t>مشهد علی بن ابیطالب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963458_1395250215">
            <w:r>
              <w:rPr>
                <w:webHidden/>
                <w:rStyle w:val="IndexLink"/>
                <w:rtl w:val="true"/>
              </w:rPr>
              <w:t>(</w:t>
            </w:r>
            <w:r>
              <w:rPr>
                <w:rStyle w:val="IndexLink"/>
              </w:rPr>
              <w:t>8</w:t>
            </w:r>
            <w:r>
              <w:rPr>
                <w:rStyle w:val="IndexLink"/>
                <w:rtl w:val="true"/>
              </w:rPr>
              <w:t xml:space="preserve">) </w:t>
            </w:r>
            <w:r>
              <w:rPr>
                <w:rStyle w:val="IndexLink"/>
                <w:rtl w:val="true"/>
              </w:rPr>
              <w:t>مرقد ابن شهر آشوب رحمة الله</w:t>
            </w:r>
            <w:r>
              <w:rPr>
                <w:rStyle w:val="IndexLink"/>
                <w:rtl w:val="true"/>
              </w:rPr>
              <w:tab/>
            </w:r>
            <w:r>
              <w:rPr>
                <w:rStyle w:val="IndexLink"/>
              </w:rPr>
              <w:t>235</w:t>
            </w:r>
          </w:hyperlink>
        </w:p>
        <w:p>
          <w:pPr>
            <w:pStyle w:val="Contents5"/>
            <w:tabs>
              <w:tab w:val="clear" w:pos="7892"/>
              <w:tab w:val="right" w:pos="9026" w:leader="dot"/>
            </w:tabs>
            <w:rPr/>
          </w:pPr>
          <w:hyperlink w:anchor="__RefHeading___Toc963460_1395250215">
            <w:r>
              <w:rPr>
                <w:webHidden/>
                <w:rStyle w:val="IndexLink"/>
                <w:rtl w:val="true"/>
              </w:rPr>
              <w:t>(</w:t>
            </w:r>
            <w:r>
              <w:rPr>
                <w:rStyle w:val="IndexLink"/>
              </w:rPr>
              <w:t>9</w:t>
            </w:r>
            <w:r>
              <w:rPr>
                <w:rStyle w:val="IndexLink"/>
                <w:rtl w:val="true"/>
              </w:rPr>
              <w:t>)  </w:t>
            </w:r>
            <w:r>
              <w:rPr>
                <w:rStyle w:val="IndexLink"/>
                <w:rtl w:val="true"/>
              </w:rPr>
              <w:t>مقابر علمای بنی زهره</w:t>
            </w:r>
            <w:r>
              <w:rPr>
                <w:rStyle w:val="IndexLink"/>
                <w:rtl w:val="true"/>
              </w:rPr>
              <w:tab/>
            </w:r>
            <w:r>
              <w:rPr>
                <w:rStyle w:val="IndexLink"/>
              </w:rPr>
              <w:t>235</w:t>
            </w:r>
          </w:hyperlink>
        </w:p>
        <w:p>
          <w:pPr>
            <w:pStyle w:val="Contents5"/>
            <w:tabs>
              <w:tab w:val="clear" w:pos="7892"/>
              <w:tab w:val="right" w:pos="9026" w:leader="dot"/>
            </w:tabs>
            <w:rPr/>
          </w:pPr>
          <w:hyperlink w:anchor="__RefHeading___Toc963462_1395250215">
            <w:r>
              <w:rPr>
                <w:webHidden/>
                <w:rStyle w:val="IndexLink"/>
                <w:rtl w:val="true"/>
              </w:rPr>
              <w:t>(</w:t>
            </w:r>
            <w:r>
              <w:rPr>
                <w:rStyle w:val="IndexLink"/>
              </w:rPr>
              <w:t>10</w:t>
            </w:r>
            <w:r>
              <w:rPr>
                <w:rStyle w:val="IndexLink"/>
                <w:rtl w:val="true"/>
              </w:rPr>
              <w:t xml:space="preserve">)  </w:t>
            </w:r>
            <w:r>
              <w:rPr>
                <w:rStyle w:val="IndexLink"/>
                <w:rtl w:val="true"/>
              </w:rPr>
              <w:t>مرقد شهید شیخ اشراق</w:t>
            </w:r>
            <w:r>
              <w:rPr>
                <w:rStyle w:val="IndexLink"/>
                <w:rtl w:val="true"/>
              </w:rPr>
              <w:tab/>
            </w:r>
            <w:r>
              <w:rPr>
                <w:rStyle w:val="IndexLink"/>
              </w:rPr>
              <w:t>236</w:t>
            </w:r>
          </w:hyperlink>
        </w:p>
        <w:p>
          <w:pPr>
            <w:pStyle w:val="Contents3"/>
            <w:tabs>
              <w:tab w:val="clear" w:pos="8459"/>
              <w:tab w:val="right" w:pos="9026" w:leader="dot"/>
            </w:tabs>
            <w:rPr/>
          </w:pPr>
          <w:hyperlink w:anchor="__RefHeading___Toc963464_1395250215">
            <w:r>
              <w:rPr>
                <w:webHidden/>
                <w:rStyle w:val="IndexLink"/>
                <w:rtl w:val="true"/>
              </w:rPr>
              <w:t xml:space="preserve">ب ـ استان رقه </w:t>
            </w:r>
            <w:r>
              <w:rPr>
                <w:rStyle w:val="IndexLink"/>
                <w:rtl w:val="true"/>
              </w:rPr>
              <w:t xml:space="preserve">= </w:t>
            </w:r>
            <w:r>
              <w:rPr>
                <w:rStyle w:val="IndexLink"/>
                <w:rtl w:val="true"/>
              </w:rPr>
              <w:t>صفین</w:t>
            </w:r>
            <w:r>
              <w:rPr>
                <w:rStyle w:val="IndexLink"/>
                <w:rtl w:val="true"/>
              </w:rPr>
              <w:tab/>
            </w:r>
            <w:r>
              <w:rPr>
                <w:rStyle w:val="IndexLink"/>
              </w:rPr>
              <w:t>237</w:t>
            </w:r>
          </w:hyperlink>
        </w:p>
        <w:p>
          <w:pPr>
            <w:pStyle w:val="Contents4"/>
            <w:tabs>
              <w:tab w:val="clear" w:pos="8176"/>
              <w:tab w:val="right" w:pos="9026" w:leader="dot"/>
            </w:tabs>
            <w:rPr/>
          </w:pPr>
          <w:hyperlink w:anchor="__RefHeading___Toc963466_139525021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963468_1395250215">
            <w:r>
              <w:rPr>
                <w:webHidden/>
                <w:rStyle w:val="IndexLink"/>
                <w:rtl w:val="true"/>
              </w:rPr>
              <w:t>(</w:t>
            </w:r>
            <w:r>
              <w:rPr>
                <w:rStyle w:val="IndexLink"/>
              </w:rPr>
              <w:t>1</w:t>
            </w:r>
            <w:r>
              <w:rPr>
                <w:rStyle w:val="IndexLink"/>
                <w:rtl w:val="true"/>
              </w:rPr>
              <w:t xml:space="preserve">)  </w:t>
            </w:r>
            <w:r>
              <w:rPr>
                <w:rStyle w:val="IndexLink"/>
                <w:rtl w:val="true"/>
              </w:rPr>
              <w:t>باب علی علیه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963470_1395250215">
            <w:r>
              <w:rPr>
                <w:webHidden/>
                <w:rStyle w:val="IndexLink"/>
                <w:rtl w:val="true"/>
              </w:rPr>
              <w:t>(</w:t>
            </w:r>
            <w:r>
              <w:rPr>
                <w:rStyle w:val="IndexLink"/>
              </w:rPr>
              <w:t>2</w:t>
            </w:r>
            <w:r>
              <w:rPr>
                <w:rStyle w:val="IndexLink"/>
                <w:rtl w:val="true"/>
              </w:rPr>
              <w:t xml:space="preserve">)  </w:t>
            </w:r>
            <w:r>
              <w:rPr>
                <w:rStyle w:val="IndexLink"/>
                <w:rtl w:val="true"/>
              </w:rPr>
              <w:t>مرقد مطهر شهید عمار بن یاسر رحمة الله</w:t>
            </w:r>
            <w:r>
              <w:rPr>
                <w:rStyle w:val="IndexLink"/>
                <w:rtl w:val="true"/>
              </w:rPr>
              <w:tab/>
            </w:r>
            <w:r>
              <w:rPr>
                <w:rStyle w:val="IndexLink"/>
              </w:rPr>
              <w:t>238</w:t>
            </w:r>
          </w:hyperlink>
        </w:p>
        <w:p>
          <w:pPr>
            <w:pStyle w:val="Contents5"/>
            <w:tabs>
              <w:tab w:val="clear" w:pos="7892"/>
              <w:tab w:val="right" w:pos="9026" w:leader="dot"/>
            </w:tabs>
            <w:rPr/>
          </w:pPr>
          <w:hyperlink w:anchor="__RefHeading___Toc963472_1395250215">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963474_1395250215">
            <w:r>
              <w:rPr>
                <w:webHidden/>
                <w:rStyle w:val="IndexLink"/>
                <w:rtl w:val="true"/>
              </w:rPr>
              <w:t>ویژگی های عمّار بن یاسر</w:t>
            </w:r>
            <w:r>
              <w:rPr>
                <w:rStyle w:val="IndexLink"/>
                <w:rtl w:val="true"/>
              </w:rPr>
              <w:tab/>
            </w:r>
            <w:r>
              <w:rPr>
                <w:rStyle w:val="IndexLink"/>
              </w:rPr>
              <w:t>239</w:t>
            </w:r>
          </w:hyperlink>
        </w:p>
        <w:p>
          <w:pPr>
            <w:pStyle w:val="Contents5"/>
            <w:tabs>
              <w:tab w:val="clear" w:pos="7892"/>
              <w:tab w:val="right" w:pos="9026" w:leader="dot"/>
            </w:tabs>
            <w:rPr/>
          </w:pPr>
          <w:hyperlink w:anchor="__RefHeading___Toc963476_1395250215">
            <w:r>
              <w:rPr>
                <w:webHidden/>
                <w:rStyle w:val="IndexLink"/>
                <w:rtl w:val="true"/>
              </w:rPr>
              <w:t>هنگامة شهادت عمّار بن یاسر</w:t>
            </w:r>
            <w:r>
              <w:rPr>
                <w:rStyle w:val="IndexLink"/>
                <w:rtl w:val="true"/>
              </w:rPr>
              <w:tab/>
            </w:r>
            <w:r>
              <w:rPr>
                <w:rStyle w:val="IndexLink"/>
              </w:rPr>
              <w:t>242</w:t>
            </w:r>
          </w:hyperlink>
        </w:p>
        <w:p>
          <w:pPr>
            <w:pStyle w:val="Contents4"/>
            <w:tabs>
              <w:tab w:val="clear" w:pos="8176"/>
              <w:tab w:val="right" w:pos="9026" w:leader="dot"/>
            </w:tabs>
            <w:rPr/>
          </w:pPr>
          <w:hyperlink w:anchor="__RefHeading___Toc963478_1395250215">
            <w:r>
              <w:rPr>
                <w:webHidden/>
                <w:rStyle w:val="IndexLink"/>
                <w:rtl w:val="true"/>
              </w:rPr>
              <w:t>(</w:t>
            </w:r>
            <w:r>
              <w:rPr>
                <w:rStyle w:val="IndexLink"/>
              </w:rPr>
              <w:t>3</w:t>
            </w:r>
            <w:r>
              <w:rPr>
                <w:rStyle w:val="IndexLink"/>
                <w:rtl w:val="true"/>
              </w:rPr>
              <w:t>)  </w:t>
            </w:r>
            <w:r>
              <w:rPr>
                <w:rStyle w:val="IndexLink"/>
                <w:rtl w:val="true"/>
              </w:rPr>
              <w:t>مرقد و بارگاه اویس قرنی</w:t>
            </w:r>
            <w:r>
              <w:rPr>
                <w:rStyle w:val="IndexLink"/>
                <w:rtl w:val="true"/>
              </w:rPr>
              <w:tab/>
            </w:r>
            <w:r>
              <w:rPr>
                <w:rStyle w:val="IndexLink"/>
              </w:rPr>
              <w:t>243</w:t>
            </w:r>
          </w:hyperlink>
        </w:p>
        <w:p>
          <w:pPr>
            <w:pStyle w:val="Contents4"/>
            <w:tabs>
              <w:tab w:val="clear" w:pos="8176"/>
              <w:tab w:val="right" w:pos="9026" w:leader="dot"/>
            </w:tabs>
            <w:rPr/>
          </w:pPr>
          <w:hyperlink w:anchor="__RefHeading___Toc963480_1395250215">
            <w:r>
              <w:rPr>
                <w:webHidden/>
                <w:rStyle w:val="IndexLink"/>
                <w:rtl w:val="true"/>
              </w:rPr>
              <w:t xml:space="preserve">( </w:t>
            </w:r>
            <w:r>
              <w:rPr>
                <w:rStyle w:val="IndexLink"/>
              </w:rPr>
              <w:t>4</w:t>
            </w:r>
            <w:r>
              <w:rPr>
                <w:rStyle w:val="IndexLink"/>
                <w:rtl w:val="true"/>
              </w:rPr>
              <w:t xml:space="preserve"> ) </w:t>
            </w:r>
            <w:r>
              <w:rPr>
                <w:rStyle w:val="IndexLink"/>
                <w:rtl w:val="true"/>
              </w:rPr>
              <w:t>محل دفن شهدای صفین</w:t>
            </w:r>
            <w:r>
              <w:rPr>
                <w:rStyle w:val="IndexLink"/>
                <w:rtl w:val="true"/>
              </w:rPr>
              <w:tab/>
            </w:r>
            <w:r>
              <w:rPr>
                <w:rStyle w:val="IndexLink"/>
              </w:rPr>
              <w:t>245</w:t>
            </w:r>
          </w:hyperlink>
        </w:p>
        <w:p>
          <w:pPr>
            <w:pStyle w:val="Contents4"/>
            <w:tabs>
              <w:tab w:val="clear" w:pos="8176"/>
              <w:tab w:val="right" w:pos="9026" w:leader="dot"/>
            </w:tabs>
            <w:rPr/>
          </w:pPr>
          <w:hyperlink w:anchor="__RefHeading___Toc963482_1395250215">
            <w:r>
              <w:rPr>
                <w:webHidden/>
                <w:rStyle w:val="IndexLink"/>
                <w:rtl w:val="true"/>
              </w:rPr>
              <w:t xml:space="preserve">( </w:t>
            </w:r>
            <w:r>
              <w:rPr>
                <w:rStyle w:val="IndexLink"/>
              </w:rPr>
              <w:t>5</w:t>
            </w:r>
            <w:r>
              <w:rPr>
                <w:rStyle w:val="IndexLink"/>
                <w:rtl w:val="true"/>
              </w:rPr>
              <w:t xml:space="preserve"> ) </w:t>
            </w:r>
            <w:r>
              <w:rPr>
                <w:rStyle w:val="IndexLink"/>
                <w:rtl w:val="true"/>
              </w:rPr>
              <w:t>مقبره منسوب به اُبی بن کَعب</w:t>
            </w:r>
            <w:r>
              <w:rPr>
                <w:rStyle w:val="IndexLink"/>
                <w:rtl w:val="true"/>
              </w:rPr>
              <w:tab/>
            </w:r>
            <w:r>
              <w:rPr>
                <w:rStyle w:val="IndexLink"/>
              </w:rPr>
              <w:t>245</w:t>
            </w:r>
          </w:hyperlink>
        </w:p>
        <w:p>
          <w:pPr>
            <w:pStyle w:val="Contents3"/>
            <w:tabs>
              <w:tab w:val="clear" w:pos="8459"/>
              <w:tab w:val="right" w:pos="9026" w:leader="dot"/>
            </w:tabs>
            <w:rPr/>
          </w:pPr>
          <w:hyperlink w:anchor="__RefHeading___Toc963484_1395250215">
            <w:r>
              <w:rPr>
                <w:webHidden/>
                <w:rStyle w:val="IndexLink"/>
                <w:rtl w:val="true"/>
              </w:rPr>
              <w:t>ج</w:t>
            </w:r>
            <w:r>
              <w:rPr>
                <w:rStyle w:val="IndexLink"/>
                <w:rtl w:val="true"/>
              </w:rPr>
              <w:t xml:space="preserve">- </w:t>
            </w:r>
            <w:r>
              <w:rPr>
                <w:rStyle w:val="IndexLink"/>
                <w:rtl w:val="true"/>
              </w:rPr>
              <w:t>استان حِمص</w:t>
            </w:r>
            <w:r>
              <w:rPr>
                <w:rStyle w:val="IndexLink"/>
                <w:rtl w:val="true"/>
              </w:rPr>
              <w:tab/>
            </w:r>
            <w:r>
              <w:rPr>
                <w:rStyle w:val="IndexLink"/>
              </w:rPr>
              <w:t>246</w:t>
            </w:r>
          </w:hyperlink>
        </w:p>
        <w:p>
          <w:pPr>
            <w:pStyle w:val="Contents4"/>
            <w:tabs>
              <w:tab w:val="clear" w:pos="8176"/>
              <w:tab w:val="right" w:pos="9026" w:leader="dot"/>
            </w:tabs>
            <w:rPr/>
          </w:pPr>
          <w:hyperlink w:anchor="__RefHeading___Toc963486_139525021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963488_1395250215">
            <w:r>
              <w:rPr>
                <w:webHidden/>
                <w:rStyle w:val="IndexLink"/>
                <w:rtl w:val="true"/>
              </w:rPr>
              <w:t>(</w:t>
            </w:r>
            <w:r>
              <w:rPr>
                <w:rStyle w:val="IndexLink"/>
              </w:rPr>
              <w:t>1</w:t>
            </w:r>
            <w:r>
              <w:rPr>
                <w:rStyle w:val="IndexLink"/>
                <w:rtl w:val="true"/>
              </w:rPr>
              <w:t xml:space="preserve">) </w:t>
            </w:r>
            <w:r>
              <w:rPr>
                <w:rStyle w:val="IndexLink"/>
                <w:rtl w:val="true"/>
              </w:rPr>
              <w:t>مرقد قنبر غلام امیرالمؤمنین علی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963490_1395250215">
            <w:r>
              <w:rPr>
                <w:webHidden/>
                <w:rStyle w:val="IndexLink"/>
                <w:rtl w:val="true"/>
              </w:rPr>
              <w:t>(</w:t>
            </w:r>
            <w:r>
              <w:rPr>
                <w:rStyle w:val="IndexLink"/>
              </w:rPr>
              <w:t>2</w:t>
            </w:r>
            <w:r>
              <w:rPr>
                <w:rStyle w:val="IndexLink"/>
                <w:rtl w:val="true"/>
              </w:rPr>
              <w:t xml:space="preserve">) </w:t>
            </w:r>
            <w:r>
              <w:rPr>
                <w:rStyle w:val="IndexLink"/>
                <w:rtl w:val="true"/>
              </w:rPr>
              <w:t>ابو حمراء هلال بن حرث</w:t>
            </w:r>
            <w:r>
              <w:rPr>
                <w:rStyle w:val="IndexLink"/>
                <w:rtl w:val="true"/>
              </w:rPr>
              <w:tab/>
            </w:r>
            <w:r>
              <w:rPr>
                <w:rStyle w:val="IndexLink"/>
              </w:rPr>
              <w:t>247</w:t>
            </w:r>
          </w:hyperlink>
        </w:p>
        <w:p>
          <w:pPr>
            <w:pStyle w:val="Contents4"/>
            <w:tabs>
              <w:tab w:val="clear" w:pos="8176"/>
              <w:tab w:val="right" w:pos="9026" w:leader="dot"/>
            </w:tabs>
            <w:rPr/>
          </w:pPr>
          <w:hyperlink w:anchor="__RefHeading___Toc963492_1395250215">
            <w:r>
              <w:rPr>
                <w:webHidden/>
                <w:rStyle w:val="IndexLink"/>
                <w:rtl w:val="true"/>
              </w:rPr>
              <w:t>(</w:t>
            </w:r>
            <w:r>
              <w:rPr>
                <w:rStyle w:val="IndexLink"/>
              </w:rPr>
              <w:t>3</w:t>
            </w:r>
            <w:r>
              <w:rPr>
                <w:rStyle w:val="IndexLink"/>
                <w:rtl w:val="true"/>
              </w:rPr>
              <w:t xml:space="preserve">) </w:t>
            </w:r>
            <w:r>
              <w:rPr>
                <w:rStyle w:val="IndexLink"/>
                <w:rtl w:val="true"/>
              </w:rPr>
              <w:t>مقبره ثوبان</w:t>
            </w:r>
            <w:r>
              <w:rPr>
                <w:rStyle w:val="IndexLink"/>
                <w:rtl w:val="true"/>
              </w:rPr>
              <w:tab/>
            </w:r>
            <w:r>
              <w:rPr>
                <w:rStyle w:val="IndexLink"/>
              </w:rPr>
              <w:t>248</w:t>
            </w:r>
          </w:hyperlink>
        </w:p>
        <w:p>
          <w:pPr>
            <w:pStyle w:val="Contents4"/>
            <w:tabs>
              <w:tab w:val="clear" w:pos="8176"/>
              <w:tab w:val="right" w:pos="9026" w:leader="dot"/>
            </w:tabs>
            <w:rPr/>
          </w:pPr>
          <w:hyperlink w:anchor="__RefHeading___Toc963494_1395250215">
            <w:r>
              <w:rPr>
                <w:webHidden/>
                <w:rStyle w:val="IndexLink"/>
                <w:rtl w:val="true"/>
              </w:rPr>
              <w:t>(</w:t>
            </w:r>
            <w:r>
              <w:rPr>
                <w:rStyle w:val="IndexLink"/>
              </w:rPr>
              <w:t>4</w:t>
            </w:r>
            <w:r>
              <w:rPr>
                <w:rStyle w:val="IndexLink"/>
                <w:rtl w:val="true"/>
              </w:rPr>
              <w:t xml:space="preserve">) </w:t>
            </w:r>
            <w:r>
              <w:rPr>
                <w:rStyle w:val="IndexLink"/>
                <w:rtl w:val="true"/>
              </w:rPr>
              <w:t>مسجد و مقبره خالد بن ولید</w:t>
            </w:r>
            <w:r>
              <w:rPr>
                <w:rStyle w:val="IndexLink"/>
                <w:rtl w:val="true"/>
              </w:rPr>
              <w:tab/>
            </w:r>
            <w:r>
              <w:rPr>
                <w:rStyle w:val="IndexLink"/>
              </w:rPr>
              <w:t>248</w:t>
            </w:r>
          </w:hyperlink>
        </w:p>
        <w:p>
          <w:pPr>
            <w:pStyle w:val="Contents4"/>
            <w:tabs>
              <w:tab w:val="clear" w:pos="8176"/>
              <w:tab w:val="right" w:pos="9026" w:leader="dot"/>
            </w:tabs>
            <w:rPr/>
          </w:pPr>
          <w:hyperlink w:anchor="__RefHeading___Toc963496_1395250215">
            <w:r>
              <w:rPr>
                <w:webHidden/>
                <w:rStyle w:val="IndexLink"/>
                <w:rtl w:val="true"/>
              </w:rPr>
              <w:t>(</w:t>
            </w:r>
            <w:r>
              <w:rPr>
                <w:rStyle w:val="IndexLink"/>
              </w:rPr>
              <w:t>5</w:t>
            </w:r>
            <w:r>
              <w:rPr>
                <w:rStyle w:val="IndexLink"/>
                <w:rtl w:val="true"/>
              </w:rPr>
              <w:t xml:space="preserve">) </w:t>
            </w:r>
            <w:r>
              <w:rPr>
                <w:rStyle w:val="IndexLink"/>
                <w:rtl w:val="true"/>
              </w:rPr>
              <w:t>سفینه، مهران بن فروخ</w:t>
            </w:r>
            <w:r>
              <w:rPr>
                <w:rStyle w:val="IndexLink"/>
                <w:rtl w:val="true"/>
              </w:rPr>
              <w:tab/>
            </w:r>
            <w:r>
              <w:rPr>
                <w:rStyle w:val="IndexLink"/>
              </w:rPr>
              <w:t>249</w:t>
            </w:r>
          </w:hyperlink>
        </w:p>
        <w:p>
          <w:pPr>
            <w:pStyle w:val="Contents4"/>
            <w:tabs>
              <w:tab w:val="clear" w:pos="8176"/>
              <w:tab w:val="right" w:pos="9026" w:leader="dot"/>
            </w:tabs>
            <w:rPr/>
          </w:pPr>
          <w:hyperlink w:anchor="__RefHeading___Toc963498_1395250215">
            <w:r>
              <w:rPr>
                <w:webHidden/>
                <w:rStyle w:val="IndexLink"/>
                <w:rtl w:val="true"/>
              </w:rPr>
              <w:t>(</w:t>
            </w:r>
            <w:r>
              <w:rPr>
                <w:rStyle w:val="IndexLink"/>
              </w:rPr>
              <w:t>6</w:t>
            </w:r>
            <w:r>
              <w:rPr>
                <w:rStyle w:val="IndexLink"/>
                <w:rtl w:val="true"/>
              </w:rPr>
              <w:t xml:space="preserve">) </w:t>
            </w:r>
            <w:r>
              <w:rPr>
                <w:rStyle w:val="IndexLink"/>
                <w:rtl w:val="true"/>
              </w:rPr>
              <w:t>مرقد فرزندان جعفر طیار رحمة الله</w:t>
            </w:r>
            <w:r>
              <w:rPr>
                <w:rStyle w:val="IndexLink"/>
                <w:rtl w:val="true"/>
              </w:rPr>
              <w:tab/>
            </w:r>
            <w:r>
              <w:rPr>
                <w:rStyle w:val="IndexLink"/>
              </w:rPr>
              <w:t>249</w:t>
            </w:r>
          </w:hyperlink>
        </w:p>
        <w:p>
          <w:pPr>
            <w:pStyle w:val="Contents4"/>
            <w:tabs>
              <w:tab w:val="clear" w:pos="8176"/>
              <w:tab w:val="right" w:pos="9026" w:leader="dot"/>
            </w:tabs>
            <w:rPr/>
          </w:pPr>
          <w:hyperlink w:anchor="__RefHeading___Toc963500_1395250215">
            <w:r>
              <w:rPr>
                <w:webHidden/>
                <w:rStyle w:val="IndexLink"/>
                <w:rtl w:val="true"/>
              </w:rPr>
              <w:t>(</w:t>
            </w:r>
            <w:r>
              <w:rPr>
                <w:rStyle w:val="IndexLink"/>
              </w:rPr>
              <w:t>7</w:t>
            </w:r>
            <w:r>
              <w:rPr>
                <w:rStyle w:val="IndexLink"/>
                <w:rtl w:val="true"/>
              </w:rPr>
              <w:t xml:space="preserve">) </w:t>
            </w:r>
            <w:r>
              <w:rPr>
                <w:rStyle w:val="IndexLink"/>
                <w:rtl w:val="true"/>
              </w:rPr>
              <w:t>مسجد و مقبره عمر بن عبدالعزیز</w:t>
            </w:r>
            <w:r>
              <w:rPr>
                <w:rStyle w:val="IndexLink"/>
                <w:rtl w:val="true"/>
              </w:rPr>
              <w:tab/>
            </w:r>
            <w:r>
              <w:rPr>
                <w:rStyle w:val="IndexLink"/>
              </w:rPr>
              <w:t>250</w:t>
            </w:r>
          </w:hyperlink>
        </w:p>
        <w:p>
          <w:pPr>
            <w:pStyle w:val="Contents5"/>
            <w:tabs>
              <w:tab w:val="clear" w:pos="7892"/>
              <w:tab w:val="right" w:pos="9026" w:leader="dot"/>
            </w:tabs>
            <w:rPr/>
          </w:pPr>
          <w:hyperlink w:anchor="__RefHeading___Toc963502_1395250215">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963504_1395250215">
            <w:r>
              <w:rPr>
                <w:webHidden/>
                <w:rStyle w:val="IndexLink"/>
                <w:rtl w:val="true"/>
              </w:rPr>
              <w:t>نیم نگاهی به کارنامه عمر بن عبدالعزیز</w:t>
            </w:r>
            <w:r>
              <w:rPr>
                <w:rStyle w:val="IndexLink"/>
                <w:rtl w:val="true"/>
              </w:rPr>
              <w:tab/>
            </w:r>
            <w:r>
              <w:rPr>
                <w:rStyle w:val="IndexLink"/>
              </w:rPr>
              <w:t>250</w:t>
            </w:r>
          </w:hyperlink>
        </w:p>
        <w:p>
          <w:pPr>
            <w:pStyle w:val="Contents4"/>
            <w:tabs>
              <w:tab w:val="clear" w:pos="8176"/>
              <w:tab w:val="right" w:pos="9026" w:leader="dot"/>
            </w:tabs>
            <w:rPr/>
          </w:pPr>
          <w:hyperlink w:anchor="__RefHeading___Toc963506_1395250215">
            <w:r>
              <w:rPr>
                <w:webHidden/>
                <w:rStyle w:val="IndexLink"/>
                <w:rtl w:val="true"/>
              </w:rPr>
              <w:t>(</w:t>
            </w:r>
            <w:r>
              <w:rPr>
                <w:rStyle w:val="IndexLink"/>
              </w:rPr>
              <w:t>8</w:t>
            </w:r>
            <w:r>
              <w:rPr>
                <w:rStyle w:val="IndexLink"/>
                <w:rtl w:val="true"/>
              </w:rPr>
              <w:t xml:space="preserve">) </w:t>
            </w:r>
            <w:r>
              <w:rPr>
                <w:rStyle w:val="IndexLink"/>
                <w:rtl w:val="true"/>
              </w:rPr>
              <w:t>مقبره تعدادی از صحابه</w:t>
            </w:r>
            <w:r>
              <w:rPr>
                <w:rStyle w:val="IndexLink"/>
                <w:rtl w:val="true"/>
              </w:rPr>
              <w:tab/>
            </w:r>
            <w:r>
              <w:rPr>
                <w:rStyle w:val="IndexLink"/>
              </w:rPr>
              <w:t>252</w:t>
            </w:r>
          </w:hyperlink>
        </w:p>
        <w:p>
          <w:pPr>
            <w:pStyle w:val="Contents3"/>
            <w:tabs>
              <w:tab w:val="clear" w:pos="8459"/>
              <w:tab w:val="right" w:pos="9026" w:leader="dot"/>
            </w:tabs>
            <w:rPr/>
          </w:pPr>
          <w:hyperlink w:anchor="__RefHeading___Toc963508_1395250215">
            <w:r>
              <w:rPr>
                <w:webHidden/>
                <w:rStyle w:val="IndexLink"/>
                <w:rtl w:val="true"/>
              </w:rPr>
              <w:t>د</w:t>
            </w:r>
            <w:r>
              <w:rPr>
                <w:rStyle w:val="IndexLink"/>
                <w:rtl w:val="true"/>
              </w:rPr>
              <w:t xml:space="preserve">- </w:t>
            </w:r>
            <w:r>
              <w:rPr>
                <w:rStyle w:val="IndexLink"/>
                <w:rtl w:val="true"/>
              </w:rPr>
              <w:t>استان سویدا</w:t>
            </w:r>
            <w:r>
              <w:rPr>
                <w:rStyle w:val="IndexLink"/>
                <w:rtl w:val="true"/>
              </w:rPr>
              <w:tab/>
            </w:r>
            <w:r>
              <w:rPr>
                <w:rStyle w:val="IndexLink"/>
              </w:rPr>
              <w:t>253</w:t>
            </w:r>
          </w:hyperlink>
        </w:p>
        <w:p>
          <w:pPr>
            <w:pStyle w:val="Contents4"/>
            <w:tabs>
              <w:tab w:val="clear" w:pos="8176"/>
              <w:tab w:val="right" w:pos="9026" w:leader="dot"/>
            </w:tabs>
            <w:rPr/>
          </w:pPr>
          <w:hyperlink w:anchor="__RefHeading___Toc963510_139525021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963512_1395250215">
            <w:r>
              <w:rPr>
                <w:webHidden/>
                <w:rStyle w:val="IndexLink"/>
                <w:rtl w:val="true"/>
              </w:rPr>
              <w:t>شهر بُصری در تاریخ اسلام</w:t>
            </w:r>
            <w:r>
              <w:rPr>
                <w:rStyle w:val="IndexLink"/>
                <w:rtl w:val="true"/>
              </w:rPr>
              <w:tab/>
            </w:r>
            <w:r>
              <w:rPr>
                <w:rStyle w:val="IndexLink"/>
              </w:rPr>
              <w:t>253</w:t>
            </w:r>
          </w:hyperlink>
        </w:p>
        <w:p>
          <w:pPr>
            <w:pStyle w:val="Contents4"/>
            <w:tabs>
              <w:tab w:val="clear" w:pos="8176"/>
              <w:tab w:val="right" w:pos="9026" w:leader="dot"/>
            </w:tabs>
            <w:rPr/>
          </w:pPr>
          <w:hyperlink w:anchor="__RefHeading___Toc963514_1395250215">
            <w:r>
              <w:rPr>
                <w:webHidden/>
                <w:rStyle w:val="IndexLink"/>
                <w:rtl w:val="true"/>
              </w:rPr>
              <w:t xml:space="preserve">کلیسای بُحیرای راهب </w:t>
            </w:r>
            <w:r>
              <w:rPr>
                <w:rStyle w:val="IndexLink"/>
                <w:rtl w:val="true"/>
              </w:rPr>
              <w:t>«</w:t>
            </w:r>
            <w:r>
              <w:rPr>
                <w:rStyle w:val="IndexLink"/>
                <w:rtl w:val="true"/>
              </w:rPr>
              <w:t>محل ورود پیامبر صل الله علیه و آله و سلم</w:t>
            </w:r>
            <w:r>
              <w:rPr>
                <w:rStyle w:val="IndexLink"/>
                <w:rtl w:val="true"/>
              </w:rPr>
              <w:t>»</w:t>
              <w:tab/>
            </w:r>
            <w:r>
              <w:rPr>
                <w:rStyle w:val="IndexLink"/>
              </w:rPr>
              <w:t>253</w:t>
            </w:r>
          </w:hyperlink>
        </w:p>
        <w:p>
          <w:pPr>
            <w:pStyle w:val="Contents4"/>
            <w:tabs>
              <w:tab w:val="clear" w:pos="8176"/>
              <w:tab w:val="right" w:pos="9026" w:leader="dot"/>
            </w:tabs>
            <w:rPr/>
          </w:pPr>
          <w:hyperlink w:anchor="__RefHeading___Toc963516_1395250215">
            <w:r>
              <w:rPr>
                <w:webHidden/>
                <w:rStyle w:val="IndexLink"/>
                <w:rtl w:val="true"/>
              </w:rPr>
              <w:t xml:space="preserve">مسجد مبرک یا ناقه </w:t>
            </w:r>
            <w:r>
              <w:rPr>
                <w:rStyle w:val="IndexLink"/>
                <w:rtl w:val="true"/>
              </w:rPr>
              <w:t>«</w:t>
            </w:r>
            <w:r>
              <w:rPr>
                <w:rStyle w:val="IndexLink"/>
                <w:rtl w:val="true"/>
              </w:rPr>
              <w:t>محل نشستن شتر پیامبر صل الله علیه و آله و سلم</w:t>
            </w:r>
            <w:r>
              <w:rPr>
                <w:rStyle w:val="IndexLink"/>
                <w:rtl w:val="true"/>
              </w:rPr>
              <w:t>»</w:t>
              <w:tab/>
            </w:r>
            <w:r>
              <w:rPr>
                <w:rStyle w:val="IndexLink"/>
              </w:rPr>
              <w:t>254</w:t>
            </w:r>
          </w:hyperlink>
        </w:p>
        <w:p>
          <w:pPr>
            <w:pStyle w:val="Contents2"/>
            <w:tabs>
              <w:tab w:val="clear" w:pos="8743"/>
              <w:tab w:val="right" w:pos="9026" w:leader="dot"/>
            </w:tabs>
            <w:rPr/>
          </w:pPr>
          <w:hyperlink w:anchor="__RefHeading___Toc963518_1395250215">
            <w:r>
              <w:rPr>
                <w:webHidden/>
                <w:rStyle w:val="IndexLink"/>
                <w:rtl w:val="true"/>
              </w:rPr>
              <w:t>خاتمه</w:t>
            </w:r>
            <w:r>
              <w:rPr>
                <w:rStyle w:val="IndexLink"/>
                <w:rtl w:val="true"/>
              </w:rPr>
              <w:tab/>
            </w:r>
            <w:r>
              <w:rPr>
                <w:rStyle w:val="IndexLink"/>
              </w:rPr>
              <w:t>256</w:t>
            </w:r>
          </w:hyperlink>
        </w:p>
        <w:p>
          <w:pPr>
            <w:pStyle w:val="Contents3"/>
            <w:tabs>
              <w:tab w:val="clear" w:pos="8459"/>
              <w:tab w:val="right" w:pos="9026" w:leader="dot"/>
            </w:tabs>
            <w:rPr/>
          </w:pPr>
          <w:hyperlink w:anchor="__RefHeading___Toc963520_1395250215">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963522_1395250215">
            <w:r>
              <w:rPr>
                <w:webHidden/>
                <w:rStyle w:val="IndexLink"/>
                <w:rtl w:val="true"/>
              </w:rPr>
              <w:t>الف</w:t>
            </w:r>
            <w:r>
              <w:rPr>
                <w:rStyle w:val="IndexLink"/>
                <w:rtl w:val="true"/>
              </w:rPr>
              <w:t xml:space="preserve">- </w:t>
            </w:r>
            <w:r>
              <w:rPr>
                <w:rStyle w:val="IndexLink"/>
                <w:rtl w:val="true"/>
              </w:rPr>
              <w:t>یادآوری های مناسب و شایسته</w:t>
            </w:r>
            <w:r>
              <w:rPr>
                <w:rStyle w:val="IndexLink"/>
                <w:rtl w:val="true"/>
              </w:rPr>
              <w:tab/>
            </w:r>
            <w:r>
              <w:rPr>
                <w:rStyle w:val="IndexLink"/>
              </w:rPr>
              <w:t>256</w:t>
            </w:r>
          </w:hyperlink>
        </w:p>
        <w:p>
          <w:pPr>
            <w:pStyle w:val="Contents3"/>
            <w:tabs>
              <w:tab w:val="clear" w:pos="8459"/>
              <w:tab w:val="right" w:pos="9026" w:leader="dot"/>
            </w:tabs>
            <w:rPr/>
          </w:pPr>
          <w:hyperlink w:anchor="__RefHeading___Toc963524_1395250215">
            <w:r>
              <w:rPr>
                <w:webHidden/>
                <w:rStyle w:val="IndexLink"/>
                <w:rtl w:val="true"/>
              </w:rPr>
              <w:t>ب</w:t>
            </w:r>
            <w:r>
              <w:rPr>
                <w:rStyle w:val="IndexLink"/>
                <w:rtl w:val="true"/>
              </w:rPr>
              <w:t xml:space="preserve">- </w:t>
            </w:r>
            <w:r>
              <w:rPr>
                <w:rStyle w:val="IndexLink"/>
                <w:rtl w:val="true"/>
              </w:rPr>
              <w:t>برخی از اشعار و سروده ها</w:t>
            </w:r>
            <w:r>
              <w:rPr>
                <w:rStyle w:val="IndexLink"/>
                <w:rtl w:val="true"/>
              </w:rPr>
              <w:tab/>
            </w:r>
            <w:r>
              <w:rPr>
                <w:rStyle w:val="IndexLink"/>
              </w:rPr>
              <w:t>260</w:t>
            </w:r>
          </w:hyperlink>
        </w:p>
        <w:p>
          <w:pPr>
            <w:pStyle w:val="Contents3"/>
            <w:tabs>
              <w:tab w:val="clear" w:pos="8459"/>
              <w:tab w:val="right" w:pos="9026" w:leader="dot"/>
            </w:tabs>
            <w:rPr/>
          </w:pPr>
          <w:hyperlink w:anchor="__RefHeading___Toc963526_1395250215">
            <w:r>
              <w:rPr>
                <w:webHidden/>
                <w:rStyle w:val="IndexLink"/>
                <w:rtl w:val="true"/>
              </w:rPr>
              <w:t>ج</w:t>
            </w:r>
            <w:r>
              <w:rPr>
                <w:rStyle w:val="IndexLink"/>
                <w:rtl w:val="true"/>
              </w:rPr>
              <w:t xml:space="preserve">- </w:t>
            </w:r>
            <w:r>
              <w:rPr>
                <w:rStyle w:val="IndexLink"/>
                <w:rtl w:val="true"/>
              </w:rPr>
              <w:t xml:space="preserve">برخی از زیارت‌نامه ها </w:t>
            </w:r>
            <w:r>
              <w:rPr>
                <w:rStyle w:val="IndexLink"/>
                <w:rtl w:val="true"/>
              </w:rPr>
              <w:t>:</w:t>
              <w:tab/>
            </w:r>
            <w:r>
              <w:rPr>
                <w:rStyle w:val="IndexLink"/>
              </w:rPr>
              <w:t>272</w:t>
            </w:r>
          </w:hyperlink>
        </w:p>
        <w:p>
          <w:pPr>
            <w:pStyle w:val="Contents4"/>
            <w:tabs>
              <w:tab w:val="clear" w:pos="8176"/>
              <w:tab w:val="right" w:pos="9026" w:leader="dot"/>
            </w:tabs>
            <w:rPr/>
          </w:pPr>
          <w:hyperlink w:anchor="__RefHeading___Toc963528_1395250215">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963530_1395250215">
            <w:r>
              <w:rPr>
                <w:webHidden/>
                <w:rStyle w:val="IndexLink"/>
                <w:rtl w:val="true"/>
              </w:rPr>
              <w:t>إذن دخول حرم حضرت زینب علیها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963532_1395250215">
            <w:r>
              <w:rPr>
                <w:webHidden/>
                <w:rStyle w:val="IndexLink"/>
                <w:rtl w:val="true"/>
              </w:rPr>
              <w:t xml:space="preserve">زیارت نامه مخصوص حضرت زینب </w:t>
            </w:r>
            <w:r>
              <w:rPr>
                <w:rStyle w:val="IndexLink"/>
                <w:rtl w:val="true"/>
              </w:rPr>
              <w:t>(</w:t>
            </w:r>
            <w:r>
              <w:rPr>
                <w:rStyle w:val="IndexLink"/>
                <w:rtl w:val="true"/>
              </w:rPr>
              <w:t>سلام الله علیها</w:t>
            </w:r>
            <w:r>
              <w:rPr>
                <w:rStyle w:val="IndexLink"/>
                <w:rtl w:val="true"/>
              </w:rPr>
              <w:t>)</w:t>
              <w:tab/>
            </w:r>
            <w:r>
              <w:rPr>
                <w:rStyle w:val="IndexLink"/>
              </w:rPr>
              <w:t>276</w:t>
            </w:r>
          </w:hyperlink>
        </w:p>
        <w:p>
          <w:pPr>
            <w:pStyle w:val="Contents4"/>
            <w:tabs>
              <w:tab w:val="clear" w:pos="8176"/>
              <w:tab w:val="right" w:pos="9026" w:leader="dot"/>
            </w:tabs>
            <w:rPr/>
          </w:pPr>
          <w:hyperlink w:anchor="__RefHeading___Toc963534_1395250215">
            <w:r>
              <w:rPr>
                <w:webHidden/>
                <w:rStyle w:val="IndexLink"/>
                <w:rtl w:val="true"/>
              </w:rPr>
              <w:t>متن زیارت نامه امام زادگان علیهم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963536_1395250215">
            <w:r>
              <w:rPr>
                <w:webHidden/>
                <w:rStyle w:val="IndexLink"/>
                <w:rtl w:val="true"/>
              </w:rPr>
              <w:t xml:space="preserve">زیارت نامه حضرت رقیه علیها السلام </w:t>
            </w:r>
            <w:r>
              <w:rPr>
                <w:rStyle w:val="IndexLink"/>
                <w:rtl w:val="true"/>
              </w:rPr>
              <w:t>(</w:t>
            </w:r>
            <w:r>
              <w:rPr>
                <w:rStyle w:val="IndexLink"/>
                <w:rtl w:val="true"/>
              </w:rPr>
              <w:t xml:space="preserve">باضمائر مؤنث </w:t>
            </w:r>
            <w:r>
              <w:rPr>
                <w:rStyle w:val="IndexLink"/>
                <w:rtl w:val="true"/>
              </w:rPr>
              <w:t>)</w:t>
              <w:tab/>
            </w:r>
            <w:r>
              <w:rPr>
                <w:rStyle w:val="IndexLink"/>
              </w:rPr>
              <w:t>283</w:t>
            </w:r>
          </w:hyperlink>
        </w:p>
        <w:p>
          <w:pPr>
            <w:pStyle w:val="Contents4"/>
            <w:tabs>
              <w:tab w:val="clear" w:pos="8176"/>
              <w:tab w:val="right" w:pos="9026" w:leader="dot"/>
            </w:tabs>
            <w:rPr/>
          </w:pPr>
          <w:hyperlink w:anchor="__RefHeading___Toc963538_1395250215">
            <w:r>
              <w:rPr>
                <w:webHidden/>
                <w:rStyle w:val="IndexLink"/>
                <w:rtl w:val="true"/>
              </w:rPr>
              <w:t>زیارت نامه دیگری برای امام زادگان علیهم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963540_1395250215">
            <w:r>
              <w:rPr>
                <w:webHidden/>
                <w:rStyle w:val="IndexLink"/>
                <w:rtl w:val="true"/>
              </w:rPr>
              <w:t>زیارت نامه مقام رأس الحسین علیه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963542_1395250215">
            <w:r>
              <w:rPr>
                <w:webHidden/>
                <w:rStyle w:val="IndexLink"/>
                <w:rtl w:val="true"/>
              </w:rPr>
              <w:t>زیارت نامه حضرت سکینه دختر أمیرالمؤمنین علیه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963544_1395250215">
            <w:r>
              <w:rPr>
                <w:webHidden/>
                <w:rStyle w:val="IndexLink"/>
                <w:rtl w:val="true"/>
              </w:rPr>
              <w:t>زیارت نامه حضرت ام کلثوم دختر أمیرالمؤمنین 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963546_1395250215">
            <w:r>
              <w:rPr>
                <w:webHidden/>
                <w:rStyle w:val="IndexLink"/>
                <w:rtl w:val="true"/>
              </w:rPr>
              <w:t>زیارت نامه حضرت سکینه دختر امام حسین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963548_1395250215">
            <w:r>
              <w:rPr>
                <w:webHidden/>
                <w:rStyle w:val="IndexLink"/>
                <w:rtl w:val="true"/>
              </w:rPr>
              <w:t>زیارت نامه سرهای مطهر شهدا علیهم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963550_1395250215">
            <w:r>
              <w:rPr>
                <w:webHidden/>
                <w:rStyle w:val="IndexLink"/>
                <w:rtl w:val="true"/>
              </w:rPr>
              <w:t>زیارت نامه شهدا علیهم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963552_1395250215">
            <w:r>
              <w:rPr>
                <w:webHidden/>
                <w:rStyle w:val="IndexLink"/>
                <w:rtl w:val="true"/>
              </w:rPr>
              <w:t>زیارت نامه پیامبران علیهم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963554_1395250215">
            <w:r>
              <w:rPr>
                <w:webHidden/>
                <w:rStyle w:val="IndexLink"/>
                <w:rtl w:val="true"/>
              </w:rPr>
              <w:t>زیارت نامه همسران رسول خدا صل الله علیه و آله و سلم که جز خدیجه همه در بقیع اند</w:t>
            </w:r>
            <w:r>
              <w:rPr>
                <w:rStyle w:val="IndexLink"/>
                <w:rtl w:val="true"/>
              </w:rPr>
              <w:t>.</w:t>
              <w:tab/>
            </w:r>
            <w:r>
              <w:rPr>
                <w:rStyle w:val="IndexLink"/>
              </w:rPr>
              <w:t>293</w:t>
            </w:r>
          </w:hyperlink>
        </w:p>
        <w:p>
          <w:pPr>
            <w:pStyle w:val="Contents4"/>
            <w:tabs>
              <w:tab w:val="clear" w:pos="8176"/>
              <w:tab w:val="right" w:pos="9026" w:leader="dot"/>
            </w:tabs>
            <w:rPr/>
          </w:pPr>
          <w:hyperlink w:anchor="__RefHeading___Toc963556_1395250215">
            <w:r>
              <w:rPr>
                <w:webHidden/>
                <w:rStyle w:val="IndexLink"/>
                <w:rtl w:val="true"/>
              </w:rPr>
              <w:t>زیارت نامه حضرت هابیل فرزند حضرت آدم علیهما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963558_1395250215">
            <w:r>
              <w:rPr>
                <w:webHidden/>
                <w:rStyle w:val="IndexLink"/>
                <w:rtl w:val="true"/>
              </w:rPr>
              <w:t>زیارت نامه عمار یاسر رحمة الله</w:t>
            </w:r>
            <w:r>
              <w:rPr>
                <w:rStyle w:val="IndexLink"/>
                <w:rtl w:val="true"/>
              </w:rPr>
              <w:tab/>
            </w:r>
            <w:r>
              <w:rPr>
                <w:rStyle w:val="IndexLink"/>
              </w:rPr>
              <w:t>295</w:t>
            </w:r>
          </w:hyperlink>
        </w:p>
        <w:p>
          <w:pPr>
            <w:pStyle w:val="Contents4"/>
            <w:tabs>
              <w:tab w:val="clear" w:pos="8176"/>
              <w:tab w:val="right" w:pos="9026" w:leader="dot"/>
            </w:tabs>
            <w:rPr/>
          </w:pPr>
          <w:hyperlink w:anchor="__RefHeading___Toc963560_1395250215">
            <w:r>
              <w:rPr>
                <w:webHidden/>
                <w:rStyle w:val="IndexLink"/>
                <w:rtl w:val="true"/>
              </w:rPr>
              <w:t>زیارت نامه اُوَیس قرنی رحمة الله</w:t>
            </w:r>
            <w:r>
              <w:rPr>
                <w:rStyle w:val="IndexLink"/>
                <w:rtl w:val="true"/>
              </w:rPr>
              <w:tab/>
            </w:r>
            <w:r>
              <w:rPr>
                <w:rStyle w:val="IndexLink"/>
              </w:rPr>
              <w:t>296</w:t>
            </w:r>
          </w:hyperlink>
        </w:p>
        <w:p>
          <w:pPr>
            <w:pStyle w:val="Contents4"/>
            <w:tabs>
              <w:tab w:val="clear" w:pos="8176"/>
              <w:tab w:val="right" w:pos="9026" w:leader="dot"/>
            </w:tabs>
            <w:rPr/>
          </w:pPr>
          <w:hyperlink w:anchor="__RefHeading___Toc963562_1395250215">
            <w:r>
              <w:rPr>
                <w:webHidden/>
                <w:rStyle w:val="IndexLink"/>
                <w:rtl w:val="true"/>
              </w:rPr>
              <w:t>زیارت نامه حجر بن عدی و یارانش</w:t>
            </w:r>
            <w:r>
              <w:rPr>
                <w:rStyle w:val="IndexLink"/>
                <w:rtl w:val="true"/>
              </w:rPr>
              <w:tab/>
            </w:r>
            <w:r>
              <w:rPr>
                <w:rStyle w:val="IndexLink"/>
              </w:rPr>
              <w:t>297</w:t>
            </w:r>
          </w:hyperlink>
        </w:p>
        <w:p>
          <w:pPr>
            <w:pStyle w:val="Contents4"/>
            <w:tabs>
              <w:tab w:val="clear" w:pos="8176"/>
              <w:tab w:val="right" w:pos="9026" w:leader="dot"/>
            </w:tabs>
            <w:rPr/>
          </w:pPr>
          <w:hyperlink w:anchor="__RefHeading___Toc963564_1395250215">
            <w:r>
              <w:rPr>
                <w:webHidden/>
                <w:rStyle w:val="IndexLink"/>
                <w:rtl w:val="true"/>
              </w:rPr>
              <w:t>زیارت نامه بلال حبشی مؤذن پیامبر صل الله علیه و آله و سلم</w:t>
            </w:r>
            <w:r>
              <w:rPr>
                <w:rStyle w:val="IndexLink"/>
                <w:rtl w:val="true"/>
              </w:rPr>
              <w:tab/>
            </w:r>
            <w:r>
              <w:rPr>
                <w:rStyle w:val="IndexLink"/>
              </w:rPr>
              <w:t>299</w:t>
            </w:r>
          </w:hyperlink>
        </w:p>
        <w:p>
          <w:pPr>
            <w:pStyle w:val="Contents4"/>
            <w:tabs>
              <w:tab w:val="clear" w:pos="8176"/>
              <w:tab w:val="right" w:pos="9026" w:leader="dot"/>
            </w:tabs>
            <w:rPr/>
          </w:pPr>
          <w:hyperlink w:anchor="__RefHeading___Toc963566_1395250215">
            <w:r>
              <w:rPr>
                <w:webHidden/>
                <w:rStyle w:val="IndexLink"/>
                <w:rtl w:val="true"/>
              </w:rPr>
              <w:t>زیارت نامه فضّه، کنیز حضرت زهرا علیها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963568_1395250215">
            <w:r>
              <w:rPr>
                <w:webHidden/>
                <w:rStyle w:val="IndexLink"/>
                <w:rtl w:val="true"/>
              </w:rPr>
              <w:t>زیارت نامه اسماء بنت عمیس، حمیده و میمونه</w:t>
            </w:r>
            <w:r>
              <w:rPr>
                <w:rStyle w:val="IndexLink"/>
                <w:rtl w:val="true"/>
              </w:rPr>
              <w:tab/>
            </w:r>
            <w:r>
              <w:rPr>
                <w:rStyle w:val="IndexLink"/>
              </w:rPr>
              <w:t>301</w:t>
            </w:r>
          </w:hyperlink>
        </w:p>
        <w:p>
          <w:pPr>
            <w:pStyle w:val="Contents4"/>
            <w:tabs>
              <w:tab w:val="clear" w:pos="8176"/>
              <w:tab w:val="right" w:pos="9026" w:leader="dot"/>
            </w:tabs>
            <w:rPr/>
          </w:pPr>
          <w:hyperlink w:anchor="__RefHeading___Toc963570_1395250215">
            <w:r>
              <w:rPr>
                <w:webHidden/>
                <w:rStyle w:val="IndexLink"/>
                <w:rtl w:val="true"/>
              </w:rPr>
              <w:t>زیارت نامه اهل قبور</w:t>
            </w:r>
            <w:r>
              <w:rPr>
                <w:rStyle w:val="IndexLink"/>
                <w:rtl w:val="true"/>
              </w:rPr>
              <w:tab/>
            </w:r>
            <w:r>
              <w:rPr>
                <w:rStyle w:val="IndexLink"/>
              </w:rPr>
              <w:t>302</w:t>
            </w:r>
          </w:hyperlink>
        </w:p>
        <w:p>
          <w:pPr>
            <w:pStyle w:val="Contents2"/>
            <w:tabs>
              <w:tab w:val="clear" w:pos="8743"/>
              <w:tab w:val="right" w:pos="9026" w:leader="dot"/>
            </w:tabs>
            <w:rPr/>
          </w:pPr>
          <w:hyperlink w:anchor="__RefHeading___Toc963572_1395250215">
            <w:r>
              <w:rPr>
                <w:webHidden/>
                <w:rStyle w:val="IndexLink"/>
                <w:rtl w:val="true"/>
              </w:rPr>
              <w:t>چنـد پیشنهـاد مهـم</w:t>
            </w:r>
            <w:r>
              <w:rPr>
                <w:rStyle w:val="IndexLink"/>
                <w:rtl w:val="true"/>
              </w:rPr>
              <w:t>:</w:t>
              <w:tab/>
            </w:r>
            <w:r>
              <w:rPr>
                <w:rStyle w:val="IndexLink"/>
              </w:rPr>
              <w:t>304</w:t>
            </w:r>
          </w:hyperlink>
        </w:p>
        <w:p>
          <w:pPr>
            <w:pStyle w:val="Contents2"/>
            <w:tabs>
              <w:tab w:val="clear" w:pos="8743"/>
              <w:tab w:val="right" w:pos="9026" w:leader="dot"/>
            </w:tabs>
            <w:rPr/>
          </w:pPr>
          <w:hyperlink w:anchor="__RefHeading___Toc963574_1395250215">
            <w:r>
              <w:rPr>
                <w:webHidden/>
                <w:rStyle w:val="IndexLink"/>
                <w:rtl w:val="true"/>
              </w:rPr>
              <w:t>منابع عمده‌ی تحقیق</w:t>
            </w:r>
            <w:r>
              <w:rPr>
                <w:rStyle w:val="IndexLink"/>
                <w:rtl w:val="true"/>
              </w:rPr>
              <w:t>:</w:t>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93_27509"/>
      <w:bookmarkStart w:id="1" w:name="pg2693_27509"/>
      <w:bookmarkEnd w:id="1"/>
    </w:p>
    <w:p>
      <w:pPr>
        <w:pStyle w:val="Heading2"/>
        <w:numPr>
          <w:ilvl w:val="1"/>
          <w:numId w:val="1"/>
        </w:numPr>
        <w:rPr/>
      </w:pPr>
      <w:bookmarkStart w:id="2" w:name="pg2693_27509"/>
      <w:bookmarkStart w:id="3" w:name="__RefHeading___Toc96293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سیدمحمدطاهر، </w:t>
      </w:r>
      <w:r>
        <w:rPr>
          <w:rFonts w:ascii="IRNazanin" w:hAnsi="IRNazanin" w:eastAsia="IRNazanin"/>
          <w:color w:val="111111"/>
          <w:sz w:val="28"/>
          <w:sz w:val="28"/>
          <w:szCs w:val="28"/>
          <w:lang w:bidi="fa-IR"/>
        </w:rPr>
        <w:t>۱۳۳</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خورشید 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سیدمحمدطاهر 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ascii="IRNazanin" w:hAnsi="IRNazanin" w:eastAsia="IRNazanin"/>
          <w:color w:val="111111"/>
          <w:sz w:val="28"/>
          <w:sz w:val="28"/>
          <w:szCs w:val="28"/>
          <w:lang w:bidi="fa-IR"/>
        </w:rPr>
        <w:t>۱۳۹</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زائران در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زائران در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زیارتگاههای اسلامی ـ ـ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6/263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765/297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۲۷۳۴۱۵۲</w:t>
      </w:r>
    </w:p>
    <w:p>
      <w:pPr>
        <w:pStyle w:val="Heading2"/>
        <w:numPr>
          <w:ilvl w:val="1"/>
          <w:numId w:val="1"/>
        </w:numPr>
        <w:rPr/>
      </w:pPr>
      <w:bookmarkStart w:id="5" w:name="__RefHeading___Toc962936_139525021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أللّهُمَّ صَلِّ عَلی مُحَمَّدٍ وَ آلِ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عَجِّل فَرَجَهُم</w:t>
      </w:r>
    </w:p>
    <w:p>
      <w:pPr>
        <w:pStyle w:val="BookText"/>
        <w:rPr/>
      </w:pPr>
      <w:r>
        <w:rPr>
          <w:rFonts w:ascii="IRNazanin" w:hAnsi="IRNazanin" w:eastAsia="IRNazanin"/>
          <w:color w:val="111111"/>
          <w:sz w:val="28"/>
          <w:sz w:val="28"/>
          <w:szCs w:val="28"/>
          <w:rtl w:val="true"/>
          <w:lang w:bidi="fa-IR"/>
        </w:rPr>
        <w:t>کلیة حقوق محفوظ می‌باشد</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خسروی نو ـ بازار بزرگ فرش ـ انتشارات ولایت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09151576003</w:t>
      </w:r>
    </w:p>
    <w:p>
      <w:pPr>
        <w:pStyle w:val="BookText"/>
        <w:rPr/>
      </w:pPr>
      <w:r>
        <w:rPr>
          <w:rFonts w:ascii="IRNazanin" w:hAnsi="IRNazanin" w:eastAsia="IRNazanin"/>
          <w:color w:val="111111"/>
          <w:sz w:val="28"/>
          <w:sz w:val="28"/>
          <w:szCs w:val="28"/>
          <w:rtl w:val="true"/>
          <w:lang w:bidi="fa-IR"/>
        </w:rPr>
        <w:t>هدیه به ساحت قدس پیامبر رحمت صلی الله علیه و آله و سلم</w:t>
      </w:r>
    </w:p>
    <w:p>
      <w:pPr>
        <w:pStyle w:val="BookText"/>
        <w:rPr/>
      </w:pPr>
      <w:r>
        <w:rPr>
          <w:rFonts w:ascii="IRNazanin" w:hAnsi="IRNazanin" w:eastAsia="IRNazanin"/>
          <w:color w:val="111111"/>
          <w:sz w:val="28"/>
          <w:sz w:val="28"/>
          <w:szCs w:val="28"/>
          <w:rtl w:val="true"/>
          <w:lang w:bidi="fa-IR"/>
        </w:rPr>
        <w:t>و اهل بیت علیهم السلام و والدین و حق داران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نویسنده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سیّدمحمّدطاهر مدرّسی</w:t>
      </w:r>
      <w:bookmarkStart w:id="7" w:name="pg2693_27515"/>
    </w:p>
    <w:p>
      <w:pPr>
        <w:pStyle w:val="Heading2"/>
        <w:numPr>
          <w:ilvl w:val="1"/>
          <w:numId w:val="1"/>
        </w:numPr>
        <w:rPr/>
      </w:pPr>
      <w:bookmarkStart w:id="8" w:name="__RefHeading___Toc962938_1395250215"/>
      <w:bookmarkStart w:id="9" w:name="_Toc3"/>
      <w:bookmarkEnd w:id="7"/>
      <w:bookmarkEnd w:id="8"/>
      <w:r>
        <w:rPr>
          <w:rtl w:val="true"/>
        </w:rPr>
        <w:t>توجه</w:t>
      </w:r>
      <w:r>
        <w:rPr>
          <w:rtl w:val="true"/>
        </w:rPr>
        <w:t>!</w:t>
      </w:r>
      <w:bookmarkEnd w:id="9"/>
    </w:p>
    <w:p>
      <w:pPr>
        <w:pStyle w:val="BookText"/>
        <w:rPr/>
      </w:pPr>
      <w:r>
        <w:rPr>
          <w:rFonts w:ascii="IRNazanin" w:hAnsi="IRNazanin" w:eastAsia="IRNazanin"/>
          <w:color w:val="111111"/>
          <w:sz w:val="28"/>
          <w:sz w:val="28"/>
          <w:szCs w:val="28"/>
          <w:rtl w:val="true"/>
          <w:lang w:bidi="fa-IR"/>
        </w:rPr>
        <w:t>خواهران و برادران فرهنگ پرور ما، در انتظار سه جلد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فرشتگان در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مهم و تحقیقی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مطالعة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مشاوره و راهنمایی در خدمت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همسر، داماد و عروس و نیز برنامه‌های ازدواج و نامزدی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و وصیت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در امور واجبه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خورشید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نشود، لطفا یکبار مطالعه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را نگاه کنید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قرآن مجید و کتاب  بایست انس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جایگاه اهل بیت و ذریة پیامبر صل الله علیه و آله و سلم</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و ارزیابی سرزمین سوریه</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عقیلة بنی هاشم حضرت زینب علیها السلام</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حضرت رقیّه علیها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زیارتگاه‌های باب الصغیر</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جامع اموی و زیارتگاه‌های آن</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زیارتگاه‌های کوه قاسیون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زیارتگاه‌های سرزمین سوریه</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یادآوری‌های شایسته ، برخی از اشعار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زیارت نامه ها و </w:t>
      </w:r>
      <w:r>
        <w:rPr>
          <w:rFonts w:eastAsia="IRNazanin" w:cs="IRNazanin"/>
          <w:color w:val="111111"/>
          <w:sz w:val="28"/>
          <w:szCs w:val="28"/>
          <w:rtl w:val="true"/>
          <w:lang w:bidi="fa-IR"/>
        </w:rPr>
        <w:t>...</w:t>
      </w:r>
      <w:bookmarkStart w:id="10" w:name="pg2693_27518"/>
    </w:p>
    <w:p>
      <w:pPr>
        <w:pStyle w:val="Heading2"/>
        <w:numPr>
          <w:ilvl w:val="1"/>
          <w:numId w:val="1"/>
        </w:numPr>
        <w:rPr/>
      </w:pPr>
      <w:bookmarkStart w:id="11" w:name="__RefHeading___Toc962940_1395250215"/>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چشم انداز نتیجه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سوریه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طبیعی سوریه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مساحت سوریه                             </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سوریه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همسایگان سوریه                          </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آب و هوای سوریه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 های سوریه                           </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صنایع، معادن و منابع سوریه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سیاسی سوریه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عمومی کشور سوریه                </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گذاری شام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گذاری سوریه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سوریه در آیینه تاریخ                         </w:t>
      </w:r>
      <w:r>
        <w:rPr>
          <w:rFonts w:eastAsia="IRNazanin" w:cs="IRNazanin"/>
          <w:color w:val="111111"/>
          <w:sz w:val="28"/>
          <w:szCs w:val="28"/>
          <w:lang w:bidi="fa-IR"/>
        </w:rPr>
        <w:t>34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سوریه پس از اسلام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جنگ موته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جنگ تبوک                          </w:t>
      </w:r>
      <w:r>
        <w:rPr>
          <w:rFonts w:eastAsia="IRNazanin" w:cs="IRNazanin"/>
          <w:color w:val="111111"/>
          <w:sz w:val="28"/>
          <w:szCs w:val="28"/>
          <w:lang w:bidi="fa-IR"/>
        </w:rPr>
        <w:t>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اسامه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فتح شامات و جنگ یرموک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حاکم شام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تحولات مهمّ سیاسی سوریه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اسد و سوریه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شام و روایات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فرهنگ سوزی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دمشق و نام های آن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در آیینه تاریخ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بنیان گذار دمشق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ارم و بهشت شداد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تاریخی دمشق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در پنجة حوادث تلخ پس ازفتح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جنایت یزید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جنایت یزید، یورش به مدینه منوره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به آتش کشیدن خانه توحید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قربانی خلافت خیالی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سرآغاز حکومت آل مروان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سرآغاز حکومت بنی عباس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 و سردمداران آن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درخشش روز افزون حقیقت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زینب علیها السلام            </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خورشید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گذاری حضرت زینب علیها السلام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های حضرت زینب علیها السلام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کنیه های حضرت زینب علیها السلام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و ریشه خانوادگی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در دوران کودکی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و پرورشگاه وحی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دانش زینب علیها السلام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در سوگ خورشید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علیها السلام و ازدواج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مادر شهدا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علیها السلام چند فرزند داشت؟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جانشین مادر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در دانشسرای تفسیر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زینب علیها السلام در علم رجال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و رسالت عاشورا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درخشش زینب علیها السلام در خطبه های آتشین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و حفظ جان امام سجاد علیه السلام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علیها السلام در محراب عبادت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روش خواندن نمازهای نافله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ذریة طیبه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نتیجه مهم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کیست؟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برگزیدگان آل ابراهیم و آل عمران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مدفن حضرت زینب علیها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مدفن حضرت زینب علیها السلام در مدینه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زینب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القصوی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ارزیابی نظریه یحیی بن الحسن عبیدلی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اسامی برخی از مورخان مهمّ مصری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چند نکته مهم و قابل توجه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نتیجه نظریه دوم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و بارگاه مصر از کدام زینب است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منشاء اشتباه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خوشه خورشید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 السلام در زینبیه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حرم حضرت زینب علیها السلام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جالب و قابل توجه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نظریات درباره فرزندان علی علیه السلام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علیها السلام و سفر دوم به شام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حضرت زینب علیها السلام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شعاع خوشه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مراقد مهمّ کنار حرم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رقیه علیها السلام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 و دوّمین زیارتگاه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تذکر قاطع و جدّی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درباره حضرت رقیه علیها السلام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الحسین علیه السلام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قدیم و نام رقیه علیها السلام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رقیه در بیان امام حسین علیه السلام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رقیه علیها السلام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ارتحال جانسوز حضرت رقیه علیها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حضرت رقیه علیها السلام را چند ساله گفته اند؟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رقیه علیها السلام در آیینه تاریخ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حضرت رقیه علیها السلام در نگاه عامه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حضرت رقیه علیها السلام و امر عجیب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داستانی عجیب تر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اعجاب انگیز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علیها السلام و کرامات اعجاب انگیز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نجات زن و فرزند یک مرد یهودی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شفا یافتن یک زن مسلمان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گاهواره کوچک                                 </w:t>
      </w:r>
      <w:r>
        <w:rPr>
          <w:rFonts w:eastAsia="IRNazanin" w:cs="IRNazanin"/>
          <w:color w:val="111111"/>
          <w:sz w:val="28"/>
          <w:szCs w:val="28"/>
          <w:lang w:bidi="fa-IR"/>
        </w:rPr>
        <w:t>124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 زیارتگاه های باب الصغیر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 باب الصغیر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شهدای کربلا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سرهای شهدا در سفر کوفه و شام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کردن سرهای شهدای کربلا علیهم السلام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کردن سرهای مبارک شهدا علیهم السلام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 حرّ بن یزید ریاحی رحمة الله را از بدن جدا کردند ؟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سرهای شهدا به کوفه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علیهم السلام در کوفه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سرهای شهدا و اُسرا به شام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سرهای شهدا در شام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 مطهر سرهای شهدای کربلا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مطهر سرهای شهدا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حضرت سکینه دختر امام حسین علیهما السلام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ام کلثوم صغری دختر علی علیه السلام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عبدالله بن امام سجاد علیه السلام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فاطمه صغری دختر امام حسین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جایگاه فاطمه صغری علیها السلام از نظر دینی و علمی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صغری علیها السلام در مدینه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منسوب به فاطمة صغری علیها السلام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مدفن فاطمة  صغری علیها السلام در کجاست؟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عبدالله بن امام صادق علیه السلام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قبرمنسوب به عبدالله ابن جعفر طیار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عبدالله بن جعفر طیار درکجاست؟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أسماء و میمونه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فضه، خادمة حضرت زهرا علیها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ویژگی های فضه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مرقدهای اُم سلمه و اُم حبیبه همسران پیامبر صل الله علیه و آله و سلم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مقبرة باب الصغیر ومدفن برخی از دودمان رسالت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مرقدهای مؤمنان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مدفن سرمبارک محمد بن ابی بکر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مسوب به بلال مؤذن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قبرهای معروف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اُموی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محل مسجد اموی در ادیان پیش از اسلام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اموی در تاریخ اسلام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بنای مسجد در زمان ولید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های قابل توجه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گونه ای از توسعه و بازسازی مسجد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سوزی های مسجد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مسجد اموی                       </w:t>
      </w:r>
      <w:r>
        <w:rPr>
          <w:rFonts w:eastAsia="IRNazanin" w:cs="IRNazanin"/>
          <w:color w:val="111111"/>
          <w:sz w:val="28"/>
          <w:szCs w:val="28"/>
          <w:lang w:bidi="fa-IR"/>
        </w:rPr>
        <w:t>165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قبة المال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قبّة الفواره یا صخرة قربان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قبّة الساعات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قبّة النسر یا عقاب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های مسجد جامع اموی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منارة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منارة سفید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مناره و مأذنةُ العروس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مأذنة الغربی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مسجد اموی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درهای فعلی مسجد جامع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شبستان مسجد جامع اموی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های چهارگانه شبستان مسجد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مسجد جامع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 چهارگانه خلفا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مصحف عثمانی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اموی و مقام های پیامبران علیهم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مرقد و مقام حضرت هود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مقام حضرت خضر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مکان نزول حضرت عیسی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محل غسل تعمید مسیحیان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مقام و مرقد حضرت یحیی علیه السلام                    </w:t>
      </w:r>
      <w:r>
        <w:rPr>
          <w:rFonts w:eastAsia="IRNazanin" w:cs="IRNazanin"/>
          <w:color w:val="111111"/>
          <w:sz w:val="28"/>
          <w:szCs w:val="28"/>
          <w:lang w:bidi="fa-IR"/>
        </w:rPr>
        <w:t>175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شگفت آور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مرقد مبارک سر حضرت یحیی علیه السلام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رأس الحسین علیه السلام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مرقد مطهر رأس الحسین علیه السلام و نتیجه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محل استقرار اسیران خاندان پیامبر صل الله علیه و آله و سلم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مقام و محراب امام سجاد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های کوه قاسیون و</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کوه قاسیون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ویژگی های کوه قاسیون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قاسیون و سکونت حضرت آدم علیه السلام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مادر حضرت مریم علیها السلام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پناهگاه حضرت عیسی و مادرش علیهما السلام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کشته شدن حضرت هابیل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 الدم</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هابیل علیه السلام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القدم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مقبرة منسوب به حضرت موسی علیه السلام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ولادت حضرت ابراهیم علیه السلام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مغاره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مغاره الدم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عبادت و نماز پیامبران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ربوه و محل سکونت حضرت عیسی و مادرش علیهما السلام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قاسیون و غار منسوب به اصحاب کهف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غار اصحاب کهف در کجاست؟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دحیه کلبی رحمة الله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محمدبن حسن و ابوالقاسم بن محمدبن الحسن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فرمانده والامقام اسامه بن زید رحمة الله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منسوب به سعد بن ابی وقاص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ضریح حزقیل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منسوب به سکینه بنت علی علیه السلام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مؤذن پیامبر صل الله علیه و آله و سلم حضرت بلال حبشی رحمة الله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سعد بن عباده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حُجر بن عُدَی رحمة الله و یارانش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شخصیتی حُجر بن عُدَی رحمة الله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دستگیری و شهادت حُجر بن عُدَی رحمة الله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یاران حُجر بن عُدَی رحمة الله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داستانی از صیفی رحمة الله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ابی مسلم خولانی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ابی مرثد کنّاز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تمیم الداری انصاری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 صیدنایا یا مقام حضرت مریم علیها السلام                      </w:t>
      </w:r>
      <w:r>
        <w:rPr>
          <w:rFonts w:eastAsia="IRNazanin" w:cs="IRNazanin"/>
          <w:color w:val="111111"/>
          <w:sz w:val="28"/>
          <w:szCs w:val="28"/>
          <w:lang w:bidi="fa-IR"/>
        </w:rPr>
        <w:t>210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زیارتی برخی از استان های سوریه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حلب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حلب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 گذار حلب و نام های آن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فتح حلب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زیارتی شهر حلب                                        </w:t>
      </w:r>
      <w:r>
        <w:rPr>
          <w:rFonts w:eastAsia="IRNazanin" w:cs="IRNazanin"/>
          <w:color w:val="111111"/>
          <w:sz w:val="28"/>
          <w:szCs w:val="28"/>
          <w:lang w:bidi="fa-IR"/>
        </w:rPr>
        <w:t>215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الحسین علیه السلام؛ یا مسجد النقطه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سه نکته شگفت آور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امواج قطره خون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سرآغاز مسجد النقطه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المحسن بن الحسین علیه السلام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معجز آسای مشهد المحسن علیه السلام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مشهد المحسن بن الحسین علیه السلام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پیرامون مشهد المحسن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مرقد حضرت زکریای پیامبر علیه السلام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مرقد امام زادة شهید، معروف بن جُمر رحمة الله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مقام سر مبارک حضرت یحیی علیه السلام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حضرت ابراهیم و حضرت خضر علیهما السلام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علی بن ابیطالب علیهما السلام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مرقد ابن شهر آشوب رحمة الله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مقابر علمای بنی زهره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مرقد شهید شیخ اشراق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 ـ استان 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علی علیه السلام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مطهر شهید عمار بن یاسر رحمة الله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عمّار بن یاسر رحمة الله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عمّار بن یاسر رحمة الله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و بارگاه اویس قرنی رحمة الله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دفن شهدای صفین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منسوب به اُبی بن کَعب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 حِمص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قنبر رحمة الله غلام امیرالمؤمنین علی علیه السلام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حمراء هلال بن حرث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ثوبان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و مقبره خالد بن ولید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مهران بن فروخ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فرزندان جعفر طیار علیه السلام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مقبره عمر بن عبدالعزیز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نگاهی به کارنامه عمر بن عبدالعزیز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تعدادی از صحابه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سویدا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بُصری در تاریخ اسلام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کلیسای بُحیرای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پیامبر صل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مبرک یا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نشستن شتر پیامبر صل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های مناسب و شایسته                     </w:t>
      </w:r>
      <w:r>
        <w:rPr>
          <w:rFonts w:eastAsia="IRNazanin" w:cs="IRNazanin"/>
          <w:color w:val="111111"/>
          <w:sz w:val="28"/>
          <w:szCs w:val="28"/>
          <w:lang w:bidi="fa-IR"/>
        </w:rPr>
        <w:t>247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اشعار و سروده ها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زیارت 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إذن دخول به روضه های مقدسّه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زیارت نامه مخصوص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متن زیارت نامه امام زادگان علیهم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زیارت نامه حضرت رقیه علیها السلام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زیارت نامه دیگری برای امام زادگان علیهم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زیارت نامه مقام رأس الحسین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زیارت نامه حضرت سکینه دختر أمیرالمؤمنین علیه 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زیارت نامه حضرت ام کلثوم دختر امیرالمؤمنین علیه السلام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زیارت نامه حضرت سکینه دختر امام حسین علیه السلام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زیارت نامه سرهای مطهر شهدا علیهم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زیارت نامه شهدا علیهم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زیارت نامه پیامبران علیهم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زیارت نامه همسران رسول خدا صل الله علیه و آله و سلم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زیارت نامه حضرت هابیل فرزند حضرت آدم علیهما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زیارت نامه عمار یاسر رحمة الله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زیارت نامه اُوَیس قرنی رحمة الله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زیارت نامه حجر بن عدی و یارانش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زیارت نامه بلال حبشی مؤذن پیامبر صل الله علیه و آله و سلم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زیارت نامه فضّه، کنیز حضرت زهرا علیها السلام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زیارت نامه اسماء بنت عمیس، حمیده و میمونه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زیارت نامه اهل قبور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چند پیشنهاد مهم                           </w:t>
      </w:r>
      <w:r>
        <w:rPr>
          <w:rFonts w:eastAsia="IRNazanin" w:cs="IRNazanin"/>
          <w:color w:val="111111"/>
          <w:sz w:val="28"/>
          <w:szCs w:val="28"/>
          <w:lang w:bidi="fa-IR"/>
        </w:rPr>
        <w:t>295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عمده‌ی تحقیق                                 </w:t>
      </w:r>
      <w:r>
        <w:rPr>
          <w:rFonts w:eastAsia="IRNazanin" w:cs="IRNazanin"/>
          <w:color w:val="111111"/>
          <w:sz w:val="28"/>
          <w:szCs w:val="28"/>
          <w:lang w:bidi="fa-IR"/>
        </w:rPr>
        <w:t>298</w:t>
      </w:r>
      <w:bookmarkStart w:id="13" w:name="pg2693_27545"/>
    </w:p>
    <w:p>
      <w:pPr>
        <w:pStyle w:val="Heading2"/>
        <w:numPr>
          <w:ilvl w:val="1"/>
          <w:numId w:val="1"/>
        </w:numPr>
        <w:rPr/>
      </w:pPr>
      <w:bookmarkStart w:id="14" w:name="__RefHeading___Toc962942_1395250215"/>
      <w:bookmarkStart w:id="15" w:name="_Toc5"/>
      <w:bookmarkEnd w:id="13"/>
      <w:bookmarkEnd w:id="14"/>
      <w:r>
        <w:rPr>
          <w:rtl w:val="true"/>
        </w:rPr>
        <w:t>پیشگفتار</w:t>
      </w:r>
      <w:r>
        <w:rPr>
          <w:rtl w:val="true"/>
        </w:rPr>
        <w:t>:</w:t>
      </w:r>
      <w:bookmarkEnd w:id="15"/>
    </w:p>
    <w:p>
      <w:pPr>
        <w:pStyle w:val="BookText"/>
        <w:rPr/>
      </w:pPr>
      <w:r>
        <w:rPr>
          <w:rFonts w:ascii="Amiri" w:hAnsi="Amiri" w:eastAsia="Amiri" w:cs="Amiri"/>
          <w:color w:val="111111"/>
          <w:sz w:val="28"/>
          <w:sz w:val="28"/>
          <w:szCs w:val="28"/>
          <w:rtl w:val="true"/>
          <w:lang w:bidi="ar-SA"/>
        </w:rPr>
        <w:t>ألحَمدُ لله الَّذی هَدانَا بمُحَمَّد المُختارِصلی الله علیه و آله وَ الصَّلاةُ وَ السَّلامُ عَلَی سَیِّدِ الأَبرارِ وَ آلِهِ الأَطهارِ وَ ذُرِّیَّتِهِ الأَخیارِ علیهم السلام وَ لَعنَةُ اللهِ عَلَی أَعدائِهِم الغاصِبینَ وَ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خدای راکه کائنات را در شعاع وجود خورشید نبوّت، پیامبر رحمت و ختم رسالت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افتخار خلافت اللهی را به بشر عنایت فرمود زیرا منصب خلافت و امامت جز از ناحیه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رسیدن به اوج کمال لایق بشری و هدایت آنان پیامبرانی را فرستاد که از حضرت آدم تا محمّد مصطفی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وحی</w:t>
      </w:r>
    </w:p>
    <w:p>
      <w:pPr>
        <w:pStyle w:val="BookText"/>
        <w:rPr/>
      </w:pPr>
      <w:r>
        <w:rPr>
          <w:rFonts w:ascii="IRNazanin" w:hAnsi="IRNazanin" w:eastAsia="IRNazanin"/>
          <w:color w:val="111111"/>
          <w:sz w:val="28"/>
          <w:sz w:val="28"/>
          <w:szCs w:val="28"/>
          <w:rtl w:val="true"/>
          <w:lang w:bidi="fa-IR"/>
        </w:rPr>
        <w:t xml:space="preserve">بوده اند و بر بلندای سیر تکاملی این خط، کامل‌ترین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جامع‌ترین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وسیلة آخرین سفیر سرافرازش سید و سرور انبیاء</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تا رستاخیز برای جهان و جهانیان پایدار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 گاهی که به حکمت بالغه حق، خط رسالت و نبوت پایان  پذیرفت پاکانی از دودمان ختم رسولان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ولایت و امامت مقرر داشت که بدون تردید امامت، همسان  نبوت امری است الهی وجز ذات هستی بخش آن را نتوان انتخاب کرد ، آن گونه که به خلیلش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آری انتخاب رسولان  و امامان  از جانب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ارزنده است این انتخاب و چه اهداف والایی در این انتخاب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معصومان  شایسته از ذریه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پاسداری از مکتب وحی، حِراست از آرمان‌های پیامبر رحمت صلی الله علیه و آله و سلم، رهبری جامعه، حفظ ارزش ها، اجرای</w:t>
      </w:r>
    </w:p>
    <w:p>
      <w:pPr>
        <w:pStyle w:val="BookText"/>
        <w:rPr/>
      </w:pPr>
      <w:r>
        <w:rPr>
          <w:rFonts w:ascii="IRNazanin" w:hAnsi="IRNazanin" w:eastAsia="IRNazanin"/>
          <w:color w:val="111111"/>
          <w:sz w:val="28"/>
          <w:sz w:val="28"/>
          <w:szCs w:val="28"/>
          <w:rtl w:val="true"/>
          <w:lang w:bidi="fa-IR"/>
        </w:rPr>
        <w:t>مقرّرات الهی، تفسیر کتاب آسمانی، برقراری حکومت عدل  نبوی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پس از پیامبر صل الله علیه و آله و سلم تنها آنان مقام والای مرجعیت دینی را خواهند داشت که اگر خداوند خورشید آسمان رسالت را به سوی خود فراخواند، اشعه تابناک خورشید منظومه عصمت در دوازده برج هستی با ولایت تکوینی جهان شمول و در عمق باورهای باورمندان ولایت تشریعی سعادت گستر را فروزان ساخت تا برای بشریت بل کائنات نه تنها راهنما که راهگشا، راهبر، نورافکن و میزان حق مدار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 وَضَعَ المِیزَانَ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خداوند، آسمان وجود پیامبر صل الله علیه و آله و سلم را به بلندای جوار قرب خود بالا برد و میزان وجود أمیرالمؤمنین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استوانه‌های دوازده‌گانه اشعه هدایت‌گر خورشید نبوت و ولایت که ازسرچشمة جوشان پیامبر گرامی صلی الله علیه و آله و سلم و زهرای اطهرعلیها السلام الگو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سراپرده دین و دین مداران را استوار نگه داشته و از پرتو آن، هاله های نور افشان، جهان را در آغوش گرفته اند، زیرا تنها از اهل او، ذریه او و دودمان او هستند که خداوند آنان را پاک و بی آلایش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p>
    <w:p>
      <w:pPr>
        <w:pStyle w:val="BookText"/>
        <w:rPr/>
      </w:pPr>
      <w:r>
        <w:rPr>
          <w:rFonts w:ascii="Amiri" w:hAnsi="Amiri" w:eastAsia="Amiri" w:cs="Amiri"/>
          <w:color w:val="111111"/>
          <w:sz w:val="28"/>
          <w:sz w:val="28"/>
          <w:szCs w:val="28"/>
          <w:rtl w:val="true"/>
          <w:lang w:bidi="ar-SA"/>
        </w:rPr>
        <w:t>وَ یُطَهِّرَکُم تَطهِیراً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تا بی نقص و بی آلایش در پناه دین، قرآن، علم لدنی، عصمت و ولایت، جهان را اداره و جهانیان را رهبری کنند و خدا جویانِ مکتب قرآن نیز موظّفند تا به شهر دانش نبوی از در علوی گام نهند و حکمت های نبوی را از زبان علوی که جانشین بحق اوست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مِیزَانُ الحِکمَةِ وَ عَلِیٌ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بحق امانت دار دو امانت بزرگ نبیّ خاتم صلی الله علیه و آله و سلم باشند که تا ورودی چشمة زلال کوثر هم از یک دیگر جدا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الثَّـقَلَینِ کِتَابَ اللهِ وَ عِترَتِی أَهلَ بَیتِی وَ إِنَّهُمَا لَن یَّـفتَرِقَا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خلل ناپذیر خداوند این است که دین و قرآن را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 الله علیه و آله و سلم و أهل بیتش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لَاتَعلَمُونَ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که اهل بیت علیهم السلام بسان استوانه های اشعه خورشید نبوّت اند که خود و خوشه های آن ها جهان را در چشم انداز شان تابناک ساخته اند، آری همان خوشه های خورشید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زادگان شایسته و ذریه و نسل  نبوی 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در هر سرزمینی، در هر</w:t>
      </w:r>
    </w:p>
    <w:p>
      <w:pPr>
        <w:pStyle w:val="BookText"/>
        <w:rPr/>
      </w:pPr>
      <w:r>
        <w:rPr>
          <w:rFonts w:ascii="IRNazanin" w:hAnsi="IRNazanin" w:eastAsia="IRNazanin"/>
          <w:color w:val="111111"/>
          <w:sz w:val="28"/>
          <w:sz w:val="28"/>
          <w:szCs w:val="28"/>
          <w:rtl w:val="true"/>
          <w:lang w:bidi="fa-IR"/>
        </w:rPr>
        <w:t>افقی و در هر مرقد و مضجعی با جلوه خدایی تابیده‌اند تا نور افشان‌های فرا راه دین مداران خداجو و دلباختگان مکتب آسمانی و اسلام ناب محمّدی صلی الله علیه و آله و 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باورمندان، شیعیان و پیروان شان از نور بیان، از سیره سعادت گستر و از زیارت مراقد درخشان آنان بهره‌ها ببرند و درس‌ها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آنان انوار خدائی‌اند که نه تنها خاموش نشده‌اند بلکه درخشش روز افزون داشته‌اند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لَوکَرِهَ الکَافِرُونَ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نه تنها فراموش نشده‌اند که پرچم های حق مظهر و مناره‌های عدالت محور و حرم های حقیقت منظرشان از هرکوی و برزنی استوانه هایی از نور شده‌اند که از خاک تا به افلاک و فراتر از منظومه شمسی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یُذکَرَ فِیهَا اسمُهُ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نه تنها حرم امن الهی و حرم مطهّر نبوی صلی الله علیه و آله و سلم ، که نجف، کربلا، کاظمین، سامرا و خراسان از نظر فیزیکی مطلع خورشید نبوّت و امامت شده‌اند، و شعاع آنان زمین و زمان را در هم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خوشه های خورشید، افق های عراق، ایران، مصر، افغانستان، سرزمین شام، سرزمین های عربی، آسیای مرکزی و شبه قاره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و مایه هدایت، سعادت و برکت شده‌اند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یکی و نور او هر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انداز کتاب حاضر خوشه های خورشیدی است که در سرزمین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افکنده اند، همان ها که غروب فیزیکی و طلوع معنوی داشته‌اند و بدون تردید این خوشه ها از همان شاخه های شجره طیبه طوبی و عطیه ویژه از کوثر خداوندی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آری، از نسل او و مصادیق ذوی القربی هستند که مودّت به آنان مزد رسالت و کمـال دیانت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مودّتی که به شعار بسنده نخواهد شد و مرحله تکاملی محبّت عملی آن از عمق جان و باور سالم در ابعاد زندگانی متبلور و ثمر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بایست از پلکان معرفت، عقیده، ایمان، اطاعت، عشق ورزی، و زیارت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و پس از ارتحال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کرد تا به این باور رسید که نتایج پربار مودّت خاندان رسالت از آن امّت و اوج کمال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هدف نهایی که همان رسیدن به خدا باشد از راه این مودّت ناب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إِلَّا مَن شَآءَ أَن یَّـــتَّخِذَ إِلَی رَبِّهِ سَبِیلاً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که آنـان نه هدف بلکه وسیله اند و راهگشـا به سوی خالق یکتـا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آری رفتن به حرم های آنان، زیارت آنان، دعای آنان، شفاعت شان، فراگرفتن دانش و حکمت آنان، شناختن حرم ها و مراقد آنان، زنده کردن فرامین آنان، رونق دادن آثارشان، توسعه فرهنگ آنان، بار سفر بستن برای دیدار و زیارت آنان و زنده کردن سیره و سنت آنان همه و همه وسیله هایی هستند برای به دست آوردن رضای خدا و رسیدن به کمال لایق انسانی که همه چیز از آن خداوند است و ما بندة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منظور اوست، معبود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پرستش جز او شرک و گناه نابخشودنی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أَن لَاتَعبُدُوا  إِلَّا إِیَّاهُ وَ بِالوَالِدَینِ إِحسَاناً</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یقین مسلمانان خداجو از راه اطاعت و پیروی از پیام آور وحی به او خواهند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کُنتُم تُحِبُّونَ اللهَ فَاتَّبِعُونِی یُحبِبکُمُ اللهُ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محبّت و عشق ورزی بنده به خدا و پیامبر صل الله علیه و آله و سلم، مخروطی است حیات آفرین و سعادت گستر که  در تداوم آن  پیشوایان معصوم و امامان برحق و فراتر از آن دودمان رسالت و اهل بیت عصمت علیهم السلام</w:t>
      </w:r>
    </w:p>
    <w:p>
      <w:pPr>
        <w:pStyle w:val="BookText"/>
        <w:rPr/>
      </w:pPr>
      <w:r>
        <w:rPr>
          <w:rFonts w:ascii="IRNazanin" w:hAnsi="IRNazanin" w:eastAsia="IRNazanin"/>
          <w:color w:val="111111"/>
          <w:sz w:val="28"/>
          <w:sz w:val="28"/>
          <w:szCs w:val="28"/>
          <w:rtl w:val="true"/>
          <w:lang w:bidi="fa-IR"/>
        </w:rPr>
        <w:t>را نیز در بر خواهد داشت و همه به امر خدا و برای رسیدن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امور عبادی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جهاد، 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عبادی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دعا، صدقه ، عیادت مریض، زیارت کعبه، زیارت پیامبر صل الله علیه و آله و سلم، زیارت امامان، زیارت ذریة پیامبر صل الله علیه و آله و سلم و زیارت اصحاب متدیّن و اخلاصمند رسول خدا صل الله علیه و آله و سلم، همه و همه قُربَةً إلَی الله و برای کسب رضای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صَلَاتِی وَ نُسُکِی وَ مَحیَایَ وَ مَمَاتِی لِلَّهِ رَبِّ العَالَمِینَ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چشم انداز نتیجه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که اگر ما به زیارت حضرت زینب علیها السلام می رویم، اگر مرقد رقیه، ام کلثوم، سرهای شهدا و امام زادگان علیهم السلام و برخی از اصحاب رسول خدا صل الله علیه و آله و سلمرا زیارت می کنیم برای رضای خداوند است؛ زیرا آنان لایق و خدمت گزاران دین بوده اند و زیارت مؤمنان از سنّت حسنه رسول خدا صل الله علیه و آله و سلم است که در بقیع رفته و در حق مؤمنین دعا می فرمود و افزون بر آن امام زاده های متدیّن همانند حضرت زینب علیها السلام حق ویژه ای بر مسلمانان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زیارت ذریه پیامبر صل الله علیه و آله و سلم روایاتی آمده است که در این جا به ذکر یک روایت بسنده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اَو زارَ أَحَداً مِنْ ذُرِّیَتِی زُرتُهُ یَومَ القِیامَةِ فَأَنقَذْتُهُ مِنْ أَهْوَالِهَا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مرا یا یکی از ذرّیّه و فرزندان مرا زیارت کند روز قیامت او را زیارت می کنم و از هول و هراس آن روز نجاتش می دهم</w:t>
      </w:r>
      <w:r>
        <w:rPr>
          <w:rFonts w:eastAsia="IRNazanin" w:cs="IRNazanin"/>
          <w:color w:val="111111"/>
          <w:sz w:val="28"/>
          <w:szCs w:val="28"/>
          <w:rtl w:val="true"/>
          <w:lang w:bidi="fa-IR"/>
        </w:rPr>
        <w:t>.»</w:t>
      </w:r>
      <w:bookmarkStart w:id="16" w:name="pg2693_27563"/>
    </w:p>
    <w:p>
      <w:pPr>
        <w:pStyle w:val="Heading2"/>
        <w:numPr>
          <w:ilvl w:val="1"/>
          <w:numId w:val="1"/>
        </w:numPr>
        <w:rPr/>
      </w:pPr>
      <w:bookmarkStart w:id="17" w:name="__RefHeading___Toc962944_1395250215"/>
      <w:bookmarkStart w:id="18" w:name="_Toc6"/>
      <w:bookmarkEnd w:id="16"/>
      <w:bookmarkEnd w:id="17"/>
      <w:r>
        <w:rPr>
          <w:rtl w:val="true"/>
        </w:rPr>
        <w:t>فصل اول آشنایی با سوریه</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962946_1395250215"/>
      <w:bookmarkStart w:id="20" w:name="_Toc7"/>
      <w:bookmarkEnd w:id="19"/>
      <w:r>
        <w:rPr>
          <w:rtl w:val="true"/>
        </w:rPr>
        <w:t>اشاره</w:t>
      </w:r>
      <w:bookmarkStart w:id="21" w:name="pg2693_27565"/>
      <w:bookmarkEnd w:id="20"/>
    </w:p>
    <w:p>
      <w:pPr>
        <w:pStyle w:val="BookText"/>
        <w:rPr/>
      </w:pPr>
      <w:bookmarkEnd w:id="21"/>
      <w:r>
        <w:rPr>
          <w:rFonts w:ascii="IRNazanin" w:hAnsi="IRNazanin" w:eastAsia="IRNazanin"/>
          <w:color w:val="111111"/>
          <w:sz w:val="28"/>
          <w:sz w:val="28"/>
          <w:szCs w:val="28"/>
          <w:rtl w:val="true"/>
          <w:lang w:bidi="fa-IR"/>
        </w:rPr>
        <w:t>فصل اول آشنایی با سوریه</w:t>
      </w:r>
    </w:p>
    <w:p>
      <w:pPr>
        <w:pStyle w:val="BookText"/>
        <w:rPr/>
      </w:pPr>
      <w:r>
        <w:rPr>
          <w:rFonts w:ascii="IRNazanin" w:hAnsi="IRNazanin" w:eastAsia="IRNazanin"/>
          <w:color w:val="111111"/>
          <w:sz w:val="28"/>
          <w:sz w:val="28"/>
          <w:szCs w:val="28"/>
          <w:rtl w:val="true"/>
          <w:lang w:bidi="fa-IR"/>
        </w:rPr>
        <w:t>در این فصل بر اساس نیاز و تقاضای زائران به معرفی اجمالی سرزمین سوریه پرداخته شده است تا راهگشایی برای زائران و پژوهشگران باشد</w:t>
      </w:r>
      <w:r>
        <w:rPr>
          <w:rFonts w:eastAsia="IRNazanin" w:cs="IRNazanin"/>
          <w:color w:val="111111"/>
          <w:sz w:val="28"/>
          <w:szCs w:val="28"/>
          <w:rtl w:val="true"/>
          <w:lang w:bidi="fa-IR"/>
        </w:rPr>
        <w:t>.</w:t>
      </w:r>
    </w:p>
    <w:p>
      <w:pPr>
        <w:pStyle w:val="Heading3"/>
        <w:numPr>
          <w:ilvl w:val="2"/>
          <w:numId w:val="1"/>
        </w:numPr>
        <w:rPr/>
      </w:pPr>
      <w:bookmarkStart w:id="22" w:name="__RefHeading___Toc962948_1395250215"/>
      <w:bookmarkStart w:id="23" w:name="_Toc8"/>
      <w:bookmarkEnd w:id="22"/>
      <w:r>
        <w:rPr/>
        <w:t>1/1</w:t>
      </w:r>
      <w:r>
        <w:rPr>
          <w:rtl w:val="true"/>
        </w:rPr>
        <w:t xml:space="preserve">- </w:t>
      </w:r>
      <w:r>
        <w:rPr>
          <w:rtl w:val="true"/>
        </w:rPr>
        <w:t>جغرافیای طبیعی سوریه</w:t>
      </w:r>
      <w:bookmarkEnd w:id="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سوریه آن گونه که درجنگ های خانمان برانداز صلیبی در خطّ مقدّم جبهه بوده است، بعد از آن نیز همواره در برابر رژیم غاصب و اشغالگر صهیونیستی در خطّ مقدّم جبهه قرار داشته و دارد و مبارزات شجاعانه این ملّت رشید برای مسلمانان جهان به ویژه اعراب مایه افتخار و سربلندی است</w:t>
      </w:r>
      <w:r>
        <w:rPr>
          <w:rFonts w:eastAsia="IRNazanin" w:cs="IRNazanin"/>
          <w:color w:val="111111"/>
          <w:sz w:val="28"/>
          <w:szCs w:val="28"/>
          <w:rtl w:val="true"/>
          <w:lang w:bidi="fa-IR"/>
        </w:rPr>
        <w:t>.</w:t>
      </w:r>
      <w:bookmarkStart w:id="24" w:name="pg2693_27567"/>
    </w:p>
    <w:p>
      <w:pPr>
        <w:pStyle w:val="Heading3"/>
        <w:numPr>
          <w:ilvl w:val="2"/>
          <w:numId w:val="1"/>
        </w:numPr>
        <w:rPr/>
      </w:pPr>
      <w:bookmarkStart w:id="25" w:name="__RefHeading___Toc962950_1395250215"/>
      <w:bookmarkStart w:id="26" w:name="_Toc9"/>
      <w:bookmarkEnd w:id="24"/>
      <w:bookmarkEnd w:id="25"/>
      <w:r>
        <w:rPr/>
        <w:t>2/1</w:t>
      </w:r>
      <w:r>
        <w:rPr>
          <w:rtl w:val="true"/>
        </w:rPr>
        <w:t xml:space="preserve">- </w:t>
      </w:r>
      <w:r>
        <w:rPr>
          <w:rtl w:val="true"/>
        </w:rPr>
        <w:t>مساحت سوریه</w:t>
      </w:r>
      <w:r>
        <w:rPr>
          <w:rtl w:val="true"/>
        </w:rPr>
        <w:t>:</w:t>
      </w:r>
      <w:bookmarkEnd w:id="26"/>
    </w:p>
    <w:p>
      <w:pPr>
        <w:pStyle w:val="BookText"/>
        <w:rPr/>
      </w:pPr>
      <w:r>
        <w:rPr>
          <w:rFonts w:ascii="IRNazanin" w:hAnsi="IRNazanin" w:eastAsia="IRNazanin"/>
          <w:color w:val="111111"/>
          <w:sz w:val="28"/>
          <w:sz w:val="28"/>
          <w:szCs w:val="28"/>
          <w:rtl w:val="true"/>
          <w:lang w:bidi="fa-IR"/>
        </w:rPr>
        <w:t xml:space="preserve">کشور سوریه با </w:t>
      </w:r>
      <w:r>
        <w:rPr>
          <w:rFonts w:eastAsia="IRNazanin" w:cs="IRNazanin"/>
          <w:color w:val="111111"/>
          <w:sz w:val="28"/>
          <w:szCs w:val="28"/>
          <w:lang w:bidi="fa-IR"/>
        </w:rPr>
        <w:t>180/185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مساحت، هشتاد و سوّمین کشور جهان است و در کنار دریای مدیترانه در جنوب غربی قاره آسیا قرار دارد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27" w:name="__RefHeading___Toc962952_1395250215"/>
      <w:bookmarkStart w:id="28" w:name="_Toc10"/>
      <w:bookmarkEnd w:id="27"/>
      <w:r>
        <w:rPr/>
        <w:t>3/1</w:t>
      </w:r>
      <w:r>
        <w:rPr>
          <w:rtl w:val="true"/>
        </w:rPr>
        <w:t xml:space="preserve">- </w:t>
      </w:r>
      <w:r>
        <w:rPr>
          <w:rtl w:val="true"/>
        </w:rPr>
        <w:t>جمعیّت سوریه</w:t>
      </w:r>
      <w:bookmarkEnd w:id="28"/>
    </w:p>
    <w:p>
      <w:pPr>
        <w:pStyle w:val="BookText"/>
        <w:rPr/>
      </w:pPr>
      <w:r>
        <w:rPr>
          <w:rFonts w:ascii="IRNazanin" w:hAnsi="IRNazanin" w:eastAsia="IRNazanin"/>
          <w:color w:val="111111"/>
          <w:sz w:val="28"/>
          <w:sz w:val="28"/>
          <w:szCs w:val="28"/>
          <w:rtl w:val="true"/>
          <w:lang w:bidi="fa-IR"/>
        </w:rPr>
        <w:t xml:space="preserve">طبق آخرین آمار، کشور سوریه دارای </w:t>
      </w:r>
      <w:r>
        <w:rPr>
          <w:rFonts w:eastAsia="IRNazanin" w:cs="IRNazanin"/>
          <w:color w:val="111111"/>
          <w:sz w:val="28"/>
          <w:szCs w:val="28"/>
          <w:lang w:bidi="fa-IR"/>
        </w:rPr>
        <w:t>485/178/20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شصت و سوّمین کشور جهان و از مهم ترین کشورهای اسلامی ـ عربی در خاورمیانه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سوریه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سوریه حدوداً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مسلمان می‌باشند و از نظر نژادی از قومیّت‌های ترک، عرب، کُرد و مهاجر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رسمی این کشور اسلام است و نیز مردم سوریه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 و بقیه یهودی، دَروَزی و غیره می‌باشند</w:t>
      </w:r>
      <w:r>
        <w:rPr>
          <w:rFonts w:eastAsia="IRNazanin" w:cs="IRNazanin"/>
          <w:color w:val="111111"/>
          <w:sz w:val="28"/>
          <w:szCs w:val="28"/>
          <w:rtl w:val="true"/>
          <w:lang w:bidi="fa-IR"/>
        </w:rPr>
        <w:t>.</w:t>
      </w:r>
    </w:p>
    <w:p>
      <w:pPr>
        <w:pStyle w:val="Heading3"/>
        <w:numPr>
          <w:ilvl w:val="2"/>
          <w:numId w:val="1"/>
        </w:numPr>
        <w:rPr/>
      </w:pPr>
      <w:bookmarkStart w:id="29" w:name="__RefHeading___Toc962954_1395250215"/>
      <w:bookmarkStart w:id="30" w:name="_Toc11"/>
      <w:bookmarkEnd w:id="29"/>
      <w:r>
        <w:rPr/>
        <w:t>4/1</w:t>
      </w:r>
      <w:r>
        <w:rPr>
          <w:rtl w:val="true"/>
        </w:rPr>
        <w:t xml:space="preserve">- </w:t>
      </w:r>
      <w:r>
        <w:rPr>
          <w:rtl w:val="true"/>
        </w:rPr>
        <w:t>همسایگان سوریه</w:t>
      </w:r>
      <w:bookmarkEnd w:id="3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سوریه، فلسطین، اردن و لبنان به نام شام یا شامات یاد می شد؛ امّا فعلاً با نام های جغرافیایی ـ سیاسی خاص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همسایگان سوریه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31" w:name="pg2693_27569"/>
    </w:p>
    <w:p>
      <w:pPr>
        <w:pStyle w:val="BookText"/>
        <w:rPr/>
      </w:pPr>
      <w:bookmarkEnd w:id="31"/>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جنوب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فلسطین اشغالی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غربی</w:t>
      </w:r>
      <w:r>
        <w:rPr>
          <w:rFonts w:eastAsia="IRNazanin" w:cs="IRNazanin"/>
          <w:color w:val="111111"/>
          <w:sz w:val="28"/>
          <w:szCs w:val="28"/>
          <w:rtl w:val="true"/>
          <w:lang w:bidi="fa-IR"/>
        </w:rPr>
        <w:t>) .</w:t>
      </w:r>
    </w:p>
    <w:p>
      <w:pPr>
        <w:pStyle w:val="Heading3"/>
        <w:numPr>
          <w:ilvl w:val="2"/>
          <w:numId w:val="1"/>
        </w:numPr>
        <w:rPr/>
      </w:pPr>
      <w:bookmarkStart w:id="32" w:name="__RefHeading___Toc962956_1395250215"/>
      <w:bookmarkStart w:id="33" w:name="_Toc12"/>
      <w:bookmarkEnd w:id="32"/>
      <w:r>
        <w:rPr/>
        <w:t>5/1</w:t>
      </w:r>
      <w:r>
        <w:rPr>
          <w:rtl w:val="true"/>
        </w:rPr>
        <w:t xml:space="preserve">- </w:t>
      </w:r>
      <w:r>
        <w:rPr>
          <w:rtl w:val="true"/>
        </w:rPr>
        <w:t>وضعیت آب و هوای سوریه</w:t>
      </w:r>
      <w:bookmarkEnd w:id="33"/>
    </w:p>
    <w:p>
      <w:pPr>
        <w:pStyle w:val="BookText"/>
        <w:rPr/>
      </w:pPr>
      <w:r>
        <w:rPr>
          <w:rFonts w:ascii="IRNazanin" w:hAnsi="IRNazanin" w:eastAsia="IRNazanin"/>
          <w:color w:val="111111"/>
          <w:sz w:val="28"/>
          <w:sz w:val="28"/>
          <w:szCs w:val="28"/>
          <w:rtl w:val="true"/>
          <w:lang w:bidi="fa-IR"/>
        </w:rPr>
        <w:t xml:space="preserve">سوریه در کناره های جنوب غربی خود آب و هوایی معتدل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سایر نقاط،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بلندترین ارتفاع این سرزمین از سطح دریا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3"/>
        <w:numPr>
          <w:ilvl w:val="2"/>
          <w:numId w:val="1"/>
        </w:numPr>
        <w:rPr/>
      </w:pPr>
      <w:bookmarkStart w:id="34" w:name="__RefHeading___Toc962958_1395250215"/>
      <w:bookmarkStart w:id="35" w:name="_Toc13"/>
      <w:bookmarkEnd w:id="34"/>
      <w:r>
        <w:rPr/>
        <w:t>6/1</w:t>
      </w:r>
      <w:r>
        <w:rPr>
          <w:rtl w:val="true"/>
        </w:rPr>
        <w:t xml:space="preserve">- </w:t>
      </w:r>
      <w:r>
        <w:rPr>
          <w:rtl w:val="true"/>
        </w:rPr>
        <w:t>رود های سوریه</w:t>
      </w:r>
      <w:bookmarkEnd w:id="35"/>
    </w:p>
    <w:p>
      <w:pPr>
        <w:pStyle w:val="BookText"/>
        <w:rPr/>
      </w:pPr>
      <w:r>
        <w:rPr>
          <w:rFonts w:ascii="IRNazanin" w:hAnsi="IRNazanin" w:eastAsia="IRNazanin"/>
          <w:color w:val="111111"/>
          <w:sz w:val="28"/>
          <w:sz w:val="28"/>
          <w:szCs w:val="28"/>
          <w:rtl w:val="true"/>
          <w:lang w:bidi="fa-IR"/>
        </w:rPr>
        <w:t xml:space="preserve">رود های فُرات، عِفرین، عاصی، خابور و دجله از مهم ترین رودهای  سوریه به حساب می آیند و رود فرات با </w:t>
      </w:r>
      <w:r>
        <w:rPr>
          <w:rFonts w:eastAsia="IRNazanin" w:cs="IRNazanin"/>
          <w:color w:val="111111"/>
          <w:sz w:val="28"/>
          <w:szCs w:val="28"/>
          <w:lang w:bidi="fa-IR"/>
        </w:rPr>
        <w:t>696/2</w:t>
      </w:r>
      <w:r>
        <w:rPr>
          <w:rFonts w:ascii="IRNazanin" w:hAnsi="IRNazanin" w:eastAsia="IRNazanin"/>
          <w:color w:val="111111"/>
          <w:sz w:val="28"/>
          <w:sz w:val="28"/>
          <w:szCs w:val="28"/>
          <w:rtl w:val="true"/>
          <w:lang w:bidi="fa-IR"/>
        </w:rPr>
        <w:t>کیلومتر طولانی ترین رود سوریه است که نیمی از آن در عراق و نیمی در ترکیه  جاری  می باشد</w:t>
      </w:r>
      <w:r>
        <w:rPr>
          <w:rFonts w:eastAsia="IRNazanin" w:cs="IRNazanin"/>
          <w:color w:val="111111"/>
          <w:sz w:val="28"/>
          <w:szCs w:val="28"/>
          <w:rtl w:val="true"/>
          <w:lang w:bidi="fa-IR"/>
        </w:rPr>
        <w:t>.</w:t>
      </w:r>
    </w:p>
    <w:p>
      <w:pPr>
        <w:pStyle w:val="Heading3"/>
        <w:numPr>
          <w:ilvl w:val="2"/>
          <w:numId w:val="1"/>
        </w:numPr>
        <w:rPr/>
      </w:pPr>
      <w:bookmarkStart w:id="36" w:name="__RefHeading___Toc962960_1395250215"/>
      <w:bookmarkStart w:id="37" w:name="_Toc14"/>
      <w:bookmarkEnd w:id="36"/>
      <w:r>
        <w:rPr/>
        <w:t>7/1</w:t>
      </w:r>
      <w:r>
        <w:rPr>
          <w:rtl w:val="true"/>
        </w:rPr>
        <w:t xml:space="preserve">- </w:t>
      </w:r>
      <w:r>
        <w:rPr>
          <w:rtl w:val="true"/>
        </w:rPr>
        <w:t>صنایع ، معادن  و منابع  سوریه</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صنایع این کشور، پالایش نفت، نساجی، سیمان، پوشاک، صنایع دستی و موادغذایی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منابع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گاز طبیعی، منگنز، سرب، فسفات، گچ و</w:t>
      </w:r>
      <w:r>
        <w:rPr>
          <w:rFonts w:eastAsia="IRNazanin" w:cs="IRNazanin"/>
          <w:color w:val="111111"/>
          <w:sz w:val="28"/>
          <w:szCs w:val="28"/>
          <w:rtl w:val="true"/>
          <w:lang w:bidi="fa-IR"/>
        </w:rPr>
        <w:t>...  .</w:t>
      </w:r>
      <w:bookmarkStart w:id="38" w:name="pg2693_27571"/>
    </w:p>
    <w:p>
      <w:pPr>
        <w:pStyle w:val="Heading3"/>
        <w:numPr>
          <w:ilvl w:val="2"/>
          <w:numId w:val="1"/>
        </w:numPr>
        <w:rPr/>
      </w:pPr>
      <w:bookmarkStart w:id="39" w:name="__RefHeading___Toc962962_1395250215"/>
      <w:bookmarkStart w:id="40" w:name="_Toc15"/>
      <w:bookmarkEnd w:id="38"/>
      <w:bookmarkEnd w:id="39"/>
      <w:r>
        <w:rPr/>
        <w:t>8/1</w:t>
      </w:r>
      <w:r>
        <w:rPr>
          <w:rtl w:val="true"/>
        </w:rPr>
        <w:t xml:space="preserve">- </w:t>
      </w:r>
      <w:r>
        <w:rPr>
          <w:rtl w:val="true"/>
        </w:rPr>
        <w:t>نظام سیاسی سوریه</w:t>
      </w:r>
      <w:bookmarkEnd w:id="40"/>
    </w:p>
    <w:p>
      <w:pPr>
        <w:pStyle w:val="BookText"/>
        <w:rPr/>
      </w:pPr>
      <w:r>
        <w:rPr>
          <w:rFonts w:ascii="IRNazanin" w:hAnsi="IRNazanin" w:eastAsia="IRNazanin"/>
          <w:color w:val="111111"/>
          <w:sz w:val="28"/>
          <w:sz w:val="28"/>
          <w:szCs w:val="28"/>
          <w:rtl w:val="true"/>
          <w:lang w:bidi="fa-IR"/>
        </w:rPr>
        <w:t xml:space="preserve">کشور سوریه با عنوان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عربی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بشّار أسد به عنوان رئیس جمهور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سال</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با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قیمومیّت فرانسه قرارگرفت و در جنگ جهانی دوّم توسّط نیروهای مشترک انگلیسی و فرانسوی اشغال شد و در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م  به استقلال رسید و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حافظ أسد با کودتا در این کشور به قدرت رسید و به عنوان رییس جمهور مادام العمر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حافظ أسد رحلت کرد و فرزندش بشّار أسد زمام امور را در دست گرفت </w:t>
      </w:r>
      <w:r>
        <w:rPr>
          <w:rFonts w:eastAsia="IRNazanin" w:cs="IRNazanin"/>
          <w:color w:val="111111"/>
          <w:sz w:val="28"/>
          <w:szCs w:val="28"/>
          <w:rtl w:val="true"/>
          <w:lang w:bidi="fa-IR"/>
        </w:rPr>
        <w:t>.</w:t>
      </w:r>
    </w:p>
    <w:p>
      <w:pPr>
        <w:pStyle w:val="Heading3"/>
        <w:numPr>
          <w:ilvl w:val="2"/>
          <w:numId w:val="1"/>
        </w:numPr>
        <w:rPr/>
      </w:pPr>
      <w:bookmarkStart w:id="41" w:name="__RefHeading___Toc962964_1395250215"/>
      <w:bookmarkStart w:id="42" w:name="_Toc16"/>
      <w:bookmarkEnd w:id="41"/>
      <w:r>
        <w:rPr/>
        <w:t>9/1</w:t>
      </w:r>
      <w:r>
        <w:rPr>
          <w:rtl w:val="true"/>
        </w:rPr>
        <w:t xml:space="preserve">- </w:t>
      </w:r>
      <w:r>
        <w:rPr>
          <w:rtl w:val="true"/>
        </w:rPr>
        <w:t>اطلاعات عمومی کشور سوریه</w:t>
      </w:r>
      <w:bookmarkEnd w:id="42"/>
    </w:p>
    <w:p>
      <w:pPr>
        <w:pStyle w:val="BookText"/>
        <w:rPr/>
      </w:pPr>
      <w:r>
        <w:rPr>
          <w:rFonts w:ascii="IRNazanin" w:hAnsi="IRNazanin" w:eastAsia="IRNazanin"/>
          <w:color w:val="111111"/>
          <w:sz w:val="28"/>
          <w:sz w:val="28"/>
          <w:szCs w:val="28"/>
          <w:rtl w:val="true"/>
          <w:lang w:bidi="fa-IR"/>
        </w:rPr>
        <w:t>دین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 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185180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485/178/20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bookmarkStart w:id="43" w:name="pg2693_27573"/>
    </w:p>
    <w:p>
      <w:pPr>
        <w:pStyle w:val="Heading3"/>
        <w:numPr>
          <w:ilvl w:val="2"/>
          <w:numId w:val="1"/>
        </w:numPr>
        <w:rPr/>
      </w:pPr>
      <w:bookmarkStart w:id="44" w:name="__RefHeading___Toc962966_1395250215"/>
      <w:bookmarkStart w:id="45" w:name="_Toc17"/>
      <w:bookmarkEnd w:id="43"/>
      <w:bookmarkEnd w:id="44"/>
      <w:r>
        <w:rPr/>
        <w:t>10/1</w:t>
      </w:r>
      <w:r>
        <w:rPr>
          <w:rtl w:val="true"/>
        </w:rPr>
        <w:t xml:space="preserve">- </w:t>
      </w:r>
      <w:r>
        <w:rPr>
          <w:rtl w:val="true"/>
        </w:rPr>
        <w:t>نام گذاری شام</w:t>
      </w:r>
      <w:bookmarkEnd w:id="45"/>
    </w:p>
    <w:p>
      <w:pPr>
        <w:pStyle w:val="BookText"/>
        <w:rPr/>
      </w:pPr>
      <w:r>
        <w:rPr>
          <w:rFonts w:ascii="IRNazanin" w:hAnsi="IRNazanin" w:eastAsia="IRNazanin"/>
          <w:color w:val="111111"/>
          <w:sz w:val="28"/>
          <w:sz w:val="28"/>
          <w:szCs w:val="28"/>
          <w:rtl w:val="true"/>
          <w:lang w:bidi="fa-IR"/>
        </w:rPr>
        <w:t>جغرافی دانان عرب نام شام را بر این سرزمین گذاشته اند درباره دلیل و وجه نام گذاری آن چهار توجیه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قومی از کنعان  در این  سرزمین ساکن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فَتَشائَمُوا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شام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گویند که اهل یمن به آن سرزمین روآوردند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تشاءُم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شام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گفته اند که به علّت زیاد بودن قریه ها و روستاها در نزدیک یکدیگر،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 اند که در شام مردم به رنگ های مختلفی بوده اند مثل سیاه، سفید، زرد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شام خوانده شده است؛ چون خال بدن انسان را شام می گویند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6" w:name="__RefHeading___Toc962968_1395250215"/>
      <w:bookmarkStart w:id="47" w:name="_Toc18"/>
      <w:bookmarkEnd w:id="46"/>
      <w:r>
        <w:rPr/>
        <w:t>11/1</w:t>
      </w:r>
      <w:r>
        <w:rPr>
          <w:rtl w:val="true"/>
        </w:rPr>
        <w:t xml:space="preserve">- </w:t>
      </w:r>
      <w:r>
        <w:rPr>
          <w:rtl w:val="true"/>
        </w:rPr>
        <w:t>نام گذاری سوریه  </w:t>
      </w:r>
      <w:bookmarkEnd w:id="47"/>
    </w:p>
    <w:p>
      <w:pPr>
        <w:pStyle w:val="BookText"/>
        <w:rPr/>
      </w:pPr>
      <w:r>
        <w:rPr>
          <w:rFonts w:ascii="IRNazanin" w:hAnsi="IRNazanin" w:eastAsia="IRNazanin"/>
          <w:color w:val="111111"/>
          <w:sz w:val="28"/>
          <w:sz w:val="28"/>
          <w:szCs w:val="28"/>
          <w:rtl w:val="true"/>
          <w:lang w:bidi="fa-IR"/>
        </w:rPr>
        <w:t>سرزمین شام در دوران های سابق به نام سوریه خوانده می شد که فعلا ً این نام فراگیر و رسمی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نام گذاری شام به سوریه یا ریشه تاریخی و ملّی دارد و یا ریشه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ریشه تاریخی این است که در هنگام تسلّط آشوریان بر این سرزمین اطلاق شده است و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و شین به طور</w:t>
      </w:r>
      <w:bookmarkStart w:id="48" w:name="pg2693_27575"/>
    </w:p>
    <w:p>
      <w:pPr>
        <w:pStyle w:val="BookText"/>
        <w:rPr/>
      </w:pPr>
      <w:bookmarkEnd w:id="48"/>
      <w:r>
        <w:rPr>
          <w:rFonts w:ascii="IRNazanin" w:hAnsi="IRNazanin" w:eastAsia="IRNazanin"/>
          <w:color w:val="111111"/>
          <w:sz w:val="28"/>
          <w:sz w:val="28"/>
          <w:szCs w:val="28"/>
          <w:rtl w:val="true"/>
          <w:lang w:bidi="fa-IR"/>
        </w:rPr>
        <w:t xml:space="preserve">یکسان به کار می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اثر کثرت استعمال توسط اعراب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سوریه برای نخستین بار در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که بر لبنان شرقی اطلاق می شده است</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دوران یونانی ها به بعد برای تمام منطقه این نام نهاده 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امّا ریشه دینی این که  گاهی به پیروان کنیسه قدیم، سوریه یا کنیسه سریانیه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نام از کنیسه به منطقه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خاص بر عام در اثرکثرت توجه و کثرت استعمال اطلاق گردیده  است</w:t>
      </w:r>
      <w:r>
        <w:rPr>
          <w:rFonts w:eastAsia="IRNazanin" w:cs="IRNazanin"/>
          <w:color w:val="111111"/>
          <w:sz w:val="28"/>
          <w:szCs w:val="28"/>
          <w:rtl w:val="true"/>
          <w:lang w:bidi="fa-IR"/>
        </w:rPr>
        <w:t>.</w:t>
      </w:r>
    </w:p>
    <w:p>
      <w:pPr>
        <w:pStyle w:val="Heading3"/>
        <w:numPr>
          <w:ilvl w:val="2"/>
          <w:numId w:val="1"/>
        </w:numPr>
        <w:rPr/>
      </w:pPr>
      <w:bookmarkStart w:id="49" w:name="__RefHeading___Toc962970_1395250215"/>
      <w:bookmarkStart w:id="50" w:name="_Toc19"/>
      <w:bookmarkEnd w:id="49"/>
      <w:r>
        <w:rPr/>
        <w:t>12/1</w:t>
      </w:r>
      <w:r>
        <w:rPr>
          <w:rtl w:val="true"/>
        </w:rPr>
        <w:t xml:space="preserve">- </w:t>
      </w:r>
      <w:r>
        <w:rPr>
          <w:rtl w:val="true"/>
        </w:rPr>
        <w:t>سوریه در آیینه تاریخ</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سوریه با پیشینه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تحوّلات مهمّ تاریخی و سیاسی یکی از کشورهای تمدّن خیزی است که همواره در تحوّلات جهانی و منطقوی دستخوش حوادث حیرت انگیزی بوده است</w:t>
      </w:r>
      <w:r>
        <w:rPr>
          <w:rFonts w:eastAsia="IRNazanin" w:cs="IRNazanin"/>
          <w:color w:val="111111"/>
          <w:sz w:val="28"/>
          <w:szCs w:val="28"/>
          <w:rtl w:val="true"/>
          <w:lang w:bidi="fa-IR"/>
        </w:rPr>
        <w:t>.</w:t>
      </w:r>
      <w:bookmarkStart w:id="51" w:name="pg2693_27577"/>
    </w:p>
    <w:p>
      <w:pPr>
        <w:pStyle w:val="BookText"/>
        <w:rPr/>
      </w:pPr>
      <w:bookmarkEnd w:id="51"/>
      <w:r>
        <w:rPr>
          <w:rFonts w:ascii="IRNazanin" w:hAnsi="IRNazanin" w:eastAsia="IRNazanin"/>
          <w:color w:val="111111"/>
          <w:sz w:val="28"/>
          <w:sz w:val="28"/>
          <w:szCs w:val="28"/>
          <w:rtl w:val="true"/>
          <w:lang w:bidi="fa-IR"/>
        </w:rPr>
        <w:t>این سرزمین پیش از میلاد بارها به تصرف مصریان، آشوریان، بابلیان و ایرانیان درآمد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پس از آن سلوکی ها، ساسانی ها و رومی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حکومت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قرن هفتم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تابناک اسلام این خطّه روشن گردید و به دست مسلمین فتح شد</w:t>
      </w:r>
      <w:r>
        <w:rPr>
          <w:rFonts w:eastAsia="IRNazanin" w:cs="IRNazanin"/>
          <w:color w:val="111111"/>
          <w:sz w:val="28"/>
          <w:szCs w:val="28"/>
          <w:rtl w:val="true"/>
          <w:lang w:bidi="fa-IR"/>
        </w:rPr>
        <w:t>.</w:t>
      </w:r>
    </w:p>
    <w:p>
      <w:pPr>
        <w:pStyle w:val="Heading3"/>
        <w:numPr>
          <w:ilvl w:val="2"/>
          <w:numId w:val="1"/>
        </w:numPr>
        <w:rPr/>
      </w:pPr>
      <w:bookmarkStart w:id="52" w:name="__RefHeading___Toc962972_1395250215"/>
      <w:bookmarkStart w:id="53" w:name="_Toc20"/>
      <w:bookmarkEnd w:id="52"/>
      <w:r>
        <w:rPr/>
        <w:t>13/1</w:t>
      </w:r>
      <w:r>
        <w:rPr>
          <w:rtl w:val="true"/>
        </w:rPr>
        <w:t xml:space="preserve">- </w:t>
      </w:r>
      <w:r>
        <w:rPr>
          <w:rtl w:val="true"/>
        </w:rPr>
        <w:t>سوریه پس از اسلام</w:t>
      </w:r>
      <w:bookmarkEnd w:id="53"/>
    </w:p>
    <w:p>
      <w:pPr>
        <w:pStyle w:val="Heading4"/>
        <w:numPr>
          <w:ilvl w:val="3"/>
          <w:numId w:val="1"/>
        </w:numPr>
        <w:rPr/>
      </w:pPr>
      <w:bookmarkStart w:id="54" w:name="__RefHeading___Toc962974_1395250215"/>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از آن جایی که سوریه جزء قلمرو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می خواست روم را از فیض اسلام بهره مند سازد، لذا در زمان حیات خویش تصمیم گرفت که آن سرزمین را بدون جنگ و درگیری در قلمرو اسلام درآورد؛ لذا دو طرح عملی را روی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در زمانی بود که سرزمین حجاز در پناه اسلام از صلح و صفا و آرامش  بهره مند شده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پیامبرگرامی اسلام صلی الله علیه و آله و سلم نامه تبلیغی را برای  فرمانروای مرزی شام که دست نشانده قیصر بود فرستاد تا زمینه رشد اسلام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وقتی سفیر پیامبر رحمت صلی الله علیه و آله و سلم به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یکی از مأموران مرزی او را دستگیر و از هدفش آگاه شد وبیرحمانه او را به</w:t>
      </w:r>
      <w:bookmarkStart w:id="56" w:name="pg2693_27580"/>
    </w:p>
    <w:p>
      <w:pPr>
        <w:pStyle w:val="BookText"/>
        <w:rPr/>
      </w:pPr>
      <w:bookmarkEnd w:id="56"/>
      <w:r>
        <w:rPr>
          <w:rFonts w:ascii="IRNazanin" w:hAnsi="IRNazanin" w:eastAsia="IRNazanin"/>
          <w:color w:val="111111"/>
          <w:sz w:val="28"/>
          <w:sz w:val="28"/>
          <w:szCs w:val="28"/>
          <w:rtl w:val="true"/>
          <w:lang w:bidi="fa-IR"/>
        </w:rPr>
        <w:t>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شهید مرز شامات بود و بسیّار برای پیامبر اکرم صلی الله علیه و آله و سلم ناگوار بود لذا مسلمانان را برای انتقام خون او دعوت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و سلم گروهی از معلّمان قرآن را برای تبلیغ اسلام و آموزش قرآن به سرزمینی در همان منطقه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تبلیغ با مخالفت ناگهانی مواجه شدند و متأسفانه در مقابله با مهاجمان به شهادت رسیدند جز یک نفر که با تن مجروح، جان به سلامت برد و خبر را به پیامبر صل الله علیه و آله و سلم رسانید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دو حادثة جانگداز وتحرّکات مرزی رومیان علیه مسلمانان، پیامبر صل الله علیه و آله و سلم را برآن وا داشت تا با جهاد مقدّس و نشان دادن قدرت اسلام، آنان را مواجه با شکست کند و انسان های در بند و سرزمین های تاریخی را با قدرت اسلام  نجات بخشد، از این رو طرح جنگ موته و تبوک را شخصا ً پی ریزی کرد  و</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57" w:name="__RefHeading___Toc962976_1395250215"/>
      <w:bookmarkStart w:id="58" w:name="_Toc22"/>
      <w:bookmarkEnd w:id="57"/>
      <w:r>
        <w:rPr>
          <w:rtl w:val="true"/>
        </w:rPr>
        <w:t>جنگ موته</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سرکوبی مزاحمانِ تبلیغِ اسلام و قرآن و برای نجات انسان های زیر سلطة امپراطوری روم، پیامبر خدا صل الله علیه و آله و سلم فرمان جهاد را صادرکرد و سه هزار سپاه رزمنده را تحت فرماندهی جعفر بن ابی طالب علیهما السلام و معاونان او زید بن حارثه و عبدالله بن رواحه، سامان</w:t>
      </w:r>
      <w:bookmarkStart w:id="59" w:name="pg2693_27581"/>
    </w:p>
    <w:p>
      <w:pPr>
        <w:pStyle w:val="BookText"/>
        <w:rPr/>
      </w:pPr>
      <w:bookmarkEnd w:id="59"/>
      <w:r>
        <w:rPr>
          <w:rFonts w:ascii="IRNazanin" w:hAnsi="IRNazanin" w:eastAsia="IRNazanin"/>
          <w:color w:val="111111"/>
          <w:sz w:val="28"/>
          <w:sz w:val="28"/>
          <w:szCs w:val="28"/>
          <w:rtl w:val="true"/>
          <w:lang w:bidi="fa-IR"/>
        </w:rPr>
        <w:t xml:space="preserve">بخشید و فرامین بسیار ارزنده را در بیانیه خویش ایراد فرمود و 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را  مشایعت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این جنگِ نابرابر سپاه اسلام در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فوق العاده کردند و حضرت جعفر طیار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معاونانش به ترتیب جام شهادت را سرکشیدند، اما توانستند که فرمانده سپاه روم و عدّه‌ای کثیری از سربازان دشمن را به خاک هلاکت بیاندازند، گرچه سپاه اسلام نتوانست به پیروزی چشم گیری نایل آید اما این غزوه زمینه نفوذ به سرزمین شام را برای مسلمانان فراهم ساخت و سپاه صد هزار نفری قیصر روم، شجاعت، ایثار و شهادت طلبی  لشکر اسلام را به نظاره نشستند و دانستند که روزی سپاه اسلام این سرزمین را  فتح خواهندکرد</w:t>
      </w:r>
      <w:r>
        <w:rPr>
          <w:rFonts w:eastAsia="IRNazanin" w:cs="IRNazanin"/>
          <w:color w:val="111111"/>
          <w:sz w:val="28"/>
          <w:szCs w:val="28"/>
          <w:rtl w:val="true"/>
          <w:lang w:bidi="fa-IR"/>
        </w:rPr>
        <w:t>.</w:t>
      </w:r>
    </w:p>
    <w:p>
      <w:pPr>
        <w:pStyle w:val="Heading4"/>
        <w:numPr>
          <w:ilvl w:val="3"/>
          <w:numId w:val="1"/>
        </w:numPr>
        <w:rPr/>
      </w:pPr>
      <w:bookmarkStart w:id="60" w:name="__RefHeading___Toc962978_1395250215"/>
      <w:bookmarkStart w:id="61" w:name="_Toc23"/>
      <w:bookmarkEnd w:id="60"/>
      <w:r>
        <w:rPr>
          <w:rtl w:val="true"/>
        </w:rPr>
        <w:t>جنگ تبوک</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جعفر طیار علیه السلام، پیامبر صل الله علیه و آله و سلم و مسلمانان را بیشتر مصمم به جهاد علیه رومیان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پیامبر اکرم صلی الله علیه و آله و سلم با یک بسیج عمومی و نمایش بزرگ نظامی خود شخصاً تصمیم گرفت  که در این  جنگ شرکت کند تا مرزهای اسلامی را از وجود دشمنان پاک سازی  و مردم آن سامان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سیاسی و نظامی، پیامبر صل الله علیه و آله و سلم، حضرت علی علیه السلام را رسماً در مدینه جانشین خود قرار داد و خود با سی هزار نفر مجهّز به مرز روم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بار نیز سپاه اسلام به پیروزی نظامی نایل نیامد زیرا جنگ صورت نگرفت، اما نتایج پربار و چشم گیری نصیب مسلمانان شد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نمایش گذاشتن قدرت مسلمانان در عرصه های نظامی و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های مؤمن و منافق شناسایی شدند و منافقان افزون بر تخریب، در جنگ هم شرکت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تثبیت جانشینی أمیرالمؤمنین علیه السلام در عمل با بیان حدیث منزلت که حجت قاطع ولایت، امامت وجانشینی بود از جانب پیامبر اسلام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گردن نهادن فرمانروایان مرزی به دستورات  اسلام و پرداخت جزیه به حکومت اسلامی و دریافت امان‌نامه از رسول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طرح صلح آمیز نقشه های قیصر و امیران دست نشانده اش فرو ریخت تا اندیشه نبرد با مسلمانان را در سر نپرورانند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فرمان پیامبر اسلام صلی الله علیه و آله و سلم ،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سلاح شدند 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شد و فرمانروای مسیحی آن به</w:t>
      </w:r>
      <w:bookmarkStart w:id="62" w:name="pg2693_27586"/>
    </w:p>
    <w:p>
      <w:pPr>
        <w:pStyle w:val="BookText"/>
        <w:rPr/>
      </w:pPr>
      <w:bookmarkEnd w:id="62"/>
      <w:r>
        <w:rPr>
          <w:rFonts w:ascii="IRNazanin" w:hAnsi="IRNazanin" w:eastAsia="IRNazanin"/>
          <w:color w:val="111111"/>
          <w:sz w:val="28"/>
          <w:sz w:val="28"/>
          <w:szCs w:val="28"/>
          <w:rtl w:val="true"/>
          <w:lang w:bidi="fa-IR"/>
        </w:rPr>
        <w:t>پرداخت جزیه به حکومت اسلامی گردن نهاد بدون آن که خونی ریخته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در مدت بیست روز که مرزهای مهم روم و شامات تحت کنترل سپاه اسلام و پیامبر صل الله علیه و آله و سلم بود،  از سپاه قیصر خبری نبود و پیامبر صل الله علیه و آله و سلم پس از گرفتن چندین پیمان از فرمانروایان مرزی آنان و اعزام هیئت هایی به اطراف با سرافرازی به مدینه بازگشت که داستان های شگفت انگیزی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اسلام صلی الله علیه و آله و سلم همواره به فکر فتح شامات و به فکر تحقّق فتح امپراطوری روم بود و بسیار دقیق زمینه سازی می کرد تا آن که سپاه اسامه را در حسّاس ترین زمان تشکیل داد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3" w:name="__RefHeading___Toc962980_1395250215"/>
      <w:bookmarkStart w:id="64" w:name="_Toc24"/>
      <w:bookmarkEnd w:id="63"/>
      <w:r>
        <w:rPr>
          <w:rtl w:val="true"/>
        </w:rPr>
        <w:t>سپاه اسامه</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 الله علیه و آله و سلم در مرحله سوّم در سال یازدهم هجری در حالی که مریض بود تصمیم فتح شامات را گرفت و با دست مبارک خود پرچمی برای اسامة بن زید که جوان نورس و لایقی بود، بست و به او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در راه خدا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پیکار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اهالی اُنبأ </w:t>
      </w:r>
      <w:r>
        <w:rPr>
          <w:rStyle w:val="FootnoteAnchor"/>
          <w:rtl w:val="true"/>
        </w:rPr>
        <w:footnoteReference w:id="31"/>
      </w:r>
      <w:r>
        <w:rPr>
          <w:rFonts w:ascii="IRNazanin" w:hAnsi="IRNazanin" w:eastAsia="IRNazanin"/>
          <w:color w:val="111111"/>
          <w:sz w:val="28"/>
          <w:sz w:val="28"/>
          <w:szCs w:val="28"/>
          <w:rtl w:val="true"/>
          <w:lang w:bidi="fa-IR"/>
        </w:rPr>
        <w:t>حمله ببر</w:t>
      </w:r>
      <w:r>
        <w:rPr>
          <w:rFonts w:eastAsia="IRNazanin" w:cs="IRNazanin"/>
          <w:color w:val="111111"/>
          <w:sz w:val="28"/>
          <w:szCs w:val="28"/>
          <w:rtl w:val="true"/>
          <w:lang w:bidi="fa-IR"/>
        </w:rPr>
        <w:t xml:space="preserve">...» </w:t>
      </w:r>
      <w:r>
        <w:rPr>
          <w:rStyle w:val="FootnoteAnchor"/>
          <w:rtl w:val="true"/>
        </w:rPr>
        <w:footnoteReference w:id="32"/>
      </w:r>
      <w:bookmarkStart w:id="65" w:name="pg2693_27588"/>
    </w:p>
    <w:p>
      <w:pPr>
        <w:pStyle w:val="BookText"/>
        <w:rPr/>
      </w:pPr>
      <w:bookmarkEnd w:id="65"/>
      <w:r>
        <w:rPr>
          <w:rFonts w:ascii="IRNazanin" w:hAnsi="IRNazanin" w:eastAsia="IRNazanin"/>
          <w:color w:val="111111"/>
          <w:sz w:val="28"/>
          <w:sz w:val="28"/>
          <w:szCs w:val="28"/>
          <w:rtl w:val="true"/>
          <w:lang w:bidi="fa-IR"/>
        </w:rPr>
        <w:t xml:space="preserve">آن گاه که پیامبر صل الله علیه و آله و سلم فرمان جهاد را با قاطعیّت صادر کرد به بزرگان صحابه مکرراً فرمان داد که به این سپاه شامل شوند و به روم حمله کنند اما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آن که سپاه اسامه در اردوگاه،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 و به خاطر مریضی پیامبر خدا صل الله علیه و آله و سلم و سرپیچی برخی از بزرگان صحابه از دستور پیامبر صل الله علیه و آله و سلم اعزام سپاه اسامه به تأخیر افتاد تا آن که پیامبر اکرم صلی الله علیه و آله و سلم به سوی حق پروازکرد سپس جامعه‌ی اسلامی به سوگ آن سروَر و تحوّلات سیاسی گرفتار شدند، پس از آن خلیفه اول اعزام سپاه اسامه را پیگیری و جهت فتح روم اعزام کرد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6" w:name="__RefHeading___Toc962982_1395250215"/>
      <w:bookmarkStart w:id="67" w:name="_Toc25"/>
      <w:bookmarkEnd w:id="66"/>
      <w:r>
        <w:rPr/>
        <w:t>14/1</w:t>
      </w:r>
      <w:r>
        <w:rPr>
          <w:rtl w:val="true"/>
        </w:rPr>
        <w:t xml:space="preserve">- </w:t>
      </w:r>
      <w:r>
        <w:rPr>
          <w:rtl w:val="true"/>
        </w:rPr>
        <w:t>فتح شامات و جنگ یرموک</w:t>
      </w:r>
      <w:bookmarkEnd w:id="6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زمان خلافت ابی بکر بن ابی قحافه لشکر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رومیان حمله کرد و درگیری شدیدی که صورت گرفت لشکر اسلام بر رومیان پیروز شد و این پیروزی داغ های جنگ موته را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خلیفه اول با یک بسیج عمومی وبه منظور فتح چهار نقطه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دمشق، اردن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سپاه را سرو سامان داد و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سپاهیان اسلام سرزمین شامات را فتح کردند که این جنگ در تاریخ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68" w:name="pg2693_27590"/>
    </w:p>
    <w:p>
      <w:pPr>
        <w:pStyle w:val="BookText"/>
        <w:rPr/>
      </w:pPr>
      <w:bookmarkEnd w:id="68"/>
      <w:r>
        <w:rPr>
          <w:rFonts w:ascii="IRNazanin" w:hAnsi="IRNazanin" w:eastAsia="IRNazanin"/>
          <w:color w:val="111111"/>
          <w:sz w:val="28"/>
          <w:sz w:val="28"/>
          <w:szCs w:val="28"/>
          <w:rtl w:val="true"/>
          <w:lang w:bidi="fa-IR"/>
        </w:rPr>
        <w:t xml:space="preserve">جنگ از مسلمانان سه هزار نفر و از رومیان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شدند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تاریخ فتح دمشق و شام در بین مورخین اختلاف نظروجود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سال سیزدهم هجری، تعدادی سال چهاردهم وعدّه‌ای سال هفدهم دانسته اند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9" w:name="__RefHeading___Toc962984_1395250215"/>
      <w:bookmarkStart w:id="70" w:name="_Toc26"/>
      <w:bookmarkEnd w:id="69"/>
      <w:r>
        <w:rPr/>
        <w:t>15/1</w:t>
      </w:r>
      <w:r>
        <w:rPr>
          <w:rtl w:val="true"/>
        </w:rPr>
        <w:t xml:space="preserve">- </w:t>
      </w:r>
      <w:r>
        <w:rPr>
          <w:rtl w:val="true"/>
        </w:rPr>
        <w:t>نخستین  حاکم  شام</w:t>
      </w:r>
      <w:bookmarkEnd w:id="70"/>
    </w:p>
    <w:p>
      <w:pPr>
        <w:pStyle w:val="BookText"/>
        <w:rPr/>
      </w:pPr>
      <w:r>
        <w:rPr>
          <w:rFonts w:ascii="IRNazanin" w:hAnsi="IRNazanin" w:eastAsia="IRNazanin"/>
          <w:color w:val="111111"/>
          <w:sz w:val="28"/>
          <w:sz w:val="28"/>
          <w:szCs w:val="28"/>
          <w:rtl w:val="true"/>
          <w:lang w:bidi="fa-IR"/>
        </w:rPr>
        <w:t xml:space="preserve">نخستین حاکم دمشق و شام پس از فتح آن سرزمین از سوی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سفیان تعیین شد و پس از مرگ او  برادرش معاویة بن ابی سفیان حاکم مطلق العنان شام 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1" w:name="__RefHeading___Toc962986_1395250215"/>
      <w:bookmarkStart w:id="72" w:name="_Toc27"/>
      <w:bookmarkEnd w:id="71"/>
      <w:r>
        <w:rPr/>
        <w:t>16/1</w:t>
      </w:r>
      <w:r>
        <w:rPr>
          <w:rtl w:val="true"/>
        </w:rPr>
        <w:t xml:space="preserve">- </w:t>
      </w:r>
      <w:r>
        <w:rPr>
          <w:rtl w:val="true"/>
        </w:rPr>
        <w:t>تحولات مهمّ سیاسی سوریه</w:t>
      </w:r>
      <w:bookmarkEnd w:id="72"/>
    </w:p>
    <w:p>
      <w:pPr>
        <w:pStyle w:val="BookText"/>
        <w:rPr/>
      </w:pPr>
      <w:r>
        <w:rPr>
          <w:rFonts w:ascii="IRNazanin" w:hAnsi="IRNazanin" w:eastAsia="IRNazanin"/>
          <w:color w:val="111111"/>
          <w:sz w:val="28"/>
          <w:sz w:val="28"/>
          <w:szCs w:val="28"/>
          <w:rtl w:val="true"/>
          <w:lang w:bidi="fa-IR"/>
        </w:rPr>
        <w:t>سوریه در دوره های معاصر دستخوش تحولات عجیبی شد که به برخی اشاره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سوریه در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فتح مصـر، توسط ناپلئون بناپارت به اشغال فرانسه در آمد سپس با استقلال نسبی مصر، سوریه، بار دیگر به دولت عثمانی واگذار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فرانسه تحت عنوان کمک سلطان عثمانی با اشغال نظامی بیروت که در آن زمان جزء سوریه بود به این کشور راه یافت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دولت عثمانی در جنگ جهانی اول وارد شد، عرب ها برای به دست آوردن استقلال دست به فعّالیّت زدند امّا همزمان زمینه ایجاد دولت یهودی در فلسطین نیز فراهم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پایان یافتن جنگ جهانی اول و شکست دولت عثمانی، امیر فیصل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بعدها پادشاه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کنگره مردم سوریه به پادشاهی برگزیده شد و مرکزیّت سیاسی دمشق تثبیت گردید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با رأی جامعه ملل سوریه و لبنان زیر سلطه فرانسه قرار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م لبنان از سوریه تجزیه و کشوری جداگانه ایجاد شد و تا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مذاکرات و کشمکش ها ادامه یافت تا سرانجام برای تأسیس سوریه مستقل توافق شد، اما منطقه اسکندرون از پیکر سوریه جدا و به ترکیه واگذار شد، که این امر احساسات ضدّ فرانسوی را شدّت بخشید</w:t>
      </w:r>
      <w:r>
        <w:rPr>
          <w:rFonts w:eastAsia="IRNazanin" w:cs="IRNazanin"/>
          <w:color w:val="111111"/>
          <w:sz w:val="28"/>
          <w:szCs w:val="28"/>
          <w:rtl w:val="true"/>
          <w:lang w:bidi="fa-IR"/>
        </w:rPr>
        <w:t>.</w:t>
      </w:r>
      <w:r>
        <w:rPr>
          <w:rStyle w:val="FootnoteAnchor"/>
          <w:rtl w:val="true"/>
        </w:rPr>
        <w:footnoteReference w:id="39"/>
      </w:r>
      <w:bookmarkStart w:id="73" w:name="pg2693_27592"/>
    </w:p>
    <w:p>
      <w:pPr>
        <w:pStyle w:val="BookText"/>
        <w:rPr/>
      </w:pPr>
      <w:bookmarkEnd w:id="73"/>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جهانی دوم که فرانسه پایگاه هایی در سوریه داشت، شکست خورد و آلمانی ها موفق شدند سوریه را به تصرّف خود در آورند و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نیروهای انگلیس و فرانسه، سوریه را اشغال کردند، سپس ژنرال کاترو، فرمانده نیروهای فرانسوی، سوریه را به عنوان جمهوری مستقل اعلام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تاج الدین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م خروج سربازان خارجی از سوریه آغاز شد و استقلال این کشور بیشتر تثبیت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الغوتلی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جمهور سوریه انتخاب گردید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سوریه در جنگ اعراب و اسرائیل شرکت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 کودتاهای متعدّدی در سوریه واقع شد</w:t>
      </w:r>
      <w:r>
        <w:rPr>
          <w:rFonts w:eastAsia="IRNazanin" w:cs="IRNazanin"/>
          <w:color w:val="111111"/>
          <w:sz w:val="28"/>
          <w:szCs w:val="28"/>
          <w:rtl w:val="true"/>
          <w:lang w:bidi="fa-IR"/>
        </w:rPr>
        <w:t>.</w:t>
      </w:r>
    </w:p>
    <w:p>
      <w:pPr>
        <w:pStyle w:val="Heading3"/>
        <w:numPr>
          <w:ilvl w:val="2"/>
          <w:numId w:val="1"/>
        </w:numPr>
        <w:rPr/>
      </w:pPr>
      <w:bookmarkStart w:id="74" w:name="__RefHeading___Toc962988_1395250215"/>
      <w:bookmarkStart w:id="75" w:name="_Toc28"/>
      <w:bookmarkEnd w:id="74"/>
      <w:r>
        <w:rPr/>
        <w:t>17/1</w:t>
      </w:r>
      <w:r>
        <w:rPr>
          <w:rtl w:val="true"/>
        </w:rPr>
        <w:t xml:space="preserve">- </w:t>
      </w:r>
      <w:r>
        <w:rPr>
          <w:rtl w:val="true"/>
        </w:rPr>
        <w:t>حافظ اسد و سوریه</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دوره‌های اخیر نیز کشور سوریه همواره با کودتاهای سبک و سنگین دست به دست می‌شد مثل کودتاهای سال‌های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تا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تا سرانجام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ژنرال حافظ اسد با کودتا، زمام امور را تا آخر عمرش به دست گرفت و با ارتحال او در سال</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bookmarkStart w:id="76" w:name="pg2693_27593"/>
    </w:p>
    <w:p>
      <w:pPr>
        <w:pStyle w:val="BookText"/>
        <w:rPr/>
      </w:pPr>
      <w:bookmarkEnd w:id="76"/>
      <w:r>
        <w:rPr>
          <w:rFonts w:ascii="IRNazanin" w:hAnsi="IRNazanin" w:eastAsia="IRNazanin"/>
          <w:color w:val="111111"/>
          <w:sz w:val="28"/>
          <w:sz w:val="28"/>
          <w:szCs w:val="28"/>
          <w:rtl w:val="true"/>
          <w:lang w:bidi="fa-IR"/>
        </w:rPr>
        <w:t>فرزندش بشّار اسد تاکنون به عنوان رئیس جمهور، این کشور را اداره می‌کند</w:t>
      </w:r>
      <w:r>
        <w:rPr>
          <w:rFonts w:eastAsia="IRNazanin" w:cs="IRNazanin"/>
          <w:color w:val="111111"/>
          <w:sz w:val="28"/>
          <w:szCs w:val="28"/>
          <w:rtl w:val="true"/>
          <w:lang w:bidi="fa-IR"/>
        </w:rPr>
        <w:t>.</w:t>
      </w:r>
    </w:p>
    <w:p>
      <w:pPr>
        <w:pStyle w:val="Heading3"/>
        <w:numPr>
          <w:ilvl w:val="2"/>
          <w:numId w:val="1"/>
        </w:numPr>
        <w:rPr/>
      </w:pPr>
      <w:bookmarkStart w:id="77" w:name="__RefHeading___Toc962990_1395250215"/>
      <w:bookmarkStart w:id="78" w:name="_Toc29"/>
      <w:bookmarkEnd w:id="77"/>
      <w:r>
        <w:rPr/>
        <w:t>18/1</w:t>
      </w:r>
      <w:r>
        <w:rPr>
          <w:rtl w:val="true"/>
        </w:rPr>
        <w:t xml:space="preserve">- </w:t>
      </w:r>
      <w:r>
        <w:rPr>
          <w:rtl w:val="true"/>
        </w:rPr>
        <w:t>سرزمین شام و روایات</w:t>
      </w:r>
      <w:bookmarkEnd w:id="78"/>
    </w:p>
    <w:p>
      <w:pPr>
        <w:pStyle w:val="Heading4"/>
        <w:numPr>
          <w:ilvl w:val="3"/>
          <w:numId w:val="1"/>
        </w:numPr>
        <w:rPr/>
      </w:pPr>
      <w:bookmarkStart w:id="79" w:name="__RefHeading___Toc962992_1395250215"/>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گاهی در سخنرانی‌ها و بیانیه‌ها و گاهی در نوشتارها، روایاتی درباره عظمت شام مطرح می‌شود اما تاجایی که تحقیق به عمل آمده است، اکثر روایاتی که درباره‌ی فضایل شام از پیامبر گرامی اسلام صلی الله علیه و آله و سلم نقل شده است، بی اساس و جعلی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می‌خواستند شام را در برابر مدینة منوره و کوفه با امتیازات ساختگی مطرح و عَلَم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این یکی دیگر از سوغات‌های حدیث سازی دوران‌های ستم بار است </w:t>
      </w:r>
      <w:r>
        <w:rPr>
          <w:rFonts w:eastAsia="IRNazanin" w:cs="IRNazanin"/>
          <w:color w:val="111111"/>
          <w:sz w:val="28"/>
          <w:szCs w:val="28"/>
          <w:rtl w:val="true"/>
          <w:lang w:bidi="fa-IR"/>
        </w:rPr>
        <w:t>.</w:t>
      </w:r>
    </w:p>
    <w:p>
      <w:pPr>
        <w:pStyle w:val="Heading4"/>
        <w:numPr>
          <w:ilvl w:val="3"/>
          <w:numId w:val="1"/>
        </w:numPr>
        <w:rPr/>
      </w:pPr>
      <w:bookmarkStart w:id="81" w:name="__RefHeading___Toc962994_1395250215"/>
      <w:bookmarkStart w:id="82" w:name="_Toc31"/>
      <w:bookmarkEnd w:id="81"/>
      <w:r>
        <w:rPr>
          <w:rtl w:val="true"/>
        </w:rPr>
        <w:t>فرهنگ سوزی</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افراد وارسته و با فرهنگ، فرهنگ‌سازی و فرهنگ پروری کرده‌اند اما انسان‌های باطل گرا، غارت گران فرهنگ بوده‌اند؛ وقتی که تمدّن اسلامی ارزیابی شود این نتیجه به دست می‌آید که دو چیز خانه اســلام را خراب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حــدیث ســـوزی، یعنی فـرهنـگ سـوزی،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سازی، یعنی ساختن فرهنگ قلّابی و دروغ بستن بر خدا و پیامبر صل الله علیه و آله و سلم؛ بنابراین باید در روایات دقت کرد و</w:t>
      </w:r>
      <w:bookmarkStart w:id="83" w:name="pg2693_27594"/>
    </w:p>
    <w:p>
      <w:pPr>
        <w:pStyle w:val="BookText"/>
        <w:rPr/>
      </w:pPr>
      <w:bookmarkEnd w:id="83"/>
      <w:r>
        <w:rPr>
          <w:rFonts w:ascii="IRNazanin" w:hAnsi="IRNazanin" w:eastAsia="IRNazanin"/>
          <w:color w:val="111111"/>
          <w:sz w:val="28"/>
          <w:sz w:val="28"/>
          <w:szCs w:val="28"/>
          <w:rtl w:val="true"/>
          <w:lang w:bidi="fa-IR"/>
        </w:rPr>
        <w:t>با معاییر و ضوابط درایه و رجال عمل کرد که مبادا به دام روایات اسرائیلی گرفتار شد</w:t>
      </w:r>
      <w:r>
        <w:rPr>
          <w:rFonts w:eastAsia="IRNazanin" w:cs="IRNazanin"/>
          <w:color w:val="111111"/>
          <w:sz w:val="28"/>
          <w:szCs w:val="28"/>
          <w:rtl w:val="true"/>
          <w:lang w:bidi="fa-IR"/>
        </w:rPr>
        <w:t>.</w:t>
      </w:r>
    </w:p>
    <w:p>
      <w:pPr>
        <w:pStyle w:val="Heading3"/>
        <w:numPr>
          <w:ilvl w:val="2"/>
          <w:numId w:val="1"/>
        </w:numPr>
        <w:rPr/>
      </w:pPr>
      <w:bookmarkStart w:id="84" w:name="__RefHeading___Toc962996_1395250215"/>
      <w:bookmarkStart w:id="85" w:name="_Toc32"/>
      <w:bookmarkEnd w:id="84"/>
      <w:r>
        <w:rPr/>
        <w:t>19/1</w:t>
      </w:r>
      <w:r>
        <w:rPr>
          <w:rtl w:val="true"/>
        </w:rPr>
        <w:t xml:space="preserve">- </w:t>
      </w:r>
      <w:r>
        <w:rPr>
          <w:rtl w:val="true"/>
        </w:rPr>
        <w:t>واژه دمشق و نام های آن</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ست که در اصل، آرامی، سریانی یا کلدانی قدیم مطرح شده است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قرن پیش از میلاد ثبت شده است و دمشق به معنای سرعت نیز گفته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شهر دمشق با نام های گوناگونی در تاریخ به ثبت رسیده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الکعبه، عین الشّرق، فسطاط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رامون عذراء، امّا اوّلین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منصوب است به جیرون بن سعد بن عاد بن ارم بن سام بن نوح که در قرآن مجیدآمده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ذاتِ العِماد </w:t>
      </w:r>
      <w:r>
        <w:rPr>
          <w:rFonts w:eastAsia="IRNazanin" w:cs="IRNazanin"/>
          <w:color w:val="111111"/>
          <w:sz w:val="28"/>
          <w:szCs w:val="28"/>
          <w:rtl w:val="true"/>
          <w:lang w:bidi="fa-IR"/>
        </w:rPr>
        <w:t xml:space="preserve">... » </w:t>
      </w:r>
      <w:r>
        <w:rPr>
          <w:rStyle w:val="FootnoteAnchor"/>
          <w:rtl w:val="true"/>
        </w:rPr>
        <w:footnoteReference w:id="43"/>
      </w:r>
    </w:p>
    <w:p>
      <w:pPr>
        <w:pStyle w:val="Heading3"/>
        <w:numPr>
          <w:ilvl w:val="2"/>
          <w:numId w:val="1"/>
        </w:numPr>
        <w:rPr/>
      </w:pPr>
      <w:bookmarkStart w:id="86" w:name="__RefHeading___Toc962998_1395250215"/>
      <w:bookmarkStart w:id="87" w:name="_Toc33"/>
      <w:bookmarkEnd w:id="86"/>
      <w:r>
        <w:rPr/>
        <w:t>20/1</w:t>
      </w:r>
      <w:r>
        <w:rPr>
          <w:rtl w:val="true"/>
        </w:rPr>
        <w:t xml:space="preserve">- </w:t>
      </w:r>
      <w:r>
        <w:rPr>
          <w:rtl w:val="true"/>
        </w:rPr>
        <w:t>دمشق در آیینه تاریخ</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دمشق که از قدمت پنج هزار ساله قبل از میلاد برخوردار است، از شهرهای تمدن آفرین و تاریخ ساز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زیادی در این سرزمین ساکن بوده‌اند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لودی‌ها، آرامی‌ها،</w:t>
      </w:r>
      <w:bookmarkStart w:id="88" w:name="pg2693_27595"/>
    </w:p>
    <w:p>
      <w:pPr>
        <w:pStyle w:val="BookText"/>
        <w:rPr/>
      </w:pPr>
      <w:bookmarkEnd w:id="88"/>
      <w:r>
        <w:rPr>
          <w:rFonts w:ascii="IRNazanin" w:hAnsi="IRNazanin" w:eastAsia="IRNazanin"/>
          <w:color w:val="111111"/>
          <w:sz w:val="28"/>
          <w:sz w:val="28"/>
          <w:szCs w:val="28"/>
          <w:rtl w:val="true"/>
          <w:lang w:bidi="fa-IR"/>
        </w:rPr>
        <w:t xml:space="preserve">فینیقی‌ها،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آشوری‌ها، بابلی‌ها، مادها، ایرانی‌ها، یونانی‌ها، رومی‌ها، ترک‌ها، کُردها  و</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89" w:name="__RefHeading___Toc963000_1395250215"/>
      <w:bookmarkStart w:id="90" w:name="_Toc34"/>
      <w:bookmarkEnd w:id="89"/>
      <w:r>
        <w:rPr/>
        <w:t>21/1</w:t>
      </w:r>
      <w:r>
        <w:rPr>
          <w:rtl w:val="true"/>
        </w:rPr>
        <w:t xml:space="preserve">- </w:t>
      </w:r>
      <w:r>
        <w:rPr>
          <w:rtl w:val="true"/>
        </w:rPr>
        <w:t>نخستین بنیان گذار دمشق</w:t>
      </w:r>
      <w:bookmarkEnd w:id="90"/>
    </w:p>
    <w:p>
      <w:pPr>
        <w:pStyle w:val="BookText"/>
        <w:rPr/>
      </w:pPr>
      <w:r>
        <w:rPr>
          <w:rFonts w:ascii="IRNazanin" w:hAnsi="IRNazanin" w:eastAsia="IRNazanin"/>
          <w:color w:val="111111"/>
          <w:sz w:val="28"/>
          <w:sz w:val="28"/>
          <w:szCs w:val="28"/>
          <w:rtl w:val="true"/>
          <w:lang w:bidi="fa-IR"/>
        </w:rPr>
        <w:t>درباره‌ی بانی این شهر در تاریخ اختلاف زیاد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دماشق بن قالی بن مالک بن ازفخشد بن سام بن نوح و یا یقضان بن عامر، بانی این شهر بوده است و بعضی بیور اسف را بانی این شهر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که حضرت نوح پس از طوفان اوّلین شهری را که ساخت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ضحاک، عاد بن عوض، اسکندر، غلام حضرت ابراهیم بنام دماشق، برخی حضرت سلیمان یا دمشق بن قاین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دماشق بن نمرود بن کنعان را بانی این شهر دانسته‌اند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آمده است که فرزندان ارم بن سام بن نوح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دماشق، فلسطین، ایلیا و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هر کدام آن برادران شهر یا ولایتی را بنا کردند و به نام خودشان نام گذاری نمودند</w:t>
      </w:r>
      <w:r>
        <w:rPr>
          <w:rFonts w:eastAsia="IRNazanin" w:cs="IRNazanin"/>
          <w:color w:val="111111"/>
          <w:sz w:val="28"/>
          <w:szCs w:val="28"/>
          <w:rtl w:val="true"/>
          <w:lang w:bidi="fa-IR"/>
        </w:rPr>
        <w:t xml:space="preserve">. </w:t>
      </w:r>
      <w:r>
        <w:rPr>
          <w:rStyle w:val="FootnoteAnchor"/>
          <w:rtl w:val="true"/>
        </w:rPr>
        <w:footnoteReference w:id="46"/>
      </w:r>
      <w:bookmarkStart w:id="91" w:name="pg2693_27596"/>
    </w:p>
    <w:p>
      <w:pPr>
        <w:pStyle w:val="Heading3"/>
        <w:numPr>
          <w:ilvl w:val="2"/>
          <w:numId w:val="1"/>
        </w:numPr>
        <w:rPr/>
      </w:pPr>
      <w:bookmarkStart w:id="92" w:name="__RefHeading___Toc963002_1395250215"/>
      <w:bookmarkStart w:id="93" w:name="_Toc35"/>
      <w:bookmarkEnd w:id="91"/>
      <w:bookmarkEnd w:id="92"/>
      <w:r>
        <w:rPr/>
        <w:t>22/1</w:t>
      </w:r>
      <w:r>
        <w:rPr>
          <w:rtl w:val="true"/>
        </w:rPr>
        <w:t xml:space="preserve">- </w:t>
      </w:r>
      <w:r>
        <w:rPr>
          <w:rtl w:val="true"/>
        </w:rPr>
        <w:t>باغ ارم و بهشت شدّاد</w:t>
      </w:r>
      <w:r>
        <w:rPr>
          <w:rtl w:val="true"/>
        </w:rPr>
        <w:t>!</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بیشتر مورّخان بر این عقیده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بن سام بن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را بنا کرد و باغ زیبایی در آن ایجاد کرد که ضرب المثل بوده و به نام باغ ارم مشهور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بناهای حیرت انگیزی ساخت و گفته شده است که شدّاد در همین سرزمین طرح بهشت و دوزخ را ریخت که در قرآن مجید ازآن یاد شده است</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این شهر را اسکندر مقدونی تخریب کرد و آزَر عموی حضرت ابراهیم علیه السلام که وزیر نمرود هم بوده است  بر اساس برخی روایات آن شهر را دوباره ساخت و گفته شده است که دمشق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آفرینش زمین ساخته‌شد، و بعضی می‌گویند که هفت هزار سال پس از آن بوده است و حضرت ابراهیم علیه السلام پنجاه سال پس از بنای دمشق در همان سرزمین به دنیا آمده است که بر اساس تاریخ در مغاره کوه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امر خدا برای  هدایت مردم در بین جامعه قدم گذاشت و در برابر طاغوت زمانش نمرود و بت پرستی مبارزه کرد و تا قلب آتش نمرود به پیش رفت، امّا خدا او را نجات بخشیده به والاترین مقام رسانید</w:t>
      </w:r>
      <w:r>
        <w:rPr>
          <w:rFonts w:eastAsia="IRNazanin" w:cs="IRNazanin"/>
          <w:color w:val="111111"/>
          <w:sz w:val="28"/>
          <w:szCs w:val="28"/>
          <w:rtl w:val="true"/>
          <w:lang w:bidi="fa-IR"/>
        </w:rPr>
        <w:t>.</w:t>
      </w:r>
      <w:bookmarkStart w:id="94" w:name="pg2693_27597"/>
    </w:p>
    <w:p>
      <w:pPr>
        <w:pStyle w:val="Heading3"/>
        <w:numPr>
          <w:ilvl w:val="2"/>
          <w:numId w:val="1"/>
        </w:numPr>
        <w:rPr/>
      </w:pPr>
      <w:bookmarkStart w:id="95" w:name="__RefHeading___Toc963004_1395250215"/>
      <w:bookmarkStart w:id="96" w:name="_Toc36"/>
      <w:bookmarkEnd w:id="94"/>
      <w:bookmarkEnd w:id="95"/>
      <w:r>
        <w:rPr/>
        <w:t>23/1</w:t>
      </w:r>
      <w:r>
        <w:rPr>
          <w:rtl w:val="true"/>
        </w:rPr>
        <w:t xml:space="preserve">- </w:t>
      </w:r>
      <w:r>
        <w:rPr>
          <w:rtl w:val="true"/>
        </w:rPr>
        <w:t>درهای تاریخی دمشق</w:t>
      </w:r>
      <w:bookmarkEnd w:id="96"/>
    </w:p>
    <w:p>
      <w:pPr>
        <w:pStyle w:val="BookText"/>
        <w:rPr/>
      </w:pPr>
      <w:r>
        <w:rPr>
          <w:rFonts w:ascii="IRNazanin" w:hAnsi="IRNazanin" w:eastAsia="IRNazanin"/>
          <w:color w:val="111111"/>
          <w:sz w:val="28"/>
          <w:sz w:val="28"/>
          <w:szCs w:val="28"/>
          <w:rtl w:val="true"/>
          <w:lang w:bidi="fa-IR"/>
        </w:rPr>
        <w:t xml:space="preserve">با توجه به اهمّیّت نظامی و سیاسی دمشق، حاکمان ممالیک دیوارهایی از شرق تا غرب آن به طول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شمال تا جنوب آن به طول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ساختند و برای این شهر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دروازه‌ی ورودی و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با این نام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توما در شمال شرقی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شرقی که در شرق شهر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الفرادیس در شمال که به باب العماره نیز شهرت داردو در کنار حرم حضرت رقیه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السلام در شمال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الفرج در شمال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کیسان در جنوب شرقی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الجناز یا باب النصر یا باب دارالسعاده در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الحدید که از آهن ساخته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الجابیه در غرب دمشق</w:t>
      </w:r>
      <w:r>
        <w:rPr>
          <w:rFonts w:eastAsia="IRNazanin" w:cs="IRNazanin"/>
          <w:color w:val="111111"/>
          <w:sz w:val="28"/>
          <w:szCs w:val="28"/>
          <w:rtl w:val="true"/>
          <w:lang w:bidi="fa-IR"/>
        </w:rPr>
        <w:t>.</w:t>
      </w:r>
      <w:r>
        <w:rPr>
          <w:rStyle w:val="FootnoteAnchor"/>
          <w:rtl w:val="true"/>
        </w:rPr>
        <w:footnoteReference w:id="49"/>
      </w:r>
      <w:bookmarkStart w:id="97" w:name="pg2693_27598"/>
    </w:p>
    <w:p>
      <w:pPr>
        <w:pStyle w:val="Heading3"/>
        <w:numPr>
          <w:ilvl w:val="2"/>
          <w:numId w:val="1"/>
        </w:numPr>
        <w:rPr/>
      </w:pPr>
      <w:bookmarkStart w:id="98" w:name="__RefHeading___Toc963006_1395250215"/>
      <w:bookmarkStart w:id="99" w:name="_Toc37"/>
      <w:bookmarkEnd w:id="97"/>
      <w:bookmarkEnd w:id="98"/>
      <w:r>
        <w:rPr/>
        <w:t>24/1</w:t>
      </w:r>
      <w:r>
        <w:rPr>
          <w:rtl w:val="true"/>
        </w:rPr>
        <w:t xml:space="preserve">- </w:t>
      </w:r>
      <w:r>
        <w:rPr>
          <w:rtl w:val="true"/>
        </w:rPr>
        <w:t>دمشق در پنجة حوادث تلخ پس ازفتح</w:t>
      </w:r>
      <w:bookmarkEnd w:id="99"/>
    </w:p>
    <w:p>
      <w:pPr>
        <w:pStyle w:val="Heading4"/>
        <w:numPr>
          <w:ilvl w:val="3"/>
          <w:numId w:val="1"/>
        </w:numPr>
        <w:rPr/>
      </w:pPr>
      <w:bookmarkStart w:id="100" w:name="__RefHeading___Toc963008_1395250215"/>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پس از فتح سرزمین شامات در دهه دوّم هجری توسط سپاه اسلام این سرزمین و به خصوص شهر دمشق تحوّلات مهمّی را شاهد بوده است، سرآغاز آن این که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معاویه پس از صلح با امام حسن علیه السلام دمشق را مرکز خلافت خود قرار داد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امارت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معاویه در همین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معاویه، جنایت‌های سه گانة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سرزمین را سیاه و تاریک‌کرد</w:t>
      </w:r>
      <w:r>
        <w:rPr>
          <w:rFonts w:eastAsia="IRNazanin" w:cs="IRNazanin"/>
          <w:color w:val="111111"/>
          <w:sz w:val="28"/>
          <w:szCs w:val="28"/>
          <w:rtl w:val="true"/>
          <w:lang w:bidi="fa-IR"/>
        </w:rPr>
        <w:t>:</w:t>
      </w:r>
    </w:p>
    <w:p>
      <w:pPr>
        <w:pStyle w:val="Heading4"/>
        <w:numPr>
          <w:ilvl w:val="3"/>
          <w:numId w:val="1"/>
        </w:numPr>
        <w:rPr/>
      </w:pPr>
      <w:bookmarkStart w:id="102" w:name="__RefHeading___Toc963010_1395250215"/>
      <w:bookmarkStart w:id="103" w:name="_Toc39"/>
      <w:bookmarkEnd w:id="102"/>
      <w:r>
        <w:rPr>
          <w:rtl w:val="true"/>
        </w:rPr>
        <w:t xml:space="preserve">الف </w:t>
      </w:r>
      <w:r>
        <w:rPr>
          <w:rtl w:val="true"/>
        </w:rPr>
        <w:t xml:space="preserve">- </w:t>
      </w:r>
      <w:r>
        <w:rPr>
          <w:rtl w:val="true"/>
        </w:rPr>
        <w:t>نخستین جنایت یزید</w:t>
      </w:r>
      <w:bookmarkEnd w:id="103"/>
    </w:p>
    <w:p>
      <w:pPr>
        <w:pStyle w:val="BookText"/>
        <w:rPr/>
      </w:pPr>
      <w:r>
        <w:rPr>
          <w:rFonts w:ascii="IRNazanin" w:hAnsi="IRNazanin" w:eastAsia="IRNazanin"/>
          <w:color w:val="111111"/>
          <w:sz w:val="28"/>
          <w:sz w:val="28"/>
          <w:szCs w:val="28"/>
          <w:rtl w:val="true"/>
          <w:lang w:bidi="fa-IR"/>
        </w:rPr>
        <w:t>بعد از معاویه، یزید بن معاویه زمام حکومت را به دست گرفت و مرتکب جنایات خطرناکی شد، نخستین و بزرگترین جنایت یزید بن معاویه که روی تاریخ را سیاه کرد، به شهادت رساندن سید جوانان اهل بهشت، فرزند پیامبر صل الله علیه و آله و سلم، حضرت امام حسین علیه السلام و یاران آن حضرت و به اسارت بردن خاندان پیامبرِ اسلام صلی الله علیه و آله و سلم بود</w:t>
      </w:r>
      <w:r>
        <w:rPr>
          <w:rFonts w:eastAsia="IRNazanin" w:cs="IRNazanin"/>
          <w:color w:val="111111"/>
          <w:sz w:val="28"/>
          <w:szCs w:val="28"/>
          <w:rtl w:val="true"/>
          <w:lang w:bidi="fa-IR"/>
        </w:rPr>
        <w:t>.</w:t>
      </w:r>
    </w:p>
    <w:p>
      <w:pPr>
        <w:pStyle w:val="Heading4"/>
        <w:numPr>
          <w:ilvl w:val="3"/>
          <w:numId w:val="1"/>
        </w:numPr>
        <w:rPr/>
      </w:pPr>
      <w:bookmarkStart w:id="104" w:name="__RefHeading___Toc963012_1395250215"/>
      <w:bookmarkStart w:id="105" w:name="_Toc40"/>
      <w:bookmarkEnd w:id="104"/>
      <w:r>
        <w:rPr>
          <w:rtl w:val="true"/>
        </w:rPr>
        <w:t xml:space="preserve">ب </w:t>
      </w:r>
      <w:r>
        <w:rPr>
          <w:rtl w:val="true"/>
        </w:rPr>
        <w:t xml:space="preserve">- </w:t>
      </w:r>
      <w:r>
        <w:rPr>
          <w:rtl w:val="true"/>
        </w:rPr>
        <w:t>دوّمین جنایت یزید، یورش به مدینه منوّره</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جنایت وحشیانه و ضدّ انسانی یزید، لشکرکشی آن جرثومه فساد به حرم پاک نبوی صلی الله علیه و آله و سلم ، جنگ خانمان سوز حرّه، تخریب مدینه منوره و قتل عام یاران و اصحاب رسول خدا صل الله علیه و آله و سلم در آن مرکز وحی، و شکستن حرمت حرم پیامبر صل الله علیه و آله و سلم و مدفن پاکان خاندان</w:t>
      </w:r>
      <w:bookmarkStart w:id="106" w:name="pg2693_27599"/>
    </w:p>
    <w:p>
      <w:pPr>
        <w:pStyle w:val="BookText"/>
        <w:rPr/>
      </w:pPr>
      <w:bookmarkEnd w:id="106"/>
      <w:r>
        <w:rPr>
          <w:rFonts w:ascii="IRNazanin" w:hAnsi="IRNazanin" w:eastAsia="IRNazanin"/>
          <w:color w:val="111111"/>
          <w:sz w:val="28"/>
          <w:sz w:val="28"/>
          <w:szCs w:val="28"/>
          <w:rtl w:val="true"/>
          <w:lang w:bidi="fa-IR"/>
        </w:rPr>
        <w:t xml:space="preserve">وحی بود که به فرماندهی مسلم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نمونه‌ی دیگری از شمر و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Heading4"/>
        <w:numPr>
          <w:ilvl w:val="3"/>
          <w:numId w:val="1"/>
        </w:numPr>
        <w:rPr/>
      </w:pPr>
      <w:bookmarkStart w:id="107" w:name="__RefHeading___Toc963014_1395250215"/>
      <w:bookmarkStart w:id="108" w:name="_Toc41"/>
      <w:bookmarkEnd w:id="107"/>
      <w:r>
        <w:rPr>
          <w:rtl w:val="true"/>
        </w:rPr>
        <w:t xml:space="preserve">ج </w:t>
      </w:r>
      <w:r>
        <w:rPr>
          <w:rtl w:val="true"/>
        </w:rPr>
        <w:t xml:space="preserve">- </w:t>
      </w:r>
      <w:r>
        <w:rPr>
          <w:rtl w:val="true"/>
        </w:rPr>
        <w:t>یزید و به آتش کشیدن خانه توحید</w:t>
      </w:r>
      <w:bookmarkEnd w:id="108"/>
    </w:p>
    <w:p>
      <w:pPr>
        <w:pStyle w:val="Heading5"/>
        <w:numPr>
          <w:ilvl w:val="4"/>
          <w:numId w:val="1"/>
        </w:numPr>
        <w:rPr/>
      </w:pPr>
      <w:bookmarkStart w:id="109" w:name="__RefHeading___Toc963016_1395250215"/>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افزون بر جنایت های دیگر، سومین جنایت بزرگ یزید بن معاویه لشکرکشی به مکه مکرّمه، شکستن حرمت حرم امن الهی، به آتش کشیدن قبله‌ی مسلمانان عالم و کشتار مردم مسلمان در سرزمین وحی بود که پس از به هلاکت رسیدن یزید آن جنگ پایان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پس از هلاکت یزید فرزندش معاویه دوم چهل روز حکومت کرد؛ سپس با خواندن خطبة عجیبی رسماً خود را خلع کرد و بر فراز منبر بر جد و پدر خود لعن نموده و از کردار آنان بیزاری جست  او در حالی که به شدت گریه می کرد به پیشنهاد مروان بن حکم جواب رد داد، پس از آن تا مدت بیست و پنج یا چهل روزکه زنده بود در حال گریه و زاری بود تا آن که در سن بیست و دو سالگی درگذشت بعضی گفته اند که او را با زهر کشتند </w:t>
      </w:r>
      <w:r>
        <w:rPr>
          <w:rFonts w:eastAsia="IRNazanin" w:cs="IRNazanin"/>
          <w:color w:val="111111"/>
          <w:sz w:val="28"/>
          <w:szCs w:val="28"/>
          <w:rtl w:val="true"/>
          <w:lang w:bidi="fa-IR"/>
        </w:rPr>
        <w:t>.</w:t>
      </w:r>
    </w:p>
    <w:p>
      <w:pPr>
        <w:pStyle w:val="Heading5"/>
        <w:numPr>
          <w:ilvl w:val="4"/>
          <w:numId w:val="1"/>
        </w:numPr>
        <w:rPr/>
      </w:pPr>
      <w:bookmarkStart w:id="111" w:name="__RefHeading___Toc963018_1395250215"/>
      <w:bookmarkStart w:id="112" w:name="_Toc43"/>
      <w:bookmarkEnd w:id="111"/>
      <w:r>
        <w:rPr>
          <w:rtl w:val="true"/>
        </w:rPr>
        <w:t>قربانی خلافت خیالی</w:t>
      </w:r>
      <w:bookmarkEnd w:id="1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جنازة معاویة دوم را برای نماز حاضر کردند پسرعم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خلافت، نماز جنازه خواند، تا تکبیر دوم نماز را گفت، او را با ضربتی کشتند، آنگاه کس دیگری</w:t>
      </w:r>
      <w:bookmarkStart w:id="113" w:name="pg2693_27600"/>
    </w:p>
    <w:p>
      <w:pPr>
        <w:pStyle w:val="BookText"/>
        <w:rPr/>
      </w:pPr>
      <w:bookmarkEnd w:id="113"/>
      <w:r>
        <w:rPr>
          <w:rFonts w:ascii="IRNazanin" w:hAnsi="IRNazanin" w:eastAsia="IRNazanin"/>
          <w:color w:val="111111"/>
          <w:sz w:val="28"/>
          <w:sz w:val="28"/>
          <w:szCs w:val="28"/>
          <w:rtl w:val="true"/>
          <w:lang w:bidi="fa-IR"/>
        </w:rPr>
        <w:t>بر او نماز خواند، به گفته مورخین مشهور او را در باب الصّغیر به خاک سپردند، اما فعلاً در باب الصغیر مقبره‌ای به نام او مطرح نیست بلکه در جنوب مسجد اموی در داخل کوچه قبری به نام او وجود دارد و مردم به زیارتش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معاویة بزرگ که حتی اگر از مردم شام آدرس قبرِ او سؤال شود پاسخ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حکومت معاویه دوم و کناره گیری شجاعانه او، خلافت به خاندان مروانیان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مرکز حکومت آل ابی سفیان وآل مروان، دمشق بود و این سرزمین شاهد تحولات شگفت انگیزی بوده است</w:t>
      </w:r>
      <w:r>
        <w:rPr>
          <w:rFonts w:eastAsia="IRNazanin" w:cs="IRNazanin"/>
          <w:color w:val="111111"/>
          <w:sz w:val="28"/>
          <w:szCs w:val="28"/>
          <w:rtl w:val="true"/>
          <w:lang w:bidi="fa-IR"/>
        </w:rPr>
        <w:t>.</w:t>
      </w:r>
    </w:p>
    <w:p>
      <w:pPr>
        <w:pStyle w:val="Heading3"/>
        <w:numPr>
          <w:ilvl w:val="2"/>
          <w:numId w:val="1"/>
        </w:numPr>
        <w:rPr/>
      </w:pPr>
      <w:bookmarkStart w:id="114" w:name="__RefHeading___Toc963020_1395250215"/>
      <w:bookmarkStart w:id="115" w:name="_Toc44"/>
      <w:bookmarkEnd w:id="114"/>
      <w:r>
        <w:rPr/>
        <w:t>25/1</w:t>
      </w:r>
      <w:r>
        <w:rPr>
          <w:rtl w:val="true"/>
        </w:rPr>
        <w:t xml:space="preserve">- </w:t>
      </w:r>
      <w:r>
        <w:rPr>
          <w:rtl w:val="true"/>
        </w:rPr>
        <w:t>سرآغاز حکومت آل مروان</w:t>
      </w:r>
      <w:bookmarkEnd w:id="11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حکومت خاندان ابی سفیان پایان پذیرفت با طرح‌هایی که ریخته شد خلافت به آل حَکَم منتقل شد، نخستین خلیفه اموی، مروان بن حکم بود و این حکومت و خلافت تا زمان مروان حمار به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در تمام این مدّت دمشق، مرکز حکومت و خلافت آنان بوده است</w:t>
      </w:r>
      <w:r>
        <w:rPr>
          <w:rFonts w:eastAsia="IRNazanin" w:cs="IRNazanin"/>
          <w:color w:val="111111"/>
          <w:sz w:val="28"/>
          <w:szCs w:val="28"/>
          <w:rtl w:val="true"/>
          <w:lang w:bidi="fa-IR"/>
        </w:rPr>
        <w:t>.</w:t>
      </w:r>
      <w:bookmarkStart w:id="116" w:name="pg2693_27601"/>
    </w:p>
    <w:p>
      <w:pPr>
        <w:pStyle w:val="Heading3"/>
        <w:numPr>
          <w:ilvl w:val="2"/>
          <w:numId w:val="1"/>
        </w:numPr>
        <w:rPr/>
      </w:pPr>
      <w:bookmarkStart w:id="117" w:name="__RefHeading___Toc963022_1395250215"/>
      <w:bookmarkStart w:id="118" w:name="_Toc45"/>
      <w:bookmarkEnd w:id="116"/>
      <w:bookmarkEnd w:id="117"/>
      <w:r>
        <w:rPr/>
        <w:t>26/1</w:t>
      </w:r>
      <w:r>
        <w:rPr>
          <w:rtl w:val="true"/>
        </w:rPr>
        <w:t xml:space="preserve">- </w:t>
      </w:r>
      <w:r>
        <w:rPr>
          <w:rtl w:val="true"/>
        </w:rPr>
        <w:t>سرآغاز حکومت بنی عباس</w:t>
      </w:r>
      <w:bookmarkEnd w:id="118"/>
    </w:p>
    <w:p>
      <w:pPr>
        <w:pStyle w:val="BookText"/>
        <w:rPr/>
      </w:pPr>
      <w:r>
        <w:rPr>
          <w:rFonts w:ascii="IRNazanin" w:hAnsi="IRNazanin" w:eastAsia="IRNazanin"/>
          <w:color w:val="111111"/>
          <w:sz w:val="28"/>
          <w:sz w:val="28"/>
          <w:szCs w:val="28"/>
          <w:rtl w:val="true"/>
          <w:lang w:bidi="fa-IR"/>
        </w:rPr>
        <w:t xml:space="preserve">در روز یکشنبه بیست و هفتم ذیحجه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مروان حِمار کشته شد و دولت ظلم و بیداد بنی اُمیّه منقرض گردید و پس از آن دولت سفّاح بنی عباس با پایه‌های ظلم و ستم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آنگاهی که ابوالعباس عبدالله سفاح  جامة خلافت در برکرد آن قدر از بنی امیه کشت که حساب آن را جز خدا نمی داند و دستور داد که قبرهای بنی امیه را شکافتند و مردگان آنان را درآورده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در سال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هـ ق مرکز حکومت و خلافت از دمشق به عراق انتقال یافت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سپس شام به عنوان یکی از ولایت‌ها درآمد و خلفای عبّاسی همواره والیانی به آن‌جا می فرستادند تا آن که احمد بن طولون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دمشق را از تسلّط عبّاسیان خارج ساخت</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19" w:name="__RefHeading___Toc963024_1395250215"/>
      <w:bookmarkStart w:id="120" w:name="_Toc46"/>
      <w:bookmarkEnd w:id="119"/>
      <w:r>
        <w:rPr/>
        <w:t>27/1</w:t>
      </w:r>
      <w:r>
        <w:rPr>
          <w:rtl w:val="true"/>
        </w:rPr>
        <w:t xml:space="preserve">- </w:t>
      </w:r>
      <w:r>
        <w:rPr>
          <w:rtl w:val="true"/>
        </w:rPr>
        <w:t>دمشق و سردمداران آن</w:t>
      </w:r>
      <w:bookmarkEnd w:id="12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تاریخی دمشق در تحوّلات مهم سیاسی، نظامی و اجتماعی توسط مصریان، فاطمیان، قرامطه وحشی، سلجوقیان، صلیبیان، زنگیان، ایّوبیان، مغولان و عثمانیان بارها و بارها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حاکمان قتل عام و تخریب را در پیش گرفتند و تعدادی هم آبادانی و</w:t>
      </w:r>
      <w:bookmarkStart w:id="121" w:name="pg2693_27602"/>
    </w:p>
    <w:p>
      <w:pPr>
        <w:pStyle w:val="BookText"/>
        <w:rPr/>
      </w:pPr>
      <w:bookmarkEnd w:id="121"/>
      <w:r>
        <w:rPr>
          <w:rFonts w:ascii="IRNazanin" w:hAnsi="IRNazanin" w:eastAsia="IRNazanin"/>
          <w:color w:val="111111"/>
          <w:sz w:val="28"/>
          <w:sz w:val="28"/>
          <w:szCs w:val="28"/>
          <w:rtl w:val="true"/>
          <w:lang w:bidi="fa-IR"/>
        </w:rPr>
        <w:t xml:space="preserve">ترقی و رفاه را به ارمغان آوردند و هر کدام آنان به قدر توان و اندیشه خود تاریخ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و چه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تحوّلات حیرت انگیز سرزمین شام از جنایت پیشگان ستمگر و بیدادگران مُفسد و خون ریز جز بدنامی، چهره زشت، تاریخ ننگین و خاطرات وحشت زا چیزی بیاد نمانده است و قبرهای‌شان مزبله‌های متعفن و مایه عبرت و نفرت شده و دودمان شان از صفحه‌ی تاریخ محو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p>
    <w:p>
      <w:pPr>
        <w:pStyle w:val="Heading3"/>
        <w:numPr>
          <w:ilvl w:val="2"/>
          <w:numId w:val="1"/>
        </w:numPr>
        <w:rPr/>
      </w:pPr>
      <w:bookmarkStart w:id="122" w:name="__RefHeading___Toc963026_1395250215"/>
      <w:bookmarkStart w:id="123" w:name="_Toc47"/>
      <w:bookmarkEnd w:id="122"/>
      <w:r>
        <w:rPr/>
        <w:t>28/1</w:t>
      </w:r>
      <w:r>
        <w:rPr>
          <w:rtl w:val="true"/>
        </w:rPr>
        <w:t xml:space="preserve">- </w:t>
      </w:r>
      <w:r>
        <w:rPr>
          <w:rtl w:val="true"/>
        </w:rPr>
        <w:t>درخشش روز افزون حقیقت</w:t>
      </w:r>
      <w:bookmarkEnd w:id="12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از دودمان رسالت و امامت، خوشه‌های خورشید حقیقت و اشعه تابناک آن نه تنها فراموش نشده‌اند که پُرفروغ تر در زمین و زمان درخشیده‌اند و مرقدهای پاک شان کعبه دل‌های مؤمنان و پناهگاه درماندگان و زیارتگاه حق جویان قرار گرفته‌اند که از نمونه‌های بارز آن عقیله‌ی بنی هاشم، یادگار زهرای أطهر علیهما السلام، دخت پیامبر صل الله علیه و آله و سلم، حضرت زینب کبری علیها السلام است و همچنین کودک دل شکسته‌ی حسین، حضرت رقیه علیهما السلام و سرهای به نیزه رفته تا کوفه و شام، امام زادگان و ذریه‌ی پاک از کوثر رسالت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مرقدهای شان همانند خورشید و ماه نور افشانی می‌کنند تا در پرتو آن ها چهره باصفای حقایق همواره نمایان باشد و انسان‌های</w:t>
      </w:r>
    </w:p>
    <w:p>
      <w:pPr>
        <w:pStyle w:val="BookText"/>
        <w:rPr/>
      </w:pPr>
      <w:r>
        <w:rPr>
          <w:rFonts w:ascii="IRNazanin" w:hAnsi="IRNazanin" w:eastAsia="IRNazanin"/>
          <w:color w:val="111111"/>
          <w:sz w:val="28"/>
          <w:sz w:val="28"/>
          <w:szCs w:val="28"/>
          <w:rtl w:val="true"/>
          <w:lang w:bidi="fa-IR"/>
        </w:rPr>
        <w:t>باورمند و با معرفت به زیارت آنان بشتابند و پیوندشان را با حق محکم‌تر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هدف شناخت سرزمین و جغرافیا نبوده است و نه سیاست‌ها و تحوّلات اجتماعی بلکه منظور آشنایی با سرزمینی است که چه گنج هایی را در سینه دارد به قول معروف گنج در ویرانه است و یا به تعبیر دیگر چشم به صدف دوخته ایم تا به گوهرهای گران‌بهای آن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صدفی که گوهرهای دردانه دودمان رسالت و ولایت را در بر گرفته اند به خود می بالند که گَرد قدم گوهر بر آن نشسته و یا اشعه تابناک خورشید بر او تابیده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دوّمین فصل کتاب به مقصد اصلی دست یازیده از عمق جان توجه باور پرور زائران را به گوهر نبوت و امامت، حضرت زینب کبری علیها السلام جلب خواهیم کرد تا با معرفت و شناخت بیشتر به زیات‌شان رهسپار شوند؛ زیرا زیارت مبتنی بر معرفت است و این گونه زیارت است که وسیله مقدّس برای به دست آوردن رضای خداوند یکتا و بی همتا است</w:t>
      </w:r>
      <w:r>
        <w:rPr>
          <w:rFonts w:eastAsia="IRNazanin" w:cs="IRNazanin"/>
          <w:color w:val="111111"/>
          <w:sz w:val="28"/>
          <w:szCs w:val="28"/>
          <w:rtl w:val="true"/>
          <w:lang w:bidi="fa-IR"/>
        </w:rPr>
        <w:t>.</w:t>
      </w:r>
      <w:bookmarkStart w:id="124" w:name="pg2693_27604"/>
    </w:p>
    <w:p>
      <w:pPr>
        <w:pStyle w:val="Heading2"/>
        <w:numPr>
          <w:ilvl w:val="1"/>
          <w:numId w:val="1"/>
        </w:numPr>
        <w:rPr/>
      </w:pPr>
      <w:bookmarkStart w:id="125" w:name="__RefHeading___Toc963028_1395250215"/>
      <w:bookmarkStart w:id="126" w:name="_Toc48"/>
      <w:bookmarkEnd w:id="124"/>
      <w:bookmarkEnd w:id="125"/>
      <w:r>
        <w:rPr>
          <w:rtl w:val="true"/>
        </w:rPr>
        <w:t>فصل دوم</w:t>
      </w:r>
      <w:r>
        <w:rPr>
          <w:rtl w:val="true"/>
        </w:rPr>
        <w:t>:  </w:t>
      </w:r>
      <w:r>
        <w:rPr>
          <w:rtl w:val="true"/>
        </w:rPr>
        <w:t>سیمای حضرت زینب علیها السلام</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963030_1395250215"/>
      <w:bookmarkStart w:id="128" w:name="_Toc49"/>
      <w:bookmarkEnd w:id="127"/>
      <w:r>
        <w:rPr>
          <w:rtl w:val="true"/>
        </w:rPr>
        <w:t>اشاره</w:t>
      </w:r>
      <w:bookmarkStart w:id="129" w:name="pg2693_27605"/>
      <w:bookmarkEnd w:id="128"/>
    </w:p>
    <w:p>
      <w:pPr>
        <w:pStyle w:val="BookText"/>
        <w:rPr/>
      </w:pPr>
      <w:bookmarkEnd w:id="129"/>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حضرت زینب علیها السلام</w:t>
      </w:r>
    </w:p>
    <w:p>
      <w:pPr>
        <w:pStyle w:val="BookText"/>
        <w:rPr/>
      </w:pPr>
      <w:r>
        <w:rPr>
          <w:rFonts w:ascii="IRNazanin" w:hAnsi="IRNazanin" w:eastAsia="IRNazanin"/>
          <w:color w:val="111111"/>
          <w:sz w:val="28"/>
          <w:sz w:val="28"/>
          <w:szCs w:val="28"/>
          <w:rtl w:val="true"/>
          <w:lang w:bidi="fa-IR"/>
        </w:rPr>
        <w:t>در این فصل درباره شخصیت حضرت زینب علیها السلام و بیان زیارت و حرم آن حضرت مطالبی هر چند فشرده و مختصر ارائه خواهد شد</w:t>
      </w:r>
      <w:r>
        <w:rPr>
          <w:rFonts w:eastAsia="IRNazanin" w:cs="IRNazanin"/>
          <w:color w:val="111111"/>
          <w:sz w:val="28"/>
          <w:szCs w:val="28"/>
          <w:rtl w:val="true"/>
          <w:lang w:bidi="fa-IR"/>
        </w:rPr>
        <w:t>.</w:t>
      </w:r>
    </w:p>
    <w:p>
      <w:pPr>
        <w:pStyle w:val="Heading3"/>
        <w:numPr>
          <w:ilvl w:val="2"/>
          <w:numId w:val="1"/>
        </w:numPr>
        <w:rPr/>
      </w:pPr>
      <w:bookmarkStart w:id="130" w:name="__RefHeading___Toc963032_1395250215"/>
      <w:bookmarkStart w:id="131" w:name="_Toc50"/>
      <w:bookmarkEnd w:id="130"/>
      <w:r>
        <w:rPr/>
        <w:t>1/2</w:t>
      </w:r>
      <w:r>
        <w:rPr>
          <w:rtl w:val="true"/>
        </w:rPr>
        <w:t xml:space="preserve">- </w:t>
      </w:r>
      <w:r>
        <w:rPr>
          <w:rtl w:val="true"/>
        </w:rPr>
        <w:t>طلوع خوشةخورشید</w:t>
      </w:r>
      <w:bookmarkEnd w:id="131"/>
    </w:p>
    <w:p>
      <w:pPr>
        <w:pStyle w:val="BookText"/>
        <w:rPr/>
      </w:pPr>
      <w:r>
        <w:rPr>
          <w:rFonts w:ascii="IRNazanin" w:hAnsi="IRNazanin" w:eastAsia="IRNazanin"/>
          <w:color w:val="111111"/>
          <w:sz w:val="28"/>
          <w:sz w:val="28"/>
          <w:szCs w:val="28"/>
          <w:rtl w:val="true"/>
          <w:lang w:bidi="fa-IR"/>
        </w:rPr>
        <w:t>در سال ششم هجری در روز پنجم جمادی الاولی در شهر مدینه منوره سوّمین فرزند در خانه زهرا و علی علیهما السلام چشم به جهان گشود که نه تنها این خانواده بلکه بنی هاشم و حتی مؤمنین مدینه را غرق سُرور و شادمانی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بشارت ولادت این دختر را به امیرالمؤمنین علیه السلام داد امام حسین علیه السلام بود که در آن زمان دو بهار از عمر شریفش می‌گذشت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بشاش و لبان پر تبسّم محضر پدر آمد و عرض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خداوند خواهری به من داد</w:t>
      </w:r>
      <w:r>
        <w:rPr>
          <w:rFonts w:eastAsia="IRNazanin" w:cs="IRNazanin"/>
          <w:color w:val="111111"/>
          <w:sz w:val="28"/>
          <w:szCs w:val="28"/>
          <w:rtl w:val="true"/>
          <w:lang w:bidi="fa-IR"/>
        </w:rPr>
        <w:t>.»</w:t>
      </w:r>
      <w:bookmarkStart w:id="132" w:name="pg2693_27606"/>
    </w:p>
    <w:p>
      <w:pPr>
        <w:pStyle w:val="BookText"/>
        <w:rPr/>
      </w:pPr>
      <w:bookmarkEnd w:id="132"/>
      <w:r>
        <w:rPr>
          <w:rFonts w:ascii="IRNazanin" w:hAnsi="IRNazanin" w:eastAsia="IRNazanin"/>
          <w:color w:val="111111"/>
          <w:sz w:val="28"/>
          <w:sz w:val="28"/>
          <w:szCs w:val="28"/>
          <w:rtl w:val="true"/>
          <w:lang w:bidi="fa-IR"/>
        </w:rPr>
        <w:t>ناگهان دید چشمان پدرش پر از اشک شد که حسین علیه السلام را نیز گریان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سبب گریه اش این گونه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خواهرت تاریخ کربلا را خواهی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پدر و پسر به نزد زهرا علیها السلام آمدند و ولادت زینب علیها السلام را به صدیقه طاهره علیها السلام تبریک گفتند، درحالی که آثار اندوه در چهره حضرت علی علیه السلام پیدا بود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33" w:name="__RefHeading___Toc963034_1395250215"/>
      <w:bookmarkStart w:id="134" w:name="_Toc51"/>
      <w:bookmarkEnd w:id="133"/>
      <w:r>
        <w:rPr/>
        <w:t>2/2</w:t>
      </w:r>
      <w:r>
        <w:rPr>
          <w:rtl w:val="true"/>
        </w:rPr>
        <w:t xml:space="preserve">- </w:t>
      </w:r>
      <w:r>
        <w:rPr>
          <w:rtl w:val="true"/>
        </w:rPr>
        <w:t>نام گذاری حضرت زینب علیها السلام</w:t>
      </w:r>
      <w:bookmarkEnd w:id="134"/>
    </w:p>
    <w:p>
      <w:pPr>
        <w:pStyle w:val="BookText"/>
        <w:rPr/>
      </w:pPr>
      <w:r>
        <w:rPr>
          <w:rFonts w:ascii="IRNazanin" w:hAnsi="IRNazanin" w:eastAsia="IRNazanin"/>
          <w:color w:val="111111"/>
          <w:sz w:val="28"/>
          <w:sz w:val="28"/>
          <w:szCs w:val="28"/>
          <w:rtl w:val="true"/>
          <w:lang w:bidi="fa-IR"/>
        </w:rPr>
        <w:t>ولادت حضرت زینب علیها السلام در زمانی واقع شد که پیامبر اکرم صلی الله علیه و آله و سلم در سفر بود حضرت زهرا علیها السلام به حضرت امیرالمؤمنین علیه السلام نام گذاری نوزاد را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 حبیبم پیامبر اسلام صلی الله علیه و آله و سلم پیشی نمی گیرم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رسول اکرم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از سفر برگشت طبق معمول به خانه حضرت زهرا علیها السلام تشریف آورد و از ولادت اوّلین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زهرا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 نام گذاری نوزاد با آن حضرت در میان گذاشته شد، اما آن 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فرزندان فاطمه علیها السلام فرزندان منند، ولی نام آنان را خدا تعیین می کند</w:t>
      </w:r>
      <w:r>
        <w:rPr>
          <w:rFonts w:eastAsia="IRNazanin" w:cs="IRNazanin"/>
          <w:color w:val="111111"/>
          <w:sz w:val="28"/>
          <w:szCs w:val="28"/>
          <w:rtl w:val="true"/>
          <w:lang w:bidi="fa-IR"/>
        </w:rPr>
        <w:t>.»</w:t>
      </w:r>
      <w:bookmarkStart w:id="135" w:name="pg2693_27607"/>
    </w:p>
    <w:p>
      <w:pPr>
        <w:pStyle w:val="BookText"/>
        <w:rPr/>
      </w:pPr>
      <w:bookmarkEnd w:id="135"/>
      <w:r>
        <w:rPr>
          <w:rFonts w:ascii="IRNazanin" w:hAnsi="IRNazanin" w:eastAsia="IRNazanin"/>
          <w:color w:val="111111"/>
          <w:sz w:val="28"/>
          <w:sz w:val="28"/>
          <w:szCs w:val="28"/>
          <w:rtl w:val="true"/>
          <w:lang w:bidi="fa-IR"/>
        </w:rPr>
        <w:t>در این هنگام حضرت جبرئیل علیه السلام نازل شد، سلام و تهنیت خدا را به رسول اکرم صلی الله علیه و آله و سلم و خاندان او ابلاغ کرد و عرض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 هذهِ المَولُودَةَ زَینَبَ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 بِما یَجری عَلَیها مِنَ المَصائِبِ فَبَکَی وَ بَکَی النَّبِیُ</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بَکَی مَصائِبَ هذِهِ البِنتَ کانَ کَمَن بَکَی عَلَی الحَسَنِ وَ الحُسَینِ علیهما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زینب نام گذاری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مصائب آینده زینب خبر داد و گریه کرد،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بر زینب علیها السلام گریه کند گویا بر برادرانش حسن و حسین علیهما السلام گریه کرده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963036_1395250215"/>
      <w:bookmarkStart w:id="137" w:name="_Toc52"/>
      <w:bookmarkEnd w:id="136"/>
      <w:r>
        <w:rPr/>
        <w:t>3/2</w:t>
      </w:r>
      <w:r>
        <w:rPr>
          <w:rtl w:val="true"/>
        </w:rPr>
        <w:t xml:space="preserve">- </w:t>
      </w:r>
      <w:r>
        <w:rPr>
          <w:rtl w:val="true"/>
        </w:rPr>
        <w:t>لقب های حضرت زینب علیها السلام</w:t>
      </w:r>
      <w:bookmarkEnd w:id="137"/>
    </w:p>
    <w:p>
      <w:pPr>
        <w:pStyle w:val="BookText"/>
        <w:rPr/>
      </w:pPr>
      <w:r>
        <w:rPr>
          <w:rFonts w:ascii="IRNazanin" w:hAnsi="IRNazanin" w:eastAsia="IRNazanin"/>
          <w:color w:val="111111"/>
          <w:sz w:val="28"/>
          <w:sz w:val="28"/>
          <w:szCs w:val="28"/>
          <w:rtl w:val="true"/>
          <w:lang w:bidi="fa-IR"/>
        </w:rPr>
        <w:t>حضرت زینب علیها السلام دارای القاب فراوانی است که برخی از شهرت بیشتری برخوردار بوده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عقیلة بنی هاشم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عقیلة الطّالبین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غیر معلِّمة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الصدیقة الصغری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الفهیمة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عابدة آل علی علیهم السلام</w:t>
      </w:r>
      <w:bookmarkStart w:id="138" w:name="pg2693_27608"/>
    </w:p>
    <w:p>
      <w:pPr>
        <w:pStyle w:val="BookText"/>
        <w:rPr/>
      </w:pPr>
      <w:bookmarkEnd w:id="138"/>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مخدّرة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 یا زینب الکبری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سادات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سالار حسین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زن کربلا و</w:t>
      </w:r>
      <w:r>
        <w:rPr>
          <w:rFonts w:eastAsia="IRNazanin" w:cs="IRNazanin"/>
          <w:color w:val="111111"/>
          <w:sz w:val="28"/>
          <w:szCs w:val="28"/>
          <w:rtl w:val="true"/>
          <w:lang w:bidi="fa-IR"/>
        </w:rPr>
        <w:t>...</w:t>
      </w:r>
    </w:p>
    <w:p>
      <w:pPr>
        <w:pStyle w:val="Heading3"/>
        <w:numPr>
          <w:ilvl w:val="2"/>
          <w:numId w:val="1"/>
        </w:numPr>
        <w:rPr/>
      </w:pPr>
      <w:bookmarkStart w:id="139" w:name="__RefHeading___Toc963038_1395250215"/>
      <w:bookmarkStart w:id="140" w:name="_Toc53"/>
      <w:bookmarkEnd w:id="139"/>
      <w:r>
        <w:rPr/>
        <w:t>4/2</w:t>
      </w:r>
      <w:r>
        <w:rPr>
          <w:rtl w:val="true"/>
        </w:rPr>
        <w:t xml:space="preserve">- </w:t>
      </w:r>
      <w:r>
        <w:rPr>
          <w:rtl w:val="true"/>
        </w:rPr>
        <w:t>کنیه های حضرت زینب علیها السلام</w:t>
      </w:r>
      <w:bookmarkEnd w:id="140"/>
    </w:p>
    <w:p>
      <w:pPr>
        <w:pStyle w:val="BookText"/>
        <w:rPr/>
      </w:pPr>
      <w:r>
        <w:rPr>
          <w:rFonts w:ascii="IRNazanin" w:hAnsi="IRNazanin" w:eastAsia="IRNazanin"/>
          <w:color w:val="111111"/>
          <w:sz w:val="28"/>
          <w:sz w:val="28"/>
          <w:szCs w:val="28"/>
          <w:rtl w:val="true"/>
          <w:lang w:bidi="fa-IR"/>
        </w:rPr>
        <w:t>حضرت زینب علیها السلام با کنیه های زیادی خوانده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المصائب و </w:t>
      </w:r>
      <w:r>
        <w:rPr>
          <w:rFonts w:eastAsia="IRNazanin" w:cs="IRNazanin"/>
          <w:color w:val="111111"/>
          <w:sz w:val="28"/>
          <w:szCs w:val="28"/>
          <w:rtl w:val="true"/>
          <w:lang w:bidi="fa-IR"/>
        </w:rPr>
        <w:t>...</w:t>
      </w:r>
    </w:p>
    <w:p>
      <w:pPr>
        <w:pStyle w:val="Heading3"/>
        <w:numPr>
          <w:ilvl w:val="2"/>
          <w:numId w:val="1"/>
        </w:numPr>
        <w:rPr/>
      </w:pPr>
      <w:bookmarkStart w:id="141" w:name="__RefHeading___Toc963040_1395250215"/>
      <w:bookmarkStart w:id="142" w:name="_Toc54"/>
      <w:bookmarkEnd w:id="141"/>
      <w:r>
        <w:rPr/>
        <w:t>5/2</w:t>
      </w:r>
      <w:r>
        <w:rPr>
          <w:rtl w:val="true"/>
        </w:rPr>
        <w:t xml:space="preserve">- </w:t>
      </w:r>
      <w:r>
        <w:rPr>
          <w:rtl w:val="true"/>
        </w:rPr>
        <w:t>زینب علیها السلام و ریشه خانوادگی</w:t>
      </w:r>
      <w:bookmarkEnd w:id="1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برترین امتیازات شخصیتی انسان، اصل و نسب و ریشه خانوادگی اوست بخصوص آن که از خاندان وحی و دودمان پیامبر گرامی اسلام صلی الله علیه و آله و سلم باشدکه در بیان زیبای خاتم النبیّین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یَنقَطِعُ یَومَ القِیامَةِ کُلُّ سَبَبٍ وَ نَسَبٍ إلاّ سَبَبِی وَ نَسَبِی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دوم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 الله علیه و آله و سلم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رستاخیز هر سبب و نسبی منقطع است جز سبب و نسب من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بَضعَةٌ مِّنّی یَقبِضُنی ما یَقبِضُها وَ یَبسُطُنی مَا یَبسُطُها وَ إنَّ الأَنسابَ یَومَ القِیامَةِ تَنقَطِعُ غَیرَ نَسَبی وَ سَبَبِی وَ صِهرِی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فاطمـه علیها السلام پاره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مرتبـط است هرکه با او مرتبـط باشد، و مرا رهـا می کند هرکه او را رها کند و در روز قیامت همه انساب منقطع خواهد بود غیر نسب و سبب و داماد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زینب علیها السلام از اصل و نسب پیامبر اسلام صلی الله علیه و آله و سلم است که در دنیا و آخرت از این امتیاز و ویژگی برخوردار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علی المجتبی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حَقاًّ مِنَ شَجَرَةِ النُّبُوَّةِ وَ مِن مَعدِنِ الرِّسَالَةِ</w:t>
      </w:r>
      <w:r>
        <w:rPr>
          <w:rFonts w:eastAsia="Amiri" w:cs="Amiri" w:ascii="Amiri" w:hAnsi="Amiri"/>
          <w:color w:val="111111"/>
          <w:sz w:val="28"/>
          <w:szCs w:val="28"/>
          <w:rtl w:val="true"/>
          <w:lang w:bidi="ar-SA"/>
        </w:rPr>
        <w:t>»</w:t>
      </w:r>
      <w:r>
        <w:rPr>
          <w:rStyle w:val="FootnoteAnchor"/>
          <w:rtl w:val="true"/>
        </w:rPr>
        <w:footnoteReference w:id="56"/>
      </w:r>
      <w:bookmarkStart w:id="143" w:name="pg2693_27610"/>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علیه السلام خطاب به زینب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تو از درخت نبوت و معدن رسالت هستی</w:t>
      </w:r>
      <w:r>
        <w:rPr>
          <w:rFonts w:eastAsia="IRNazanin" w:cs="IRNazanin"/>
          <w:color w:val="111111"/>
          <w:sz w:val="28"/>
          <w:szCs w:val="28"/>
          <w:rtl w:val="true"/>
          <w:lang w:bidi="fa-IR"/>
        </w:rPr>
        <w:t>.»</w:t>
      </w:r>
    </w:p>
    <w:p>
      <w:pPr>
        <w:pStyle w:val="Heading3"/>
        <w:numPr>
          <w:ilvl w:val="2"/>
          <w:numId w:val="1"/>
        </w:numPr>
        <w:rPr/>
      </w:pPr>
      <w:bookmarkStart w:id="144" w:name="__RefHeading___Toc963042_1395250215"/>
      <w:bookmarkStart w:id="145" w:name="_Toc55"/>
      <w:bookmarkEnd w:id="144"/>
      <w:r>
        <w:rPr/>
        <w:t>6/2</w:t>
      </w:r>
      <w:r>
        <w:rPr>
          <w:rtl w:val="true"/>
        </w:rPr>
        <w:t xml:space="preserve">- </w:t>
      </w:r>
      <w:r>
        <w:rPr>
          <w:rtl w:val="true"/>
        </w:rPr>
        <w:t>زینب علیها السلام در دوران کودکی</w:t>
      </w:r>
      <w:bookmarkEnd w:id="1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کبری علیها السلام دوران کودکی خویش را در دامن مادرش صدیقه طاهره علیها السلام و گاه در آغوش نبی مکرّم اسلام صلی الله علیه و آله و سلم و در آغوش گرم پدرش علی و برادرانش حسن و حسین علیهما السلام سپری می کرد، اما به شهادت تاریخ علاقه فوق العاده زینب علیها السلام به امام حسین علیه السلام حیرت انگیز بود تا آن پایه که با دور شدن از حسین علیه السلام صدای آن کودک دلداده،  به گریه بلند می شد وقتی که حسین علیه السلام را می دید از گریه آرام می شد و به چهره اش چشم می دوخت، این دلبستگی اعجاب انگیز، حضرت زهرا علیها السلام را وادار کرد که به محضر پیامبر صل الله علیه و آله و سلم موضوع را گزارش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او با آه سوزناک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دخترم ، این دختر با حسین رازها دارد و در سفر کربلا هزاران درد و رنج را تحمّل خواهد کرد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bookmarkStart w:id="146" w:name="pg2693_27611"/>
    </w:p>
    <w:p>
      <w:pPr>
        <w:pStyle w:val="BookText"/>
        <w:rPr/>
      </w:pPr>
      <w:bookmarkEnd w:id="14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7" w:name="__RefHeading___Toc963044_1395250215"/>
      <w:bookmarkStart w:id="148" w:name="_Toc56"/>
      <w:bookmarkEnd w:id="147"/>
      <w:r>
        <w:rPr/>
        <w:t>7/2</w:t>
      </w:r>
      <w:r>
        <w:rPr>
          <w:rtl w:val="true"/>
        </w:rPr>
        <w:t xml:space="preserve">- </w:t>
      </w:r>
      <w:r>
        <w:rPr>
          <w:rtl w:val="true"/>
        </w:rPr>
        <w:t>زینب علیها السلام و پرورشگاه وحی</w:t>
      </w:r>
      <w:bookmarkEnd w:id="148"/>
    </w:p>
    <w:p>
      <w:pPr>
        <w:pStyle w:val="BookText"/>
        <w:rPr/>
      </w:pPr>
      <w:r>
        <w:rPr>
          <w:rFonts w:ascii="IRNazanin" w:hAnsi="IRNazanin" w:eastAsia="IRNazanin"/>
          <w:color w:val="111111"/>
          <w:sz w:val="28"/>
          <w:sz w:val="28"/>
          <w:szCs w:val="28"/>
          <w:rtl w:val="true"/>
          <w:lang w:bidi="fa-IR"/>
        </w:rPr>
        <w:t>حضرت زینب علیها السلام جز از مربّیان وحیانی از کسی دیگر دانش نیاموخت که امام سجاد علیه السلام او را عالمه غیر معلّمه 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بِحَمدِ اللهِ عالِمَةٌ غَیرُ مُعَلِّمَةٍ وَ فَهِیمَةٌ غَیرُ مُفَهِّمَةٍ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دانش سرشار و حیرت زای آن حضرت چکیده‌ای از دانش لَدُنی بود که از برترین مربّیان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أکرم، أمیرالمؤمنین، فاطمه أطهر، إمام حسن مجتبی و إمام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Heading3"/>
        <w:numPr>
          <w:ilvl w:val="2"/>
          <w:numId w:val="1"/>
        </w:numPr>
        <w:rPr/>
      </w:pPr>
      <w:bookmarkStart w:id="149" w:name="__RefHeading___Toc963046_1395250215"/>
      <w:bookmarkStart w:id="150" w:name="_Toc57"/>
      <w:bookmarkEnd w:id="149"/>
      <w:r>
        <w:rPr/>
        <w:t>8/2</w:t>
      </w:r>
      <w:r>
        <w:rPr>
          <w:rtl w:val="true"/>
        </w:rPr>
        <w:t xml:space="preserve">- </w:t>
      </w:r>
      <w:r>
        <w:rPr>
          <w:rtl w:val="true"/>
        </w:rPr>
        <w:t>پرتوی از دانش زینب علیها السلام</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إلتَفَتَ إلی زَیْنبَ علیها السلام وَ کانَتْ عَلی یَسارِهِ وَ العَبّاسُ عَن یَمِینِهِ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بُنَیَّ، أولادُنا أکبَادُنا،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یاأبَتاهُ ، حُبّانِ لایَجتَمِعانِ فِی قَلبِ المُؤمِنِ، حُبُّ اللهِ وَ حُبُّ الأوْلادِ وَ إن کانَ لابُدَّ فَالشَّفَقَةُ لَنا وَ الحُبُّ لِلّهِ خالِصاً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علی علیه السلام نشسته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علیها السلام در سمت چپ پدر و عباس علیه السلامدر سمت راست او نشسته بودند، امام متوجه زینب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دوستی، دوستی خدا و دوستی فرزندان</w:t>
      </w:r>
      <w:bookmarkStart w:id="151" w:name="pg2693_27612"/>
    </w:p>
    <w:p>
      <w:pPr>
        <w:pStyle w:val="BookText"/>
        <w:rPr/>
      </w:pPr>
      <w:bookmarkEnd w:id="151"/>
      <w:r>
        <w:rPr>
          <w:rFonts w:ascii="IRNazanin" w:hAnsi="IRNazanin" w:eastAsia="IRNazanin"/>
          <w:color w:val="111111"/>
          <w:sz w:val="28"/>
          <w:sz w:val="28"/>
          <w:szCs w:val="28"/>
          <w:rtl w:val="true"/>
          <w:lang w:bidi="fa-IR"/>
        </w:rPr>
        <w:t>در دل انسان مؤمن یک جا جمع نمی شوند، ناگزیر دلسوزی و مهر ورزی از آنِ ما و دوستی خالص از آنِ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حضرت زینب علیها السلام چه قدر زیبا و دلنشین است که یک جلوه توحیدی را به نمایش گذاشته است؛ آری او عالمه غیر معلّمه است</w:t>
      </w:r>
      <w:r>
        <w:rPr>
          <w:rFonts w:eastAsia="IRNazanin" w:cs="IRNazanin"/>
          <w:color w:val="111111"/>
          <w:sz w:val="28"/>
          <w:szCs w:val="28"/>
          <w:rtl w:val="true"/>
          <w:lang w:bidi="fa-IR"/>
        </w:rPr>
        <w:t>]</w:t>
      </w:r>
    </w:p>
    <w:p>
      <w:pPr>
        <w:pStyle w:val="Heading3"/>
        <w:numPr>
          <w:ilvl w:val="2"/>
          <w:numId w:val="1"/>
        </w:numPr>
        <w:rPr/>
      </w:pPr>
      <w:bookmarkStart w:id="152" w:name="__RefHeading___Toc963048_1395250215"/>
      <w:bookmarkStart w:id="153" w:name="_Toc58"/>
      <w:bookmarkEnd w:id="152"/>
      <w:r>
        <w:rPr/>
        <w:t>9/2</w:t>
      </w:r>
      <w:r>
        <w:rPr>
          <w:rtl w:val="true"/>
        </w:rPr>
        <w:t xml:space="preserve">- </w:t>
      </w:r>
      <w:r>
        <w:rPr>
          <w:rtl w:val="true"/>
        </w:rPr>
        <w:t>زینب علیها السلام در سوگ خورشید</w:t>
      </w:r>
      <w:bookmarkEnd w:id="153"/>
    </w:p>
    <w:p>
      <w:pPr>
        <w:pStyle w:val="BookText"/>
        <w:rPr/>
      </w:pPr>
      <w:r>
        <w:rPr>
          <w:rFonts w:ascii="IRNazanin" w:hAnsi="IRNazanin" w:eastAsia="IRNazanin"/>
          <w:color w:val="111111"/>
          <w:sz w:val="28"/>
          <w:sz w:val="28"/>
          <w:szCs w:val="28"/>
          <w:rtl w:val="true"/>
          <w:lang w:bidi="fa-IR"/>
        </w:rPr>
        <w:t>حضرت زینب علیها السلام از چهار سالگی سنگین ترین لباس سوگواری را در 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شال عزایی که زینب علیها السلام به سر انداخت در سوگ بهترین جهانیان حضرت پیامبر صل الله علیه و آله و سلم جدّش بود، سپس در سوگ مادر، همانند شمع گداخت، و پس از سالیانی در عزای شهید محراب أمیرالمؤمنین علیه السلام نشست و چهارمین مصیبت جانکاه که زینب علیها السلام را به سوگ نشانید، مصیبت جگرگداز سبط اکبر، حضرت امام حسن مجتبی علیه السلام بودو بدون تردید هیچ مصیبتی با مصیبت امام حسین علیه السلام قابل مقایسه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لایَومَ کَیَومِکَ 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زینب علیها السلام از آغاز تا انجام نه تنها کاروان انقلاب را همراهی که رهبری کرد و تلخی های طاقت فرسایی را جرعه جرعه سرکشیده و با پایداری حیرت انگیز هر چه سوخت، ساخت تا انقلاب حسینی را جهانی و پایدار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انقلاب با امام حسین علیه السلام درکربلا تا ابد می ماند و لگد مال سُم اسبان ستمگران شده با آن حضرت دفن می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کربلا می ماند، اگر زینب علیها السلام نبود  </w:t>
      </w:r>
      <w:r>
        <w:rPr>
          <w:rFonts w:eastAsia="IRNazanin" w:cs="IRNazanin"/>
          <w:color w:val="111111"/>
          <w:sz w:val="28"/>
          <w:szCs w:val="28"/>
          <w:rtl w:val="true"/>
          <w:lang w:bidi="fa-IR"/>
        </w:rPr>
        <w:t>***</w:t>
      </w:r>
      <w:bookmarkStart w:id="154" w:name="pg2693_27613"/>
    </w:p>
    <w:p>
      <w:pPr>
        <w:pStyle w:val="Heading3"/>
        <w:numPr>
          <w:ilvl w:val="2"/>
          <w:numId w:val="1"/>
        </w:numPr>
        <w:rPr/>
      </w:pPr>
      <w:bookmarkStart w:id="155" w:name="__RefHeading___Toc963050_1395250215"/>
      <w:bookmarkStart w:id="156" w:name="_Toc59"/>
      <w:bookmarkEnd w:id="154"/>
      <w:bookmarkEnd w:id="155"/>
      <w:r>
        <w:rPr/>
        <w:t>10/2</w:t>
      </w:r>
      <w:r>
        <w:rPr>
          <w:rtl w:val="true"/>
        </w:rPr>
        <w:t xml:space="preserve">- </w:t>
      </w:r>
      <w:r>
        <w:rPr>
          <w:rtl w:val="true"/>
        </w:rPr>
        <w:t>حضرت زینب علیها السلام و ازدواج</w:t>
      </w:r>
      <w:bookmarkEnd w:id="156"/>
    </w:p>
    <w:p>
      <w:pPr>
        <w:pStyle w:val="BookText"/>
        <w:rPr/>
      </w:pPr>
      <w:r>
        <w:rPr>
          <w:rFonts w:ascii="IRNazanin" w:hAnsi="IRNazanin" w:eastAsia="IRNazanin"/>
          <w:color w:val="111111"/>
          <w:sz w:val="28"/>
          <w:sz w:val="28"/>
          <w:szCs w:val="28"/>
          <w:rtl w:val="true"/>
          <w:lang w:bidi="fa-IR"/>
        </w:rPr>
        <w:t>آن گونه که نام حضرت زینب علیها السلام از زبان مبارک پیامبر صل الله علیه و آله و سلم اعلام شد ازدواج او نیز از بیان وحیانی رسول مکرّم اسلام صلی الله علیه و آله و سلم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در زمانی که هنوز حضرت زینب علیها السلام کودک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به فرزندان حضرت علی علیه السلام و جعفر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بَنــاتُنَـا لِبَنینَــا و بَنُـونَــا لِبَنــــاتِنَا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پیامبرمکرّم اسلام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ما برای پسران ما و پسران ما برای دختران 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زینب علیها السلام به سن ازدواج رسید، خواستگاران فراوانی داشت اما أمیرالمؤمنین علیه السلام به آنان جواب رد داد و با توجه به فرمایش پیامبر صل الله علیه و آله و سلم زینب علیها السلام را به ازدواج عبدالله بن جعفر طیار علیهما السلام که مادرش اسماء بنت عمیس بود و از حضرت زینب علیها السلام پنج سال بزرگتر بود با مهرالسنة و شرط ضمن عقد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لایَمْنَعَها مَتی أرَادَتِ السَّفَرَ مَعَ أَخِیهَا الحُسَین علیه السلام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زینب علیها السلام قصد سفر با برادرش حسین علیه السلام را کرد از سفرش جلوگیری نشود</w:t>
      </w:r>
      <w:r>
        <w:rPr>
          <w:rFonts w:eastAsia="IRNazanin" w:cs="IRNazanin"/>
          <w:color w:val="111111"/>
          <w:sz w:val="28"/>
          <w:szCs w:val="28"/>
          <w:rtl w:val="true"/>
          <w:lang w:bidi="fa-IR"/>
        </w:rPr>
        <w:t>. »</w:t>
      </w:r>
      <w:bookmarkStart w:id="157" w:name="pg2693_27614"/>
    </w:p>
    <w:p>
      <w:pPr>
        <w:pStyle w:val="Heading3"/>
        <w:numPr>
          <w:ilvl w:val="2"/>
          <w:numId w:val="1"/>
        </w:numPr>
        <w:rPr/>
      </w:pPr>
      <w:bookmarkStart w:id="158" w:name="__RefHeading___Toc963052_1395250215"/>
      <w:bookmarkStart w:id="159" w:name="_Toc60"/>
      <w:bookmarkEnd w:id="157"/>
      <w:bookmarkEnd w:id="158"/>
      <w:r>
        <w:rPr/>
        <w:t>11/2</w:t>
      </w:r>
      <w:r>
        <w:rPr>
          <w:rtl w:val="true"/>
        </w:rPr>
        <w:t xml:space="preserve">- </w:t>
      </w:r>
      <w:r>
        <w:rPr>
          <w:rtl w:val="true"/>
        </w:rPr>
        <w:t>زینب علیها السلام مادر شهدا</w:t>
      </w:r>
      <w:bookmarkEnd w:id="159"/>
    </w:p>
    <w:p>
      <w:pPr>
        <w:pStyle w:val="BookText"/>
        <w:rPr/>
      </w:pPr>
      <w:r>
        <w:rPr>
          <w:rFonts w:ascii="IRNazanin" w:hAnsi="IRNazanin" w:eastAsia="IRNazanin"/>
          <w:color w:val="111111"/>
          <w:sz w:val="28"/>
          <w:sz w:val="28"/>
          <w:szCs w:val="28"/>
          <w:rtl w:val="true"/>
          <w:lang w:bidi="fa-IR"/>
        </w:rPr>
        <w:t>در تاریخ ثبت شده است که عبدالله شوهر حضرت زینب علیها السلام مریض بود و به کربلا نرفت اما اجازه داد که پسرانش در رکاب حسین علیه السلام جهاد و فداکاری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زینب علیها السلام با ایثار و فداکاری اعجاب انگیز، فرزندان خویش را در راه خدا و در رکاب امام به قربانگاه فرستاد و آنان در کربلا به شهادت رسیدند در این باره سه گونه روایت در تاریخ ثبت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عبدالله بن جعفر طیار علیهما السلام در کربلا دو فرزند به نام های عبیدالله که مادرش حوصاء دختر حفصة بن ثقیف بود و عون که مادرش حضرت زینب علیها السلام بود،  به شهادت رسیدند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اسدالغابه </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عبدالله بن جعفر علیهما السلام، دو فرزند به نام های محمد و عون، که مادرشان حضرت زینب علیها السلام بود در کربلا شهید شدند، قاتلان آنان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چهار فرزند به نام های اسماعیل، عبیدالله، عون و محمّد در کربلا در رکاب فرزند پیامبر صل الله علیه و آله و سلم امام حسین علیه السلام شهید</w:t>
      </w:r>
      <w:bookmarkStart w:id="160" w:name="pg2693_27615"/>
    </w:p>
    <w:p>
      <w:pPr>
        <w:pStyle w:val="BookText"/>
        <w:rPr/>
      </w:pPr>
      <w:bookmarkEnd w:id="160"/>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اسماعیل، عون و محمد، حضرت زینب علیها السلام بود و مادر عبیدالله، حوصاء</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هر حال زینب علیها السلام مادری است که فرزندانی تربیت کرد و سرانجام در رکاب فرزند رسول خدا صل الله علیه و آله و سلم شهید و افتخار تاریخ شدند</w:t>
      </w:r>
      <w:r>
        <w:rPr>
          <w:rFonts w:eastAsia="IRNazanin" w:cs="IRNazanin"/>
          <w:color w:val="111111"/>
          <w:sz w:val="28"/>
          <w:szCs w:val="28"/>
          <w:rtl w:val="true"/>
          <w:lang w:bidi="fa-IR"/>
        </w:rPr>
        <w:t>.</w:t>
      </w:r>
    </w:p>
    <w:p>
      <w:pPr>
        <w:pStyle w:val="Heading3"/>
        <w:numPr>
          <w:ilvl w:val="2"/>
          <w:numId w:val="1"/>
        </w:numPr>
        <w:rPr/>
      </w:pPr>
      <w:bookmarkStart w:id="161" w:name="__RefHeading___Toc963054_1395250215"/>
      <w:bookmarkStart w:id="162" w:name="_Toc61"/>
      <w:bookmarkEnd w:id="161"/>
      <w:r>
        <w:rPr/>
        <w:t>12/2</w:t>
      </w:r>
      <w:r>
        <w:rPr>
          <w:rtl w:val="true"/>
        </w:rPr>
        <w:t xml:space="preserve">- </w:t>
      </w:r>
      <w:r>
        <w:rPr>
          <w:rtl w:val="true"/>
        </w:rPr>
        <w:t>حضرت زینب علیها السلام چند فرزند داشت ؟</w:t>
      </w:r>
      <w:bookmarkEnd w:id="162"/>
    </w:p>
    <w:p>
      <w:pPr>
        <w:pStyle w:val="BookText"/>
        <w:rPr/>
      </w:pPr>
      <w:r>
        <w:rPr>
          <w:rFonts w:ascii="IRNazanin" w:hAnsi="IRNazanin" w:eastAsia="IRNazanin"/>
          <w:color w:val="111111"/>
          <w:sz w:val="28"/>
          <w:sz w:val="28"/>
          <w:szCs w:val="28"/>
          <w:rtl w:val="true"/>
          <w:lang w:bidi="fa-IR"/>
        </w:rPr>
        <w:t>در تعداد فرزندان حضرت زینب علیها السلام تاریخ نگاران اختلاف نظر دارند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عنبه نویسندة عمدة الطالب، او را بدون فرزند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برای آن حضرت سه پسر ودو دختر به نام های جعفر اکبر، عون اکبر، علی، ام کلثوم و امّ عبدالله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تاریخ نگاران گفته اند که حضرت زینب چهار پسر و یک دختر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عون، محمد، عباس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مورّخین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زینب علیها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یا عون اکبر، عبدالله، محمد، عباس، علی، جعفر اکبر، ام کلثوم و ام عبدالله</w:t>
      </w:r>
      <w:r>
        <w:rPr>
          <w:rFonts w:eastAsia="IRNazanin" w:cs="IRNazanin"/>
          <w:color w:val="111111"/>
          <w:sz w:val="28"/>
          <w:szCs w:val="28"/>
          <w:rtl w:val="true"/>
          <w:lang w:bidi="fa-IR"/>
        </w:rPr>
        <w:t>.</w:t>
      </w:r>
      <w:bookmarkStart w:id="163" w:name="pg2693_27616"/>
    </w:p>
    <w:p>
      <w:pPr>
        <w:pStyle w:val="BookText"/>
        <w:rPr/>
      </w:pPr>
      <w:bookmarkEnd w:id="163"/>
      <w:r>
        <w:rPr>
          <w:rFonts w:ascii="IRNazanin" w:hAnsi="IRNazanin" w:eastAsia="IRNazanin"/>
          <w:color w:val="111111"/>
          <w:sz w:val="28"/>
          <w:sz w:val="28"/>
          <w:szCs w:val="28"/>
          <w:rtl w:val="true"/>
          <w:lang w:bidi="fa-IR"/>
        </w:rPr>
        <w:t>منشأ اختلاف، ممکن است که نام های متعدد برای یک نفر، یا تشابه نام ها و یا مشتبه شدن فرزندان با فرزندان حوو باشد، یا ممکن است که بعضی از فرزندان کوچک به حساب نیامده باشند</w:t>
      </w:r>
      <w:r>
        <w:rPr>
          <w:rFonts w:eastAsia="IRNazanin" w:cs="IRNazanin"/>
          <w:color w:val="111111"/>
          <w:sz w:val="28"/>
          <w:szCs w:val="28"/>
          <w:rtl w:val="true"/>
          <w:lang w:bidi="fa-IR"/>
        </w:rPr>
        <w:t>.</w:t>
      </w:r>
    </w:p>
    <w:p>
      <w:pPr>
        <w:pStyle w:val="Heading3"/>
        <w:numPr>
          <w:ilvl w:val="2"/>
          <w:numId w:val="1"/>
        </w:numPr>
        <w:rPr/>
      </w:pPr>
      <w:bookmarkStart w:id="164" w:name="__RefHeading___Toc963056_1395250215"/>
      <w:bookmarkStart w:id="165" w:name="_Toc62"/>
      <w:bookmarkEnd w:id="164"/>
      <w:r>
        <w:rPr/>
        <w:t>13/2</w:t>
      </w:r>
      <w:r>
        <w:rPr>
          <w:rtl w:val="true"/>
        </w:rPr>
        <w:t xml:space="preserve">- </w:t>
      </w:r>
      <w:r>
        <w:rPr>
          <w:rtl w:val="true"/>
        </w:rPr>
        <w:t>زینب علیها السلام جانشین مادر</w:t>
      </w:r>
      <w:bookmarkEnd w:id="165"/>
    </w:p>
    <w:p>
      <w:pPr>
        <w:pStyle w:val="BookText"/>
        <w:rPr/>
      </w:pPr>
      <w:r>
        <w:rPr>
          <w:rFonts w:ascii="IRNazanin" w:hAnsi="IRNazanin" w:eastAsia="IRNazanin"/>
          <w:color w:val="111111"/>
          <w:sz w:val="28"/>
          <w:sz w:val="28"/>
          <w:szCs w:val="28"/>
          <w:rtl w:val="true"/>
          <w:lang w:bidi="fa-IR"/>
        </w:rPr>
        <w:t>حضرت زینب علیها السلام از برترین مادر قدم به عالم گذاشت مادری که به عنوان پاره وجود پیامبر اکرم صلی الله علیه و آله و سلم و مادر 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وحی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کانَت اُمُّهُ عَفِیفَةً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و سعادتمند کسی است که مادرش پاکدامن و از گوهر باصفای عفّت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با بهره مندی از ویژگی های مادر، رسالت او را در خانه و نسبت به حسن و حسین علیهما السلام به عهده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آنگاهی که زهرا علیها السلام در بستر بیماری قرار داشت به دختر پنج ساله اش این گونه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دو برادرت جدا مشو، پیوسته با آنان باش و از آن ها نگهداری کن و برای آنان بجای من مادر باش</w:t>
      </w:r>
      <w:r>
        <w:rPr>
          <w:rFonts w:eastAsia="IRNazanin" w:cs="IRNazanin"/>
          <w:color w:val="111111"/>
          <w:sz w:val="28"/>
          <w:szCs w:val="28"/>
          <w:rtl w:val="true"/>
          <w:lang w:bidi="fa-IR"/>
        </w:rPr>
        <w:t>...»</w:t>
      </w:r>
      <w:r>
        <w:rPr>
          <w:rStyle w:val="FootnoteAnchor"/>
          <w:rtl w:val="true"/>
        </w:rPr>
        <w:footnoteReference w:id="66"/>
      </w:r>
      <w:bookmarkStart w:id="166" w:name="pg2693_27617"/>
    </w:p>
    <w:p>
      <w:pPr>
        <w:pStyle w:val="BookText"/>
        <w:rPr/>
      </w:pPr>
      <w:bookmarkEnd w:id="1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زینب علیها السلام این رسالت را به بهترین وجه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زهرا علیها السلام وسروسامان دادن آن خانه تا هم آغوش رنج های امیرالمومنین، امام حسن و امام حسین علیهم السلام وتا کربلا وکوفه و شام و</w:t>
      </w:r>
      <w:r>
        <w:rPr>
          <w:rFonts w:eastAsia="IRNazanin" w:cs="IRNazanin"/>
          <w:color w:val="111111"/>
          <w:sz w:val="28"/>
          <w:szCs w:val="28"/>
          <w:rtl w:val="true"/>
          <w:lang w:bidi="fa-IR"/>
        </w:rPr>
        <w:t>...]</w:t>
      </w:r>
    </w:p>
    <w:p>
      <w:pPr>
        <w:pStyle w:val="Heading3"/>
        <w:numPr>
          <w:ilvl w:val="2"/>
          <w:numId w:val="1"/>
        </w:numPr>
        <w:rPr/>
      </w:pPr>
      <w:bookmarkStart w:id="167" w:name="__RefHeading___Toc963058_1395250215"/>
      <w:bookmarkStart w:id="168" w:name="_Toc63"/>
      <w:bookmarkEnd w:id="167"/>
      <w:r>
        <w:rPr/>
        <w:t>14/2</w:t>
      </w:r>
      <w:r>
        <w:rPr>
          <w:rtl w:val="true"/>
        </w:rPr>
        <w:t xml:space="preserve">- </w:t>
      </w:r>
      <w:r>
        <w:rPr>
          <w:rtl w:val="true"/>
        </w:rPr>
        <w:t>زینب علیها السلام در دانشسرای تفسیر</w:t>
      </w:r>
      <w:bookmarkEnd w:id="168"/>
    </w:p>
    <w:p>
      <w:pPr>
        <w:pStyle w:val="BookText"/>
        <w:rPr/>
      </w:pPr>
      <w:r>
        <w:rPr>
          <w:rFonts w:ascii="IRNazanin" w:hAnsi="IRNazanin" w:eastAsia="IRNazanin"/>
          <w:color w:val="111111"/>
          <w:sz w:val="28"/>
          <w:sz w:val="28"/>
          <w:szCs w:val="28"/>
          <w:rtl w:val="true"/>
          <w:lang w:bidi="fa-IR"/>
        </w:rPr>
        <w:t>حضرت زینب علیها السلام که از سرچشمه جوشان رسالت و از مکتب زلال وحی دانش فرا گرفته بود؛حدودا چهار سال درمدینه منوره برای زنان مدینه تفسیر قرآن راتدریس می کرد ونیز به تقاضای زنان کوفه حوزه درس تفسیر رادرکوفه دایرنمود، رونق روز افزون این دانشسرا،  زن و مرد را متوجه دانش، کمال، فصاحت و بلاغت آن یادگار زهرا علیها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أمیرالمؤمنین علیه السلام با خبر شد که دخترش زینب علیها السلام نخستین آیه سورة مریم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یانُورُ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سَمِعتُکِ تُفَسِّرِین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رَمزٌ لمِصِیبَةٍ تُصِیبُکُم عِترةَ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ثمَّ شرَحَ لَها المَصائِبَ فَبَکَت بُکاءً عَالِیاً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سیمای زینب</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برای بانوان کوفه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رمزی است</w:t>
      </w:r>
      <w:bookmarkStart w:id="169" w:name="pg2693_27618"/>
    </w:p>
    <w:p>
      <w:pPr>
        <w:pStyle w:val="BookText"/>
        <w:rPr/>
      </w:pPr>
      <w:bookmarkEnd w:id="169"/>
      <w:r>
        <w:rPr>
          <w:rFonts w:ascii="IRNazanin" w:hAnsi="IRNazanin" w:eastAsia="IRNazanin"/>
          <w:color w:val="111111"/>
          <w:sz w:val="28"/>
          <w:sz w:val="28"/>
          <w:szCs w:val="28"/>
          <w:rtl w:val="true"/>
          <w:lang w:bidi="fa-IR"/>
        </w:rPr>
        <w:t>بر مصیبت شما اهل بیت پیامبر خدا صل الله علیه و آله و سلم آنگاه مصیبت های کربلا را برای دخترش تشریح کرد، و حضرت زینب علیها السلام با صدای بلند گریه سر داد</w:t>
      </w:r>
      <w:r>
        <w:rPr>
          <w:rFonts w:eastAsia="IRNazanin" w:cs="IRNazanin"/>
          <w:color w:val="111111"/>
          <w:sz w:val="28"/>
          <w:szCs w:val="28"/>
          <w:rtl w:val="true"/>
          <w:lang w:bidi="fa-IR"/>
        </w:rPr>
        <w:t>...</w:t>
      </w:r>
    </w:p>
    <w:p>
      <w:pPr>
        <w:pStyle w:val="Heading3"/>
        <w:numPr>
          <w:ilvl w:val="2"/>
          <w:numId w:val="1"/>
        </w:numPr>
        <w:rPr/>
      </w:pPr>
      <w:bookmarkStart w:id="170" w:name="__RefHeading___Toc963060_1395250215"/>
      <w:bookmarkStart w:id="171" w:name="_Toc64"/>
      <w:bookmarkEnd w:id="170"/>
      <w:r>
        <w:rPr/>
        <w:t>15/2</w:t>
      </w:r>
      <w:r>
        <w:rPr>
          <w:rtl w:val="true"/>
        </w:rPr>
        <w:t xml:space="preserve">- </w:t>
      </w:r>
      <w:r>
        <w:rPr>
          <w:rtl w:val="true"/>
        </w:rPr>
        <w:t>جایگاه زینب در علم رجال</w:t>
      </w:r>
      <w:bookmarkEnd w:id="171"/>
    </w:p>
    <w:p>
      <w:pPr>
        <w:pStyle w:val="BookText"/>
        <w:rPr/>
      </w:pPr>
      <w:r>
        <w:rPr>
          <w:rFonts w:ascii="IRNazanin" w:hAnsi="IRNazanin" w:eastAsia="IRNazanin"/>
          <w:color w:val="111111"/>
          <w:sz w:val="28"/>
          <w:sz w:val="28"/>
          <w:szCs w:val="28"/>
          <w:rtl w:val="true"/>
          <w:lang w:bidi="fa-IR"/>
        </w:rPr>
        <w:t>حضرت زینب علیها السلام که در دامن و آغوش اصحاب کساء و خاندان وحی پرورش یافته است، یکی از برجسته ترین راویان حدیث به شمار می آید، او از پیامبر اکرم صلی الله علیه و آله و سلم ، أمیرالمؤمنین، صدیقه کبری، حسنین علیهم السلام ، ام سلمه، اسماء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فراوانی نقل کرده است، امام سجاد علیه السلام، ابن عباس، عبدالله بن جعفر علیهما السلام، فاطمه صغری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زینب علیها السلام احادیثی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علمای شیعه، دانشمندان و محدّثین نامدار اهل سنّت به علم، کمال، تقوی، جایگاه مبارزاتی، فصاحت، خردمندی و عظمت معنوی حضرت زینب علیها السلام اتفاق نظر دارند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Heading3"/>
        <w:numPr>
          <w:ilvl w:val="2"/>
          <w:numId w:val="1"/>
        </w:numPr>
        <w:rPr/>
      </w:pPr>
      <w:bookmarkStart w:id="172" w:name="__RefHeading___Toc963062_1395250215"/>
      <w:bookmarkStart w:id="173" w:name="_Toc65"/>
      <w:bookmarkEnd w:id="172"/>
      <w:r>
        <w:rPr/>
        <w:t>16/2</w:t>
      </w:r>
      <w:r>
        <w:rPr>
          <w:rtl w:val="true"/>
        </w:rPr>
        <w:t xml:space="preserve">- </w:t>
      </w:r>
      <w:r>
        <w:rPr>
          <w:rtl w:val="true"/>
        </w:rPr>
        <w:t>زینب علیها السلام و رسالت عاشورا</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قبلاً اشاره شد رسالت حضرت زینب علیها السلام در انقلاب عاشورای حسینی علیه السلام در آفرینش خاندان رسالت به دست قدرت</w:t>
      </w:r>
    </w:p>
    <w:p>
      <w:pPr>
        <w:pStyle w:val="BookText"/>
        <w:rPr/>
      </w:pPr>
      <w:r>
        <w:rPr>
          <w:rFonts w:ascii="IRNazanin" w:hAnsi="IRNazanin" w:eastAsia="IRNazanin"/>
          <w:color w:val="111111"/>
          <w:sz w:val="28"/>
          <w:sz w:val="28"/>
          <w:szCs w:val="28"/>
          <w:rtl w:val="true"/>
          <w:lang w:bidi="fa-IR"/>
        </w:rPr>
        <w:t xml:space="preserve">خالق هستی رقم خورده بود، اما این رسالت به طور مستقیم و مستقل از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سنگینی کوه ها و گستردگی اقیانوس‌ها آغاز شد، و جز حضرت زینب علیها السلام توان تحمل آن را کسی نداشت، این رسالت ابعاد گوناگونی داشت، معرّفی شخصیت و موقعیت امام حسین علیه السلام و یاران او، معرفی رستاخیز عاشورا، معرفی آرمان ها و اهداف انقلاب عاشورا، پاسداری از ارزش های انقلاب، ترویج و دفاع از ولایت، حفظ جان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سرپرستی زنان و دختران در کاروان اسیران کربلا، دفاع از حیثیت و جان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مبارزه با ستم و ستمگران و معرفی چهره های شیطانی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زینب علیها السلام این رسالت را فوق العاده و فراتر از تصور انسان های عادی ایفا کرد و تاریخی ساخت که تاریخ نگاران، سیاستمداران، متفکران بلکه تمام بشریت را در تمام اعصار به حیرت و اعجاب واداشت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نمونه این رسالت این بود که با دنیایی از شهامت در گودالی قتلگاه آمد و با خون گلوی حسین علیه السلام پیشانی خود را رنگین کرد آنگاه دو دست مبارک را زیر پیکر حسین علیه السلام برد و کمی او را بلند کرد و رو به آسمان کرد و از عمق جان گفت</w:t>
      </w:r>
      <w:r>
        <w:rPr>
          <w:rFonts w:eastAsia="IRNazanin" w:cs="IRNazanin"/>
          <w:color w:val="111111"/>
          <w:sz w:val="28"/>
          <w:szCs w:val="28"/>
          <w:rtl w:val="true"/>
          <w:lang w:bidi="fa-IR"/>
        </w:rPr>
        <w:t>:</w:t>
      </w:r>
      <w:bookmarkStart w:id="174" w:name="pg2693_27620"/>
    </w:p>
    <w:p>
      <w:pPr>
        <w:pStyle w:val="BookText"/>
        <w:rPr/>
      </w:pPr>
      <w:bookmarkEnd w:id="17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تَقَبَل مِنّا هَذا القَلِیلَ مِنَ القُربانِ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قربانی کم را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شهامت دختر علی علیه السلام دوست و دشمن شگفت زده و مبهوت ماندند و بی اختیار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رسالتی که این گونه آغاز شده بود تا آخرین لحظات زندگانی او ادامه یافت و بحق، عالی و قهرمانانه درخشید و رسالتش را به کمال رسانید</w:t>
      </w:r>
      <w:r>
        <w:rPr>
          <w:rFonts w:eastAsia="IRNazanin" w:cs="IRNazanin"/>
          <w:color w:val="111111"/>
          <w:sz w:val="28"/>
          <w:szCs w:val="28"/>
          <w:rtl w:val="true"/>
          <w:lang w:bidi="fa-IR"/>
        </w:rPr>
        <w:t>.</w:t>
      </w:r>
    </w:p>
    <w:p>
      <w:pPr>
        <w:pStyle w:val="Heading3"/>
        <w:numPr>
          <w:ilvl w:val="2"/>
          <w:numId w:val="1"/>
        </w:numPr>
        <w:rPr/>
      </w:pPr>
      <w:bookmarkStart w:id="175" w:name="__RefHeading___Toc963064_1395250215"/>
      <w:bookmarkStart w:id="176" w:name="_Toc66"/>
      <w:bookmarkEnd w:id="175"/>
      <w:r>
        <w:rPr/>
        <w:t>17/2</w:t>
      </w:r>
      <w:r>
        <w:rPr>
          <w:rtl w:val="true"/>
        </w:rPr>
        <w:t xml:space="preserve">- </w:t>
      </w:r>
      <w:r>
        <w:rPr>
          <w:rtl w:val="true"/>
        </w:rPr>
        <w:t>درخشش زینب علیها السلام در خطبه های آتشین</w:t>
      </w:r>
      <w:bookmarkEnd w:id="176"/>
    </w:p>
    <w:p>
      <w:pPr>
        <w:pStyle w:val="BookText"/>
        <w:rPr/>
      </w:pPr>
      <w:r>
        <w:rPr>
          <w:rFonts w:ascii="IRNazanin" w:hAnsi="IRNazanin" w:eastAsia="IRNazanin"/>
          <w:color w:val="111111"/>
          <w:sz w:val="28"/>
          <w:sz w:val="28"/>
          <w:szCs w:val="28"/>
          <w:rtl w:val="true"/>
          <w:lang w:bidi="fa-IR"/>
        </w:rPr>
        <w:t>معــلوم شـد ز بهــر مـلل آن مــرام پــاک</w:t>
      </w:r>
    </w:p>
    <w:p>
      <w:pPr>
        <w:pStyle w:val="BookText"/>
        <w:rPr/>
      </w:pPr>
      <w:r>
        <w:rPr>
          <w:rFonts w:ascii="IRNazanin" w:hAnsi="IRNazanin" w:eastAsia="IRNazanin"/>
          <w:color w:val="111111"/>
          <w:sz w:val="28"/>
          <w:sz w:val="28"/>
          <w:szCs w:val="28"/>
          <w:rtl w:val="true"/>
          <w:lang w:bidi="fa-IR"/>
        </w:rPr>
        <w:t xml:space="preserve">زان خطبه ای که خواند عیان زینب حسین </w:t>
      </w:r>
      <w:r>
        <w:rPr>
          <w:rStyle w:val="FootnoteAnchor"/>
          <w:rtl w:val="true"/>
        </w:rPr>
        <w:footnoteReference w:id="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تبلور شخصیت انسان در پرتو بیان والای او است اگر بخواهیم شخصیت و شهامت حضرت زینب علیها السلام را مورد مطالعه قرار دهیم بایست به خطبه های آتشین او دقّت کنیم، با توجّه به شرایط حسّاس زمانی، مکانی، اجتماعی و جوّ سیاسی، حضرت زینب علیها السلام خطبه هایی را که در کوفه و شام در مجلس ابن زیاد و یزید ایراد کرد، کاخ های ستم را متزلزل و قاتلان فرزندان رسول خدا صل الله علیه و آله و سلم و دستگاه یزیدیان را رسوا کرد</w:t>
      </w:r>
      <w:r>
        <w:rPr>
          <w:rFonts w:eastAsia="IRNazanin" w:cs="IRNazanin"/>
          <w:color w:val="111111"/>
          <w:sz w:val="28"/>
          <w:szCs w:val="28"/>
          <w:rtl w:val="true"/>
          <w:lang w:bidi="fa-IR"/>
        </w:rPr>
        <w:t>.</w:t>
      </w:r>
      <w:bookmarkStart w:id="177" w:name="pg2693_27621"/>
    </w:p>
    <w:p>
      <w:pPr>
        <w:pStyle w:val="BookText"/>
        <w:rPr/>
      </w:pPr>
      <w:bookmarkEnd w:id="177"/>
      <w:r>
        <w:rPr>
          <w:rFonts w:ascii="IRNazanin" w:hAnsi="IRNazanin" w:eastAsia="IRNazanin"/>
          <w:color w:val="111111"/>
          <w:sz w:val="28"/>
          <w:sz w:val="28"/>
          <w:szCs w:val="28"/>
          <w:rtl w:val="true"/>
          <w:lang w:bidi="fa-IR"/>
        </w:rPr>
        <w:t>خطبه های آن حضرت از نظر ادبیات، محتوا، استد لال منطقی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است که اندیشمندان جهان را به حیرت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ارزیابی خطبه های عالمانه‌ی حضرت زینب علیها السلام کتاب جداگانه‌ای می خواهد و در توان این مختصر نیست</w:t>
      </w:r>
      <w:r>
        <w:rPr>
          <w:rFonts w:eastAsia="IRNazanin" w:cs="IRNazanin"/>
          <w:color w:val="111111"/>
          <w:sz w:val="28"/>
          <w:szCs w:val="28"/>
          <w:rtl w:val="true"/>
          <w:lang w:bidi="fa-IR"/>
        </w:rPr>
        <w:t>.</w:t>
      </w:r>
    </w:p>
    <w:p>
      <w:pPr>
        <w:pStyle w:val="Heading3"/>
        <w:numPr>
          <w:ilvl w:val="2"/>
          <w:numId w:val="1"/>
        </w:numPr>
        <w:rPr/>
      </w:pPr>
      <w:bookmarkStart w:id="178" w:name="__RefHeading___Toc963066_1395250215"/>
      <w:bookmarkStart w:id="179" w:name="_Toc67"/>
      <w:bookmarkEnd w:id="178"/>
      <w:r>
        <w:rPr/>
        <w:t>18/2</w:t>
      </w:r>
      <w:r>
        <w:rPr>
          <w:rtl w:val="true"/>
        </w:rPr>
        <w:t xml:space="preserve">- </w:t>
      </w:r>
      <w:r>
        <w:rPr>
          <w:rtl w:val="true"/>
        </w:rPr>
        <w:t>زینب علیها السلام و حفظ جان امام سجاد علیه السلام</w:t>
      </w:r>
      <w:bookmarkEnd w:id="179"/>
    </w:p>
    <w:p>
      <w:pPr>
        <w:pStyle w:val="BookText"/>
        <w:rPr/>
      </w:pPr>
      <w:r>
        <w:rPr>
          <w:rFonts w:ascii="IRNazanin" w:hAnsi="IRNazanin" w:eastAsia="IRNazanin"/>
          <w:color w:val="111111"/>
          <w:sz w:val="28"/>
          <w:sz w:val="28"/>
          <w:szCs w:val="28"/>
          <w:rtl w:val="true"/>
          <w:lang w:bidi="fa-IR"/>
        </w:rPr>
        <w:t xml:space="preserve">یکی از بارزترین و برجسته ترین رسالت زینب علیها السلام حفظ جان حجّت خدا، امام زین العابدین علیه السلام بودکه مراحل بسیار حسّاس و گوناگونی ثبت تاریخ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لحظه که خیمه های اهل بیت پیامبر صل الله علیه و آله و سلم را در روز عاشورا آتش زدند، به فرمان امام سجاد علیه السلام اطفال و زنان پا به فرار نهادند، و امام سجاد علیه السلام روی بستر بیماری قرار داشت زینب او را از شعله های آتش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اِمرَأةً أَلقَت نَفسَها عَلَی النَّارِ فَجَائَت بِجَسَدٍ کَأَنَّهُ مَیِّتٌ وَ رِجلاهُ تَجُرَّانِ عَلَی الاَرضِ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را دیدم که خود را در میان خیمه آتش گرفته، انداخت و پیکری را بیرون آورد که شبیه میّت بود و پاهایش به زمین کشیده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 شمر متوجّه امام سجاد علیه السلام شد و شمشیر از کمر کشید که حضرت را به شهادت برساند، حضرت زینب علیها السلام امام را در برگرفت و علی گونه فریاد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نمی گذارم او را بکُشید، مگر آن که من پیش از او کشته شوم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یازدهم محرم که امام سجاد با اهل بیت علیهم السلام به قتلگاه آورده شدند و امام سجاد علیه السلام بدن های بی سر و لباس حسین علیه السلام و یارانش را دید نزدیک بود روحش پروازکند،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به سویش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تَجُودُ بِنَفسِکَ یا بَقِیّةَ جَدِّی وَ أبِی وَ أخِی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یادگار جدّ و پدر و برادرم چرا با جان خود بازی می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ما را مسلمان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دفن کردن جنازه مسلمان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زینب علیها السلام با اشاره به حدیث ام ایمن، امام را دلداری داده جان مبارک او را از خطر نجات داد </w:t>
      </w:r>
      <w:r>
        <w:rPr>
          <w:rFonts w:eastAsia="IRNazanin" w:cs="IRNazanin"/>
          <w:color w:val="111111"/>
          <w:sz w:val="28"/>
          <w:szCs w:val="28"/>
          <w:rtl w:val="true"/>
          <w:lang w:bidi="fa-IR"/>
        </w:rPr>
        <w:t>... ) »</w:t>
      </w:r>
      <w:r>
        <w:rPr>
          <w:rStyle w:val="FootnoteAnchor"/>
          <w:rtl w:val="true"/>
        </w:rPr>
        <w:footnoteReference w:id="7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ابن زیاد، پس از گفت و شنود آن ملعون با امام سجاد علیه السلام و سخنان منطقی آن حضرت، ابن زیاد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او را گردن بزنید چنان جرأتی پیداکرده که مرا جواب می گوید</w:t>
      </w:r>
      <w:r>
        <w:rPr>
          <w:rFonts w:eastAsia="IRNazanin" w:cs="IRNazanin"/>
          <w:color w:val="111111"/>
          <w:sz w:val="28"/>
          <w:szCs w:val="28"/>
          <w:rtl w:val="true"/>
          <w:lang w:bidi="fa-IR"/>
        </w:rPr>
        <w:t>.</w:t>
      </w:r>
      <w:bookmarkStart w:id="180" w:name="pg2693_27623"/>
    </w:p>
    <w:p>
      <w:pPr>
        <w:pStyle w:val="BookText"/>
        <w:rPr/>
      </w:pPr>
      <w:bookmarkEnd w:id="180"/>
      <w:r>
        <w:rPr>
          <w:rFonts w:ascii="IRNazanin" w:hAnsi="IRNazanin" w:eastAsia="IRNazanin"/>
          <w:color w:val="111111"/>
          <w:sz w:val="28"/>
          <w:sz w:val="28"/>
          <w:szCs w:val="28"/>
          <w:rtl w:val="true"/>
          <w:lang w:bidi="fa-IR"/>
        </w:rPr>
        <w:t>زینب علیها السلام با شهامت تمام علی بن الحسین علیهما السلام را در بر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تصمیم داری تمام عزیزان مرا بکشی و از فرزندان علی علیهم السلام کسی را باقی نگذاری، اگر تصمیم داری او را بکشی اول مرا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نخواهم گذاشت او را به قتل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شدّت تحت تأثیر قرار گرفت با صدای بلندگفت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عَجَبــاً لِلرَّحِــم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عجبا از این رحِم و قرابت، گویا زینب دوست دارد با برادر زاده اش یک جا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زینب وارث شایسته زهرا علیها السلام است، آن گونه که زهرا علیها السلام از ولایت دفاع کرد و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  حضرت زینب علیها السلام نیز امام زمان خویش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این بانوی عظیم الشأن وظیفه ای است مقدّس و سعادتی است والا و پاداشی است بزرگ و ارزنده </w:t>
      </w:r>
      <w:r>
        <w:rPr>
          <w:rFonts w:eastAsia="IRNazanin" w:cs="IRNazanin"/>
          <w:color w:val="111111"/>
          <w:sz w:val="28"/>
          <w:szCs w:val="28"/>
          <w:rtl w:val="true"/>
          <w:lang w:bidi="fa-IR"/>
        </w:rPr>
        <w:t>.</w:t>
      </w:r>
    </w:p>
    <w:p>
      <w:pPr>
        <w:pStyle w:val="Heading3"/>
        <w:numPr>
          <w:ilvl w:val="2"/>
          <w:numId w:val="1"/>
        </w:numPr>
        <w:rPr/>
      </w:pPr>
      <w:bookmarkStart w:id="181" w:name="__RefHeading___Toc963068_1395250215"/>
      <w:bookmarkStart w:id="182" w:name="_Toc68"/>
      <w:bookmarkEnd w:id="181"/>
      <w:r>
        <w:rPr/>
        <w:t>19/2</w:t>
      </w:r>
      <w:r>
        <w:rPr>
          <w:rtl w:val="true"/>
        </w:rPr>
        <w:t xml:space="preserve">- </w:t>
      </w:r>
      <w:r>
        <w:rPr>
          <w:rtl w:val="true"/>
        </w:rPr>
        <w:t>زینب علیها السلام در محراب عبادت</w:t>
      </w:r>
      <w:bookmarkEnd w:id="182"/>
    </w:p>
    <w:p>
      <w:pPr>
        <w:pStyle w:val="Heading4"/>
        <w:numPr>
          <w:ilvl w:val="3"/>
          <w:numId w:val="1"/>
        </w:numPr>
        <w:rPr/>
      </w:pPr>
      <w:bookmarkStart w:id="183" w:name="__RefHeading___Toc963070_1395250215"/>
      <w:bookmarkStart w:id="184" w:name="_Toc69"/>
      <w:bookmarkEnd w:id="183"/>
      <w:r>
        <w:rPr>
          <w:rtl w:val="true"/>
        </w:rPr>
        <w:t>اشاره</w:t>
      </w:r>
      <w:bookmarkEnd w:id="1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که در برترین پرورشگاه وحیانی، دینی، ایمانی و عبادی و در دامان عصمت پرورده شده بود همانند مادرش زهرا علیها السلام زینت محراب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جدّش پیامبر صل الله علیه و آله و سلم در عبادت سرآمد بود و در اثر عبادت پاهای مبارکش ورم کرده بود و به</w:t>
      </w:r>
    </w:p>
    <w:p>
      <w:pPr>
        <w:pStyle w:val="BookText"/>
        <w:rPr/>
      </w:pPr>
      <w:r>
        <w:rPr>
          <w:rFonts w:ascii="IRNazanin" w:hAnsi="IRNazanin" w:eastAsia="IRNazanin"/>
          <w:color w:val="111111"/>
          <w:sz w:val="28"/>
          <w:sz w:val="28"/>
          <w:szCs w:val="28"/>
          <w:rtl w:val="true"/>
          <w:lang w:bidi="fa-IR"/>
        </w:rPr>
        <w:t>پاسخ همسرش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نیاز به عبادت ندارید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أَوَلَــم أَکُون عَبـــداً شَــکُوراً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سپاسگزار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که پدرش امیرالمؤمنین علیه السلام هر شب هزار رکعت نماز می خواند و غرق در عبادت بود و هرگز حتی در تهاجم عمومی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شبش ترک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مادرش زهرا علیها السلام ، تا طلوع فجر در محراب عبادت خویش به پرستش و نیایش می پرداخت و پاهایش متورّم شده بود و نیز برادرانش امام حسن و امام حسین علیهما السلام که در عبادت همانند سایر کمالات الگو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عبادت سرآمد بلکه برترین الگو بود و تا آن میزان مورد توجه بودکه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حسّاس ترین لحظه وداع آخرش در روز عاشورا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لاتُنسِینی فِی النّافِلَةِ اللَّیلِ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نافله شب فراموش مکن</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فاطمه صغری دختر امام حسین علیهما السلام روایت شده است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عَمَّتی زینبُ علیها السلام فَإِنهَّا لمَ تَزَل قَائِمَةً فِی تِلکَ اللَّیلَةِ </w:t>
      </w:r>
      <w:r>
        <w:rPr>
          <w:rFonts w:eastAsia="Amiri" w:cs="Amiri" w:ascii="Amiri" w:hAnsi="Amiri"/>
          <w:color w:val="111111"/>
          <w:sz w:val="28"/>
          <w:szCs w:val="28"/>
          <w:rtl w:val="true"/>
          <w:lang w:bidi="ar-SA"/>
        </w:rPr>
        <w:t xml:space="preserve">...» </w:t>
      </w:r>
      <w:r>
        <w:rPr>
          <w:rStyle w:val="FootnoteAnchor"/>
          <w:rtl w:val="true"/>
        </w:rPr>
        <w:footnoteReference w:id="77"/>
      </w:r>
      <w:bookmarkStart w:id="185" w:name="pg2693_27625"/>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عمّه ام زینب علیها السلام در شب عاشورا در محراب عبادتش پیوسته مشغول عبادت و راز و نیاز با خداوند بود و از او یاری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چشم ها در این شب گریان و دل ها پریشان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تَرَکَت تَهَجُّدَهَا طُولَ دَهرِهَا حَتَّی لَیلَةَ الحَادِی عَشَر مِنَ المُحَرَّمِ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عمرش نافله شب را ترک نکرد حتی شب یازدهم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مصائب طاقت فرسا و ناگوار</w:t>
      </w:r>
      <w:r>
        <w:rPr>
          <w:rFonts w:eastAsia="IRNazanin" w:cs="IRNazanin"/>
          <w:color w:val="111111"/>
          <w:sz w:val="28"/>
          <w:szCs w:val="28"/>
          <w:rtl w:val="true"/>
          <w:lang w:bidi="fa-IR"/>
        </w:rPr>
        <w:t>.»</w:t>
      </w:r>
    </w:p>
    <w:p>
      <w:pPr>
        <w:pStyle w:val="Heading4"/>
        <w:numPr>
          <w:ilvl w:val="3"/>
          <w:numId w:val="1"/>
        </w:numPr>
        <w:rPr/>
      </w:pPr>
      <w:bookmarkStart w:id="186" w:name="__RefHeading___Toc963072_1395250215"/>
      <w:bookmarkStart w:id="187" w:name="_Toc70"/>
      <w:bookmarkEnd w:id="186"/>
      <w:r>
        <w:rPr>
          <w:rtl w:val="true"/>
        </w:rPr>
        <w:t>روش خواندن نمازهای نافله</w:t>
      </w:r>
      <w:bookmarkEnd w:id="187"/>
    </w:p>
    <w:p>
      <w:pPr>
        <w:pStyle w:val="BookText"/>
        <w:rPr/>
      </w:pPr>
      <w:r>
        <w:rPr>
          <w:rFonts w:ascii="IRNazanin" w:hAnsi="IRNazanin" w:eastAsia="IRNazanin"/>
          <w:color w:val="111111"/>
          <w:sz w:val="28"/>
          <w:sz w:val="28"/>
          <w:szCs w:val="28"/>
          <w:rtl w:val="true"/>
          <w:lang w:bidi="fa-IR"/>
        </w:rPr>
        <w:t xml:space="preserve">از نظر اسلام و فرهنگ أهل بیت علیهم السلام نمازهای نافله را در حال اختیار هم می توان ایستاده، نشسته، در حال راه رفتن و حتی خوابیده خواند اما ثواب ایستاده دو برابر می باشد، خاندان رسالت علیهم السلام از جمله حضرت زینب علیها السلام اهمّیّت ویژه به نافله ها می دادند و همواره نمازهای نافله را ایستاده برگزار می کردند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علیها السلام در طول سفر شام هرگز نماز نافله شب خود را ترک نکرد و با تمام غم ها و</w:t>
      </w:r>
      <w:bookmarkStart w:id="188" w:name="pg2693_27626"/>
    </w:p>
    <w:p>
      <w:pPr>
        <w:pStyle w:val="BookText"/>
        <w:rPr/>
      </w:pPr>
      <w:bookmarkEnd w:id="188"/>
      <w:r>
        <w:rPr>
          <w:rFonts w:ascii="IRNazanin" w:hAnsi="IRNazanin" w:eastAsia="IRNazanin"/>
          <w:color w:val="111111"/>
          <w:sz w:val="28"/>
          <w:sz w:val="28"/>
          <w:szCs w:val="28"/>
          <w:rtl w:val="true"/>
          <w:lang w:bidi="fa-IR"/>
        </w:rPr>
        <w:t>گرفتاری های فراوان، آن را به موقع انجام می داد، اما شبی دیدم که عمّه ام نماز شبش را نشسته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در اثر گرسنگی دچار ضعف شده 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ام سهم نان خود را به بچّه ها تقسیم کرده بود، زیرا در هر روز فقط یک قرص نان به ما می دادند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الگو قرار دادن این شخصیت، راهی است به سوی تکامل اساسی و سعادت جاوید و زیارت او افزون بر پاداش فراوان، وسیله ای است برای خود سازی فردی و اجتماعی</w:t>
      </w:r>
      <w:r>
        <w:rPr>
          <w:rFonts w:eastAsia="IRNazanin" w:cs="IRNazanin"/>
          <w:color w:val="111111"/>
          <w:sz w:val="28"/>
          <w:szCs w:val="28"/>
          <w:rtl w:val="true"/>
          <w:lang w:bidi="fa-IR"/>
        </w:rPr>
        <w:t>.</w:t>
      </w:r>
    </w:p>
    <w:p>
      <w:pPr>
        <w:pStyle w:val="Heading3"/>
        <w:numPr>
          <w:ilvl w:val="2"/>
          <w:numId w:val="1"/>
        </w:numPr>
        <w:rPr/>
      </w:pPr>
      <w:bookmarkStart w:id="189" w:name="__RefHeading___Toc963074_1395250215"/>
      <w:bookmarkStart w:id="190" w:name="_Toc71"/>
      <w:bookmarkEnd w:id="189"/>
      <w:r>
        <w:rPr/>
        <w:t>20/2</w:t>
      </w:r>
      <w:r>
        <w:rPr>
          <w:rtl w:val="true"/>
        </w:rPr>
        <w:t xml:space="preserve">- </w:t>
      </w:r>
      <w:r>
        <w:rPr>
          <w:rtl w:val="true"/>
        </w:rPr>
        <w:t>زینب علیها السلام ، ذریّه‌ی طیّبه</w:t>
      </w:r>
      <w:bookmarkEnd w:id="190"/>
    </w:p>
    <w:p>
      <w:pPr>
        <w:pStyle w:val="Heading4"/>
        <w:numPr>
          <w:ilvl w:val="3"/>
          <w:numId w:val="1"/>
        </w:numPr>
        <w:rPr/>
      </w:pPr>
      <w:bookmarkStart w:id="191" w:name="__RefHeading___Toc963076_1395250215"/>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ذُرِّیـة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کوچک و گاهی به کوچک و بزرگ نسل و فرزندان استعمال می شود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اما معنای جمعی دارد و جمع آن ذراری و ذُرِّیات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ذریه و مشتقات آن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درقرآن آمده است که در بیشترین موارد دربارة انبیاء و فرزندان شان است و در یک مورد در دعای حضرت زکریای پیامبر علیه السلام ذرّیة طیبه آمده است که مصداق</w:t>
      </w:r>
    </w:p>
    <w:p>
      <w:pPr>
        <w:pStyle w:val="BookText"/>
        <w:rPr/>
      </w:pPr>
      <w:r>
        <w:rPr>
          <w:rFonts w:ascii="IRNazanin" w:hAnsi="IRNazanin" w:eastAsia="IRNazanin"/>
          <w:color w:val="111111"/>
          <w:sz w:val="28"/>
          <w:sz w:val="28"/>
          <w:szCs w:val="28"/>
          <w:rtl w:val="true"/>
          <w:lang w:bidi="fa-IR"/>
        </w:rPr>
        <w:t>خارجی آن حضرت یحیی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مِن لَّدُنکَ ذُرِّیةً طَیبَةً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جای دیگر دربارة ذریه و دودمان حضرت ابراهیم علیه السلام و بنا به قولی ذریة حضرت نوح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ذُرِّیتِهِ داوُدَ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وَ یَحیَی وَ عِیسَی وَ إِلیاسَ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نکتة قابل توجه و دقّت این است که خداوند ذرّیّه و دودمان حضرت ابراهیم علیه السلام را بیان فرموده است و علی رغم اندیشه های عامة مردم و تاریخ نگاران حضرت عیسی علیه السلام را به عنوان فرزند و ذریة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از فرزندان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با آن که می‌دانیم تنها از طرف مادر به آن ها مربوط است و نتیجه می‌گیریم که فرزندان دختر نیز به عنوان فرزند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یازده امام بر حق شیعیان که فرزندان امیرالمؤمنین علیه السلام اند از فرزندان پیامبر اسلام صلی الله علیه و آله و سلم شمرده می شوند زیرا آنان فرزندان فاطمة زهرا علیها السلام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مسایل مهم و قابل توجه که در دائرة عقاید و علم کلام جا باز کرد و در تحولات سیاسی، فراز و نشیب هایی را پیمود و حتی در زمان ائمه اطهار علیهم السلام بارها مطرح شد این مسئله بود که فرزندان أمیرالمؤمنین که از فاطمة زهرا علیهما السلام به دنیا آمده اند نسل به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ذُرِّیـــةً</w:t>
      </w:r>
    </w:p>
    <w:p>
      <w:pPr>
        <w:pStyle w:val="BookText"/>
        <w:rPr/>
      </w:pP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 با دلیل روشن قرآن عظیم الشأن فرزندان پیامبر مکرّم اسلام صلی الله علیه و آله و 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معتبر فریقین و در منابع مهم احادیث این مسئله مطرح شده است که برخی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در قرآن مجید نسب عیسی علیه السلام را که از طرف مادر به ابراهیم علیه السلام منتهی می شود به عنوان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آنگاه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خواند</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یحیی وَ عِیسَی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استدلال را یحیی بن معمر در برابر جلاّد تاریخ حجاج بن یوسف ثقفی کرد و گفت به دلیل این آیه امام حسن و امام حسین علیهما السلام فرزندان پیامبر اکرم صلی الله علیه و آله و سلم هستند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از مفسرین بزرگ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حسن و حسین علیهما السلام از ذریة پیامبر صل الله علیه و آله و سلم اند؛ زیرا خداوند عیسی علیه السلام را از ذریة ابراهیم علیه السلام شمرده است با این که تنها از طریق مادر به او مربوط می شود</w:t>
      </w:r>
      <w:r>
        <w:rPr>
          <w:rFonts w:eastAsia="IRNazanin" w:cs="IRNazanin"/>
          <w:color w:val="111111"/>
          <w:sz w:val="28"/>
          <w:szCs w:val="28"/>
          <w:rtl w:val="true"/>
          <w:lang w:bidi="fa-IR"/>
        </w:rPr>
        <w:t>.</w:t>
      </w:r>
      <w:r>
        <w:rPr>
          <w:rStyle w:val="FootnoteAnchor"/>
          <w:rtl w:val="true"/>
        </w:rPr>
        <w:footnoteReference w:id="85"/>
      </w:r>
      <w:bookmarkStart w:id="193" w:name="pg2693_27629"/>
    </w:p>
    <w:p>
      <w:pPr>
        <w:pStyle w:val="BookText"/>
        <w:rPr/>
      </w:pPr>
      <w:bookmarkEnd w:id="19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بعد از 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حدیثی از ابی بکر، خلیفه اول از شخص پیامبر صل الله علیه و آله و سلم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امام حسن علیه السلام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إِبنی هـذا سَیِّــدٌ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سید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آله و سلم به صراحت کلمه پسرم را به کار برد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سپس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اولاد و فرزندان فاطمه زهرا علیهم السلام را فرزندان رسول خدا صل الله علیه و آله و سلم و عترت و اهل بیت آن حضرت می دانستند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94" w:name="__RefHeading___Toc963078_1395250215"/>
      <w:bookmarkStart w:id="195" w:name="_Toc73"/>
      <w:bookmarkEnd w:id="194"/>
      <w:r>
        <w:rPr>
          <w:rtl w:val="true"/>
        </w:rPr>
        <w:t>نتیجه‌ی مهم</w:t>
      </w:r>
      <w:bookmarkEnd w:id="1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کوتاه روشن شد که فرزندان فاطمه زهرا علیها السلام نسل به نسل و در صدر آنان امام حسن و امام حسین علیهما السلام، زینب، ام کلثوم و محسن علیهم السلام فرزندان پیامبر گرامی اسلام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به زیارت حضرت زینب علیها السلام و یا برخی از امام زاده ها می روند، به زیارت ذریة طیبه و فرزندان رسول خدا صل الله علیه و آله و سلم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جَدّی چون پیامبر صل الله علیه و آله و سلم، پدری چون علی ، مادری چون زهرا و جدّه ای چون خدیجه کبری علیهم السلام دارند و افزون بر ریشه خانوادگی پاک و شجره طیبه، شخصیت حضرت زینب علیها السلام و فداکاری های او برای</w:t>
      </w:r>
      <w:bookmarkStart w:id="196" w:name="pg2693_27630"/>
    </w:p>
    <w:p>
      <w:pPr>
        <w:pStyle w:val="BookText"/>
        <w:rPr/>
      </w:pPr>
      <w:bookmarkEnd w:id="196"/>
      <w:r>
        <w:rPr>
          <w:rFonts w:ascii="IRNazanin" w:hAnsi="IRNazanin" w:eastAsia="IRNazanin"/>
          <w:color w:val="111111"/>
          <w:sz w:val="28"/>
          <w:sz w:val="28"/>
          <w:szCs w:val="28"/>
          <w:rtl w:val="true"/>
          <w:lang w:bidi="fa-IR"/>
        </w:rPr>
        <w:t>اسلام و برای به ثمر رساندن انقلاب حسینی می طلبد که انسان های باورمند به زیارتش بشتابند و از زیارتگاه او و سایر امام زادگان کسب فیض کنند</w:t>
      </w:r>
      <w:r>
        <w:rPr>
          <w:rFonts w:eastAsia="IRNazanin" w:cs="IRNazanin"/>
          <w:color w:val="111111"/>
          <w:sz w:val="28"/>
          <w:szCs w:val="28"/>
          <w:rtl w:val="true"/>
          <w:lang w:bidi="fa-IR"/>
        </w:rPr>
        <w:t>.</w:t>
      </w:r>
    </w:p>
    <w:p>
      <w:pPr>
        <w:pStyle w:val="Heading3"/>
        <w:numPr>
          <w:ilvl w:val="2"/>
          <w:numId w:val="1"/>
        </w:numPr>
        <w:rPr/>
      </w:pPr>
      <w:bookmarkStart w:id="197" w:name="__RefHeading___Toc963080_1395250215"/>
      <w:bookmarkStart w:id="198" w:name="_Toc74"/>
      <w:bookmarkEnd w:id="197"/>
      <w:r>
        <w:rPr/>
        <w:t>21/2</w:t>
      </w:r>
      <w:r>
        <w:rPr>
          <w:rtl w:val="true"/>
        </w:rPr>
        <w:t xml:space="preserve">- </w:t>
      </w:r>
      <w:r>
        <w:rPr>
          <w:rtl w:val="true"/>
        </w:rPr>
        <w:t>عمران کیست؟</w:t>
      </w:r>
      <w:bookmarkEnd w:id="198"/>
    </w:p>
    <w:p>
      <w:pPr>
        <w:pStyle w:val="Heading4"/>
        <w:numPr>
          <w:ilvl w:val="3"/>
          <w:numId w:val="1"/>
        </w:numPr>
        <w:rPr/>
      </w:pPr>
      <w:bookmarkStart w:id="199" w:name="__RefHeading___Toc963082_1395250215"/>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عنایت دارید که نام پدر حضرت موسی علیه السلام و پدر حضرت مریم علیها السلام هر دو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عظیم الشأن در سه مورد نام عمران آمده است و یک سوره هم به نام آل عمران نازل شده است، در تمام موارد منظور از عمران، پدرحضرت مریم علیهما السلام است نه پدر حضرت موسی علیه السلام از آن میان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 آدم و نوح و آل ابراهیم و آل عمران علیهم السلام را بر جهانیان برتری داد؛ آن 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و تقوی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بعضی دیگر گرفته شده بودند و خداوند شنوا و داناست</w:t>
      </w:r>
      <w:r>
        <w:rPr>
          <w:rFonts w:eastAsia="IRNazanin" w:cs="IRNazanin"/>
          <w:color w:val="111111"/>
          <w:sz w:val="28"/>
          <w:szCs w:val="28"/>
          <w:rtl w:val="true"/>
          <w:lang w:bidi="fa-IR"/>
        </w:rPr>
        <w:t>.</w:t>
      </w:r>
      <w:bookmarkStart w:id="201" w:name="pg2693_27631"/>
    </w:p>
    <w:p>
      <w:pPr>
        <w:pStyle w:val="Heading4"/>
        <w:numPr>
          <w:ilvl w:val="3"/>
          <w:numId w:val="1"/>
        </w:numPr>
        <w:rPr/>
      </w:pPr>
      <w:bookmarkStart w:id="202" w:name="__RefHeading___Toc963084_1395250215"/>
      <w:bookmarkStart w:id="203" w:name="_Toc76"/>
      <w:bookmarkEnd w:id="201"/>
      <w:bookmarkEnd w:id="202"/>
      <w:r>
        <w:rPr>
          <w:rtl w:val="true"/>
        </w:rPr>
        <w:t>برگزیدگان آل ابراهیم و آل عمران علیهم السلام</w:t>
      </w:r>
      <w:bookmarkEnd w:id="203"/>
    </w:p>
    <w:p>
      <w:pPr>
        <w:pStyle w:val="BookText"/>
        <w:rPr/>
      </w:pPr>
      <w:r>
        <w:rPr>
          <w:rFonts w:ascii="IRNazanin" w:hAnsi="IRNazanin" w:eastAsia="IRNazanin"/>
          <w:color w:val="111111"/>
          <w:sz w:val="28"/>
          <w:sz w:val="28"/>
          <w:szCs w:val="28"/>
          <w:rtl w:val="true"/>
          <w:lang w:bidi="fa-IR"/>
        </w:rPr>
        <w:t>در این جا توجه به چند نکته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آل از اهل گرفته شده است، و آل به نزدیکان افراد بزرگ گفته می شود اما اهل معنای وسیعی دارد، و آل به افراد انسان اضافه می شود اما اهل به زمان، 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گردد؛ مثل اهل فلان مملکت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منظور بیان برخی از برگزیدگان است که از دودمان ابراهیم و عمران هستند، نه تمام برگزیدگان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شئ نفی ماعدا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یاد شده منظور این نیست که تمام دودمان ابراهیم و عمران برگزیدگانند، بلکه منظور این است که برخی از آنان برگزیده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روایات به دست می آید و از خود آیه استفاده می شود این است که این آیه دلیل بر عصمت پیامبران  و امامان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 تنها به افراد نزدیک زمانی و مکانی دودمان ابراهیم و عمران علیهم السلام دلالت دارد بلکه تا قیام قیامت افراد شایسته از نسل و ذریه آنان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اسلام صلی الله علیه و آله و سلم و امامان دوازده گانه از مصادیق مسلم آن خواهند بود؛ در این باره دلایل فراوانی وجود دارد که این مختصر گنجایش آن را ندارد</w:t>
      </w:r>
      <w:r>
        <w:rPr>
          <w:rFonts w:eastAsia="IRNazanin" w:cs="IRNazanin"/>
          <w:color w:val="111111"/>
          <w:sz w:val="28"/>
          <w:szCs w:val="28"/>
          <w:rtl w:val="true"/>
          <w:lang w:bidi="fa-IR"/>
        </w:rPr>
        <w:t>.</w:t>
      </w:r>
      <w:bookmarkStart w:id="204" w:name="pg2693_27632"/>
    </w:p>
    <w:p>
      <w:pPr>
        <w:pStyle w:val="Heading3"/>
        <w:numPr>
          <w:ilvl w:val="2"/>
          <w:numId w:val="1"/>
        </w:numPr>
        <w:rPr/>
      </w:pPr>
      <w:bookmarkStart w:id="205" w:name="__RefHeading___Toc963086_1395250215"/>
      <w:bookmarkStart w:id="206" w:name="_Toc77"/>
      <w:bookmarkEnd w:id="204"/>
      <w:bookmarkEnd w:id="205"/>
      <w:r>
        <w:rPr/>
        <w:t>22/2</w:t>
      </w:r>
      <w:r>
        <w:rPr>
          <w:rtl w:val="true"/>
        </w:rPr>
        <w:t xml:space="preserve">- </w:t>
      </w:r>
      <w:r>
        <w:rPr>
          <w:rtl w:val="true"/>
        </w:rPr>
        <w:t>تحقیق در مدفن حضرت زینب علیها السلام</w:t>
      </w:r>
      <w:bookmarkEnd w:id="206"/>
    </w:p>
    <w:p>
      <w:pPr>
        <w:pStyle w:val="Heading4"/>
        <w:numPr>
          <w:ilvl w:val="3"/>
          <w:numId w:val="1"/>
        </w:numPr>
        <w:rPr/>
      </w:pPr>
      <w:bookmarkStart w:id="207" w:name="__RefHeading___Toc963088_1395250215"/>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از دیدگاه تاریخ درباره مدفن و مرقد حضرت زینب علیها السلام سه نظریه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مدینه منورّه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القصوی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نظریات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نظریات سه گانه نیاز به بحث و استدلال گسترده است اما در این نوشتار به بررسی فشرده بسنده می شود</w:t>
      </w:r>
      <w:r>
        <w:rPr>
          <w:rFonts w:eastAsia="IRNazanin" w:cs="IRNazanin"/>
          <w:color w:val="111111"/>
          <w:sz w:val="28"/>
          <w:szCs w:val="28"/>
          <w:rtl w:val="true"/>
          <w:lang w:bidi="fa-IR"/>
        </w:rPr>
        <w:t>:</w:t>
      </w:r>
    </w:p>
    <w:p>
      <w:pPr>
        <w:pStyle w:val="Heading4"/>
        <w:numPr>
          <w:ilvl w:val="3"/>
          <w:numId w:val="1"/>
        </w:numPr>
        <w:rPr/>
      </w:pPr>
      <w:bookmarkStart w:id="209" w:name="__RefHeading___Toc963090_1395250215"/>
      <w:bookmarkStart w:id="210" w:name="_Toc79"/>
      <w:bookmarkEnd w:id="209"/>
      <w:r>
        <w:rPr>
          <w:rtl w:val="true"/>
        </w:rPr>
        <w:t xml:space="preserve">الف </w:t>
      </w:r>
      <w:r>
        <w:rPr>
          <w:rtl w:val="true"/>
        </w:rPr>
        <w:t xml:space="preserve">-  </w:t>
      </w:r>
      <w:r>
        <w:rPr>
          <w:rtl w:val="true"/>
        </w:rPr>
        <w:t>مدفن حضرت زینب علیها السلام در مدینه</w:t>
      </w:r>
      <w:bookmarkEnd w:id="210"/>
    </w:p>
    <w:p>
      <w:pPr>
        <w:pStyle w:val="BookText"/>
        <w:rPr/>
      </w:pPr>
      <w:r>
        <w:rPr>
          <w:rFonts w:ascii="IRNazanin" w:hAnsi="IRNazanin" w:eastAsia="IRNazanin"/>
          <w:color w:val="111111"/>
          <w:sz w:val="28"/>
          <w:sz w:val="28"/>
          <w:szCs w:val="28"/>
          <w:rtl w:val="true"/>
          <w:lang w:bidi="fa-IR"/>
        </w:rPr>
        <w:t xml:space="preserve">برخی از مورّخین اسلامی بر این باورند که حضرت زینب پس از انقلاب کربلا و دوران اسارت ،در مدینه منوره در اثر مریضی که عاید حالش شد وفات کرد و در قبرستان مشهور و بنام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بقیـع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و حتی برخی همانند علامّه بیرجندی بر این نظریه ادّعای اجماع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دقّت و ارزیابی تاریخی روشن می شود که این نظریه یک نظریه استصحابی و غیر قابل قبول است؛ زیرا مورخان مشهور حجاز و مدینه درباره مدفن حضرت زینب علیها السلام در بقیع حتی اشاره ای هم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ولادت دلیل محل دفن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حضرت</w:t>
      </w:r>
      <w:bookmarkStart w:id="211" w:name="pg2693_27633"/>
    </w:p>
    <w:p>
      <w:pPr>
        <w:pStyle w:val="BookText"/>
        <w:rPr/>
      </w:pPr>
      <w:bookmarkEnd w:id="211"/>
      <w:r>
        <w:rPr>
          <w:rFonts w:ascii="IRNazanin" w:hAnsi="IRNazanin" w:eastAsia="IRNazanin"/>
          <w:color w:val="111111"/>
          <w:sz w:val="28"/>
          <w:sz w:val="28"/>
          <w:szCs w:val="28"/>
          <w:rtl w:val="true"/>
          <w:lang w:bidi="fa-IR"/>
        </w:rPr>
        <w:t>زینب علیها السلام در بقیع دفن می شد بدون تردید محل دفن او مشخص و دارای علامت و آثار می بود، مگر شهرت حضرت زینب علیها السلام از دختران و عمه های پیامبراکرم صلی الله علیه و آله و سلم یا از ام البنین و حلیمة سعدیه کمتر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حضرت زینب بنت علی علیه السلام در مدینه وفات نکرده و آثاری از مرقد او در بقیع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برخی از دختران دیگر أمیرالمؤمنین علیه السلام که به نام زینب صغری علیها السلام بوده است در آنجا دفن شده است که خیلی مشهور نبوده است </w:t>
      </w:r>
      <w:r>
        <w:rPr>
          <w:rFonts w:eastAsia="IRNazanin" w:cs="IRNazanin"/>
          <w:color w:val="111111"/>
          <w:sz w:val="28"/>
          <w:szCs w:val="28"/>
          <w:rtl w:val="true"/>
          <w:lang w:bidi="fa-IR"/>
        </w:rPr>
        <w:t>.]</w:t>
      </w:r>
    </w:p>
    <w:p>
      <w:pPr>
        <w:pStyle w:val="Heading4"/>
        <w:numPr>
          <w:ilvl w:val="3"/>
          <w:numId w:val="1"/>
        </w:numPr>
        <w:rPr/>
      </w:pPr>
      <w:bookmarkStart w:id="212" w:name="__RefHeading___Toc963092_1395250215"/>
      <w:bookmarkStart w:id="213" w:name="_Toc80"/>
      <w:bookmarkEnd w:id="212"/>
      <w:r>
        <w:rPr>
          <w:rtl w:val="true"/>
        </w:rPr>
        <w:t>ب</w:t>
      </w:r>
      <w:r>
        <w:rPr>
          <w:rtl w:val="true"/>
        </w:rPr>
        <w:t xml:space="preserve">- </w:t>
      </w:r>
      <w:r>
        <w:rPr>
          <w:rtl w:val="true"/>
        </w:rPr>
        <w:t>زینب در مصر</w:t>
      </w:r>
      <w:r>
        <w:rPr>
          <w:rtl w:val="true"/>
        </w:rPr>
        <w:t xml:space="preserve">- </w:t>
      </w:r>
      <w:r>
        <w:rPr>
          <w:rtl w:val="true"/>
        </w:rPr>
        <w:t xml:space="preserve">قاهره </w:t>
      </w:r>
      <w:r>
        <w:rPr>
          <w:rtl w:val="true"/>
        </w:rPr>
        <w:t>«</w:t>
      </w:r>
      <w:r>
        <w:rPr>
          <w:rtl w:val="true"/>
        </w:rPr>
        <w:t>قنطرة السباع</w:t>
      </w:r>
      <w:r>
        <w:rPr>
          <w:rtl w:val="true"/>
        </w:rPr>
        <w:t>»  </w:t>
      </w:r>
      <w:r>
        <w:rPr>
          <w:rtl w:val="true"/>
        </w:rPr>
        <w:t xml:space="preserve">در </w:t>
      </w:r>
      <w:r>
        <w:rPr>
          <w:rtl w:val="true"/>
        </w:rPr>
        <w:t>«</w:t>
      </w:r>
      <w:r>
        <w:rPr>
          <w:rtl w:val="true"/>
        </w:rPr>
        <w:t>حمراء القصوی</w:t>
      </w:r>
      <w:r>
        <w:rPr>
          <w:rtl w:val="true"/>
        </w:rPr>
        <w:t>»</w:t>
      </w:r>
      <w:bookmarkEnd w:id="213"/>
    </w:p>
    <w:p>
      <w:pPr>
        <w:pStyle w:val="Heading5"/>
        <w:numPr>
          <w:ilvl w:val="4"/>
          <w:numId w:val="1"/>
        </w:numPr>
        <w:rPr/>
      </w:pPr>
      <w:bookmarkStart w:id="214" w:name="__RefHeading___Toc963094_1395250215"/>
      <w:bookmarkStart w:id="215" w:name="_Toc81"/>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برخی از مورّخان مرقد و مدفن حضرت زینب علیها السلام را در مصر، در قاهره دانسته اند چنان چه ابوالحسین یحیی بن الحسن عبیدلی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اخبار الزّینبات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نیز همانند نظریه اول بی اساس است؛ زیرا دلائلی را که عبیدلی بیان کرده است با شواهد تاریخی روشن و موثق در تضادّ جدّی است، چون عبیدلی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علیه بنی امیه و یزید تبلیغ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 نامه ای به یزید نوشت و یزید دستور تبعید آن حضرت را داد، و زینب با تنی چند از زنان بنی هاشم علیهم السلام به مصر رفت و مورد استقبال مسلمة بن مخلد، حاکم مصر قرار گرفت و آن حضرت را به خانه خود جا داد و مدّت یازده ماه و نیم از او پذیرایی</w:t>
      </w:r>
      <w:bookmarkStart w:id="216" w:name="pg2693_27634"/>
    </w:p>
    <w:p>
      <w:pPr>
        <w:pStyle w:val="BookText"/>
        <w:rPr/>
      </w:pPr>
      <w:bookmarkEnd w:id="216"/>
      <w:r>
        <w:rPr>
          <w:rFonts w:ascii="IRNazanin" w:hAnsi="IRNazanin" w:eastAsia="IRNazanin"/>
          <w:color w:val="111111"/>
          <w:sz w:val="28"/>
          <w:sz w:val="28"/>
          <w:szCs w:val="28"/>
          <w:rtl w:val="true"/>
          <w:lang w:bidi="fa-IR"/>
        </w:rPr>
        <w:t xml:space="preserve">کرد و چون رحلت نمود خودش برای زینب نماز میت خواند و در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w:t>
      </w:r>
    </w:p>
    <w:p>
      <w:pPr>
        <w:pStyle w:val="Heading5"/>
        <w:numPr>
          <w:ilvl w:val="4"/>
          <w:numId w:val="1"/>
        </w:numPr>
        <w:rPr/>
      </w:pPr>
      <w:bookmarkStart w:id="217" w:name="__RefHeading___Toc963096_1395250215"/>
      <w:bookmarkStart w:id="218" w:name="_Toc82"/>
      <w:bookmarkEnd w:id="217"/>
      <w:r>
        <w:rPr>
          <w:rtl w:val="true"/>
        </w:rPr>
        <w:t>ارزیابی نظریه یحیی بن الحسن عبیدلی</w:t>
      </w:r>
      <w:bookmarkEnd w:id="218"/>
    </w:p>
    <w:p>
      <w:pPr>
        <w:pStyle w:val="BookText"/>
        <w:rPr/>
      </w:pPr>
      <w:r>
        <w:rPr>
          <w:rFonts w:ascii="IRNazanin" w:hAnsi="IRNazanin" w:eastAsia="IRNazanin"/>
          <w:color w:val="111111"/>
          <w:sz w:val="28"/>
          <w:sz w:val="28"/>
          <w:szCs w:val="28"/>
          <w:rtl w:val="true"/>
          <w:lang w:bidi="fa-IR"/>
        </w:rPr>
        <w:t>با ارزیابی تاریخی می توان به دست آورد که این نظریه از جهاتی بی پایه و غیر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تاریخی عبیدلی از نظر سند و محتوی مورد قبول نیست؛ زیرا عبیدلی این موضوع را از ابن عساکر و ابن طولون نقل کرده است و منبع آنان چند روایت تاریخی است که از نظرسند ضعیف و غیر قابل اعتماد است، زیرا راویان آن ها مجهول هستند و درکتاب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حضرت زینب علیها السلام تبعیدی یزید بود چگونه مورد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و حاکم دست نشانده یزید در مصر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حاکم مصر همان منافق مشهور نیست؟ که به علی علیه السلام بیعت نکرد و در صفین علیه آن حضرت وارد جنگ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آن همه ظلم و جور از یزید و یزیدیان دیده بود چگونه به خانه حاکمِ یزید وارد شد و مدّت یازده ماه و نیم در آن خانه زندگی کرد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علیها السلام که همسر نامداری چون عبدالله بن جعفر علیهما السلام را داشت چگونه بدون همسرش و با چند زن به مصر رفت ؟</w:t>
      </w:r>
      <w:r>
        <w:rPr>
          <w:rFonts w:eastAsia="IRNazanin" w:cs="IRNazanin"/>
          <w:color w:val="111111"/>
          <w:sz w:val="28"/>
          <w:szCs w:val="28"/>
          <w:rtl w:val="true"/>
          <w:lang w:bidi="fa-IR"/>
        </w:rPr>
        <w:t>!!</w:t>
      </w:r>
      <w:bookmarkStart w:id="219" w:name="pg2693_27635"/>
    </w:p>
    <w:p>
      <w:pPr>
        <w:pStyle w:val="BookText"/>
        <w:rPr/>
      </w:pPr>
      <w:bookmarkEnd w:id="219"/>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علیهم السلام در آن بُرهة از تاریخ در مصر از جایگاه مناسبی برخوردار نبودند؛ زیرا آن مردم طرفدار بنی اُمیه بودند، مسلماً حضرت زینب علیها السلام آن جا را انتخاب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مهم تر این که ده ها مورخ مشهور مصری که درباره مقابر صحابه در مصر، زینب هایی که در مصر دفن شده اند و حتی از ورود افراد مشهور به مصر به تفصیل سخن گفته اند، چرا درباره وارد شدن، ارتحال و دفن شدن حضرت زینب علیها السلام دختر أمیرالمؤمنین علیه السلام چیزی بیان نکرده اند و حتّی اشاره‌ای هم نداشته اند</w:t>
      </w:r>
      <w:r>
        <w:rPr>
          <w:rFonts w:eastAsia="IRNazanin" w:cs="IRNazanin"/>
          <w:color w:val="111111"/>
          <w:sz w:val="28"/>
          <w:szCs w:val="28"/>
          <w:rtl w:val="true"/>
          <w:lang w:bidi="fa-IR"/>
        </w:rPr>
        <w:t>.</w:t>
      </w:r>
    </w:p>
    <w:p>
      <w:pPr>
        <w:pStyle w:val="Heading5"/>
        <w:numPr>
          <w:ilvl w:val="4"/>
          <w:numId w:val="1"/>
        </w:numPr>
        <w:rPr/>
      </w:pPr>
      <w:bookmarkStart w:id="220" w:name="__RefHeading___Toc963098_1395250215"/>
      <w:bookmarkStart w:id="221" w:name="_Toc83"/>
      <w:bookmarkEnd w:id="220"/>
      <w:r>
        <w:rPr>
          <w:rtl w:val="true"/>
        </w:rPr>
        <w:t>اسامی برخی از مورّخان مهمّ مصری</w:t>
      </w:r>
      <w:bookmarkEnd w:id="221"/>
    </w:p>
    <w:p>
      <w:pPr>
        <w:pStyle w:val="BookText"/>
        <w:rPr/>
      </w:pPr>
      <w:r>
        <w:rPr>
          <w:rFonts w:ascii="IRNazanin" w:hAnsi="IRNazanin" w:eastAsia="IRNazanin"/>
          <w:color w:val="111111"/>
          <w:sz w:val="28"/>
          <w:sz w:val="28"/>
          <w:szCs w:val="28"/>
          <w:rtl w:val="true"/>
          <w:lang w:bidi="fa-IR"/>
        </w:rPr>
        <w:t>تاریخ نویسان مهمّ مصری که درباره مدفن حضرت زینب علیها السلام دخت علی علیه السلام در مصر چیزی بیان نکرده اند فراوانند که به ذکر چند نفر در این نوشتار بسنده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حسن بن ابراهیم بن ذولاق لیثی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ولاة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به صراحت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اولاد علی علیهم السلام داخل مصر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دختر إمام سجاد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تفاوت تاریخ آن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سلامه 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انیس الزائرین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الدین انصاری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السیارة فی ترتیب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دربارة مراقد مصر نوشته است، نام های</w:t>
      </w:r>
    </w:p>
    <w:p>
      <w:pPr>
        <w:pStyle w:val="BookText"/>
        <w:rPr/>
      </w:pPr>
      <w:r>
        <w:rPr>
          <w:rFonts w:ascii="IRNazanin" w:hAnsi="IRNazanin" w:eastAsia="IRNazanin"/>
          <w:color w:val="111111"/>
          <w:sz w:val="28"/>
          <w:sz w:val="28"/>
          <w:szCs w:val="28"/>
          <w:rtl w:val="true"/>
          <w:lang w:bidi="fa-IR"/>
        </w:rPr>
        <w:t xml:space="preserve">همة زنانی که زینب نام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یازده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 دفن شده اند را با تمام خصوصیات تاریخی آنان بیان کرده است اما نامی از زینب کبری دختر امیرالمؤمنین علیه السلام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ایشان در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علیهم السلام در مصر از دنیا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الدین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زینبات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نظریه مؤلف کتاب الکواکب السیاره را تأیید کرده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دُرّالسحابه فیمن دخل مصر من الصّحابه، ایشان به تفصیل درباره آمدن اصحاب به مصر سخن گفته و از حضرت زینب دختر علی علیهما السلام سخنی به میان نیاورده اند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فشردة مطلب این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حسنین سابقی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مشهور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میان علامه سید شرف الدین، شیخ عباس قمی، محمد حسین کاشف الغطا، آیت الله سید محسن حکیم، آیت الله خویی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مهم اهل سنت نقل کرده است که حضرت زینب کبری دختر أمیرالمؤمنین علی علیهما السلام در مصر نرفته است</w:t>
      </w:r>
      <w:r>
        <w:rPr>
          <w:rFonts w:eastAsia="IRNazanin" w:cs="IRNazanin"/>
          <w:color w:val="111111"/>
          <w:sz w:val="28"/>
          <w:szCs w:val="28"/>
          <w:rtl w:val="true"/>
          <w:lang w:bidi="fa-IR"/>
        </w:rPr>
        <w:t>.</w:t>
      </w:r>
      <w:bookmarkStart w:id="222" w:name="pg2693_27637"/>
    </w:p>
    <w:p>
      <w:pPr>
        <w:pStyle w:val="BookText"/>
        <w:rPr/>
      </w:pPr>
      <w:bookmarkEnd w:id="222"/>
      <w:r>
        <w:rPr>
          <w:rFonts w:ascii="IRNazanin" w:hAnsi="IRNazanin" w:eastAsia="IRNazanin"/>
          <w:color w:val="111111"/>
          <w:sz w:val="28"/>
          <w:sz w:val="28"/>
          <w:szCs w:val="28"/>
          <w:rtl w:val="true"/>
          <w:lang w:bidi="fa-IR"/>
        </w:rPr>
        <w:t>و این دانشمند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اخبار زینبات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حسن عبیدلی اعرجی متوفی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تألیفات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ابی علی حسینی عبیدلی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قرن پنجم هجری قمری بوده است، تشابه در لقب باعث اشتباه شده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23" w:name="__RefHeading___Toc963100_1395250215"/>
      <w:bookmarkStart w:id="224" w:name="_Toc84"/>
      <w:bookmarkEnd w:id="223"/>
      <w:r>
        <w:rPr>
          <w:rtl w:val="true"/>
        </w:rPr>
        <w:t>چند نکته مهم و قابل توجه</w:t>
      </w:r>
      <w:bookmarkEnd w:id="2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نرفتن حضرت زینب علیها السلام به مصر دلائلی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چند نکته دیگر نیز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دارید که راوی این روایت عبدالله بن ایوب انصاری است که متن سخنان ایشان 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مثل خورشید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أمیرالمؤمنین علیهما السلام است سوگند به خدا در زیبایی نظیر او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پاره ماه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بیان به چند نکته بایست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قد و قامت او را نامحرمان ندیده بودند جز در دوران اسارت، چگونه صورت او پیدا بوده که با آن خصوصیات، نامحرمان، در مصر او را دیده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راوی،  زینب علیها السلام را  نشناخته و از افراد دیگر سؤال نموده است و آنان، او را زینب دختر علی علیهما السلام معرّفی</w:t>
      </w:r>
      <w:bookmarkStart w:id="225" w:name="pg2693_27638"/>
    </w:p>
    <w:p>
      <w:pPr>
        <w:pStyle w:val="BookText"/>
        <w:rPr/>
      </w:pPr>
      <w:bookmarkEnd w:id="225"/>
      <w:r>
        <w:rPr>
          <w:rFonts w:ascii="IRNazanin" w:hAnsi="IRNazanin" w:eastAsia="IRNazanin"/>
          <w:color w:val="111111"/>
          <w:sz w:val="28"/>
          <w:sz w:val="28"/>
          <w:szCs w:val="28"/>
          <w:rtl w:val="true"/>
          <w:lang w:bidi="fa-IR"/>
        </w:rPr>
        <w:t>کرده اند که شاید به حدس و گمان سخن گفته باشند و یا واسطه های نسبی را حذف کرده باشند و نواده امام علی علیه السلام را دختر آن حضرت معرّفی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راوی، دقّت باید کرد که درباره زیبایی زینب علیها السلام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زینب دختر امام علی علیهما السلام در مصائب جانسوزِ کربلا مویش سفید و به طور شگفت انگیزی پیر و خمیده شده بود، تا جایی که همسرش عبدالله بن جعفر علیهما السلام او را نشناخت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راوی با مصداق خارجی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نظر عُبیدلی مخالف نظر مهم ترین مورّخان مصری است و از دلائل متقن بهره ای ندارد</w:t>
      </w:r>
      <w:r>
        <w:rPr>
          <w:rFonts w:eastAsia="IRNazanin" w:cs="IRNazanin"/>
          <w:color w:val="111111"/>
          <w:sz w:val="28"/>
          <w:szCs w:val="28"/>
          <w:rtl w:val="true"/>
          <w:lang w:bidi="fa-IR"/>
        </w:rPr>
        <w:t>.</w:t>
      </w:r>
    </w:p>
    <w:p>
      <w:pPr>
        <w:pStyle w:val="Heading5"/>
        <w:numPr>
          <w:ilvl w:val="4"/>
          <w:numId w:val="1"/>
        </w:numPr>
        <w:rPr/>
      </w:pPr>
      <w:bookmarkStart w:id="226" w:name="__RefHeading___Toc963102_1395250215"/>
      <w:bookmarkStart w:id="227" w:name="_Toc85"/>
      <w:bookmarkEnd w:id="226"/>
      <w:r>
        <w:rPr>
          <w:rtl w:val="true"/>
        </w:rPr>
        <w:t>نتیجه‌ی نظریه‌ی دوم</w:t>
      </w:r>
      <w:bookmarkEnd w:id="22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بحث و بررسی تاریخی به این نتیجه می‌رسیم که حضرت زینب کبری علیها السلام دختر أمیرالمؤمنین علیه السلام اصلاً به سرزمین مصر نرفته است و نظریه برخی از مورّخان که مرقد و مدفن آن حضرت را در مصر قلمداد کرده‌اند، بی اساس است</w:t>
      </w:r>
      <w:r>
        <w:rPr>
          <w:rFonts w:eastAsia="IRNazanin" w:cs="IRNazanin"/>
          <w:color w:val="111111"/>
          <w:sz w:val="28"/>
          <w:szCs w:val="28"/>
          <w:rtl w:val="true"/>
          <w:lang w:bidi="fa-IR"/>
        </w:rPr>
        <w:t>.</w:t>
      </w:r>
      <w:bookmarkStart w:id="228" w:name="pg2693_27639"/>
    </w:p>
    <w:p>
      <w:pPr>
        <w:pStyle w:val="Heading5"/>
        <w:numPr>
          <w:ilvl w:val="4"/>
          <w:numId w:val="1"/>
        </w:numPr>
        <w:rPr/>
      </w:pPr>
      <w:bookmarkStart w:id="229" w:name="__RefHeading___Toc963104_1395250215"/>
      <w:bookmarkStart w:id="230" w:name="_Toc86"/>
      <w:bookmarkEnd w:id="228"/>
      <w:bookmarkEnd w:id="229"/>
      <w:r>
        <w:rPr>
          <w:rtl w:val="true"/>
        </w:rPr>
        <w:t>حرم و بارگاه مصر از کدام زینب است ؟</w:t>
      </w:r>
      <w:bookmarkEnd w:id="230"/>
    </w:p>
    <w:p>
      <w:pPr>
        <w:pStyle w:val="BookText"/>
        <w:rPr/>
      </w:pPr>
      <w:r>
        <w:rPr>
          <w:rFonts w:ascii="IRNazanin" w:hAnsi="IRNazanin" w:eastAsia="IRNazanin"/>
          <w:color w:val="111111"/>
          <w:sz w:val="28"/>
          <w:sz w:val="28"/>
          <w:szCs w:val="28"/>
          <w:rtl w:val="true"/>
          <w:lang w:bidi="fa-IR"/>
        </w:rPr>
        <w:t>با توجه به آن چه گفته شد، اگر مرقد و مدفن حضرت زینب کبری دختر امام علی علیهما السلام در مصر نیست، آن حرم و بارگاه باشکوه که مردم به نام حضرت زینب علیها السلام دختر أمیرالمؤمنین علیه السلام زیارت می کنند متعلق به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تاریخی به دست می آید که شاید آن مرقد متعلّق به حضرت زینب دختر یحیی بن متوج بن الحسن بن الحسن بن علی امیرالمؤمنین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یحیی بن الحسن بن زید بن الحسن بن علی بن أبی طالب علیهم السلام است که به همراه عمّه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 و در همان جا رحلت کرد و او کسی بود که پدرش مدّتی امیر مدینه بود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31" w:name="__RefHeading___Toc963106_1395250215"/>
      <w:bookmarkStart w:id="232" w:name="_Toc87"/>
      <w:bookmarkEnd w:id="231"/>
      <w:r>
        <w:rPr>
          <w:rtl w:val="true"/>
        </w:rPr>
        <w:t>منشاء اشتباه</w:t>
      </w:r>
      <w:bookmarkEnd w:id="232"/>
    </w:p>
    <w:p>
      <w:pPr>
        <w:pStyle w:val="BookText"/>
        <w:rPr/>
      </w:pPr>
      <w:r>
        <w:rPr>
          <w:rFonts w:ascii="IRNazanin" w:hAnsi="IRNazanin" w:eastAsia="IRNazanin"/>
          <w:color w:val="111111"/>
          <w:sz w:val="28"/>
          <w:sz w:val="28"/>
          <w:szCs w:val="28"/>
          <w:rtl w:val="true"/>
          <w:lang w:bidi="fa-IR"/>
        </w:rPr>
        <w:t>در این که زینب دختر یحیی بن الحسن به نام زینب کبری دختر امیرالمؤمنین علیهما السلام در مصر مشهور شده است سه امر منشأ این برداشت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تشابه اسمی که هر دو بنام زینب از اهل بیت علیهم السلام بوده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شدن سلسله انساب باعث شده است که نوه به جای دختر بلا واسطه مشهور شود</w:t>
      </w:r>
      <w:r>
        <w:rPr>
          <w:rFonts w:eastAsia="IRNazanin" w:cs="IRNazanin"/>
          <w:color w:val="111111"/>
          <w:sz w:val="28"/>
          <w:szCs w:val="28"/>
          <w:rtl w:val="true"/>
          <w:lang w:bidi="fa-IR"/>
        </w:rPr>
        <w:t>.</w:t>
      </w:r>
      <w:bookmarkStart w:id="233" w:name="pg2693_27640"/>
    </w:p>
    <w:p>
      <w:pPr>
        <w:pStyle w:val="BookText"/>
        <w:rPr/>
      </w:pPr>
      <w:bookmarkEnd w:id="233"/>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و شخصیت فوق العاده حضرت زینب کبری علیها السلام باعث شده است که مردم آن زینب را به جای این زینب در نظر بگیرند و به مرور ایام به نام آن بانوی بلند آوازه مشهور شود</w:t>
      </w:r>
      <w:r>
        <w:rPr>
          <w:rFonts w:eastAsia="IRNazanin" w:cs="IRNazanin"/>
          <w:color w:val="111111"/>
          <w:sz w:val="28"/>
          <w:szCs w:val="28"/>
          <w:rtl w:val="true"/>
          <w:lang w:bidi="fa-IR"/>
        </w:rPr>
        <w:t>.</w:t>
      </w:r>
    </w:p>
    <w:p>
      <w:pPr>
        <w:pStyle w:val="Heading3"/>
        <w:numPr>
          <w:ilvl w:val="2"/>
          <w:numId w:val="1"/>
        </w:numPr>
        <w:rPr/>
      </w:pPr>
      <w:bookmarkStart w:id="234" w:name="__RefHeading___Toc963108_1395250215"/>
      <w:bookmarkStart w:id="235" w:name="_Toc88"/>
      <w:bookmarkEnd w:id="234"/>
      <w:r>
        <w:rPr/>
        <w:t>23/2</w:t>
      </w:r>
      <w:r>
        <w:rPr>
          <w:rtl w:val="true"/>
        </w:rPr>
        <w:t xml:space="preserve">- </w:t>
      </w:r>
      <w:r>
        <w:rPr>
          <w:rtl w:val="true"/>
        </w:rPr>
        <w:t xml:space="preserve">خوشه خورشید در دمشق </w:t>
      </w:r>
      <w:r>
        <w:rPr>
          <w:rtl w:val="true"/>
        </w:rPr>
        <w:t>(</w:t>
      </w:r>
      <w:r>
        <w:rPr>
          <w:rtl w:val="true"/>
        </w:rPr>
        <w:t>زینب در زینبیه</w:t>
      </w:r>
      <w:r>
        <w:rPr>
          <w:rtl w:val="true"/>
        </w:rPr>
        <w:t>)</w:t>
      </w:r>
      <w:bookmarkEnd w:id="235"/>
    </w:p>
    <w:p>
      <w:pPr>
        <w:pStyle w:val="BookText"/>
        <w:rPr/>
      </w:pPr>
      <w:r>
        <w:rPr>
          <w:rFonts w:ascii="IRNazanin" w:hAnsi="IRNazanin" w:eastAsia="IRNazanin"/>
          <w:color w:val="111111"/>
          <w:sz w:val="28"/>
          <w:sz w:val="28"/>
          <w:szCs w:val="28"/>
          <w:rtl w:val="true"/>
          <w:lang w:bidi="fa-IR"/>
        </w:rPr>
        <w:t>مهم ترین محقّقان و مورّخان شیعه از جمله میرزا حسین نوری، علامه بحرالعلوم، شیخ عبّاس قمی، حسون بن زینی حسینی، علامه حسنین سابقی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از تاریخ نگاران اهل سنت، از آن میان ابن جبیر، عزالدین محمد صیادی شافعی، ابن حورانی، ابن بطوطه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و باورند که حضرت زینب دختر امیرالمؤمنین علیهما السلام در سرزمین شام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 و مرقد و حرم فعلی متعلق به آن بانوی با عظمت اسلام می‌باشد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فعلاً زینبیه به عنوان یک مرکز مهم معنوی و علمی از درخشندگی ویژه ای برخوردار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حوزه های مورد توجه پیروان اهل بیت علیهم السلام در جهان شیعه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متون مهم تاریخی، این نظریه که حضرت زینب علیها السلام در شام مدفون است و حرم فعلی حرم آن حضرت می باشد،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36" w:name="pg2693_27641"/>
    </w:p>
    <w:p>
      <w:pPr>
        <w:pStyle w:val="Heading3"/>
        <w:numPr>
          <w:ilvl w:val="2"/>
          <w:numId w:val="1"/>
        </w:numPr>
        <w:rPr/>
      </w:pPr>
      <w:bookmarkStart w:id="237" w:name="__RefHeading___Toc963110_1395250215"/>
      <w:bookmarkStart w:id="238" w:name="_Toc89"/>
      <w:bookmarkEnd w:id="236"/>
      <w:bookmarkEnd w:id="237"/>
      <w:r>
        <w:rPr/>
        <w:t>24/2</w:t>
      </w:r>
      <w:r>
        <w:rPr>
          <w:rtl w:val="true"/>
        </w:rPr>
        <w:t xml:space="preserve">- </w:t>
      </w:r>
      <w:r>
        <w:rPr>
          <w:rtl w:val="true"/>
        </w:rPr>
        <w:t>ویژگی های حرم حضرت زینب علیها السلام</w:t>
      </w:r>
      <w:bookmarkEnd w:id="238"/>
    </w:p>
    <w:p>
      <w:pPr>
        <w:pStyle w:val="Heading4"/>
        <w:numPr>
          <w:ilvl w:val="3"/>
          <w:numId w:val="1"/>
        </w:numPr>
        <w:rPr/>
      </w:pPr>
      <w:bookmarkStart w:id="239" w:name="__RefHeading___Toc963112_1395250215"/>
      <w:bookmarkStart w:id="240" w:name="_Toc90"/>
      <w:bookmarkEnd w:id="239"/>
      <w:r>
        <w:rPr>
          <w:rtl w:val="true"/>
        </w:rPr>
        <w:t>اشاره</w:t>
      </w:r>
      <w:bookmarkEnd w:id="2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آن حضرت که بنای فعلی آن بیش از یک صد سال سابقه دارد، در هفت کیلومتری شرق دمشق قدیم قرار دارد؛ این حرم دارای صحن بزرگ  مربعِ مستطیل است که شبستان ، گنبد و ضریح در وسط آن قرار دارد و چهار در ورودی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حرم مذکور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دارای گنبد طلا است که توسط مؤمنان ایرانی طلا کاری شده است و نیز توسعه های اخیر و تزیینات حرم مطهر از سوی جمهوری اسلامی ایران صورت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مناره کاشی کاری در دو طرف گنبد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مساحت صحن، حرم و مراکز مربوطه، دَه هزار متر مربع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صحن های حرم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برابر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قسمت شرقی صحن حرم، مصلای زینبیه توسط ایران اسلامی و با طرح و تدبیر آیه الله فهری زنجانی ساخته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ضریح نقره ای حرم  زینت بخش داخل آن می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حرم دارای هشت ستون کاشی کاری شده می باشد</w:t>
      </w:r>
      <w:r>
        <w:rPr>
          <w:rFonts w:eastAsia="IRNazanin" w:cs="IRNazanin"/>
          <w:color w:val="111111"/>
          <w:sz w:val="28"/>
          <w:szCs w:val="28"/>
          <w:rtl w:val="true"/>
          <w:lang w:bidi="fa-IR"/>
        </w:rPr>
        <w:t>.</w:t>
      </w:r>
      <w:bookmarkStart w:id="241" w:name="pg2693_27642"/>
    </w:p>
    <w:p>
      <w:pPr>
        <w:pStyle w:val="Heading4"/>
        <w:numPr>
          <w:ilvl w:val="3"/>
          <w:numId w:val="1"/>
        </w:numPr>
        <w:rPr/>
      </w:pPr>
      <w:bookmarkStart w:id="242" w:name="__RefHeading___Toc963114_1395250215"/>
      <w:bookmarkStart w:id="243" w:name="_Toc91"/>
      <w:bookmarkEnd w:id="241"/>
      <w:bookmarkEnd w:id="242"/>
      <w:r>
        <w:rPr>
          <w:rtl w:val="true"/>
        </w:rPr>
        <w:t xml:space="preserve">- </w:t>
      </w:r>
      <w:r>
        <w:rPr>
          <w:rtl w:val="true"/>
        </w:rPr>
        <w:t>نکته جالب و قابل توجه</w:t>
      </w:r>
      <w:bookmarkEnd w:id="243"/>
    </w:p>
    <w:p>
      <w:pPr>
        <w:pStyle w:val="BookText"/>
        <w:rPr/>
      </w:pPr>
      <w:r>
        <w:rPr>
          <w:rFonts w:ascii="IRNazanin" w:hAnsi="IRNazanin" w:eastAsia="IRNazanin"/>
          <w:color w:val="111111"/>
          <w:sz w:val="28"/>
          <w:sz w:val="28"/>
          <w:szCs w:val="28"/>
          <w:rtl w:val="true"/>
          <w:lang w:bidi="fa-IR"/>
        </w:rPr>
        <w:t>برخی از اندیشمندان چون علّامه سید محسن امین عاملی، ابن حورانی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زینب را به ام کلثوم خواهر کوچک او منتسب دانسته اند که این نظر غیر قابل قبول است و منشأ اشتباه این است که دو دختر أمیرالمؤمنین علیه السلام به نام های زینب کبری و زینب صغری علیهما السلام خوانده می شدند و بنا به قول عده ای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دختر حضرت علی علیه السلام به نام ام کلثوم نام گذاری شده بودند که حضرت زینب علیها السلام همسر عبدالله بن جعفر طیار علیهما السلام، و همسر مسلم بن عقیل و همسر عبدالله اصغر بن عقیل علیهم السلام نیز با کنیه ام کلثوم بوده 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برخی از تواریخ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دختر صهباء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مسلم بن عقیل علیهم السلام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محمد بن عقیل علیهم السلام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اکبر بن عقیل علیهم السلام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أمیرالمؤمنین علیه السلام هستند که از غیر حضرت زهرا علیها السلام بوده اند، و درباره تعداد فرزندان به ویژه دختران أمیرالمؤمنین علیهم السلام اقوال مختلفی مطرح شده است که به آن اشاره می شود</w:t>
      </w:r>
      <w:r>
        <w:rPr>
          <w:rFonts w:eastAsia="IRNazanin" w:cs="IRNazanin"/>
          <w:color w:val="111111"/>
          <w:sz w:val="28"/>
          <w:szCs w:val="28"/>
          <w:rtl w:val="true"/>
          <w:lang w:bidi="fa-IR"/>
        </w:rPr>
        <w:t>.</w:t>
      </w:r>
      <w:bookmarkStart w:id="244" w:name="pg2693_27643"/>
    </w:p>
    <w:p>
      <w:pPr>
        <w:pStyle w:val="Heading4"/>
        <w:numPr>
          <w:ilvl w:val="3"/>
          <w:numId w:val="1"/>
        </w:numPr>
        <w:rPr/>
      </w:pPr>
      <w:bookmarkStart w:id="245" w:name="__RefHeading___Toc963116_1395250215"/>
      <w:bookmarkStart w:id="246" w:name="_Toc92"/>
      <w:bookmarkEnd w:id="244"/>
      <w:bookmarkEnd w:id="245"/>
      <w:r>
        <w:rPr>
          <w:rtl w:val="true"/>
        </w:rPr>
        <w:t xml:space="preserve">- </w:t>
      </w:r>
      <w:r>
        <w:rPr>
          <w:rtl w:val="true"/>
        </w:rPr>
        <w:t>خلاصه نظریات درباره فرزندان علی علیه السلام</w:t>
      </w:r>
      <w:r>
        <w:rPr>
          <w:rtl w:val="true"/>
        </w:rPr>
        <w:t>:</w:t>
      </w:r>
      <w:bookmarkEnd w:id="246"/>
    </w:p>
    <w:p>
      <w:pPr>
        <w:pStyle w:val="BookText"/>
        <w:rPr/>
      </w:pPr>
      <w:r>
        <w:rPr>
          <w:rFonts w:ascii="IRNazanin" w:hAnsi="IRNazanin" w:eastAsia="IRNazanin"/>
          <w:color w:val="111111"/>
          <w:sz w:val="28"/>
          <w:sz w:val="28"/>
          <w:szCs w:val="28"/>
          <w:rtl w:val="true"/>
          <w:lang w:bidi="fa-IR"/>
        </w:rPr>
        <w:t>مورّخین درباره فرزندان حضرت أمیرالمؤمنین علی علیه السلام نظریات گوناگونی ارائه داده اند که فشرده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فرزندان آن حضرت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محسن شهید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محسن علیه السلام شهید به حساب گرفته شود مجموع فرزندان آن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فرزندان أمیرالمؤمنین علیه السلام بدون حضرت محسن علیه السلام،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أمیرالمؤمنین علیه السلام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بوده است به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از حضرت زهرا علیهما السلام و دختری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به نام محیاة دختر امرء القیس که در کودکی رحلت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را ابن شهر آشوب نیز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حضرت علی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تعدد دختران أمیرالمؤمنین علیهم السلام و نام ها یا لقب ها و کنیه های مشترک و مشابه اختلاف نظرهایی در تاریخ دیده می شود</w:t>
      </w:r>
      <w:bookmarkStart w:id="247" w:name="pg2693_27644"/>
    </w:p>
    <w:p>
      <w:pPr>
        <w:pStyle w:val="BookText"/>
        <w:rPr/>
      </w:pPr>
      <w:bookmarkEnd w:id="247"/>
      <w:r>
        <w:rPr>
          <w:rFonts w:ascii="IRNazanin" w:hAnsi="IRNazanin" w:eastAsia="IRNazanin"/>
          <w:color w:val="111111"/>
          <w:sz w:val="28"/>
          <w:sz w:val="28"/>
          <w:szCs w:val="28"/>
          <w:rtl w:val="true"/>
          <w:lang w:bidi="fa-IR"/>
        </w:rPr>
        <w:t>که با تحلیل تاریخی و دقت در نظریات ابهامات فراوانی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دربارة زیارت های سرزمین عراق نوشته‌ام تحقیق بیشتری دربارة همسران و فرزندان امیرالمؤمنین علیه السلام صورت گرفته است </w:t>
      </w:r>
      <w:r>
        <w:rPr>
          <w:rFonts w:eastAsia="IRNazanin" w:cs="IRNazanin"/>
          <w:color w:val="111111"/>
          <w:sz w:val="28"/>
          <w:szCs w:val="28"/>
          <w:rtl w:val="true"/>
          <w:lang w:bidi="fa-IR"/>
        </w:rPr>
        <w:t>...)</w:t>
      </w:r>
    </w:p>
    <w:p>
      <w:pPr>
        <w:pStyle w:val="Heading3"/>
        <w:numPr>
          <w:ilvl w:val="2"/>
          <w:numId w:val="1"/>
        </w:numPr>
        <w:rPr/>
      </w:pPr>
      <w:bookmarkStart w:id="248" w:name="__RefHeading___Toc963118_1395250215"/>
      <w:bookmarkStart w:id="249" w:name="_Toc93"/>
      <w:bookmarkEnd w:id="248"/>
      <w:r>
        <w:rPr/>
        <w:t>25/2</w:t>
      </w:r>
      <w:r>
        <w:rPr>
          <w:rtl w:val="true"/>
        </w:rPr>
        <w:t xml:space="preserve">- </w:t>
      </w:r>
      <w:r>
        <w:rPr>
          <w:rtl w:val="true"/>
        </w:rPr>
        <w:t>حضرت زینب علیها السلام و سفر دوم به شام</w:t>
      </w:r>
      <w:bookmarkEnd w:id="249"/>
    </w:p>
    <w:p>
      <w:pPr>
        <w:pStyle w:val="BookText"/>
        <w:rPr/>
      </w:pPr>
      <w:r>
        <w:rPr>
          <w:rFonts w:ascii="IRNazanin" w:hAnsi="IRNazanin" w:eastAsia="IRNazanin"/>
          <w:color w:val="111111"/>
          <w:sz w:val="28"/>
          <w:sz w:val="28"/>
          <w:szCs w:val="28"/>
          <w:rtl w:val="true"/>
          <w:lang w:bidi="fa-IR"/>
        </w:rPr>
        <w:t>با توجه به بررسی کوتاه تاریخی روشن شد که مرقد مطهّر و مدفن منوّر حضرت زینب علیها السلام در شام و دمشق است، حال باید دید که علّت سفر دوم حضرت به شام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نظریاتی از مورّخین جلب توجه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بر این باورند که در اثر تهاجم وحشیانه سپاه خون آشام یزید به مدینه منوره و هتک حرمت حرم نبوی صلی الله علیه و آله و سلم و کشتار مردم مدینه و فجایع شرم آوری که مرتکب شدند؛ حضرت زینب طاقت تحمّل دیدن این شهر را نداشت  لذا با همسرش عبدالله به شام هجرت کرد و در آن جا مریض شد و به سوی حق پرواز کرد و در همان جا دفن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گفته اند که حضرت زینب علیها السلام با تمام توان در مدینه منوره علیه بنی امیه، بویژه یزید و ابن زیاد تبلیغ می کرد و فجایع آنان را با منطق رسایی که داشت به مردم مدینه</w:t>
      </w:r>
    </w:p>
    <w:p>
      <w:pPr>
        <w:pStyle w:val="BookText"/>
        <w:rPr/>
      </w:pPr>
      <w:r>
        <w:rPr>
          <w:rFonts w:ascii="IRNazanin" w:hAnsi="IRNazanin" w:eastAsia="IRNazanin"/>
          <w:color w:val="111111"/>
          <w:sz w:val="28"/>
          <w:sz w:val="28"/>
          <w:szCs w:val="28"/>
          <w:rtl w:val="true"/>
          <w:lang w:bidi="fa-IR"/>
        </w:rPr>
        <w:t xml:space="preserve">می‌گفت، حکم تبعید ایشان صادر شده بود لذا ایشان با همسرش به شام هجرت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عدّه ای می گویند که به مصر تبعید شد که این موضوع قبلاً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بیشتر محقّقان فرموده اند که عبدالله بن جعفر علیهما السلام شوهر حضرت زینب علیها السلام در شامات بویژه دمشق مزارع و باغ های فراوانی داشت و در مدینه قحطی شده بود، عبدالله که آدم بخشنده ای بود، تصمیم گرفت به شامات همراه خانواده اش هجرت کرده از باغ های خود استفاده کند و به نیازمندان هم مثل همیشه کمک هایی داشته باشد، وقتی که به دمشق آمدند حضرت زینب علیها السلام از نظر جسمی مریض شد و از نظر روحی هم که مصائب جانسوز عاشورا، و رنج های اسارت را تداعی می کرد، بیماری حضرت را شدیدتر ساخت تا آن که مرغ روحش به سوی رحمت حق پرواز کرد و آن سرزمین، افتخار میزبانی پیکر پاک او را به دست آورد و امروزه میلیون ها زائر باورمند و بامعرفت از فیض زیارت آن پرچمدار انقلاب عاشورای حسینی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بزرگ شیخ بهایی رحمة الله   همین نظریه را پسندیده اند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همه این عوامل و علل و حتی عوامل دیگری هم سبب هجرت حضرت زینب علیها السلام به شام شده باشند تا با درخشش</w:t>
      </w:r>
      <w:bookmarkStart w:id="250" w:name="pg2693_27646"/>
    </w:p>
    <w:p>
      <w:pPr>
        <w:pStyle w:val="BookText"/>
        <w:rPr/>
      </w:pPr>
      <w:bookmarkEnd w:id="250"/>
      <w:r>
        <w:rPr>
          <w:rFonts w:ascii="IRNazanin" w:hAnsi="IRNazanin" w:eastAsia="IRNazanin"/>
          <w:color w:val="111111"/>
          <w:sz w:val="28"/>
          <w:sz w:val="28"/>
          <w:szCs w:val="28"/>
          <w:rtl w:val="true"/>
          <w:lang w:bidi="fa-IR"/>
        </w:rPr>
        <w:t>خورشید وجود او ظلمتکده‌های حکومت اموی تحت الشّعاع قرار گرفته رخت بربندند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99"/>
      </w:r>
    </w:p>
    <w:p>
      <w:pPr>
        <w:pStyle w:val="Heading3"/>
        <w:numPr>
          <w:ilvl w:val="2"/>
          <w:numId w:val="1"/>
        </w:numPr>
        <w:rPr/>
      </w:pPr>
      <w:bookmarkStart w:id="251" w:name="__RefHeading___Toc963120_1395250215"/>
      <w:bookmarkStart w:id="252" w:name="_Toc94"/>
      <w:bookmarkEnd w:id="251"/>
      <w:r>
        <w:rPr/>
        <w:t>26/2</w:t>
      </w:r>
      <w:r>
        <w:rPr>
          <w:rtl w:val="true"/>
        </w:rPr>
        <w:t xml:space="preserve">- </w:t>
      </w:r>
      <w:r>
        <w:rPr>
          <w:rtl w:val="true"/>
        </w:rPr>
        <w:t>زیارت حضرت زینب علیها السلام</w:t>
      </w:r>
      <w:bookmarkEnd w:id="252"/>
    </w:p>
    <w:p>
      <w:pPr>
        <w:pStyle w:val="BookText"/>
        <w:rPr/>
      </w:pPr>
      <w:r>
        <w:rPr>
          <w:rFonts w:ascii="IRNazanin" w:hAnsi="IRNazanin" w:eastAsia="IRNazanin"/>
          <w:color w:val="111111"/>
          <w:sz w:val="28"/>
          <w:sz w:val="28"/>
          <w:szCs w:val="28"/>
          <w:rtl w:val="true"/>
          <w:lang w:bidi="fa-IR"/>
        </w:rPr>
        <w:t>یکی از برجسته ترین مطالبی که در کتاب حاضر مورد توجه است، زیارت حضرت زینب علیها السلام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عنوان یکی از برترین بندگان شایسته خداوند، یکی از قوی ترین جهادگران در برابر سردمداران ظلم و ستم و بیداد، یکی از دانشمندان مکتب توحید، یگانه انسان رسالت به دوش انقلاب بی مانند حسین بن علی علیهما السلام، مهم ترین مدافع امامت و ولایت، مفسّر و حافظ کتاب آسمانی، فرزند زهرا و علی علیهما السلام و از همه مهم تر، ذریه و فرزند پیامبر گرامی اسلام صلی الله علیه و آله و سلم ، تربیت شده دامن 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تردید زیارت آن حضرت یکی از عبادات و وسیلة تقرّب به خدای سبحان است، و نیز زیارت او و همه امام زادگان دین مدار و خدا محور به عنوان ذریه پیامبر صل الله علیه و آله و سلم دارای اجر و پاداش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روایاتی وجود دارد که به برخی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زَارَنی اَو زَارَ اَحَداً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مقدمه کتاب حاضر بیان شد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اَحَداً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زَارَ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یکی از شما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رسول خدا صل الله علیه و آله و سلم را زیارت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طویل 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الحَسَن وَ الحُسَین علیهما السلام فَکَاَنَّمَا زَارَ عَلِیاً علیه السلام، وَ مَن زَارَ ذُرِّیتَهَما فَکَاَنَّمَا زَارَهُمَا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 الله علیه و آله و سلم در یک روایت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که مرا بعد از وفاتم زیارت کند مثل آن است که فاطمة زهرا علیها السلام را زیارت کرده باشد، و کسی که فاطمه علیها السلام را زیارت کند گویا مرا زیارت کرده است و هر که علی بن ابی طالب علیه السلام را زیارت کند، گویا فاطمه علیها السلام را زیارت کرده است و کسی که حسن و حسین علیه السلام را زیارت کند، گویا علی علیه السلام را زیارت نموده است، و هر کسی که</w:t>
      </w:r>
      <w:bookmarkStart w:id="253" w:name="pg2693_27648"/>
    </w:p>
    <w:p>
      <w:pPr>
        <w:pStyle w:val="BookText"/>
        <w:rPr/>
      </w:pPr>
      <w:bookmarkEnd w:id="253"/>
      <w:r>
        <w:rPr>
          <w:rFonts w:ascii="IRNazanin" w:hAnsi="IRNazanin" w:eastAsia="IRNazanin"/>
          <w:color w:val="111111"/>
          <w:sz w:val="28"/>
          <w:sz w:val="28"/>
          <w:szCs w:val="28"/>
          <w:rtl w:val="true"/>
          <w:lang w:bidi="fa-IR"/>
        </w:rPr>
        <w:t xml:space="preserve">ذریه، دودمان و فرزندان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مثل آن است که آن ها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زیارت پیامبر گرامی اسلام صلی الله علیه و آله و سلم و أمیرالمؤمنین علیه السلام و فرزندان و ذریه آنان به منزلة یک زیارت کامل و جامع عنوان شده است؛ آری آنان یک نورند و یک خورشید که هر اشعه آن به اصل همان منظومه بر می گردد و می توان با زیارت هر کدام آنان به فیض کامل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برترین سند زیارت دودمان رسالت و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باد چشم کسانی که از نور خورشید خاندان پیامبر صل الله علیه و آله و سلم بی بهره اند و بریده باد زبان آنانی که می گویند نباید به زیارت امام زادگان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اذن دخول و زیارت نامه‌ی حضرت زینب علیها السلام در صفحه‌ی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موجود می‌باشد</w:t>
      </w:r>
    </w:p>
    <w:p>
      <w:pPr>
        <w:pStyle w:val="Heading3"/>
        <w:numPr>
          <w:ilvl w:val="2"/>
          <w:numId w:val="1"/>
        </w:numPr>
        <w:rPr/>
      </w:pPr>
      <w:bookmarkStart w:id="254" w:name="__RefHeading___Toc963122_1395250215"/>
      <w:bookmarkStart w:id="255" w:name="_Toc95"/>
      <w:bookmarkEnd w:id="254"/>
      <w:r>
        <w:rPr/>
        <w:t>27/2</w:t>
      </w:r>
      <w:r>
        <w:rPr>
          <w:rtl w:val="true"/>
        </w:rPr>
        <w:t xml:space="preserve">- </w:t>
      </w:r>
      <w:r>
        <w:rPr>
          <w:rtl w:val="true"/>
        </w:rPr>
        <w:t xml:space="preserve">در شعاع خوشه خورشید </w:t>
      </w:r>
      <w:r>
        <w:rPr>
          <w:rtl w:val="true"/>
        </w:rPr>
        <w:t>(</w:t>
      </w:r>
      <w:r>
        <w:rPr>
          <w:rtl w:val="true"/>
        </w:rPr>
        <w:t>مراقد مهمّ کنار حرم</w:t>
      </w:r>
      <w:r>
        <w:rPr>
          <w:rtl w:val="true"/>
        </w:rPr>
        <w:t>)</w:t>
      </w:r>
      <w:bookmarkEnd w:id="255"/>
    </w:p>
    <w:p>
      <w:pPr>
        <w:pStyle w:val="BookText"/>
        <w:rPr/>
      </w:pPr>
      <w:r>
        <w:rPr>
          <w:rFonts w:ascii="IRNazanin" w:hAnsi="IRNazanin" w:eastAsia="IRNazanin"/>
          <w:color w:val="111111"/>
          <w:sz w:val="28"/>
          <w:sz w:val="28"/>
          <w:szCs w:val="28"/>
          <w:rtl w:val="true"/>
          <w:lang w:bidi="fa-IR"/>
        </w:rPr>
        <w:t>در مدخل درِ غربی حرم حضرت زینب، سمت راست داخل اتاق سه قبر وجود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محسن امین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علمای معروف شیعه در سوریه که خدمات فراوانی به مکتب اهل‌بیت علیهم السلام انجام داده و برای گسترش شیعه در آن سرزمین خدمات</w:t>
      </w:r>
    </w:p>
    <w:p>
      <w:pPr>
        <w:pStyle w:val="BookText"/>
        <w:rPr/>
      </w:pPr>
      <w:r>
        <w:rPr>
          <w:rFonts w:ascii="IRNazanin" w:hAnsi="IRNazanin" w:eastAsia="IRNazanin"/>
          <w:color w:val="111111"/>
          <w:sz w:val="28"/>
          <w:sz w:val="28"/>
          <w:szCs w:val="28"/>
          <w:rtl w:val="true"/>
          <w:lang w:bidi="fa-IR"/>
        </w:rPr>
        <w:t>شایانی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 اعیان الشیعه از تألیفات آن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مدفن حضرت آیة الله سید حسین یوسف مکی عاملی متوفای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علمای برجسته 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دختر میرزا تقی بهبهانی</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یادآوری است که یک قبرستان کوچکی نیز در جوار حرم حضرت زینب علیها السلام قرار دارد که برخی از مؤمنان در آن جا به خاک سپرده شده 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درباره عقیله بنی هاشم علیها السلام عمه بزرگ سادات عظام سخن گفته شد و عاجزانه اعتراف می کنم که بیان ها و قلم ها عاجزتر از آن است که بتوان درباره آن اقیانوس مواج، حقّ مطلب را ادا کند و من نیز با اظهار عجز و ناتوانی به آنچه که ضروری پنداشتم بسنده کردم و سپس خواستم درباره عمه کوچک سادات، رقیه مظلومه علیها السلام در فصل جداگانه، پژوهش گونه ای را ارائه دهم</w:t>
      </w:r>
      <w:r>
        <w:rPr>
          <w:rFonts w:eastAsia="IRNazanin" w:cs="IRNazanin"/>
          <w:color w:val="111111"/>
          <w:sz w:val="28"/>
          <w:szCs w:val="28"/>
          <w:rtl w:val="true"/>
          <w:lang w:bidi="fa-IR"/>
        </w:rPr>
        <w:t>.</w:t>
      </w:r>
      <w:bookmarkStart w:id="256" w:name="pg2693_27650"/>
    </w:p>
    <w:p>
      <w:pPr>
        <w:pStyle w:val="Heading2"/>
        <w:numPr>
          <w:ilvl w:val="1"/>
          <w:numId w:val="1"/>
        </w:numPr>
        <w:rPr/>
      </w:pPr>
      <w:bookmarkStart w:id="257" w:name="__RefHeading___Toc963124_1395250215"/>
      <w:bookmarkStart w:id="258" w:name="_Toc96"/>
      <w:bookmarkEnd w:id="256"/>
      <w:bookmarkEnd w:id="257"/>
      <w:r>
        <w:rPr>
          <w:rtl w:val="true"/>
        </w:rPr>
        <w:t xml:space="preserve">فصل سوم </w:t>
      </w:r>
      <w:r>
        <w:rPr>
          <w:rtl w:val="true"/>
        </w:rPr>
        <w:t xml:space="preserve">: </w:t>
      </w:r>
      <w:r>
        <w:rPr>
          <w:rtl w:val="true"/>
        </w:rPr>
        <w:t>سیمای حضرت رقیه علیها السلام</w:t>
      </w:r>
      <w:bookmarkEnd w:id="2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963126_1395250215"/>
      <w:bookmarkStart w:id="260" w:name="_Toc97"/>
      <w:bookmarkEnd w:id="259"/>
      <w:r>
        <w:rPr>
          <w:rtl w:val="true"/>
        </w:rPr>
        <w:t>اشاره</w:t>
      </w:r>
      <w:bookmarkStart w:id="261" w:name="pg2693_27651"/>
      <w:bookmarkEnd w:id="260"/>
    </w:p>
    <w:p>
      <w:pPr>
        <w:pStyle w:val="BookText"/>
        <w:rPr/>
      </w:pPr>
      <w:bookmarkEnd w:id="261"/>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رقیه علیها السلام</w:t>
      </w:r>
    </w:p>
    <w:p>
      <w:pPr>
        <w:pStyle w:val="BookText"/>
        <w:rPr/>
      </w:pPr>
      <w:r>
        <w:rPr>
          <w:rFonts w:ascii="IRNazanin" w:hAnsi="IRNazanin" w:eastAsia="IRNazanin"/>
          <w:color w:val="111111"/>
          <w:sz w:val="28"/>
          <w:sz w:val="28"/>
          <w:szCs w:val="28"/>
          <w:rtl w:val="true"/>
          <w:lang w:bidi="fa-IR"/>
        </w:rPr>
        <w:t>در این فصل به طور فشرده درباره حضرت رقیه بنت الحسین علیهما السلام مطالبی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برای پژوهشگران، اهل منبر، مداحان، زائران آن حرم نور افشان و باورمندان پرورش یافته مکتب اهل بیت علیهم السلام سودمند باشد</w:t>
      </w:r>
      <w:r>
        <w:rPr>
          <w:rFonts w:eastAsia="IRNazanin" w:cs="IRNazanin"/>
          <w:color w:val="111111"/>
          <w:sz w:val="28"/>
          <w:szCs w:val="28"/>
          <w:rtl w:val="true"/>
          <w:lang w:bidi="fa-IR"/>
        </w:rPr>
        <w:t>.</w:t>
      </w:r>
    </w:p>
    <w:p>
      <w:pPr>
        <w:pStyle w:val="Heading3"/>
        <w:numPr>
          <w:ilvl w:val="2"/>
          <w:numId w:val="1"/>
        </w:numPr>
        <w:rPr/>
      </w:pPr>
      <w:bookmarkStart w:id="262" w:name="__RefHeading___Toc963128_1395250215"/>
      <w:bookmarkStart w:id="263" w:name="_Toc98"/>
      <w:bookmarkEnd w:id="262"/>
      <w:r>
        <w:rPr/>
        <w:t>1/3</w:t>
      </w:r>
      <w:r>
        <w:rPr>
          <w:rtl w:val="true"/>
        </w:rPr>
        <w:t xml:space="preserve">- </w:t>
      </w:r>
      <w:r>
        <w:rPr>
          <w:rtl w:val="true"/>
        </w:rPr>
        <w:t>دمشق و دوّمین زیارتگاه</w:t>
      </w:r>
      <w:bookmarkEnd w:id="263"/>
    </w:p>
    <w:p>
      <w:pPr>
        <w:pStyle w:val="Heading4"/>
        <w:numPr>
          <w:ilvl w:val="3"/>
          <w:numId w:val="1"/>
        </w:numPr>
        <w:rPr/>
      </w:pPr>
      <w:bookmarkStart w:id="264" w:name="__RefHeading___Toc963130_1395250215"/>
      <w:bookmarkStart w:id="265" w:name="_Toc99"/>
      <w:bookmarkEnd w:id="264"/>
      <w:r>
        <w:rPr>
          <w:rtl w:val="true"/>
        </w:rPr>
        <w:t>اشاره</w:t>
      </w:r>
      <w:bookmarkEnd w:id="2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زیارتگاه های مشهور شام که پس از زیارت حضرت زینب علیها السلام مورد توجه ویژه قرار دارد مرقد و حرم حضرت رقیه دختر خردسال امام حسین علیهما السلام است، او که در جمع اسیران بود در پنجم ماه صفر</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با دیدن رنج های فراوانِ اسارت در شهر شام در خرابه ای درکنار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چهار سالگی به طور سوزناک و غمبار چشم از جهان فرو بست و در همان مقبره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العماره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و با اشک و آهِ اسیران به خاک</w:t>
      </w:r>
      <w:bookmarkStart w:id="266" w:name="pg2693_27652"/>
    </w:p>
    <w:p>
      <w:pPr>
        <w:pStyle w:val="BookText"/>
        <w:rPr/>
      </w:pPr>
      <w:bookmarkEnd w:id="266"/>
      <w:r>
        <w:rPr>
          <w:rFonts w:ascii="IRNazanin" w:hAnsi="IRNazanin" w:eastAsia="IRNazanin"/>
          <w:color w:val="111111"/>
          <w:sz w:val="28"/>
          <w:sz w:val="28"/>
          <w:szCs w:val="28"/>
          <w:rtl w:val="true"/>
          <w:lang w:bidi="fa-IR"/>
        </w:rPr>
        <w:t>سپرده شد امروزه حرم و بارگاه او زیارتگاه شیفتگان مکتب اهل بیت علیهم السلام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بیان شد مشهور است و در کتاب های فراوانی مطرح شده است؛ اما این مطلب نیاز به تحقیق عمیق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67" w:name="__RefHeading___Toc963132_1395250215"/>
      <w:bookmarkStart w:id="268" w:name="_Toc100"/>
      <w:bookmarkEnd w:id="267"/>
      <w:r>
        <w:rPr>
          <w:rtl w:val="true"/>
        </w:rPr>
        <w:t>تذکّر قاطع و جدّی</w:t>
      </w:r>
      <w:bookmarkEnd w:id="268"/>
    </w:p>
    <w:p>
      <w:pPr>
        <w:pStyle w:val="BookText"/>
        <w:rPr/>
      </w:pPr>
      <w:r>
        <w:rPr>
          <w:rFonts w:ascii="IRNazanin" w:hAnsi="IRNazanin" w:eastAsia="IRNazanin"/>
          <w:color w:val="111111"/>
          <w:sz w:val="28"/>
          <w:sz w:val="28"/>
          <w:szCs w:val="28"/>
          <w:rtl w:val="true"/>
          <w:lang w:bidi="fa-IR"/>
        </w:rPr>
        <w:t>شایسته است که پژوهشگران، سخنوران و تاریخ نگاران،  زود به قضاوت نپردازند و با توجه به اظهار نظرِ یک یا چند تاریخ نگارِ هرچند مشهور، آن نظر را قطعی و غیر آن را مردود قلمداد نکنند، بلکه مناسب است که نظریات را ذکر و در صورت لزوم دید، نظر و برداشت خود را ارائه 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داشت که تاریخ، اجتهادی و استنباطی نیست؛ بلکه یک امر واقع شده است که بستگی به کثرت معلومات انسان و اعتبار مدارک و اسناد دارد نه به اصول، فروع و قواعد استنباطی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سان که اجتهادی نیست، تقلید پذیر نیز نخواهد بود</w:t>
      </w:r>
      <w:r>
        <w:rPr>
          <w:rFonts w:eastAsia="IRNazanin" w:cs="IRNazanin"/>
          <w:color w:val="111111"/>
          <w:sz w:val="28"/>
          <w:szCs w:val="28"/>
          <w:rtl w:val="true"/>
          <w:lang w:bidi="fa-IR"/>
        </w:rPr>
        <w:t>.</w:t>
      </w:r>
      <w:bookmarkStart w:id="269" w:name="pg2693_27653"/>
    </w:p>
    <w:p>
      <w:pPr>
        <w:pStyle w:val="Heading3"/>
        <w:numPr>
          <w:ilvl w:val="2"/>
          <w:numId w:val="1"/>
        </w:numPr>
        <w:rPr/>
      </w:pPr>
      <w:bookmarkStart w:id="270" w:name="__RefHeading___Toc963134_1395250215"/>
      <w:bookmarkStart w:id="271" w:name="_Toc101"/>
      <w:bookmarkEnd w:id="269"/>
      <w:bookmarkEnd w:id="270"/>
      <w:r>
        <w:rPr/>
        <w:t>2/3</w:t>
      </w:r>
      <w:r>
        <w:rPr>
          <w:rtl w:val="true"/>
        </w:rPr>
        <w:t xml:space="preserve">- </w:t>
      </w:r>
      <w:r>
        <w:rPr>
          <w:rtl w:val="true"/>
        </w:rPr>
        <w:t>تحقیق درباره حضرت رقیه علیها السلام</w:t>
      </w:r>
      <w:bookmarkEnd w:id="271"/>
    </w:p>
    <w:p>
      <w:pPr>
        <w:pStyle w:val="BookText"/>
        <w:rPr/>
      </w:pPr>
      <w:r>
        <w:rPr>
          <w:rFonts w:ascii="IRNazanin" w:hAnsi="IRNazanin" w:eastAsia="IRNazanin"/>
          <w:color w:val="111111"/>
          <w:sz w:val="28"/>
          <w:sz w:val="28"/>
          <w:szCs w:val="28"/>
          <w:rtl w:val="true"/>
          <w:lang w:bidi="fa-IR"/>
        </w:rPr>
        <w:t>درباره حضرت رقیه علیها السلام از دیدگاه تاریخ ناگزیر از تحقیق بیشتر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روش تحقیق اساسی این است که بدانیم امام حسین علیه السلام چند فرزند و با چه نام هایی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نظریات گوناگونی مطرح شده است که به برخی با رعایت اختصار پرداخته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رحمة الله و برخی دیگر بر این باورند که امام حسین علیه السلام چهار پسر و دو دختر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الأکبر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الأصغر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الحسین علیهما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الحسین علیهما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بنت الحسین علیهما السلام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بنت الحسین علیهما السلام</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مورّخان برای امام حسین علیه السلام پنج پسر و دو دختر گفته‌اند که در این صورت علی اصغر علیه السلام را نیز ذکر کرده‌اند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تاریخ نگاران و از آن میان ابن شهر آشوب، ابن خشاب برای امام حسین علیه السلام شش پسر و سه دختر ذکر کرده‌اند که محمّد، علی اصغر و زینب علیهم السلام را اضافه کرده‌اند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رقیه لقب همان زینب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حائری در کتاب معالی السبطین علیهما السلام ذکر کرده است که برخی مانند محمد بن طلحه شافعی و عده ای دیگر از علمای اهل سنت و شیعه برای امام حسین علیهم السلام ده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آنگاه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فاطمة صغری، فاطمةکبری و رقیه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بیان رقیه ذکر شده است اما نام زینب نیامده است که احتمال می دهدکه رقیه لقب زینب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معالی السبطین مکرراً از رقیه نام برده شده است از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بِنتُهُ الاُخرَی رُقَیة وَ قالَ الحَمرَاوِیُّ فی کِتابِ النَّفَحَاتِ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لِلحُسَینِ علیه السلام بِنتٌ تُسَمّی رُقَیة علیها السلام وَ اُمُّها</w:t>
      </w:r>
    </w:p>
    <w:p>
      <w:pPr>
        <w:pStyle w:val="BookText"/>
        <w:rPr/>
      </w:pPr>
      <w:r>
        <w:rPr>
          <w:rFonts w:ascii="Amiri" w:hAnsi="Amiri" w:eastAsia="Amiri" w:cs="Amiri"/>
          <w:color w:val="111111"/>
          <w:sz w:val="28"/>
          <w:sz w:val="28"/>
          <w:szCs w:val="28"/>
          <w:rtl w:val="true"/>
          <w:lang w:bidi="ar-SA"/>
        </w:rPr>
        <w:t xml:space="preserve">شاه زنان بِنتُ کَسرَی خَرَجَت مَعَ أبیها الحُسَینِ علیه السلام مِنَ المَدینَةِ حِینَ خَرَجَ وَ کانَ لَها مِنَ العُمرِ خَمسُ سِنین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آن حضرت رقیه علیها السلام است، و حمراوی در کتاب نفحات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دختری به نام رقیه داشت که مادرش شاه زنان بود و همراه پدرش از مدینه خارج شد و آن دختر پنج سال عمر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فَهؤلاءِ الثَّلاثَهِ خَرَجنَ مَعَهُ، سکینه و فاطمَه الکُبرَی و رُقیه و امَّا رقَیهُ فَقَد تُوُفِّیت باِلشَّامِ کَما ذَکَرنا فِی مَحَلِّهِ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این سه دختر با امام حسین علیه السلامخارج شدند که سکینه و فاطمه کبری و رقیّه علیهم السلام باشند، و اما رقیّه در شام رحلت کرد، آن گونه که در جای آن یادآوری کردیم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یاد شده و برخی از موارد دیگر نام مقدس حضرت رقیه علیها السلام به صراحت بیان شده است که سبب اطمینان زائران و مبلّغان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تاریخ نگاران دیگر نیز مثل شیخ علی بن عیسی اربلی در کتاب کشف النعمه به نقل از کمال الدین بن طلحه تعداد فرزندان امام حسین را ده تن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دختر به نام های زینب ، سکینه و فاطمه را نام می</w:t>
      </w:r>
      <w:bookmarkStart w:id="272" w:name="pg2693_27656"/>
    </w:p>
    <w:p>
      <w:pPr>
        <w:pStyle w:val="BookText"/>
        <w:rPr/>
      </w:pPr>
      <w:bookmarkEnd w:id="272"/>
      <w:r>
        <w:rPr>
          <w:rFonts w:ascii="IRNazanin" w:hAnsi="IRNazanin" w:eastAsia="IRNazanin"/>
          <w:color w:val="111111"/>
          <w:sz w:val="28"/>
          <w:sz w:val="28"/>
          <w:szCs w:val="28"/>
          <w:rtl w:val="true"/>
          <w:lang w:bidi="fa-IR"/>
        </w:rPr>
        <w:t>برد و از بردن نام چهارمی ساکت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که لقب زینب رقیه باشد و ممکن است نام دختر چهارمی رقیه باشد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می شود که تعداد کثیری از نسب شناسان به نام سه دختر از امام حسین علیه السلام اشاره کرده اند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73" w:name="__RefHeading___Toc963136_1395250215"/>
      <w:bookmarkStart w:id="274" w:name="_Toc102"/>
      <w:bookmarkEnd w:id="273"/>
      <w:r>
        <w:rPr/>
        <w:t>3/3</w:t>
      </w:r>
      <w:r>
        <w:rPr>
          <w:rtl w:val="true"/>
        </w:rPr>
        <w:t xml:space="preserve">- </w:t>
      </w:r>
      <w:r>
        <w:rPr>
          <w:rtl w:val="true"/>
        </w:rPr>
        <w:t xml:space="preserve">حضرت رقیه علیها السلام </w:t>
      </w:r>
      <w:r>
        <w:rPr>
          <w:rtl w:val="true"/>
        </w:rPr>
        <w:t xml:space="preserve">= </w:t>
      </w:r>
      <w:r>
        <w:rPr>
          <w:rtl w:val="true"/>
        </w:rPr>
        <w:t>زینب بنت الحسین علیه السلام</w:t>
      </w:r>
      <w:bookmarkEnd w:id="27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 چه در معالی السبطین و برخی ازکتب تواریخ به چشم می خورد می توان به این نتیجه رسیدکه لقب زینب دخترامام حسین رقیه بوده است و این احتمال قوی است؛ زیرا برخی از فرزندان ائمه علیهم السلام دارای دو اسم و سه اسم بوده اند چنانچه در تاریخ آمده است که نام دیگر سکینه آمنه یا اُمیمه بوده است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احتمال می رود که نام اصلی رقیه علیها السلام ، زینب باشد و به رقیه مشهور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75" w:name="pg2693_27657"/>
    </w:p>
    <w:p>
      <w:pPr>
        <w:pStyle w:val="BookText"/>
        <w:rPr/>
      </w:pPr>
      <w:bookmarkEnd w:id="275"/>
      <w:r>
        <w:rPr>
          <w:rFonts w:ascii="IRNazanin" w:hAnsi="IRNazanin" w:eastAsia="IRNazanin"/>
          <w:color w:val="111111"/>
          <w:sz w:val="28"/>
          <w:sz w:val="28"/>
          <w:szCs w:val="28"/>
          <w:rtl w:val="true"/>
          <w:lang w:bidi="fa-IR"/>
        </w:rPr>
        <w:t xml:space="preserve">برخی از مورّخین گفته اند که رقیه علیها السلام به نام فاطمه صغیره نیز خوانده شده است </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76" w:name="__RefHeading___Toc963138_1395250215"/>
      <w:bookmarkStart w:id="277" w:name="_Toc103"/>
      <w:bookmarkEnd w:id="276"/>
      <w:r>
        <w:rPr/>
        <w:t>4/3</w:t>
      </w:r>
      <w:r>
        <w:rPr>
          <w:rtl w:val="true"/>
        </w:rPr>
        <w:t xml:space="preserve">- </w:t>
      </w:r>
      <w:r>
        <w:rPr>
          <w:rtl w:val="true"/>
        </w:rPr>
        <w:t>برخی از کتب قدیم و نام رقیه علیها السلام</w:t>
      </w:r>
      <w:bookmarkEnd w:id="277"/>
    </w:p>
    <w:p>
      <w:pPr>
        <w:pStyle w:val="BookText"/>
        <w:rPr/>
      </w:pPr>
      <w:r>
        <w:rPr>
          <w:rFonts w:ascii="IRNazanin" w:hAnsi="IRNazanin" w:eastAsia="IRNazanin"/>
          <w:color w:val="111111"/>
          <w:sz w:val="28"/>
          <w:sz w:val="28"/>
          <w:szCs w:val="28"/>
          <w:rtl w:val="true"/>
          <w:lang w:bidi="fa-IR"/>
        </w:rPr>
        <w:t>در نتیجة پژوهش دربارة حضرت رقیه به این سؤال برمی خوریم که جز در برخی ازکتب قدیم نام رقیه در بین فرزندان امام حسین علیه السلام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را به این صورت می توان ارائه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نام در برخی از کتب نیامده است، در بعضی دیگر از کتب شیعه و سنّی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بنت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 گونه که قبلاً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نکردن، دلیل نبودن نیست، ممکن است به دلائلی از ذکرِ نام رقیه خودداری یا غفلت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که با داشتن دو یا چند نام و یا داشتن نام اصلی و لقب از ذکر نام اصلی غفلت شده باشد، چنان چه بیان شد که رقیه با لقب زینب و یا با نام فاطمة صغیره خوانده می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ازآن جائی که رقیه علیها السلام با وضع دردناکی در خرابه شام جان داد و مایة سرافکندگی دودمان بنی امیه شد، تاریخ نگاران آن زمان جرأت بیان آن واقعة دردناک را نداشتند؛ لذا این نام و تاریخ تا حدودی در خفا مانده است</w:t>
      </w:r>
      <w:r>
        <w:rPr>
          <w:rFonts w:eastAsia="IRNazanin" w:cs="IRNazanin"/>
          <w:color w:val="111111"/>
          <w:sz w:val="28"/>
          <w:szCs w:val="28"/>
          <w:rtl w:val="true"/>
          <w:lang w:bidi="fa-IR"/>
        </w:rPr>
        <w:t>.</w:t>
      </w:r>
      <w:bookmarkStart w:id="278" w:name="pg2693_27658"/>
    </w:p>
    <w:p>
      <w:pPr>
        <w:pStyle w:val="BookText"/>
        <w:rPr/>
      </w:pPr>
      <w:bookmarkEnd w:id="278"/>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رقیه درکودکی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سال تا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شهرت زیادی نداشت ممکن است به عنوان یک امر جزئی، برخی از مورّخین از بیان آن غفلت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کمبود امکانات، و غرض ورزی ها و جوسازی دشمنان، همواره اختلاف نظر در بین مورخین وجود داشته است،  بنابراین نمی توان با عجله به قضاوت نشست و نفی و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که در زیارت، در تجلیل و در سوگواری حضرت رقیه علیها السلام مستند ما برخی از تاریخ ها، نظریه ها و شهرت است که قبلا ً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آن 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عبدالوهاب بن احمد شافعی مصری، مشهور به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میرزا 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خود به نام رقیه و بعضی از حوادث مربوط به آن حضرت، اشاراتی کرده اند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79" w:name="__RefHeading___Toc963140_1395250215"/>
      <w:bookmarkStart w:id="280" w:name="_Toc104"/>
      <w:bookmarkEnd w:id="279"/>
      <w:r>
        <w:rPr/>
        <w:t>5/3</w:t>
      </w:r>
      <w:r>
        <w:rPr>
          <w:rtl w:val="true"/>
        </w:rPr>
        <w:t xml:space="preserve">- </w:t>
      </w:r>
      <w:r>
        <w:rPr>
          <w:rtl w:val="true"/>
        </w:rPr>
        <w:t>نام رقیه علیها السلام در بیان امام حسین علیه السلام</w:t>
      </w:r>
      <w:bookmarkEnd w:id="2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 تاریخی دربارة نام حضرت رقیه علیها السلام مطلب جالبی جلب توجه می کند که شخص امام حسین علیه السلام در موارد مختلفی نام مبارک رقیه علیها السلام را به زبان آورده است،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عاشورا، در آن لحظة حساس که امام حسین، امام زین العابدین علیهما السلام را به عنوان حجّت خدا معرّفی کرد دست او را گرفت و با صدای بلند و رسا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زینبُ و یا اُمَّ کلثوم و یا سَکینَةُ و یا رُقَیَّةُ و یا فاطمةُ، إسْمَعنَ کلامی و اعْلَمنَ أنَّ ابْنی هذا خَلیفَتی عَلَیکُم، وَ هُو إمامٌ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یا وَلَدی بَلِّغ شِیعَتی عَنِّی السَّلامَ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مَاتَ غَرِیباً فَانْدُبوهُ ومَضَی شَهِیداً فَابکُوهُ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رقیه و ای فاطمه سخنم را بشنوید و بدانید که فرزندم علی جانشین من برشما است و او امام واجب الإطاعت است،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شیعیانم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غریبانه به شهادت رسید، بر او سوگواری و گریه کنید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درآن وداع جانسوز روز عاشورا این گونه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نادی یا اُمّ کلثوم و یا سکینة، و یا رقیة و یا عاتِکة و یا زَینب ؛ یَا أهلَ بَیتِی عَلَیکُنَّ مِنِّی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کلثوم، ای سکینه، ای رقیه، ای عاتکه، ای زینب و ای اهل بیت من، من نیز رفتم خدا حافظ</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امام و روایت نیز نام رقیه با این کیفیت مطرح شده است</w:t>
      </w:r>
      <w:r>
        <w:rPr>
          <w:rFonts w:eastAsia="IRNazanin" w:cs="IRNazanin"/>
          <w:color w:val="111111"/>
          <w:sz w:val="28"/>
          <w:szCs w:val="28"/>
          <w:rtl w:val="true"/>
          <w:lang w:bidi="fa-IR"/>
        </w:rPr>
        <w:t>.</w:t>
      </w:r>
      <w:bookmarkStart w:id="281" w:name="pg2693_27660"/>
    </w:p>
    <w:p>
      <w:pPr>
        <w:pStyle w:val="BookText"/>
        <w:rPr/>
      </w:pPr>
      <w:bookmarkEnd w:id="28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مقتل ابی مخنف به این ترتیب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نَادَی یَا اُمَّ کُلثُوم وَ یَا زَینَب وَ یَا سَکینَةُ وَ یَا رُقَیَّةُ وَ یَا عَاتِکَةُ وَ یَا صَفِیةُ عَلَیکُنَّ مِنِّی السَّلَامُ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آنگاهی که امام حسین علیه السلام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روز عاشورا ایراد فرمود ؛ حضرت زینب علیها السلام و اهل حرم فریاد به گریه و ناله برداشتند حضرت آنان را به صبر و شکیبائی سفارش نموده این گونه خطاب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اُختاهُ یا امّ کلثوم و أنتِ یا زینبُ و أنتِ یا رُقَیَّةُ وَ أنتِ یافاطمةُ، و أنتِ یا رُبابُ، اُنظُرنَ إذَا أنَا قُتِلْتُ فَلاتشَقَّقْنَ عَلَیَّ جَیْباً و</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خواهرم ای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کشته شدم، گریبان پاره نکنید و سیلی به صورت نزنید و سخنی که خدا راضی نیست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نام حضرت رقیه علیها السلام در این چند مورد طبق این روایات از زبان شخص امام حسین علیه السلام نیز مطرح شده است</w:t>
      </w:r>
      <w:r>
        <w:rPr>
          <w:rFonts w:eastAsia="IRNazanin" w:cs="IRNazanin"/>
          <w:color w:val="111111"/>
          <w:sz w:val="28"/>
          <w:szCs w:val="28"/>
          <w:rtl w:val="true"/>
          <w:lang w:bidi="fa-IR"/>
        </w:rPr>
        <w:t>.</w:t>
      </w:r>
    </w:p>
    <w:p>
      <w:pPr>
        <w:pStyle w:val="Heading3"/>
        <w:numPr>
          <w:ilvl w:val="2"/>
          <w:numId w:val="1"/>
        </w:numPr>
        <w:rPr/>
      </w:pPr>
      <w:bookmarkStart w:id="282" w:name="__RefHeading___Toc963142_1395250215"/>
      <w:bookmarkStart w:id="283" w:name="_Toc105"/>
      <w:bookmarkEnd w:id="282"/>
      <w:r>
        <w:rPr/>
        <w:t>6/3</w:t>
      </w:r>
      <w:r>
        <w:rPr>
          <w:rtl w:val="true"/>
        </w:rPr>
        <w:t xml:space="preserve">- </w:t>
      </w:r>
      <w:r>
        <w:rPr>
          <w:rtl w:val="true"/>
        </w:rPr>
        <w:t>زیارت حضرت رقیه علیها السلام</w:t>
      </w:r>
      <w:bookmarkEnd w:id="2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آن چه که بیان شد و نیز شواهد دیگر می توان با اطمینان به آن حرم نور باران مشرف شد و کودک معصوم، اسیر،</w:t>
      </w:r>
      <w:bookmarkStart w:id="284" w:name="pg2693_27661"/>
    </w:p>
    <w:p>
      <w:pPr>
        <w:pStyle w:val="BookText"/>
        <w:rPr/>
      </w:pPr>
      <w:bookmarkEnd w:id="284"/>
      <w:r>
        <w:rPr>
          <w:rFonts w:ascii="IRNazanin" w:hAnsi="IRNazanin" w:eastAsia="IRNazanin"/>
          <w:color w:val="111111"/>
          <w:sz w:val="28"/>
          <w:sz w:val="28"/>
          <w:szCs w:val="28"/>
          <w:rtl w:val="true"/>
          <w:lang w:bidi="fa-IR"/>
        </w:rPr>
        <w:t>ستمدیده، یتیم و شلاق خوردة از ذریة طیبة رسول خدا صل الله علیه و آله و سلم، علی مرتضی، فاطمه زهرا علیهما السلام را به نام رقیه بنت الحسین علیه السلام زیارت کرد و از فیوضات معنوی آن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بایست توجه داشت که وسواس ، شک و تردید و بی اعتنایی به شعائر دینی، انسان را به پرتگاه هلاکت و سقوط سوق خواهد داد و نیز خوش باوری بدون مدرک و دلیل </w:t>
      </w:r>
      <w:r>
        <w:rPr>
          <w:rFonts w:eastAsia="IRNazanin" w:cs="IRNazanin"/>
          <w:color w:val="111111"/>
          <w:sz w:val="28"/>
          <w:szCs w:val="28"/>
          <w:rtl w:val="true"/>
          <w:lang w:bidi="fa-IR"/>
        </w:rPr>
        <w:t>.</w:t>
      </w:r>
    </w:p>
    <w:p>
      <w:pPr>
        <w:pStyle w:val="Heading3"/>
        <w:numPr>
          <w:ilvl w:val="2"/>
          <w:numId w:val="1"/>
        </w:numPr>
        <w:rPr/>
      </w:pPr>
      <w:bookmarkStart w:id="285" w:name="__RefHeading___Toc963144_1395250215"/>
      <w:bookmarkStart w:id="286" w:name="_Toc106"/>
      <w:bookmarkEnd w:id="285"/>
      <w:r>
        <w:rPr/>
        <w:t>7/3</w:t>
      </w:r>
      <w:r>
        <w:rPr>
          <w:rtl w:val="true"/>
        </w:rPr>
        <w:t xml:space="preserve">- </w:t>
      </w:r>
      <w:r>
        <w:rPr>
          <w:rtl w:val="true"/>
        </w:rPr>
        <w:t>ارتحال جانسوز حضرت رقیه علیها السلام</w:t>
      </w:r>
      <w:bookmarkEnd w:id="286"/>
    </w:p>
    <w:p>
      <w:pPr>
        <w:pStyle w:val="Heading4"/>
        <w:numPr>
          <w:ilvl w:val="3"/>
          <w:numId w:val="1"/>
        </w:numPr>
        <w:rPr/>
      </w:pPr>
      <w:bookmarkStart w:id="287" w:name="__RefHeading___Toc963146_1395250215"/>
      <w:bookmarkStart w:id="288" w:name="_Toc10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مشهور است که حضرت رقیه دختر امام حسین علیهما السلام درخرابة شام بادیدن سرمبارک پدرش جان سپرد،این مطلب درکتب تاریخ و مقاتل بیان شده است که به ذکر برخی با رعایت اختصار بسنده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معالی السبطین به نقل ازمنتخب طریحی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کَانَت للِحُسینِ علیه السلام بِنتٌ صَغِیرَة یُحِبُّها و یُحِبُّهُ وَ قیلَ کَانَت تُسمّیُ رُقَیة و کَان لَهَا ثَلاثُ 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کوچکی از حسین علیه السلام بود که آن حضرت او را دوست داشت و او نیز پدرش را دوست می داشت وگفته شده است که نام او رقیه بود و سه سال عمر داشت و همواره از فراق پدر گریه می کرد تا آن که شبی پدرش را به خواب دید وقتی از خواب بیدار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بِوَالِدِی وَ قُرَّةِ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 روشنی چشمم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سر مبارک امام را آوردند سر پدر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ناله زد تا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حرکت دادند دیدند که از دنیا رفته است </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بود فشرده بیان معالی السبطین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کامل بهائی، مورخ مشهور عماد الدین حسن بن علی بن محمد طبری که معاصر مرحوم طوسی بود مطلبی شبیه آنچه در معالی السبطین آمده است ذکر کرده است اما نام آن دخترِ امام حسین علیه السلام را نیاورده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وارسته مرحوم شیخ عبّاس قمی رحمة الله نیز همین مطلب را بیان نموده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عبدالجبار بن زین العابدین الشکوئی مؤلف کتاب مصباح الحرمین نیز این تاریخ را با تفصیل و ذکر نام رقیه بیان کرده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منتخب التواریخ ضمن بیان واقعة سوزناک وفات حضرت رقیه علیها السلام به طور تفصیل این گونه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دختری که در خرابة شام از دنیا رحلت کرد و شاید اسم شریفش رقیه بوده است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289" w:name="pg2693_27663"/>
    </w:p>
    <w:p>
      <w:pPr>
        <w:pStyle w:val="BookText"/>
        <w:rPr/>
      </w:pPr>
      <w:bookmarkEnd w:id="289"/>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زیادی دربارة رحلت حضرت رقیه علیها السلام در خرابة شام از زبان ام کلثوم، حضرت زینب علیهما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هایی ثبت تاریخ شده است از جمله آن که حضرت زینب علیها السلام پس از بازگشت از سفر شام،  مصیبت های ناگوار آن سفر غمبار را که برای زن های مدینه بیان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فوت رقیه علیها السلام در خرابة شام کمرم را شکست و قدّم را خم و مویم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مدینه با شنیدن آن سخنان جانکاه اشک می ریختند و فریاد می کشیدند </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90" w:name="__RefHeading___Toc963148_1395250215"/>
      <w:bookmarkStart w:id="291" w:name="_Toc108"/>
      <w:bookmarkEnd w:id="290"/>
      <w:r>
        <w:rPr>
          <w:rtl w:val="true"/>
        </w:rPr>
        <w:t>حضرت رقیّه علیها السلام را چند ساله گفته اند؟</w:t>
      </w:r>
      <w:bookmarkEnd w:id="291"/>
    </w:p>
    <w:p>
      <w:pPr>
        <w:pStyle w:val="BookText"/>
        <w:rPr/>
      </w:pPr>
      <w:r>
        <w:rPr>
          <w:rFonts w:ascii="IRNazanin" w:hAnsi="IRNazanin" w:eastAsia="IRNazanin"/>
          <w:color w:val="111111"/>
          <w:sz w:val="28"/>
          <w:sz w:val="28"/>
          <w:szCs w:val="28"/>
          <w:rtl w:val="true"/>
          <w:lang w:bidi="fa-IR"/>
        </w:rPr>
        <w:t xml:space="preserve">دربارة عمر حضرت رقیه علیها السلام نیز در بین تاریخ نگاران اختلاف وجود دارد که سه ساله، چهارساله و یا پنج ساله بوده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نتیجه بحث های مطرح شده به این نتیجه خواهیم رسید که دخترکوچکی از امام حسین علیهما السلام در خرابة شام با وضع دلخراشی جان سپرده است که به نام رقیه مشهور است و مرقد او یکی از زیارتگاه های معروف و دارای کرامت شگفت انگیزی است که برخی تاکنون به دست نشر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چند ساله بوده اند سه گونه روایت وجود دارد که نیازمند تحقیق بیشتر است و این مختصر گنجایش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قوی که از چهار سال بیشتر نداشته است</w:t>
      </w:r>
      <w:r>
        <w:rPr>
          <w:rFonts w:eastAsia="IRNazanin" w:cs="IRNazanin"/>
          <w:color w:val="111111"/>
          <w:sz w:val="28"/>
          <w:szCs w:val="28"/>
          <w:rtl w:val="true"/>
          <w:lang w:bidi="fa-IR"/>
        </w:rPr>
        <w:t>.]</w:t>
      </w:r>
      <w:bookmarkStart w:id="292" w:name="pg2693_27664"/>
    </w:p>
    <w:p>
      <w:pPr>
        <w:pStyle w:val="Heading3"/>
        <w:numPr>
          <w:ilvl w:val="2"/>
          <w:numId w:val="1"/>
        </w:numPr>
        <w:rPr/>
      </w:pPr>
      <w:bookmarkStart w:id="293" w:name="__RefHeading___Toc963150_1395250215"/>
      <w:bookmarkStart w:id="294" w:name="_Toc109"/>
      <w:bookmarkEnd w:id="292"/>
      <w:bookmarkEnd w:id="293"/>
      <w:r>
        <w:rPr/>
        <w:t>8/3</w:t>
      </w:r>
      <w:r>
        <w:rPr>
          <w:rtl w:val="true"/>
        </w:rPr>
        <w:t xml:space="preserve">- </w:t>
      </w:r>
      <w:r>
        <w:rPr>
          <w:rtl w:val="true"/>
        </w:rPr>
        <w:t>حرم حضرت رقیه علیها السلام در آیینه تاریخ</w:t>
      </w:r>
      <w:bookmarkEnd w:id="294"/>
    </w:p>
    <w:p>
      <w:pPr>
        <w:pStyle w:val="BookText"/>
        <w:rPr/>
      </w:pPr>
      <w:r>
        <w:rPr>
          <w:rFonts w:ascii="IRNazanin" w:hAnsi="IRNazanin" w:eastAsia="IRNazanin"/>
          <w:color w:val="111111"/>
          <w:sz w:val="28"/>
          <w:sz w:val="28"/>
          <w:szCs w:val="28"/>
          <w:rtl w:val="true"/>
          <w:lang w:bidi="fa-IR"/>
        </w:rPr>
        <w:t>حضرت رقیه علیها السلام که در مقبرة عمومی کنار خرابه، مظلومانه دفن شده بود در مرور زمان همانند اشعة تابناک خورشید درخشید و حرم و بارگاه او مورد توجه حق پویان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تاریخ، دلباختگانِ حقیقت با افتخار در ساخت و ساز آن حرم سهیم شدند که در این نوشتار به برخی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سلاطین ایوبی نخستین کسانی بودند که برای حضرت رقیه علیها السلام مقبره ای زیبا، گنبد، حرم و بارگاه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مرقد در داخل مسجد رأس الحسین واقع شده بود،  به صورت مسجد و مقبره به روش خاصی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حرم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بازسازی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آن حرم توسط صدر اعظم 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خان امین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مجدد و تزیین 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که بنا بود حرم توسعه داده شود حجت الإسلام آقای شیخ نصرالله خلخالی برخی از منازل اطراف را خریداری کرد، اما عده ای از آنان راضی به فروش نشدند، لذا موضوع به تعویق افتاد تا آن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الإسلام آقای فهری زنجانی نمایندة ولی فقیه از طرف جمهوری اسلامی ایران با هماهنگی مقامات سوریه به این امر موفق شدند و حرم را بسیار جالب و زیبا  توسعه</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 موفق به زیارت آن هر دو عمة باعظمت سادات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که با ایمان و معرفت بارها مخلصانه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فعلاً حرم حضرت رقیّه علیها السلام در مجموع حدود چهار هزار متر مربع مساحت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حرم ، شبستان و فضای باز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داخل حرم، دوازده ستون از سنگ سفید مرمر وجود دارد که گنبد را نگه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 ضریح بسیار جالبی توسط چهل نفر از هنرمندان اصفهانی برای مرقد حضرت رقیه علیها السلام ساخته شد که ضریح قبلی در داخل آن قرارگرفته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آنان سعادت هر دو جهان را عنایت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معماری این حرم، به شکل هنرمندانه از نوع معماری ایرانی اسلامی است که شعائر دینی در آن تعظیم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ضریح، مسجدی قرار دارد که محور معنویت و جایگاه مهم برای راز و نیاز با خداوند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دیواره های حرم وگرداگرد سقف حرم، با کاشی کاری تزیین شده است که آیات کلام نور و آثار فرهنگ اسلامی روح و روان انسان را نوازش می دهند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295" w:name="pg2693_27666"/>
    </w:p>
    <w:p>
      <w:pPr>
        <w:pStyle w:val="BookText"/>
        <w:rPr/>
      </w:pPr>
      <w:bookmarkEnd w:id="295"/>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 شمالی حرم رقیه علیها السلام مسجد جامع اموی قرار دارد که در فصل جداگانه ای به معرفی و تحقیق پیرامون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با توسعه های اخیر و افزودنِ صحن های جدید حرم، به شکل مدرن درآمده است، اما در آینده ای نه چندان دور از بازسازی و بهسازی دیگری ناگزیر خواهد بود</w:t>
      </w:r>
      <w:r>
        <w:rPr>
          <w:rFonts w:eastAsia="IRNazanin" w:cs="IRNazanin"/>
          <w:color w:val="111111"/>
          <w:sz w:val="28"/>
          <w:szCs w:val="28"/>
          <w:rtl w:val="true"/>
          <w:lang w:bidi="fa-IR"/>
        </w:rPr>
        <w:t>.</w:t>
      </w:r>
    </w:p>
    <w:p>
      <w:pPr>
        <w:pStyle w:val="Heading3"/>
        <w:numPr>
          <w:ilvl w:val="2"/>
          <w:numId w:val="1"/>
        </w:numPr>
        <w:rPr/>
      </w:pPr>
      <w:bookmarkStart w:id="296" w:name="__RefHeading___Toc963152_1395250215"/>
      <w:bookmarkStart w:id="297" w:name="_Toc110"/>
      <w:bookmarkEnd w:id="296"/>
      <w:r>
        <w:rPr/>
        <w:t>9/3</w:t>
      </w:r>
      <w:r>
        <w:rPr>
          <w:rtl w:val="true"/>
        </w:rPr>
        <w:t xml:space="preserve">- </w:t>
      </w:r>
      <w:r>
        <w:rPr>
          <w:rtl w:val="true"/>
        </w:rPr>
        <w:t>مرقد حضرت رقیه علیها السلام در نگاه عامّه</w:t>
      </w:r>
      <w:bookmarkEnd w:id="297"/>
    </w:p>
    <w:p>
      <w:pPr>
        <w:pStyle w:val="BookText"/>
        <w:rPr/>
      </w:pPr>
      <w:r>
        <w:rPr>
          <w:rFonts w:ascii="IRNazanin" w:hAnsi="IRNazanin" w:eastAsia="IRNazanin"/>
          <w:color w:val="111111"/>
          <w:sz w:val="28"/>
          <w:sz w:val="28"/>
          <w:szCs w:val="28"/>
          <w:rtl w:val="true"/>
          <w:lang w:bidi="fa-IR"/>
        </w:rPr>
        <w:t>دربارة حرم حضرت رقیّه علیها السلام و ویژگی های آن، اندیشمندان محترم اهل سنّت نیز سخنانی گفته اند که به بیان یک مورد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بلند آوازه عبد الوهّاب بن احمد شافعی مصری، مشهور به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المنن باب دهم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مسجد جامع دمشق بقعه و مرقدی وجود دارد که به مرقد حضرت رقیه دختر امام حسین علیهما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سنگی واقع در درگاه این مرقد چنین نوشته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البَیتُ بُقْعَةٌ شُرِّفَت بِآلِ النَّبِیِّ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الحُسَینِ الشّهید، رُقَیَّة علیهما السلام</w:t>
      </w:r>
      <w:r>
        <w:rPr>
          <w:rFonts w:eastAsia="Amiri" w:cs="Amiri" w:ascii="Amiri" w:hAnsi="Amiri"/>
          <w:color w:val="111111"/>
          <w:sz w:val="28"/>
          <w:szCs w:val="28"/>
          <w:rtl w:val="true"/>
          <w:lang w:bidi="ar-SA"/>
        </w:rPr>
        <w:t>».</w:t>
      </w:r>
      <w:bookmarkStart w:id="298" w:name="pg2693_27667"/>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مکانی است که به ورود آل پیامبر صل الله علیه و آله و سلم و دختر امام حسین علیه السلام ، حضرت رقیه علیها السلام شرافت پیدا کرده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63154_1395250215"/>
      <w:bookmarkStart w:id="300" w:name="_Toc111"/>
      <w:bookmarkEnd w:id="299"/>
      <w:r>
        <w:rPr/>
        <w:t>10/3</w:t>
      </w:r>
      <w:r>
        <w:rPr>
          <w:rtl w:val="true"/>
        </w:rPr>
        <w:t xml:space="preserve">- </w:t>
      </w:r>
      <w:r>
        <w:rPr>
          <w:rtl w:val="true"/>
        </w:rPr>
        <w:t>مرقد حضرت رقیه علیها السلام و امر عجیب</w:t>
      </w:r>
      <w:bookmarkEnd w:id="3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میرزا 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منتخب التواریخ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شیخ محمد علی شامی از علمای نجف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بلاواسطه مادری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 که نسبش به سید مرتضی علم الهدی می رسد و سن شریفش از نود سال افزون بوده است سه دختر داشتند اما پسر نداشتند ؛ شبی دختر بزرگش، حضرت رقیه دختر امام حسین علیهما السلام را در خواب می بیند که می گوید به پدرت بگو به والی بگوید که میان قبر و لحد من آب افتاده است، تا والی قبر مرا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از ترس حضرات اهل تسنن ترتیب اثر نمی دهد و دو شب دیگر به ترتیب دو دختر دیگر سید ابراهیم همین خواب را می بینند اما پدرشان به والی یا کسی دیگر یادآوری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خود سید ابراهیم، حضرت رقیه علیها السلام را درخواب می بیند که با عتاب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والی را خبر دار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صبح آن شب نزد والی رفت و خوابش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علما و صلحای شام اعم از شیعه و سنی امر کرد که غسل کنند و لباس های پاکیزه در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هرکسی قفل</w:t>
      </w:r>
    </w:p>
    <w:p>
      <w:pPr>
        <w:pStyle w:val="BookText"/>
        <w:rPr/>
      </w:pPr>
      <w:r>
        <w:rPr>
          <w:rFonts w:ascii="IRNazanin" w:hAnsi="IRNazanin" w:eastAsia="IRNazanin"/>
          <w:color w:val="111111"/>
          <w:sz w:val="28"/>
          <w:sz w:val="28"/>
          <w:szCs w:val="28"/>
          <w:rtl w:val="true"/>
          <w:lang w:bidi="fa-IR"/>
        </w:rPr>
        <w:t>مرقد رقیه باز شد همان کس قبر را نبش و پیکر را بیرون بیاورد تا مرقد مطهر تعمیر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صلحای شیعه و سنی با کمال آداب غسل کردند و لباس های پاکیزه در برکردند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به دست هیچ کدام باز نشد اما به دست سید ابراهیم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به حرم مشرف شدند، هرکس که کلنگ به قبر می زد کارگر نمی شد تا آن که سید ابراهیم کلنگ را بر قبر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حرم را خلوت کردند و لحد را بازکردند دیدند که بدن آن مخدره با کفن صحیح و سالم است اما آب زیادی در داخل لحد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پیکر آن طفل را از قبر بیرون آورد و سه شب و روز روی دست خود نگه داشت؛ تنها در موقع نمازش آن بدن مبارک را روی پارچه و چیزی نظیف قرار می داد و در آن سه شب و روز سید ابراهیم، ذکر خدا بر لب و اشک در چشمان داشت و سید نیاز به نان وآب و تجدید وضو در آن سه روز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می خواستند آن بدن پاک را دوباره دفن کنند، سید ابراهیم دعا کرد و از خدا پسر خواست، در همان سن پیری ذات لایزال هستی بخش پسری برای او مرحمت فرمود که نام او را سید مصطفی گذاشتند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شام که از طرف سلطان عبدالحمید عثمانی بود، تفصیل آن ماجرا را برای او نوشت، لذا سلطان عبدالحمید عثمانی تولیت زینبیه، حرم حضرت رقیه، حرم ام کلثوم و سکینه را به سید ابراهیم واگذار</w:t>
      </w:r>
      <w:bookmarkStart w:id="301" w:name="pg2693_27669"/>
    </w:p>
    <w:p>
      <w:pPr>
        <w:pStyle w:val="BookText"/>
        <w:rPr/>
      </w:pPr>
      <w:bookmarkEnd w:id="301"/>
      <w:r>
        <w:rPr>
          <w:rFonts w:ascii="IRNazanin" w:hAnsi="IRNazanin" w:eastAsia="IRNazanin"/>
          <w:color w:val="111111"/>
          <w:sz w:val="28"/>
          <w:sz w:val="28"/>
          <w:szCs w:val="28"/>
          <w:rtl w:val="true"/>
          <w:lang w:bidi="fa-IR"/>
        </w:rPr>
        <w:t>کرد و بعد از سید ابراهیم، سید مصطفی، سپس پسرش سید عباس متولی این اماکن شریفه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میرزا هاشم خراسانی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قضیه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واقع شده باشد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02" w:name="__RefHeading___Toc963156_1395250215"/>
      <w:bookmarkStart w:id="303" w:name="_Toc112"/>
      <w:bookmarkEnd w:id="302"/>
      <w:r>
        <w:rPr/>
        <w:t>11/3</w:t>
      </w:r>
      <w:r>
        <w:rPr>
          <w:rtl w:val="true"/>
        </w:rPr>
        <w:t xml:space="preserve">- </w:t>
      </w:r>
      <w:r>
        <w:rPr>
          <w:rtl w:val="true"/>
        </w:rPr>
        <w:t>داستانی عجیب تر</w:t>
      </w:r>
      <w:bookmarkEnd w:id="303"/>
    </w:p>
    <w:p>
      <w:pPr>
        <w:pStyle w:val="BookText"/>
        <w:rPr/>
      </w:pPr>
      <w:r>
        <w:rPr>
          <w:rFonts w:ascii="IRNazanin" w:hAnsi="IRNazanin" w:eastAsia="IRNazanin"/>
          <w:color w:val="111111"/>
          <w:sz w:val="28"/>
          <w:sz w:val="28"/>
          <w:szCs w:val="28"/>
          <w:rtl w:val="true"/>
          <w:lang w:bidi="fa-IR"/>
        </w:rPr>
        <w:t>مؤید این داستان، داستان حیرت زای دیگری است که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هادی خراسانی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پشت بام خوابیده بودیم که ناگهان مار، دست یکی از خویشان ما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مداوا کردیم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جوانی به نام سید عبدالامیر نزد ما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دست او را مار گزیده است؟ چون محل مارگزیدگی را به او نشان دادیم، بلافاصله دستی به آن موضع گذاشت، درد کاملاً خوب شد،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دعایی دارم و نه دوایی؛ تنها کرامتی است که از اجداد ما به ما رسیده است؛ هر سمّی که از زنبور یا عقرب و یا مار باشد اگر آب دهان یا انگشت به آن بگذاریم خوب می 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و دلیلش این است که جدّ ما در شام موقعی که آب به قبر شریف حضرت رقیه علیها السلام افتاد، بدن حضرت رقیه علیها السلام را سه شب و</w:t>
      </w:r>
      <w:bookmarkStart w:id="304" w:name="pg2693_27670"/>
    </w:p>
    <w:p>
      <w:pPr>
        <w:pStyle w:val="BookText"/>
        <w:rPr/>
      </w:pPr>
      <w:bookmarkEnd w:id="304"/>
      <w:r>
        <w:rPr>
          <w:rFonts w:ascii="IRNazanin" w:hAnsi="IRNazanin" w:eastAsia="IRNazanin"/>
          <w:color w:val="111111"/>
          <w:sz w:val="28"/>
          <w:sz w:val="28"/>
          <w:szCs w:val="28"/>
          <w:rtl w:val="true"/>
          <w:lang w:bidi="fa-IR"/>
        </w:rPr>
        <w:t>روز روی دست خود گرفت تا قبر شریف او را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این اثر در خود و اولادش نسلا ً بعد نسل مانده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963158_1395250215"/>
      <w:bookmarkStart w:id="306" w:name="_Toc113"/>
      <w:bookmarkEnd w:id="305"/>
      <w:r>
        <w:rPr/>
        <w:t>12/3</w:t>
      </w:r>
      <w:r>
        <w:rPr>
          <w:rtl w:val="true"/>
        </w:rPr>
        <w:t xml:space="preserve">- </w:t>
      </w:r>
      <w:r>
        <w:rPr>
          <w:rtl w:val="true"/>
        </w:rPr>
        <w:t>باز اعجاب انگیز</w:t>
      </w:r>
      <w:bookmarkEnd w:id="306"/>
    </w:p>
    <w:p>
      <w:pPr>
        <w:pStyle w:val="BookText"/>
        <w:rPr/>
      </w:pPr>
      <w:r>
        <w:rPr>
          <w:rFonts w:ascii="IRNazanin" w:hAnsi="IRNazanin" w:eastAsia="IRNazanin"/>
          <w:color w:val="111111"/>
          <w:sz w:val="28"/>
          <w:sz w:val="28"/>
          <w:szCs w:val="28"/>
          <w:rtl w:val="true"/>
          <w:lang w:bidi="fa-IR"/>
        </w:rPr>
        <w:t xml:space="preserve">شیخ محمد مهدی حائری در کتاب معالی السبطین جلد دوم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آب افتادن به قبر و لحد حضرت رقیه علیها السلام را به طور خلاصه آورده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 خواستند بدن آن طفل را از قبر بیرون کنند تا قبر را تعمیر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کسی از هیبت او نتوانست وارد قبر شود تا آن که از اهل البیت سیدی که می گفت فرزند مرتضی است، وارد قبر شد و بدن را در پارچه ای پیچید و بیرون آورد، و او دختر کوچکی بود که به سن بلوغ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مَتنُهَا مَجرُوحاً مِن کَثرَةِ الضَّربِ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پشت آن دختر از اثر زدن، مجروح و داغدار بود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به دست می آید که بدن آن نازدانه کاملاً صحیح و سالم بوده است و عجیب آن که در بدن او زخم ها، جراحت ها وآبله ها آن قدر شدید و زیاد بوده که بعد از صدها سال هم به وضوح پیدا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أعداء آل محمّد و ظالمیهم و منکری فضائلهم</w:t>
      </w:r>
      <w:r>
        <w:rPr>
          <w:rFonts w:eastAsia="IRNazanin" w:cs="IRNazanin"/>
          <w:color w:val="111111"/>
          <w:sz w:val="28"/>
          <w:szCs w:val="28"/>
          <w:rtl w:val="true"/>
          <w:lang w:bidi="fa-IR"/>
        </w:rPr>
        <w:t>»]</w:t>
      </w:r>
      <w:bookmarkStart w:id="307" w:name="pg2693_27671"/>
    </w:p>
    <w:p>
      <w:pPr>
        <w:pStyle w:val="Heading3"/>
        <w:numPr>
          <w:ilvl w:val="2"/>
          <w:numId w:val="1"/>
        </w:numPr>
        <w:rPr/>
      </w:pPr>
      <w:bookmarkStart w:id="308" w:name="__RefHeading___Toc963160_1395250215"/>
      <w:bookmarkStart w:id="309" w:name="_Toc114"/>
      <w:bookmarkEnd w:id="307"/>
      <w:bookmarkEnd w:id="308"/>
      <w:r>
        <w:rPr/>
        <w:t>13/3</w:t>
      </w:r>
      <w:r>
        <w:rPr>
          <w:rtl w:val="true"/>
        </w:rPr>
        <w:t xml:space="preserve">- </w:t>
      </w:r>
      <w:r>
        <w:rPr>
          <w:rtl w:val="true"/>
        </w:rPr>
        <w:t>حضرت رقیه علیها السلام و کرامات اعجاب انگیز</w:t>
      </w:r>
      <w:bookmarkEnd w:id="309"/>
    </w:p>
    <w:p>
      <w:pPr>
        <w:pStyle w:val="Heading4"/>
        <w:numPr>
          <w:ilvl w:val="3"/>
          <w:numId w:val="1"/>
        </w:numPr>
        <w:rPr/>
      </w:pPr>
      <w:bookmarkStart w:id="310" w:name="__RefHeading___Toc963162_1395250215"/>
      <w:bookmarkStart w:id="311" w:name="_Toc11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در طول تاریخ از فیوضات معنوی وکرامات حیرت آورِ حضرت رقیه، علیها السلام شیعیان بالخصوص و مسلمانان بالعموم و فراتر از آن حتی غیر مسلمانان بهره ها گرفته اند؛ اما متأسفانه از آن همه کرامت های تاریخی و روح افزا جز اندکی ثبت و منتشر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توجه مبلغان و زائران را به ذکر برخی از کرامات آن طفل معصوم جلب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الإسلام والمسلمین شیخ محمود شریعت زاده خراسانی در نامة تاریخی دوم جمادی الثانیه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دو کرامت از حضرت رقیه علیها السلام را نوشته اند که با اختصار بیان می شود</w:t>
      </w:r>
      <w:r>
        <w:rPr>
          <w:rFonts w:eastAsia="IRNazanin" w:cs="IRNazanin"/>
          <w:color w:val="111111"/>
          <w:sz w:val="28"/>
          <w:szCs w:val="28"/>
          <w:rtl w:val="true"/>
          <w:lang w:bidi="fa-IR"/>
        </w:rPr>
        <w:t>:</w:t>
      </w:r>
    </w:p>
    <w:p>
      <w:pPr>
        <w:pStyle w:val="Heading4"/>
        <w:numPr>
          <w:ilvl w:val="3"/>
          <w:numId w:val="1"/>
        </w:numPr>
        <w:rPr/>
      </w:pPr>
      <w:bookmarkStart w:id="312" w:name="__RefHeading___Toc963164_1395250215"/>
      <w:bookmarkStart w:id="313" w:name="_Toc116"/>
      <w:bookmarkEnd w:id="312"/>
      <w:r>
        <w:rPr>
          <w:rtl w:val="true"/>
        </w:rPr>
        <w:t xml:space="preserve">الف </w:t>
      </w:r>
      <w:r>
        <w:rPr>
          <w:rtl w:val="true"/>
        </w:rPr>
        <w:t xml:space="preserve">-  </w:t>
      </w:r>
      <w:r>
        <w:rPr>
          <w:rtl w:val="true"/>
        </w:rPr>
        <w:t>نجات زن و فرزند یک مرد یهودی</w:t>
      </w:r>
      <w:bookmarkEnd w:id="313"/>
    </w:p>
    <w:p>
      <w:pPr>
        <w:pStyle w:val="BookText"/>
        <w:rPr/>
      </w:pPr>
      <w:r>
        <w:rPr>
          <w:rFonts w:ascii="IRNazanin" w:hAnsi="IRNazanin" w:eastAsia="IRNazanin"/>
          <w:color w:val="111111"/>
          <w:sz w:val="28"/>
          <w:sz w:val="28"/>
          <w:szCs w:val="28"/>
          <w:rtl w:val="true"/>
          <w:lang w:bidi="fa-IR"/>
        </w:rPr>
        <w:t xml:space="preserve">مداح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خدّام حرم رقیه علیها السلام که خود از برادران اهل تسنن بوده اند نقل می کند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اطراف حرم حضرت رقیه علیها السلام را توسعه می دادند و خانه ها را خریداری می کردند، مردی که یهودی یا نصرانی بود، حتی به دو برابر و نیم قیمت هم حاضر نشد خانه 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همسرم را جهت وضع حمل به بیمارستان بردم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مادر هر دو در معرض خطر می‌باشند؛ من همسرم را در بیمارستان گذاشته خود آمدم به درِ حرم</w:t>
      </w:r>
      <w:bookmarkStart w:id="314" w:name="pg2693_27672"/>
    </w:p>
    <w:p>
      <w:pPr>
        <w:pStyle w:val="BookText"/>
        <w:rPr/>
      </w:pPr>
      <w:bookmarkEnd w:id="314"/>
      <w:r>
        <w:rPr>
          <w:rFonts w:ascii="IRNazanin" w:hAnsi="IRNazanin" w:eastAsia="IRNazanin"/>
          <w:color w:val="111111"/>
          <w:sz w:val="28"/>
          <w:sz w:val="28"/>
          <w:szCs w:val="28"/>
          <w:rtl w:val="true"/>
          <w:lang w:bidi="fa-IR"/>
        </w:rPr>
        <w:t>رقیه علیها السلام و به او متوسل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و شفای همسر و فرزندم را از خدا گرفتی خانه ام را به تو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توسل، برگشتم به بیمارستان، دیدم همسرم فرزندش را در بغل گرفته روی تخت نشسته و هر دو سالم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رفتی به دختر امام حسین علیهما السلام متوسّل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زایمان که از شدت درد گاهی بیهوش می‌شدم، دیدم دختر بچه ای وارد اطاق بیمارستان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ما سلامتی تو و فرزندت را از خدا خواستیم، فرزند شما هم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سلام برسان و بگو اسم او را حسین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رقیه دختر امام حسین علیهما السلام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963166_1395250215"/>
      <w:bookmarkStart w:id="316" w:name="_Toc117"/>
      <w:bookmarkEnd w:id="315"/>
      <w:r>
        <w:rPr>
          <w:rtl w:val="true"/>
        </w:rPr>
        <w:t xml:space="preserve">ب </w:t>
      </w:r>
      <w:r>
        <w:rPr>
          <w:rtl w:val="true"/>
        </w:rPr>
        <w:t xml:space="preserve">-  </w:t>
      </w:r>
      <w:r>
        <w:rPr>
          <w:rtl w:val="true"/>
        </w:rPr>
        <w:t>شفا یافتن یک زن مسلمان</w:t>
      </w:r>
      <w:bookmarkEnd w:id="3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دوم این که از زبان حجت الاسلام حاج شیخ علی ربانی خلخالی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حرم حضرت رقیه علیها السلام مصیبت آن نازدانه را می خواندم که صدای غش کردن خانمی همراه با گریة شدیدِ اطرافیان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مجلس آن خانم را نزد من آوردند و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سه فرزند هستم و به بیماری قلبی مبتلا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جوابم کرده اند به طوری که ناامید شدم</w:t>
      </w:r>
      <w:r>
        <w:rPr>
          <w:rFonts w:eastAsia="IRNazanin" w:cs="IRNazanin"/>
          <w:color w:val="111111"/>
          <w:sz w:val="28"/>
          <w:szCs w:val="28"/>
          <w:rtl w:val="true"/>
          <w:lang w:bidi="fa-IR"/>
        </w:rPr>
        <w:t>.</w:t>
      </w:r>
      <w:bookmarkStart w:id="317" w:name="pg2693_27673"/>
    </w:p>
    <w:p>
      <w:pPr>
        <w:pStyle w:val="BookText"/>
        <w:rPr/>
      </w:pPr>
      <w:bookmarkEnd w:id="317"/>
      <w:r>
        <w:rPr>
          <w:rFonts w:ascii="IRNazanin" w:hAnsi="IRNazanin" w:eastAsia="IRNazanin"/>
          <w:color w:val="111111"/>
          <w:sz w:val="28"/>
          <w:sz w:val="28"/>
          <w:szCs w:val="28"/>
          <w:rtl w:val="true"/>
          <w:lang w:bidi="fa-IR"/>
        </w:rPr>
        <w:t>به شوهرم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حرم حضرت رقیه علیها السلام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روز است که در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دختر بچه ای برگ سبزی را برایم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بخور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کی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رقیه دختر امام حسین علیهما السلام هستم،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آمدم که شما روضه می خواندید، همان دختر را در بیداری دیدم که همان برگ سبز را به من داد که اطرافیان همه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نتوانستم بی اختیار بی هوش شدم و الآن حالم بحمدالله خیلی خوب 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18" w:name="__RefHeading___Toc963168_1395250215"/>
      <w:bookmarkStart w:id="319" w:name="_Toc118"/>
      <w:bookmarkEnd w:id="318"/>
      <w:r>
        <w:rPr>
          <w:rtl w:val="true"/>
        </w:rPr>
        <w:t xml:space="preserve">ج </w:t>
      </w:r>
      <w:r>
        <w:rPr>
          <w:rtl w:val="true"/>
        </w:rPr>
        <w:t xml:space="preserve">- </w:t>
      </w:r>
      <w:r>
        <w:rPr>
          <w:rtl w:val="true"/>
        </w:rPr>
        <w:t>گاهواره کوچک</w:t>
      </w:r>
      <w:bookmarkEnd w:id="3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سوم که در این جا قابل ذکر است داستان حاج صادق متقیان مشهدی است که در سال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خلاصه اش این است که دختر ایشان تا شش سال بعد از ازدواج از نعمت فرزند بی بهره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آقای متقیان می خواهد به سوریه برود، همسرش گاهواره کوچکی را به آقای متقیان می دهد که آن را به ضریح حضرت رقیه علیها السلام ببندد و توسل کند تا دخترشان بچه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متقیان می گوید آن گاهواره را به ضریح رقیه علیها السلام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ایران آمدم، همسرم دخترش را به آزمایشگاه برد معلوم شد که توسل به حضرت رقیه علیها السلام حاجت مان را داده و جواب</w:t>
      </w:r>
    </w:p>
    <w:p>
      <w:pPr>
        <w:pStyle w:val="BookText"/>
        <w:rPr/>
      </w:pPr>
      <w:r>
        <w:rPr>
          <w:rFonts w:ascii="IRNazanin" w:hAnsi="IRNazanin" w:eastAsia="IRNazanin"/>
          <w:color w:val="111111"/>
          <w:sz w:val="28"/>
          <w:sz w:val="28"/>
          <w:szCs w:val="28"/>
          <w:rtl w:val="true"/>
          <w:lang w:bidi="fa-IR"/>
        </w:rPr>
        <w:t>مثبت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گاهواره خصوصیتی ندارد منظور توسل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اسلام خرافات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اسباب بازی در حرم رقیه می برند، یا در زیارت ها پارچه و نخ می بندند، یا شمع روشن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جدّا یا جاهل اند و یا خرافاتی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جهل و خرافات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صدها مورد که این جزوه گنجایش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یافتن حجت الاسلام حاج میرزا علی محدث زاده فرزند محدث بزرگ شیخ عباس قمی رحمة الله با توسل در تعقیب نماز ظهر و ذکر مصیبت حضرت رقیه علیها السلام در عالم خواب توسط حجت الاسلام آقا مصطفی طباطبایی قمی</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حاجت گرفتن و نجات یافتن زن فرانسوی با توسل به حضرت رقیه علیها السلام و نذر کردن دو قالیچة خوب و قیمتی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شفا یافتن دختر فلج مسیحی لبنانی با توسل مادرش به حضرت رقیه علیها السلام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سید عسکر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رقیه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لـوحــــۀ زریـن دل آرا صــلوات</w:t>
      </w:r>
    </w:p>
    <w:p>
      <w:pPr>
        <w:pStyle w:val="BookText"/>
        <w:rPr/>
      </w:pPr>
      <w:r>
        <w:rPr>
          <w:rFonts w:ascii="IRNazanin" w:hAnsi="IRNazanin" w:eastAsia="IRNazanin"/>
          <w:color w:val="111111"/>
          <w:sz w:val="28"/>
          <w:sz w:val="28"/>
          <w:szCs w:val="28"/>
          <w:rtl w:val="true"/>
          <w:lang w:bidi="fa-IR"/>
        </w:rPr>
        <w:t>بر گـنبـد و گلدستـــۀ والا صــلوات</w:t>
      </w:r>
    </w:p>
    <w:p>
      <w:pPr>
        <w:pStyle w:val="BookText"/>
        <w:rPr/>
      </w:pPr>
      <w:r>
        <w:rPr>
          <w:rFonts w:ascii="IRNazanin" w:hAnsi="IRNazanin" w:eastAsia="IRNazanin"/>
          <w:color w:val="111111"/>
          <w:sz w:val="28"/>
          <w:sz w:val="28"/>
          <w:szCs w:val="28"/>
          <w:rtl w:val="true"/>
          <w:lang w:bidi="fa-IR"/>
        </w:rPr>
        <w:t>بر گنج که در گوشۀ ویرانه نهان 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رقیه علیها السلام گل طاها صــلوات</w:t>
      </w:r>
    </w:p>
    <w:p>
      <w:pPr>
        <w:pStyle w:val="BookText"/>
        <w:rPr/>
      </w:pPr>
      <w:r>
        <w:rPr>
          <w:rFonts w:ascii="IRNazanin" w:hAnsi="IRNazanin" w:eastAsia="IRNazanin"/>
          <w:color w:val="111111"/>
          <w:sz w:val="28"/>
          <w:sz w:val="28"/>
          <w:szCs w:val="28"/>
          <w:rtl w:val="true"/>
          <w:lang w:bidi="fa-IR"/>
        </w:rPr>
        <w:t xml:space="preserve">زیارت‌نامه حضرت رقیه علیها السلام در صفحه‌ی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نکتة قابل یادآوری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زائران در حرم حضرت رقیه علیها السلام به امام حسین علیه السلام نیز سلام و عرض ارادت کنند زیرا طبق برخی گفته ها، سر آن حضرت در همان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دفن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مقام حضرت رقیه علیها السلام به فاصلة پانصد متریِ سوق العماره، مسجد الاقصاب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این مکان سرهای حجر بن عُدی و یارانش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هفت تن از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کتیبة بالای آن اتاق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زائران باورمند از فیض والای زیارت آنان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نامه شهدا در صفحه‌ی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bookmarkStart w:id="320" w:name="pg2693_27676"/>
    </w:p>
    <w:p>
      <w:pPr>
        <w:pStyle w:val="Heading2"/>
        <w:numPr>
          <w:ilvl w:val="1"/>
          <w:numId w:val="1"/>
        </w:numPr>
        <w:rPr/>
      </w:pPr>
      <w:bookmarkStart w:id="321" w:name="__RefHeading___Toc963170_1395250215"/>
      <w:bookmarkStart w:id="322" w:name="_Toc119"/>
      <w:bookmarkEnd w:id="320"/>
      <w:bookmarkEnd w:id="321"/>
      <w:r>
        <w:rPr>
          <w:rtl w:val="true"/>
        </w:rPr>
        <w:t>فصل چهارم – زیارتگاه های باب الصغیر</w:t>
      </w:r>
      <w:bookmarkEnd w:id="32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963172_1395250215"/>
      <w:bookmarkStart w:id="324" w:name="_Toc120"/>
      <w:bookmarkEnd w:id="323"/>
      <w:r>
        <w:rPr>
          <w:rtl w:val="true"/>
        </w:rPr>
        <w:t>اشاره</w:t>
      </w:r>
      <w:bookmarkStart w:id="325" w:name="pg2693_27677"/>
      <w:bookmarkEnd w:id="324"/>
    </w:p>
    <w:p>
      <w:pPr>
        <w:pStyle w:val="BookText"/>
        <w:rPr/>
      </w:pPr>
      <w:bookmarkEnd w:id="325"/>
      <w:r>
        <w:rPr>
          <w:rFonts w:ascii="IRNazanin" w:hAnsi="IRNazanin" w:eastAsia="IRNazanin"/>
          <w:color w:val="111111"/>
          <w:sz w:val="28"/>
          <w:sz w:val="28"/>
          <w:szCs w:val="28"/>
          <w:rtl w:val="true"/>
          <w:lang w:bidi="fa-IR"/>
        </w:rPr>
        <w:t>فصل چهارم – زیارتگاه های باب الصغیر</w:t>
      </w:r>
    </w:p>
    <w:p>
      <w:pPr>
        <w:pStyle w:val="BookText"/>
        <w:rPr/>
      </w:pPr>
      <w:r>
        <w:rPr>
          <w:rFonts w:ascii="IRNazanin" w:hAnsi="IRNazanin" w:eastAsia="IRNazanin"/>
          <w:color w:val="111111"/>
          <w:sz w:val="28"/>
          <w:sz w:val="28"/>
          <w:szCs w:val="28"/>
          <w:rtl w:val="true"/>
          <w:lang w:bidi="fa-IR"/>
        </w:rPr>
        <w:t xml:space="preserve">در فصل اول درباره سوریه و در فصل دوم دربارة شخصیت عقیلة بنی هاشم علیهم السلام ، حضرت زینب علیها السلام و حرم مطهرش مطالبی به طور فشرده بیان شد و در فصل سوم دربارة حضرت رقیه علیها السلام و حرم نور افشان او به طور خلاصه سخن گفته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دربارة حرم‌هایی از ذریة پیامبـر و علی علیهما السلام و مراقد مقدس دیگر، در باب الصغیر دمشق خواهیـم پرداخت</w:t>
      </w:r>
      <w:r>
        <w:rPr>
          <w:rFonts w:eastAsia="IRNazanin" w:cs="IRNazanin"/>
          <w:color w:val="111111"/>
          <w:sz w:val="28"/>
          <w:szCs w:val="28"/>
          <w:rtl w:val="true"/>
          <w:lang w:bidi="fa-IR"/>
        </w:rPr>
        <w:t>.</w:t>
      </w:r>
    </w:p>
    <w:p>
      <w:pPr>
        <w:pStyle w:val="Heading3"/>
        <w:numPr>
          <w:ilvl w:val="2"/>
          <w:numId w:val="1"/>
        </w:numPr>
        <w:rPr/>
      </w:pPr>
      <w:bookmarkStart w:id="326" w:name="__RefHeading___Toc963174_1395250215"/>
      <w:bookmarkStart w:id="327" w:name="_Toc121"/>
      <w:bookmarkEnd w:id="326"/>
      <w:r>
        <w:rPr>
          <w:rtl w:val="true"/>
        </w:rPr>
        <w:t>قبرستان باب الصغیر</w:t>
      </w:r>
      <w:bookmarkEnd w:id="327"/>
    </w:p>
    <w:p>
      <w:pPr>
        <w:pStyle w:val="Heading4"/>
        <w:numPr>
          <w:ilvl w:val="3"/>
          <w:numId w:val="1"/>
        </w:numPr>
        <w:rPr/>
      </w:pPr>
      <w:bookmarkStart w:id="328" w:name="__RefHeading___Toc963176_1395250215"/>
      <w:bookmarkStart w:id="329" w:name="_Toc122"/>
      <w:bookmarkEnd w:id="328"/>
      <w:r>
        <w:rPr>
          <w:rtl w:val="true"/>
        </w:rPr>
        <w:t>اشاره</w:t>
      </w:r>
      <w:bookmarkEnd w:id="32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های بسیار دور در اطراف شهر های مهم دیوار و حصارهایی جهت حفاظت از دشمنان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 دمشق به خاطر حسّاسیت آن دو دیوار درست کرده و در وسط هر دو دیوار خندق کنده بودند و این شهر در اطراف خود ده در ورودی و خروجی داشت که یکی از آن درها معروف بود به باب الصغیر؛ زیرا از سایر درها کوچک تر بود و فاصلة باب الصغیر با باب الفرادیس</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bookmarkStart w:id="330" w:name="pg2693_27678"/>
    </w:p>
    <w:p>
      <w:pPr>
        <w:pStyle w:val="BookText"/>
        <w:rPr/>
      </w:pPr>
      <w:bookmarkEnd w:id="330"/>
      <w:r>
        <w:rPr>
          <w:rFonts w:ascii="IRNazanin" w:hAnsi="IRNazanin" w:eastAsia="IRNazanin"/>
          <w:color w:val="111111"/>
          <w:sz w:val="28"/>
          <w:sz w:val="28"/>
          <w:szCs w:val="28"/>
          <w:rtl w:val="true"/>
          <w:lang w:bidi="fa-IR"/>
        </w:rPr>
        <w:t xml:space="preserve">در باب الصّغیر، مقبرة مهم شهر دمشق قرار دارد و در آن مقبره خوشه‌هایی از خورشید نبوت و امامت به خاک افتاده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تابش نورشان از خاک تا به افلاک بلکه روان های شیفتگان دودمان خاندان وحی را روشن و تابناک ساخته است و نیز در این قبرستان شخصیت های مهم دینی، علمی و تاریخی به خاک سپرده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از همه مهم تر مدفن سرهای مقدس و مبارک شهدا و برخی از دودمان خاندان رسالت و شخصیت های مهم و قابل قدر از اصحاب اخلاص‌مند رسول گرامی اسلام صلی الله علیه و آله و سلم است که در این مقبره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خداوند به طور گذرا به معرفی آن ها پراخته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باید توجه کرد که ماجرای مدفن سرهای شهدای کربلا چگونه است؟ برای روشن شدن مطلب شایسته است که پیش از بیان مدفن سرهای شهدا دربارة تعداد شهدای کربلا و نحوة انتقال سرهای آنان به شهر شام مطالبی به طور فشرده ارائه شود</w:t>
      </w:r>
      <w:r>
        <w:rPr>
          <w:rFonts w:eastAsia="IRNazanin" w:cs="IRNazanin"/>
          <w:color w:val="111111"/>
          <w:sz w:val="28"/>
          <w:szCs w:val="28"/>
          <w:rtl w:val="true"/>
          <w:lang w:bidi="fa-IR"/>
        </w:rPr>
        <w:t>.</w:t>
      </w:r>
    </w:p>
    <w:p>
      <w:pPr>
        <w:pStyle w:val="Heading4"/>
        <w:numPr>
          <w:ilvl w:val="3"/>
          <w:numId w:val="1"/>
        </w:numPr>
        <w:rPr/>
      </w:pPr>
      <w:bookmarkStart w:id="331" w:name="__RefHeading___Toc963178_1395250215"/>
      <w:bookmarkStart w:id="332" w:name="_Toc123"/>
      <w:bookmarkEnd w:id="331"/>
      <w:r>
        <w:rPr>
          <w:rtl w:val="true"/>
        </w:rPr>
        <w:t xml:space="preserve">الف </w:t>
      </w:r>
      <w:r>
        <w:rPr>
          <w:rtl w:val="true"/>
        </w:rPr>
        <w:t xml:space="preserve">- </w:t>
      </w:r>
      <w:r>
        <w:rPr>
          <w:rtl w:val="true"/>
        </w:rPr>
        <w:t>تعداد شهدای کربلا</w:t>
      </w:r>
      <w:bookmarkEnd w:id="33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و قابل توجه از دیدگاه تاریخ، عدد شهدای سرافراز کـربلاست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تاریخ نگارانِ شیـعه و سنی نظریات گوناگونی را بیان داشته اند که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در کربلا به شهادت رسیده اند ثبت تاریخ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همگام با</w:t>
      </w:r>
      <w:bookmarkStart w:id="333" w:name="pg2693_27679"/>
    </w:p>
    <w:p>
      <w:pPr>
        <w:pStyle w:val="BookText"/>
        <w:rPr/>
      </w:pPr>
      <w:bookmarkEnd w:id="333"/>
      <w:r>
        <w:rPr>
          <w:rFonts w:ascii="IRNazanin" w:hAnsi="IRNazanin" w:eastAsia="IRNazanin"/>
          <w:color w:val="111111"/>
          <w:sz w:val="28"/>
          <w:sz w:val="28"/>
          <w:szCs w:val="28"/>
          <w:rtl w:val="true"/>
          <w:lang w:bidi="fa-IR"/>
        </w:rPr>
        <w:t>فرشتگان که دربارة زیارت های سرزمین عراق نوشته ام به این موضوع بیشتر پرداخته ام</w:t>
      </w:r>
      <w:r>
        <w:rPr>
          <w:rFonts w:eastAsia="IRNazanin" w:cs="IRNazanin"/>
          <w:color w:val="111111"/>
          <w:sz w:val="28"/>
          <w:szCs w:val="28"/>
          <w:rtl w:val="true"/>
          <w:lang w:bidi="fa-IR"/>
        </w:rPr>
        <w:t>.</w:t>
      </w:r>
    </w:p>
    <w:p>
      <w:pPr>
        <w:pStyle w:val="Heading4"/>
        <w:numPr>
          <w:ilvl w:val="3"/>
          <w:numId w:val="1"/>
        </w:numPr>
        <w:rPr/>
      </w:pPr>
      <w:bookmarkStart w:id="334" w:name="__RefHeading___Toc963180_1395250215"/>
      <w:bookmarkStart w:id="335" w:name="_Toc124"/>
      <w:bookmarkEnd w:id="334"/>
      <w:r>
        <w:rPr>
          <w:rtl w:val="true"/>
        </w:rPr>
        <w:t>ب</w:t>
      </w:r>
      <w:r>
        <w:rPr>
          <w:rtl w:val="true"/>
        </w:rPr>
        <w:t xml:space="preserve">-  </w:t>
      </w:r>
      <w:r>
        <w:rPr>
          <w:rtl w:val="true"/>
        </w:rPr>
        <w:t>سرهای شهدا در سفر کوفه و شام</w:t>
      </w:r>
      <w:bookmarkEnd w:id="335"/>
    </w:p>
    <w:p>
      <w:pPr>
        <w:pStyle w:val="BookText"/>
        <w:rPr/>
      </w:pPr>
      <w:r>
        <w:rPr>
          <w:rFonts w:ascii="IRNazanin" w:hAnsi="IRNazanin" w:eastAsia="IRNazanin"/>
          <w:color w:val="111111"/>
          <w:sz w:val="28"/>
          <w:sz w:val="28"/>
          <w:szCs w:val="28"/>
          <w:rtl w:val="true"/>
          <w:lang w:bidi="fa-IR"/>
        </w:rPr>
        <w:t xml:space="preserve">تاریخ نگاران تعداد سرهای شهدا را که از کربلا به کوفه و از کوفه به شام منتقل کرده بودند،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ذکر کرده اند که بعداً بیان خواهیم کرد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36" w:name="__RefHeading___Toc963182_1395250215"/>
      <w:bookmarkStart w:id="337" w:name="_Toc125"/>
      <w:bookmarkEnd w:id="336"/>
      <w:r>
        <w:rPr>
          <w:rtl w:val="true"/>
        </w:rPr>
        <w:t>ج</w:t>
      </w:r>
      <w:r>
        <w:rPr>
          <w:rtl w:val="true"/>
        </w:rPr>
        <w:t xml:space="preserve">- </w:t>
      </w:r>
      <w:r>
        <w:rPr>
          <w:rtl w:val="true"/>
        </w:rPr>
        <w:t>جدا کردن سرهای شهدای کربلا</w:t>
      </w:r>
      <w:bookmarkEnd w:id="337"/>
    </w:p>
    <w:p>
      <w:pPr>
        <w:pStyle w:val="BookText"/>
        <w:rPr/>
      </w:pPr>
      <w:r>
        <w:rPr>
          <w:rFonts w:ascii="IRNazanin" w:hAnsi="IRNazanin" w:eastAsia="IRNazanin"/>
          <w:color w:val="111111"/>
          <w:sz w:val="28"/>
          <w:sz w:val="28"/>
          <w:szCs w:val="28"/>
          <w:rtl w:val="true"/>
          <w:lang w:bidi="fa-IR"/>
        </w:rPr>
        <w:t xml:space="preserve">پس از حادثة جگرگداز کربلا و به شهادت رساندن فرزند پیامبر صل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ملعون فرمان داد که سرهای شهدا را از بدن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وحشی لشکر یزید سرهای شهدا را قطع کردند، آنگاه به شکل قبایلی سرهای شهدا را به در بین اقوام تقسیم کردند</w:t>
      </w:r>
      <w:r>
        <w:rPr>
          <w:rFonts w:eastAsia="IRNazanin" w:cs="IRNazanin"/>
          <w:color w:val="111111"/>
          <w:sz w:val="28"/>
          <w:szCs w:val="28"/>
          <w:rtl w:val="true"/>
          <w:lang w:bidi="fa-IR"/>
        </w:rPr>
        <w:t>.</w:t>
      </w:r>
    </w:p>
    <w:p>
      <w:pPr>
        <w:pStyle w:val="Heading4"/>
        <w:numPr>
          <w:ilvl w:val="3"/>
          <w:numId w:val="1"/>
        </w:numPr>
        <w:rPr/>
      </w:pPr>
      <w:bookmarkStart w:id="338" w:name="__RefHeading___Toc963184_1395250215"/>
      <w:bookmarkStart w:id="339" w:name="_Toc126"/>
      <w:bookmarkEnd w:id="338"/>
      <w:r>
        <w:rPr>
          <w:rtl w:val="true"/>
        </w:rPr>
        <w:t xml:space="preserve">د </w:t>
      </w:r>
      <w:r>
        <w:rPr>
          <w:rtl w:val="true"/>
        </w:rPr>
        <w:t xml:space="preserve">- </w:t>
      </w:r>
      <w:r>
        <w:rPr>
          <w:rtl w:val="true"/>
        </w:rPr>
        <w:t>تقسیم کردن سرهای مبارک شهدا علیهم السلام</w:t>
      </w:r>
      <w:bookmarkEnd w:id="33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با مشورت سایر سردمداران جانی سرهای مطهر شهدا را با روش خاص قبایلی به شرح زیر در بین طوایف مختلف سهمیه بندی کرد تا هر طایفه ای با بردن آنان جوایزی را دریافت کنند</w:t>
      </w:r>
      <w:r>
        <w:rPr>
          <w:rFonts w:eastAsia="IRNazanin" w:cs="IRNazanin"/>
          <w:color w:val="111111"/>
          <w:sz w:val="28"/>
          <w:szCs w:val="28"/>
          <w:rtl w:val="true"/>
          <w:lang w:bidi="fa-IR"/>
        </w:rPr>
        <w:t>:</w:t>
      </w:r>
      <w:bookmarkStart w:id="340" w:name="pg2693_27680"/>
    </w:p>
    <w:p>
      <w:pPr>
        <w:pStyle w:val="BookText"/>
        <w:rPr/>
      </w:pPr>
      <w:bookmarkEnd w:id="34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طایفة بنی اسد تعداد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کنده به ریاست محمد بن اشعث کندی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هوازن به ریاست شمر بن ذی الجوشن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و قوم بنی تمیم تعداد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مذحج تعداد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سرهای مطهر شهدا را 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بودند سایر مردم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مجموع سرهای شهدا جز سر مبارک سیدالشّهدا امام حسین علیه السلام تعداد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بوده 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 امام حسین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نویسندگان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نوشته اند</w:t>
      </w:r>
      <w:r>
        <w:rPr>
          <w:rFonts w:eastAsia="IRNazanin" w:cs="IRNazanin"/>
          <w:color w:val="111111"/>
          <w:sz w:val="28"/>
          <w:szCs w:val="28"/>
          <w:rtl w:val="true"/>
          <w:lang w:bidi="fa-IR"/>
        </w:rPr>
        <w:t>.</w:t>
      </w:r>
    </w:p>
    <w:p>
      <w:pPr>
        <w:pStyle w:val="Heading4"/>
        <w:numPr>
          <w:ilvl w:val="3"/>
          <w:numId w:val="1"/>
        </w:numPr>
        <w:rPr/>
      </w:pPr>
      <w:bookmarkStart w:id="341" w:name="__RefHeading___Toc963186_1395250215"/>
      <w:bookmarkStart w:id="342" w:name="_Toc127"/>
      <w:bookmarkEnd w:id="341"/>
      <w:r>
        <w:rPr>
          <w:rtl w:val="true"/>
        </w:rPr>
        <w:t>هـ</w:t>
      </w:r>
      <w:r>
        <w:rPr>
          <w:rtl w:val="true"/>
        </w:rPr>
        <w:t xml:space="preserve">- </w:t>
      </w:r>
      <w:r>
        <w:rPr>
          <w:rtl w:val="true"/>
        </w:rPr>
        <w:t xml:space="preserve">آیا سر </w:t>
      </w:r>
      <w:r>
        <w:rPr>
          <w:rtl w:val="true"/>
        </w:rPr>
        <w:t>«</w:t>
      </w:r>
      <w:r>
        <w:rPr>
          <w:rtl w:val="true"/>
        </w:rPr>
        <w:t>حر بن یزید ریاحی</w:t>
      </w:r>
      <w:r>
        <w:rPr>
          <w:rtl w:val="true"/>
        </w:rPr>
        <w:t xml:space="preserve">» </w:t>
      </w:r>
      <w:r>
        <w:rPr>
          <w:rtl w:val="true"/>
        </w:rPr>
        <w:t>را از بدن جدا کردند؟</w:t>
      </w:r>
      <w:bookmarkEnd w:id="34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شهدای نامدار و سرشناسی که سرش را از بدنش جدا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را نتوانستند از بدن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ریاحی بود و افزون بر آن که، بدن حر پامال اسبان نشد، پیکرش را هم نتوانستند برهنه کنند؛ زیرا در این باره طایفة حربن یزید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شدند و پیکر حر را از معرکه بیرون بردند و در فاصلة نه کیلو متری غرب شهر کربلا  دفن کردند از این جا فلسفة دستمال بستن امام</w:t>
      </w:r>
      <w:bookmarkStart w:id="343" w:name="pg2693_27681"/>
    </w:p>
    <w:p>
      <w:pPr>
        <w:pStyle w:val="BookText"/>
        <w:rPr/>
      </w:pPr>
      <w:bookmarkEnd w:id="343"/>
      <w:r>
        <w:rPr>
          <w:rFonts w:ascii="IRNazanin" w:hAnsi="IRNazanin" w:eastAsia="IRNazanin"/>
          <w:color w:val="111111"/>
          <w:sz w:val="28"/>
          <w:sz w:val="28"/>
          <w:szCs w:val="28"/>
          <w:rtl w:val="true"/>
          <w:lang w:bidi="fa-IR"/>
        </w:rPr>
        <w:t>حسین علیه السلام به سر حر روشن می شود که تا قیامت آن مدال افتخار را با خود خواهد داشت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شاه اسماعیل صفوی بغداد را فتح کرد و در همان سال به کربلا مشرف شد او دربارة مطمئن نبود دستور داد تا قبر حر را بشکافند دید پیکر حر تر و تازه است و دستمالی بر پیشانی او بسته است، شاه دربارة آن دستمال پرسید به او گفتند این دستمال را امام حسین علیه السلام با دست مبارک خود بر زخم سر حر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دستمال را باز کردند خون تازه از پیشانی حر جاری شد، هر چه سعی کردند با دستمال دیگری جلو خون را بگیرند ممکن نشد؛ شاه اسماعیل دستور داد تا همان دستمال را مجدّداً بستند و خون بند آمد، سپس شاه اساعیل برای مرقد، گنبد و حرم ساخت و نیز خادم و موقوفاتی برای آن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یادآوری است که شاه اسماعیل اولین کسی بود که به ساختن مرقد حر اقدام کرد و سپس آن مرقد بارها بازسازی شده است</w:t>
      </w:r>
      <w:r>
        <w:rPr>
          <w:rFonts w:eastAsia="IRNazanin" w:cs="IRNazanin"/>
          <w:color w:val="111111"/>
          <w:sz w:val="28"/>
          <w:szCs w:val="28"/>
          <w:rtl w:val="true"/>
          <w:lang w:bidi="fa-IR"/>
        </w:rPr>
        <w:t>.</w:t>
      </w:r>
    </w:p>
    <w:p>
      <w:pPr>
        <w:pStyle w:val="Heading4"/>
        <w:numPr>
          <w:ilvl w:val="3"/>
          <w:numId w:val="1"/>
        </w:numPr>
        <w:rPr/>
      </w:pPr>
      <w:bookmarkStart w:id="344" w:name="__RefHeading___Toc963188_1395250215"/>
      <w:bookmarkStart w:id="345" w:name="_Toc128"/>
      <w:bookmarkEnd w:id="344"/>
      <w:r>
        <w:rPr>
          <w:rtl w:val="true"/>
        </w:rPr>
        <w:t xml:space="preserve">و </w:t>
      </w:r>
      <w:r>
        <w:rPr>
          <w:rtl w:val="true"/>
        </w:rPr>
        <w:t xml:space="preserve">-  </w:t>
      </w:r>
      <w:r>
        <w:rPr>
          <w:rtl w:val="true"/>
        </w:rPr>
        <w:t>وارد کردن سرهای شهدا به کوفه</w:t>
      </w:r>
      <w:bookmarkEnd w:id="34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وارد کردن سرهای مقدس شهدای کربلا به کوفه مطالب فراوانی وجود دارد که به برخی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سری را که ابن سعد در روز عاشورا به کوفه فرستاد سر مبارک فرزند پیامبر صل الله علیه و آله و سلم امام حسین علیه السلام بود که توسط خولی بن یزید و حمید بن مسلم فرستاد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خولی در روز عاشورا به ابن زیاد نتوانست برسد، شب یازدهم سر امام حسین علیه السلام را درمنزل خود برد و در مطبخ خود و بنا به برخی از روایات در داخل تنور مطبخ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است که هر دو زن خولی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خولی ستیزه کردند و به عزاداری پرداختند و آنان با چشم شان می دیدند که نور تا آسمان از آن سر مبارک بالا می رود و مرغان سفیدی در اطراف آن پرواز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خولی به خاطر مصیبت حسین علیه السلام تا آخر عمرش آرایش نکرد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خولی از همان شب از شوهرش جدا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سایر سرهای شهدا را در روز یازدهم محرم توسط طوایف مختلف نزد ابن زیاد فرستاد 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ملعون سرهای شهدا را واپس به بیرون شهر کوفه فرستاد تا بر فراز نیزه ها کرده دوباره همراه اسرای خاندان پیامبر صل الله علیه و آله و سلم وارد شهر کوفه کنند</w:t>
      </w:r>
      <w:r>
        <w:rPr>
          <w:rFonts w:eastAsia="IRNazanin" w:cs="IRNazanin"/>
          <w:color w:val="111111"/>
          <w:sz w:val="28"/>
          <w:szCs w:val="28"/>
          <w:rtl w:val="true"/>
          <w:lang w:bidi="fa-IR"/>
        </w:rPr>
        <w:t>.</w:t>
      </w:r>
      <w:bookmarkStart w:id="346" w:name="pg2693_27683"/>
    </w:p>
    <w:p>
      <w:pPr>
        <w:pStyle w:val="BookText"/>
        <w:rPr/>
      </w:pPr>
      <w:bookmarkEnd w:id="346"/>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موقعی که ابن زیاد ناهار زهرِ مار می کرد، سر مبارک امام حسین علیه السلام و سرهای سایر شهدا را همرای اسرای پیامبر صل الله علیه و آله و سلم وارد مجلس او کردند و سخت سوزناک بود که امام سجاد علیه السلام گاهی از آن درد و مصایب طاقت فرسای دیگر می نالید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ختم مجلس، ابن زیاد دستور داد تا سر فرزند زهرا علیهما السلام را در تمام کوچه های کوفه بگردانند و</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47" w:name="__RefHeading___Toc963190_1395250215"/>
      <w:bookmarkStart w:id="348" w:name="_Toc129"/>
      <w:bookmarkEnd w:id="347"/>
      <w:r>
        <w:rPr>
          <w:rtl w:val="true"/>
        </w:rPr>
        <w:t>ز</w:t>
      </w:r>
      <w:r>
        <w:rPr>
          <w:rtl w:val="true"/>
        </w:rPr>
        <w:t xml:space="preserve">- </w:t>
      </w:r>
      <w:r>
        <w:rPr>
          <w:rtl w:val="true"/>
        </w:rPr>
        <w:t>اهل بیت علیهم السلام در کوفه</w:t>
      </w:r>
      <w:bookmarkEnd w:id="3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پیامبر اکرم صلی الله علیه و آله و سلم با سرهای مبارک شهدا در اوج جشن و سرور و پایکوبیِ طاغوتیان وارد شهر کوفه شدند، اما عقیلة بنی هاشم، عمه سادات حضرت زینب علیها السلام با سخنان متین و خطابة آتشین خویش انقلاب نوینی را پایه گذاری کرد؛ همان هایی که چند لحظه جلوتر شادمانی و جشن داشتند به سکوت مرگبار فرو رفته بودند یا حتی با چشم گریان ناله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حضرت زینب علیها السلام را به سکوت واداشت دیدن سر پر خون امام حسین علیه السلام برفراز نیزه بود و نیز در مجلس جشن ابن زیاد، سخنان زینب علیها السلام و سخنان امام سجاد علیه السلام انقلابی را بر پا کرد و یزید و ابن زیاد و بیدادگران را رسوا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دستور داد تمام اسیران خاندان رسالت را</w:t>
      </w:r>
      <w:bookmarkStart w:id="349" w:name="pg2693_27684"/>
    </w:p>
    <w:p>
      <w:pPr>
        <w:pStyle w:val="BookText"/>
        <w:rPr/>
      </w:pPr>
      <w:bookmarkEnd w:id="349"/>
      <w:r>
        <w:rPr>
          <w:rFonts w:ascii="IRNazanin" w:hAnsi="IRNazanin" w:eastAsia="IRNazanin"/>
          <w:color w:val="111111"/>
          <w:sz w:val="28"/>
          <w:sz w:val="28"/>
          <w:szCs w:val="28"/>
          <w:rtl w:val="true"/>
          <w:lang w:bidi="fa-IR"/>
        </w:rPr>
        <w:t>زندانی کنند</w:t>
      </w:r>
      <w:r>
        <w:rPr>
          <w:rStyle w:val="FootnoteAnchor"/>
          <w:rtl w:val="true"/>
        </w:rPr>
        <w:footnoteReference w:id="142"/>
      </w:r>
      <w:r>
        <w:rPr>
          <w:rFonts w:ascii="IRNazanin" w:hAnsi="IRNazanin" w:eastAsia="IRNazanin"/>
          <w:color w:val="111111"/>
          <w:sz w:val="28"/>
          <w:sz w:val="28"/>
          <w:szCs w:val="28"/>
          <w:rtl w:val="true"/>
          <w:lang w:bidi="fa-IR"/>
        </w:rPr>
        <w:t>تا بیشتر از این با خطابه‌های آنان دودمان بنی امیه و زادة مرجانه رسوا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زیاد نامه ای برای یزید نوشت و هدایت خواست و نامه ای هم به مدینه فرستاد تا والی مدینه را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نامة ابن زیاد، یزید دستور داد که سرهای حسین علیه السلام و یارانش را با اهل بیت علیهم السلام به شام روانه کند لذا مطابق دستور و فرمان یزید، عبیدالله بن زیاد دستور داد که زحر بن قیس، ابا برده بن عوف و طارق بن ظبیان به اتفاق گروهی سرهای شهدا را به سوی شام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همة سرها به شام فرستاده شدند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50" w:name="__RefHeading___Toc963192_1395250215"/>
      <w:bookmarkStart w:id="351" w:name="_Toc130"/>
      <w:bookmarkEnd w:id="350"/>
      <w:r>
        <w:rPr>
          <w:rtl w:val="true"/>
        </w:rPr>
        <w:t>ح</w:t>
      </w:r>
      <w:r>
        <w:rPr>
          <w:rtl w:val="true"/>
        </w:rPr>
        <w:t xml:space="preserve">- </w:t>
      </w:r>
      <w:r>
        <w:rPr>
          <w:rtl w:val="true"/>
        </w:rPr>
        <w:t>ورود سرهای شهدا و اسرا به شام</w:t>
      </w:r>
      <w:bookmarkEnd w:id="351"/>
    </w:p>
    <w:p>
      <w:pPr>
        <w:pStyle w:val="BookText"/>
        <w:rPr/>
      </w:pPr>
      <w:r>
        <w:rPr>
          <w:rFonts w:ascii="IRNazanin" w:hAnsi="IRNazanin" w:eastAsia="IRNazanin"/>
          <w:color w:val="111111"/>
          <w:sz w:val="28"/>
          <w:sz w:val="28"/>
          <w:szCs w:val="28"/>
          <w:rtl w:val="true"/>
          <w:lang w:bidi="fa-IR"/>
        </w:rPr>
        <w:t>چون گشت سیه چادر زینب علیها السلام به ره شام</w:t>
      </w:r>
    </w:p>
    <w:p>
      <w:pPr>
        <w:pStyle w:val="BookText"/>
        <w:rPr/>
      </w:pPr>
      <w:r>
        <w:rPr>
          <w:rFonts w:ascii="IRNazanin" w:hAnsi="IRNazanin" w:eastAsia="IRNazanin"/>
          <w:color w:val="111111"/>
          <w:sz w:val="28"/>
          <w:sz w:val="28"/>
          <w:szCs w:val="28"/>
          <w:rtl w:val="true"/>
          <w:lang w:bidi="fa-IR"/>
        </w:rPr>
        <w:t>زان روست که اندر سر اسلام حجاب است</w:t>
      </w:r>
      <w:r>
        <w:rPr>
          <w:rStyle w:val="FootnoteAnchor"/>
          <w:rtl w:val="true"/>
        </w:rPr>
        <w:footnoteReference w:id="14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طولانی و غمبار شهرکوفه تا شام با هزاران رنج پیموده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ماه صفر کاروان اسیران به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که سه روز اسرا را در دروازة شام نگه دارند تا شهر را تزیین کنند و زمینة جشن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حدود نیم میلیون نفر مرد و زن مطرب و</w:t>
      </w:r>
      <w:bookmarkStart w:id="352" w:name="pg2693_27685"/>
    </w:p>
    <w:p>
      <w:pPr>
        <w:pStyle w:val="BookText"/>
        <w:rPr/>
      </w:pPr>
      <w:bookmarkEnd w:id="352"/>
      <w:r>
        <w:rPr>
          <w:rFonts w:ascii="IRNazanin" w:hAnsi="IRNazanin" w:eastAsia="IRNazanin"/>
          <w:color w:val="111111"/>
          <w:sz w:val="28"/>
          <w:sz w:val="28"/>
          <w:szCs w:val="28"/>
          <w:rtl w:val="true"/>
          <w:lang w:bidi="fa-IR"/>
        </w:rPr>
        <w:t>رقاص و رقاصه به استقبال اهل بیت علیهم السلام آمدند و مشغول نواختن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سرهای مبارک شهدا را با اسیران در میان هلهلة زنان و مردانِ تماشاچی و با ضربات شلاق و غلاف شمشیر از دروازة ساعات درهنگام طلوع آفتاب،در حالی که سر مبارک حضرت ابوالفضل علیه السلام جلوتر از همه و سر مقدس امام حسین علیه السلام در آخر سرها قرار داشت، وارد شهر شام و سپس وارد مجلس یزید کردند </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53" w:name="__RefHeading___Toc963194_1395250215"/>
      <w:bookmarkStart w:id="354" w:name="_Toc131"/>
      <w:bookmarkEnd w:id="353"/>
      <w:r>
        <w:rPr>
          <w:rtl w:val="true"/>
        </w:rPr>
        <w:t xml:space="preserve">ط </w:t>
      </w:r>
      <w:r>
        <w:rPr>
          <w:rtl w:val="true"/>
        </w:rPr>
        <w:t xml:space="preserve">- </w:t>
      </w:r>
      <w:r>
        <w:rPr>
          <w:rtl w:val="true"/>
        </w:rPr>
        <w:t>سرهای شهدا در شام</w:t>
      </w:r>
      <w:bookmarkEnd w:id="3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وارد کردن سرهای شهدا به مجلس یزید و مصائب جگرگداز و شرارت های وحشیانة یزید علیه اسیرانِ اهل بیت پیامبر صل الله علیه و آله و سلم و سرِ مبارک امام حسین علیه السلام، یزید ملعون فرمان داد که سرهای شهدا را به مدت سه روز بر دروازه های شهر، مسجد اموی و جاهای حساس شهر بیاویزند، تا پیروزی شان را به تصویر بکشند و به مصائب و سوز وگداز اهل بیت علیهم السلام بیافزایند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تحولات جگرگداز این سؤال مطرح می شود که با سرهای شهدا چه کردند و در کجا دفن شان کردند؟</w:t>
      </w:r>
      <w:bookmarkStart w:id="355" w:name="pg2693_27686"/>
    </w:p>
    <w:p>
      <w:pPr>
        <w:pStyle w:val="BookText"/>
        <w:rPr/>
      </w:pPr>
      <w:bookmarkEnd w:id="355"/>
      <w:r>
        <w:rPr>
          <w:rFonts w:ascii="IRNazanin" w:hAnsi="IRNazanin" w:eastAsia="IRNazanin"/>
          <w:color w:val="111111"/>
          <w:sz w:val="28"/>
          <w:sz w:val="28"/>
          <w:szCs w:val="28"/>
          <w:rtl w:val="true"/>
          <w:lang w:bidi="fa-IR"/>
        </w:rPr>
        <w:t>با بررسی کوتاه پاسخ این سؤال تا حدودی به دست خواهد آمد</w:t>
      </w:r>
      <w:r>
        <w:rPr>
          <w:rFonts w:eastAsia="IRNazanin" w:cs="IRNazanin"/>
          <w:color w:val="111111"/>
          <w:sz w:val="28"/>
          <w:szCs w:val="28"/>
          <w:rtl w:val="true"/>
          <w:lang w:bidi="fa-IR"/>
        </w:rPr>
        <w:t>.</w:t>
      </w:r>
    </w:p>
    <w:p>
      <w:pPr>
        <w:pStyle w:val="Heading4"/>
        <w:numPr>
          <w:ilvl w:val="3"/>
          <w:numId w:val="1"/>
        </w:numPr>
        <w:rPr/>
      </w:pPr>
      <w:bookmarkStart w:id="356" w:name="__RefHeading___Toc963196_1395250215"/>
      <w:bookmarkStart w:id="357" w:name="_Toc132"/>
      <w:bookmarkEnd w:id="356"/>
      <w:r>
        <w:rPr>
          <w:rtl w:val="true"/>
        </w:rPr>
        <w:t>ی</w:t>
      </w:r>
      <w:r>
        <w:rPr>
          <w:rtl w:val="true"/>
        </w:rPr>
        <w:t xml:space="preserve">- </w:t>
      </w:r>
      <w:r>
        <w:rPr>
          <w:rtl w:val="true"/>
        </w:rPr>
        <w:t>مدفن مطهر سرهای شهدای کربلا</w:t>
      </w:r>
      <w:bookmarkEnd w:id="357"/>
    </w:p>
    <w:p>
      <w:pPr>
        <w:pStyle w:val="BookText"/>
        <w:rPr/>
      </w:pPr>
      <w:r>
        <w:rPr>
          <w:rFonts w:ascii="IRNazanin" w:hAnsi="IRNazanin" w:eastAsia="IRNazanin"/>
          <w:color w:val="111111"/>
          <w:sz w:val="28"/>
          <w:sz w:val="28"/>
          <w:szCs w:val="28"/>
          <w:rtl w:val="true"/>
          <w:lang w:bidi="fa-IR"/>
        </w:rPr>
        <w:t>بر جلوه‌ی تابنـده‌ی اختــر صـلوات</w:t>
      </w:r>
    </w:p>
    <w:p>
      <w:pPr>
        <w:pStyle w:val="BookText"/>
        <w:rPr/>
      </w:pPr>
      <w:r>
        <w:rPr>
          <w:rFonts w:ascii="IRNazanin" w:hAnsi="IRNazanin" w:eastAsia="IRNazanin"/>
          <w:color w:val="111111"/>
          <w:sz w:val="28"/>
          <w:sz w:val="28"/>
          <w:szCs w:val="28"/>
          <w:rtl w:val="true"/>
          <w:lang w:bidi="fa-IR"/>
        </w:rPr>
        <w:t>بر چشمه‌ی جوشنـدة کوثر صلوات</w:t>
      </w:r>
    </w:p>
    <w:p>
      <w:pPr>
        <w:pStyle w:val="BookText"/>
        <w:rPr/>
      </w:pPr>
      <w:r>
        <w:rPr>
          <w:rFonts w:ascii="IRNazanin" w:hAnsi="IRNazanin" w:eastAsia="IRNazanin"/>
          <w:color w:val="111111"/>
          <w:sz w:val="28"/>
          <w:sz w:val="28"/>
          <w:szCs w:val="28"/>
          <w:rtl w:val="true"/>
          <w:lang w:bidi="fa-IR"/>
        </w:rPr>
        <w:t>بر رأس حسین و سـرِ عبـــاس علی</w:t>
      </w:r>
    </w:p>
    <w:p>
      <w:pPr>
        <w:pStyle w:val="BookText"/>
        <w:rPr/>
      </w:pPr>
      <w:r>
        <w:rPr>
          <w:rFonts w:ascii="IRNazanin" w:hAnsi="IRNazanin" w:eastAsia="IRNazanin"/>
          <w:color w:val="111111"/>
          <w:sz w:val="28"/>
          <w:sz w:val="28"/>
          <w:szCs w:val="28"/>
          <w:rtl w:val="true"/>
          <w:lang w:bidi="fa-IR"/>
        </w:rPr>
        <w:t>هم بر سر خون خفتة اکبـر صلوات</w:t>
      </w:r>
    </w:p>
    <w:p>
      <w:pPr>
        <w:pStyle w:val="BookText"/>
        <w:rPr/>
      </w:pPr>
      <w:r>
        <w:rPr>
          <w:rFonts w:ascii="IRNazanin" w:hAnsi="IRNazanin" w:eastAsia="IRNazanin"/>
          <w:color w:val="111111"/>
          <w:sz w:val="28"/>
          <w:sz w:val="28"/>
          <w:szCs w:val="28"/>
          <w:rtl w:val="true"/>
          <w:lang w:bidi="fa-IR"/>
        </w:rPr>
        <w:t xml:space="preserve">دربارة محلّ دفن سرهای مقدس شهدای کربلا از دیدگاه تاریخی نظریات مختلفی جلب توجه می‌کند که به طور گذرا به بیان آن خواهیم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تحولات حیرت انگیز استقرارِ اسرا در شهر شام که جوِّ سیاسی و اجتماعی به نفع اهل بیت علیهم السلام و علیه یزید به سرعت تغییر می‌کرد، امام زین العابدین علیه السلام در مذاکره با یزید موفق شد تا سرهای مبارک شهدا را از یزید بازستاند و به کربلا منتقل و به پیکرهای پاک آنان ملحق نماید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دوم این است که امام سجاد علیه السلام ممکن است سایر سرها را به کربلا منتقل کرده باشد، اما سه سر مبارک در شام مانده بوده و در قبرستان باب الصغیر دفن شده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مقدّس</w:t>
      </w:r>
    </w:p>
    <w:p>
      <w:pPr>
        <w:pStyle w:val="BookText"/>
        <w:rPr/>
      </w:pP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حسین علیه السلام و حبیب بن مظاهر 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سید محسن امین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کتیبه ای بر بالای در ورودی این مقام دیده است که این گونه بر آن نوشته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رأس عباس و علی بن الحسین علیهما السلام و حبیب بن مظاهر 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ضریحی بر روی آن گذاشته شد، نام شانزده تن از شهدا ذکر گردید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سوم و یا نظر سوم این است که تعداد شانزده سر مقدس شهدا در این محل دفن شده باشند که نام های مبارک شان بر سقف گنبد آن حرم به این ترتیب ثبت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ریاحی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بکر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w:t>
      </w:r>
      <w:r>
        <w:rPr>
          <w:rFonts w:eastAsia="IRNazanin" w:cs="IRNazanin"/>
          <w:color w:val="111111"/>
          <w:sz w:val="28"/>
          <w:szCs w:val="28"/>
          <w:rtl w:val="true"/>
          <w:lang w:bidi="fa-IR"/>
        </w:rPr>
        <w:t>.</w:t>
      </w:r>
      <w:r>
        <w:rPr>
          <w:rStyle w:val="FootnoteAnchor"/>
          <w:rtl w:val="true"/>
        </w:rPr>
        <w:footnoteReference w:id="15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حربن یزید ریاحی قبلاً سخن گفته شد که سرِ حر را از بدنش جدا نکرده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دیگر این است که برخی از سرهای شهدای مهم را امام سجاد علیه السلام به کربلا منتقل کرده باشد و تعداد زیادی  از سرهای مبارک سایر شهدا، در قبرستان باب الصغیر دفن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آنان ثبت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پنجم و علی القاعده این است که همة سرهای مبارک شهدا در شام مخفیانه به خاک سپرده شده اند و سردمداران یزیدی نخواستند مردم، از محل و اسرار آن آگاه شوند تا آن که به مرور زمان مرقد سرهای شهدا در باب الصّغیر مطرح و یکی از زیارتگاه های مؤمنان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سر امام حسین علیه السلام در کربلا به بدن حضرت ملحق شده باشد و یا در نجف اشرف در حرم مطهر أمیرالمؤمنین علیه السلام دفن شده باشد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آن را در کتاب همگام با فرشتگان اثر مؤلف مطالعه خواهید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رأس الحسین نیز به آن موضوع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این پنج احتمال یا نظریه از تاریخ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بحقایق الامور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برداشت های تاریخی و تحقیقات میدانی روشن می‌شود که در قبرستان باب الصغیر مرقدهای مقدّسی وجود دارد که به ترتیب به معرفی آن ها پرداخته می شود</w:t>
      </w:r>
      <w:r>
        <w:rPr>
          <w:rFonts w:eastAsia="IRNazanin" w:cs="IRNazanin"/>
          <w:color w:val="111111"/>
          <w:sz w:val="28"/>
          <w:szCs w:val="28"/>
          <w:rtl w:val="true"/>
          <w:lang w:bidi="fa-IR"/>
        </w:rPr>
        <w:t>:</w:t>
      </w:r>
      <w:bookmarkStart w:id="358" w:name="pg2693_27689"/>
    </w:p>
    <w:p>
      <w:pPr>
        <w:pStyle w:val="Heading3"/>
        <w:numPr>
          <w:ilvl w:val="2"/>
          <w:numId w:val="1"/>
        </w:numPr>
        <w:rPr/>
      </w:pPr>
      <w:bookmarkStart w:id="359" w:name="__RefHeading___Toc963198_1395250215"/>
      <w:bookmarkStart w:id="360" w:name="_Toc133"/>
      <w:bookmarkEnd w:id="358"/>
      <w:bookmarkEnd w:id="359"/>
      <w:r>
        <w:rPr/>
        <w:t>1/4</w:t>
      </w:r>
      <w:r>
        <w:rPr>
          <w:rtl w:val="true"/>
        </w:rPr>
        <w:t xml:space="preserve">- </w:t>
      </w:r>
      <w:r>
        <w:rPr>
          <w:rtl w:val="true"/>
        </w:rPr>
        <w:t>مرقد مطهّر سرهای شهدا</w:t>
      </w:r>
      <w:bookmarkEnd w:id="360"/>
    </w:p>
    <w:p>
      <w:pPr>
        <w:pStyle w:val="BookText"/>
        <w:rPr/>
      </w:pPr>
      <w:r>
        <w:rPr>
          <w:rFonts w:ascii="IRNazanin" w:hAnsi="IRNazanin" w:eastAsia="IRNazanin"/>
          <w:color w:val="111111"/>
          <w:sz w:val="28"/>
          <w:sz w:val="28"/>
          <w:szCs w:val="28"/>
          <w:rtl w:val="true"/>
          <w:lang w:bidi="fa-IR"/>
        </w:rPr>
        <w:t>در بیرون قبرستان باب الصغیر در فاصلة  پنجاه متری دروازة اصلی آن در داخل محوطه، حرم کوچکی به نام سرهای مبارک شهدا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آن حجره در قرن چهارم ضریح جالبی را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صقلی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فاطمی مصر ساخته بود و اخیراً ضریح نقره‌ای دیگری بر آن ساخته اند و بر سقف آن حرم، نام های شانزده تن از شهدای کربلا به چشم می خورد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همان جا، یا آن جا و چند جای دیگر مدفن همة سرهای مبارک شهدا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که آن حجره یکی از جایگاه هایی است که به یاد برخی از شهدای کربلا زیارت می شود و 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زیارت‌نامه در صفحه‌ی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3"/>
        <w:numPr>
          <w:ilvl w:val="2"/>
          <w:numId w:val="1"/>
        </w:numPr>
        <w:rPr/>
      </w:pPr>
      <w:bookmarkStart w:id="361" w:name="__RefHeading___Toc963200_1395250215"/>
      <w:bookmarkStart w:id="362" w:name="_Toc134"/>
      <w:bookmarkEnd w:id="361"/>
      <w:r>
        <w:rPr/>
        <w:t>2/4</w:t>
      </w:r>
      <w:r>
        <w:rPr>
          <w:rtl w:val="true"/>
        </w:rPr>
        <w:t xml:space="preserve">- </w:t>
      </w:r>
      <w:r>
        <w:rPr>
          <w:rtl w:val="true"/>
        </w:rPr>
        <w:t>مرقد حضرت سکینه دختر امام حسین علیهما السلام</w:t>
      </w:r>
      <w:bookmarkEnd w:id="3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داخل قبرستان باب الصغیر در دروازة اصلی آن، مرقد حضرت سکینه دختر امام حسین علیه السلام است که نام اصلی او آمنه است و مادرش رباب بنت امرء القیس می باشد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سکینه با عبدالله بن الحسن یا حسن بن الحسن ازدواج کرده بود، اما همسرش پیش از زناشویی با او به شهادت رسید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به کوفه و شام آمد و با ایراد خطابه ها، بنیان ستم یزیدیان را متزلزل کرد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در سن هفتاد سالگی رحلت کرد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سید محسن امین بر این باور است که سکینه در بقیع دفن شده است اما سایر منابع به آن اشاره نکرده 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حرم حضرت سکینه علیها السلام دارای گنبد و منارة بزرگی است و دو گنبد دیگر در اطراف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دقیق ساخت و تأسیس حرم سکینه علیها السلام مدرکی به دست نیامد اما سنگ قبری از قرن پنجم هجری، مزیّن با آیاتی از قرآن به خط کوفی موجود است و بر اساس تابلوی موجود به درِ ورودی روشن می شود که مرقد حضرت سکینه علیها السلام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مرمت و بازسازی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حرم، دو ضریح وجود دارد که ضریح چوبی سمت راست متعلق به حضرت سکینه و ضریح سمت چپ، به حضرت ام‌کلثوم صغری بنت علی علیها السلام تعلق دارد و در زیر زمینی آن نیز دو</w:t>
      </w:r>
      <w:bookmarkStart w:id="363" w:name="pg2693_27691"/>
    </w:p>
    <w:p>
      <w:pPr>
        <w:pStyle w:val="BookText"/>
        <w:rPr/>
      </w:pPr>
      <w:bookmarkEnd w:id="363"/>
      <w:r>
        <w:rPr>
          <w:rFonts w:ascii="IRNazanin" w:hAnsi="IRNazanin" w:eastAsia="IRNazanin"/>
          <w:color w:val="111111"/>
          <w:sz w:val="28"/>
          <w:sz w:val="28"/>
          <w:szCs w:val="28"/>
          <w:rtl w:val="true"/>
          <w:lang w:bidi="fa-IR"/>
        </w:rPr>
        <w:t>ضریح و دو تابوت در دو اتاق کوچک منسوب به آن دو بزرگوار می‌باشند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زیرت نامه در 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3"/>
        <w:numPr>
          <w:ilvl w:val="2"/>
          <w:numId w:val="1"/>
        </w:numPr>
        <w:rPr/>
      </w:pPr>
      <w:bookmarkStart w:id="364" w:name="__RefHeading___Toc963202_1395250215"/>
      <w:bookmarkStart w:id="365" w:name="_Toc135"/>
      <w:bookmarkEnd w:id="364"/>
      <w:r>
        <w:rPr/>
        <w:t>3/4</w:t>
      </w:r>
      <w:r>
        <w:rPr>
          <w:rtl w:val="true"/>
        </w:rPr>
        <w:t xml:space="preserve">- </w:t>
      </w:r>
      <w:r>
        <w:rPr>
          <w:rtl w:val="true"/>
        </w:rPr>
        <w:t>مرقدِ اُم‌کلثوم صغری دختر امام علی علیه السلام</w:t>
      </w:r>
      <w:bookmarkEnd w:id="365"/>
    </w:p>
    <w:p>
      <w:pPr>
        <w:pStyle w:val="BookText"/>
        <w:rPr/>
      </w:pPr>
      <w:r>
        <w:rPr>
          <w:rFonts w:ascii="IRNazanin" w:hAnsi="IRNazanin" w:eastAsia="IRNazanin"/>
          <w:color w:val="111111"/>
          <w:sz w:val="28"/>
          <w:sz w:val="28"/>
          <w:szCs w:val="28"/>
          <w:rtl w:val="true"/>
          <w:lang w:bidi="fa-IR"/>
        </w:rPr>
        <w:t xml:space="preserve">قبلاً یادآوری شد که حضرت أمیرالمؤمنین علیه السلام چهار دختر با لقب ام کلثوم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از حضرت 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فاطمة زهرا علیها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اکبر بن عقیل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محمد بن عقیل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حرم و مرقد متعلق به 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اکبر بن عقیل است که در حادثة  جانسوز کربلا حضور داشت و پشتوانة  قوی خواهرش زینب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اسارت در کوفه و شام با خطبه های آتشین بنیان ستم را متزلزل نمود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در صفحه‌ی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bookmarkStart w:id="366" w:name="pg2693_27692"/>
    </w:p>
    <w:p>
      <w:pPr>
        <w:pStyle w:val="Heading3"/>
        <w:numPr>
          <w:ilvl w:val="2"/>
          <w:numId w:val="1"/>
        </w:numPr>
        <w:rPr/>
      </w:pPr>
      <w:bookmarkStart w:id="367" w:name="__RefHeading___Toc963204_1395250215"/>
      <w:bookmarkStart w:id="368" w:name="_Toc136"/>
      <w:bookmarkEnd w:id="366"/>
      <w:bookmarkEnd w:id="367"/>
      <w:r>
        <w:rPr/>
        <w:t>4/4</w:t>
      </w:r>
      <w:r>
        <w:rPr>
          <w:rtl w:val="true"/>
        </w:rPr>
        <w:t xml:space="preserve">- </w:t>
      </w:r>
      <w:r>
        <w:rPr>
          <w:rtl w:val="true"/>
        </w:rPr>
        <w:t>مرقد عبدالله بن امام سجاد علیهما السلام</w:t>
      </w:r>
      <w:bookmarkEnd w:id="368"/>
    </w:p>
    <w:p>
      <w:pPr>
        <w:pStyle w:val="Heading4"/>
        <w:numPr>
          <w:ilvl w:val="3"/>
          <w:numId w:val="1"/>
        </w:numPr>
        <w:rPr/>
      </w:pPr>
      <w:bookmarkStart w:id="369" w:name="__RefHeading___Toc963206_1395250215"/>
      <w:bookmarkStart w:id="370" w:name="_Toc13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در بیرون قبرستان پس از درِ اصلی ، کنار دیوار شرقی باب الصغیر مرقد مطهر عبدالله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علی بن عبدالله 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 نیز در سال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مدفن فاطمه صغری نگاهی به زندگانی او بجا خواهدبود</w:t>
      </w:r>
      <w:r>
        <w:rPr>
          <w:rFonts w:eastAsia="IRNazanin" w:cs="IRNazanin"/>
          <w:color w:val="111111"/>
          <w:sz w:val="28"/>
          <w:szCs w:val="28"/>
          <w:rtl w:val="true"/>
          <w:lang w:bidi="fa-IR"/>
        </w:rPr>
        <w:t>.</w:t>
      </w:r>
    </w:p>
    <w:p>
      <w:pPr>
        <w:pStyle w:val="Heading4"/>
        <w:numPr>
          <w:ilvl w:val="3"/>
          <w:numId w:val="1"/>
        </w:numPr>
        <w:rPr/>
      </w:pPr>
      <w:bookmarkStart w:id="371" w:name="__RefHeading___Toc963208_1395250215"/>
      <w:bookmarkStart w:id="372" w:name="_Toc138"/>
      <w:bookmarkEnd w:id="371"/>
      <w:r>
        <w:rPr>
          <w:rtl w:val="true"/>
        </w:rPr>
        <w:t xml:space="preserve">الف </w:t>
      </w:r>
      <w:r>
        <w:rPr>
          <w:rtl w:val="true"/>
        </w:rPr>
        <w:t xml:space="preserve">- </w:t>
      </w:r>
      <w:r>
        <w:rPr>
          <w:rtl w:val="true"/>
        </w:rPr>
        <w:t>زندگانی فاطمه صغری دختر امام حسین علیهما السلام</w:t>
      </w:r>
      <w:bookmarkEnd w:id="372"/>
    </w:p>
    <w:p>
      <w:pPr>
        <w:pStyle w:val="BookText"/>
        <w:rPr/>
      </w:pPr>
      <w:r>
        <w:rPr>
          <w:rFonts w:ascii="IRNazanin" w:hAnsi="IRNazanin" w:eastAsia="IRNazanin"/>
          <w:color w:val="111111"/>
          <w:sz w:val="28"/>
          <w:sz w:val="28"/>
          <w:szCs w:val="28"/>
          <w:rtl w:val="true"/>
          <w:lang w:bidi="fa-IR"/>
        </w:rPr>
        <w:t xml:space="preserve">حضرت فاطمه صغری دختر امام حسین علیهما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 بنت طلحة بن عبیدالله بن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فاطمه صغری در سال سی‌ام هجری متولّد شد و در حادثة کربلا سی‌ساله بود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برخی از تاریخ نویسان او را فرزند ارشد امام حسین علیه السلام دانسته اند </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73" w:name="__RefHeading___Toc963210_1395250215"/>
      <w:bookmarkStart w:id="374" w:name="_Toc139"/>
      <w:bookmarkEnd w:id="373"/>
      <w:r>
        <w:rPr>
          <w:rtl w:val="true"/>
        </w:rPr>
        <w:t xml:space="preserve">ب </w:t>
      </w:r>
      <w:r>
        <w:rPr>
          <w:rtl w:val="true"/>
        </w:rPr>
        <w:t xml:space="preserve">- </w:t>
      </w:r>
      <w:r>
        <w:rPr>
          <w:rtl w:val="true"/>
        </w:rPr>
        <w:t>جایگاه فاطمه صغری علیها السلام از نظر دینی و علمی</w:t>
      </w:r>
      <w:bookmarkEnd w:id="3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صغری دختر امام حسین علیهما السلام بدون تردید یکی از زنان برجسته زمانش بود؛ او از نظر علمای علم رجال نیز دارای مقام ویژه‌ای است؛ زیرا آن حضرت از امام حسین و امام سجاد علیهما السلام روایات فراوانی</w:t>
      </w:r>
    </w:p>
    <w:p>
      <w:pPr>
        <w:pStyle w:val="BookText"/>
        <w:rPr/>
      </w:pPr>
      <w:r>
        <w:rPr>
          <w:rFonts w:ascii="IRNazanin" w:hAnsi="IRNazanin" w:eastAsia="IRNazanin"/>
          <w:color w:val="111111"/>
          <w:sz w:val="28"/>
          <w:sz w:val="28"/>
          <w:szCs w:val="28"/>
          <w:rtl w:val="true"/>
          <w:lang w:bidi="fa-IR"/>
        </w:rPr>
        <w:t>نقل کرده است و نیز واسطه روایاتی از اسماء بنت عمیس، ابن عباس و عمه اش زینب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جعفر، زهیر بن معاویه و ابوالمقدام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احادیثی را روایت کرده اند؛ حدیث نگاران اهل سنت همانند ابن ماجه، ترمذی، ابوداود، نسائی، ابن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بی‌بی روایات و احادیث فراوانی را نقل کرده‌اند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فاطمه صغری علیها السلام مهمترین دستیار حضرت زینب علیها السلام در کاروان اسیران کربلا بود، افزون بر رسیدگی به احوال اسیران، تاریخ‌های معتبر، سخنان و خطبه‌های کوبنده‌ای ازآن بانو ثبت کرده‌اند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او در شهر کوفه، در مجلس ابن زیاد و مجلس یزید بن معاویه خطبه‌های کوبنده و آتشین ایراد فرمود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حضرت فاطمة صغری علیها السلام از نظر تقوا، معنویت، عبـادت، دانش، اخـلاق، شهـامت و رشـادت، دارای جایگـاه والا و ارزنده‌ای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امام حسین علیه السلام در هنگامی که حسن مثنی برای خواستگاری یکی از دخترانش در محضر عمویش آمده بود، فاطمة صغری را چنین توصیف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فاطمه را برای تو انتخـاب می‌کنم که در ظـاهر به مـادرم فاطمـه علیها السلام ، دختـرِ</w:t>
      </w:r>
      <w:bookmarkStart w:id="375" w:name="pg2693_27694"/>
    </w:p>
    <w:p>
      <w:pPr>
        <w:pStyle w:val="BookText"/>
        <w:rPr/>
      </w:pPr>
      <w:bookmarkEnd w:id="375"/>
      <w:r>
        <w:rPr>
          <w:rFonts w:ascii="IRNazanin" w:hAnsi="IRNazanin" w:eastAsia="IRNazanin"/>
          <w:color w:val="111111"/>
          <w:sz w:val="28"/>
          <w:sz w:val="28"/>
          <w:szCs w:val="28"/>
          <w:rtl w:val="true"/>
          <w:lang w:bidi="fa-IR"/>
        </w:rPr>
        <w:t>رسول‌خدا صل الله علیه و آله و سلم شباهت فراوان دارد در عبادت، شب‌ها را به نماز و روزها را به روزه سپری می کند و در شکل و شمـایل مشابه حورالعین است</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963212_1395250215"/>
      <w:bookmarkStart w:id="377" w:name="_Toc140"/>
      <w:bookmarkEnd w:id="376"/>
      <w:r>
        <w:rPr>
          <w:rtl w:val="true"/>
        </w:rPr>
        <w:t xml:space="preserve">ج </w:t>
      </w:r>
      <w:r>
        <w:rPr>
          <w:rtl w:val="true"/>
        </w:rPr>
        <w:t xml:space="preserve">- </w:t>
      </w:r>
      <w:r>
        <w:rPr>
          <w:rtl w:val="true"/>
        </w:rPr>
        <w:t>فاطمة صغری علیها السلام در مدینه</w:t>
      </w:r>
      <w:bookmarkEnd w:id="377"/>
    </w:p>
    <w:p>
      <w:pPr>
        <w:pStyle w:val="BookText"/>
        <w:rPr/>
      </w:pPr>
      <w:r>
        <w:rPr>
          <w:rFonts w:ascii="IRNazanin" w:hAnsi="IRNazanin" w:eastAsia="IRNazanin"/>
          <w:color w:val="111111"/>
          <w:sz w:val="28"/>
          <w:sz w:val="28"/>
          <w:szCs w:val="28"/>
          <w:rtl w:val="true"/>
          <w:lang w:bidi="fa-IR"/>
        </w:rPr>
        <w:t>پس از حادثة جانسوز عاشورا، فاطمة صغری در مدینه منوره اقامت گزید و در خانه حضرت زهرا علیها السلام زندگی می‌کرد و به محراب تاریخی آن حضرت به عبادت و راز و نیاز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 بن عبدالعزیز به فرمان ولید بن عبدالملک خانه‌های پیامبر اسلام صلی الله علیه و آله و سلم وخانه‌ی حضرت زهرا علیها السلام را به نام توسعه مسجدالنّبی تخریب کرد؛ او در خارج مسجد، خانه‌ای ساخت و چاهی حفر کرد که برکت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این چاه را چاه زمزم می گفتند و از آن تبرک می جستند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زمزم نور تألیف این جانب نقشه‌ی تخریب خانه‌های پیامبر صل الله علیه و آله و سلم و علی علیه السلام از سوی ولید مستدلّ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را به مطالعة آن کتاب تشویق می‌کنم</w:t>
      </w:r>
      <w:r>
        <w:rPr>
          <w:rFonts w:eastAsia="IRNazanin" w:cs="IRNazanin"/>
          <w:color w:val="111111"/>
          <w:sz w:val="28"/>
          <w:szCs w:val="28"/>
          <w:rtl w:val="true"/>
          <w:lang w:bidi="fa-IR"/>
        </w:rPr>
        <w:t>]</w:t>
      </w:r>
      <w:bookmarkStart w:id="378" w:name="pg2693_27695"/>
    </w:p>
    <w:p>
      <w:pPr>
        <w:pStyle w:val="Heading3"/>
        <w:numPr>
          <w:ilvl w:val="2"/>
          <w:numId w:val="1"/>
        </w:numPr>
        <w:rPr/>
      </w:pPr>
      <w:bookmarkStart w:id="379" w:name="__RefHeading___Toc963214_1395250215"/>
      <w:bookmarkStart w:id="380" w:name="_Toc141"/>
      <w:bookmarkEnd w:id="378"/>
      <w:bookmarkEnd w:id="379"/>
      <w:r>
        <w:rPr/>
        <w:t>5/4</w:t>
      </w:r>
      <w:r>
        <w:rPr>
          <w:rtl w:val="true"/>
        </w:rPr>
        <w:t xml:space="preserve">- </w:t>
      </w:r>
      <w:r>
        <w:rPr>
          <w:rtl w:val="true"/>
        </w:rPr>
        <w:t>حرم منسوب به فاطمة صغری علیها السلام</w:t>
      </w:r>
      <w:bookmarkEnd w:id="380"/>
    </w:p>
    <w:p>
      <w:pPr>
        <w:pStyle w:val="Heading4"/>
        <w:numPr>
          <w:ilvl w:val="3"/>
          <w:numId w:val="1"/>
        </w:numPr>
        <w:rPr/>
      </w:pPr>
      <w:bookmarkStart w:id="381" w:name="__RefHeading___Toc963216_1395250215"/>
      <w:bookmarkStart w:id="382" w:name="_Toc142"/>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در داخل قبرستان باب الصغیر پشت حرم سکینه و ام کلثوم گنبد سبزی است که در داخل حجره‌ی آن قبری با تابوت چوبی قرار دارد که معروف شده است به قبر فاطمة صغری بنت الحسین علیه السلام اما در حجره‌ی زیر زمینی کتیبه‌ای است بر سنگ قبر که آیة الکرسی با خط کوفی بر آن نوشته شده و در پایین آن این جمله جلب توجه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فاطمه بنت أحمد بن الحسین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کتیبه نقش بسته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کتیبه بر خلاف آن چیزی است که فعلاً مشهور شده است البته امام حسین علیه السلامفرزندی به نام احمد نداشت و به نام محمد در تاریخ آمده است، ممکن است که در نوشتن مسامحه شده باشد و یا آن که احمد یکی از نوادگان امام حسین علیه السلام باشد که واسطه‌ها ساقط شده باشد و آن مرقد از یکی از نوادگان آن حضرت باشد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383" w:name="__RefHeading___Toc963218_1395250215"/>
      <w:bookmarkStart w:id="384" w:name="_Toc143"/>
      <w:bookmarkEnd w:id="383"/>
      <w:r>
        <w:rPr>
          <w:rtl w:val="true"/>
        </w:rPr>
        <w:t>مدفن فاطمة  صغری علیها السلام در کجاست ؟</w:t>
      </w:r>
      <w:bookmarkEnd w:id="3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مهم تاریخی به دست می آید که فاطمة صغری علیها السلام در مدینه منوره در سال سی ام هجری قدم به عالم گذاشت و در سال</w:t>
      </w:r>
      <w:bookmarkStart w:id="385" w:name="pg2693_27696"/>
    </w:p>
    <w:p>
      <w:pPr>
        <w:pStyle w:val="BookText"/>
        <w:rPr/>
      </w:pPr>
      <w:bookmarkEnd w:id="385"/>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هجری یا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منوره در خانه خود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که فاطمة صغری و حضرت سکینه دختران امام حسین علیهم السلام در یک سال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رحمت حق پیوستند و هر دو در بقیع دفن شدند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خواندن نماز میّت برای سکینه علیها السلام داستان شگفت انگیزی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شوهر فاطمة صغری، حسن مثنّی علیهما السلام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کرد و در بقیع دفن شد و فاطمة صغری یک سال بالای قبر او سوگواری کرد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نکته دیگر این که از فاطمه صغری همسر حسن مثنی پنج فرزند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86" w:name="__RefHeading___Toc963220_1395250215"/>
      <w:bookmarkStart w:id="387" w:name="_Toc144"/>
      <w:bookmarkEnd w:id="386"/>
      <w:r>
        <w:rPr/>
        <w:t>6/4</w:t>
      </w:r>
      <w:r>
        <w:rPr>
          <w:rtl w:val="true"/>
        </w:rPr>
        <w:t xml:space="preserve">- </w:t>
      </w:r>
      <w:r>
        <w:rPr>
          <w:rtl w:val="true"/>
        </w:rPr>
        <w:t>مرقد عبدالله بن امام صادق علیهما السلام</w:t>
      </w:r>
      <w:bookmarkEnd w:id="38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حضرت عبدالله بن امام جعفر صادق علیهما السلام در قبرستان باب الصّغیر بالاتر از مقام فاطمه صغری در سمت چپ آن در داخل حجره</w:t>
      </w:r>
      <w:bookmarkStart w:id="388" w:name="pg2693_27697"/>
    </w:p>
    <w:p>
      <w:pPr>
        <w:pStyle w:val="BookText"/>
        <w:rPr/>
      </w:pPr>
      <w:bookmarkEnd w:id="388"/>
      <w:r>
        <w:rPr>
          <w:rFonts w:ascii="IRNazanin" w:hAnsi="IRNazanin" w:eastAsia="IRNazanin"/>
          <w:color w:val="111111"/>
          <w:sz w:val="28"/>
          <w:sz w:val="28"/>
          <w:szCs w:val="28"/>
          <w:rtl w:val="true"/>
          <w:lang w:bidi="fa-IR"/>
        </w:rPr>
        <w:t>کوچکی با گنبد سبز رنگ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تابوتی از چوب در محفظه‌ای فلزی دیده می شود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89" w:name="__RefHeading___Toc963222_1395250215"/>
      <w:bookmarkStart w:id="390" w:name="_Toc145"/>
      <w:bookmarkEnd w:id="389"/>
      <w:r>
        <w:rPr/>
        <w:t>7/4</w:t>
      </w:r>
      <w:r>
        <w:rPr>
          <w:rtl w:val="true"/>
        </w:rPr>
        <w:t xml:space="preserve">- </w:t>
      </w:r>
      <w:r>
        <w:rPr>
          <w:rtl w:val="true"/>
        </w:rPr>
        <w:t>قبر منسوب به عبدالله ابن جعفر طیار علیهما السلام</w:t>
      </w:r>
      <w:bookmarkEnd w:id="390"/>
    </w:p>
    <w:p>
      <w:pPr>
        <w:pStyle w:val="Heading4"/>
        <w:numPr>
          <w:ilvl w:val="3"/>
          <w:numId w:val="1"/>
        </w:numPr>
        <w:rPr/>
      </w:pPr>
      <w:bookmarkStart w:id="391" w:name="__RefHeading___Toc963224_1395250215"/>
      <w:bookmarkStart w:id="392" w:name="_Toc14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در کنار قبر بلال حبشی قبری منسوب به عبدالله بن جعفر، همسر حضرت زینب علیهما السلامقرار دارد که بدون تردید صحت ندارد و منابع تاریخی آن را تأیید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ابی طالب علیهم السلام اولین نوزادی بود که در حبشه از اسماء بنت عمیس به دنیا آمد و پدرش جعفر طیار  بزرگِ مهاجرین در حبشه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شوهر حضرت زینب علیهم السلام ، شخصیت عابد، خوش اخلاق، بخشنده، شجاع و فداکار بود؛ او خدمات شایانی در محضر امیرالمؤمنین علیه السلام و حسنین علیهما السلام انجام داد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او را از لحاظ شکل ظاهری و اخلاق پسندیده شبیه خود معرفی فرموده است </w:t>
      </w:r>
      <w:r>
        <w:rPr>
          <w:rFonts w:eastAsia="IRNazanin" w:cs="IRNazanin"/>
          <w:color w:val="111111"/>
          <w:sz w:val="28"/>
          <w:szCs w:val="28"/>
          <w:rtl w:val="true"/>
          <w:lang w:bidi="fa-IR"/>
        </w:rPr>
        <w:t>.</w:t>
      </w:r>
      <w:r>
        <w:rPr>
          <w:rStyle w:val="FootnoteAnchor"/>
          <w:rtl w:val="true"/>
        </w:rPr>
        <w:footnoteReference w:id="173"/>
      </w:r>
      <w:bookmarkStart w:id="393" w:name="pg2693_27698"/>
    </w:p>
    <w:p>
      <w:pPr>
        <w:pStyle w:val="Heading4"/>
        <w:numPr>
          <w:ilvl w:val="3"/>
          <w:numId w:val="1"/>
        </w:numPr>
        <w:rPr/>
      </w:pPr>
      <w:bookmarkStart w:id="394" w:name="__RefHeading___Toc963226_1395250215"/>
      <w:bookmarkStart w:id="395" w:name="_Toc147"/>
      <w:bookmarkEnd w:id="393"/>
      <w:bookmarkEnd w:id="394"/>
      <w:r>
        <w:rPr>
          <w:rtl w:val="true"/>
        </w:rPr>
        <w:t>مدفن عبدالله بن جعفر طیار علیهما السلام در کجاست؟</w:t>
      </w:r>
      <w:bookmarkEnd w:id="395"/>
    </w:p>
    <w:p>
      <w:pPr>
        <w:pStyle w:val="BookText"/>
        <w:rPr/>
      </w:pPr>
      <w:r>
        <w:rPr>
          <w:rFonts w:ascii="IRNazanin" w:hAnsi="IRNazanin" w:eastAsia="IRNazanin"/>
          <w:color w:val="111111"/>
          <w:sz w:val="28"/>
          <w:sz w:val="28"/>
          <w:szCs w:val="28"/>
          <w:rtl w:val="true"/>
          <w:lang w:bidi="fa-IR"/>
        </w:rPr>
        <w:t>از نظر تاریخ نگاران اسلامی مدفن مطهر حضرت عبدالله بن جعفر در مدینه منوره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جحاف، سالی که در مکه سیل آمد و حجاج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مکه رحلت کرد و پیکرش را به مدینه منتقل و در بقیع در کنار مدفن عقیل بن ابی طالب علیهما السلام دفن کردند که فعلاً یکی از زیارتگاه های معروف بقیع است </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96" w:name="__RefHeading___Toc963228_1395250215"/>
      <w:bookmarkStart w:id="397" w:name="_Toc148"/>
      <w:bookmarkEnd w:id="396"/>
      <w:r>
        <w:rPr/>
        <w:t>8</w:t>
      </w:r>
      <w:r>
        <w:rPr>
          <w:rtl w:val="true"/>
        </w:rPr>
        <w:t xml:space="preserve"> </w:t>
      </w:r>
      <w:r>
        <w:rPr>
          <w:rtl w:val="true"/>
        </w:rPr>
        <w:t>و</w:t>
      </w:r>
      <w:r>
        <w:rPr/>
        <w:t>9</w:t>
      </w:r>
      <w:r>
        <w:rPr>
          <w:rtl w:val="true"/>
        </w:rPr>
        <w:t>و</w:t>
      </w:r>
      <w:r>
        <w:rPr/>
        <w:t>10/4</w:t>
      </w:r>
      <w:r>
        <w:rPr>
          <w:rtl w:val="true"/>
        </w:rPr>
        <w:t xml:space="preserve">- </w:t>
      </w:r>
      <w:r>
        <w:rPr>
          <w:rtl w:val="true"/>
        </w:rPr>
        <w:t>مرقدهای حمیده، اسماء و میمونه علیهما السلام</w:t>
      </w:r>
      <w:bookmarkEnd w:id="39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دختر مسلم بن عقیل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دختر امام 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باب الصغیر، در سمت چپ قبر عبدالله بن امام صادق علیهما السلام و نزدیک حرم سکینه و ام کلثوم، مدفن این سه بانوی باعظمت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حجره گنبد سبز رنگ و در داخل آن تابوت چوبی بزرگی است که سه قبر را در برگرفته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حمیده دختر مسلم بن عقیل متوفای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بنت عمیس متوفای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عبدالله بن جعفر طیار علیهما السلام و مادر محمد بن ابی بکر و نیز مادر یحیی و</w:t>
      </w:r>
      <w:bookmarkStart w:id="398" w:name="pg2693_27699"/>
    </w:p>
    <w:p>
      <w:pPr>
        <w:pStyle w:val="BookText"/>
        <w:rPr/>
      </w:pPr>
      <w:bookmarkEnd w:id="398"/>
      <w:r>
        <w:rPr>
          <w:rFonts w:ascii="IRNazanin" w:hAnsi="IRNazanin" w:eastAsia="IRNazanin"/>
          <w:color w:val="111111"/>
          <w:sz w:val="28"/>
          <w:sz w:val="28"/>
          <w:szCs w:val="28"/>
          <w:rtl w:val="true"/>
          <w:lang w:bidi="fa-IR"/>
        </w:rPr>
        <w:t>عون از امیرالمؤمنین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 دختر امام 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زیارت‌نامه در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3"/>
        <w:numPr>
          <w:ilvl w:val="2"/>
          <w:numId w:val="1"/>
        </w:numPr>
        <w:rPr/>
      </w:pPr>
      <w:bookmarkStart w:id="399" w:name="__RefHeading___Toc963230_1395250215"/>
      <w:bookmarkStart w:id="400" w:name="_Toc149"/>
      <w:bookmarkEnd w:id="399"/>
      <w:r>
        <w:rPr/>
        <w:t>11/4</w:t>
      </w:r>
      <w:r>
        <w:rPr>
          <w:rtl w:val="true"/>
        </w:rPr>
        <w:t xml:space="preserve"> - </w:t>
      </w:r>
      <w:r>
        <w:rPr>
          <w:rtl w:val="true"/>
        </w:rPr>
        <w:t>مرقد فضه، خادمة  حضرت زهرا علیها السلام</w:t>
      </w:r>
      <w:bookmarkEnd w:id="400"/>
    </w:p>
    <w:p>
      <w:pPr>
        <w:pStyle w:val="Heading4"/>
        <w:numPr>
          <w:ilvl w:val="3"/>
          <w:numId w:val="1"/>
        </w:numPr>
        <w:rPr/>
      </w:pPr>
      <w:bookmarkStart w:id="401" w:name="__RefHeading___Toc963232_1395250215"/>
      <w:bookmarkStart w:id="402" w:name="_Toc150"/>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در قبرستان باب الصغیر بالاتر از مرقد عبدالله بن امام صادق علیه السلام به طرف سمت چپ در انتهای دیوار غربی قبرستان،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شایسته‌ی حضرت زهرا علیها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یکی از شاهان حبشه و یا دختر یکی از شاهان هند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مرقد او که در حجره‌ی کوچک، زیر گنبد سبزی واقع شده است یکی از زیارتگاه‌های مؤمنان است</w:t>
      </w:r>
      <w:r>
        <w:rPr>
          <w:rFonts w:eastAsia="IRNazanin" w:cs="IRNazanin"/>
          <w:color w:val="111111"/>
          <w:sz w:val="28"/>
          <w:szCs w:val="28"/>
          <w:rtl w:val="true"/>
          <w:lang w:bidi="fa-IR"/>
        </w:rPr>
        <w:t>.</w:t>
      </w:r>
    </w:p>
    <w:p>
      <w:pPr>
        <w:pStyle w:val="Heading4"/>
        <w:numPr>
          <w:ilvl w:val="3"/>
          <w:numId w:val="1"/>
        </w:numPr>
        <w:rPr/>
      </w:pPr>
      <w:bookmarkStart w:id="403" w:name="__RefHeading___Toc963234_1395250215"/>
      <w:bookmarkStart w:id="404" w:name="_Toc151"/>
      <w:bookmarkEnd w:id="403"/>
      <w:r>
        <w:rPr>
          <w:rtl w:val="true"/>
        </w:rPr>
        <w:t>ویژگی های فضه، کنیز حضرت زهرا علیها السلام</w:t>
      </w:r>
      <w:bookmarkEnd w:id="404"/>
    </w:p>
    <w:p>
      <w:pPr>
        <w:pStyle w:val="BookText"/>
        <w:rPr/>
      </w:pPr>
      <w:r>
        <w:rPr>
          <w:rFonts w:ascii="IRNazanin" w:hAnsi="IRNazanin" w:eastAsia="IRNazanin"/>
          <w:color w:val="111111"/>
          <w:sz w:val="28"/>
          <w:sz w:val="28"/>
          <w:szCs w:val="28"/>
          <w:rtl w:val="true"/>
          <w:lang w:bidi="fa-IR"/>
        </w:rPr>
        <w:t>فضه خادمه دارای ویژگی هایی است که به برخی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وتاریخ نگاران می‌گویند که فضه مشمول آیه‌ی ایثار سوره هل أتی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امیرالمؤمنین علیه السلام دربارة فضه دعا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بَارِک لَنا فِی فِضَّتِنا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خدایا فضه را برای ما خجسته قرار بده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افتخارات بزرگ او کنیزی و خدمت‌گزاری برای حضرت زهرا علیها السلام و فرزندانش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عبادت، زهد و تقوی، علم و دانش از زنان شایسته‌ی زمانش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محرم اسرار خاندان رسالت بود تا آن جایی که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از من پیمان گرفت که هیچ کس را بر مرگ او آگاه نکنم جز ام سلمه، ام ایمن و فضه را و از مردها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ازافتخارات اوکه شاهددینمداری ودانش اوست این است که بیش از بیست سال سخنی جزکلمات قرآنی ازاوشنیده نشد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سفر کربلا تا کوفه و شام در خدمت اهل بیت پیامبر صل الله علیه و آله و سلم بود، و احتمال می رود که در سفر دوم حضرت زینب علیها السلام نیز همراه آن بی بی به شام سفر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در شام رحلت کرد و در آن جای معروف قبرستان باب الصغیر دفن شد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نامه در صفحه‌ی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bookmarkStart w:id="405" w:name="pg2693_27701"/>
    </w:p>
    <w:p>
      <w:pPr>
        <w:pStyle w:val="Heading3"/>
        <w:numPr>
          <w:ilvl w:val="2"/>
          <w:numId w:val="1"/>
        </w:numPr>
        <w:rPr/>
      </w:pPr>
      <w:bookmarkStart w:id="406" w:name="__RefHeading___Toc963236_1395250215"/>
      <w:bookmarkStart w:id="407" w:name="_Toc152"/>
      <w:bookmarkEnd w:id="405"/>
      <w:bookmarkEnd w:id="406"/>
      <w:r>
        <w:rPr/>
        <w:t>12</w:t>
      </w:r>
      <w:r>
        <w:rPr>
          <w:rtl w:val="true"/>
        </w:rPr>
        <w:t>و</w:t>
      </w:r>
      <w:r>
        <w:rPr/>
        <w:t>13/4</w:t>
      </w:r>
      <w:r>
        <w:rPr>
          <w:rtl w:val="true"/>
        </w:rPr>
        <w:t xml:space="preserve">- </w:t>
      </w:r>
      <w:r>
        <w:rPr>
          <w:rtl w:val="true"/>
        </w:rPr>
        <w:t>مرقدهای امّ‌سلمه و امّ‌حبیبه همسران‌ِپیامبر صل الله علیه و آله و سلم</w:t>
      </w:r>
      <w:bookmarkEnd w:id="407"/>
    </w:p>
    <w:p>
      <w:pPr>
        <w:pStyle w:val="BookText"/>
        <w:rPr/>
      </w:pPr>
      <w:r>
        <w:rPr>
          <w:rFonts w:ascii="IRNazanin" w:hAnsi="IRNazanin" w:eastAsia="IRNazanin"/>
          <w:color w:val="111111"/>
          <w:sz w:val="28"/>
          <w:sz w:val="28"/>
          <w:szCs w:val="28"/>
          <w:rtl w:val="true"/>
          <w:lang w:bidi="fa-IR"/>
        </w:rPr>
        <w:t>در کنار دیوار شرقی قبرستان، دو مرقد در داخل حجره‌ای قرار دارد که به نام های ام سلمه و ام حبیبه همسران پیامبر صل الله علیه و آله و سلم مشهور شده اند در حالی‌که نه نفر همسران آن حضرت در داخل بقیع نزدیک مراقد عقیل بن ابی طالب و عبدالله دفن شده 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این مطلب در کتب معتبر فریقین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بایست توجه داشت که در هیچ تاریخی از مسافرت و زندگی ام سلمه و ام حبیبه در شام سخنی گفته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زیارت‌نامه همسران رسول خدا صل الله علیه و آله و سلم در صفحه‌ی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3"/>
        <w:numPr>
          <w:ilvl w:val="2"/>
          <w:numId w:val="1"/>
        </w:numPr>
        <w:rPr/>
      </w:pPr>
      <w:bookmarkStart w:id="408" w:name="__RefHeading___Toc963238_1395250215"/>
      <w:bookmarkStart w:id="409" w:name="_Toc153"/>
      <w:bookmarkEnd w:id="408"/>
      <w:r>
        <w:rPr/>
        <w:t>14/4</w:t>
      </w:r>
      <w:r>
        <w:rPr>
          <w:rtl w:val="true"/>
        </w:rPr>
        <w:t xml:space="preserve">- </w:t>
      </w:r>
      <w:r>
        <w:rPr>
          <w:rtl w:val="true"/>
        </w:rPr>
        <w:t>مقبرة باب الصغیر ومدفن برخی از دودمان رسالت</w:t>
      </w:r>
      <w:bookmarkEnd w:id="409"/>
    </w:p>
    <w:p>
      <w:pPr>
        <w:pStyle w:val="BookText"/>
        <w:rPr/>
      </w:pPr>
      <w:r>
        <w:rPr>
          <w:rFonts w:ascii="IRNazanin" w:hAnsi="IRNazanin" w:eastAsia="IRNazanin"/>
          <w:color w:val="111111"/>
          <w:sz w:val="28"/>
          <w:sz w:val="28"/>
          <w:szCs w:val="28"/>
          <w:rtl w:val="true"/>
          <w:lang w:bidi="fa-IR"/>
        </w:rPr>
        <w:t>از دیدگاه تاریخ تعداد دیگری از خاندان رسالت و دودمان امیرالمؤمنین علی علیه السلام نیز در مقبرة باب الصغیر دفن شده اند که حرم و بارگاه ندارند همانند عبدالله بن امام باقر علیه السلام، ابوالحسن بن علی، خدیجه دختر امام سجاد علیه السلام 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امام محمد باقر علیه السلام که با امام صادق علیه السلام از یک مادر بودند  به نام ام فروه بنت قاسم بن محمد بن ابی بکر،  عبدالله  توسط  مردی از بنی امیه با زهر شهید شد و در قبرستان باب الصغیر دفن گردید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الحسن دختر حمزة بن جعفر الصادق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دختر علی بن الحسین علیه السلام که با علی بن علی بن الحسین از یک ام ولد بودند و او همسر محمد بن عمربن علی بن ابی طالب علیه السلام بود و در شام از دنیا رفت و در باب الصغیر دفن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زین العابدین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جعفر بن امام علی النقی الهادی علیه السلام</w:t>
      </w:r>
    </w:p>
    <w:p>
      <w:pPr>
        <w:pStyle w:val="BookText"/>
        <w:rPr/>
      </w:pPr>
      <w:r>
        <w:rPr>
          <w:rFonts w:ascii="IRNazanin" w:hAnsi="IRNazanin" w:eastAsia="IRNazanin"/>
          <w:color w:val="111111"/>
          <w:sz w:val="28"/>
          <w:sz w:val="28"/>
          <w:szCs w:val="28"/>
          <w:rtl w:val="true"/>
          <w:lang w:bidi="fa-IR"/>
        </w:rPr>
        <w:t xml:space="preserve">ابوالرضا محسن ابن جعفر بن امام الهادی علیه السلام مردی شجاع بود و در زمان خلافت مقتدر بالله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قیام کرد، او را کشتند و سرش را به بغداد فرستادند و بدنش را در باب الصغیر دفن کردند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اطرف بن أمیرالمؤمنین علیه 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عبدالله از طرف مادر یکی از نوادگان امام سجاد علیه السلام است و مادر او خدیجه بود که هر دو در باب الصغیر دفن شده اند</w:t>
      </w:r>
      <w:r>
        <w:rPr>
          <w:rFonts w:eastAsia="IRNazanin" w:cs="IRNazanin"/>
          <w:color w:val="111111"/>
          <w:sz w:val="28"/>
          <w:szCs w:val="28"/>
          <w:rtl w:val="true"/>
          <w:lang w:bidi="fa-IR"/>
        </w:rPr>
        <w:t>.</w:t>
      </w:r>
      <w:r>
        <w:rPr>
          <w:rStyle w:val="FootnoteAnchor"/>
          <w:rtl w:val="true"/>
        </w:rPr>
        <w:footnoteReference w:id="183"/>
      </w:r>
      <w:bookmarkStart w:id="410" w:name="pg2693_27703"/>
    </w:p>
    <w:p>
      <w:pPr>
        <w:pStyle w:val="Heading3"/>
        <w:numPr>
          <w:ilvl w:val="2"/>
          <w:numId w:val="1"/>
        </w:numPr>
        <w:rPr/>
      </w:pPr>
      <w:bookmarkStart w:id="411" w:name="__RefHeading___Toc963240_1395250215"/>
      <w:bookmarkStart w:id="412" w:name="_Toc154"/>
      <w:bookmarkEnd w:id="410"/>
      <w:bookmarkEnd w:id="411"/>
      <w:r>
        <w:rPr/>
        <w:t>15/4</w:t>
      </w:r>
      <w:r>
        <w:rPr>
          <w:rtl w:val="true"/>
        </w:rPr>
        <w:t xml:space="preserve">- </w:t>
      </w:r>
      <w:r>
        <w:rPr>
          <w:rtl w:val="true"/>
        </w:rPr>
        <w:t>زیارت مرقدهای مؤمنان</w:t>
      </w:r>
      <w:bookmarkEnd w:id="412"/>
    </w:p>
    <w:p>
      <w:pPr>
        <w:pStyle w:val="BookText"/>
        <w:rPr/>
      </w:pPr>
      <w:r>
        <w:rPr>
          <w:rFonts w:ascii="IRNazanin" w:hAnsi="IRNazanin" w:eastAsia="IRNazanin"/>
          <w:color w:val="111111"/>
          <w:sz w:val="28"/>
          <w:sz w:val="28"/>
          <w:szCs w:val="28"/>
          <w:rtl w:val="true"/>
          <w:lang w:bidi="fa-IR"/>
        </w:rPr>
        <w:t>زائران گرامی که به قصد زیارت مشرف می شوند، تنها اهل ایمان را زیارت می کنند؛ زیرا زیارت هر مؤمنی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زیارت امام زاده های متدین، دانشمند، خدمت گزار  و احیانا ً زجر دیده و شهید در راه خدا پاداش فراوان و ویژه ای دارد و نیز زیارت اصحاب متدین و اخلاصمند پیامبراکرم صلی الله علیه و آله و سلم و سزامند است که مؤمنان قربةً إلی الله، رجاءً  و به امید ثواب آنان را زیارت کنند و برای آن ها دعا بنمایند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خواندن سلام نامه ، قرآن ، حمد و سوره آنان را شاد و خود نیز بهره‌مند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زیارت‌نامه اهل قبور در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3"/>
        <w:numPr>
          <w:ilvl w:val="2"/>
          <w:numId w:val="1"/>
        </w:numPr>
        <w:rPr/>
      </w:pPr>
      <w:bookmarkStart w:id="413" w:name="__RefHeading___Toc963242_1395250215"/>
      <w:bookmarkStart w:id="414" w:name="_Toc155"/>
      <w:bookmarkEnd w:id="413"/>
      <w:r>
        <w:rPr/>
        <w:t>16/4</w:t>
      </w:r>
      <w:r>
        <w:rPr>
          <w:rtl w:val="true"/>
        </w:rPr>
        <w:t xml:space="preserve">- </w:t>
      </w:r>
      <w:r>
        <w:rPr>
          <w:rtl w:val="true"/>
        </w:rPr>
        <w:t>مدفن سر مبارک محمد بن ابی بکر</w:t>
      </w:r>
      <w:bookmarkEnd w:id="4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بکر که جوان وارسته و از خواص امیرالمؤمنین علیه السلام و به منزله فرزند او بود،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والی مصر از طرف امیرالمؤمنین علیه السلام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عمربن العاص و معاویه بن خدیج را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محمد بن ابی بکر جنگیدند و او را دستگیر و با لب تشنه شهید کردند و سرش را از بدن جدا نمودند و بدنش را به شکم حماری گذاشته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مدفن سر مبارک او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آن که سر محمد را به شام نزد معاویه فرستادند و سپس در</w:t>
      </w:r>
      <w:bookmarkStart w:id="415" w:name="pg2693_27704"/>
    </w:p>
    <w:p>
      <w:pPr>
        <w:pStyle w:val="BookText"/>
        <w:rPr/>
      </w:pPr>
      <w:bookmarkEnd w:id="415"/>
      <w:r>
        <w:rPr>
          <w:rFonts w:ascii="IRNazanin" w:hAnsi="IRNazanin" w:eastAsia="IRNazanin"/>
          <w:color w:val="111111"/>
          <w:sz w:val="28"/>
          <w:sz w:val="28"/>
          <w:szCs w:val="28"/>
          <w:rtl w:val="true"/>
          <w:lang w:bidi="fa-IR"/>
        </w:rPr>
        <w:t>مقبره باب الصغیر دفن گردید و روایت دیگر مدفن سر محمد را در مصر گفته است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416" w:name="__RefHeading___Toc963244_1395250215"/>
      <w:bookmarkStart w:id="417" w:name="_Toc156"/>
      <w:bookmarkEnd w:id="416"/>
      <w:r>
        <w:rPr/>
        <w:t>17/4</w:t>
      </w:r>
      <w:r>
        <w:rPr>
          <w:rtl w:val="true"/>
        </w:rPr>
        <w:t xml:space="preserve">- </w:t>
      </w:r>
      <w:r>
        <w:rPr>
          <w:rtl w:val="true"/>
        </w:rPr>
        <w:t>قبرِ منسوب به بلالِ مؤذن</w:t>
      </w:r>
      <w:bookmarkEnd w:id="417"/>
    </w:p>
    <w:p>
      <w:pPr>
        <w:pStyle w:val="BookText"/>
        <w:rPr/>
      </w:pPr>
      <w:r>
        <w:rPr>
          <w:rFonts w:ascii="IRNazanin" w:hAnsi="IRNazanin" w:eastAsia="IRNazanin"/>
          <w:color w:val="111111"/>
          <w:sz w:val="28"/>
          <w:sz w:val="28"/>
          <w:szCs w:val="28"/>
          <w:rtl w:val="true"/>
          <w:lang w:bidi="fa-IR"/>
        </w:rPr>
        <w:t>در قبرستان باب الصغیر، بالاتر از قبر سکینه و ام کلثوم در بقعه عبدالله بن جعفر قبری است که به نام مرقد بلال مؤذن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که از شخصیت های مهم صدر اسلام و مؤذن پیامبر بود، در راه اسلام شکنجه های فراوانی را تحمل کرد اما از دین اسلام و از پیامبراکرم صلی الله علیه و آله و سلم برنگشت و بعد از شهادت پیامبر صل الله علیه و آله و سلم اذان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لشکر اسلام در زمان خلیفه اول، برای فتح شام رفت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بعد ها  بلال در یکی از روستاهای اطراف دمشق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در همان سرزمین رحلت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تاریخ رحلت بلال و در محل دفن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ارتحال بلال را در سال بیستم هجری و تعدادی در سال هفدهم هجری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دانسته اند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محل دفن بلال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باب الصغیر همان مکان مشهور را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عده مثل ابن کثیر قبر او را در همان</w:t>
      </w:r>
      <w:bookmarkStart w:id="418" w:name="pg2693_27705"/>
    </w:p>
    <w:p>
      <w:pPr>
        <w:pStyle w:val="BookText"/>
        <w:rPr/>
      </w:pPr>
      <w:bookmarkEnd w:id="418"/>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قبر باب الصغیر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ابی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مرد زاهد و پارسایی بوده است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419" w:name="__RefHeading___Toc963246_1395250215"/>
      <w:bookmarkStart w:id="420" w:name="_Toc157"/>
      <w:bookmarkEnd w:id="419"/>
      <w:r>
        <w:rPr/>
        <w:t>18/4</w:t>
      </w:r>
      <w:r>
        <w:rPr>
          <w:rtl w:val="true"/>
        </w:rPr>
        <w:t xml:space="preserve">- </w:t>
      </w:r>
      <w:r>
        <w:rPr>
          <w:rtl w:val="true"/>
        </w:rPr>
        <w:t>سایر قبرهای معروف</w:t>
      </w:r>
      <w:bookmarkEnd w:id="42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مقبره بنا به یک روایت قبر معاویه بن ابی سفیان و قبر معاویه دوم، قبر بهلول و قبور برخی از اصحاب و مدفن دانشمندان، محدّثین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این مختصر را گنجایش ذکر آن‌ها نیست</w:t>
      </w:r>
      <w:r>
        <w:rPr>
          <w:rFonts w:eastAsia="IRNazanin" w:cs="IRNazanin"/>
          <w:color w:val="111111"/>
          <w:sz w:val="28"/>
          <w:szCs w:val="28"/>
          <w:rtl w:val="true"/>
          <w:lang w:bidi="fa-IR"/>
        </w:rPr>
        <w:t>.</w:t>
      </w:r>
      <w:bookmarkStart w:id="421" w:name="pg2693_27706"/>
    </w:p>
    <w:p>
      <w:pPr>
        <w:pStyle w:val="Heading2"/>
        <w:numPr>
          <w:ilvl w:val="1"/>
          <w:numId w:val="1"/>
        </w:numPr>
        <w:rPr/>
      </w:pPr>
      <w:bookmarkStart w:id="422" w:name="__RefHeading___Toc963248_1395250215"/>
      <w:bookmarkStart w:id="423" w:name="_Toc158"/>
      <w:bookmarkEnd w:id="421"/>
      <w:bookmarkEnd w:id="422"/>
      <w:r>
        <w:rPr>
          <w:rtl w:val="true"/>
        </w:rPr>
        <w:t xml:space="preserve">فصل پنجم </w:t>
      </w:r>
      <w:r>
        <w:rPr>
          <w:rtl w:val="true"/>
        </w:rPr>
        <w:t>:</w:t>
      </w:r>
      <w:r>
        <w:rPr>
          <w:rtl w:val="true"/>
        </w:rPr>
        <w:t>مسجد جامع اُموی</w:t>
      </w:r>
      <w:bookmarkEnd w:id="4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963250_1395250215"/>
      <w:bookmarkStart w:id="425" w:name="_Toc159"/>
      <w:bookmarkEnd w:id="424"/>
      <w:r>
        <w:rPr>
          <w:rtl w:val="true"/>
        </w:rPr>
        <w:t>اشاره</w:t>
      </w:r>
      <w:bookmarkStart w:id="426" w:name="pg2693_27707"/>
      <w:bookmarkEnd w:id="425"/>
    </w:p>
    <w:p>
      <w:pPr>
        <w:pStyle w:val="BookText"/>
        <w:rPr/>
      </w:pPr>
      <w:bookmarkEnd w:id="426"/>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اُموی</w:t>
      </w:r>
    </w:p>
    <w:p>
      <w:pPr>
        <w:pStyle w:val="BookText"/>
        <w:rPr/>
      </w:pPr>
      <w:r>
        <w:rPr>
          <w:rFonts w:ascii="IRNazanin" w:hAnsi="IRNazanin" w:eastAsia="IRNazanin"/>
          <w:color w:val="111111"/>
          <w:sz w:val="28"/>
          <w:sz w:val="28"/>
          <w:szCs w:val="28"/>
          <w:rtl w:val="true"/>
          <w:lang w:bidi="fa-IR"/>
        </w:rPr>
        <w:t xml:space="preserve">تاکنون درباره مهمترین زیارتگاه های سوریه مطالبی ارائه شد اینک در فصل پنجم درباره مسجد جامع اموی که از مهمترین و بزرگترین مساجد جهان اسلام است، سخن خواهیم گفت إن شاء الله </w:t>
      </w:r>
      <w:r>
        <w:rPr>
          <w:rFonts w:eastAsia="IRNazanin" w:cs="IRNazanin"/>
          <w:color w:val="111111"/>
          <w:sz w:val="28"/>
          <w:szCs w:val="28"/>
          <w:rtl w:val="true"/>
          <w:lang w:bidi="fa-IR"/>
        </w:rPr>
        <w:t>.</w:t>
      </w:r>
    </w:p>
    <w:p>
      <w:pPr>
        <w:pStyle w:val="Heading3"/>
        <w:numPr>
          <w:ilvl w:val="2"/>
          <w:numId w:val="1"/>
        </w:numPr>
        <w:rPr/>
      </w:pPr>
      <w:bookmarkStart w:id="427" w:name="__RefHeading___Toc963252_1395250215"/>
      <w:bookmarkStart w:id="428" w:name="_Toc160"/>
      <w:bookmarkEnd w:id="427"/>
      <w:r>
        <w:rPr/>
        <w:t>1/5</w:t>
      </w:r>
      <w:r>
        <w:rPr>
          <w:rtl w:val="true"/>
        </w:rPr>
        <w:t xml:space="preserve">- </w:t>
      </w:r>
      <w:r>
        <w:rPr>
          <w:rtl w:val="true"/>
        </w:rPr>
        <w:t>جایگاه محل مسجد اموی در ادیان پیش از اسلام</w:t>
      </w:r>
      <w:bookmarkEnd w:id="4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پیشینه مسجد جامع اموی را به بیش از چهار هزار سال به عنوان معبد انسان های هر دوره خاطر نشان کرده اند چنانچه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بنای مسجد، کتیبه ای مربوط به هزاران سال پیش به زبان های مختلف از دیوار قبله و منارة شرقی پیدا شد که برآن پندها و اندرزهای اخلاقی نوشته شده بود</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تاریخی مکان مسجد  در آیینه تاریخ به این شرح جلب توجه می کند</w:t>
      </w:r>
      <w:r>
        <w:rPr>
          <w:rFonts w:eastAsia="IRNazanin" w:cs="IRNazanin"/>
          <w:color w:val="111111"/>
          <w:sz w:val="28"/>
          <w:szCs w:val="28"/>
          <w:rtl w:val="true"/>
          <w:lang w:bidi="fa-IR"/>
        </w:rPr>
        <w:t>:</w:t>
      </w:r>
      <w:bookmarkStart w:id="429" w:name="pg2693_27708"/>
    </w:p>
    <w:p>
      <w:pPr>
        <w:pStyle w:val="BookText"/>
        <w:rPr/>
      </w:pPr>
      <w:bookmarkEnd w:id="429"/>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انسان‌هایی که این مکان را به عنوان معبد انتخاب کردند، آتش پرستان بودند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 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آرامی شناخته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سلطه مصری‌ها به این سرزمین آن را معبد خدایان‌شان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تسلط یونانیان به سرزمین شامات آن بنا، نیز به عنوان معبد مورد بهره برداری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رومیان به این سرزمین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معبد را بازسازی و توسعه دادند و محل عبادت خدای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ژوپیتـر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مسیحیت در سرزمین شامات گسترش پیدا کرد، مسیحیان یک قسمتی از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کنیسه ساختند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و این کنیسه تا زمان فتح شامات به دست مسلمانان از رونق گسترده ای برخوردار بود</w:t>
      </w:r>
      <w:r>
        <w:rPr>
          <w:rFonts w:eastAsia="IRNazanin" w:cs="IRNazanin"/>
          <w:color w:val="111111"/>
          <w:sz w:val="28"/>
          <w:szCs w:val="28"/>
          <w:rtl w:val="true"/>
          <w:lang w:bidi="fa-IR"/>
        </w:rPr>
        <w:t>.</w:t>
      </w:r>
    </w:p>
    <w:p>
      <w:pPr>
        <w:pStyle w:val="Heading3"/>
        <w:numPr>
          <w:ilvl w:val="2"/>
          <w:numId w:val="1"/>
        </w:numPr>
        <w:rPr/>
      </w:pPr>
      <w:bookmarkStart w:id="430" w:name="__RefHeading___Toc963254_1395250215"/>
      <w:bookmarkStart w:id="431" w:name="_Toc161"/>
      <w:bookmarkEnd w:id="430"/>
      <w:r>
        <w:rPr/>
        <w:t>2/5</w:t>
      </w:r>
      <w:r>
        <w:rPr>
          <w:rtl w:val="true"/>
        </w:rPr>
        <w:t xml:space="preserve">- </w:t>
      </w:r>
      <w:r>
        <w:rPr>
          <w:rtl w:val="true"/>
        </w:rPr>
        <w:t>مسجد جامع اموی در تاریخ اسلام</w:t>
      </w:r>
      <w:bookmarkEnd w:id="43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هفدهم هجری که مسلمانان موفق به فتح دمشق شدند با مصالحه‌ای که صورت گرفت نیمی از آن کلیسا را مسجد ساختند که به عنوان یک پایگاه مهم عبادت و نماز و نیز امور اجتماعی از آن</w:t>
      </w:r>
      <w:bookmarkStart w:id="432" w:name="pg2693_27709"/>
    </w:p>
    <w:p>
      <w:pPr>
        <w:pStyle w:val="BookText"/>
        <w:rPr/>
      </w:pPr>
      <w:bookmarkEnd w:id="432"/>
      <w:r>
        <w:rPr>
          <w:rFonts w:ascii="IRNazanin" w:hAnsi="IRNazanin" w:eastAsia="IRNazanin"/>
          <w:color w:val="111111"/>
          <w:sz w:val="28"/>
          <w:sz w:val="28"/>
          <w:szCs w:val="28"/>
          <w:rtl w:val="true"/>
          <w:lang w:bidi="fa-IR"/>
        </w:rPr>
        <w:t>استفاده می کردند، اما مزاحمت مسیحیان که نیمی دیگر را به عنوان کلیسا در اختیار داشتند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اولیه آن را پانزده هزار متر مربع نوشته اند، در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ابی سفیان اولین حاکم شام و سپس معاویه ابن ابی سفیان و عبدالملک ابن مروان می خواستند که نیمه دیگر کلیسا را به دست آورند و به مسجد تبدیل کنند اما مسیحیان نپذیرفتند تا آن که ولید بن عبدالملک با پرداخت اموال فراوان برای مسیحیان و نیز با تهدید جدّی و یا واگذاری چند کلیسا در داخل شهر، توانست نیمه باقی مانده کلیسا را به دست آورد و به مسجد بیافزاید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33" w:name="__RefHeading___Toc963256_1395250215"/>
      <w:bookmarkStart w:id="434" w:name="_Toc162"/>
      <w:bookmarkEnd w:id="433"/>
      <w:r>
        <w:rPr/>
        <w:t>3/5</w:t>
      </w:r>
      <w:r>
        <w:rPr>
          <w:rtl w:val="true"/>
        </w:rPr>
        <w:t xml:space="preserve">- </w:t>
      </w:r>
      <w:r>
        <w:rPr>
          <w:rtl w:val="true"/>
        </w:rPr>
        <w:t>مهمترین بنای مسجد در زمان ولید</w:t>
      </w:r>
      <w:bookmarkEnd w:id="434"/>
    </w:p>
    <w:p>
      <w:pPr>
        <w:pStyle w:val="Heading4"/>
        <w:numPr>
          <w:ilvl w:val="3"/>
          <w:numId w:val="1"/>
        </w:numPr>
        <w:rPr/>
      </w:pPr>
      <w:bookmarkStart w:id="435" w:name="__RefHeading___Toc963258_1395250215"/>
      <w:bookmarkStart w:id="436" w:name="_Toc163"/>
      <w:bookmarkEnd w:id="435"/>
      <w:r>
        <w:rPr>
          <w:rtl w:val="true"/>
        </w:rPr>
        <w:t>اشاره</w:t>
      </w:r>
      <w:bookmarkEnd w:id="43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اموی از شاهکارهای معماری اسلامی و رومی است که توسط ولید بن عبدالملک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ولید بن عبدالملک برای ساختن آن مسجد اقدام کرد و برای تبدیل کلیسا به مسجد و ساختن آن، مالیات هفت سالِ کشور را خرج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وقتی اسناد مخارج آن را به هجده شتر بار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اسناد</w:t>
      </w:r>
      <w:bookmarkStart w:id="437" w:name="pg2693_27710"/>
    </w:p>
    <w:p>
      <w:pPr>
        <w:pStyle w:val="BookText"/>
        <w:rPr/>
      </w:pPr>
      <w:bookmarkEnd w:id="437"/>
      <w:r>
        <w:rPr>
          <w:rFonts w:ascii="IRNazanin" w:hAnsi="IRNazanin" w:eastAsia="IRNazanin"/>
          <w:color w:val="111111"/>
          <w:sz w:val="28"/>
          <w:sz w:val="28"/>
          <w:szCs w:val="28"/>
          <w:rtl w:val="true"/>
          <w:lang w:bidi="fa-IR"/>
        </w:rPr>
        <w:t xml:space="preserve">مخارج، بارِ هجده شتر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تصویب نزد خلیفه آوردند بدون بررسی همه را امضا کرد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راه خدا دادیم و در مقابل آن حسابی نمی خواهیم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963260_1395250215"/>
      <w:bookmarkStart w:id="439" w:name="_Toc164"/>
      <w:bookmarkEnd w:id="438"/>
      <w:r>
        <w:rPr>
          <w:rtl w:val="true"/>
        </w:rPr>
        <w:t>نکته های قابل توجه</w:t>
      </w:r>
      <w:bookmarkEnd w:id="439"/>
    </w:p>
    <w:p>
      <w:pPr>
        <w:pStyle w:val="BookText"/>
        <w:rPr/>
      </w:pPr>
      <w:r>
        <w:rPr>
          <w:rFonts w:ascii="IRNazanin" w:hAnsi="IRNazanin" w:eastAsia="IRNazanin"/>
          <w:color w:val="111111"/>
          <w:sz w:val="28"/>
          <w:sz w:val="28"/>
          <w:szCs w:val="28"/>
          <w:rtl w:val="true"/>
          <w:lang w:bidi="fa-IR"/>
        </w:rPr>
        <w:t xml:space="preserve">در ساختن مسجد جامع اموی نکته های مهمّی وجود دارد که به برخی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طرح اولیه ساخت مسجد را به روم فرستاد و هزار نفر مهندس و معمار رومی را برای ساخت مسجد دعوت کرد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پولی را که ولید برای ساخت مسجد تهیه کرد در صد صندوق، در هر صندوق</w:t>
      </w:r>
      <w:r>
        <w:rPr>
          <w:rFonts w:eastAsia="IRNazanin" w:cs="IRNazanin"/>
          <w:color w:val="111111"/>
          <w:sz w:val="28"/>
          <w:szCs w:val="28"/>
          <w:lang w:bidi="fa-IR"/>
        </w:rPr>
        <w:t>000/228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قرار داد که مجموع آن به بیش از </w:t>
      </w:r>
      <w:r>
        <w:rPr>
          <w:rFonts w:eastAsia="IRNazanin" w:cs="IRNazanin"/>
          <w:color w:val="111111"/>
          <w:sz w:val="28"/>
          <w:szCs w:val="28"/>
          <w:lang w:bidi="fa-IR"/>
        </w:rPr>
        <w:t>000/800/22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بالغ می شد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ساخت مسجد دوازده هزار سنگ رخام و مرمر به کار بردند که هزینة هر قطعه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دمشقی بود</w:t>
      </w:r>
      <w:r>
        <w:rPr>
          <w:rFonts w:eastAsia="IRNazanin" w:cs="IRNazanin"/>
          <w:color w:val="111111"/>
          <w:sz w:val="28"/>
          <w:szCs w:val="28"/>
          <w:rtl w:val="true"/>
          <w:lang w:bidi="fa-IR"/>
        </w:rPr>
        <w:t>.</w:t>
      </w:r>
      <w:r>
        <w:rPr>
          <w:rStyle w:val="FootnoteAnchor"/>
          <w:rtl w:val="true"/>
        </w:rPr>
        <w:footnoteReference w:id="194"/>
      </w:r>
      <w:bookmarkStart w:id="440" w:name="pg2693_27711"/>
    </w:p>
    <w:p>
      <w:pPr>
        <w:pStyle w:val="BookText"/>
        <w:rPr/>
      </w:pPr>
      <w:bookmarkEnd w:id="440"/>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فراز شبستان مسجد گنبدی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ستون هایی در زیر آن قرار داد که با طلا، جواهر و پوشش های حریر مزیّن کرده بودند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محراب مسجد را با قندیل های طلا و نقره و معرق های زیبا و زنجیرهای طلا آراست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پول بیت المال را در ساخت مسجد اسراف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مسجد در دوران ولید هفت سال طول کشید با آن هم نیمه تمام ماند و بقیه را برادرش سلیمان به پایان رسانید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441" w:name="__RefHeading___Toc963262_1395250215"/>
      <w:bookmarkStart w:id="442" w:name="_Toc165"/>
      <w:bookmarkEnd w:id="441"/>
      <w:r>
        <w:rPr/>
        <w:t>4/5</w:t>
      </w:r>
      <w:r>
        <w:rPr>
          <w:rtl w:val="true"/>
        </w:rPr>
        <w:t xml:space="preserve">- </w:t>
      </w:r>
      <w:r>
        <w:rPr>
          <w:rtl w:val="true"/>
        </w:rPr>
        <w:t>فهرست گونه ای از توسعه و بازسازی مسجد</w:t>
      </w:r>
      <w:bookmarkEnd w:id="442"/>
    </w:p>
    <w:p>
      <w:pPr>
        <w:pStyle w:val="BookText"/>
        <w:rPr/>
      </w:pPr>
      <w:r>
        <w:rPr>
          <w:rFonts w:ascii="IRNazanin" w:hAnsi="IRNazanin" w:eastAsia="IRNazanin"/>
          <w:color w:val="111111"/>
          <w:sz w:val="28"/>
          <w:sz w:val="28"/>
          <w:szCs w:val="28"/>
          <w:rtl w:val="true"/>
          <w:lang w:bidi="fa-IR"/>
        </w:rPr>
        <w:t>مسجد جامع اموی پس از بنای اولیه در سیر تاریخی خود، از توسعه، اصلاحات، تعمیرات و باز سازی هایی به این شرح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ساخت گنبد شرقی در صحن صخرة قربان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ساخت گنبد غربی به نام قبة المال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ساخت گنبد نوفره مقابل باب جیرون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ساعات</w:t>
      </w:r>
      <w:r>
        <w:rPr>
          <w:rFonts w:eastAsia="IRNazanin" w:cs="IRNazanin"/>
          <w:color w:val="111111"/>
          <w:sz w:val="28"/>
          <w:szCs w:val="28"/>
          <w:rtl w:val="true"/>
          <w:lang w:bidi="fa-IR"/>
        </w:rPr>
        <w:t>)</w:t>
      </w:r>
      <w:bookmarkStart w:id="443" w:name="pg2693_27712"/>
    </w:p>
    <w:p>
      <w:pPr>
        <w:pStyle w:val="BookText"/>
        <w:rPr/>
      </w:pPr>
      <w:bookmarkEnd w:id="443"/>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تعمیر گنبد و طاق ها در ایام پادشاه سلجوقی تتش بن آلب ارسلان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تعمیر رواق شمالی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تجدید منارة عروس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اصلاحات و تجدید داخل 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سنگفرش مرمر کف 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تعمیر درهای 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 فواره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ترمیم قبه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اتمام شبستان‌های داخلی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ساخت محرابی برای حنبلی‌ها در رواق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تعمیر و سنگ مرمر ستون ها و دیوارها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تزیین دیوار شمالی مسجد با سنگ مرمر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تزیین دیوار قبله مسجد با سنگ مرمر</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444" w:name="__RefHeading___Toc963264_1395250215"/>
      <w:bookmarkStart w:id="445" w:name="_Toc166"/>
      <w:bookmarkEnd w:id="444"/>
      <w:r>
        <w:rPr/>
        <w:t>5/5</w:t>
      </w:r>
      <w:r>
        <w:rPr>
          <w:rtl w:val="true"/>
        </w:rPr>
        <w:t xml:space="preserve">- </w:t>
      </w:r>
      <w:r>
        <w:rPr>
          <w:rtl w:val="true"/>
        </w:rPr>
        <w:t>آتش سوزی های مسجد</w:t>
      </w:r>
      <w:bookmarkEnd w:id="4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مسجداموی درسیر تاریخی خویش چندین بار دچار آتش سوزی گردیده و سپس بازسازی شده است که شرح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آتش سوزی</w:t>
      </w:r>
    </w:p>
    <w:p>
      <w:pPr>
        <w:pStyle w:val="BookText"/>
        <w:rPr/>
      </w:pP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در اثر درگیری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سپاه مصر که خانه‌ای را در کنار مسجد آتش زدند؛ آتش به مسجد سرایت کرد و تا صحن، شبستان، محراب و قبه‌ی مسجد رسید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سوزی دوم</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در اثر آتش سوزی بازار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دیوار مسجد و مناره  شرقی آن را آتش فرا گرفت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سوزی سوم</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مسجد دچار آتش سوزی مختصری شد که علت آن روشن نیست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سوزی چهارم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به علت ناپیدایی مسجد دچار حریق گردید</w:t>
      </w:r>
      <w:r>
        <w:rPr>
          <w:rFonts w:eastAsia="IRNazanin" w:cs="IRNazanin"/>
          <w:color w:val="111111"/>
          <w:sz w:val="28"/>
          <w:szCs w:val="28"/>
          <w:rtl w:val="true"/>
          <w:lang w:bidi="fa-IR"/>
        </w:rPr>
        <w:t>.</w:t>
      </w:r>
      <w:r>
        <w:rPr>
          <w:rStyle w:val="FootnoteAnchor"/>
          <w:rtl w:val="true"/>
        </w:rPr>
        <w:footnoteReference w:id="202"/>
      </w:r>
      <w:bookmarkStart w:id="446" w:name="pg2693_27714"/>
    </w:p>
    <w:p>
      <w:pPr>
        <w:pStyle w:val="BookText"/>
        <w:rPr/>
      </w:pPr>
      <w:bookmarkEnd w:id="446"/>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سوزی پنجم</w:t>
      </w:r>
    </w:p>
    <w:p>
      <w:pPr>
        <w:pStyle w:val="BookText"/>
        <w:rPr/>
      </w:pPr>
      <w:r>
        <w:rPr>
          <w:rFonts w:ascii="IRNazanin" w:hAnsi="IRNazanin" w:eastAsia="IRNazanin"/>
          <w:color w:val="111111"/>
          <w:sz w:val="28"/>
          <w:sz w:val="28"/>
          <w:szCs w:val="28"/>
          <w:rtl w:val="true"/>
          <w:lang w:bidi="fa-IR"/>
        </w:rPr>
        <w:t xml:space="preserve">در چهارم ربیع الثانی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در حین تعمیر سقف صحن غربی، جرقه‌ای، سقف مسجد و شبستان غربی آن را به کلی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آتش سوزی خیلی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رأس یحیی علیه السلام و مقام رأس الحسین علیه السلام نیز دچار حریق شد و مصحف عثمان که به خط کوفی بود در آتش سوخت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سلطان عبد الحمید عثمانی برای بازسازی مسجد اقدام کرد که در سال های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مسجد را کاملاً بازسازی نمود و به جای منبر و محراب که سوخته بود محراب جدیدی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که مسجد از نو ساخته شد چون از بنای قدیم جز دیوار ها و برخی از کتیبه ها چیزی باقی نمانده بود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7" w:name="__RefHeading___Toc963266_1395250215"/>
      <w:bookmarkStart w:id="448" w:name="_Toc167"/>
      <w:bookmarkEnd w:id="447"/>
      <w:r>
        <w:rPr/>
        <w:t>6/5</w:t>
      </w:r>
      <w:r>
        <w:rPr>
          <w:rtl w:val="true"/>
        </w:rPr>
        <w:t xml:space="preserve">- </w:t>
      </w:r>
      <w:r>
        <w:rPr>
          <w:rtl w:val="true"/>
        </w:rPr>
        <w:t xml:space="preserve">قبّه ها </w:t>
      </w:r>
      <w:r>
        <w:rPr>
          <w:rtl w:val="true"/>
        </w:rPr>
        <w:t>(</w:t>
      </w:r>
      <w:r>
        <w:rPr>
          <w:rtl w:val="true"/>
        </w:rPr>
        <w:t>گنبدها</w:t>
      </w:r>
      <w:r>
        <w:rPr>
          <w:rtl w:val="true"/>
        </w:rPr>
        <w:t xml:space="preserve">) </w:t>
      </w:r>
      <w:r>
        <w:rPr>
          <w:rtl w:val="true"/>
        </w:rPr>
        <w:t>ی مسجد اموی</w:t>
      </w:r>
      <w:bookmarkEnd w:id="448"/>
    </w:p>
    <w:p>
      <w:pPr>
        <w:pStyle w:val="Heading4"/>
        <w:numPr>
          <w:ilvl w:val="3"/>
          <w:numId w:val="1"/>
        </w:numPr>
        <w:rPr/>
      </w:pPr>
      <w:bookmarkStart w:id="449" w:name="__RefHeading___Toc963268_1395250215"/>
      <w:bookmarkStart w:id="450" w:name="_Toc168"/>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مسجد اموی دارای چهار قبه و گنبد مهم به این شرح می باشد </w:t>
      </w:r>
      <w:r>
        <w:rPr>
          <w:rFonts w:eastAsia="IRNazanin" w:cs="IRNazanin"/>
          <w:color w:val="111111"/>
          <w:sz w:val="28"/>
          <w:szCs w:val="28"/>
          <w:rtl w:val="true"/>
          <w:lang w:bidi="fa-IR"/>
        </w:rPr>
        <w:t>:</w:t>
      </w:r>
    </w:p>
    <w:p>
      <w:pPr>
        <w:pStyle w:val="Heading4"/>
        <w:numPr>
          <w:ilvl w:val="3"/>
          <w:numId w:val="1"/>
        </w:numPr>
        <w:rPr/>
      </w:pPr>
      <w:bookmarkStart w:id="451" w:name="__RefHeading___Toc963270_1395250215"/>
      <w:bookmarkStart w:id="452" w:name="_Toc169"/>
      <w:bookmarkEnd w:id="451"/>
      <w:r>
        <w:rPr/>
        <w:t>1</w:t>
      </w:r>
      <w:r>
        <w:rPr>
          <w:rtl w:val="true"/>
        </w:rPr>
        <w:t xml:space="preserve">- </w:t>
      </w:r>
      <w:r>
        <w:rPr>
          <w:rtl w:val="true"/>
        </w:rPr>
        <w:t>قبة المال</w:t>
      </w:r>
      <w:bookmarkEnd w:id="4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توسط عموی منصور عباسی امیر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صحن مسجد برفراز هشت استوانة مرمر</w:t>
      </w:r>
      <w:bookmarkStart w:id="453" w:name="pg2693_27715"/>
    </w:p>
    <w:p>
      <w:pPr>
        <w:pStyle w:val="BookText"/>
        <w:rPr/>
      </w:pPr>
      <w:bookmarkEnd w:id="453"/>
      <w:r>
        <w:rPr>
          <w:rFonts w:ascii="IRNazanin" w:hAnsi="IRNazanin" w:eastAsia="IRNazanin"/>
          <w:color w:val="111111"/>
          <w:sz w:val="28"/>
          <w:sz w:val="28"/>
          <w:szCs w:val="28"/>
          <w:rtl w:val="true"/>
          <w:lang w:bidi="fa-IR"/>
        </w:rPr>
        <w:t>ساخته شد؛ چون اموال مسجد در آن جا نگهداری می شد به قبة المال معروف گردید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454" w:name="__RefHeading___Toc963272_1395250215"/>
      <w:bookmarkStart w:id="455" w:name="_Toc170"/>
      <w:bookmarkEnd w:id="454"/>
      <w:r>
        <w:rPr/>
        <w:t>2</w:t>
      </w:r>
      <w:r>
        <w:rPr>
          <w:rtl w:val="true"/>
        </w:rPr>
        <w:t xml:space="preserve">- </w:t>
      </w:r>
      <w:r>
        <w:rPr>
          <w:rtl w:val="true"/>
        </w:rPr>
        <w:t>قبّة الفواره یا صخرة قربان</w:t>
      </w:r>
      <w:bookmarkEnd w:id="455"/>
    </w:p>
    <w:p>
      <w:pPr>
        <w:pStyle w:val="BookText"/>
        <w:rPr/>
      </w:pPr>
      <w:r>
        <w:rPr>
          <w:rFonts w:ascii="IRNazanin" w:hAnsi="IRNazanin" w:eastAsia="IRNazanin"/>
          <w:color w:val="111111"/>
          <w:sz w:val="28"/>
          <w:sz w:val="28"/>
          <w:szCs w:val="28"/>
          <w:rtl w:val="true"/>
          <w:lang w:bidi="fa-IR"/>
        </w:rPr>
        <w:t xml:space="preserve">این قبه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در وسط صحن بر فراز شش ستون مرمر ساخته شده است، در زلزله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تخریب شد و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عثمان پاشا آن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حضرت هابیل گوسفند قربانی خود را به این صخره قرار داد و قبول شد و به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مکان به صخره‌ی قربان معروف شده است و قربانی قابیل که گندم بود پذیرفته نشد از آن رو به برادرش حسد برد و او را درکوه قاسیون به قتل رسانید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456" w:name="__RefHeading___Toc963274_1395250215"/>
      <w:bookmarkStart w:id="457" w:name="_Toc171"/>
      <w:bookmarkEnd w:id="456"/>
      <w:r>
        <w:rPr/>
        <w:t>3</w:t>
      </w:r>
      <w:r>
        <w:rPr>
          <w:rtl w:val="true"/>
        </w:rPr>
        <w:t xml:space="preserve">- </w:t>
      </w:r>
      <w:r>
        <w:rPr>
          <w:rtl w:val="true"/>
        </w:rPr>
        <w:t>قبّة الساعات</w:t>
      </w:r>
      <w:bookmarkEnd w:id="457"/>
    </w:p>
    <w:p>
      <w:pPr>
        <w:pStyle w:val="BookText"/>
        <w:rPr/>
      </w:pPr>
      <w:r>
        <w:rPr>
          <w:rFonts w:ascii="IRNazanin" w:hAnsi="IRNazanin" w:eastAsia="IRNazanin"/>
          <w:color w:val="111111"/>
          <w:sz w:val="28"/>
          <w:sz w:val="28"/>
          <w:szCs w:val="28"/>
          <w:rtl w:val="true"/>
          <w:lang w:bidi="fa-IR"/>
        </w:rPr>
        <w:t>در شرق صحن مسجد وکنار باب الساعات این قبه در قرن پنجم هجری در محل ساعت آبی مسجد ساخته شد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458" w:name="__RefHeading___Toc963276_1395250215"/>
      <w:bookmarkStart w:id="459" w:name="_Toc172"/>
      <w:bookmarkEnd w:id="458"/>
      <w:r>
        <w:rPr/>
        <w:t>4</w:t>
      </w:r>
      <w:r>
        <w:rPr>
          <w:rtl w:val="true"/>
        </w:rPr>
        <w:t xml:space="preserve">- </w:t>
      </w:r>
      <w:r>
        <w:rPr>
          <w:rtl w:val="true"/>
        </w:rPr>
        <w:t>قبّة النسر یا عقاب</w:t>
      </w:r>
      <w:bookmarkEnd w:id="4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قبة النّسر یا گنبد عقاب از چهار قبه و گنبد تشکیل شده است که به شکل یک عقاب در آمده است که در میان آسمان در حال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نام قبة النسر یا عقاب نامگذاری شده است </w:t>
      </w:r>
      <w:r>
        <w:rPr>
          <w:rFonts w:eastAsia="IRNazanin" w:cs="IRNazanin"/>
          <w:color w:val="111111"/>
          <w:sz w:val="28"/>
          <w:szCs w:val="28"/>
          <w:rtl w:val="true"/>
          <w:lang w:bidi="fa-IR"/>
        </w:rPr>
        <w:t>.</w:t>
      </w:r>
      <w:r>
        <w:rPr>
          <w:rStyle w:val="FootnoteAnchor"/>
          <w:rtl w:val="true"/>
        </w:rPr>
        <w:footnoteReference w:id="207"/>
      </w:r>
      <w:bookmarkStart w:id="460" w:name="pg2693_27716"/>
    </w:p>
    <w:p>
      <w:pPr>
        <w:pStyle w:val="BookText"/>
        <w:rPr/>
      </w:pPr>
      <w:bookmarkEnd w:id="46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قبه‌های کوچکی دیگری نیز در این مسجد وجود دارد همانند قبه های روی مأذنه ها و</w:t>
      </w:r>
      <w:r>
        <w:rPr>
          <w:rFonts w:eastAsia="IRNazanin" w:cs="IRNazanin"/>
          <w:color w:val="111111"/>
          <w:sz w:val="28"/>
          <w:szCs w:val="28"/>
          <w:rtl w:val="true"/>
          <w:lang w:bidi="fa-IR"/>
        </w:rPr>
        <w:t>...</w:t>
      </w:r>
    </w:p>
    <w:p>
      <w:pPr>
        <w:pStyle w:val="Heading3"/>
        <w:numPr>
          <w:ilvl w:val="2"/>
          <w:numId w:val="1"/>
        </w:numPr>
        <w:rPr/>
      </w:pPr>
      <w:bookmarkStart w:id="461" w:name="__RefHeading___Toc963278_1395250215"/>
      <w:bookmarkStart w:id="462" w:name="_Toc173"/>
      <w:bookmarkEnd w:id="461"/>
      <w:r>
        <w:rPr/>
        <w:t>7/5</w:t>
      </w:r>
      <w:r>
        <w:rPr>
          <w:rtl w:val="true"/>
        </w:rPr>
        <w:t xml:space="preserve">- </w:t>
      </w:r>
      <w:r>
        <w:rPr>
          <w:rtl w:val="true"/>
        </w:rPr>
        <w:t>منار های مسجد جامع اموی</w:t>
      </w:r>
      <w:bookmarkEnd w:id="462"/>
    </w:p>
    <w:p>
      <w:pPr>
        <w:pStyle w:val="Heading4"/>
        <w:numPr>
          <w:ilvl w:val="3"/>
          <w:numId w:val="1"/>
        </w:numPr>
        <w:rPr/>
      </w:pPr>
      <w:bookmarkStart w:id="463" w:name="__RefHeading___Toc963280_1395250215"/>
      <w:bookmarkStart w:id="464" w:name="_Toc174"/>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 xml:space="preserve">مسجد جامع اموی دارای سه منارة بزرگ به این شرح است </w:t>
      </w:r>
      <w:r>
        <w:rPr>
          <w:rFonts w:eastAsia="IRNazanin" w:cs="IRNazanin"/>
          <w:color w:val="111111"/>
          <w:sz w:val="28"/>
          <w:szCs w:val="28"/>
          <w:rtl w:val="true"/>
          <w:lang w:bidi="fa-IR"/>
        </w:rPr>
        <w:t>:</w:t>
      </w:r>
    </w:p>
    <w:p>
      <w:pPr>
        <w:pStyle w:val="Heading4"/>
        <w:numPr>
          <w:ilvl w:val="3"/>
          <w:numId w:val="1"/>
        </w:numPr>
        <w:rPr/>
      </w:pPr>
      <w:bookmarkStart w:id="465" w:name="__RefHeading___Toc963282_1395250215"/>
      <w:bookmarkStart w:id="466" w:name="_Toc175"/>
      <w:bookmarkEnd w:id="465"/>
      <w:r>
        <w:rPr/>
        <w:t>1</w:t>
      </w:r>
      <w:r>
        <w:rPr>
          <w:rtl w:val="true"/>
        </w:rPr>
        <w:t xml:space="preserve">- </w:t>
      </w:r>
      <w:r>
        <w:rPr>
          <w:rtl w:val="true"/>
        </w:rPr>
        <w:t xml:space="preserve">منارة البیضاء </w:t>
      </w:r>
      <w:r>
        <w:rPr>
          <w:rtl w:val="true"/>
        </w:rPr>
        <w:t xml:space="preserve">= </w:t>
      </w:r>
      <w:r>
        <w:rPr>
          <w:rtl w:val="true"/>
        </w:rPr>
        <w:t>منارة سفید</w:t>
      </w:r>
      <w:bookmarkEnd w:id="46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قسمت شرقی قرار دارد و این مناره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منارة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حضرت عیسی علیه السلام در آخرالزمان بر این مناره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کتیبه یونانی که به تاریخ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بر روی مأذنه بوده است، روشن می شود که این مناره مربوط به کلیسا و بنای قبلی آن بوده است</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467" w:name="__RefHeading___Toc963284_1395250215"/>
      <w:bookmarkStart w:id="468" w:name="_Toc176"/>
      <w:bookmarkEnd w:id="467"/>
      <w:r>
        <w:rPr/>
        <w:t>2</w:t>
      </w:r>
      <w:r>
        <w:rPr>
          <w:rtl w:val="true"/>
        </w:rPr>
        <w:t xml:space="preserve">- </w:t>
      </w:r>
      <w:r>
        <w:rPr>
          <w:rtl w:val="true"/>
        </w:rPr>
        <w:t>مناره و مأذنةُ العروس</w:t>
      </w:r>
      <w:bookmarkEnd w:id="4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مناره در شمال مسجد واقع شده است و در زمان قدیم در هنگام عروسی این مناره را با آویزان کردن دستمال و پارچه و نصب کردن چراغ تزیین می کردند و آن را باعث خیر و برکت می‌دانستند</w:t>
      </w:r>
      <w:r>
        <w:rPr>
          <w:rFonts w:eastAsia="IRNazanin" w:cs="IRNazanin"/>
          <w:color w:val="111111"/>
          <w:sz w:val="28"/>
          <w:szCs w:val="28"/>
          <w:rtl w:val="true"/>
          <w:lang w:bidi="fa-IR"/>
        </w:rPr>
        <w:t>.</w:t>
      </w:r>
      <w:r>
        <w:rPr>
          <w:rStyle w:val="FootnoteAnchor"/>
          <w:rtl w:val="true"/>
        </w:rPr>
        <w:footnoteReference w:id="209"/>
      </w:r>
      <w:bookmarkStart w:id="469" w:name="pg2693_27717"/>
    </w:p>
    <w:p>
      <w:pPr>
        <w:pStyle w:val="Heading4"/>
        <w:numPr>
          <w:ilvl w:val="3"/>
          <w:numId w:val="1"/>
        </w:numPr>
        <w:rPr/>
      </w:pPr>
      <w:bookmarkStart w:id="470" w:name="__RefHeading___Toc963286_1395250215"/>
      <w:bookmarkStart w:id="471" w:name="_Toc177"/>
      <w:bookmarkEnd w:id="469"/>
      <w:bookmarkEnd w:id="470"/>
      <w:r>
        <w:rPr/>
        <w:t>3</w:t>
      </w:r>
      <w:r>
        <w:rPr>
          <w:rtl w:val="true"/>
        </w:rPr>
        <w:t xml:space="preserve">- </w:t>
      </w:r>
      <w:r>
        <w:rPr>
          <w:rtl w:val="true"/>
        </w:rPr>
        <w:t>مأذنۀ الغربی</w:t>
      </w:r>
      <w:bookmarkEnd w:id="471"/>
    </w:p>
    <w:p>
      <w:pPr>
        <w:pStyle w:val="BookText"/>
        <w:rPr/>
      </w:pPr>
      <w:r>
        <w:rPr>
          <w:rFonts w:ascii="IRNazanin" w:hAnsi="IRNazanin" w:eastAsia="IRNazanin"/>
          <w:color w:val="111111"/>
          <w:sz w:val="28"/>
          <w:sz w:val="28"/>
          <w:szCs w:val="28"/>
          <w:rtl w:val="true"/>
          <w:lang w:bidi="fa-IR"/>
        </w:rPr>
        <w:t xml:space="preserve">منارة سوّم همان مأذنة غربی است که به مأذنة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نوشته اند که امام محمد غزالی در کنار این مأذنه تدریس می کرد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72" w:name="__RefHeading___Toc963288_1395250215"/>
      <w:bookmarkStart w:id="473" w:name="_Toc178"/>
      <w:bookmarkEnd w:id="472"/>
      <w:r>
        <w:rPr/>
        <w:t>8/5</w:t>
      </w:r>
      <w:r>
        <w:rPr>
          <w:rtl w:val="true"/>
        </w:rPr>
        <w:t xml:space="preserve">- </w:t>
      </w:r>
      <w:r>
        <w:rPr>
          <w:rtl w:val="true"/>
        </w:rPr>
        <w:t>درهای مسجد اموی</w:t>
      </w:r>
      <w:bookmarkEnd w:id="473"/>
    </w:p>
    <w:p>
      <w:pPr>
        <w:pStyle w:val="Heading4"/>
        <w:numPr>
          <w:ilvl w:val="3"/>
          <w:numId w:val="1"/>
        </w:numPr>
        <w:rPr/>
      </w:pPr>
      <w:bookmarkStart w:id="474" w:name="__RefHeading___Toc963290_1395250215"/>
      <w:bookmarkStart w:id="475" w:name="_Toc179"/>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در زمان معاویه، مسجد جامع چهار در به نام 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المِسکِیّة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العمارة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النوفرة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نام‌گذاری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المِسکِیَّه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سر مبارک امام حسین علیه السلام را به این دروازه گذاشته بودند و در آن زمان بوی مِشک از آن سر مبارک به مشام می رسید لذا این عنوان به زبان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ورودی اسرای کربلا و حضرت زینب علیها السلام از این 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حضرت، از این دروازه تا مصلا و محراب مسجد شش بار از فرط خستگی و شدت مصیبت بر زمین نشست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النوفره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سرهای شهدا را از این در وارد مسجد کرده بودند</w:t>
      </w:r>
      <w:r>
        <w:rPr>
          <w:rFonts w:eastAsia="IRNazanin" w:cs="IRNazanin"/>
          <w:color w:val="111111"/>
          <w:sz w:val="28"/>
          <w:szCs w:val="28"/>
          <w:rtl w:val="true"/>
          <w:lang w:bidi="fa-IR"/>
        </w:rPr>
        <w:t>.</w:t>
      </w:r>
      <w:bookmarkStart w:id="476" w:name="pg2693_27718"/>
    </w:p>
    <w:p>
      <w:pPr>
        <w:pStyle w:val="BookText"/>
        <w:rPr/>
      </w:pPr>
      <w:bookmarkEnd w:id="476"/>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خلفای اموی از این در، وارد مسجد می‌شدند</w:t>
      </w:r>
      <w:r>
        <w:rPr>
          <w:rFonts w:eastAsia="IRNazanin" w:cs="IRNazanin"/>
          <w:color w:val="111111"/>
          <w:sz w:val="28"/>
          <w:szCs w:val="28"/>
          <w:rtl w:val="true"/>
          <w:lang w:bidi="fa-IR"/>
        </w:rPr>
        <w:t>.</w:t>
      </w:r>
    </w:p>
    <w:p>
      <w:pPr>
        <w:pStyle w:val="Heading4"/>
        <w:numPr>
          <w:ilvl w:val="3"/>
          <w:numId w:val="1"/>
        </w:numPr>
        <w:rPr/>
      </w:pPr>
      <w:bookmarkStart w:id="477" w:name="__RefHeading___Toc963292_1395250215"/>
      <w:bookmarkStart w:id="478" w:name="_Toc180"/>
      <w:bookmarkEnd w:id="477"/>
      <w:r>
        <w:rPr>
          <w:rtl w:val="true"/>
        </w:rPr>
        <w:t>درهای فعلی مسجد جامع</w:t>
      </w:r>
      <w:bookmarkEnd w:id="478"/>
    </w:p>
    <w:p>
      <w:pPr>
        <w:pStyle w:val="BookText"/>
        <w:rPr/>
      </w:pPr>
      <w:r>
        <w:rPr>
          <w:rFonts w:ascii="IRNazanin" w:hAnsi="IRNazanin" w:eastAsia="IRNazanin"/>
          <w:color w:val="111111"/>
          <w:sz w:val="28"/>
          <w:sz w:val="28"/>
          <w:szCs w:val="28"/>
          <w:rtl w:val="true"/>
          <w:lang w:bidi="fa-IR"/>
        </w:rPr>
        <w:t xml:space="preserve">درهای کنونی مسجد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العنبرانیین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القوافین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 این درب از سمت قبله به داخل شبستان باز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الناطفین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که در شمال مسجد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قبّة الساعات و در شرق مسجد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الحمیدیه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بازار حمیدیه در غربِ مسجد قرار دارد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79" w:name="__RefHeading___Toc963294_1395250215"/>
      <w:bookmarkStart w:id="480" w:name="_Toc181"/>
      <w:bookmarkEnd w:id="479"/>
      <w:r>
        <w:rPr/>
        <w:t>9/5</w:t>
      </w:r>
      <w:r>
        <w:rPr>
          <w:rtl w:val="true"/>
        </w:rPr>
        <w:t xml:space="preserve">- </w:t>
      </w:r>
      <w:r>
        <w:rPr>
          <w:rtl w:val="true"/>
        </w:rPr>
        <w:t>شبستان مسجد جامع اموی</w:t>
      </w:r>
      <w:bookmarkEnd w:id="48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شبستان مثل صحن و سایر بخش های مسجد، با معماری اعجاب‌انگیز و بسیار عالی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مذکور دارای سه در و چهار محراب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شبستان چهل ستون دارد، بیست</w:t>
      </w:r>
      <w:bookmarkStart w:id="481" w:name="pg2693_27719"/>
    </w:p>
    <w:p>
      <w:pPr>
        <w:pStyle w:val="BookText"/>
        <w:rPr/>
      </w:pPr>
      <w:bookmarkEnd w:id="481"/>
      <w:r>
        <w:rPr>
          <w:rFonts w:ascii="IRNazanin" w:hAnsi="IRNazanin" w:eastAsia="IRNazanin"/>
          <w:color w:val="111111"/>
          <w:sz w:val="28"/>
          <w:sz w:val="28"/>
          <w:szCs w:val="28"/>
          <w:rtl w:val="true"/>
          <w:lang w:bidi="fa-IR"/>
        </w:rPr>
        <w:t>ستون در سمت شرق و بیست ستون در سمت غرب که بر روی آن چهل ستون، چهل ستون کوچک و به صورت هلالی شکل، سقف مسجد که شاید بلند ترین سقف مساجد جهان باشد را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ستون اصلی و بزرگ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وسط پایه های گنبد بزرگ مسجد،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داخلی مسجد بیش از سی متر گفته شده است</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82" w:name="__RefHeading___Toc963296_1395250215"/>
      <w:bookmarkStart w:id="483" w:name="_Toc182"/>
      <w:bookmarkEnd w:id="482"/>
      <w:r>
        <w:rPr/>
        <w:t>10/5</w:t>
      </w:r>
      <w:r>
        <w:rPr>
          <w:rtl w:val="true"/>
        </w:rPr>
        <w:t xml:space="preserve">- </w:t>
      </w:r>
      <w:r>
        <w:rPr>
          <w:rtl w:val="true"/>
        </w:rPr>
        <w:t>محراب های چهارگانه شبستان مسجد</w:t>
      </w:r>
      <w:bookmarkEnd w:id="4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دمشق به دست مسلمانان که مسجد جامع اموی را بنا کردند، محرابی برای آن مسجد ساختند که در نزدیک منبر قرار دارد و به نام محراب الصحابه خوانده می شد و مالکی ها در همان محراب تا قرن هشتم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نام محراب مالکی شهرت یافت، بعدها در سمت راست آن محراب، دو محراب دیگر برای حنفی ها و حنبلی ها به وجود آوردند و در سمت چپ محراب اصلی، محرابی را برای شافعی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ممالیک در هر چهار محراب نماز می‌خواندند و مؤذن، خطیب، امام جماعت و فقیه جداگانه داشتند</w:t>
      </w:r>
      <w:r>
        <w:rPr>
          <w:rFonts w:eastAsia="IRNazanin" w:cs="IRNazanin"/>
          <w:color w:val="111111"/>
          <w:sz w:val="28"/>
          <w:szCs w:val="28"/>
          <w:rtl w:val="true"/>
          <w:lang w:bidi="fa-IR"/>
        </w:rPr>
        <w:t>.</w:t>
      </w:r>
      <w:r>
        <w:rPr>
          <w:rStyle w:val="FootnoteAnchor"/>
          <w:rtl w:val="true"/>
        </w:rPr>
        <w:footnoteReference w:id="213"/>
      </w:r>
      <w:bookmarkStart w:id="484" w:name="pg2693_27720"/>
    </w:p>
    <w:p>
      <w:pPr>
        <w:pStyle w:val="BookText"/>
        <w:rPr/>
      </w:pPr>
      <w:bookmarkEnd w:id="484"/>
      <w:r>
        <w:rPr>
          <w:rFonts w:ascii="IRNazanin" w:hAnsi="IRNazanin" w:eastAsia="IRNazanin"/>
          <w:color w:val="111111"/>
          <w:sz w:val="28"/>
          <w:sz w:val="28"/>
          <w:szCs w:val="28"/>
          <w:rtl w:val="true"/>
          <w:lang w:bidi="fa-IR"/>
        </w:rPr>
        <w:t>البته این روش پسندیده نبوده است و منشأ نفاق و اختلاف است؛ چنان چه قبلاً در مسجدالحرام نیز چهار مقام و چهار جماعت بود که جلو آن گرفته شد و امروزه مسلمانان جماعت واحد دارند</w:t>
      </w:r>
      <w:r>
        <w:rPr>
          <w:rFonts w:eastAsia="IRNazanin" w:cs="IRNazanin"/>
          <w:color w:val="111111"/>
          <w:sz w:val="28"/>
          <w:szCs w:val="28"/>
          <w:rtl w:val="true"/>
          <w:lang w:bidi="fa-IR"/>
        </w:rPr>
        <w:t>.</w:t>
      </w:r>
    </w:p>
    <w:p>
      <w:pPr>
        <w:pStyle w:val="Heading3"/>
        <w:numPr>
          <w:ilvl w:val="2"/>
          <w:numId w:val="1"/>
        </w:numPr>
        <w:rPr/>
      </w:pPr>
      <w:bookmarkStart w:id="485" w:name="__RefHeading___Toc963298_1395250215"/>
      <w:bookmarkStart w:id="486" w:name="_Toc183"/>
      <w:bookmarkEnd w:id="485"/>
      <w:r>
        <w:rPr/>
        <w:t>11/5</w:t>
      </w:r>
      <w:r>
        <w:rPr>
          <w:rtl w:val="true"/>
        </w:rPr>
        <w:t xml:space="preserve">- </w:t>
      </w:r>
      <w:r>
        <w:rPr>
          <w:rtl w:val="true"/>
        </w:rPr>
        <w:t>منبر مسجد جامع</w:t>
      </w:r>
      <w:bookmarkEnd w:id="486"/>
    </w:p>
    <w:p>
      <w:pPr>
        <w:pStyle w:val="BookText"/>
        <w:rPr/>
      </w:pPr>
      <w:r>
        <w:rPr>
          <w:rFonts w:ascii="IRNazanin" w:hAnsi="IRNazanin" w:eastAsia="IRNazanin"/>
          <w:color w:val="111111"/>
          <w:sz w:val="28"/>
          <w:sz w:val="28"/>
          <w:szCs w:val="28"/>
          <w:rtl w:val="true"/>
          <w:lang w:bidi="fa-IR"/>
        </w:rPr>
        <w:t xml:space="preserve">در صدر اسلام و پس از فتح شام که مسجد را بنا کردند در سمت راست محراب، منبری از چوب ساختند که در آتش سوزی سال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از بین رفت؛ سپس منبر دیگری درست کردند و در آتش سوزی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دولت عثمانی منبری را بسیار زیبا از سنگ مرمر با معماری اسلامی ساخت که تاکنون موجود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87" w:name="__RefHeading___Toc963300_1395250215"/>
      <w:bookmarkStart w:id="488" w:name="_Toc184"/>
      <w:bookmarkEnd w:id="487"/>
      <w:r>
        <w:rPr/>
        <w:t>12/5</w:t>
      </w:r>
      <w:r>
        <w:rPr>
          <w:rtl w:val="true"/>
        </w:rPr>
        <w:t xml:space="preserve">- </w:t>
      </w:r>
      <w:r>
        <w:rPr>
          <w:rtl w:val="true"/>
        </w:rPr>
        <w:t>مشاهد چهارگانه خلفا</w:t>
      </w:r>
      <w:bookmarkEnd w:id="488"/>
    </w:p>
    <w:p>
      <w:pPr>
        <w:pStyle w:val="BookText"/>
        <w:rPr/>
      </w:pPr>
      <w:r>
        <w:rPr>
          <w:rFonts w:ascii="IRNazanin" w:hAnsi="IRNazanin" w:eastAsia="IRNazanin"/>
          <w:color w:val="111111"/>
          <w:sz w:val="28"/>
          <w:sz w:val="28"/>
          <w:szCs w:val="28"/>
          <w:rtl w:val="true"/>
          <w:lang w:bidi="fa-IR"/>
        </w:rPr>
        <w:t>در زوایای چهارگانه مسجد، چهار مشهد به نام سه خلیفه و أمیرالمؤمنین علی علیه السلام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ابی بکر؛ در شرق دیوار قبله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مشهـد امــام عــلی علیه السلام؛ در جـایگـاه کــنونی مقــام رأس الحسین علیه السلام در شمال شرقی مسجد قرار دارد و در داخل آن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امام زین العابدین علیه السلام هنگامی که بر ضد یزید سخنانی ارائه کرد، در آن جا زندانی شد</w:t>
      </w:r>
      <w:r>
        <w:rPr>
          <w:rFonts w:eastAsia="IRNazanin" w:cs="IRNazanin"/>
          <w:color w:val="111111"/>
          <w:sz w:val="28"/>
          <w:szCs w:val="28"/>
          <w:rtl w:val="true"/>
          <w:lang w:bidi="fa-IR"/>
        </w:rPr>
        <w:t>.</w:t>
      </w:r>
      <w:bookmarkStart w:id="489" w:name="pg2693_27721"/>
    </w:p>
    <w:p>
      <w:pPr>
        <w:pStyle w:val="BookText"/>
        <w:rPr/>
      </w:pPr>
      <w:bookmarkEnd w:id="489"/>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مشهد عمر؛ در غرب دیوار قبله مسجد بوده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عثمان؛ در شمال مسجد قرار داشته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این مشاهد چهارگانه از ابداع‌های حاکمان دمشق بوده است و اساس دیگری ندارد</w:t>
      </w:r>
      <w:r>
        <w:rPr>
          <w:rFonts w:eastAsia="IRNazanin" w:cs="IRNazanin"/>
          <w:color w:val="111111"/>
          <w:sz w:val="28"/>
          <w:szCs w:val="28"/>
          <w:rtl w:val="true"/>
          <w:lang w:bidi="fa-IR"/>
        </w:rPr>
        <w:t>.]</w:t>
      </w:r>
    </w:p>
    <w:p>
      <w:pPr>
        <w:pStyle w:val="Heading3"/>
        <w:numPr>
          <w:ilvl w:val="2"/>
          <w:numId w:val="1"/>
        </w:numPr>
        <w:rPr/>
      </w:pPr>
      <w:bookmarkStart w:id="490" w:name="__RefHeading___Toc963302_1395250215"/>
      <w:bookmarkStart w:id="491" w:name="_Toc185"/>
      <w:bookmarkEnd w:id="490"/>
      <w:r>
        <w:rPr/>
        <w:t>13/5</w:t>
      </w:r>
      <w:r>
        <w:rPr>
          <w:rtl w:val="true"/>
        </w:rPr>
        <w:t xml:space="preserve">-  </w:t>
      </w:r>
      <w:r>
        <w:rPr>
          <w:rtl w:val="true"/>
        </w:rPr>
        <w:t>مصحف عثمانی</w:t>
      </w:r>
      <w:bookmarkEnd w:id="491"/>
    </w:p>
    <w:p>
      <w:pPr>
        <w:pStyle w:val="BookText"/>
        <w:rPr/>
      </w:pPr>
      <w:r>
        <w:rPr>
          <w:rFonts w:ascii="IRNazanin" w:hAnsi="IRNazanin" w:eastAsia="IRNazanin"/>
          <w:color w:val="111111"/>
          <w:sz w:val="28"/>
          <w:sz w:val="28"/>
          <w:szCs w:val="28"/>
          <w:rtl w:val="true"/>
          <w:lang w:bidi="fa-IR"/>
        </w:rPr>
        <w:t xml:space="preserve">در گوشه شرقی محراب اصلی مسجد مخزنی است که در داخل آن صندوق بزرگی وجود دارد و در این صندوق یکی از قرآن های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و در روزهای جمعه به عنوان تبرّک خواستنِ مردم از آن قرآن، این مخزن را باز می‌کنند؛ البته تاریخ نشان می‌دهد که در آتش سوزی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متأسفانه آن قرآن سوخت، شاید قرآن فعلی جایگزین آن قرآن باشد</w:t>
      </w:r>
      <w:r>
        <w:rPr>
          <w:rFonts w:eastAsia="IRNazanin" w:cs="IRNazanin"/>
          <w:color w:val="111111"/>
          <w:sz w:val="28"/>
          <w:szCs w:val="28"/>
          <w:rtl w:val="true"/>
          <w:lang w:bidi="fa-IR"/>
        </w:rPr>
        <w:t>.</w:t>
      </w:r>
    </w:p>
    <w:p>
      <w:pPr>
        <w:pStyle w:val="Heading3"/>
        <w:numPr>
          <w:ilvl w:val="2"/>
          <w:numId w:val="1"/>
        </w:numPr>
        <w:rPr/>
      </w:pPr>
      <w:bookmarkStart w:id="492" w:name="__RefHeading___Toc963304_1395250215"/>
      <w:bookmarkStart w:id="493" w:name="_Toc186"/>
      <w:bookmarkEnd w:id="492"/>
      <w:r>
        <w:rPr/>
        <w:t>14/5</w:t>
      </w:r>
      <w:r>
        <w:rPr>
          <w:rtl w:val="true"/>
        </w:rPr>
        <w:t xml:space="preserve">- </w:t>
      </w:r>
      <w:r>
        <w:rPr>
          <w:rtl w:val="true"/>
        </w:rPr>
        <w:t>مسجد اموی و مقام های پیامبران علیهم السلام</w:t>
      </w:r>
      <w:bookmarkEnd w:id="493"/>
    </w:p>
    <w:p>
      <w:pPr>
        <w:pStyle w:val="Heading4"/>
        <w:numPr>
          <w:ilvl w:val="3"/>
          <w:numId w:val="1"/>
        </w:numPr>
        <w:rPr/>
      </w:pPr>
      <w:bookmarkStart w:id="494" w:name="__RefHeading___Toc963306_1395250215"/>
      <w:bookmarkStart w:id="495" w:name="_Toc187"/>
      <w:bookmarkEnd w:id="494"/>
      <w:r>
        <w:rPr>
          <w:rtl w:val="true"/>
        </w:rPr>
        <w:t>اشاره</w:t>
      </w:r>
      <w:bookmarkEnd w:id="4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جامع اموی مقام‌هایی به نام برخی از پیامبران الهی وجود دارد که به طور فشرده بیان می شود</w:t>
      </w:r>
      <w:r>
        <w:rPr>
          <w:rFonts w:eastAsia="IRNazanin" w:cs="IRNazanin"/>
          <w:color w:val="111111"/>
          <w:sz w:val="28"/>
          <w:szCs w:val="28"/>
          <w:rtl w:val="true"/>
          <w:lang w:bidi="fa-IR"/>
        </w:rPr>
        <w:t>:</w:t>
      </w:r>
      <w:bookmarkStart w:id="496" w:name="pg2693_27722"/>
    </w:p>
    <w:p>
      <w:pPr>
        <w:pStyle w:val="Heading4"/>
        <w:numPr>
          <w:ilvl w:val="3"/>
          <w:numId w:val="1"/>
        </w:numPr>
        <w:rPr/>
      </w:pPr>
      <w:bookmarkStart w:id="497" w:name="__RefHeading___Toc963308_1395250215"/>
      <w:bookmarkStart w:id="498" w:name="_Toc188"/>
      <w:bookmarkEnd w:id="496"/>
      <w:bookmarkEnd w:id="497"/>
      <w:r>
        <w:rPr/>
        <w:t>1</w:t>
      </w:r>
      <w:r>
        <w:rPr>
          <w:rtl w:val="true"/>
        </w:rPr>
        <w:t xml:space="preserve">- </w:t>
      </w:r>
      <w:r>
        <w:rPr>
          <w:rtl w:val="true"/>
        </w:rPr>
        <w:t>مرقد و مقام حضرت هود علیه السلام</w:t>
      </w:r>
      <w:bookmarkEnd w:id="498"/>
    </w:p>
    <w:p>
      <w:pPr>
        <w:pStyle w:val="BookText"/>
        <w:rPr/>
      </w:pPr>
      <w:r>
        <w:rPr>
          <w:rFonts w:ascii="IRNazanin" w:hAnsi="IRNazanin" w:eastAsia="IRNazanin"/>
          <w:color w:val="111111"/>
          <w:sz w:val="28"/>
          <w:sz w:val="28"/>
          <w:szCs w:val="28"/>
          <w:rtl w:val="true"/>
          <w:lang w:bidi="fa-IR"/>
        </w:rPr>
        <w:t>تعداد زیادی از تاریخ نگاران دمشق گفته‌اند که قبر هود پیامبر علیه السلام در دیوار جنوبی مسجد اموی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قبری در این جا بوده است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هود بن جلود بن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به رسالت نزد قوم خود آمدم و مدت عمرم را نزد آنان بودم، مرا تکذیب کردند و خداوند ایشان را به باد شدید عذاب 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این مکان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قبله قرار دارد وبر سنگ دیوار قبله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هود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ولید که مسجد را می ساختند از این مکان کتیبه‌ای به دست آمد، وقتی آن را ترجمه کردند معلوم شد که اندرزهایی از حضرت هود علیه السلام بوده است</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پیامبران در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دو نکته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 وادی السلام مرقد و گنبدی به نام حضرت هود علیه السلام موجود است و در یمن نیز قبری منسوب به حضرت هود علیه السلام وجود</w:t>
      </w:r>
      <w:bookmarkStart w:id="499" w:name="pg2693_27723"/>
    </w:p>
    <w:p>
      <w:pPr>
        <w:pStyle w:val="BookText"/>
        <w:rPr/>
      </w:pPr>
      <w:bookmarkEnd w:id="49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بنابراین مسلّم است که جز یک جا، سایر جاها مقام آن حضرت خواهد بود</w:t>
      </w:r>
      <w:r>
        <w:rPr>
          <w:rFonts w:eastAsia="IRNazanin" w:cs="IRNazanin"/>
          <w:color w:val="111111"/>
          <w:sz w:val="28"/>
          <w:szCs w:val="28"/>
          <w:rtl w:val="true"/>
          <w:lang w:bidi="fa-IR"/>
        </w:rPr>
        <w:t>.</w:t>
      </w:r>
    </w:p>
    <w:p>
      <w:pPr>
        <w:pStyle w:val="Heading4"/>
        <w:numPr>
          <w:ilvl w:val="3"/>
          <w:numId w:val="1"/>
        </w:numPr>
        <w:rPr/>
      </w:pPr>
      <w:bookmarkStart w:id="500" w:name="__RefHeading___Toc963310_1395250215"/>
      <w:bookmarkStart w:id="501" w:name="_Toc189"/>
      <w:bookmarkEnd w:id="500"/>
      <w:r>
        <w:rPr/>
        <w:t>2</w:t>
      </w:r>
      <w:r>
        <w:rPr>
          <w:rtl w:val="true"/>
        </w:rPr>
        <w:t xml:space="preserve">- </w:t>
      </w:r>
      <w:r>
        <w:rPr>
          <w:rtl w:val="true"/>
        </w:rPr>
        <w:t>مقام حضرت خضر علیه السلام</w:t>
      </w:r>
      <w:bookmarkEnd w:id="501"/>
    </w:p>
    <w:p>
      <w:pPr>
        <w:pStyle w:val="BookText"/>
        <w:rPr/>
      </w:pPr>
      <w:r>
        <w:rPr>
          <w:rFonts w:ascii="IRNazanin" w:hAnsi="IRNazanin" w:eastAsia="IRNazanin"/>
          <w:color w:val="111111"/>
          <w:sz w:val="28"/>
          <w:sz w:val="28"/>
          <w:szCs w:val="28"/>
          <w:rtl w:val="true"/>
          <w:lang w:bidi="fa-IR"/>
        </w:rPr>
        <w:t>گفته شده است که حضرت خضر علیه السلام همواره در مسجد جامع اموی عبادت می‌کرده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مقام آن حضرت نزدیک محراب اصلی مسجد قرار دارد و بر دایرة سبز روی دیوار قبله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خضر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توجه آن که حضرت خضر علیه السلام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گفتنی است که مقام خضر علیه السلام در بسیاری از اماکن متبرکه موجود 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502" w:name="__RefHeading___Toc963312_1395250215"/>
      <w:bookmarkStart w:id="503" w:name="_Toc190"/>
      <w:bookmarkEnd w:id="502"/>
      <w:r>
        <w:rPr/>
        <w:t>3</w:t>
      </w:r>
      <w:r>
        <w:rPr>
          <w:rtl w:val="true"/>
        </w:rPr>
        <w:t xml:space="preserve">- </w:t>
      </w:r>
      <w:r>
        <w:rPr>
          <w:rtl w:val="true"/>
        </w:rPr>
        <w:t>مکان نزول حضرت عیسی علیه السلام</w:t>
      </w:r>
      <w:bookmarkEnd w:id="5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اوس بن اوس و او از پیامبر اکرم صلی الله علیه و آله و سلم روایت کرده است که حضرت عیسی علیه السلام کنار مناره شرقی مسجد اموی فرود خواهدآمد و در کنار آن مناره، قطعه سنگی است که حضرت</w:t>
      </w:r>
      <w:bookmarkStart w:id="504" w:name="pg2693_27724"/>
    </w:p>
    <w:p>
      <w:pPr>
        <w:pStyle w:val="BookText"/>
        <w:rPr/>
      </w:pPr>
      <w:bookmarkEnd w:id="504"/>
      <w:r>
        <w:rPr>
          <w:rFonts w:ascii="IRNazanin" w:hAnsi="IRNazanin" w:eastAsia="IRNazanin"/>
          <w:color w:val="111111"/>
          <w:sz w:val="28"/>
          <w:sz w:val="28"/>
          <w:szCs w:val="28"/>
          <w:rtl w:val="true"/>
          <w:lang w:bidi="fa-IR"/>
        </w:rPr>
        <w:t xml:space="preserve">موسی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 خود بر او زد و از او دوازده چشمه جاری شد </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505" w:name="__RefHeading___Toc963314_1395250215"/>
      <w:bookmarkStart w:id="506" w:name="_Toc191"/>
      <w:bookmarkEnd w:id="505"/>
      <w:r>
        <w:rPr/>
        <w:t>4</w:t>
      </w:r>
      <w:r>
        <w:rPr>
          <w:rtl w:val="true"/>
        </w:rPr>
        <w:t xml:space="preserve">- </w:t>
      </w:r>
      <w:r>
        <w:rPr>
          <w:rtl w:val="true"/>
        </w:rPr>
        <w:t>محل غسل تعمید مسیحیان</w:t>
      </w:r>
      <w:bookmarkEnd w:id="506"/>
    </w:p>
    <w:p>
      <w:pPr>
        <w:pStyle w:val="BookText"/>
        <w:rPr/>
      </w:pPr>
      <w:r>
        <w:rPr>
          <w:rFonts w:ascii="IRNazanin" w:hAnsi="IRNazanin" w:eastAsia="IRNazanin"/>
          <w:color w:val="111111"/>
          <w:sz w:val="28"/>
          <w:sz w:val="28"/>
          <w:szCs w:val="28"/>
          <w:rtl w:val="true"/>
          <w:lang w:bidi="fa-IR"/>
        </w:rPr>
        <w:t>در کنار در ورودی شرقی شبستان، به فاصلة بیست متری، آثار و نشانه های چاهی است که مسیحیان فرزندان شان را در آن غسل تعمید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مقدس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چاه و استوانه‌های آن که از سنگ مرمر ساخته شده است، موجود است اما چاه آن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سر مبارک حضرت یحیی علیه السلام را در این چاه شستشو و غسل داده اند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507" w:name="__RefHeading___Toc963316_1395250215"/>
      <w:bookmarkStart w:id="508" w:name="_Toc192"/>
      <w:bookmarkEnd w:id="507"/>
      <w:r>
        <w:rPr/>
        <w:t>5</w:t>
      </w:r>
      <w:r>
        <w:rPr>
          <w:rtl w:val="true"/>
        </w:rPr>
        <w:t xml:space="preserve">- </w:t>
      </w:r>
      <w:r>
        <w:rPr>
          <w:rtl w:val="true"/>
        </w:rPr>
        <w:t>مقام و مرقد حضرت یحیی علیه السلام</w:t>
      </w:r>
      <w:bookmarkEnd w:id="508"/>
    </w:p>
    <w:p>
      <w:pPr>
        <w:pStyle w:val="Heading5"/>
        <w:numPr>
          <w:ilvl w:val="4"/>
          <w:numId w:val="1"/>
        </w:numPr>
        <w:rPr/>
      </w:pPr>
      <w:bookmarkStart w:id="509" w:name="__RefHeading___Toc963318_1395250215"/>
      <w:bookmarkStart w:id="510" w:name="_Toc193"/>
      <w:bookmarkEnd w:id="509"/>
      <w:r>
        <w:rPr>
          <w:rtl w:val="true"/>
        </w:rPr>
        <w:t>اشاره</w:t>
      </w:r>
      <w:bookmarkEnd w:id="5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دعای حضرت زکریا علیه السلام که از خداوند فرزند خواست را مستجاب کرد و برای پدر و مادر پیر، فرزندی عنایت کرد و او را در کودکی به مقام نبوّت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پیامبری حضرت عیسی علیه السلام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ورع، تقوی و عبادت سرآمد بود و با بیان حقایق جامعه را رهبری می‌کرد، سرانجام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bookmarkStart w:id="511" w:name="pg2693_27725"/>
    </w:p>
    <w:p>
      <w:pPr>
        <w:pStyle w:val="BookText"/>
        <w:rPr/>
      </w:pPr>
      <w:bookmarkEnd w:id="511"/>
      <w:r>
        <w:rPr>
          <w:rFonts w:ascii="IRNazanin" w:hAnsi="IRNazanin" w:eastAsia="IRNazanin"/>
          <w:color w:val="111111"/>
          <w:sz w:val="28"/>
          <w:sz w:val="28"/>
          <w:szCs w:val="28"/>
          <w:rtl w:val="true"/>
          <w:lang w:bidi="fa-IR"/>
        </w:rPr>
        <w:t>بنی‌اسرائیل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به پادشاه اجازه نداد که با ربیبه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شوهر قبلی او بود،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یحیی علیه السلام خداوند انسان خون خواری را بر قوم بنی اسرائیل مسلط کرد تا هفتاد هزار نفر آن ها را در بیت‌المقدس به هلاکت رسانید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512" w:name="__RefHeading___Toc963320_1395250215"/>
      <w:bookmarkStart w:id="513" w:name="_Toc194"/>
      <w:bookmarkEnd w:id="512"/>
      <w:r>
        <w:rPr>
          <w:rtl w:val="true"/>
        </w:rPr>
        <w:t>داستان شگفت آور</w:t>
      </w:r>
      <w:bookmarkEnd w:id="513"/>
    </w:p>
    <w:p>
      <w:pPr>
        <w:pStyle w:val="BookText"/>
        <w:rPr/>
      </w:pPr>
      <w:r>
        <w:rPr>
          <w:rFonts w:ascii="IRNazanin" w:hAnsi="IRNazanin" w:eastAsia="IRNazanin"/>
          <w:color w:val="111111"/>
          <w:sz w:val="28"/>
          <w:sz w:val="28"/>
          <w:szCs w:val="28"/>
          <w:rtl w:val="true"/>
          <w:lang w:bidi="fa-IR"/>
        </w:rPr>
        <w:t xml:space="preserve">هنگامی که ولید اقدام کرد که مسجد اموی را توسعه داده و بازسازی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سرپرست و کارفرما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واقد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کار، شکافی را در مسجد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ولید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شکاف صندوقی بود وقتی صندوق را باز کردیم، سر بریده ای را در داخل سبد یافتیم و بر روی سر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یحیی بن زکریا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ولید دستور داد تا سر را به جای آن گذاشته، ستون هایی بر آن قرار دادیم </w:t>
      </w:r>
      <w:r>
        <w:rPr>
          <w:rFonts w:eastAsia="IRNazanin" w:cs="IRNazanin"/>
          <w:color w:val="111111"/>
          <w:sz w:val="28"/>
          <w:szCs w:val="28"/>
          <w:rtl w:val="true"/>
          <w:lang w:bidi="fa-IR"/>
        </w:rPr>
        <w:t>.</w:t>
      </w:r>
      <w:r>
        <w:rPr>
          <w:rStyle w:val="FootnoteAnchor"/>
          <w:rtl w:val="true"/>
        </w:rPr>
        <w:footnoteReference w:id="2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از زوایای دیوار قبله مسجد در آوردیم که پوست و مو داشت و هیچ گونه تغییری نیافته بود</w:t>
      </w:r>
      <w:r>
        <w:rPr>
          <w:rFonts w:eastAsia="IRNazanin" w:cs="IRNazanin"/>
          <w:color w:val="111111"/>
          <w:sz w:val="28"/>
          <w:szCs w:val="28"/>
          <w:rtl w:val="true"/>
          <w:lang w:bidi="fa-IR"/>
        </w:rPr>
        <w:t>.</w:t>
      </w:r>
      <w:bookmarkStart w:id="514" w:name="pg2693_27726"/>
    </w:p>
    <w:p>
      <w:pPr>
        <w:pStyle w:val="BookText"/>
        <w:rPr/>
      </w:pPr>
      <w:bookmarkEnd w:id="514"/>
      <w:r>
        <w:rPr>
          <w:rFonts w:ascii="IRNazanin" w:hAnsi="IRNazanin" w:eastAsia="IRNazanin"/>
          <w:color w:val="111111"/>
          <w:sz w:val="28"/>
          <w:sz w:val="28"/>
          <w:szCs w:val="28"/>
          <w:rtl w:val="true"/>
          <w:lang w:bidi="fa-IR"/>
        </w:rPr>
        <w:t>تاریخ نگاران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یحیی علیه السلام در ابتدا از دمشق به بعلبک، سپس به حمص و بعد از آن در قلعه حلب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سلطه مغول بر قلعه حلب، سر حضرت یحیی علیه السلام به مسجد جامع دمشق انتقال داده شد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515" w:name="__RefHeading___Toc963322_1395250215"/>
      <w:bookmarkStart w:id="516" w:name="_Toc195"/>
      <w:bookmarkEnd w:id="515"/>
      <w:r>
        <w:rPr/>
        <w:t>6</w:t>
      </w:r>
      <w:r>
        <w:rPr>
          <w:rtl w:val="true"/>
        </w:rPr>
        <w:t xml:space="preserve">- </w:t>
      </w:r>
      <w:r>
        <w:rPr>
          <w:rtl w:val="true"/>
        </w:rPr>
        <w:t>مرقد مبارک سر حضرت یحیی علیه السلام</w:t>
      </w:r>
      <w:bookmarkEnd w:id="516"/>
    </w:p>
    <w:p>
      <w:pPr>
        <w:pStyle w:val="BookText"/>
        <w:rPr/>
      </w:pPr>
      <w:r>
        <w:rPr>
          <w:rFonts w:ascii="IRNazanin" w:hAnsi="IRNazanin" w:eastAsia="IRNazanin"/>
          <w:color w:val="111111"/>
          <w:sz w:val="28"/>
          <w:sz w:val="28"/>
          <w:szCs w:val="28"/>
          <w:rtl w:val="true"/>
          <w:lang w:bidi="fa-IR"/>
        </w:rPr>
        <w:t>بر عـاشق وارستــة یکتــا صلوات</w:t>
      </w:r>
    </w:p>
    <w:p>
      <w:pPr>
        <w:pStyle w:val="BookText"/>
        <w:rPr/>
      </w:pPr>
      <w:r>
        <w:rPr>
          <w:rFonts w:ascii="Amiri" w:hAnsi="Amiri" w:eastAsia="Amiri" w:cs="Amiri"/>
          <w:color w:val="111111"/>
          <w:sz w:val="28"/>
          <w:sz w:val="28"/>
          <w:szCs w:val="28"/>
          <w:rtl w:val="true"/>
          <w:lang w:bidi="ar-SA"/>
        </w:rPr>
        <w:t>بر بنـــدة دلــدادة مــولا صلوات</w:t>
      </w:r>
    </w:p>
    <w:p>
      <w:pPr>
        <w:pStyle w:val="BookText"/>
        <w:rPr/>
      </w:pPr>
      <w:r>
        <w:rPr>
          <w:rFonts w:ascii="IRNazanin" w:hAnsi="IRNazanin" w:eastAsia="IRNazanin"/>
          <w:color w:val="111111"/>
          <w:sz w:val="28"/>
          <w:sz w:val="28"/>
          <w:szCs w:val="28"/>
          <w:rtl w:val="true"/>
          <w:lang w:bidi="fa-IR"/>
        </w:rPr>
        <w:t>بر جـمع پیمبــران و آیـات خـدا</w:t>
      </w:r>
    </w:p>
    <w:p>
      <w:pPr>
        <w:pStyle w:val="BookText"/>
        <w:rPr/>
      </w:pPr>
      <w:r>
        <w:rPr>
          <w:rFonts w:ascii="IRNazanin" w:hAnsi="IRNazanin" w:eastAsia="IRNazanin"/>
          <w:color w:val="111111"/>
          <w:sz w:val="28"/>
          <w:sz w:val="28"/>
          <w:szCs w:val="28"/>
          <w:rtl w:val="true"/>
          <w:lang w:bidi="fa-IR"/>
        </w:rPr>
        <w:t>هم بر خون جوشیدة یحیا صلوات</w:t>
      </w:r>
    </w:p>
    <w:p>
      <w:pPr>
        <w:pStyle w:val="BookText"/>
        <w:rPr/>
      </w:pPr>
      <w:r>
        <w:rPr>
          <w:rFonts w:ascii="IRNazanin" w:hAnsi="IRNazanin" w:eastAsia="IRNazanin"/>
          <w:color w:val="111111"/>
          <w:sz w:val="28"/>
          <w:sz w:val="28"/>
          <w:szCs w:val="28"/>
          <w:rtl w:val="true"/>
          <w:lang w:bidi="fa-IR"/>
        </w:rPr>
        <w:t xml:space="preserve">در نیمه شرقی شبستان مسجد، مقام و مدفن سر حضرت یحیی بن زکریا علیهما السلام قرار دارد که به صورت مربع و بسیار عالی،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سنگ سفید و دارای قبه کوچک سبز رنگ ساخته اند و در داخل مقام، سنگ قبر بزرگی است که با پارچه سبز پوشانیده شده است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517" w:name="__RefHeading___Toc963324_1395250215"/>
      <w:bookmarkStart w:id="518" w:name="_Toc196"/>
      <w:bookmarkEnd w:id="517"/>
      <w:r>
        <w:rPr/>
        <w:t>15/5</w:t>
      </w:r>
      <w:r>
        <w:rPr>
          <w:rtl w:val="true"/>
        </w:rPr>
        <w:t xml:space="preserve">- </w:t>
      </w:r>
      <w:r>
        <w:rPr>
          <w:rtl w:val="true"/>
        </w:rPr>
        <w:t>مقام رأس الحسین علیه السلام</w:t>
      </w:r>
      <w:bookmarkEnd w:id="518"/>
    </w:p>
    <w:p>
      <w:pPr>
        <w:pStyle w:val="Heading4"/>
        <w:numPr>
          <w:ilvl w:val="3"/>
          <w:numId w:val="1"/>
        </w:numPr>
        <w:rPr/>
      </w:pPr>
      <w:bookmarkStart w:id="519" w:name="__RefHeading___Toc963326_1395250215"/>
      <w:bookmarkStart w:id="520" w:name="_Toc197"/>
      <w:bookmarkEnd w:id="519"/>
      <w:r>
        <w:rPr>
          <w:rtl w:val="true"/>
        </w:rPr>
        <w:t>اشاره</w:t>
      </w:r>
      <w:bookmarkEnd w:id="5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قبلاً بیان شد یزید بن معاویه نسبت به سر مبارک امام حسین علیه السلام بسیار اسائة ادب کرد و بعد از آن، سه روز آن سر مطهر را</w:t>
      </w:r>
      <w:bookmarkStart w:id="521" w:name="pg2693_27727"/>
    </w:p>
    <w:p>
      <w:pPr>
        <w:pStyle w:val="BookText"/>
        <w:rPr/>
      </w:pPr>
      <w:bookmarkEnd w:id="521"/>
      <w:r>
        <w:rPr>
          <w:rFonts w:ascii="IRNazanin" w:hAnsi="IRNazanin" w:eastAsia="IRNazanin"/>
          <w:color w:val="111111"/>
          <w:sz w:val="28"/>
          <w:sz w:val="28"/>
          <w:szCs w:val="28"/>
          <w:rtl w:val="true"/>
          <w:lang w:bidi="fa-IR"/>
        </w:rPr>
        <w:t>به باب القصر آویزان کرد، سپس آن سر پاک را در اتاقی در شمال شرقی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سر مطهر را زندانی یا مخفی کرد؛  بعدها برخی از مؤمنان به خاطر احترام امام حسین علیه السلام بقعه ای را در همین مکان ساختند که به نام مقام رأس الحسین علیه السلام مشهور شد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522" w:name="__RefHeading___Toc963328_1395250215"/>
      <w:bookmarkStart w:id="523" w:name="_Toc198"/>
      <w:bookmarkEnd w:id="522"/>
      <w:r>
        <w:rPr>
          <w:rtl w:val="true"/>
        </w:rPr>
        <w:t>مرقد مطهر رأس الحسین علیه السلام</w:t>
      </w:r>
      <w:bookmarkEnd w:id="523"/>
    </w:p>
    <w:p>
      <w:pPr>
        <w:pStyle w:val="BookText"/>
        <w:rPr/>
      </w:pPr>
      <w:r>
        <w:rPr>
          <w:rFonts w:ascii="IRNazanin" w:hAnsi="IRNazanin" w:eastAsia="IRNazanin"/>
          <w:color w:val="111111"/>
          <w:sz w:val="28"/>
          <w:sz w:val="28"/>
          <w:szCs w:val="28"/>
          <w:rtl w:val="true"/>
          <w:lang w:bidi="fa-IR"/>
        </w:rPr>
        <w:t>با توجه به بیان مقام رأس الحسین، مناسب به نظر می رسد که درباره مدفن سرمبارک  امام حسین علیه السلام نیز مطالبی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نگاران اسلامی درباره محل دفن سر مطهّر فرزند پیامبر صل الله علیه و آله و سلم، حضرت امام حسین علیه السلامنظریات گوناگونی دارند که تمام آن نظریات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همگام با فرشتگان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های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دیگر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 مستدل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به سه نظریه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 حسین علیه السلامرا امام سجاد علیه السلامبه کربلا برد و به بدن مبارک فرزند پیامبر صل الله علیه و آله و سلم ملحق ساخت؛ بنابراین مدفن سر امام حسین علیه السلام در مرقد شش گوشه آن حضرت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دوم این است که سر امام حسین علیه السلام در نجف اشرف داخل حرم امیرالمؤمنین علیه السلام در قسمت بالای سر آن حضرت</w:t>
      </w:r>
    </w:p>
    <w:p>
      <w:pPr>
        <w:pStyle w:val="BookText"/>
        <w:rPr/>
      </w:pP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زیارت امام حسین علیه السلام در آن‌جا سفارش شده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تاریخ نگاران اهل سنت، از آن میان، مقریزی، ابن ایاس، ابن جوزی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امام حسین علیه السلام که در خزانه یزید قرار داشت را در مقبره باب الفرادیس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حرم حضرت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خلفای فاطمی آن سر را به عسقلان مصر، سپس به قاهره منتقل و در قصر زمرد دفن کردند و فعلاً به عنوان مقام رأس الحسین علیه السلام در داخل مسجدی دارای ضریحی مجلل، مشهور است و یکی از زیارتگاه های معروف قاهره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شافعی مصر همه ساله از اول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شعبان در همین مکان جشن ولادت آن حضرت را بسیار باشکوه و گسترده برگزار می‌کنند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نظریات یاد شده احتمال قوی این است که سر آن حضرت در شام دفن شده باشد و محل دقیق آن هم روشن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که در کنار حرم حضرت رقیه علیها السلام نیز رجاءً از زیارت سر امام حسین علیه السلام نباید غفلت کرد که زیارت مقام رأس</w:t>
      </w:r>
      <w:bookmarkStart w:id="524" w:name="pg2693_27729"/>
    </w:p>
    <w:p>
      <w:pPr>
        <w:pStyle w:val="BookText"/>
        <w:rPr/>
      </w:pPr>
      <w:bookmarkEnd w:id="524"/>
      <w:r>
        <w:rPr>
          <w:rFonts w:ascii="IRNazanin" w:hAnsi="IRNazanin" w:eastAsia="IRNazanin"/>
          <w:color w:val="111111"/>
          <w:sz w:val="28"/>
          <w:sz w:val="28"/>
          <w:szCs w:val="28"/>
          <w:rtl w:val="true"/>
          <w:lang w:bidi="fa-IR"/>
        </w:rPr>
        <w:t>الحسین علیه السلام و بیان این مطلب مهم، به آگاهی زائران خواهد افزود تا هر چه با معرفت و باورمندانه از زیارت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نامه سر امام حسین علیه السلام در صفحه‌ی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3"/>
        <w:numPr>
          <w:ilvl w:val="2"/>
          <w:numId w:val="1"/>
        </w:numPr>
        <w:rPr/>
      </w:pPr>
      <w:bookmarkStart w:id="525" w:name="__RefHeading___Toc963330_1395250215"/>
      <w:bookmarkStart w:id="526" w:name="_Toc199"/>
      <w:bookmarkEnd w:id="525"/>
      <w:r>
        <w:rPr/>
        <w:t>16/5</w:t>
      </w:r>
      <w:r>
        <w:rPr>
          <w:rtl w:val="true"/>
        </w:rPr>
        <w:t xml:space="preserve">- </w:t>
      </w:r>
      <w:r>
        <w:rPr>
          <w:rtl w:val="true"/>
        </w:rPr>
        <w:t>محل استقرار اسیران خاندان پیامبر صل الله علیه و آله و سلم </w:t>
      </w:r>
      <w:bookmarkEnd w:id="526"/>
    </w:p>
    <w:p>
      <w:pPr>
        <w:pStyle w:val="BookText"/>
        <w:rPr/>
      </w:pPr>
      <w:r>
        <w:rPr>
          <w:rFonts w:ascii="IRNazanin" w:hAnsi="IRNazanin" w:eastAsia="IRNazanin"/>
          <w:color w:val="111111"/>
          <w:sz w:val="28"/>
          <w:sz w:val="28"/>
          <w:szCs w:val="28"/>
          <w:rtl w:val="true"/>
          <w:lang w:bidi="fa-IR"/>
        </w:rPr>
        <w:t xml:space="preserve">در شبستان مسجد اموی مقابل محراب اصلی و منبر جایگاهی از سنگ با نرده‌هایی از چوب ساخته شده است که به صورت مربع مستطیل در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ارتفاع چهل سانتی متر می‌باشد؛ نوشته‌اند که در همین محل اسرای اهل بیت رسالت علیهم السلام را جا داده بودند، بنابراین یکی از جاهایی که امام زین العابدین علیه السلام و اسرای أهل بیت پیامبر علیهم السلام عبادت کرده و نماز خوانده اند همین مکان است</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527" w:name="__RefHeading___Toc963332_1395250215"/>
      <w:bookmarkStart w:id="528" w:name="_Toc200"/>
      <w:bookmarkEnd w:id="527"/>
      <w:r>
        <w:rPr/>
        <w:t>17/5</w:t>
      </w:r>
      <w:r>
        <w:rPr>
          <w:rtl w:val="true"/>
        </w:rPr>
        <w:t xml:space="preserve">- </w:t>
      </w:r>
      <w:r>
        <w:rPr>
          <w:rtl w:val="true"/>
        </w:rPr>
        <w:t>مقام و محراب امام سجاد علیه السلام</w:t>
      </w:r>
      <w:bookmarkEnd w:id="528"/>
    </w:p>
    <w:p>
      <w:pPr>
        <w:pStyle w:val="BookText"/>
        <w:rPr/>
      </w:pPr>
      <w:r>
        <w:rPr>
          <w:rFonts w:ascii="IRNazanin" w:hAnsi="IRNazanin" w:eastAsia="IRNazanin"/>
          <w:color w:val="111111"/>
          <w:sz w:val="28"/>
          <w:sz w:val="28"/>
          <w:szCs w:val="28"/>
          <w:rtl w:val="true"/>
          <w:lang w:bidi="fa-IR"/>
        </w:rPr>
        <w:t>در زمان اسارت اهل بیت علیهم السلام ، امام زین العابدین علیه السلام در شمال شرقی مسجد جامع در یک جایگاه خاصی به تهجّد، راز و نیاز و عبادت می پرداخت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نوشته است که امام سجاد علیه السلام در این مکان هر شب و روز هزار رکعت نماز می خواند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در محل عبادت امام سجاد علیه السلام محراب سنگی زیبایی ساخته‌اند که دارای محفظه‌ای شیشه‌ای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امام سجاد علیه السلام در کنار مقام رأس الحسین علیه السلام قرار دارد</w:t>
      </w:r>
      <w:r>
        <w:rPr>
          <w:rFonts w:eastAsia="IRNazanin" w:cs="IRNazanin"/>
          <w:color w:val="111111"/>
          <w:sz w:val="28"/>
          <w:szCs w:val="28"/>
          <w:rtl w:val="true"/>
          <w:lang w:bidi="fa-IR"/>
        </w:rPr>
        <w:t>.</w:t>
      </w:r>
      <w:r>
        <w:rPr>
          <w:rStyle w:val="FootnoteAnchor"/>
          <w:rtl w:val="true"/>
        </w:rPr>
        <w:footnoteReference w:id="233"/>
      </w:r>
      <w:bookmarkStart w:id="529" w:name="pg2693_27731"/>
    </w:p>
    <w:p>
      <w:pPr>
        <w:pStyle w:val="Heading2"/>
        <w:numPr>
          <w:ilvl w:val="1"/>
          <w:numId w:val="1"/>
        </w:numPr>
        <w:rPr/>
      </w:pPr>
      <w:bookmarkStart w:id="530" w:name="__RefHeading___Toc963334_1395250215"/>
      <w:bookmarkStart w:id="531" w:name="_Toc201"/>
      <w:bookmarkEnd w:id="529"/>
      <w:bookmarkEnd w:id="530"/>
      <w:r>
        <w:rPr>
          <w:rtl w:val="true"/>
        </w:rPr>
        <w:t xml:space="preserve">فصل ششم </w:t>
      </w:r>
      <w:r>
        <w:rPr>
          <w:rtl w:val="true"/>
        </w:rPr>
        <w:t xml:space="preserve">- </w:t>
      </w:r>
      <w:r>
        <w:rPr>
          <w:rtl w:val="true"/>
        </w:rPr>
        <w:t>زیارتگاه های کوه قاسیون و</w:t>
      </w:r>
      <w:r>
        <w:rPr>
          <w:rtl w:val="true"/>
        </w:rPr>
        <w:t>...</w:t>
      </w:r>
      <w:bookmarkEnd w:id="53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963336_1395250215"/>
      <w:bookmarkStart w:id="533" w:name="_Toc202"/>
      <w:bookmarkEnd w:id="532"/>
      <w:r>
        <w:rPr>
          <w:rtl w:val="true"/>
        </w:rPr>
        <w:t>اشاره</w:t>
      </w:r>
      <w:bookmarkStart w:id="534" w:name="pg2693_27732"/>
      <w:bookmarkEnd w:id="533"/>
    </w:p>
    <w:p>
      <w:pPr>
        <w:pStyle w:val="BookText"/>
        <w:rPr/>
      </w:pPr>
      <w:bookmarkEnd w:id="534"/>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های کوه قاسیون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از آثار دینی مهم و زیارتگاه‌های کوه قاسیون و منطقه صالحیه مطالبی را بیان خواهیم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3"/>
        <w:numPr>
          <w:ilvl w:val="2"/>
          <w:numId w:val="1"/>
        </w:numPr>
        <w:rPr/>
      </w:pPr>
      <w:bookmarkStart w:id="535" w:name="__RefHeading___Toc963338_1395250215"/>
      <w:bookmarkStart w:id="536" w:name="_Toc203"/>
      <w:bookmarkEnd w:id="535"/>
      <w:r>
        <w:rPr>
          <w:rtl w:val="true"/>
        </w:rPr>
        <w:t>کوه قاسیون</w:t>
      </w:r>
      <w:bookmarkEnd w:id="536"/>
    </w:p>
    <w:p>
      <w:pPr>
        <w:pStyle w:val="BookText"/>
        <w:rPr/>
      </w:pPr>
      <w:r>
        <w:rPr>
          <w:rFonts w:ascii="IRNazanin" w:hAnsi="IRNazanin" w:eastAsia="IRNazanin"/>
          <w:color w:val="111111"/>
          <w:sz w:val="28"/>
          <w:sz w:val="28"/>
          <w:szCs w:val="28"/>
          <w:rtl w:val="true"/>
          <w:lang w:bidi="fa-IR"/>
        </w:rPr>
        <w:t xml:space="preserve">یکی از مهم ترین جاهای دمشق کوه قاسیون است که از غرب به سلسله کوه‌های لبنان و از ناحیه شرق و شمال به سلسله کوه‌های قلمون و حِمص متّصل است، و در شمال دمشق موقعیّت دارد و به خاطر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بنی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این کوه از قرن ششم هجری به نام صالحیّه مشهور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کوه نزد مردم دمشق از قِداسَت ویژه‌ای برخوردار است؛ زیرا محل زندگی پیامبران علیهم السلام و حتّی مدفن برخی از آنان بوده است و نیز روایاتی در برتری این کوه بیان شده است</w:t>
      </w:r>
      <w:r>
        <w:rPr>
          <w:rFonts w:eastAsia="IRNazanin" w:cs="IRNazanin"/>
          <w:color w:val="111111"/>
          <w:sz w:val="28"/>
          <w:szCs w:val="28"/>
          <w:rtl w:val="true"/>
          <w:lang w:bidi="fa-IR"/>
        </w:rPr>
        <w:t>.</w:t>
      </w:r>
      <w:bookmarkStart w:id="537" w:name="pg2693_27733"/>
    </w:p>
    <w:p>
      <w:pPr>
        <w:pStyle w:val="BookText"/>
        <w:rPr/>
      </w:pPr>
      <w:bookmarkEnd w:id="537"/>
      <w:r>
        <w:rPr>
          <w:rFonts w:ascii="IRNazanin" w:hAnsi="IRNazanin" w:eastAsia="IRNazanin"/>
          <w:color w:val="111111"/>
          <w:sz w:val="28"/>
          <w:sz w:val="28"/>
          <w:szCs w:val="28"/>
          <w:rtl w:val="true"/>
          <w:lang w:bidi="fa-IR"/>
        </w:rPr>
        <w:t xml:space="preserve">از جمله این که از ابو قتاده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منظور از تین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کوه است</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538" w:name="__RefHeading___Toc963340_1395250215"/>
      <w:bookmarkStart w:id="539" w:name="_Toc204"/>
      <w:bookmarkEnd w:id="538"/>
      <w:r>
        <w:rPr>
          <w:rtl w:val="true"/>
        </w:rPr>
        <w:t xml:space="preserve">ویژگی‌های کوه قاسیون </w:t>
      </w:r>
      <w:r>
        <w:rPr>
          <w:rtl w:val="true"/>
        </w:rPr>
        <w:t>(</w:t>
      </w:r>
      <w:r>
        <w:rPr>
          <w:rtl w:val="true"/>
        </w:rPr>
        <w:t>صالحیّه</w:t>
      </w:r>
      <w:r>
        <w:rPr>
          <w:rtl w:val="true"/>
        </w:rPr>
        <w:t>)</w:t>
      </w:r>
      <w:bookmarkEnd w:id="539"/>
    </w:p>
    <w:p>
      <w:pPr>
        <w:pStyle w:val="Heading4"/>
        <w:numPr>
          <w:ilvl w:val="3"/>
          <w:numId w:val="1"/>
        </w:numPr>
        <w:rPr/>
      </w:pPr>
      <w:bookmarkStart w:id="540" w:name="__RefHeading___Toc963342_1395250215"/>
      <w:bookmarkStart w:id="541" w:name="_Toc205"/>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تاریخ نگاران ویژگی‌های فراوانی را برای کوه قاسیون بیان کرده‌اند که برخی از این قرار است</w:t>
      </w:r>
      <w:r>
        <w:rPr>
          <w:rFonts w:eastAsia="IRNazanin" w:cs="IRNazanin"/>
          <w:color w:val="111111"/>
          <w:sz w:val="28"/>
          <w:szCs w:val="28"/>
          <w:rtl w:val="true"/>
          <w:lang w:bidi="fa-IR"/>
        </w:rPr>
        <w:t>:</w:t>
      </w:r>
    </w:p>
    <w:p>
      <w:pPr>
        <w:pStyle w:val="Heading4"/>
        <w:numPr>
          <w:ilvl w:val="3"/>
          <w:numId w:val="1"/>
        </w:numPr>
        <w:rPr/>
      </w:pPr>
      <w:bookmarkStart w:id="542" w:name="__RefHeading___Toc963344_1395250215"/>
      <w:bookmarkStart w:id="543" w:name="_Toc206"/>
      <w:bookmarkEnd w:id="542"/>
      <w:r>
        <w:rPr/>
        <w:t>1/6</w:t>
      </w:r>
      <w:r>
        <w:rPr>
          <w:rtl w:val="true"/>
        </w:rPr>
        <w:t xml:space="preserve">- </w:t>
      </w:r>
      <w:r>
        <w:rPr>
          <w:rtl w:val="true"/>
        </w:rPr>
        <w:t>قاسیون و سکونت حضرت آدم علیه السلام</w:t>
      </w:r>
      <w:bookmarkEnd w:id="543"/>
    </w:p>
    <w:p>
      <w:pPr>
        <w:pStyle w:val="BookText"/>
        <w:rPr/>
      </w:pPr>
      <w:r>
        <w:rPr>
          <w:rFonts w:ascii="IRNazanin" w:hAnsi="IRNazanin" w:eastAsia="IRNazanin"/>
          <w:color w:val="111111"/>
          <w:sz w:val="28"/>
          <w:sz w:val="28"/>
          <w:szCs w:val="28"/>
          <w:rtl w:val="true"/>
          <w:lang w:bidi="fa-IR"/>
        </w:rPr>
        <w:t>حضرت آدم علیه السلام در مناطق مختلفی در روی زمین زندگی و سکونت داشته‌اند که از جمله دامنه کوه قاسیون نیز محل سکونت ایشان بوده است</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544" w:name="__RefHeading___Toc963346_1395250215"/>
      <w:bookmarkStart w:id="545" w:name="_Toc207"/>
      <w:bookmarkEnd w:id="544"/>
      <w:r>
        <w:rPr/>
        <w:t>2/6</w:t>
      </w:r>
      <w:r>
        <w:rPr>
          <w:rtl w:val="true"/>
        </w:rPr>
        <w:t xml:space="preserve">- </w:t>
      </w:r>
      <w:r>
        <w:rPr>
          <w:rtl w:val="true"/>
        </w:rPr>
        <w:t>محل سکونت مادر حضرت مریم علیها السلام</w:t>
      </w:r>
      <w:bookmarkEnd w:id="5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مریم علیها السلام در پایین همین کوه سکونت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ولادت حضرت مریم علیها السلام در دامنه همین کوه واقع شده باشد</w:t>
      </w:r>
      <w:r>
        <w:rPr>
          <w:rFonts w:eastAsia="IRNazanin" w:cs="IRNazanin"/>
          <w:color w:val="111111"/>
          <w:sz w:val="28"/>
          <w:szCs w:val="28"/>
          <w:rtl w:val="true"/>
          <w:lang w:bidi="fa-IR"/>
        </w:rPr>
        <w:t>.]</w:t>
      </w:r>
      <w:r>
        <w:rPr>
          <w:rStyle w:val="FootnoteAnchor"/>
          <w:rtl w:val="true"/>
        </w:rPr>
        <w:footnoteReference w:id="236"/>
      </w:r>
      <w:bookmarkStart w:id="546" w:name="pg2693_27734"/>
    </w:p>
    <w:p>
      <w:pPr>
        <w:pStyle w:val="Heading4"/>
        <w:numPr>
          <w:ilvl w:val="3"/>
          <w:numId w:val="1"/>
        </w:numPr>
        <w:rPr/>
      </w:pPr>
      <w:bookmarkStart w:id="547" w:name="__RefHeading___Toc963348_1395250215"/>
      <w:bookmarkStart w:id="548" w:name="_Toc208"/>
      <w:bookmarkEnd w:id="546"/>
      <w:bookmarkEnd w:id="547"/>
      <w:r>
        <w:rPr/>
        <w:t>3/6</w:t>
      </w:r>
      <w:r>
        <w:rPr>
          <w:rtl w:val="true"/>
        </w:rPr>
        <w:t xml:space="preserve">- </w:t>
      </w:r>
      <w:r>
        <w:rPr>
          <w:rtl w:val="true"/>
        </w:rPr>
        <w:t>پناهگاه حضرت عیسی و مادرش علیهما السلام</w:t>
      </w:r>
      <w:bookmarkEnd w:id="548"/>
    </w:p>
    <w:p>
      <w:pPr>
        <w:pStyle w:val="BookText"/>
        <w:rPr/>
      </w:pPr>
      <w:r>
        <w:rPr>
          <w:rFonts w:ascii="IRNazanin" w:hAnsi="IRNazanin" w:eastAsia="IRNazanin"/>
          <w:color w:val="111111"/>
          <w:sz w:val="28"/>
          <w:sz w:val="28"/>
          <w:szCs w:val="28"/>
          <w:rtl w:val="true"/>
          <w:lang w:bidi="fa-IR"/>
        </w:rPr>
        <w:t>در سمت غربی کوه قاسیون، پناهگاه حضرت عیسی علیه السلام و مادرش حضرت مریم علیها السلام از ترس یهود،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امیرالمؤمنین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کوهی است که به آن قاسیون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کوه، فرزندِ آدم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و خداوند عیسی علیه السلام و مادرش مریم علیها السلام را از خطر یهود پناه داده است؛ پس اگر به آن مکان رفتید از دعا در آن مکان غفلت نکنید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549" w:name="__RefHeading___Toc963350_1395250215"/>
      <w:bookmarkStart w:id="550" w:name="_Toc209"/>
      <w:bookmarkEnd w:id="549"/>
      <w:r>
        <w:rPr/>
        <w:t>4/6</w:t>
      </w:r>
      <w:r>
        <w:rPr>
          <w:rtl w:val="true"/>
        </w:rPr>
        <w:t xml:space="preserve">- </w:t>
      </w:r>
      <w:r>
        <w:rPr>
          <w:rtl w:val="true"/>
        </w:rPr>
        <w:t xml:space="preserve">محلّ کشته شدن حضرت هابیل علیه السلام </w:t>
      </w:r>
      <w:r>
        <w:rPr>
          <w:rtl w:val="true"/>
        </w:rPr>
        <w:t>(</w:t>
      </w:r>
      <w:r>
        <w:rPr>
          <w:rtl w:val="true"/>
        </w:rPr>
        <w:t>مغارة الدم</w:t>
      </w:r>
      <w:r>
        <w:rPr>
          <w:rtl w:val="true"/>
        </w:rPr>
        <w:t>)</w:t>
      </w:r>
      <w:bookmarkEnd w:id="550"/>
    </w:p>
    <w:p>
      <w:pPr>
        <w:pStyle w:val="BookText"/>
        <w:rPr/>
      </w:pPr>
      <w:r>
        <w:rPr>
          <w:rFonts w:ascii="IRNazanin" w:hAnsi="IRNazanin" w:eastAsia="IRNazanin"/>
          <w:color w:val="111111"/>
          <w:sz w:val="28"/>
          <w:sz w:val="28"/>
          <w:szCs w:val="28"/>
          <w:rtl w:val="true"/>
          <w:lang w:bidi="fa-IR"/>
        </w:rPr>
        <w:t>در هنگامی که حضرت هابیل علیه السلام و قابیل، قربانی‌های شان را در محل مسجد جامع اموی ارائه دادند قربانی هابیل علیه السلام پذیرفته شد ولی قربانی قابیل پذیرفته نگردید و نیز روی علل و عوامل دیگری قابیل تصمیم گرفت برادرش را به قتل برساند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بر فراز کوه قاسیون در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قابیل سنگی را برداشت و بر سر هابیل علیه السلام کوبید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آدم علیه السلام از کشته شدن فرزندش هابیل با خبر شد، در سوک او چهل شب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خون هابیل علیه السلام در آن ریخت به نام مغارة الدم معروف</w:t>
      </w:r>
      <w:bookmarkStart w:id="551" w:name="pg2693_27735"/>
    </w:p>
    <w:p>
      <w:pPr>
        <w:pStyle w:val="BookText"/>
        <w:rPr/>
      </w:pPr>
      <w:bookmarkEnd w:id="55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دعا در آن‌جا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خونی بود که از فرزندان آدم به ناحق بر زمین ریخت آن هم به دست برادرش</w:t>
      </w:r>
      <w:r>
        <w:rPr>
          <w:rFonts w:eastAsia="IRNazanin" w:cs="IRNazanin"/>
          <w:color w:val="111111"/>
          <w:sz w:val="28"/>
          <w:szCs w:val="28"/>
          <w:rtl w:val="true"/>
          <w:lang w:bidi="fa-IR"/>
        </w:rPr>
        <w:t xml:space="preserve">.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نوشته اند که حضرت یحیی با مادرش علیهما السلام چهل روز در این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کرده‌اند و معروف است که مردم برای دعا و طلب باران به این مغاره رفته دعا می نمودند و دعای شان مستجاب می‌شد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552" w:name="__RefHeading___Toc963352_1395250215"/>
      <w:bookmarkStart w:id="553" w:name="_Toc210"/>
      <w:bookmarkEnd w:id="552"/>
      <w:r>
        <w:rPr/>
        <w:t>5/6</w:t>
      </w:r>
      <w:r>
        <w:rPr>
          <w:rtl w:val="true"/>
        </w:rPr>
        <w:t>- </w:t>
      </w:r>
      <w:r>
        <w:rPr>
          <w:rtl w:val="true"/>
        </w:rPr>
        <w:t>قبر حضرت هابیل علیه السلام</w:t>
      </w:r>
      <w:bookmarkEnd w:id="55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دمشق در مسیر خیابان المِزه به بیروت در نزدیک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دامنه‌ی کوه قاسیون، مقبره و بارگاهی مجلّل با صحن و ایوان های قدیمی به نام مرقد حضرت هابیل علیه السلام وجود داردکه نشانِ از معماری های دوره عثمانی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جاده، تابلویی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هابیل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منابع تاریخی جای دقیق مرقد حضرت هابیل علیه السلام معرفی نشده است، تنها گفته شده است که محل دفن هابیل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54" w:name="pg2693_27736"/>
    </w:p>
    <w:p>
      <w:pPr>
        <w:pStyle w:val="BookText"/>
        <w:rPr/>
      </w:pPr>
      <w:bookmarkEnd w:id="554"/>
      <w:r>
        <w:rPr>
          <w:rFonts w:ascii="IRNazanin" w:hAnsi="IRNazanin" w:eastAsia="IRNazanin"/>
          <w:color w:val="111111"/>
          <w:sz w:val="28"/>
          <w:sz w:val="28"/>
          <w:szCs w:val="28"/>
          <w:rtl w:val="true"/>
          <w:lang w:bidi="fa-IR"/>
        </w:rPr>
        <w:t>گفتنی است که بر فراز مرقد هابیل، گنبد بزرگ و بر روی مرقدش سنگ قبر حیرت انگیزی به طول هفت متر و عرض یک متر قرار دارد که با پارچة آن را پوشانیده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این مقبره را ساخت، اسکندر مقدونی بود و در طول زمان، بر روی آن بازسازی هایی صورت گرفته است اما گنبد آن در دوره حکومت عثمانی ساخته شد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نامه در صفحه‌ی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4"/>
        <w:numPr>
          <w:ilvl w:val="3"/>
          <w:numId w:val="1"/>
        </w:numPr>
        <w:rPr/>
      </w:pPr>
      <w:bookmarkStart w:id="555" w:name="__RefHeading___Toc963354_1395250215"/>
      <w:bookmarkStart w:id="556" w:name="_Toc211"/>
      <w:bookmarkEnd w:id="555"/>
      <w:r>
        <w:rPr/>
        <w:t>6/6</w:t>
      </w:r>
      <w:r>
        <w:rPr>
          <w:rtl w:val="true"/>
        </w:rPr>
        <w:t xml:space="preserve">- </w:t>
      </w:r>
      <w:r>
        <w:rPr>
          <w:rtl w:val="true"/>
        </w:rPr>
        <w:t>جامع القدم</w:t>
      </w:r>
      <w:bookmarkEnd w:id="556"/>
    </w:p>
    <w:p>
      <w:pPr>
        <w:pStyle w:val="BookText"/>
        <w:rPr/>
      </w:pPr>
      <w:r>
        <w:rPr>
          <w:rFonts w:ascii="IRNazanin" w:hAnsi="IRNazanin" w:eastAsia="IRNazanin"/>
          <w:color w:val="111111"/>
          <w:sz w:val="28"/>
          <w:sz w:val="28"/>
          <w:szCs w:val="28"/>
          <w:rtl w:val="true"/>
          <w:lang w:bidi="fa-IR"/>
        </w:rPr>
        <w:t xml:space="preserve">در پایین کوه قاسیون در فاصله چهار کیلومتری شرق دمشق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ربوه مسجد بزرگی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آن اثر پاهایی است که بر روی سنگی پیداست و گفته شده که جای قدم های مبارک حضرت موسی علیه السلام است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کرده‌اند که در این مکان حضرت خضر علیه السلام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مسجد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سلطان سلیمان عثمانی و احمد پاشا بازسازی شده است</w:t>
      </w:r>
      <w:r>
        <w:rPr>
          <w:rFonts w:eastAsia="IRNazanin" w:cs="IRNazanin"/>
          <w:color w:val="111111"/>
          <w:sz w:val="28"/>
          <w:szCs w:val="28"/>
          <w:rtl w:val="true"/>
          <w:lang w:bidi="fa-IR"/>
        </w:rPr>
        <w:t>.</w:t>
      </w:r>
      <w:bookmarkStart w:id="557" w:name="pg2693_27737"/>
    </w:p>
    <w:p>
      <w:pPr>
        <w:pStyle w:val="Heading4"/>
        <w:numPr>
          <w:ilvl w:val="3"/>
          <w:numId w:val="1"/>
        </w:numPr>
        <w:rPr/>
      </w:pPr>
      <w:bookmarkStart w:id="558" w:name="__RefHeading___Toc963356_1395250215"/>
      <w:bookmarkStart w:id="559" w:name="_Toc212"/>
      <w:bookmarkEnd w:id="557"/>
      <w:bookmarkEnd w:id="558"/>
      <w:r>
        <w:rPr/>
        <w:t>7/6</w:t>
      </w:r>
      <w:r>
        <w:rPr>
          <w:rtl w:val="true"/>
        </w:rPr>
        <w:t xml:space="preserve">- </w:t>
      </w:r>
      <w:r>
        <w:rPr>
          <w:rtl w:val="true"/>
        </w:rPr>
        <w:t>مقبرة منسوب به حضرت موسی علیه السلام</w:t>
      </w:r>
      <w:bookmarkEnd w:id="559"/>
    </w:p>
    <w:p>
      <w:pPr>
        <w:pStyle w:val="BookText"/>
        <w:rPr/>
      </w:pPr>
      <w:r>
        <w:rPr>
          <w:rFonts w:ascii="IRNazanin" w:hAnsi="IRNazanin" w:eastAsia="IRNazanin"/>
          <w:color w:val="111111"/>
          <w:sz w:val="28"/>
          <w:sz w:val="28"/>
          <w:szCs w:val="28"/>
          <w:rtl w:val="true"/>
          <w:lang w:bidi="fa-IR"/>
        </w:rPr>
        <w:t xml:space="preserve">در مسجد جامع القدم، یک چهار دیواری است که بنا به روایتی مرقد مطهّر حضرت موسی علیه السلام در آن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دیوار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صلحا، پیامبر اسلام علیه السلام را در خواب دیده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قبر برادرم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مذکور به وسیله شیخ صالح البَرَکة ساخته شده است و همواره اهالی محل، آن جا را زیارت کرده از آن تبرّک  می‌گیرند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بنای موجود از دوره حکومت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برخی از روایات این قبر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560" w:name="__RefHeading___Toc963358_1395250215"/>
      <w:bookmarkStart w:id="561" w:name="_Toc213"/>
      <w:bookmarkEnd w:id="560"/>
      <w:r>
        <w:rPr/>
        <w:t>8/6</w:t>
      </w:r>
      <w:r>
        <w:rPr>
          <w:rtl w:val="true"/>
        </w:rPr>
        <w:t xml:space="preserve">- </w:t>
      </w:r>
      <w:r>
        <w:rPr>
          <w:rtl w:val="true"/>
        </w:rPr>
        <w:t>محل ولادت حضرت ابراهیم علیه السلام</w:t>
      </w:r>
      <w:bookmarkEnd w:id="5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دامنه شرقی کوه قاسیون،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اَلبَـرزَه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آن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ابراهیـم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اند، برخی بر این باورند که حضرت ابراهیم علیه السلام در این محله به دنیا آمده و تا سیزده سالگی در آن مکان تحت مراقبت جدّی مادرش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دیگر،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فلسطین کنونی را محل ولادت حضرت ابراهیم علیه السلام دانسته‌اند</w:t>
      </w:r>
      <w:r>
        <w:rPr>
          <w:rFonts w:eastAsia="IRNazanin" w:cs="IRNazanin"/>
          <w:color w:val="111111"/>
          <w:sz w:val="28"/>
          <w:szCs w:val="28"/>
          <w:rtl w:val="true"/>
          <w:lang w:bidi="fa-IR"/>
        </w:rPr>
        <w:t>.</w:t>
      </w:r>
      <w:r>
        <w:rPr>
          <w:rStyle w:val="FootnoteAnchor"/>
          <w:rtl w:val="true"/>
        </w:rPr>
        <w:footnoteReference w:id="243"/>
      </w:r>
      <w:bookmarkStart w:id="562" w:name="pg2693_27738"/>
    </w:p>
    <w:p>
      <w:pPr>
        <w:pStyle w:val="BookText"/>
        <w:rPr/>
      </w:pPr>
      <w:bookmarkEnd w:id="5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مکرم اسلام صلی الله علیه و آله و سلم این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کوهی است که در پایین آن حضرت ابراهیم علیه السلام متولد شده است</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563" w:name="__RefHeading___Toc963360_1395250215"/>
      <w:bookmarkStart w:id="564" w:name="_Toc214"/>
      <w:bookmarkEnd w:id="563"/>
      <w:r>
        <w:rPr/>
        <w:t>9/6</w:t>
      </w:r>
      <w:r>
        <w:rPr>
          <w:rtl w:val="true"/>
        </w:rPr>
        <w:t xml:space="preserve">- </w:t>
      </w:r>
      <w:r>
        <w:rPr>
          <w:rtl w:val="true"/>
        </w:rPr>
        <w:t xml:space="preserve">ویژگی های </w:t>
      </w:r>
      <w:r>
        <w:rPr>
          <w:rtl w:val="true"/>
        </w:rPr>
        <w:t>«</w:t>
      </w:r>
      <w:r>
        <w:rPr>
          <w:rtl w:val="true"/>
        </w:rPr>
        <w:t>مسجد جامع ابراهیم علیه السلام</w:t>
      </w:r>
      <w:r>
        <w:rPr>
          <w:rtl w:val="true"/>
        </w:rPr>
        <w:t>»</w:t>
      </w:r>
      <w:bookmarkEnd w:id="564"/>
    </w:p>
    <w:p>
      <w:pPr>
        <w:pStyle w:val="BookText"/>
        <w:rPr/>
      </w:pPr>
      <w:r>
        <w:rPr>
          <w:rFonts w:ascii="IRNazanin" w:hAnsi="IRNazanin" w:eastAsia="IRNazanin"/>
          <w:color w:val="111111"/>
          <w:sz w:val="28"/>
          <w:sz w:val="28"/>
          <w:szCs w:val="28"/>
          <w:rtl w:val="true"/>
          <w:lang w:bidi="fa-IR"/>
        </w:rPr>
        <w:t>این مسجد در مکانی ساخته شده است که از ویژگی‌های جالبی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همین محل حضرت ابراهیم علیه السلام ستاره زهره را دید و برای زنده کردن فطرت توحیدی مبارزه خویش را آغاز کرد، چنان چه در قرآن عظیم الشأن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 رَأی کَوکَباً، قالَ هَذا رَبِّی فَلَمّا أفَلَ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اُحِبُّ ألآفِلینَ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نقطه حضرت لوط پیامبر علیه السلام و تعدادی از پیامبران دیگر نزول اجلال فرموده‌اند؛ و گفته شده است که آن‌جا محل اقامت یا اعتکاف عدّه‌ای از شیوخ و بزرگان نیز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گفته شد برخی، ولادت حضرت ابراهیم علیه السلام را در این محل دانسته اند</w:t>
      </w:r>
      <w:r>
        <w:rPr>
          <w:rFonts w:eastAsia="IRNazanin" w:cs="IRNazanin"/>
          <w:color w:val="111111"/>
          <w:sz w:val="28"/>
          <w:szCs w:val="28"/>
          <w:rtl w:val="true"/>
          <w:lang w:bidi="fa-IR"/>
        </w:rPr>
        <w:t>.</w:t>
      </w:r>
      <w:bookmarkStart w:id="565" w:name="pg2693_27739"/>
    </w:p>
    <w:p>
      <w:pPr>
        <w:pStyle w:val="BookText"/>
        <w:rPr/>
      </w:pPr>
      <w:bookmarkEnd w:id="565"/>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خارج مسجد، جایگاهی است که می‌گویند پناهگاه حضرت ابراهیم علیه السلام از دست نمرود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فراوانی را در فضیلت این جایگاه نقل کرده‌اند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است که خواندن چهار رکعت نماز در این مکان سبب آمرزش گناهان می‌شود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566" w:name="__RefHeading___Toc963362_1395250215"/>
      <w:bookmarkStart w:id="567" w:name="_Toc215"/>
      <w:bookmarkEnd w:id="566"/>
      <w:r>
        <w:rPr/>
        <w:t>10/6</w:t>
      </w:r>
      <w:r>
        <w:rPr>
          <w:rtl w:val="true"/>
        </w:rPr>
        <w:t xml:space="preserve">- </w:t>
      </w:r>
      <w:r>
        <w:rPr>
          <w:rtl w:val="true"/>
        </w:rPr>
        <w:t xml:space="preserve">مغاره الجوع </w:t>
      </w:r>
      <w:r>
        <w:rPr>
          <w:rtl w:val="true"/>
        </w:rPr>
        <w:t>(</w:t>
      </w:r>
      <w:r>
        <w:rPr>
          <w:rtl w:val="true"/>
        </w:rPr>
        <w:t>جوعیه</w:t>
      </w:r>
      <w:r>
        <w:rPr>
          <w:rtl w:val="true"/>
        </w:rPr>
        <w:t xml:space="preserve">) </w:t>
      </w:r>
      <w:r>
        <w:rPr>
          <w:rtl w:val="true"/>
        </w:rPr>
        <w:t>و مغاره الدم</w:t>
      </w:r>
      <w:bookmarkEnd w:id="56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شامات در زمانی که پیامبران، صالحان و خدا جویان از ناحیه‌ی حاکمان ستمگر، تحت تعقیب قرار داشتند و مواجه با خطر بودند، چهل نفر از پیامبران یا اولیاء خداوند در این مغاره پناه برده بودند، و از فرط گرسنگی جان دادند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از این رو آن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چون در کنار آن غار، خون هابیل علیه السلام به زمین ریخته شد؛ آن جا را به نام مغارة الدّم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قبّه و مسجد کوچکی به رنگ سبز ساخته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؛آن غار را در بعضی از</w:t>
      </w:r>
      <w:bookmarkStart w:id="568" w:name="pg2693_27740"/>
    </w:p>
    <w:p>
      <w:pPr>
        <w:pStyle w:val="BookText"/>
        <w:rPr/>
      </w:pPr>
      <w:bookmarkEnd w:id="568"/>
      <w:r>
        <w:rPr>
          <w:rFonts w:ascii="IRNazanin" w:hAnsi="IRNazanin" w:eastAsia="IRNazanin"/>
          <w:color w:val="111111"/>
          <w:sz w:val="28"/>
          <w:sz w:val="28"/>
          <w:szCs w:val="28"/>
          <w:rtl w:val="true"/>
          <w:lang w:bidi="fa-IR"/>
        </w:rPr>
        <w:t>روزها جهت زیارت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می‌شود که این مسجد را احمد پاشای عثمانی در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ساخته است</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569" w:name="__RefHeading___Toc963364_1395250215"/>
      <w:bookmarkStart w:id="570" w:name="_Toc216"/>
      <w:bookmarkEnd w:id="569"/>
      <w:r>
        <w:rPr/>
        <w:t>11/6</w:t>
      </w:r>
      <w:r>
        <w:rPr>
          <w:rtl w:val="true"/>
        </w:rPr>
        <w:t xml:space="preserve">- </w:t>
      </w:r>
      <w:r>
        <w:rPr>
          <w:rtl w:val="true"/>
        </w:rPr>
        <w:t>جایگاه عبادت و نماز پیامبران</w:t>
      </w:r>
      <w:bookmarkEnd w:id="570"/>
    </w:p>
    <w:p>
      <w:pPr>
        <w:pStyle w:val="BookText"/>
        <w:rPr/>
      </w:pPr>
      <w:r>
        <w:rPr>
          <w:rFonts w:ascii="IRNazanin" w:hAnsi="IRNazanin" w:eastAsia="IRNazanin"/>
          <w:color w:val="111111"/>
          <w:sz w:val="28"/>
          <w:sz w:val="28"/>
          <w:szCs w:val="28"/>
          <w:rtl w:val="true"/>
          <w:lang w:bidi="fa-IR"/>
        </w:rPr>
        <w:t>از منابع تاریخی و روایات به دست می آید که در کوه قاسیون پیامبران بزرگ الهی به عبادت و اقامه نماز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سلم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کوه حضرت ابراهیم، لوط، موسی، عیسی و ایوب نبی علیهم السلام نماز گزارده‌اند؛ لذا از دعا در کنار آن نباید  غافل شد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571" w:name="__RefHeading___Toc963366_1395250215"/>
      <w:bookmarkStart w:id="572" w:name="_Toc217"/>
      <w:bookmarkEnd w:id="571"/>
      <w:r>
        <w:rPr/>
        <w:t>12/6</w:t>
      </w:r>
      <w:r>
        <w:rPr>
          <w:rtl w:val="true"/>
        </w:rPr>
        <w:t xml:space="preserve">- </w:t>
      </w:r>
      <w:r>
        <w:rPr>
          <w:rtl w:val="true"/>
        </w:rPr>
        <w:t>ربوه و محل سکونت حضرت عیسی و مادرش علیهما السلام در ربوه</w:t>
      </w:r>
      <w:bookmarkEnd w:id="5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غربی دامنه کوه قاسیون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مسجدی است و بر بالای آن کتیبه ای به خط کوفی وجود دارد و در کنار این مسجد غار کوچکی است که آن جا را مردم، محل ولادت حضرت عیسی علیه السلام می‌دانند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بنا به یک نظریه همین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حضرت عیسی علیه السلام و مادرش بوده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در قرآن کریم کلمه ربوه دو بار آمده است که یک بار آن درباره‌ی حضرت عیسی علیه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ابنَ مَریمَ وَ اُمَّهُ آیةً و آوَیناهُما إِلَی رَبوَةٍ ذَاتِ قَرَارٍ وَ مَعینٍ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ما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علیهما السلام را آیت و نشانه‌ای قرار دادیم؛ و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مرتفعی، که از امنیت و آب جاری بهره‌مند است، جای دادیم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ربوه، ربوة اسمی باشد یعنی اسم آن محل؛ با این آیه‌ی شریفه، محل سکونت حضرت عیسی و مادرش علیهما السلام بدون تردید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این قریه را محلّ سکونت آنان دانسته‌اند، ربوة اسمی را در نظر داشته‌اند، نه ربوه‌ی وصفی و مفهومی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مفسرین از ربوه، مفهوم آن را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سرزمین مرتفع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نقطه‌ی جهان بوده است، نظریات گوناگونی مطرح شده است که برخی از این قرار اند</w:t>
      </w:r>
      <w:r>
        <w:rPr>
          <w:rFonts w:eastAsia="IRNazanin" w:cs="IRNazanin"/>
          <w:color w:val="111111"/>
          <w:sz w:val="28"/>
          <w:szCs w:val="28"/>
          <w:rtl w:val="true"/>
          <w:lang w:bidi="fa-IR"/>
        </w:rPr>
        <w:t>:</w:t>
      </w:r>
      <w:bookmarkStart w:id="573" w:name="pg2693_27742"/>
    </w:p>
    <w:p>
      <w:pPr>
        <w:pStyle w:val="BookText"/>
        <w:rPr/>
      </w:pPr>
      <w:bookmarkEnd w:id="573"/>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 قرآن آمده است،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شامات است که حضرت عیسی علیه السلام در آن جا به دنیا آمده و در همان‌جا زندگی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حضرت عیسی و مادرش علیهما السلام مدتی از عمرشان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سرزمین دمشق است که در این صورت همان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مطرح شد،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تعدادی بر این باورند که منظور آیه‌ی شریفه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شهرهای شمال شرقی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حضرت مسیح و مادرش علیهما السلام مدتی در آن جا سکونت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آیه‌ی شریفه، محل ولادت حضرت عیسی علیه السلام باشد که در وادی بیت المقدس صورت گرفت و از نعمتِ امنیت که خدا عنایت فرموده بود، بهره‌مند بود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574" w:name="__RefHeading___Toc963368_1395250215"/>
      <w:bookmarkStart w:id="575" w:name="_Toc218"/>
      <w:bookmarkEnd w:id="574"/>
      <w:r>
        <w:rPr/>
        <w:t>13/6</w:t>
      </w:r>
      <w:r>
        <w:rPr>
          <w:rtl w:val="true"/>
        </w:rPr>
        <w:t>-</w:t>
      </w:r>
      <w:r>
        <w:rPr>
          <w:rtl w:val="true"/>
        </w:rPr>
        <w:t>کوه قاسیون و غار منسوب به اصحاب کهف</w:t>
      </w:r>
      <w:bookmarkEnd w:id="575"/>
    </w:p>
    <w:p>
      <w:pPr>
        <w:pStyle w:val="Heading5"/>
        <w:numPr>
          <w:ilvl w:val="4"/>
          <w:numId w:val="1"/>
        </w:numPr>
        <w:rPr/>
      </w:pPr>
      <w:bookmarkStart w:id="576" w:name="__RefHeading___Toc963370_1395250215"/>
      <w:bookmarkStart w:id="577" w:name="_Toc219"/>
      <w:bookmarkEnd w:id="576"/>
      <w:r>
        <w:rPr>
          <w:rtl w:val="true"/>
        </w:rPr>
        <w:t>اشاره</w:t>
      </w:r>
      <w:bookmarkEnd w:id="5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داستان‌هایی که در هیچ یک از کتاب‌های آسمانی جز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داستان</w:t>
      </w:r>
      <w:bookmarkStart w:id="578" w:name="pg2693_27743"/>
    </w:p>
    <w:p>
      <w:pPr>
        <w:pStyle w:val="BookText"/>
        <w:rPr/>
      </w:pPr>
      <w:bookmarkEnd w:id="578"/>
      <w:r>
        <w:rPr>
          <w:rFonts w:ascii="IRNazanin" w:hAnsi="IRNazanin" w:eastAsia="IRNazanin"/>
          <w:color w:val="111111"/>
          <w:sz w:val="28"/>
          <w:sz w:val="28"/>
          <w:szCs w:val="28"/>
          <w:rtl w:val="true"/>
          <w:lang w:bidi="fa-IR"/>
        </w:rPr>
        <w:t>آموزنده، تاریخی و حیرت انگیز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تناسب مکانی لازم دیده شد درباره آن به طور فشرده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کوه قاسیون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و مقامی به نام اصحاب کهف وجود دارد که مورد توجّه مردم منطقه است، امّا از نظر منابع تاریخی تأیید نشده است</w:t>
      </w:r>
      <w:r>
        <w:rPr>
          <w:rFonts w:eastAsia="IRNazanin" w:cs="IRNazanin"/>
          <w:color w:val="111111"/>
          <w:sz w:val="28"/>
          <w:szCs w:val="28"/>
          <w:rtl w:val="true"/>
          <w:lang w:bidi="fa-IR"/>
        </w:rPr>
        <w:t>.</w:t>
      </w:r>
    </w:p>
    <w:p>
      <w:pPr>
        <w:pStyle w:val="Heading5"/>
        <w:numPr>
          <w:ilvl w:val="4"/>
          <w:numId w:val="1"/>
        </w:numPr>
        <w:rPr/>
      </w:pPr>
      <w:bookmarkStart w:id="579" w:name="__RefHeading___Toc963372_1395250215"/>
      <w:bookmarkStart w:id="580" w:name="_Toc220"/>
      <w:bookmarkEnd w:id="579"/>
      <w:r>
        <w:rPr>
          <w:rtl w:val="true"/>
        </w:rPr>
        <w:t xml:space="preserve">غار </w:t>
      </w:r>
      <w:r>
        <w:rPr>
          <w:rtl w:val="true"/>
        </w:rPr>
        <w:t>«</w:t>
      </w:r>
      <w:r>
        <w:rPr>
          <w:rtl w:val="true"/>
        </w:rPr>
        <w:t>اصحاب کهف</w:t>
      </w:r>
      <w:r>
        <w:rPr>
          <w:rtl w:val="true"/>
        </w:rPr>
        <w:t xml:space="preserve">» </w:t>
      </w:r>
      <w:r>
        <w:rPr>
          <w:rtl w:val="true"/>
        </w:rPr>
        <w:t>در کجاست؟</w:t>
      </w:r>
      <w:bookmarkEnd w:id="580"/>
    </w:p>
    <w:p>
      <w:pPr>
        <w:pStyle w:val="BookText"/>
        <w:rPr/>
      </w:pPr>
      <w:r>
        <w:rPr>
          <w:rFonts w:ascii="IRNazanin" w:hAnsi="IRNazanin" w:eastAsia="IRNazanin"/>
          <w:color w:val="111111"/>
          <w:sz w:val="28"/>
          <w:sz w:val="28"/>
          <w:szCs w:val="28"/>
          <w:rtl w:val="true"/>
          <w:lang w:bidi="fa-IR"/>
        </w:rPr>
        <w:t>تاریخ نگاران در محل و مکان غار اصحاب کهف اختلاف نظر دارند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عده‌ای از پژوهشگران معاصر، محل این غار در هشت کیلومتری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بالای این غار، آثار صومعه‌ای است که از قرن پنجم میلادی، پس از پیروزی مسلمین آن را به مسجد تبدیل کردند و دارای محراب و مأذنه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دیدگاه برخی دیگر، محل غارِ اصحاب کهف، شهر اُفسوس، یکی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روم شرقی قدیم و ترکیه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نزدیکی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مردم منطقه، غار اصحاب کهف در کوه قاسیون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دمشق قرار دارد که طول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در کنار این غار مسجدی بوده است که فعلاً از آن خبری نیست، و به جای آن مدرسه‌ای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مدرسـه فـرقان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سـاخته‌اند و غار معروف در داخـل طبقه فوقـانی مدرسـه قـرار گرفته‌است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بر این باورند که این غار در شهر نخجوان قفقاز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گفته‌اند که در فلسطین در شهر بتراء این غار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تعدادی نوشته‌اند که غار اصحاب کهف در شبه جزیره‌ی اسکاندیناوی در شمال اروپا قرار دارد که در داخل آن هفت جسد سالم در هیئت رومیان وجود دارد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بایست توجه داشت که قراین و شواهد قطعی وجود ندارد که کدام یکی از این غارها همان است که قرآن بیان کرده است؛ و از این</w:t>
      </w:r>
      <w:bookmarkStart w:id="581" w:name="pg2693_27745"/>
    </w:p>
    <w:p>
      <w:pPr>
        <w:pStyle w:val="BookText"/>
        <w:rPr/>
      </w:pPr>
      <w:bookmarkEnd w:id="581"/>
      <w:r>
        <w:rPr>
          <w:rFonts w:ascii="IRNazanin" w:hAnsi="IRNazanin" w:eastAsia="IRNazanin"/>
          <w:color w:val="111111"/>
          <w:sz w:val="28"/>
          <w:sz w:val="28"/>
          <w:szCs w:val="28"/>
          <w:rtl w:val="true"/>
          <w:lang w:bidi="fa-IR"/>
        </w:rPr>
        <w:t xml:space="preserve">نظر که قصّه‌ی اصحاب کهف مربوط به روم و رومیان بوده است، بعضی از این احتمال‌ها را بی اساس می‌سازد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این شش نظریه، نظر اول بیشتر مورد تأیید است</w:t>
      </w:r>
      <w:r>
        <w:rPr>
          <w:rFonts w:eastAsia="IRNazanin" w:cs="IRNazanin"/>
          <w:color w:val="111111"/>
          <w:sz w:val="28"/>
          <w:szCs w:val="28"/>
          <w:rtl w:val="true"/>
          <w:lang w:bidi="fa-IR"/>
        </w:rPr>
        <w:t>.</w:t>
      </w:r>
    </w:p>
    <w:p>
      <w:pPr>
        <w:pStyle w:val="Heading4"/>
        <w:numPr>
          <w:ilvl w:val="3"/>
          <w:numId w:val="1"/>
        </w:numPr>
        <w:rPr/>
      </w:pPr>
      <w:bookmarkStart w:id="582" w:name="__RefHeading___Toc963374_1395250215"/>
      <w:bookmarkStart w:id="583" w:name="_Toc221"/>
      <w:bookmarkEnd w:id="582"/>
      <w:r>
        <w:rPr/>
        <w:t>14/6</w:t>
      </w:r>
      <w:r>
        <w:rPr>
          <w:rtl w:val="true"/>
        </w:rPr>
        <w:t xml:space="preserve">- </w:t>
      </w:r>
      <w:r>
        <w:rPr>
          <w:rtl w:val="true"/>
        </w:rPr>
        <w:t>مرقد دحیه کلبی</w:t>
      </w:r>
      <w:bookmarkEnd w:id="583"/>
    </w:p>
    <w:p>
      <w:pPr>
        <w:pStyle w:val="BookText"/>
        <w:rPr/>
      </w:pPr>
      <w:r>
        <w:rPr>
          <w:rFonts w:ascii="IRNazanin" w:hAnsi="IRNazanin" w:eastAsia="IRNazanin"/>
          <w:color w:val="111111"/>
          <w:sz w:val="28"/>
          <w:sz w:val="28"/>
          <w:szCs w:val="28"/>
          <w:rtl w:val="true"/>
          <w:lang w:bidi="fa-IR"/>
        </w:rPr>
        <w:t xml:space="preserve">در قسمت شمال شرقی دمشق در قبرستان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فاصله‌ی پانصد متری خیابان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یکی از صحابه‌ی بزرگ رسول اکرم صلی الله علیه و آله و سلم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چندین بار جبرئیل امین علیه السلام به صورت دحیه کلبی بر پیامبر صل الله علیه و آله و سلم نازل شده است، از جمله در ایّامی که پیامبر صل الله علیه و آله و سلم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مرقد دحیه کلبی در وسط قبرستان، داخل اتاق کوچکی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کتیبه‌ی روی سنگِ قبر، با خط کوفی این گونه نقش بسته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صَحابیّ الجلیل سیدی دَحیةُ کلبی، الذی کان یهبِطُ الوَحی أَحیاناً بِصُورَتِهِ علی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کتیبه تاریخ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w:t>
      </w:r>
      <w:bookmarkStart w:id="584" w:name="pg2693_27746"/>
    </w:p>
    <w:p>
      <w:pPr>
        <w:pStyle w:val="BookText"/>
        <w:rPr/>
      </w:pPr>
      <w:bookmarkEnd w:id="5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به خاطر همان قبر، این قریه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Heading4"/>
        <w:numPr>
          <w:ilvl w:val="3"/>
          <w:numId w:val="1"/>
        </w:numPr>
        <w:rPr/>
      </w:pPr>
      <w:bookmarkStart w:id="585" w:name="__RefHeading___Toc963376_1395250215"/>
      <w:bookmarkStart w:id="586" w:name="_Toc222"/>
      <w:bookmarkEnd w:id="585"/>
      <w:r>
        <w:rPr/>
        <w:t>15</w:t>
      </w:r>
      <w:r>
        <w:rPr>
          <w:rtl w:val="true"/>
        </w:rPr>
        <w:t>و</w:t>
      </w:r>
      <w:r>
        <w:rPr/>
        <w:t>16/6</w:t>
      </w:r>
      <w:r>
        <w:rPr>
          <w:rtl w:val="true"/>
        </w:rPr>
        <w:t xml:space="preserve">- </w:t>
      </w:r>
      <w:r>
        <w:rPr>
          <w:rtl w:val="true"/>
        </w:rPr>
        <w:t>مرقد محمّد بن حسن و ابوالقاسم بن محمّد بن حسن علیهم السلام</w:t>
      </w:r>
      <w:bookmarkEnd w:id="586"/>
    </w:p>
    <w:p>
      <w:pPr>
        <w:pStyle w:val="BookText"/>
        <w:rPr/>
      </w:pPr>
      <w:r>
        <w:rPr>
          <w:rFonts w:ascii="IRNazanin" w:hAnsi="IRNazanin" w:eastAsia="IRNazanin"/>
          <w:color w:val="111111"/>
          <w:sz w:val="28"/>
          <w:sz w:val="28"/>
          <w:szCs w:val="28"/>
          <w:rtl w:val="true"/>
          <w:lang w:bidi="fa-IR"/>
        </w:rPr>
        <w:t xml:space="preserve">در داخل قریه‌ی مذکور در فاصله‌ی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کوچه، دیواری است دارای پنجره کوچک، در داخل آن دیوار، دو قبر موجود است، یکی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امام حسن مجتبی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قبر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بن محمد بن الحسن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و نشان آنان بر سنگ قبرشان نوشته شده است</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587" w:name="__RefHeading___Toc963378_1395250215"/>
      <w:bookmarkStart w:id="588" w:name="_Toc223"/>
      <w:bookmarkEnd w:id="587"/>
      <w:r>
        <w:rPr/>
        <w:t>17/6</w:t>
      </w:r>
      <w:r>
        <w:rPr>
          <w:rtl w:val="true"/>
        </w:rPr>
        <w:t xml:space="preserve">- </w:t>
      </w:r>
      <w:r>
        <w:rPr>
          <w:rtl w:val="true"/>
        </w:rPr>
        <w:t>مقبره فرمانده والامقام اسامه بن زید رحمة الله</w:t>
      </w:r>
      <w:bookmarkEnd w:id="58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محترم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قائدان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پایین تر از قبور فرزند و نوه‌ی امام حسن مجتبی علیه السلام در سمت چپِ کوچه‌ی اصلی، کوچه‌ی فرعی دیگری است که جامع و مسجد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اسامه بن زید در این محل زندگی کرده و در آن‌جا فوت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اهالی آن محل</w:t>
      </w:r>
      <w:bookmarkStart w:id="589" w:name="pg2693_27747"/>
    </w:p>
    <w:p>
      <w:pPr>
        <w:pStyle w:val="BookText"/>
        <w:rPr/>
      </w:pPr>
      <w:bookmarkEnd w:id="589"/>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بن یزید، در این محل مدفون است، اما در منابع تاریخی چنین چیزی بیان نشده است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590" w:name="__RefHeading___Toc963380_1395250215"/>
      <w:bookmarkStart w:id="591" w:name="_Toc224"/>
      <w:bookmarkEnd w:id="590"/>
      <w:r>
        <w:rPr/>
        <w:t>18/6</w:t>
      </w:r>
      <w:r>
        <w:rPr>
          <w:rtl w:val="true"/>
        </w:rPr>
        <w:t xml:space="preserve">- </w:t>
      </w:r>
      <w:r>
        <w:rPr>
          <w:rtl w:val="true"/>
        </w:rPr>
        <w:t>قبر منسوب به سعد بن ابی وقاص</w:t>
      </w:r>
      <w:bookmarkEnd w:id="591"/>
    </w:p>
    <w:p>
      <w:pPr>
        <w:pStyle w:val="BookText"/>
        <w:rPr/>
      </w:pP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دیگری است که منسوب است به یکی از اصحاب پیامبر صل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انتصابی شورای شش نفره خلافت از سوی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برخی از منابع قبر ایشان در بقیع قرار دارد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592" w:name="__RefHeading___Toc963382_1395250215"/>
      <w:bookmarkStart w:id="593" w:name="_Toc225"/>
      <w:bookmarkEnd w:id="592"/>
      <w:r>
        <w:rPr/>
        <w:t>19/6</w:t>
      </w:r>
      <w:r>
        <w:rPr>
          <w:rtl w:val="true"/>
        </w:rPr>
        <w:t xml:space="preserve">- </w:t>
      </w:r>
      <w:r>
        <w:rPr>
          <w:rtl w:val="true"/>
        </w:rPr>
        <w:t>ضریح حزقیل</w:t>
      </w:r>
      <w:bookmarkEnd w:id="5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 کیلومتری شهر دمشق در قریه‌ای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قول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بن بوری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قومش را به سبب نافرمانی به طاعون گرفتار کرد و آیات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در مورد آنان نازل فرمود</w:t>
      </w:r>
      <w:r>
        <w:rPr>
          <w:rFonts w:eastAsia="IRNazanin" w:cs="IRNazanin"/>
          <w:color w:val="111111"/>
          <w:sz w:val="28"/>
          <w:szCs w:val="28"/>
          <w:rtl w:val="true"/>
          <w:lang w:bidi="fa-IR"/>
        </w:rPr>
        <w:t>.</w:t>
      </w:r>
      <w:r>
        <w:rPr>
          <w:rStyle w:val="FootnoteAnchor"/>
          <w:rtl w:val="true"/>
        </w:rPr>
        <w:footnoteReference w:id="265"/>
      </w:r>
      <w:bookmarkStart w:id="594" w:name="pg2693_27748"/>
    </w:p>
    <w:p>
      <w:pPr>
        <w:pStyle w:val="Heading4"/>
        <w:numPr>
          <w:ilvl w:val="3"/>
          <w:numId w:val="1"/>
        </w:numPr>
        <w:rPr/>
      </w:pPr>
      <w:bookmarkStart w:id="595" w:name="__RefHeading___Toc963384_1395250215"/>
      <w:bookmarkStart w:id="596" w:name="_Toc226"/>
      <w:bookmarkEnd w:id="594"/>
      <w:bookmarkEnd w:id="595"/>
      <w:r>
        <w:rPr/>
        <w:t>20/6</w:t>
      </w:r>
      <w:r>
        <w:rPr>
          <w:rtl w:val="true"/>
        </w:rPr>
        <w:t xml:space="preserve">- </w:t>
      </w:r>
      <w:r>
        <w:rPr>
          <w:rtl w:val="true"/>
        </w:rPr>
        <w:t>قبر منسوب به سکینه بنت علی علیه السلام</w:t>
      </w:r>
      <w:bookmarkEnd w:id="59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دمشق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 بارگاهی است به نام سکینه بنت علی علیه السلام، که حدوداً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هنگام تأسیس خیابان جدید پیداشد؛ رانندة لودر به مسؤلان گزارش داد و آنان برخی از مسؤلان ایرانی از جمله حجت الاسلام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به این نتیجه رسیدند که صاحب این قبر، فرزند علی علیه السلام است اما در تاریخ ، از أمیرالمؤمنین علی علیه السلام دختری به نام سکینه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از نوادگان آن حضرت باشد و واسطه ها حذف شده باشند، یا ممکن است که این دخترِ حضرت با نام دیگری شهرت داشته و به نام سکینه هم خوانده می‌شده است، که نمونه‌های تاریخی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او از حضرت زهرا علیها السلام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روایاتی هم نقل کرده اند، از آن جمله دعبل از امام رضا علیه السلام و آن حضرت از اجداد بزرگوارش از امام حسین علیه السلام روایت کرده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عَلَی اُختِی سَکینَة بِنتِ عَلی علیه السلام خَادِمٌ فَغَطَّت رَأسَها مِنهُ</w:t>
      </w:r>
      <w:r>
        <w:rPr>
          <w:rFonts w:eastAsia="Amiri" w:cs="Amiri" w:ascii="Amiri" w:hAnsi="Amiri"/>
          <w:color w:val="111111"/>
          <w:sz w:val="28"/>
          <w:szCs w:val="28"/>
          <w:rtl w:val="true"/>
          <w:lang w:bidi="ar-SA"/>
        </w:rPr>
        <w:t>...»</w:t>
      </w:r>
      <w:r>
        <w:rPr>
          <w:rStyle w:val="FootnoteAnchor"/>
          <w:rtl w:val="true"/>
        </w:rPr>
        <w:footnoteReference w:id="266"/>
      </w:r>
      <w:bookmarkStart w:id="597" w:name="pg2693_27749"/>
    </w:p>
    <w:p>
      <w:pPr>
        <w:pStyle w:val="BookText"/>
        <w:rPr/>
      </w:pPr>
      <w:bookmarkEnd w:id="5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خواهرم سکینه دختر علی علیه السلام خادمی وارد شد؛ آن حضرت سرش را از او پوشاند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ابراهیم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علی عن أبیه عن سَکِینَه وَ زَینب اِبنَتَی علی علیه السلام عَن علی علیه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خُلِقَت حُورِیَةٌ فِی صُورَةِ إنسِیَّةٍ وَاِنَّ بَناتَ الاَنبِیاءِ لَایَحِضنَ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ابراهیم قمی با هشت واسطه از امام سجاد علیه السلام روایت می کند که آن بزرگوار از عمّه هایش سکینه و زینب، دختران علی علیه السلام و آنان از پدرشان علی علیه السلام و او از پیامبر صل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حوریة بهشتی به صورت انسان است و این که دختران انبیا به عادت ماهانه گرفتار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به وجود دختری از أمیرالمؤمنین علی علیه السلام به نام سکینه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در این باره کتاب های هم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نامه در صفحه‌ی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4"/>
        <w:numPr>
          <w:ilvl w:val="3"/>
          <w:numId w:val="1"/>
        </w:numPr>
        <w:rPr/>
      </w:pPr>
      <w:bookmarkStart w:id="598" w:name="__RefHeading___Toc963386_1395250215"/>
      <w:bookmarkStart w:id="599" w:name="_Toc227"/>
      <w:bookmarkEnd w:id="598"/>
      <w:r>
        <w:rPr/>
        <w:t>21/6</w:t>
      </w:r>
      <w:r>
        <w:rPr>
          <w:rtl w:val="true"/>
        </w:rPr>
        <w:t xml:space="preserve">- </w:t>
      </w:r>
      <w:r>
        <w:rPr>
          <w:rtl w:val="true"/>
        </w:rPr>
        <w:t>قبر مؤذن پیامبر صل الله علیه و آله و سلم حضرت بلال حبشی رحمة الله</w:t>
      </w:r>
      <w:bookmarkEnd w:id="5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قول ابن کثیر،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دیگر، قبر و مدفن حضرت بلال مؤذن پیامبر صل الله علیه و آله و سلم،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زیرا او پس از هجرت به شام در این‌جا زندگی می‌کرد و در این</w:t>
      </w:r>
      <w:bookmarkStart w:id="600" w:name="pg2693_27750"/>
    </w:p>
    <w:p>
      <w:pPr>
        <w:pStyle w:val="BookText"/>
        <w:rPr/>
      </w:pPr>
      <w:bookmarkEnd w:id="600"/>
      <w:r>
        <w:rPr>
          <w:rFonts w:ascii="IRNazanin" w:hAnsi="IRNazanin" w:eastAsia="IRNazanin"/>
          <w:color w:val="111111"/>
          <w:sz w:val="28"/>
          <w:sz w:val="28"/>
          <w:szCs w:val="28"/>
          <w:rtl w:val="true"/>
          <w:lang w:bidi="fa-IR"/>
        </w:rPr>
        <w:t>محل از دنیا رفت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اما اکثر مورّخین مدفن او را در قبرستان باب‌الصغیر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بلال در زمان خلافت عمر، در اثر بیماری طاعون چشم از جهان فرو بست، برخی بر این باورند که بلال در باب الاربعین شهر حلب، یا در قریه خولان، یا در مقبره کیسان به خاک سپرده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زیارت‌نامه در صفحه‌ی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4"/>
        <w:numPr>
          <w:ilvl w:val="3"/>
          <w:numId w:val="1"/>
        </w:numPr>
        <w:rPr/>
      </w:pPr>
      <w:bookmarkStart w:id="601" w:name="__RefHeading___Toc963388_1395250215"/>
      <w:bookmarkStart w:id="602" w:name="_Toc228"/>
      <w:bookmarkEnd w:id="601"/>
      <w:r>
        <w:rPr/>
        <w:t>22/6</w:t>
      </w:r>
      <w:r>
        <w:rPr>
          <w:rtl w:val="true"/>
        </w:rPr>
        <w:t xml:space="preserve">- </w:t>
      </w:r>
      <w:r>
        <w:rPr>
          <w:rtl w:val="true"/>
        </w:rPr>
        <w:t>قبر سعد بن عباده</w:t>
      </w:r>
      <w:bookmarkEnd w:id="602"/>
    </w:p>
    <w:p>
      <w:pPr>
        <w:pStyle w:val="BookText"/>
        <w:rPr/>
      </w:pPr>
      <w:r>
        <w:rPr>
          <w:rFonts w:ascii="IRNazanin" w:hAnsi="IRNazanin" w:eastAsia="IRNazanin"/>
          <w:color w:val="111111"/>
          <w:sz w:val="28"/>
          <w:sz w:val="28"/>
          <w:szCs w:val="28"/>
          <w:rtl w:val="true"/>
          <w:lang w:bidi="fa-IR"/>
        </w:rPr>
        <w:t xml:space="preserve">در چهار کیلومتری شرق دمشق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یکی دیگر از صحابی معروف پیامبر صل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خزرج در داخل مسجدی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بیعت نکردن با خلیفه اول از مدینه تبعید شد و در دوران خلیفه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استان های سوریه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به طرز مرموزی به قتل رسید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جالب است که قتل او را بعدها به جنیان نسبت دادند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کتیبة آن که به خط کوفی نوشته شده است،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سعد بن عبادة، رئیس الخزرج</w:t>
      </w:r>
      <w:r>
        <w:rPr>
          <w:rFonts w:eastAsia="IRNazanin" w:cs="IRNazanin"/>
          <w:color w:val="111111"/>
          <w:sz w:val="28"/>
          <w:szCs w:val="28"/>
          <w:rtl w:val="true"/>
          <w:lang w:bidi="fa-IR"/>
        </w:rPr>
        <w:t>»</w:t>
      </w:r>
      <w:bookmarkStart w:id="603" w:name="pg2693_27751"/>
    </w:p>
    <w:p>
      <w:pPr>
        <w:pStyle w:val="Heading4"/>
        <w:numPr>
          <w:ilvl w:val="3"/>
          <w:numId w:val="1"/>
        </w:numPr>
        <w:rPr/>
      </w:pPr>
      <w:bookmarkStart w:id="604" w:name="__RefHeading___Toc963390_1395250215"/>
      <w:bookmarkStart w:id="605" w:name="_Toc229"/>
      <w:bookmarkEnd w:id="603"/>
      <w:bookmarkEnd w:id="604"/>
      <w:r>
        <w:rPr/>
        <w:t>23/6</w:t>
      </w:r>
      <w:r>
        <w:rPr>
          <w:rtl w:val="true"/>
        </w:rPr>
        <w:t xml:space="preserve">- </w:t>
      </w:r>
      <w:r>
        <w:rPr>
          <w:rtl w:val="true"/>
        </w:rPr>
        <w:t>زیارتگاه مهم</w:t>
      </w:r>
      <w:r>
        <w:rPr>
          <w:rtl w:val="true"/>
        </w:rPr>
        <w:t xml:space="preserve">- </w:t>
      </w:r>
      <w:r>
        <w:rPr>
          <w:rtl w:val="true"/>
        </w:rPr>
        <w:t>مرقد حُجرُ بن عُدَی و یارانش</w:t>
      </w:r>
      <w:r>
        <w:rPr>
          <w:rtl w:val="true"/>
        </w:rPr>
        <w:t>(</w:t>
      </w:r>
      <w:r>
        <w:rPr>
          <w:rtl w:val="true"/>
        </w:rPr>
        <w:t>ره</w:t>
      </w:r>
      <w:r>
        <w:rPr>
          <w:rtl w:val="true"/>
        </w:rPr>
        <w:t>)</w:t>
      </w:r>
      <w:bookmarkEnd w:id="605"/>
    </w:p>
    <w:p>
      <w:pPr>
        <w:pStyle w:val="BookText"/>
        <w:rPr/>
      </w:pPr>
      <w:r>
        <w:rPr>
          <w:rFonts w:ascii="IRNazanin" w:hAnsi="IRNazanin" w:eastAsia="IRNazanin"/>
          <w:color w:val="111111"/>
          <w:sz w:val="28"/>
          <w:sz w:val="28"/>
          <w:szCs w:val="28"/>
          <w:rtl w:val="true"/>
          <w:lang w:bidi="fa-IR"/>
        </w:rPr>
        <w:t xml:space="preserve">یکی از مهم ترین زیارتگاه های اطراف دمشق مرقد پاک صحابی راستین و وارسته پیامبر صل الله علیه و آله و سلم و یار وفادار امیرالمؤمنین علیه السلام پرچمدار شجاع، حُجرُ بنُ عُدَی و یاران باصفای اوست،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دمشق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سعایت زیاد بن ابیه، به دستور معاویه بن ابی‌سفیان با وضع جانگدازی به شهادت رسیدند و بدن های پاک آنان در این مکان دفن شده‌اند که تا کنون زیارتگاه مسلمانان به ویژه شیعیان است، اما سرهای نورانی آن‌ها را که به شهر آورده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حرم حضرت رقیه علیها السلام دفن کردند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و یارانش در یک مقبره به خاک سپرده شده‌اند و فعلاً دارای ضریح فلزی زرد رنگی است که توسط حاج عبدالنبی کویتی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ق ساخته شده است</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 مقبره حدود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می باشد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در صفحه‌ی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bookmarkStart w:id="606" w:name="pg2693_27752"/>
    </w:p>
    <w:p>
      <w:pPr>
        <w:pStyle w:val="Heading4"/>
        <w:numPr>
          <w:ilvl w:val="3"/>
          <w:numId w:val="1"/>
        </w:numPr>
        <w:rPr/>
      </w:pPr>
      <w:bookmarkStart w:id="607" w:name="__RefHeading___Toc963392_1395250215"/>
      <w:bookmarkStart w:id="608" w:name="_Toc230"/>
      <w:bookmarkEnd w:id="606"/>
      <w:bookmarkEnd w:id="607"/>
      <w:r>
        <w:rPr/>
        <w:t>24/6</w:t>
      </w:r>
      <w:r>
        <w:rPr>
          <w:rtl w:val="true"/>
        </w:rPr>
        <w:t xml:space="preserve">- </w:t>
      </w:r>
      <w:r>
        <w:rPr>
          <w:rtl w:val="true"/>
        </w:rPr>
        <w:t>ویژگی های شخصیتی حُجر بن عُدَی</w:t>
      </w:r>
      <w:bookmarkEnd w:id="608"/>
    </w:p>
    <w:p>
      <w:pPr>
        <w:pStyle w:val="BookText"/>
        <w:rPr/>
      </w:pPr>
      <w:r>
        <w:rPr>
          <w:rFonts w:ascii="IRNazanin" w:hAnsi="IRNazanin" w:eastAsia="IRNazanin"/>
          <w:color w:val="111111"/>
          <w:sz w:val="28"/>
          <w:sz w:val="28"/>
          <w:szCs w:val="28"/>
          <w:rtl w:val="true"/>
          <w:lang w:bidi="fa-IR"/>
        </w:rPr>
        <w:t>حجر بن عدی دارای اوصاف بسیار خجسته و نقش مؤثر عملی بود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عدی بن معاویة بن جبله از فضلا و بزرگان صحابه پیامبر صل الله علیه و آله و سلم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حقیقی امیرالمؤمنین علیه السلام و معتقد به ولایت آن حضرت بود و با تمام قبیله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خلفا سر باز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زهد، تقوا و عبادت در بین عرب مشهور بود و گفته شده است که در شبانه روز هزار رکعت نماز می‌خواند و مستجاب الدعوه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 جناح چپ سپاه اسلام در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فتح ایران نیز شرکت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جنگ‌های جمل و صفین فرمانده نیروهای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نهروان فرمانده جناح چپ سپاه امیرالمؤمنین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مفسر برجسته و تربیت شده امیرالمؤمنین علیه السلام بود و همواره با آیات قرآن سخن می‌گفت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 پرده حقایق را بیان می کرد و در برابر ظلم و ستم با شهامت می ایستاد، حتی در مسجد کوفه که مغیرة بن شعبه والی معاویه</w:t>
      </w:r>
    </w:p>
    <w:p>
      <w:pPr>
        <w:pStyle w:val="BookText"/>
        <w:rPr/>
      </w:pPr>
      <w:r>
        <w:rPr>
          <w:rFonts w:ascii="IRNazanin" w:hAnsi="IRNazanin" w:eastAsia="IRNazanin"/>
          <w:color w:val="111111"/>
          <w:sz w:val="28"/>
          <w:sz w:val="28"/>
          <w:szCs w:val="28"/>
          <w:rtl w:val="true"/>
          <w:lang w:bidi="fa-IR"/>
        </w:rPr>
        <w:t>به امیرالمؤمنین علیه السلام دشنام داد، با شهامت و شجاعت در برابر او به پا خاست و به او پرخاش کرد که حاضران ناخن حیرت به دندان می‌گَزیدند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در برابر تحوّلات سیاسی زمان خویش همانند کوه استوار و پا برجا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شیفته قدرت شد، نه دلباخته زر و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نگران تهدید بود و نه خود باخته تطمیع، همه نقشه های دشمن را نقش بر آب کرد تا سرانجام جام شهادت سرکشید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نگاران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با ام المؤمنین عایشه در مدینه دیدار کرد، عایشه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واداشت تو را بر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عذراء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قتل ایشان صلاح امّت و در بقاء ایشان فساد امّت است، لاجرم آن ها را کشتم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کشته خواهند شد بعد از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و اهل آسمان به خاطر آن ها غضب خواهد کرد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حجر بن عدی و اصحابش افزون بر آن که عده کثیری را به یاد فرمایش پیامبر صل الله علیه و آله و سلمانداخت، تأثیر شگفت آوری بر روان مسلمانان آگاه گذاشت،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زیاد الحارثی</w:t>
      </w:r>
      <w:r>
        <w:rPr>
          <w:rFonts w:eastAsia="IRNazanin" w:cs="IRNazanin"/>
          <w:color w:val="111111"/>
          <w:sz w:val="28"/>
          <w:szCs w:val="28"/>
          <w:rtl w:val="true"/>
          <w:lang w:bidi="fa-IR"/>
        </w:rPr>
        <w:t>»</w:t>
      </w:r>
      <w:bookmarkStart w:id="609" w:name="pg2693_27754"/>
    </w:p>
    <w:p>
      <w:pPr>
        <w:pStyle w:val="BookText"/>
        <w:rPr/>
      </w:pPr>
      <w:bookmarkEnd w:id="609"/>
      <w:r>
        <w:rPr>
          <w:rFonts w:ascii="IRNazanin" w:hAnsi="IRNazanin" w:eastAsia="IRNazanin"/>
          <w:color w:val="111111"/>
          <w:sz w:val="28"/>
          <w:sz w:val="28"/>
          <w:szCs w:val="28"/>
          <w:rtl w:val="true"/>
          <w:lang w:bidi="fa-IR"/>
        </w:rPr>
        <w:t>عامل معاویه در خراسان با شنیدن شهادت حجر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ربیع در پیشگاه تو قرب و منزلتی دارد هر چه زودتر جان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سخن به لب داشت که جان سپرد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وفاداری حجر رحمة الله چشم مسلمانان را روشن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أمیرالمؤمنین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 بود آنگاهی که تو را به بیزاری از من و دشنام و ناسزا گفتن به من وارد کنند؟ حجر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شمشیر قطعه قطعه ام کنند و بسوزانند آن را بر این کار ترجیح می دهم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خلاصه آن که حجر از نظر معنوی و کمالات نفسانی آن قدر برجسته بود که صاحب مستدرک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راهب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610" w:name="__RefHeading___Toc963394_1395250215"/>
      <w:bookmarkStart w:id="611" w:name="_Toc231"/>
      <w:bookmarkEnd w:id="610"/>
      <w:r>
        <w:rPr/>
        <w:t>25/6</w:t>
      </w:r>
      <w:r>
        <w:rPr>
          <w:rtl w:val="true"/>
        </w:rPr>
        <w:t xml:space="preserve">- </w:t>
      </w:r>
      <w:r>
        <w:rPr>
          <w:rtl w:val="true"/>
        </w:rPr>
        <w:t>دستگیری و شهادت حُجر بن عُدَی</w:t>
      </w:r>
      <w:bookmarkEnd w:id="6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حکومت کوفه به زیاد بن ابیه یا به تعبیر دیگر زیاد بن ابی سفیان رسید، روزگار شیعیان أمیرالمؤمنین علی علیه السلام به شب تار مبدّل شد؛ او با تمام توان علیه شیعیان دست به کار شد و از همه فزون‌تر از حُجر و اصحابش احساس خطر می کرد و با انواع حیله،</w:t>
      </w:r>
    </w:p>
    <w:p>
      <w:pPr>
        <w:pStyle w:val="BookText"/>
        <w:rPr/>
      </w:pPr>
      <w:r>
        <w:rPr>
          <w:rFonts w:ascii="IRNazanin" w:hAnsi="IRNazanin" w:eastAsia="IRNazanin"/>
          <w:color w:val="111111"/>
          <w:sz w:val="28"/>
          <w:sz w:val="28"/>
          <w:szCs w:val="28"/>
          <w:rtl w:val="true"/>
          <w:lang w:bidi="fa-IR"/>
        </w:rPr>
        <w:t>تهدید و تطمیع متوسّل شد اما در برابر آن رادمرد، زیاد بن ابیه مواجه با شکست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زیاد بن ابیه، حُجر را با تعدادی از اصحابش دستگیر کرد و از بزرگان کوفه خواست تا علیه او اتهاماتی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نامه‌ای برای معاویه تنظیم کردند و اتهاماتی را به حُجر بستند، اما نظر زیاد را تأمین نکرد؛ آنگاه خود زیاد، نامه‌ای به معاویه نوشت و این اتهامات را بر او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پیمان خود با خلیفه را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 دشنام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خلع خلیفه و پیمان شکنی با او تحریک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ایجاد اختلاف در جامعه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عُدَی به خدا اعتقاد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زیاد این نامة جعلی و خطرناک را به همراه حجر بن عدی و اصحاب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معاویه در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یاران او به وساطت و شفاعت بستگان شان آزاد شدند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حجر و شش تن یاران او را مخیر گذاشت که در محضر عام به علی علیه السلام ناسزا و دشنام بگویند و جان شان را نجات بدهند یا تن به شمشیر بدهند و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هفت تن عبدالرحمان بن حسان شرط کرد که در حضور معاویه به امام علی علیه السلام ناسزا بگوید، آنگاهی که مقابل معاویه آمد باکمال شجاعت به ستایش و مدح علی علیه السلام پرداخت و به معاویه و خاندان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شدت خشمگین شد، فرمان داد او را نزد زیاد برگردانند تا با وضع فجیع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لعین آن بزرگ مرد را زنده به 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یاران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های شمشیر از آن چه که ما را به آن می خوانید گوارا تر و لقای خدا و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بر ما از داخل شدن به آتش بهتر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جلّادان در برابر چشمان حضّار، یاران حجر را یکی پس از دیگری گردن زده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حُجر رسید از آنان مهلت گرفت و دو رکعت نماز خواند و دعای جالبی کرد، آنگاه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من، زنجیر از دست و پایم باز نکنید و خون پیکرم را نشویید؛ زیرا می خواهم در روز قیامت با همین وضع با معاویه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 حجر را نیز از بدن جدا کردند و بدن های شان در مرج عذرا دفن شد و سرهای شان را برای معاویه فرستادند تا سرانجام در مسجد الاقصاب نزدیک حرم حضرت رقیه علیها السلام به خاک سپرده شدند</w:t>
      </w:r>
      <w:r>
        <w:rPr>
          <w:rFonts w:eastAsia="IRNazanin" w:cs="IRNazanin"/>
          <w:color w:val="111111"/>
          <w:sz w:val="28"/>
          <w:szCs w:val="28"/>
          <w:rtl w:val="true"/>
          <w:lang w:bidi="fa-IR"/>
        </w:rPr>
        <w:t>.</w:t>
      </w:r>
      <w:r>
        <w:rPr>
          <w:rStyle w:val="FootnoteAnchor"/>
          <w:rtl w:val="true"/>
        </w:rPr>
        <w:footnoteReference w:id="279"/>
      </w:r>
      <w:bookmarkStart w:id="612" w:name="pg2693_27757"/>
    </w:p>
    <w:p>
      <w:pPr>
        <w:pStyle w:val="Heading4"/>
        <w:numPr>
          <w:ilvl w:val="3"/>
          <w:numId w:val="1"/>
        </w:numPr>
        <w:rPr/>
      </w:pPr>
      <w:bookmarkStart w:id="613" w:name="__RefHeading___Toc963396_1395250215"/>
      <w:bookmarkStart w:id="614" w:name="_Toc232"/>
      <w:bookmarkEnd w:id="612"/>
      <w:bookmarkEnd w:id="613"/>
      <w:r>
        <w:rPr/>
        <w:t>26/6</w:t>
      </w:r>
      <w:r>
        <w:rPr>
          <w:rtl w:val="true"/>
        </w:rPr>
        <w:t xml:space="preserve">- </w:t>
      </w:r>
      <w:r>
        <w:rPr>
          <w:rtl w:val="true"/>
        </w:rPr>
        <w:t>یاران حُجر بن عُدَی</w:t>
      </w:r>
      <w:bookmarkEnd w:id="614"/>
    </w:p>
    <w:p>
      <w:pPr>
        <w:pStyle w:val="Heading5"/>
        <w:numPr>
          <w:ilvl w:val="4"/>
          <w:numId w:val="1"/>
        </w:numPr>
        <w:rPr/>
      </w:pPr>
      <w:bookmarkStart w:id="615" w:name="__RefHeading___Toc963398_1395250215"/>
      <w:bookmarkStart w:id="616" w:name="_Toc233"/>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در تاریخ نام های شهدای والامقامی که همراه حُجر در راه خدا و دفاع از ولایت جام شهادت سرکشیده اند به این شرح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شدّاد الحضرمی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صیفی بن شِبل الشَیبانی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بن صبیعه العیسی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شهاب المنقری یا فهری که آنان با حجر دفن شده 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 حیان العنزی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حسان العنزی</w:t>
      </w:r>
      <w:r>
        <w:rPr>
          <w:rFonts w:eastAsia="IRNazanin" w:cs="IRNazanin"/>
          <w:color w:val="111111"/>
          <w:sz w:val="28"/>
          <w:szCs w:val="28"/>
          <w:rtl w:val="true"/>
          <w:lang w:bidi="fa-IR"/>
        </w:rPr>
        <w:t>.</w:t>
      </w:r>
    </w:p>
    <w:p>
      <w:pPr>
        <w:pStyle w:val="Heading5"/>
        <w:numPr>
          <w:ilvl w:val="4"/>
          <w:numId w:val="1"/>
        </w:numPr>
        <w:rPr/>
      </w:pPr>
      <w:bookmarkStart w:id="617" w:name="__RefHeading___Toc963400_1395250215"/>
      <w:bookmarkStart w:id="618" w:name="_Toc234"/>
      <w:bookmarkEnd w:id="617"/>
      <w:r>
        <w:rPr>
          <w:rtl w:val="true"/>
        </w:rPr>
        <w:t>داستانی از صیفی رحمة الله</w:t>
      </w:r>
      <w:bookmarkEnd w:id="618"/>
    </w:p>
    <w:p>
      <w:pPr>
        <w:pStyle w:val="BookText"/>
        <w:rPr/>
      </w:pPr>
      <w:r>
        <w:rPr>
          <w:rFonts w:ascii="IRNazanin" w:hAnsi="IRNazanin" w:eastAsia="IRNazanin"/>
          <w:color w:val="111111"/>
          <w:sz w:val="28"/>
          <w:sz w:val="28"/>
          <w:szCs w:val="28"/>
          <w:rtl w:val="true"/>
          <w:lang w:bidi="fa-IR"/>
        </w:rPr>
        <w:t>یکی از یاران حجر بن عُدَی، صیفی بن شِبل الشیبانی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درباره ابوتراب چه می گویی؟</w:t>
      </w:r>
    </w:p>
    <w:p>
      <w:pPr>
        <w:pStyle w:val="BookText"/>
        <w:rPr/>
      </w:pPr>
      <w:r>
        <w:rPr>
          <w:rFonts w:ascii="IRNazanin" w:hAnsi="IRNazanin" w:eastAsia="IRNazanin"/>
          <w:color w:val="111111"/>
          <w:sz w:val="28"/>
          <w:sz w:val="28"/>
          <w:szCs w:val="28"/>
          <w:rtl w:val="true"/>
          <w:lang w:bidi="fa-IR"/>
        </w:rPr>
        <w:t>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ابوتراب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او را می شناسی؟</w:t>
      </w:r>
    </w:p>
    <w:p>
      <w:pPr>
        <w:pStyle w:val="BookText"/>
        <w:rPr/>
      </w:pPr>
      <w:r>
        <w:rPr>
          <w:rFonts w:ascii="IRNazanin" w:hAnsi="IRNazanin" w:eastAsia="IRNazanin"/>
          <w:color w:val="111111"/>
          <w:sz w:val="28"/>
          <w:sz w:val="28"/>
          <w:szCs w:val="28"/>
          <w:rtl w:val="true"/>
          <w:lang w:bidi="fa-IR"/>
        </w:rPr>
        <w:t>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نمی شناسی؟</w:t>
      </w:r>
    </w:p>
    <w:p>
      <w:pPr>
        <w:pStyle w:val="BookText"/>
        <w:rPr/>
      </w:pPr>
      <w:r>
        <w:rPr>
          <w:rFonts w:ascii="IRNazanin" w:hAnsi="IRNazanin" w:eastAsia="IRNazanin"/>
          <w:color w:val="111111"/>
          <w:sz w:val="28"/>
          <w:sz w:val="28"/>
          <w:szCs w:val="28"/>
          <w:rtl w:val="true"/>
          <w:lang w:bidi="fa-IR"/>
        </w:rPr>
        <w:t>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شناسم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علیه السلام ابوتراب است</w:t>
      </w:r>
      <w:r>
        <w:rPr>
          <w:rFonts w:eastAsia="IRNazanin" w:cs="IRNazanin"/>
          <w:color w:val="111111"/>
          <w:sz w:val="28"/>
          <w:szCs w:val="28"/>
          <w:rtl w:val="true"/>
          <w:lang w:bidi="fa-IR"/>
        </w:rPr>
        <w:t>.</w:t>
      </w:r>
      <w:bookmarkStart w:id="619" w:name="pg2693_27758"/>
    </w:p>
    <w:p>
      <w:pPr>
        <w:pStyle w:val="BookText"/>
        <w:rPr/>
      </w:pPr>
      <w:bookmarkEnd w:id="619"/>
      <w:r>
        <w:rPr>
          <w:rFonts w:ascii="IRNazanin" w:hAnsi="IRNazanin" w:eastAsia="IRNazanin"/>
          <w:color w:val="111111"/>
          <w:sz w:val="28"/>
          <w:sz w:val="28"/>
          <w:szCs w:val="28"/>
          <w:rtl w:val="true"/>
          <w:lang w:bidi="fa-IR"/>
        </w:rPr>
        <w:t>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صحیح نیست، علی علیه السلامابوالحسن و ابوالحسین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دستور داد آن قدر او را بزنید تا به زمین بچسبد و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زجر و شکنجه،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السلامچه می گویی؟ صیفی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شَرَحتَنِی باِلمُوسی وَ المُدی ما قُلتُ اِلّا ما سَمِعتَ مِنِّی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سوگند اگر مرا با تیغ آبدار و کارت ریز ریز کنی، سخنی جز آنچه درباره علی علیه السلام گفتم، از من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او را لعنت کنی وگرنه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گردنم را بزن که حاضر نیستم به علی علیه السلام بد بگویم</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زیاد در حالی که در آتش خشم خود می‌سوخت صیفی را به شهادت رساند</w:t>
      </w:r>
      <w:r>
        <w:rPr>
          <w:rFonts w:eastAsia="IRNazanin" w:cs="IRNazanin"/>
          <w:color w:val="111111"/>
          <w:sz w:val="28"/>
          <w:szCs w:val="28"/>
          <w:rtl w:val="true"/>
          <w:lang w:bidi="fa-IR"/>
        </w:rPr>
        <w:t>.]</w:t>
      </w:r>
    </w:p>
    <w:p>
      <w:pPr>
        <w:pStyle w:val="Heading4"/>
        <w:numPr>
          <w:ilvl w:val="3"/>
          <w:numId w:val="1"/>
        </w:numPr>
        <w:rPr/>
      </w:pPr>
      <w:bookmarkStart w:id="620" w:name="__RefHeading___Toc963402_1395250215"/>
      <w:bookmarkStart w:id="621" w:name="_Toc235"/>
      <w:bookmarkEnd w:id="620"/>
      <w:r>
        <w:rPr/>
        <w:t>27/6</w:t>
      </w:r>
      <w:r>
        <w:rPr>
          <w:rtl w:val="true"/>
        </w:rPr>
        <w:t xml:space="preserve">- </w:t>
      </w:r>
      <w:r>
        <w:rPr>
          <w:rtl w:val="true"/>
        </w:rPr>
        <w:t>مقبره ابی مسلم خولانی</w:t>
      </w:r>
      <w:bookmarkEnd w:id="62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 کیلومتری غرب دمشق در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عبدالله بن ثوب 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زهاد تابعین بوده،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کراماتی نقل کرده‌اند؛ اکنون ضریح او یکی از زیارتگاه‌های اهالی منطقه است</w:t>
      </w:r>
      <w:r>
        <w:rPr>
          <w:rFonts w:eastAsia="IRNazanin" w:cs="IRNazanin"/>
          <w:color w:val="111111"/>
          <w:sz w:val="28"/>
          <w:szCs w:val="28"/>
          <w:rtl w:val="true"/>
          <w:lang w:bidi="fa-IR"/>
        </w:rPr>
        <w:t>.</w:t>
      </w:r>
      <w:r>
        <w:rPr>
          <w:rStyle w:val="FootnoteAnchor"/>
          <w:rtl w:val="true"/>
        </w:rPr>
        <w:footnoteReference w:id="282"/>
      </w:r>
      <w:bookmarkStart w:id="622" w:name="pg2693_27759"/>
    </w:p>
    <w:p>
      <w:pPr>
        <w:pStyle w:val="Heading4"/>
        <w:numPr>
          <w:ilvl w:val="3"/>
          <w:numId w:val="1"/>
        </w:numPr>
        <w:rPr/>
      </w:pPr>
      <w:bookmarkStart w:id="623" w:name="__RefHeading___Toc963404_1395250215"/>
      <w:bookmarkStart w:id="624" w:name="_Toc236"/>
      <w:bookmarkEnd w:id="622"/>
      <w:bookmarkEnd w:id="623"/>
      <w:r>
        <w:rPr/>
        <w:t>28/6</w:t>
      </w:r>
      <w:r>
        <w:rPr>
          <w:rtl w:val="true"/>
        </w:rPr>
        <w:t xml:space="preserve">- </w:t>
      </w:r>
      <w:r>
        <w:rPr>
          <w:rtl w:val="true"/>
        </w:rPr>
        <w:t>مقبره ابی مرثد کنّاز</w:t>
      </w:r>
      <w:bookmarkEnd w:id="624"/>
    </w:p>
    <w:p>
      <w:pPr>
        <w:pStyle w:val="BookText"/>
        <w:rPr/>
      </w:pPr>
      <w:r>
        <w:rPr>
          <w:rFonts w:ascii="IRNazanin" w:hAnsi="IRNazanin" w:eastAsia="IRNazanin"/>
          <w:color w:val="111111"/>
          <w:sz w:val="28"/>
          <w:sz w:val="28"/>
          <w:szCs w:val="28"/>
          <w:rtl w:val="true"/>
          <w:lang w:bidi="fa-IR"/>
        </w:rPr>
        <w:t xml:space="preserve">در یکی از قریه‌های اطراف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مَرثَد کَنّاز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پیامبر اسلام صلی الله علیه و آله و سلم قرار دارد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625" w:name="__RefHeading___Toc963406_1395250215"/>
      <w:bookmarkStart w:id="626" w:name="_Toc237"/>
      <w:bookmarkEnd w:id="625"/>
      <w:r>
        <w:rPr/>
        <w:t>29/6</w:t>
      </w:r>
      <w:r>
        <w:rPr>
          <w:rtl w:val="true"/>
        </w:rPr>
        <w:t xml:space="preserve">- </w:t>
      </w:r>
      <w:r>
        <w:rPr>
          <w:rtl w:val="true"/>
        </w:rPr>
        <w:t>مقبره تمیم الداری انصاری</w:t>
      </w:r>
      <w:bookmarkEnd w:id="626"/>
    </w:p>
    <w:p>
      <w:pPr>
        <w:pStyle w:val="BookText"/>
        <w:rPr/>
      </w:pPr>
      <w:r>
        <w:rPr>
          <w:rFonts w:ascii="IRNazanin" w:hAnsi="IRNazanin" w:eastAsia="IRNazanin"/>
          <w:color w:val="111111"/>
          <w:sz w:val="28"/>
          <w:sz w:val="28"/>
          <w:szCs w:val="28"/>
          <w:rtl w:val="true"/>
          <w:lang w:bidi="fa-IR"/>
        </w:rPr>
        <w:t xml:space="preserve">در غرب شهر دمشق در قریه دیر مُرّان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 بن حبیب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صُفّه و از دانشمندان و زهّاد صحابه و دارای کرامات بوده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قبر او دارای گنبد و بارگاه و محل زیارت اهل منطقه است</w:t>
      </w:r>
      <w:r>
        <w:rPr>
          <w:rFonts w:eastAsia="IRNazanin" w:cs="IRNazanin"/>
          <w:color w:val="111111"/>
          <w:sz w:val="28"/>
          <w:szCs w:val="28"/>
          <w:rtl w:val="true"/>
          <w:lang w:bidi="fa-IR"/>
        </w:rPr>
        <w:t>.</w:t>
      </w:r>
    </w:p>
    <w:p>
      <w:pPr>
        <w:pStyle w:val="Heading4"/>
        <w:numPr>
          <w:ilvl w:val="3"/>
          <w:numId w:val="1"/>
        </w:numPr>
        <w:rPr/>
      </w:pPr>
      <w:bookmarkStart w:id="627" w:name="__RefHeading___Toc963408_1395250215"/>
      <w:bookmarkStart w:id="628" w:name="_Toc238"/>
      <w:bookmarkEnd w:id="627"/>
      <w:r>
        <w:rPr/>
        <w:t>30/6</w:t>
      </w:r>
      <w:r>
        <w:rPr>
          <w:rtl w:val="true"/>
        </w:rPr>
        <w:t xml:space="preserve">- </w:t>
      </w:r>
      <w:r>
        <w:rPr>
          <w:rtl w:val="true"/>
        </w:rPr>
        <w:t>دیر صیدنا یا یا مقام حضرت مریم علیها السلام</w:t>
      </w:r>
      <w:bookmarkEnd w:id="6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شهر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صیدنایا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محل حضور حضرت مریم علیها السلام بوده است، و اکنون آن دیر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 مریم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Style w:val="FootnoteAnchor"/>
          <w:rtl w:val="true"/>
        </w:rPr>
        <w:footnoteReference w:id="285"/>
      </w:r>
      <w:bookmarkStart w:id="629" w:name="pg2693_27760"/>
    </w:p>
    <w:p>
      <w:pPr>
        <w:pStyle w:val="Heading2"/>
        <w:numPr>
          <w:ilvl w:val="1"/>
          <w:numId w:val="1"/>
        </w:numPr>
        <w:rPr/>
      </w:pPr>
      <w:bookmarkStart w:id="630" w:name="__RefHeading___Toc963410_1395250215"/>
      <w:bookmarkStart w:id="631" w:name="_Toc239"/>
      <w:bookmarkEnd w:id="629"/>
      <w:bookmarkEnd w:id="630"/>
      <w:r>
        <w:rPr>
          <w:rtl w:val="true"/>
        </w:rPr>
        <w:t>فصل هفتم</w:t>
      </w:r>
      <w:r>
        <w:rPr>
          <w:rtl w:val="true"/>
        </w:rPr>
        <w:t xml:space="preserve">- </w:t>
      </w:r>
      <w:r>
        <w:rPr>
          <w:rtl w:val="true"/>
        </w:rPr>
        <w:t>اماکن زیارتی برخی از استان های سوریه</w:t>
      </w:r>
      <w:bookmarkEnd w:id="63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2" w:name="__RefHeading___Toc963412_1395250215"/>
      <w:bookmarkStart w:id="633" w:name="_Toc240"/>
      <w:bookmarkEnd w:id="632"/>
      <w:r>
        <w:rPr>
          <w:rtl w:val="true"/>
        </w:rPr>
        <w:t>اشاره</w:t>
      </w:r>
      <w:bookmarkStart w:id="634" w:name="pg2693_27761"/>
      <w:bookmarkEnd w:id="633"/>
    </w:p>
    <w:p>
      <w:pPr>
        <w:pStyle w:val="BookText"/>
        <w:rPr/>
      </w:pPr>
      <w:bookmarkEnd w:id="634"/>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زیارتی برخی از استان های سوریه</w:t>
      </w:r>
    </w:p>
    <w:p>
      <w:pPr>
        <w:pStyle w:val="BookText"/>
        <w:rPr/>
      </w:pPr>
      <w:r>
        <w:rPr>
          <w:rFonts w:ascii="IRNazanin" w:hAnsi="IRNazanin" w:eastAsia="IRNazanin"/>
          <w:color w:val="111111"/>
          <w:sz w:val="28"/>
          <w:sz w:val="28"/>
          <w:szCs w:val="28"/>
          <w:rtl w:val="true"/>
          <w:lang w:bidi="fa-IR"/>
        </w:rPr>
        <w:t>در این فصل تعدادی از اماکن زیارتی که در برخی از استان های سوریه قرار دارند معرفی شده‌اند و در مجموع از ذکر مساجد، مدارس و اماکن سیاحتی صرف نظر شده است و از سایر استان هایی که اماکن زیارتی در آن ها وجود ندارد یا مورد توجه بیشتر نبوده‌اند نیز ذکری به میان نیامده است</w:t>
      </w:r>
      <w:r>
        <w:rPr>
          <w:rFonts w:eastAsia="IRNazanin" w:cs="IRNazanin"/>
          <w:color w:val="111111"/>
          <w:sz w:val="28"/>
          <w:szCs w:val="28"/>
          <w:rtl w:val="true"/>
          <w:lang w:bidi="fa-IR"/>
        </w:rPr>
        <w:t>.</w:t>
      </w:r>
    </w:p>
    <w:p>
      <w:pPr>
        <w:pStyle w:val="Heading3"/>
        <w:numPr>
          <w:ilvl w:val="2"/>
          <w:numId w:val="1"/>
        </w:numPr>
        <w:rPr/>
      </w:pPr>
      <w:bookmarkStart w:id="635" w:name="__RefHeading___Toc963414_1395250215"/>
      <w:bookmarkStart w:id="636" w:name="_Toc241"/>
      <w:bookmarkEnd w:id="635"/>
      <w:r>
        <w:rPr>
          <w:rtl w:val="true"/>
        </w:rPr>
        <w:t>الف</w:t>
      </w:r>
      <w:r>
        <w:rPr>
          <w:rtl w:val="true"/>
        </w:rPr>
        <w:t xml:space="preserve">- </w:t>
      </w:r>
      <w:r>
        <w:rPr>
          <w:rtl w:val="true"/>
        </w:rPr>
        <w:t>استان حلب</w:t>
      </w:r>
      <w:bookmarkEnd w:id="636"/>
    </w:p>
    <w:p>
      <w:pPr>
        <w:pStyle w:val="Heading4"/>
        <w:numPr>
          <w:ilvl w:val="3"/>
          <w:numId w:val="1"/>
        </w:numPr>
        <w:rPr/>
      </w:pPr>
      <w:bookmarkStart w:id="637" w:name="__RefHeading___Toc963416_1395250215"/>
      <w:bookmarkStart w:id="638" w:name="_Toc242"/>
      <w:bookmarkEnd w:id="637"/>
      <w:r>
        <w:rPr>
          <w:rtl w:val="true"/>
        </w:rPr>
        <w:t>اشاره</w:t>
      </w:r>
      <w:bookmarkEnd w:id="63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مشهورترین مناطق شام و دارای تمدّن تاریخی و یکی از استان‌های مهمّ سوریه، استان حلب است که مرکز آن شهر حلب در شمال این کشور به فاصله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پایتخت واقع شده است و بیش از چهار میلیون جمعیّت دارد که اکثریّت قاطع آنان از اهل سنّت و اقلّیّت ناچیزی از شیعیان می‌باشند</w:t>
      </w:r>
      <w:r>
        <w:rPr>
          <w:rFonts w:eastAsia="IRNazanin" w:cs="IRNazanin"/>
          <w:color w:val="111111"/>
          <w:sz w:val="28"/>
          <w:szCs w:val="28"/>
          <w:rtl w:val="true"/>
          <w:lang w:bidi="fa-IR"/>
        </w:rPr>
        <w:t>.</w:t>
      </w:r>
      <w:bookmarkStart w:id="639" w:name="pg2693_27762"/>
    </w:p>
    <w:p>
      <w:pPr>
        <w:pStyle w:val="Heading4"/>
        <w:numPr>
          <w:ilvl w:val="3"/>
          <w:numId w:val="1"/>
        </w:numPr>
        <w:rPr/>
      </w:pPr>
      <w:bookmarkStart w:id="640" w:name="__RefHeading___Toc963418_1395250215"/>
      <w:bookmarkStart w:id="641" w:name="_Toc243"/>
      <w:bookmarkEnd w:id="639"/>
      <w:bookmarkEnd w:id="640"/>
      <w:r>
        <w:rPr>
          <w:rtl w:val="true"/>
        </w:rPr>
        <w:t>نام گذاری حلب</w:t>
      </w:r>
      <w:bookmarkEnd w:id="641"/>
    </w:p>
    <w:p>
      <w:pPr>
        <w:pStyle w:val="BookText"/>
        <w:rPr/>
      </w:pPr>
      <w:r>
        <w:rPr>
          <w:rFonts w:ascii="IRNazanin" w:hAnsi="IRNazanin" w:eastAsia="IRNazanin"/>
          <w:color w:val="111111"/>
          <w:sz w:val="28"/>
          <w:sz w:val="28"/>
          <w:szCs w:val="28"/>
          <w:rtl w:val="true"/>
          <w:lang w:bidi="fa-IR"/>
        </w:rPr>
        <w:t>از نظر لغوی حلب به معنای شیر دوشیده و مرادف با حلیب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نام‌گذاری آن این است که حضرت ابراهیم علیه السلامدر روزهای جمعه از گوسفندانش شیر دوشیده، به عنوان صدقه به فقرا می‌داد، آنان برای بدست آوردن شیر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اثر کثرت استعمال این نام بر شهر اطلاق شد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642" w:name="__RefHeading___Toc963420_1395250215"/>
      <w:bookmarkStart w:id="643" w:name="_Toc244"/>
      <w:bookmarkEnd w:id="642"/>
      <w:r>
        <w:rPr>
          <w:rtl w:val="true"/>
        </w:rPr>
        <w:t>بنیان گذار حلب و نام های آن</w:t>
      </w:r>
      <w:bookmarkEnd w:id="64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پایه گذاران حَلَب اختلاف است، اما بیشتر تاریخ نگاران آن را به عمالیق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نخستین ساکنان آن را فرزندان حام بن نوح دانسته‌اند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اقوام حیثون، آشوری‌ها، مصری‌ها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 بوده اند،</w:t>
      </w:r>
      <w:r>
        <w:rPr>
          <w:rStyle w:val="FootnoteAnchor"/>
          <w:rtl w:val="true"/>
        </w:rPr>
        <w:footnoteReference w:id="288"/>
      </w:r>
      <w:r>
        <w:rPr>
          <w:rFonts w:ascii="IRNazanin" w:hAnsi="IRNazanin" w:eastAsia="IRNazanin"/>
          <w:color w:val="111111"/>
          <w:sz w:val="28"/>
          <w:sz w:val="28"/>
          <w:szCs w:val="28"/>
          <w:rtl w:val="true"/>
          <w:lang w:bidi="fa-IR"/>
        </w:rPr>
        <w:t xml:space="preserve"> و هر کدام آنان این شهر را به نامی خوانده‌اند، حیثون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حلبا و حلباس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الشّهباء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Style w:val="FootnoteAnchor"/>
          <w:rtl w:val="true"/>
        </w:rPr>
        <w:footnoteReference w:id="289"/>
      </w:r>
      <w:bookmarkStart w:id="644" w:name="pg2693_27763"/>
    </w:p>
    <w:p>
      <w:pPr>
        <w:pStyle w:val="Heading4"/>
        <w:numPr>
          <w:ilvl w:val="3"/>
          <w:numId w:val="1"/>
        </w:numPr>
        <w:rPr/>
      </w:pPr>
      <w:bookmarkStart w:id="645" w:name="__RefHeading___Toc963422_1395250215"/>
      <w:bookmarkStart w:id="646" w:name="_Toc245"/>
      <w:bookmarkEnd w:id="644"/>
      <w:bookmarkEnd w:id="645"/>
      <w:r>
        <w:rPr>
          <w:rtl w:val="true"/>
        </w:rPr>
        <w:t>اهمّیت  فتح حلب</w:t>
      </w:r>
      <w:bookmarkEnd w:id="646"/>
    </w:p>
    <w:p>
      <w:pPr>
        <w:pStyle w:val="BookText"/>
        <w:rPr/>
      </w:pPr>
      <w:r>
        <w:rPr>
          <w:rFonts w:ascii="IRNazanin" w:hAnsi="IRNazanin" w:eastAsia="IRNazanin"/>
          <w:color w:val="111111"/>
          <w:sz w:val="28"/>
          <w:sz w:val="28"/>
          <w:szCs w:val="28"/>
          <w:rtl w:val="true"/>
          <w:lang w:bidi="fa-IR"/>
        </w:rPr>
        <w:t>شهر حلب از اهمّیت ویژه در قرن چهارم و پنجم برخوردار بوده است تا جایی که سیف الدوله حمدانی آن را پایتخت کشور انتخاب کرد و رونق خاصی به آن داد، حلب در سال هفدهم هجری توسط ابا عبیده بن جراح و به فرماندهی عیاض بن غنم فهری با صلح تسخیر شد، در حالی که دارای دیوار محکم و هفت دروازه بود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جنگ های صلیبی، حلب یکی از مراکز مهم نظامی مسلمانان علیه صلیبی‌ها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مغول این شهر تسخیر و دستخوش ویرانی شد و باقی مانده آن در دوران تیمور تخریب گردید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زمان دولت عثمانی این شهر دوباره آباد شد و رونق خوبی پیدا کرد و پس از جنگ جهانی اول مثل سایر شهرهای سوریه تحت استعمار فرانسه قرار گرفت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 حلب یکی از مراکز شیعه بوده است، مورخین سه چیز را از عوامل نفوذ شیعه در حلب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و تلاش ابوذر غفاری در شام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آل ابی شعبه از عراق به این سرزمین</w:t>
      </w:r>
      <w:r>
        <w:rPr>
          <w:rFonts w:eastAsia="IRNazanin" w:cs="IRNazanin"/>
          <w:color w:val="111111"/>
          <w:sz w:val="28"/>
          <w:szCs w:val="28"/>
          <w:rtl w:val="true"/>
          <w:lang w:bidi="fa-IR"/>
        </w:rPr>
        <w:t>.</w:t>
      </w:r>
      <w:bookmarkStart w:id="647" w:name="pg2693_27764"/>
    </w:p>
    <w:p>
      <w:pPr>
        <w:pStyle w:val="BookText"/>
        <w:rPr/>
      </w:pPr>
      <w:bookmarkEnd w:id="647"/>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تلاش‌های فاطمی‌ها در دوران بنی حَمدان و بنی مرداس، برای گسترش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آن سابقه‌ی رو به گسترشِ شیعه در حلب، امروزه شیعیان در این شهر کاملاً در اقلّیّت قرار دارند که علّت آن نیز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ستم و حتی قتل عام شیعیان توسط حکومت‌های متعصّب و خون 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علمای شیعه از این سرزمین به عراق و جاهای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نکردن علما و مبلغین برای ترویج فرهنگ اهل بیت علیهم السلام و</w:t>
      </w:r>
      <w:r>
        <w:rPr>
          <w:rFonts w:eastAsia="IRNazanin" w:cs="IRNazanin"/>
          <w:color w:val="111111"/>
          <w:sz w:val="28"/>
          <w:szCs w:val="28"/>
          <w:rtl w:val="true"/>
          <w:lang w:bidi="fa-IR"/>
        </w:rPr>
        <w:t>...</w:t>
      </w:r>
    </w:p>
    <w:p>
      <w:pPr>
        <w:pStyle w:val="Heading4"/>
        <w:numPr>
          <w:ilvl w:val="3"/>
          <w:numId w:val="1"/>
        </w:numPr>
        <w:rPr/>
      </w:pPr>
      <w:bookmarkStart w:id="648" w:name="__RefHeading___Toc963424_1395250215"/>
      <w:bookmarkStart w:id="649" w:name="_Toc246"/>
      <w:bookmarkEnd w:id="648"/>
      <w:r>
        <w:rPr>
          <w:rtl w:val="true"/>
        </w:rPr>
        <w:t>اماکن زیارتی شهر حلب</w:t>
      </w:r>
      <w:bookmarkEnd w:id="649"/>
    </w:p>
    <w:p>
      <w:pPr>
        <w:pStyle w:val="Heading5"/>
        <w:numPr>
          <w:ilvl w:val="4"/>
          <w:numId w:val="1"/>
        </w:numPr>
        <w:rPr/>
      </w:pPr>
      <w:bookmarkStart w:id="650" w:name="__RefHeading___Toc963426_1395250215"/>
      <w:bookmarkStart w:id="651" w:name="_Toc247"/>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شهر حلب همانند سایر شهرهای سوریه با داشتن سابقه تاریخی دارای اماکن زیارتی فراوانی است که برخی با رعایت اختصار به این شرح ارائه می شود</w:t>
      </w:r>
      <w:r>
        <w:rPr>
          <w:rFonts w:eastAsia="IRNazanin" w:cs="IRNazanin"/>
          <w:color w:val="111111"/>
          <w:sz w:val="28"/>
          <w:szCs w:val="28"/>
          <w:rtl w:val="true"/>
          <w:lang w:bidi="fa-IR"/>
        </w:rPr>
        <w:t>:</w:t>
      </w:r>
    </w:p>
    <w:p>
      <w:pPr>
        <w:pStyle w:val="Heading5"/>
        <w:numPr>
          <w:ilvl w:val="4"/>
          <w:numId w:val="1"/>
        </w:numPr>
        <w:rPr/>
      </w:pPr>
      <w:bookmarkStart w:id="652" w:name="__RefHeading___Toc963428_1395250215"/>
      <w:bookmarkStart w:id="653" w:name="_Toc248"/>
      <w:bookmarkEnd w:id="652"/>
      <w:r>
        <w:rPr>
          <w:rtl w:val="true"/>
        </w:rPr>
        <w:t>(</w:t>
      </w:r>
      <w:r>
        <w:rPr/>
        <w:t>1</w:t>
      </w:r>
      <w:r>
        <w:rPr>
          <w:rtl w:val="true"/>
        </w:rPr>
        <w:t xml:space="preserve">) </w:t>
      </w:r>
      <w:r>
        <w:rPr>
          <w:rtl w:val="true"/>
        </w:rPr>
        <w:t>مشهد الحسین علیه السلام یا مسجد النّقطه</w:t>
      </w:r>
      <w:bookmarkEnd w:id="653"/>
    </w:p>
    <w:p>
      <w:pPr>
        <w:pStyle w:val="Heading6"/>
        <w:numPr>
          <w:ilvl w:val="5"/>
          <w:numId w:val="1"/>
        </w:numPr>
        <w:rPr/>
      </w:pPr>
      <w:bookmarkStart w:id="654" w:name="__RefHeading___Toc963430_1395250215"/>
      <w:bookmarkStart w:id="655" w:name="_Toc249"/>
      <w:bookmarkEnd w:id="654"/>
      <w:r>
        <w:rPr>
          <w:rtl w:val="true"/>
        </w:rPr>
        <w:t>اشاره</w:t>
      </w:r>
      <w:bookmarkEnd w:id="6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زیارتگاه های مشهور و قابل توجه نزد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الحسین علیه السلام یا مسجد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غرب حلب قرار دارد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تاریخی و کتب مقاتل، هنگامی که کاروان اسیران و سرهای شهدا را از کوفه به طرف شام می بردند، شبی را در غرب حلب در کنار معبدی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 مُرُوثا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راهبی نصرانی که در آن معبد به سر می برد، در دل شب که همه خواب بودند متوجّه شد که آن سر مطهّر از بالای نیزه به ذکر خدا و تسبیح و تهلیل مشغول است و نوری درخشان از آن سر تا آسمان بالا می رود و صدایی را شنید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ألسَّلامُ عَلَیکَ یا أباعَبدِاللهِ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راهب قضیه را از مأموران پرسید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سر حسین بن علی بن ابیطالب علیهم السلام است که مادرش فاطمه دختر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خشمگین شد و آنان را این گونه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لَکُم أیَّــتُهَا الجَماعَةُ صَدَقَت الأخبارُ فی قَولِها إذا قُتِلَ تَمطُرُ السَّماءُ 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نابود شوید اخبار راست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اوکشته شود آسمان اشک خون و باران خون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راهب به روشنی پیداست که مصیبت شهادت امام حسین علیه السلام و باریدن خون از آسمان در شهادت آن حضرت در اخبار و کتب سابق به عنوان یک مصیبت بزرگ و بی مانند ذکر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راهب با دادن مبالغی پول به نگهبانانِ پول پرستِ کاروان، سرِ امام حسین علیه السلام را از آنان برای یک شب گرفت و در داخل دَیر برد و آن سرِ مبارک را با عطر و گلاب معطّر کرد و روی</w:t>
      </w:r>
      <w:bookmarkStart w:id="656" w:name="pg2693_27766"/>
    </w:p>
    <w:p>
      <w:pPr>
        <w:pStyle w:val="BookText"/>
        <w:rPr/>
      </w:pPr>
      <w:bookmarkEnd w:id="656"/>
      <w:r>
        <w:rPr>
          <w:rFonts w:ascii="IRNazanin" w:hAnsi="IRNazanin" w:eastAsia="IRNazanin"/>
          <w:color w:val="111111"/>
          <w:sz w:val="28"/>
          <w:sz w:val="28"/>
          <w:szCs w:val="28"/>
          <w:rtl w:val="true"/>
          <w:lang w:bidi="fa-IR"/>
        </w:rPr>
        <w:t>صخره ای که داخل دَیر بود گذاشت و خود در کنار آن  به راز و نیاز و گریه و زاری پرداخت و به برکت آن سر مطهر مسلمان شد</w:t>
      </w:r>
      <w:r>
        <w:rPr>
          <w:rFonts w:eastAsia="IRNazanin" w:cs="IRNazanin"/>
          <w:color w:val="111111"/>
          <w:sz w:val="28"/>
          <w:szCs w:val="28"/>
          <w:rtl w:val="true"/>
          <w:lang w:bidi="fa-IR"/>
        </w:rPr>
        <w:t>.</w:t>
      </w:r>
    </w:p>
    <w:p>
      <w:pPr>
        <w:pStyle w:val="Heading6"/>
        <w:numPr>
          <w:ilvl w:val="5"/>
          <w:numId w:val="1"/>
        </w:numPr>
        <w:rPr/>
      </w:pPr>
      <w:bookmarkStart w:id="657" w:name="__RefHeading___Toc963432_1395250215"/>
      <w:bookmarkStart w:id="658" w:name="_Toc250"/>
      <w:bookmarkEnd w:id="657"/>
      <w:r>
        <w:rPr>
          <w:rtl w:val="true"/>
        </w:rPr>
        <w:t>سه نکتة شگفت آور</w:t>
      </w:r>
      <w:r>
        <w:rPr>
          <w:rtl w:val="true"/>
        </w:rPr>
        <w:t>:</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فرو مایه‌ی یزید و ابن زیاد چون خواستند از آن‌جا حرکت کنند دیدند بر روی آن پول های شان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معجم البلدان و کتاب فریدة العجائب ابن الوری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اسرای اهل بیت علیهم السلام از یکی از کارگران آن‌جا تقاضای آب و نان کرد و او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اسیر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مردم آن محل از سود مناسبی بهره ندارند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نوشته‌اند که در این محل معدنی از مس وجود داشت و چون مردم آن منطقه از اسارت اهل بیت خوشحالی و شادمانی کردند و نیز حضرت زینب یا همسر امام حسین علیه السلام از آنان آب و نان خواست آن‌ها امتناع نموده و به اهل بیت علیهم السلام دشنام دادند حضرت زینب و همسر امام حسین علیه السلام بر آنان</w:t>
      </w:r>
      <w:bookmarkStart w:id="659" w:name="pg2693_27767"/>
    </w:p>
    <w:p>
      <w:pPr>
        <w:pStyle w:val="BookText"/>
        <w:rPr/>
      </w:pPr>
      <w:bookmarkEnd w:id="659"/>
      <w:r>
        <w:rPr>
          <w:rFonts w:ascii="IRNazanin" w:hAnsi="IRNazanin" w:eastAsia="IRNazanin"/>
          <w:color w:val="111111"/>
          <w:sz w:val="28"/>
          <w:sz w:val="28"/>
          <w:szCs w:val="28"/>
          <w:rtl w:val="true"/>
          <w:lang w:bidi="fa-IR"/>
        </w:rPr>
        <w:t>نفرین کردند؛ لذا آن معدن مس تباه و نابود شد و مردم آن جا از خیر و برکت محروم شدند</w:t>
      </w:r>
      <w:r>
        <w:rPr>
          <w:rFonts w:eastAsia="IRNazanin" w:cs="IRNazanin"/>
          <w:color w:val="111111"/>
          <w:sz w:val="28"/>
          <w:szCs w:val="28"/>
          <w:rtl w:val="true"/>
          <w:lang w:bidi="fa-IR"/>
        </w:rPr>
        <w:t>.</w:t>
      </w:r>
      <w:r>
        <w:rPr>
          <w:rStyle w:val="FootnoteAnchor"/>
          <w:rtl w:val="true"/>
        </w:rPr>
        <w:footnoteReference w:id="294"/>
      </w:r>
    </w:p>
    <w:p>
      <w:pPr>
        <w:pStyle w:val="Heading6"/>
        <w:numPr>
          <w:ilvl w:val="5"/>
          <w:numId w:val="1"/>
        </w:numPr>
        <w:rPr/>
      </w:pPr>
      <w:bookmarkStart w:id="660" w:name="__RefHeading___Toc963434_1395250215"/>
      <w:bookmarkStart w:id="661" w:name="_Toc251"/>
      <w:bookmarkEnd w:id="660"/>
      <w:r>
        <w:rPr>
          <w:rtl w:val="true"/>
        </w:rPr>
        <w:t>امواج قطرة خون</w:t>
      </w:r>
      <w:bookmarkEnd w:id="661"/>
    </w:p>
    <w:p>
      <w:pPr>
        <w:pStyle w:val="BookText"/>
        <w:rPr/>
      </w:pPr>
      <w:r>
        <w:rPr>
          <w:rFonts w:ascii="IRNazanin" w:hAnsi="IRNazanin" w:eastAsia="IRNazanin"/>
          <w:color w:val="111111"/>
          <w:sz w:val="28"/>
          <w:sz w:val="28"/>
          <w:szCs w:val="28"/>
          <w:rtl w:val="true"/>
          <w:lang w:bidi="fa-IR"/>
        </w:rPr>
        <w:t>فشردة سخن این که هنگام طلوع خورشید که سر امام حسین علیه السلام را از روی آن صخره برداشتند، دیدند که چند قطره خون تازه بر آن صخره چکیده است؛ این خبر به مردم  حلب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صخره جمع شدند و به سوگواری برای فرزند پیامبر صل الله علیه و آله و سلمپرداختند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شیعه همه ساله در روز عاشورا، آن خون بر سنگ می جوشید و توجّه بسیاری از مردم شام را به خود جلب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دشمنان اهل بیت علیهم السلام از این معجزه خیره کننده و ستم شکن و توجه مردم، نگران بودند و رنج می بردند اما نمی‌توانستند خورشید حق را با دو انگشت مخفی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تاریخ نگاران نوشته‌اند که عبدالملک بن مروان، دستور انتقال آن سنگ را صادر کرد و از آن پس اثری از آن سنگ دیده نشد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معالم حلب الاثریه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bookmarkStart w:id="662" w:name="pg2693_27768"/>
    </w:p>
    <w:p>
      <w:pPr>
        <w:pStyle w:val="BookText"/>
        <w:rPr/>
      </w:pPr>
      <w:bookmarkEnd w:id="66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جای خود بود ولی در سال</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مشهد الحسین علیه السلام پایگاه ذخیره اسلحة عثمانی‌ها بود، منفجر شد و این زیارتگاه تخریب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موقتاً این سنگ را در نزدیکی آن محل به مشهد المحسن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کردند و چهل سال  در آن‌جا ماند که پس از بازسازی مشهد الحسین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مؤسسه بازسازی و احسان اسلامی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سنگ را به جای اصلی آن قرار دادند</w:t>
      </w:r>
      <w:r>
        <w:rPr>
          <w:rFonts w:eastAsia="IRNazanin" w:cs="IRNazanin"/>
          <w:color w:val="111111"/>
          <w:sz w:val="28"/>
          <w:szCs w:val="28"/>
          <w:rtl w:val="true"/>
          <w:lang w:bidi="fa-IR"/>
        </w:rPr>
        <w:t>.</w:t>
      </w:r>
      <w:r>
        <w:rPr>
          <w:rStyle w:val="FootnoteAnchor"/>
          <w:rtl w:val="true"/>
        </w:rPr>
        <w:footnoteReference w:id="297"/>
      </w:r>
    </w:p>
    <w:p>
      <w:pPr>
        <w:pStyle w:val="Heading6"/>
        <w:numPr>
          <w:ilvl w:val="5"/>
          <w:numId w:val="1"/>
        </w:numPr>
        <w:rPr/>
      </w:pPr>
      <w:bookmarkStart w:id="663" w:name="__RefHeading___Toc963436_1395250215"/>
      <w:bookmarkStart w:id="664" w:name="_Toc252"/>
      <w:bookmarkEnd w:id="663"/>
      <w:r>
        <w:rPr>
          <w:rtl w:val="true"/>
        </w:rPr>
        <w:t>سرآغاز مسجد النقطه</w:t>
      </w:r>
      <w:bookmarkEnd w:id="66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نخستین کسی که در محل این سنگ مسجدی را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 حمدانی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 و با اعتقادی که به آن داشت، همواره آن جا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کنون زائران فراوانی دارد و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الحسین علیه السلام در سمت راست خیابان اصلی، نزدیک پل هوایی قرار گرفته است و دارای صحن بزرگ، شبستان ها، ایوان، گنبدهای کوچک و ضریح زیبایی در ابعاد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به رنگ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ورودی آن بارگاه، کتیبه‌ای به خط کوفی است که بر آن</w:t>
      </w:r>
      <w:bookmarkStart w:id="665" w:name="pg2693_27769"/>
    </w:p>
    <w:p>
      <w:pPr>
        <w:pStyle w:val="BookText"/>
        <w:rPr/>
      </w:pPr>
      <w:bookmarkEnd w:id="665"/>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و مشهد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آن نام سیف الدوله حَمدانی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ضریح بر روی یک استوانه، سنگی است که گفته می‌شود سر فرزند پیامبر صل الله علیه و آله و سلم را بر آن گذاشته بودند و قطره‌هایی خون از آن سر مبارک بر آن سنگ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این زیارتگاه، مسجد، مرکز پزشکی تخصّصی و حوزه علمیّه نیز ساخته شده است که مورد استفاده مسلمانان می‌باشد</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666" w:name="__RefHeading___Toc963438_1395250215"/>
      <w:bookmarkStart w:id="667" w:name="_Toc253"/>
      <w:bookmarkEnd w:id="666"/>
      <w:r>
        <w:rPr>
          <w:rtl w:val="true"/>
        </w:rPr>
        <w:t>(</w:t>
      </w:r>
      <w:r>
        <w:rPr/>
        <w:t>2</w:t>
      </w:r>
      <w:r>
        <w:rPr>
          <w:rtl w:val="true"/>
        </w:rPr>
        <w:t xml:space="preserve">)  </w:t>
      </w:r>
      <w:r>
        <w:rPr>
          <w:rtl w:val="true"/>
        </w:rPr>
        <w:t>مشهد المحسن بن الحسین علیهما السلام</w:t>
      </w:r>
      <w:bookmarkEnd w:id="667"/>
    </w:p>
    <w:p>
      <w:pPr>
        <w:pStyle w:val="Heading6"/>
        <w:numPr>
          <w:ilvl w:val="5"/>
          <w:numId w:val="1"/>
        </w:numPr>
        <w:rPr/>
      </w:pPr>
      <w:bookmarkStart w:id="668" w:name="__RefHeading___Toc963440_1395250215"/>
      <w:bookmarkStart w:id="669" w:name="_Toc254"/>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 xml:space="preserve">در نزدیکی شهر حلب در کوه جوشن، به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مشهد الحسین علیه السلام زیارتگاه محسن بن الحسین بن علی علیهم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مرقد محسن فرزند امام حسین علیه السلام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محسن بن الحسین علیه السلام دو نوع روایت در کتب تاریخ نقل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اسیران در این مکان توقّف کرد، از همسر امام حسین علیه السلام که حامله بود، فرزندی سقط شد که مادرش نام او را محسن گذاشته بود که تداعی می‌کند از محسن سقط شدة</w:t>
      </w:r>
      <w:bookmarkStart w:id="670" w:name="pg2693_27770"/>
    </w:p>
    <w:p>
      <w:pPr>
        <w:pStyle w:val="BookText"/>
        <w:rPr/>
      </w:pPr>
      <w:bookmarkEnd w:id="670"/>
      <w:r>
        <w:rPr>
          <w:rFonts w:ascii="IRNazanin" w:hAnsi="IRNazanin" w:eastAsia="IRNazanin"/>
          <w:color w:val="111111"/>
          <w:sz w:val="28"/>
          <w:sz w:val="28"/>
          <w:szCs w:val="28"/>
          <w:rtl w:val="true"/>
          <w:lang w:bidi="fa-IR"/>
        </w:rPr>
        <w:t>فاطمه زهرا علیها السلام و شاید مادر آن طفل نیز با این اندیشه فرزندش را محسن نامیده باشد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این است که از امام حسین علیه السلام طفل شیرخواری بوده است و در محل مذکور از دنیا رفت و در این مکان دفن شده است</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نظردوم ضعیف است؛ چون در تاریخ برای امام حسین علیه السلام فرزندی به نام محسن ذکر نشده است</w:t>
      </w:r>
      <w:r>
        <w:rPr>
          <w:rFonts w:eastAsia="IRNazanin" w:cs="IRNazanin"/>
          <w:color w:val="111111"/>
          <w:sz w:val="28"/>
          <w:szCs w:val="28"/>
          <w:rtl w:val="true"/>
          <w:lang w:bidi="fa-IR"/>
        </w:rPr>
        <w:t>.]</w:t>
      </w:r>
    </w:p>
    <w:p>
      <w:pPr>
        <w:pStyle w:val="Heading6"/>
        <w:numPr>
          <w:ilvl w:val="5"/>
          <w:numId w:val="1"/>
        </w:numPr>
        <w:rPr/>
      </w:pPr>
      <w:bookmarkStart w:id="671" w:name="__RefHeading___Toc963442_1395250215"/>
      <w:bookmarkStart w:id="672" w:name="_Toc255"/>
      <w:bookmarkEnd w:id="671"/>
      <w:r>
        <w:rPr>
          <w:rtl w:val="true"/>
        </w:rPr>
        <w:t>پیدایش معجزه آسای مشهد المحسن علیه السلام</w:t>
      </w:r>
      <w:bookmarkEnd w:id="672"/>
    </w:p>
    <w:p>
      <w:pPr>
        <w:pStyle w:val="BookText"/>
        <w:rPr/>
      </w:pPr>
      <w:r>
        <w:rPr>
          <w:rFonts w:ascii="IRNazanin" w:hAnsi="IRNazanin" w:eastAsia="IRNazanin"/>
          <w:color w:val="111111"/>
          <w:sz w:val="28"/>
          <w:sz w:val="28"/>
          <w:szCs w:val="28"/>
          <w:rtl w:val="true"/>
          <w:lang w:bidi="fa-IR"/>
        </w:rPr>
        <w:t xml:space="preserve">در تاریخ حلب دارد که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سیف الدوله حَمدانی  شبی در خواب دید که در یک نقطة این شهر نوری درخشید؛ صبح به آن محل آمد و دستور کندن آن جا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پیدا کردند که بر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محسن بن الحسین بن علی علیهم السلام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پیدا شدن این کتیبه، سیف الدوله فرمان داد تا بر روی آن مرقد و بارگاهی ساختند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آن بارگاه از آن تاریخ تا کنون یکی از زیارتگاه‌های مشهور و معروف برای مسلمانان است</w:t>
      </w:r>
      <w:r>
        <w:rPr>
          <w:rFonts w:eastAsia="IRNazanin" w:cs="IRNazanin"/>
          <w:color w:val="111111"/>
          <w:sz w:val="28"/>
          <w:szCs w:val="28"/>
          <w:rtl w:val="true"/>
          <w:lang w:bidi="fa-IR"/>
        </w:rPr>
        <w:t>.</w:t>
      </w:r>
      <w:bookmarkStart w:id="673" w:name="pg2693_27771"/>
    </w:p>
    <w:p>
      <w:pPr>
        <w:pStyle w:val="Heading6"/>
        <w:numPr>
          <w:ilvl w:val="5"/>
          <w:numId w:val="1"/>
        </w:numPr>
        <w:rPr/>
      </w:pPr>
      <w:bookmarkStart w:id="674" w:name="__RefHeading___Toc963444_1395250215"/>
      <w:bookmarkStart w:id="675" w:name="_Toc256"/>
      <w:bookmarkEnd w:id="673"/>
      <w:bookmarkEnd w:id="674"/>
      <w:r>
        <w:rPr>
          <w:rtl w:val="true"/>
        </w:rPr>
        <w:t>ساختار مشهد المحسن بن الحسین علیه السلام</w:t>
      </w:r>
      <w:bookmarkEnd w:id="675"/>
    </w:p>
    <w:p>
      <w:pPr>
        <w:pStyle w:val="BookText"/>
        <w:rPr/>
      </w:pPr>
      <w:r>
        <w:rPr>
          <w:rFonts w:ascii="IRNazanin" w:hAnsi="IRNazanin" w:eastAsia="IRNazanin"/>
          <w:color w:val="111111"/>
          <w:sz w:val="28"/>
          <w:sz w:val="28"/>
          <w:szCs w:val="28"/>
          <w:rtl w:val="true"/>
          <w:lang w:bidi="fa-IR"/>
        </w:rPr>
        <w:t>مرقد محسن بن الحسین علیهما السلام با ساختار قدیمی و دارای صحن، شبستان و ضریح آهنی است و بر فراز آن مرقد، دو گنبد کوچک با نمای قدیمی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سردر، دو کتیبه قرار دارد که یکی به نام سیف الدوله و دستور ساختن مرقد و زیارتگاه در سال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کتیبه دوم از سلطان عبد الحمید عثمانی و دستور بازسازی این بنا در سال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676" w:name="__RefHeading___Toc963446_1395250215"/>
      <w:bookmarkStart w:id="677" w:name="_Toc257"/>
      <w:bookmarkEnd w:id="676"/>
      <w:r>
        <w:rPr>
          <w:rtl w:val="true"/>
        </w:rPr>
        <w:t>کتیبه های پیرامون مشهد المحسن علیه السلام</w:t>
      </w:r>
      <w:bookmarkEnd w:id="677"/>
    </w:p>
    <w:p>
      <w:pPr>
        <w:pStyle w:val="BookText"/>
        <w:rPr/>
      </w:pPr>
      <w:r>
        <w:rPr>
          <w:rFonts w:ascii="IRNazanin" w:hAnsi="IRNazanin" w:eastAsia="IRNazanin"/>
          <w:color w:val="111111"/>
          <w:sz w:val="28"/>
          <w:sz w:val="28"/>
          <w:szCs w:val="28"/>
          <w:rtl w:val="true"/>
          <w:lang w:bidi="fa-IR"/>
        </w:rPr>
        <w:t>در این مشهد کتیبه هایی جلب توجه می کند که برخی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شبستان و صحن کتیبه بسیار جالب و مهمّی است که نام‌های مبارک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حضرت زهرا و أئمة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بسته است که از آثار سیف الدّوله حمدانی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دیوار بیرونی، کتیبة نورالدین زنگی شهید، از امرای ایوبی قرار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کتیبة یکی دیگر از اُمرای ایوبی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ظاهرالدین بیبرس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وجود دارد</w:t>
      </w:r>
      <w:r>
        <w:rPr>
          <w:rFonts w:eastAsia="IRNazanin" w:cs="IRNazanin"/>
          <w:color w:val="111111"/>
          <w:sz w:val="28"/>
          <w:szCs w:val="28"/>
          <w:rtl w:val="true"/>
          <w:lang w:bidi="fa-IR"/>
        </w:rPr>
        <w:t>.</w:t>
      </w:r>
      <w:bookmarkStart w:id="678" w:name="pg2693_27772"/>
    </w:p>
    <w:p>
      <w:pPr>
        <w:pStyle w:val="Heading5"/>
        <w:numPr>
          <w:ilvl w:val="4"/>
          <w:numId w:val="1"/>
        </w:numPr>
        <w:rPr/>
      </w:pPr>
      <w:bookmarkStart w:id="679" w:name="__RefHeading___Toc963448_1395250215"/>
      <w:bookmarkStart w:id="680" w:name="_Toc258"/>
      <w:bookmarkEnd w:id="678"/>
      <w:bookmarkEnd w:id="679"/>
      <w:r>
        <w:rPr>
          <w:rtl w:val="true"/>
        </w:rPr>
        <w:t>(</w:t>
      </w:r>
      <w:r>
        <w:rPr/>
        <w:t>3</w:t>
      </w:r>
      <w:r>
        <w:rPr>
          <w:rtl w:val="true"/>
        </w:rPr>
        <w:t>)  </w:t>
      </w:r>
      <w:r>
        <w:rPr>
          <w:rtl w:val="true"/>
        </w:rPr>
        <w:t>مرقد حضرت زکریّای پیامبر علیه السلام</w:t>
      </w:r>
      <w:bookmarkEnd w:id="680"/>
    </w:p>
    <w:p>
      <w:pPr>
        <w:pStyle w:val="BookText"/>
        <w:rPr/>
      </w:pPr>
      <w:r>
        <w:rPr>
          <w:rFonts w:ascii="IRNazanin" w:hAnsi="IRNazanin" w:eastAsia="IRNazanin"/>
          <w:color w:val="111111"/>
          <w:sz w:val="28"/>
          <w:sz w:val="28"/>
          <w:szCs w:val="28"/>
          <w:rtl w:val="true"/>
          <w:lang w:bidi="fa-IR"/>
        </w:rPr>
        <w:t>در شهر حلب مسجد جامع دیگری است که به نام مسجد جامع اموی شناخته می‌شود، در داخل شبستان و در سمت چپ محراب، مرقد مطهر حضرت زکریّا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دارد که آن حضرت از دست یهودیان فرار کرد و به درختی پناه برد و در داخل درخت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پیدا کردن او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مطلب را برای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پلید، اَرّه آوردند و درخت را با حضرت زکریّا علیه السلام به دو نیم کردند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قبر آن حضرت دارای ضریحی است که در داخل آن، تابوت چوبین با پوشش سبز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مقبره یکی از زیارتگاه‌های مهمّ شهر حلب است و زائران حضرت زینب علیها السلام اکثراً آن را زیارت می‌کنند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زکریا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و خواهر امّ 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مریم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عهد قدیم است که هدایت و رهبری جامعه را بر عهده داشت و افزون بر آن بیت المقدس و خادمان آن و به ویژه حضرت مریم علیها السلام را سرپرستی می کرد</w:t>
      </w:r>
      <w:r>
        <w:rPr>
          <w:rFonts w:eastAsia="IRNazanin" w:cs="IRNazanin"/>
          <w:color w:val="111111"/>
          <w:sz w:val="28"/>
          <w:szCs w:val="28"/>
          <w:rtl w:val="true"/>
          <w:lang w:bidi="fa-IR"/>
        </w:rPr>
        <w:t>.</w:t>
      </w:r>
      <w:bookmarkStart w:id="681" w:name="pg2693_27773"/>
    </w:p>
    <w:p>
      <w:pPr>
        <w:pStyle w:val="BookText"/>
        <w:rPr/>
      </w:pPr>
      <w:bookmarkEnd w:id="681"/>
      <w:r>
        <w:rPr>
          <w:rFonts w:ascii="IRNazanin" w:hAnsi="IRNazanin" w:eastAsia="IRNazanin"/>
          <w:color w:val="111111"/>
          <w:sz w:val="28"/>
          <w:sz w:val="28"/>
          <w:szCs w:val="28"/>
          <w:rtl w:val="true"/>
          <w:lang w:bidi="fa-IR"/>
        </w:rPr>
        <w:t xml:space="preserve">او و همسرش فرزند نداشتند و در سنّ پیری دعا کردند و خداوند حضرت یحیی علیه السلام را برای آن ها عنایت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 إنّا نُبَشِّرُکَ بِغُلامٍ اسمُهُ یَحیَی</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682" w:name="__RefHeading___Toc963450_1395250215"/>
      <w:bookmarkStart w:id="683" w:name="_Toc259"/>
      <w:bookmarkEnd w:id="682"/>
      <w:r>
        <w:rPr>
          <w:rtl w:val="true"/>
        </w:rPr>
        <w:t>(</w:t>
      </w:r>
      <w:r>
        <w:rPr/>
        <w:t>4</w:t>
      </w:r>
      <w:r>
        <w:rPr>
          <w:rtl w:val="true"/>
        </w:rPr>
        <w:t>)  </w:t>
      </w:r>
      <w:r>
        <w:rPr>
          <w:rtl w:val="true"/>
        </w:rPr>
        <w:t>مرقد امام زادة شهید، معروف بن جُمر</w:t>
      </w:r>
      <w:bookmarkEnd w:id="683"/>
    </w:p>
    <w:p>
      <w:pPr>
        <w:pStyle w:val="BookText"/>
        <w:rPr/>
      </w:pPr>
      <w:r>
        <w:rPr>
          <w:rFonts w:ascii="IRNazanin" w:hAnsi="IRNazanin" w:eastAsia="IRNazanin"/>
          <w:color w:val="111111"/>
          <w:sz w:val="28"/>
          <w:sz w:val="28"/>
          <w:szCs w:val="28"/>
          <w:rtl w:val="true"/>
          <w:lang w:bidi="fa-IR"/>
        </w:rPr>
        <w:t>شهید شجاع، فرمانده بلند آوازه و جهادگرِ در راه خدا، سید معروف بن جمر از نوادگان حضرت اسماعیل بن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چشم به جهان گشود و در جهاد مسلمانان علیه صلیبی‌ها به عنوان یکی از سرداران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ظاهر بَیبرَس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از عمر خود را سپری کرد تا سرانجام در سال</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انطاکیه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جام شهادت را سرکشید و در این محل در داخل مدرسه ای که در سال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ملک ظاهر بَیبرَس ساخته شده بود به خاک سپرده شد و تا کنون کلاهخود و لوازم جنگی او در کنار قبرش موجود است</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684" w:name="__RefHeading___Toc963452_1395250215"/>
      <w:bookmarkStart w:id="685" w:name="_Toc260"/>
      <w:bookmarkEnd w:id="684"/>
      <w:r>
        <w:rPr>
          <w:rtl w:val="true"/>
        </w:rPr>
        <w:t>(</w:t>
      </w:r>
      <w:r>
        <w:rPr/>
        <w:t>5</w:t>
      </w:r>
      <w:r>
        <w:rPr>
          <w:rtl w:val="true"/>
        </w:rPr>
        <w:t xml:space="preserve">) </w:t>
      </w:r>
      <w:r>
        <w:rPr>
          <w:rtl w:val="true"/>
        </w:rPr>
        <w:t>محلِ مقام سر مبارک حضرت یحیی علیه السلام</w:t>
      </w:r>
      <w:bookmarkEnd w:id="68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مرکز شهر حلب، بر روی تپه‌ای قلعة بسیار بزرگ، مهم و زیبا، به وسعت حدوداً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توسط رومیان یا یونانیان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تاریخ مورد استفاده حاکمان به ویژه در امور</w:t>
      </w:r>
      <w:bookmarkStart w:id="686" w:name="pg2693_27774"/>
    </w:p>
    <w:p>
      <w:pPr>
        <w:pStyle w:val="BookText"/>
        <w:rPr/>
      </w:pPr>
      <w:bookmarkEnd w:id="686"/>
      <w:r>
        <w:rPr>
          <w:rFonts w:ascii="IRNazanin" w:hAnsi="IRNazanin" w:eastAsia="IRNazanin"/>
          <w:color w:val="111111"/>
          <w:sz w:val="28"/>
          <w:sz w:val="28"/>
          <w:szCs w:val="28"/>
          <w:rtl w:val="true"/>
          <w:lang w:bidi="fa-IR"/>
        </w:rPr>
        <w:t xml:space="preserve">نظامی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این قلعه ایوانی است که در داخل آن قبری است و نیز صندوقی در آن وجود دارد که 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کشف شده است و گفته می‌شود که پاره‌ای از سر مبارک حضرت یحیی بن زکریا علیه السلام در آن صندوق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بیان شد که سر حضرت یحیی در مسجد اموی شام است و در این صندوق ممکن است نشانه‌هایی از سر و صورت حضرت باشد، والله العالم</w:t>
      </w:r>
      <w:r>
        <w:rPr>
          <w:rFonts w:eastAsia="IRNazanin" w:cs="IRNazanin"/>
          <w:color w:val="111111"/>
          <w:sz w:val="28"/>
          <w:szCs w:val="28"/>
          <w:rtl w:val="true"/>
          <w:lang w:bidi="fa-IR"/>
        </w:rPr>
        <w:t>.]</w:t>
      </w:r>
    </w:p>
    <w:p>
      <w:pPr>
        <w:pStyle w:val="Heading5"/>
        <w:numPr>
          <w:ilvl w:val="4"/>
          <w:numId w:val="1"/>
        </w:numPr>
        <w:rPr/>
      </w:pPr>
      <w:bookmarkStart w:id="687" w:name="__RefHeading___Toc963454_1395250215"/>
      <w:bookmarkStart w:id="688" w:name="_Toc261"/>
      <w:bookmarkEnd w:id="687"/>
      <w:r>
        <w:rPr>
          <w:rtl w:val="true"/>
        </w:rPr>
        <w:t>(</w:t>
      </w:r>
      <w:r>
        <w:rPr/>
        <w:t>6</w:t>
      </w:r>
      <w:r>
        <w:rPr>
          <w:rtl w:val="true"/>
        </w:rPr>
        <w:t xml:space="preserve">) </w:t>
      </w:r>
      <w:r>
        <w:rPr>
          <w:rtl w:val="true"/>
        </w:rPr>
        <w:t>مقام حضرت ابراهیم و حضرت خضر علیهما السلام</w:t>
      </w:r>
      <w:bookmarkEnd w:id="688"/>
    </w:p>
    <w:p>
      <w:pPr>
        <w:pStyle w:val="BookText"/>
        <w:rPr/>
      </w:pPr>
      <w:r>
        <w:rPr>
          <w:rFonts w:ascii="IRNazanin" w:hAnsi="IRNazanin" w:eastAsia="IRNazanin"/>
          <w:color w:val="111111"/>
          <w:sz w:val="28"/>
          <w:sz w:val="28"/>
          <w:szCs w:val="28"/>
          <w:rtl w:val="true"/>
          <w:lang w:bidi="fa-IR"/>
        </w:rPr>
        <w:t>در محل یاد شده داخل ایوان این قلعه، مقام حضرت ابراهیم علیه السلام و مقام حضرت خضر علیه السلام مشهور و معروف است</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689" w:name="__RefHeading___Toc963456_1395250215"/>
      <w:bookmarkStart w:id="690" w:name="_Toc262"/>
      <w:bookmarkEnd w:id="689"/>
      <w:r>
        <w:rPr>
          <w:rtl w:val="true"/>
        </w:rPr>
        <w:t>(</w:t>
      </w:r>
      <w:r>
        <w:rPr/>
        <w:t>7</w:t>
      </w:r>
      <w:r>
        <w:rPr>
          <w:rtl w:val="true"/>
        </w:rPr>
        <w:t xml:space="preserve">)  </w:t>
      </w:r>
      <w:r>
        <w:rPr>
          <w:rtl w:val="true"/>
        </w:rPr>
        <w:t>مشهد علی بن ابیطالب علیه السلام</w:t>
      </w:r>
      <w:bookmarkEnd w:id="6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مقام سر حضرت یحیی علیه السلام،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یا باب الجنه وجود دارد، و دلیل این نام‌گذاری برای این است که کتیبه‌ای در آن‌جا وجود دارد که بنا به قول برخی از مورّخین به خط حضرت علی علیه السلام می‌باشد</w:t>
      </w:r>
      <w:r>
        <w:rPr>
          <w:rFonts w:eastAsia="IRNazanin" w:cs="IRNazanin"/>
          <w:color w:val="111111"/>
          <w:sz w:val="28"/>
          <w:szCs w:val="28"/>
          <w:rtl w:val="true"/>
          <w:lang w:bidi="fa-IR"/>
        </w:rPr>
        <w:t>.</w:t>
      </w:r>
      <w:r>
        <w:rPr>
          <w:rStyle w:val="FootnoteAnchor"/>
          <w:rtl w:val="true"/>
        </w:rPr>
        <w:footnoteReference w:id="307"/>
      </w:r>
      <w:bookmarkStart w:id="691" w:name="pg2693_27775"/>
    </w:p>
    <w:p>
      <w:pPr>
        <w:pStyle w:val="Heading5"/>
        <w:numPr>
          <w:ilvl w:val="4"/>
          <w:numId w:val="1"/>
        </w:numPr>
        <w:rPr/>
      </w:pPr>
      <w:bookmarkStart w:id="692" w:name="__RefHeading___Toc963458_1395250215"/>
      <w:bookmarkStart w:id="693" w:name="_Toc263"/>
      <w:bookmarkEnd w:id="691"/>
      <w:bookmarkEnd w:id="692"/>
      <w:r>
        <w:rPr>
          <w:rtl w:val="true"/>
        </w:rPr>
        <w:t>(</w:t>
      </w:r>
      <w:r>
        <w:rPr/>
        <w:t>8</w:t>
      </w:r>
      <w:r>
        <w:rPr>
          <w:rtl w:val="true"/>
        </w:rPr>
        <w:t xml:space="preserve">) </w:t>
      </w:r>
      <w:r>
        <w:rPr>
          <w:rtl w:val="true"/>
        </w:rPr>
        <w:t>مرقد ابن شهر آشوب رحمة الله</w:t>
      </w:r>
      <w:bookmarkEnd w:id="693"/>
    </w:p>
    <w:p>
      <w:pPr>
        <w:pStyle w:val="BookText"/>
        <w:rPr/>
      </w:pPr>
      <w:r>
        <w:rPr>
          <w:rFonts w:ascii="IRNazanin" w:hAnsi="IRNazanin" w:eastAsia="IRNazanin"/>
          <w:color w:val="111111"/>
          <w:sz w:val="28"/>
          <w:sz w:val="28"/>
          <w:szCs w:val="28"/>
          <w:rtl w:val="true"/>
          <w:lang w:bidi="fa-IR"/>
        </w:rPr>
        <w:t>در فاصله‌ی بیست متری جنوب مشهدالحسین علیه السلام در داخل چهار دیواری مقبره‌ای است که در آن جا علمای بزرگی از سده‌های سوم و چهارم هجری به خاک سپرده شده‌اند که سنگ‌های نوشته شده با خط کوفی معرّف آنان و تاریخ درگذشت شان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این مقبره مورخ بزرگ و نام دار شیعه، ابوجعفر رشیدالدین، معروف به ابن شهرآشوب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نویسندة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694" w:name="__RefHeading___Toc963460_1395250215"/>
      <w:bookmarkStart w:id="695" w:name="_Toc264"/>
      <w:bookmarkEnd w:id="694"/>
      <w:r>
        <w:rPr>
          <w:rtl w:val="true"/>
        </w:rPr>
        <w:t>(</w:t>
      </w:r>
      <w:r>
        <w:rPr/>
        <w:t>9</w:t>
      </w:r>
      <w:r>
        <w:rPr>
          <w:rtl w:val="true"/>
        </w:rPr>
        <w:t>)  </w:t>
      </w:r>
      <w:r>
        <w:rPr>
          <w:rtl w:val="true"/>
        </w:rPr>
        <w:t>مقابر علمای بنی زهره</w:t>
      </w:r>
      <w:bookmarkEnd w:id="69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فاصلة</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مکان یاد شده در بین یک چهار دیواری دیگر، علمای بنی زهره ـ از معروف ترین قبایل شیعه در قرن چهارم و پنجم هجری ـ به خاک سپرده شده‌اند، و متأسّفانه که قبرها و کتیبه‌هایی که به خط کوفی روی سنگ‌ها بوده منهدم شده‌اند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اخیراً که شیخ ابراهیم نصرالله، مسجد النقطه را توسعه داده است مرقدهای یادشده در داخل محوطه مسجد قرار گرفته‌اند</w:t>
      </w:r>
      <w:r>
        <w:rPr>
          <w:rFonts w:eastAsia="IRNazanin" w:cs="IRNazanin"/>
          <w:color w:val="111111"/>
          <w:sz w:val="28"/>
          <w:szCs w:val="28"/>
          <w:rtl w:val="true"/>
          <w:lang w:bidi="fa-IR"/>
        </w:rPr>
        <w:t>.</w:t>
      </w:r>
      <w:bookmarkStart w:id="696" w:name="pg2693_27776"/>
    </w:p>
    <w:p>
      <w:pPr>
        <w:pStyle w:val="Heading5"/>
        <w:numPr>
          <w:ilvl w:val="4"/>
          <w:numId w:val="1"/>
        </w:numPr>
        <w:rPr/>
      </w:pPr>
      <w:bookmarkStart w:id="697" w:name="__RefHeading___Toc963462_1395250215"/>
      <w:bookmarkStart w:id="698" w:name="_Toc265"/>
      <w:bookmarkEnd w:id="696"/>
      <w:bookmarkEnd w:id="697"/>
      <w:r>
        <w:rPr>
          <w:rtl w:val="true"/>
        </w:rPr>
        <w:t>(</w:t>
      </w:r>
      <w:r>
        <w:rPr/>
        <w:t>10</w:t>
      </w:r>
      <w:r>
        <w:rPr>
          <w:rtl w:val="true"/>
        </w:rPr>
        <w:t xml:space="preserve">)  </w:t>
      </w:r>
      <w:r>
        <w:rPr>
          <w:rtl w:val="true"/>
        </w:rPr>
        <w:t>مرقد شهید شیخ اشراق</w:t>
      </w:r>
      <w:bookmarkEnd w:id="698"/>
    </w:p>
    <w:p>
      <w:pPr>
        <w:pStyle w:val="BookText"/>
        <w:rPr/>
      </w:pPr>
      <w:r>
        <w:rPr>
          <w:rFonts w:ascii="IRNazanin" w:hAnsi="IRNazanin" w:eastAsia="IRNazanin"/>
          <w:color w:val="111111"/>
          <w:sz w:val="28"/>
          <w:sz w:val="28"/>
          <w:szCs w:val="28"/>
          <w:rtl w:val="true"/>
          <w:lang w:bidi="fa-IR"/>
        </w:rPr>
        <w:t xml:space="preserve">در سمت شمال غربی میدان باب الفرح ـ داخل جامع سهروردی ـ در سمت چپ شبستان، مدفن و مرقد فیلسوف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الدین سهروردی، یحیی بن حبش بن امیرک، معروف به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حکمت اشراق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مقبره آن دانشمند و حکیم الهی، سنگ قبر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بالای مرقد، شرح مختصری از زندگی او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اشراق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در سهرورد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پس از تحصیل و تبحّر در فلسفه و حکمت طریقة اشراق را ابداع کرد و ده‌ها رساله و کتاب در این باره نوشت و موجی ایجاد کرد که مخالفان و موافقان زیادی در حوزه‌های علمی پیدا کرد، عدّه‌ای او را یکی از علمای شیعه معرفی کرده‌اند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مخالفان شیخ اشراق، در نزد سلطان صلاح الدّین ایّوبی که علیه شیعیان تعصّب شدید داشت، علیه او سعایت کردند، تا آن که شیخ را زندانی و در تاریخ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به شهادت رساندند</w:t>
      </w:r>
      <w:r>
        <w:rPr>
          <w:rFonts w:eastAsia="IRNazanin" w:cs="IRNazanin"/>
          <w:color w:val="111111"/>
          <w:sz w:val="28"/>
          <w:szCs w:val="28"/>
          <w:rtl w:val="true"/>
          <w:lang w:bidi="fa-IR"/>
        </w:rPr>
        <w:t>.</w:t>
      </w:r>
      <w:r>
        <w:rPr>
          <w:rStyle w:val="FootnoteAnchor"/>
          <w:rtl w:val="true"/>
        </w:rPr>
        <w:footnoteReference w:id="311"/>
      </w:r>
      <w:bookmarkStart w:id="699" w:name="pg2693_27777"/>
    </w:p>
    <w:p>
      <w:pPr>
        <w:pStyle w:val="Heading3"/>
        <w:numPr>
          <w:ilvl w:val="2"/>
          <w:numId w:val="1"/>
        </w:numPr>
        <w:rPr/>
      </w:pPr>
      <w:bookmarkStart w:id="700" w:name="__RefHeading___Toc963464_1395250215"/>
      <w:bookmarkStart w:id="701" w:name="_Toc266"/>
      <w:bookmarkEnd w:id="699"/>
      <w:bookmarkEnd w:id="700"/>
      <w:r>
        <w:rPr>
          <w:rtl w:val="true"/>
        </w:rPr>
        <w:t xml:space="preserve">ب ـ استان رقه </w:t>
      </w:r>
      <w:r>
        <w:rPr>
          <w:rtl w:val="true"/>
        </w:rPr>
        <w:t xml:space="preserve">= </w:t>
      </w:r>
      <w:r>
        <w:rPr>
          <w:rtl w:val="true"/>
        </w:rPr>
        <w:t>صفین</w:t>
      </w:r>
      <w:bookmarkEnd w:id="701"/>
    </w:p>
    <w:p>
      <w:pPr>
        <w:pStyle w:val="Heading4"/>
        <w:numPr>
          <w:ilvl w:val="3"/>
          <w:numId w:val="1"/>
        </w:numPr>
        <w:rPr/>
      </w:pPr>
      <w:bookmarkStart w:id="702" w:name="__RefHeading___Toc963466_1395250215"/>
      <w:bookmarkStart w:id="703" w:name="_Toc267"/>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 xml:space="preserve">در فاصلة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دمشق،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حلب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جنوبی ترکیه شهر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بوده است،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این نام پس از جنگ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ماهه‌ی صفین، شهره آفاق شد و در این جنگ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پرداختند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این نبرد بهترین یاران پیامبر اکرم صلی الله علیه و آله و سلم و حضرت علی علیه السلام به درجه بلند شهادت نایل آمدند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یاران حضرت امیرالمؤمنین علی علیه السلام جام گوارای شهادت را سر کشیدند؛ که از آن میان عدّه‌ای از صحابة بدری، عمار بن یاسر، اُویس قرنی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آثار تاریخی، دینی و مذهبی فراوانی است که به برخی با رعایت اختصار اشاره می شود</w:t>
      </w:r>
      <w:r>
        <w:rPr>
          <w:rFonts w:eastAsia="IRNazanin" w:cs="IRNazanin"/>
          <w:color w:val="111111"/>
          <w:sz w:val="28"/>
          <w:szCs w:val="28"/>
          <w:rtl w:val="true"/>
          <w:lang w:bidi="fa-IR"/>
        </w:rPr>
        <w:t>:</w:t>
      </w:r>
    </w:p>
    <w:p>
      <w:pPr>
        <w:pStyle w:val="Heading4"/>
        <w:numPr>
          <w:ilvl w:val="3"/>
          <w:numId w:val="1"/>
        </w:numPr>
        <w:rPr/>
      </w:pPr>
      <w:bookmarkStart w:id="704" w:name="__RefHeading___Toc963468_1395250215"/>
      <w:bookmarkStart w:id="705" w:name="_Toc268"/>
      <w:bookmarkEnd w:id="704"/>
      <w:r>
        <w:rPr>
          <w:rtl w:val="true"/>
        </w:rPr>
        <w:t>(</w:t>
      </w:r>
      <w:r>
        <w:rPr/>
        <w:t>1</w:t>
      </w:r>
      <w:r>
        <w:rPr>
          <w:rtl w:val="true"/>
        </w:rPr>
        <w:t xml:space="preserve">)  </w:t>
      </w:r>
      <w:r>
        <w:rPr>
          <w:rtl w:val="true"/>
        </w:rPr>
        <w:t>باب علی علیه السلام</w:t>
      </w:r>
      <w:bookmarkEnd w:id="70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در زمان منصور عباسی در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از خشت و گِل جهت امنیت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آن دیوار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بود</w:t>
      </w:r>
      <w:r>
        <w:rPr>
          <w:rFonts w:eastAsia="IRNazanin" w:cs="IRNazanin"/>
          <w:color w:val="111111"/>
          <w:sz w:val="28"/>
          <w:szCs w:val="28"/>
          <w:rtl w:val="true"/>
          <w:lang w:bidi="fa-IR"/>
        </w:rPr>
        <w:t>.</w:t>
      </w:r>
      <w:bookmarkStart w:id="706" w:name="pg2693_27778"/>
    </w:p>
    <w:p>
      <w:pPr>
        <w:pStyle w:val="BookText"/>
        <w:rPr/>
      </w:pPr>
      <w:bookmarkEnd w:id="706"/>
      <w:r>
        <w:rPr>
          <w:rFonts w:ascii="IRNazanin" w:hAnsi="IRNazanin" w:eastAsia="IRNazanin"/>
          <w:color w:val="111111"/>
          <w:sz w:val="28"/>
          <w:sz w:val="28"/>
          <w:szCs w:val="28"/>
          <w:rtl w:val="true"/>
          <w:lang w:bidi="fa-IR"/>
        </w:rPr>
        <w:t>برای این دیوار دروازة ساخته بودند که از همان نقطه، حضرت أمیرالمؤمنین علی علیه السلام وارد منطقه صفّین شده بود لذا این باب معروف شد به باب علی علیه السلام و تاکنون این باب و بخشی از همان دیوار قدیمی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هارون عباسی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و سیف الدّوله حَمدانی در قرن پنجم هجری آن را بازسازی کردند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707" w:name="__RefHeading___Toc963470_1395250215"/>
      <w:bookmarkStart w:id="708" w:name="_Toc269"/>
      <w:bookmarkEnd w:id="707"/>
      <w:r>
        <w:rPr>
          <w:rtl w:val="true"/>
        </w:rPr>
        <w:t>(</w:t>
      </w:r>
      <w:r>
        <w:rPr/>
        <w:t>2</w:t>
      </w:r>
      <w:r>
        <w:rPr>
          <w:rtl w:val="true"/>
        </w:rPr>
        <w:t xml:space="preserve">)  </w:t>
      </w:r>
      <w:r>
        <w:rPr>
          <w:rtl w:val="true"/>
        </w:rPr>
        <w:t>مرقد مطهر شهید عمار بن یاسر رحمة الله</w:t>
      </w:r>
      <w:bookmarkEnd w:id="708"/>
    </w:p>
    <w:p>
      <w:pPr>
        <w:pStyle w:val="Heading5"/>
        <w:numPr>
          <w:ilvl w:val="4"/>
          <w:numId w:val="1"/>
        </w:numPr>
        <w:rPr/>
      </w:pPr>
      <w:bookmarkStart w:id="709" w:name="__RefHeading___Toc963472_1395250215"/>
      <w:bookmarkStart w:id="710" w:name="_Toc270"/>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 xml:space="preserve">در کنار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منطقة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باب علی علیه السلام، مرقد شهید والا مقام، یار وفادار پیامبر صل الله علیه و آله و سلم و علی علیه السلام، حضرت عمار بن یاسر العنسی رحمة الله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و بارگاه او خیلی با عظمت و با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مرقد او ضریح زیبایی با پوشش سبز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ضریح، گنبدِ آبی بلند از بتن و سیمان و در کنار آن گلدسته‌ای جالب با معماری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ساخته شده است، داخل و خارج حرم با کاشی‌های زیبا تزیین گردیده است که نقش جمهوری اسلامی ایران در ساخت آن روشن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مرقد پاک او یکی از زیارتگاه‌های مهمّ مسلمانان به ویژه شیعیان امامیّه است</w:t>
      </w:r>
      <w:r>
        <w:rPr>
          <w:rFonts w:eastAsia="IRNazanin" w:cs="IRNazanin"/>
          <w:color w:val="111111"/>
          <w:sz w:val="28"/>
          <w:szCs w:val="28"/>
          <w:rtl w:val="true"/>
          <w:lang w:bidi="fa-IR"/>
        </w:rPr>
        <w:t>.</w:t>
      </w:r>
      <w:r>
        <w:rPr>
          <w:rStyle w:val="FootnoteAnchor"/>
          <w:rtl w:val="true"/>
        </w:rPr>
        <w:footnoteReference w:id="314"/>
      </w:r>
      <w:bookmarkStart w:id="711" w:name="pg2693_27779"/>
    </w:p>
    <w:p>
      <w:pPr>
        <w:pStyle w:val="Heading5"/>
        <w:numPr>
          <w:ilvl w:val="4"/>
          <w:numId w:val="1"/>
        </w:numPr>
        <w:rPr/>
      </w:pPr>
      <w:bookmarkStart w:id="712" w:name="__RefHeading___Toc963474_1395250215"/>
      <w:bookmarkStart w:id="713" w:name="_Toc271"/>
      <w:bookmarkEnd w:id="711"/>
      <w:bookmarkEnd w:id="712"/>
      <w:r>
        <w:rPr>
          <w:rtl w:val="true"/>
        </w:rPr>
        <w:t>ویژگی های عمّار بن یاسر</w:t>
      </w:r>
      <w:bookmarkEnd w:id="713"/>
    </w:p>
    <w:p>
      <w:pPr>
        <w:pStyle w:val="BookText"/>
        <w:rPr/>
      </w:pPr>
      <w:r>
        <w:rPr>
          <w:rFonts w:ascii="IRNazanin" w:hAnsi="IRNazanin" w:eastAsia="IRNazanin"/>
          <w:color w:val="111111"/>
          <w:sz w:val="28"/>
          <w:sz w:val="28"/>
          <w:szCs w:val="28"/>
          <w:rtl w:val="true"/>
          <w:lang w:bidi="fa-IR"/>
        </w:rPr>
        <w:t>عمّار بن یاسر دارای ویژگی های فراوانی است که به برخی با رعایت اختصار پرداخته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 و پدر و مادرش در راه اسلام سخت ترین شکنجه ها را تحمّل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زن شهید شده در راه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عمّار است که پس از شکنجه های فراوان توسط ابوجهل خبیث، به شهادت رسید و اولین مردی که در راه اسلام به درجه والای شهادت نایل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 الله علیه و آله و سلم درحق خاندان یاسر رحمة الله دعا فرموده‌است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تُعَذِّب أحَداً مِن آلِ یاسِر بِالنَّارِ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هنگامی که والدین عمّار رحمة الله در پنجه کفّار مکه شکنجه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پیامبر اسلام صلی الله علیه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به شدیدترین شکنجه‌ها گرفتار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صبر و پایداری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خاندان یاسر را به آتش عذاب نکن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خاندان یاسر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زیرا موعد شما بهشت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و سلم در وصف عمّار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تا استخوان سرش از ایمان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عمار را دشمن بدارد خداوند او را دشمن می 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مکّه بدن عمّار را با آتش می سوزانیدند تا آن که روزی او را در بین آتش افکندند،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برای نجات او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عَمّار کَما کُنتِ بَرداً وَ سَلاماً عَلی اِبرَاهیمَ علیه السلام</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آتش به عمار آسیبی نرسانید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اسلام صلی الله علیه و آله و سلم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مَعَ الحَقِّ و الحَقُ مَع عَمّارٍ حَیثُ کانَ عمّارٌ جَلدَةٌ بَینَ عَینِی وَ أنفی، تَقتُلُهُ الفِئَةُ البَاغِیةُ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با حق و حق با عمار است هر جا باشد، عمار همانند پرده میانه‌ی چشم و دماغ من است؛ دسته ای گمراه و سرکش عمّار را خواهند کشت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مکرّم اسلام صلی الله علیه و آله و سلم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 روی آورد و اختلاف ایجاد شود به ما چه دستور می دهید؟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پسر سمیّه، به راستی که او هرگز حق را ترک نمی‌کند تا آن که بمیرد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امیرالمؤمنین علیه السلام، در حین شهادتِ عمّار سر او را به زانوی مبارک خویش گذاشت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از رحلت عمّار دلتنگ و غمگین نشود از مسلمانی بی بهره است، خدای تعالی بر عمّار رحمت فرماید آن گاهی که از او از نیک و بد سؤال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عمّار یک بار واجب نشده است بلکه بارها او مستحق بهشت شده است، بهشت عدن برای او مهیّا است، او را کشتند در حالی که حق با او بود و او با حق</w:t>
      </w:r>
      <w:r>
        <w:rPr>
          <w:rFonts w:eastAsia="IRNazanin" w:cs="IRNazanin"/>
          <w:color w:val="111111"/>
          <w:sz w:val="28"/>
          <w:szCs w:val="28"/>
          <w:rtl w:val="true"/>
          <w:lang w:bidi="fa-IR"/>
        </w:rPr>
        <w:t>.»</w:t>
      </w:r>
      <w:r>
        <w:rPr>
          <w:rStyle w:val="FootnoteAnchor"/>
          <w:rtl w:val="true"/>
        </w:rPr>
        <w:footnoteReference w:id="32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رحمة الله در آخرین روز زندگانی پربارش مناجات ویژه‌ای داشت و سخنانی می‌گفت که حاکی از نهایت تسلیم و رضا در برابر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پرچم معاویه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پیامبر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سه بار با دارندگان این عَلَم‌ها  جنگ کرده‌ایم و در این زمان با اصحاب این علم‌ها باید جنگید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امروز کشته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من حواله به لطف خداوند است، و مطمئن باشید که أمیرالمؤمنین علیه السلام مقتدای ماست</w:t>
      </w:r>
      <w:r>
        <w:rPr>
          <w:rFonts w:eastAsia="IRNazanin" w:cs="IRNazanin"/>
          <w:color w:val="111111"/>
          <w:sz w:val="28"/>
          <w:szCs w:val="28"/>
          <w:rtl w:val="true"/>
          <w:lang w:bidi="fa-IR"/>
        </w:rPr>
        <w:t>... .</w:t>
      </w:r>
      <w:r>
        <w:rPr>
          <w:rStyle w:val="FootnoteAnchor"/>
          <w:rtl w:val="true"/>
        </w:rPr>
        <w:footnoteReference w:id="322"/>
      </w:r>
      <w:bookmarkStart w:id="714" w:name="pg2693_27782"/>
    </w:p>
    <w:p>
      <w:pPr>
        <w:pStyle w:val="Heading5"/>
        <w:numPr>
          <w:ilvl w:val="4"/>
          <w:numId w:val="1"/>
        </w:numPr>
        <w:rPr/>
      </w:pPr>
      <w:bookmarkStart w:id="715" w:name="__RefHeading___Toc963476_1395250215"/>
      <w:bookmarkStart w:id="716" w:name="_Toc272"/>
      <w:bookmarkEnd w:id="714"/>
      <w:bookmarkEnd w:id="715"/>
      <w:r>
        <w:rPr>
          <w:rtl w:val="true"/>
        </w:rPr>
        <w:t>هنگامة شهادت عمّار بن یاسر</w:t>
      </w:r>
      <w:bookmarkEnd w:id="716"/>
    </w:p>
    <w:p>
      <w:pPr>
        <w:pStyle w:val="BookText"/>
        <w:rPr/>
      </w:pPr>
      <w:r>
        <w:rPr>
          <w:rFonts w:ascii="IRNazanin" w:hAnsi="IRNazanin" w:eastAsia="IRNazanin"/>
          <w:color w:val="111111"/>
          <w:sz w:val="28"/>
          <w:sz w:val="28"/>
          <w:szCs w:val="28"/>
          <w:rtl w:val="true"/>
          <w:lang w:bidi="fa-IR"/>
        </w:rPr>
        <w:t>عمّار بن یاسر رحمة الله که در جنگ صفّین شرکت فعّال داشت در آخرین ساعات زندگانی خویش به قصد شهادت بر اسب خود نشست و شجاعانه وارد معرکه شد و با صدای رسا رجز می خواند و بی وقفه بر دشمنان می‌تاخت تا آن که در محاصره سنگین قرارگرفت و ابوالعادیة ملعون ضربت کشنده‌ای بر او وارد نمود که توان مقاومت را از او سلب کرد، با همان حال به اردوگاه برگشت و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قدح شیری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عمّار به قدح شیر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به من فرمود که آخرین روزی تو از دنیا شیر خواهد بود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آن شیر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بال خونین شهادت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جوار رحمت حق پرواز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در برخی از کتب عُمر او را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اند که ظاهراً ضعیف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و یاران آن حضرت در کنار پیکر آن بزرگ مرد جمع شدند و به سوگ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بر او نماز خواند و پیکر خون بار او را بدون غسل در همان معرکه به خاک سپرد که</w:t>
      </w:r>
      <w:bookmarkStart w:id="717" w:name="pg2693_27783"/>
    </w:p>
    <w:p>
      <w:pPr>
        <w:pStyle w:val="BookText"/>
        <w:rPr/>
      </w:pPr>
      <w:bookmarkEnd w:id="717"/>
      <w:r>
        <w:rPr>
          <w:rFonts w:ascii="IRNazanin" w:hAnsi="IRNazanin" w:eastAsia="IRNazanin"/>
          <w:color w:val="111111"/>
          <w:sz w:val="28"/>
          <w:sz w:val="28"/>
          <w:szCs w:val="28"/>
          <w:rtl w:val="true"/>
          <w:lang w:bidi="fa-IR"/>
        </w:rPr>
        <w:t>امروزه بارگاه باشکوه او زیارتگاه مسلمانان است</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نامه در صفحه‌ی</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4"/>
        <w:numPr>
          <w:ilvl w:val="3"/>
          <w:numId w:val="1"/>
        </w:numPr>
        <w:rPr/>
      </w:pPr>
      <w:bookmarkStart w:id="718" w:name="__RefHeading___Toc963478_1395250215"/>
      <w:bookmarkStart w:id="719" w:name="_Toc273"/>
      <w:bookmarkEnd w:id="718"/>
      <w:r>
        <w:rPr>
          <w:rtl w:val="true"/>
        </w:rPr>
        <w:t>(</w:t>
      </w:r>
      <w:r>
        <w:rPr/>
        <w:t>3</w:t>
      </w:r>
      <w:r>
        <w:rPr>
          <w:rtl w:val="true"/>
        </w:rPr>
        <w:t>)  </w:t>
      </w:r>
      <w:r>
        <w:rPr>
          <w:rtl w:val="true"/>
        </w:rPr>
        <w:t>مرقد و بارگاه اویس قرنی</w:t>
      </w:r>
      <w:bookmarkEnd w:id="719"/>
    </w:p>
    <w:p>
      <w:pPr>
        <w:pStyle w:val="BookText"/>
        <w:rPr/>
      </w:pPr>
      <w:r>
        <w:rPr>
          <w:rFonts w:ascii="IRNazanin" w:hAnsi="IRNazanin" w:eastAsia="IRNazanin"/>
          <w:color w:val="111111"/>
          <w:sz w:val="28"/>
          <w:sz w:val="28"/>
          <w:szCs w:val="28"/>
          <w:rtl w:val="true"/>
          <w:lang w:bidi="fa-IR"/>
        </w:rPr>
        <w:t xml:space="preserve">در سمت چپ مرقد عمار در شبستانی دیگر مرقد پاک سهیل یمن و آفتاب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اویس قرنی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صحابه پیامبر اسلام صلی الله علیه و آله و سلم و شیعه أمیرالمؤمنین علیه السلام قرار دارد که بر فراز قبر او نیز گنبد بلندی وجود دارد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اویس قرنی یکی از بهترین عبّاد و زهّاد بود که برخی از شب‌ها را به رکوع و برخی از شبها را به سجده سپری می‌کرد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از ازل تا ابد یک شب می‌بود و من آن را با یک سجده به پایان می‌رساندم</w:t>
      </w:r>
      <w:r>
        <w:rPr>
          <w:rFonts w:eastAsia="IRNazanin" w:cs="IRNazanin"/>
          <w:color w:val="111111"/>
          <w:sz w:val="28"/>
          <w:szCs w:val="28"/>
          <w:rtl w:val="true"/>
          <w:lang w:bidi="fa-IR"/>
        </w:rPr>
        <w:t>.»</w:t>
      </w:r>
      <w:r>
        <w:rPr>
          <w:rStyle w:val="FootnoteAnchor"/>
          <w:rtl w:val="true"/>
        </w:rPr>
        <w:footnoteReference w:id="32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و سلم روایت شده است که به اصحاب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به مردی از امّت من که او را اُویس گویند، همانا او مانند ربیعه و مضر را شفاعت می کند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از آن حضرت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یَفُوحُ رَوائِحُ الجَنَّةِ مِن قِبَلِ القَرَنِ، وَا شَوقَاهُ إلَیکَ یَا اُوَیسُ القَرَنِ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بوهای بهشت از جانب قرن می‌وزند چه اشتیاقی به سوی تو ای اُویس قرنی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او را ملاقات کرد سلام مرا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یکی از صد نفری بود که در صفّین با أمیرالمؤمنین علیه السلام به تقدیم خون قلب‌شان بیعت کردند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اویس قرنی دارای اوصاف فراوانی است که به همین مختصر بسنده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زیارت‌نامه در صفحه‌ی</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در اسکندریه و دیار بکر مرقد و مقبره‌ای منسوب اُویس قرنی رحمة الله است اما این روایت یا این آثار به نام او قابل قبول نیست زیرا به اتفاق مورخین، او در جنگ صفین شهید شده است و همانند سایر شهدای صفین در همان‌جا دفن شده است</w:t>
      </w:r>
      <w:r>
        <w:rPr>
          <w:rFonts w:eastAsia="IRNazanin" w:cs="IRNazanin"/>
          <w:color w:val="111111"/>
          <w:sz w:val="28"/>
          <w:szCs w:val="28"/>
          <w:rtl w:val="true"/>
          <w:lang w:bidi="fa-IR"/>
        </w:rPr>
        <w:t>.</w:t>
      </w:r>
      <w:bookmarkStart w:id="720" w:name="pg2693_27785"/>
    </w:p>
    <w:p>
      <w:pPr>
        <w:pStyle w:val="Heading4"/>
        <w:numPr>
          <w:ilvl w:val="3"/>
          <w:numId w:val="1"/>
        </w:numPr>
        <w:rPr/>
      </w:pPr>
      <w:bookmarkStart w:id="721" w:name="__RefHeading___Toc963480_1395250215"/>
      <w:bookmarkStart w:id="722" w:name="_Toc274"/>
      <w:bookmarkEnd w:id="720"/>
      <w:bookmarkEnd w:id="721"/>
      <w:r>
        <w:rPr>
          <w:rtl w:val="true"/>
        </w:rPr>
        <w:t xml:space="preserve">( </w:t>
      </w:r>
      <w:r>
        <w:rPr/>
        <w:t>4</w:t>
      </w:r>
      <w:r>
        <w:rPr>
          <w:rtl w:val="true"/>
        </w:rPr>
        <w:t xml:space="preserve"> ) </w:t>
      </w:r>
      <w:r>
        <w:rPr>
          <w:rtl w:val="true"/>
        </w:rPr>
        <w:t>محل دفن شهدای صفین</w:t>
      </w:r>
      <w:bookmarkEnd w:id="722"/>
    </w:p>
    <w:p>
      <w:pPr>
        <w:pStyle w:val="BookText"/>
        <w:rPr/>
      </w:pPr>
      <w:r>
        <w:rPr>
          <w:rFonts w:ascii="IRNazanin" w:hAnsi="IRNazanin" w:eastAsia="IRNazanin"/>
          <w:color w:val="111111"/>
          <w:sz w:val="28"/>
          <w:sz w:val="28"/>
          <w:szCs w:val="28"/>
          <w:rtl w:val="true"/>
          <w:lang w:bidi="fa-IR"/>
        </w:rPr>
        <w:t xml:space="preserve">بدون تردید هزاران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مخلص و فداکار در رکاب أمیرالمؤمنین علیه السلام در جنگ صفّین به دست شقی‌ترین انسان ها به شهادت رسیدند و عدّه‌ای از آنان در آن سرزمین با بدن‌های خونین دفن و در جوار رحمت بی منتهای خداوند آرمیده‌اند، اما حرم و بارگاه، نام و نشان ظاهری از آنان وجود ندارد، درود خداوند بر آن پاکبازان راه حق و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زیارت‌نامه شهدا در صفحه‌ی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Heading4"/>
        <w:numPr>
          <w:ilvl w:val="3"/>
          <w:numId w:val="1"/>
        </w:numPr>
        <w:rPr/>
      </w:pPr>
      <w:bookmarkStart w:id="723" w:name="__RefHeading___Toc963482_1395250215"/>
      <w:bookmarkStart w:id="724" w:name="_Toc275"/>
      <w:bookmarkEnd w:id="723"/>
      <w:r>
        <w:rPr>
          <w:rtl w:val="true"/>
        </w:rPr>
        <w:t xml:space="preserve">( </w:t>
      </w:r>
      <w:r>
        <w:rPr/>
        <w:t>5</w:t>
      </w:r>
      <w:r>
        <w:rPr>
          <w:rtl w:val="true"/>
        </w:rPr>
        <w:t xml:space="preserve"> ) </w:t>
      </w:r>
      <w:r>
        <w:rPr>
          <w:rtl w:val="true"/>
        </w:rPr>
        <w:t>مقبره منسوب به اُبی بن کَعب</w:t>
      </w:r>
      <w:bookmarkEnd w:id="724"/>
    </w:p>
    <w:p>
      <w:pPr>
        <w:pStyle w:val="BookText"/>
        <w:rPr/>
      </w:pPr>
      <w:r>
        <w:rPr>
          <w:rFonts w:ascii="IRNazanin" w:hAnsi="IRNazanin" w:eastAsia="IRNazanin"/>
          <w:color w:val="111111"/>
          <w:sz w:val="28"/>
          <w:sz w:val="28"/>
          <w:szCs w:val="28"/>
          <w:rtl w:val="true"/>
          <w:lang w:bidi="fa-IR"/>
        </w:rPr>
        <w:t>در سمت چپ قبر اُویس قرنی در داخل شبستان، مقبره‌ای وجود دارد که به نام اُبی بن کعب مشهور شده است امّا بدون تردید واقعیت ندارد؛ زیرا که نام اُبی بن کعب در جمع شهدای صفین ذکر نشده‌است و از منابع مهم تاریخی به دست می‌آید که او در مدینه از دنیا رفت و در داخل خانه خود که در کنار قبر عقیل قرار داشت دفن شد و در همان‌جا مسجد ابی بن کعب بود که پیامبر اسلام صلی الله علیه و آله و سلم در آن نماز خوانده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اماکن زیارتی و سیاحتی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bookmarkStart w:id="725" w:name="pg2693_27786"/>
    </w:p>
    <w:p>
      <w:pPr>
        <w:pStyle w:val="BookText"/>
        <w:rPr/>
      </w:pPr>
      <w:bookmarkEnd w:id="725"/>
      <w:r>
        <w:rPr>
          <w:rFonts w:ascii="IRNazanin" w:hAnsi="IRNazanin" w:eastAsia="IRNazanin"/>
          <w:color w:val="111111"/>
          <w:sz w:val="28"/>
          <w:sz w:val="28"/>
          <w:szCs w:val="28"/>
          <w:rtl w:val="true"/>
          <w:lang w:bidi="fa-IR"/>
        </w:rPr>
        <w:t>ممکن است که این مقبره محل دفن یکی دیگر از یاران أمیرالمؤمنین علیه السلام باشد که در جنگ صفین شهید و در این نقطه دفن شده باشد</w:t>
      </w:r>
      <w:r>
        <w:rPr>
          <w:rFonts w:eastAsia="IRNazanin" w:cs="IRNazanin"/>
          <w:color w:val="111111"/>
          <w:sz w:val="28"/>
          <w:szCs w:val="28"/>
          <w:rtl w:val="true"/>
          <w:lang w:bidi="fa-IR"/>
        </w:rPr>
        <w:t>.</w:t>
      </w:r>
    </w:p>
    <w:p>
      <w:pPr>
        <w:pStyle w:val="Heading3"/>
        <w:numPr>
          <w:ilvl w:val="2"/>
          <w:numId w:val="1"/>
        </w:numPr>
        <w:rPr/>
      </w:pPr>
      <w:bookmarkStart w:id="726" w:name="__RefHeading___Toc963484_1395250215"/>
      <w:bookmarkStart w:id="727" w:name="_Toc276"/>
      <w:bookmarkEnd w:id="726"/>
      <w:r>
        <w:rPr>
          <w:rtl w:val="true"/>
        </w:rPr>
        <w:t>ج</w:t>
      </w:r>
      <w:r>
        <w:rPr>
          <w:rtl w:val="true"/>
        </w:rPr>
        <w:t xml:space="preserve">- </w:t>
      </w:r>
      <w:r>
        <w:rPr>
          <w:rtl w:val="true"/>
        </w:rPr>
        <w:t>استان حِمص</w:t>
      </w:r>
      <w:bookmarkEnd w:id="727"/>
    </w:p>
    <w:p>
      <w:pPr>
        <w:pStyle w:val="Heading4"/>
        <w:numPr>
          <w:ilvl w:val="3"/>
          <w:numId w:val="1"/>
        </w:numPr>
        <w:rPr/>
      </w:pPr>
      <w:bookmarkStart w:id="728" w:name="__RefHeading___Toc963486_1395250215"/>
      <w:bookmarkStart w:id="729" w:name="_Toc277"/>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یکی از استان هایی که برخی از زیارتگاه های قابل توجه در آن وجود دارد، حمص است که به طور گذرا به آن پرداخته می‌شود</w:t>
      </w:r>
      <w:r>
        <w:rPr>
          <w:rFonts w:eastAsia="IRNazanin" w:cs="IRNazanin"/>
          <w:color w:val="111111"/>
          <w:sz w:val="28"/>
          <w:szCs w:val="28"/>
          <w:rtl w:val="true"/>
          <w:lang w:bidi="fa-IR"/>
        </w:rPr>
        <w:t>:</w:t>
      </w:r>
    </w:p>
    <w:p>
      <w:pPr>
        <w:pStyle w:val="Heading4"/>
        <w:numPr>
          <w:ilvl w:val="3"/>
          <w:numId w:val="1"/>
        </w:numPr>
        <w:rPr/>
      </w:pPr>
      <w:bookmarkStart w:id="730" w:name="__RefHeading___Toc963488_1395250215"/>
      <w:bookmarkStart w:id="731" w:name="_Toc278"/>
      <w:bookmarkEnd w:id="730"/>
      <w:r>
        <w:rPr>
          <w:rtl w:val="true"/>
        </w:rPr>
        <w:t>(</w:t>
      </w:r>
      <w:r>
        <w:rPr/>
        <w:t>1</w:t>
      </w:r>
      <w:r>
        <w:rPr>
          <w:rtl w:val="true"/>
        </w:rPr>
        <w:t xml:space="preserve">) </w:t>
      </w:r>
      <w:r>
        <w:rPr>
          <w:rtl w:val="true"/>
        </w:rPr>
        <w:t>مرقد قنبر غلام امیرالمؤمنین علی علیه السلام</w:t>
      </w:r>
      <w:bookmarkEnd w:id="731"/>
    </w:p>
    <w:p>
      <w:pPr>
        <w:pStyle w:val="BookText"/>
        <w:rPr/>
      </w:pPr>
      <w:r>
        <w:rPr>
          <w:rFonts w:ascii="IRNazanin" w:hAnsi="IRNazanin" w:eastAsia="IRNazanin"/>
          <w:color w:val="111111"/>
          <w:sz w:val="28"/>
          <w:sz w:val="28"/>
          <w:szCs w:val="28"/>
          <w:rtl w:val="true"/>
          <w:lang w:bidi="fa-IR"/>
        </w:rPr>
        <w:t>قنــبر انســان پرهیـزگــار، شجـاع، با شهـامت و شیعـه مخـلص أمیرالمؤمنین علیه السلام بود که همواره در خدمت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در اواخر عمر پربار خویش در شام زندگی می‌کرد و شاهد ستم‌های دشمنان اهل بیت علیهم السلام به ویژه حَجّاج علیه شیعیان أمیرالمؤمنین علیه السلام بود تا نوبت به خود او رسید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نوشته‌اند که روزی حجاج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یکی از اصحاب علی علیه السلامرا به قتل برسانم،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بهتر از قنبر غلام علی علیه السلام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تویی؟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خدمت علی علیه السلام چه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وضوی او را</w:t>
      </w:r>
      <w:bookmarkStart w:id="732" w:name="pg2693_27787"/>
    </w:p>
    <w:p>
      <w:pPr>
        <w:pStyle w:val="BookText"/>
        <w:rPr/>
      </w:pPr>
      <w:bookmarkEnd w:id="732"/>
      <w:r>
        <w:rPr>
          <w:rFonts w:ascii="IRNazanin" w:hAnsi="IRNazanin" w:eastAsia="IRNazanin"/>
          <w:color w:val="111111"/>
          <w:sz w:val="28"/>
          <w:sz w:val="28"/>
          <w:szCs w:val="28"/>
          <w:rtl w:val="true"/>
          <w:lang w:bidi="fa-IR"/>
        </w:rPr>
        <w:t>حاضر می‌کردم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علی علیه السلام بیزاری خود 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بهتری برایم بیاور تا دست از دین علی علیه السلام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اگر سر از بدنت بردارم؟</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سعادتمند خواهم بود و تو شقی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أمیرالمؤمنین علیه السلام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بدون جرم و گناه همانند گوسفند سر خواهند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حجاج در حال خشم و غضب دستور داد تا قنبــر را گردن زدند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پس ازشهادت بدن مبارک آن یار و غلام وفادار علی علیه السلام در حمص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مرقد او یکی از زیارتگاه‌های مشهور است</w:t>
      </w:r>
      <w:r>
        <w:rPr>
          <w:rFonts w:eastAsia="IRNazanin" w:cs="IRNazanin"/>
          <w:color w:val="111111"/>
          <w:sz w:val="28"/>
          <w:szCs w:val="28"/>
          <w:rtl w:val="true"/>
          <w:lang w:bidi="fa-IR"/>
        </w:rPr>
        <w:t>.</w:t>
      </w:r>
    </w:p>
    <w:p>
      <w:pPr>
        <w:pStyle w:val="Heading4"/>
        <w:numPr>
          <w:ilvl w:val="3"/>
          <w:numId w:val="1"/>
        </w:numPr>
        <w:rPr/>
      </w:pPr>
      <w:bookmarkStart w:id="733" w:name="__RefHeading___Toc963490_1395250215"/>
      <w:bookmarkStart w:id="734" w:name="_Toc279"/>
      <w:bookmarkEnd w:id="733"/>
      <w:r>
        <w:rPr>
          <w:rtl w:val="true"/>
        </w:rPr>
        <w:t>(</w:t>
      </w:r>
      <w:r>
        <w:rPr/>
        <w:t>2</w:t>
      </w:r>
      <w:r>
        <w:rPr>
          <w:rtl w:val="true"/>
        </w:rPr>
        <w:t xml:space="preserve">) </w:t>
      </w:r>
      <w:r>
        <w:rPr>
          <w:rtl w:val="true"/>
        </w:rPr>
        <w:t>ابو حمراء هلال بن حرث</w:t>
      </w:r>
      <w:bookmarkEnd w:id="73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غلامــان با اخــلاص پیامبــر اکــرم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شیعیــان امیرالمؤمنین علیه السلام هلال بن حرث است که از سرزمین ایران بوده و در</w:t>
      </w:r>
      <w:bookmarkStart w:id="735" w:name="pg2693_27788"/>
    </w:p>
    <w:p>
      <w:pPr>
        <w:pStyle w:val="BookText"/>
        <w:rPr/>
      </w:pPr>
      <w:bookmarkEnd w:id="735"/>
      <w:r>
        <w:rPr>
          <w:rFonts w:ascii="IRNazanin" w:hAnsi="IRNazanin" w:eastAsia="IRNazanin"/>
          <w:color w:val="111111"/>
          <w:sz w:val="28"/>
          <w:sz w:val="28"/>
          <w:szCs w:val="28"/>
          <w:rtl w:val="true"/>
          <w:lang w:bidi="fa-IR"/>
        </w:rPr>
        <w:t>خدمت حضرت علی علیه السلام به عنوان خزانه دار بیت المال بود و در شام در حمص وفات کرد و در همان جا دفن گردید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736" w:name="__RefHeading___Toc963492_1395250215"/>
      <w:bookmarkStart w:id="737" w:name="_Toc280"/>
      <w:bookmarkEnd w:id="736"/>
      <w:r>
        <w:rPr>
          <w:rtl w:val="true"/>
        </w:rPr>
        <w:t>(</w:t>
      </w:r>
      <w:r>
        <w:rPr/>
        <w:t>3</w:t>
      </w:r>
      <w:r>
        <w:rPr>
          <w:rtl w:val="true"/>
        </w:rPr>
        <w:t xml:space="preserve">) </w:t>
      </w:r>
      <w:r>
        <w:rPr>
          <w:rtl w:val="true"/>
        </w:rPr>
        <w:t>مقبره ثوبان</w:t>
      </w:r>
      <w:bookmarkEnd w:id="737"/>
    </w:p>
    <w:p>
      <w:pPr>
        <w:pStyle w:val="BookText"/>
        <w:rPr/>
      </w:pPr>
      <w:r>
        <w:rPr>
          <w:rFonts w:ascii="IRNazanin" w:hAnsi="IRNazanin" w:eastAsia="IRNazanin"/>
          <w:color w:val="111111"/>
          <w:sz w:val="28"/>
          <w:sz w:val="28"/>
          <w:szCs w:val="28"/>
          <w:rtl w:val="true"/>
          <w:lang w:bidi="fa-IR"/>
        </w:rPr>
        <w:t xml:space="preserve">یکی از غلامان پیامبر صل الله علیه و آله و سلم ثوبان بود که افتخار خدمت گزاری پیامبر صل الله علیه و آله و سلم را داشت و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رحلت کرد و در حمص به خاک سپرده شد</w:t>
      </w:r>
      <w:r>
        <w:rPr>
          <w:rFonts w:eastAsia="IRNazanin" w:cs="IRNazanin"/>
          <w:color w:val="111111"/>
          <w:sz w:val="28"/>
          <w:szCs w:val="28"/>
          <w:rtl w:val="true"/>
          <w:lang w:bidi="fa-IR"/>
        </w:rPr>
        <w:t>.</w:t>
      </w:r>
    </w:p>
    <w:p>
      <w:pPr>
        <w:pStyle w:val="Heading4"/>
        <w:numPr>
          <w:ilvl w:val="3"/>
          <w:numId w:val="1"/>
        </w:numPr>
        <w:rPr/>
      </w:pPr>
      <w:bookmarkStart w:id="738" w:name="__RefHeading___Toc963494_1395250215"/>
      <w:bookmarkStart w:id="739" w:name="_Toc281"/>
      <w:bookmarkEnd w:id="738"/>
      <w:r>
        <w:rPr>
          <w:rtl w:val="true"/>
        </w:rPr>
        <w:t>(</w:t>
      </w:r>
      <w:r>
        <w:rPr/>
        <w:t>4</w:t>
      </w:r>
      <w:r>
        <w:rPr>
          <w:rtl w:val="true"/>
        </w:rPr>
        <w:t xml:space="preserve">) </w:t>
      </w:r>
      <w:r>
        <w:rPr>
          <w:rtl w:val="true"/>
        </w:rPr>
        <w:t>مسجد و مقبره خالد بن ولید</w:t>
      </w:r>
      <w:bookmarkEnd w:id="739"/>
    </w:p>
    <w:p>
      <w:pPr>
        <w:pStyle w:val="BookText"/>
        <w:rPr/>
      </w:pPr>
      <w:r>
        <w:rPr>
          <w:rFonts w:ascii="IRNazanin" w:hAnsi="IRNazanin" w:eastAsia="IRNazanin"/>
          <w:color w:val="111111"/>
          <w:sz w:val="28"/>
          <w:sz w:val="28"/>
          <w:szCs w:val="28"/>
          <w:rtl w:val="true"/>
          <w:lang w:bidi="fa-IR"/>
        </w:rPr>
        <w:t>یکی از آثار شهر حمص مسجد خالد بن ولید و مقبره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که در اواخر عمر خویش شام را برای زیستن برگزیده بود،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محل کنونی به خاک سپرده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بزرگ خالد دارای پنج گنبد زیبا و مأذنه 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شمال غربی شبستانِ مسجد، قبر او قرار دارد که قبه جالب و ضریح نقره ای با پایه ها و دیوارهایی از سنگ مرمر با معماری اسلامی و رومی وجو دارد و در همین مکان همسر خالد و پسر او عبد الرحمان نیز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تاریخ نویسان این قبر را از خالد بن یزید</w:t>
      </w:r>
      <w:bookmarkStart w:id="740" w:name="pg2693_27789"/>
    </w:p>
    <w:p>
      <w:pPr>
        <w:pStyle w:val="BookText"/>
        <w:rPr/>
      </w:pPr>
      <w:bookmarkEnd w:id="740"/>
      <w:r>
        <w:rPr>
          <w:rFonts w:ascii="IRNazanin" w:hAnsi="IRNazanin" w:eastAsia="IRNazanin"/>
          <w:color w:val="111111"/>
          <w:sz w:val="28"/>
          <w:sz w:val="28"/>
          <w:szCs w:val="28"/>
          <w:rtl w:val="true"/>
          <w:lang w:bidi="fa-IR"/>
        </w:rPr>
        <w:t>بن معاویه دانسته‌اند و بر این باورند که قبر خالد بن ولید در دو کیلومتری حمص قرار دارد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741" w:name="__RefHeading___Toc963496_1395250215"/>
      <w:bookmarkStart w:id="742" w:name="_Toc282"/>
      <w:bookmarkEnd w:id="741"/>
      <w:r>
        <w:rPr>
          <w:rtl w:val="true"/>
        </w:rPr>
        <w:t>(</w:t>
      </w:r>
      <w:r>
        <w:rPr/>
        <w:t>5</w:t>
      </w:r>
      <w:r>
        <w:rPr>
          <w:rtl w:val="true"/>
        </w:rPr>
        <w:t xml:space="preserve">) </w:t>
      </w:r>
      <w:r>
        <w:rPr>
          <w:rtl w:val="true"/>
        </w:rPr>
        <w:t>سفینه، مهران بن فروخ</w:t>
      </w:r>
      <w:bookmarkEnd w:id="742"/>
    </w:p>
    <w:p>
      <w:pPr>
        <w:pStyle w:val="BookText"/>
        <w:rPr/>
      </w:pPr>
      <w:r>
        <w:rPr>
          <w:rFonts w:ascii="IRNazanin" w:hAnsi="IRNazanin" w:eastAsia="IRNazanin"/>
          <w:color w:val="111111"/>
          <w:sz w:val="28"/>
          <w:sz w:val="28"/>
          <w:szCs w:val="28"/>
          <w:rtl w:val="true"/>
          <w:lang w:bidi="fa-IR"/>
        </w:rPr>
        <w:t>یکی از غلامان پیامبر گرامی اسلام صلی الله علیه و آله و سلم که در حمص به خاک سپرده شده است، سفینه، مهران بن فروخ می‌باشد که ایرانی تبار است و سال‌هایی از عمر خویش را در خدمت پیامبر صل الله علیه و آله و سلم سپری کرد</w:t>
      </w:r>
      <w:r>
        <w:rPr>
          <w:rFonts w:eastAsia="IRNazanin" w:cs="IRNazanin"/>
          <w:color w:val="111111"/>
          <w:sz w:val="28"/>
          <w:szCs w:val="28"/>
          <w:rtl w:val="true"/>
          <w:lang w:bidi="fa-IR"/>
        </w:rPr>
        <w:t>.</w:t>
      </w:r>
    </w:p>
    <w:p>
      <w:pPr>
        <w:pStyle w:val="Heading4"/>
        <w:numPr>
          <w:ilvl w:val="3"/>
          <w:numId w:val="1"/>
        </w:numPr>
        <w:rPr/>
      </w:pPr>
      <w:bookmarkStart w:id="743" w:name="__RefHeading___Toc963498_1395250215"/>
      <w:bookmarkStart w:id="744" w:name="_Toc283"/>
      <w:bookmarkEnd w:id="743"/>
      <w:r>
        <w:rPr>
          <w:rtl w:val="true"/>
        </w:rPr>
        <w:t>(</w:t>
      </w:r>
      <w:r>
        <w:rPr/>
        <w:t>6</w:t>
      </w:r>
      <w:r>
        <w:rPr>
          <w:rtl w:val="true"/>
        </w:rPr>
        <w:t xml:space="preserve">) </w:t>
      </w:r>
      <w:r>
        <w:rPr>
          <w:rtl w:val="true"/>
        </w:rPr>
        <w:t>مرقد فرزندان جعفر طیار رحمة الله</w:t>
      </w:r>
      <w:bookmarkEnd w:id="7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بالاتر از جامع خالد، به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مسجدی به نام جامع طیار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این مسجد دو قبر وجود دارد که تابلویی بر بالای آن نام عبد الله و عبیدالله را به عنوان شهید نشان می‌دهد، اما در تاریخ از جعفر طیار یک فرزند به نام عبد الله ثبت شده است که شوهر حضرت زینب علیهما السلام بود و در بقیع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قبور از نوادگان حضرت جعفر طیار باشد</w:t>
      </w:r>
      <w:r>
        <w:rPr>
          <w:rFonts w:eastAsia="IRNazanin" w:cs="IRNazanin"/>
          <w:color w:val="111111"/>
          <w:sz w:val="28"/>
          <w:szCs w:val="28"/>
          <w:rtl w:val="true"/>
          <w:lang w:bidi="fa-IR"/>
        </w:rPr>
        <w:t>.</w:t>
      </w:r>
      <w:r>
        <w:rPr>
          <w:rStyle w:val="FootnoteAnchor"/>
          <w:rtl w:val="true"/>
        </w:rPr>
        <w:footnoteReference w:id="334"/>
      </w:r>
      <w:bookmarkStart w:id="745" w:name="pg2693_27790"/>
    </w:p>
    <w:p>
      <w:pPr>
        <w:pStyle w:val="Heading4"/>
        <w:numPr>
          <w:ilvl w:val="3"/>
          <w:numId w:val="1"/>
        </w:numPr>
        <w:rPr/>
      </w:pPr>
      <w:bookmarkStart w:id="746" w:name="__RefHeading___Toc963500_1395250215"/>
      <w:bookmarkStart w:id="747" w:name="_Toc284"/>
      <w:bookmarkEnd w:id="745"/>
      <w:bookmarkEnd w:id="746"/>
      <w:r>
        <w:rPr>
          <w:rtl w:val="true"/>
        </w:rPr>
        <w:t>(</w:t>
      </w:r>
      <w:r>
        <w:rPr/>
        <w:t>7</w:t>
      </w:r>
      <w:r>
        <w:rPr>
          <w:rtl w:val="true"/>
        </w:rPr>
        <w:t xml:space="preserve">) </w:t>
      </w:r>
      <w:r>
        <w:rPr>
          <w:rtl w:val="true"/>
        </w:rPr>
        <w:t>مسجد و مقبره عمر بن عبدالعزیز</w:t>
      </w:r>
      <w:bookmarkEnd w:id="747"/>
    </w:p>
    <w:p>
      <w:pPr>
        <w:pStyle w:val="Heading5"/>
        <w:numPr>
          <w:ilvl w:val="4"/>
          <w:numId w:val="1"/>
        </w:numPr>
        <w:rPr/>
      </w:pPr>
      <w:bookmarkStart w:id="748" w:name="__RefHeading___Toc963502_1395250215"/>
      <w:bookmarkStart w:id="749" w:name="_Toc285"/>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در فاصله کمی از مسجد طیار، مسجدی به نام عمر بن عبدالعزیز است که در داخل شبستانِ آن، مقبرة او با نمای سنگی قرار دارد، اما برخی از تاریخ نگاران قبر او را در نزدیکی شهرک معره النعمان در اطراف حلب دانسته‌اند</w:t>
      </w:r>
      <w:r>
        <w:rPr>
          <w:rFonts w:eastAsia="IRNazanin" w:cs="IRNazanin"/>
          <w:color w:val="111111"/>
          <w:sz w:val="28"/>
          <w:szCs w:val="28"/>
          <w:rtl w:val="true"/>
          <w:lang w:bidi="fa-IR"/>
        </w:rPr>
        <w:t>.</w:t>
      </w:r>
    </w:p>
    <w:p>
      <w:pPr>
        <w:pStyle w:val="Heading5"/>
        <w:numPr>
          <w:ilvl w:val="4"/>
          <w:numId w:val="1"/>
        </w:numPr>
        <w:rPr/>
      </w:pPr>
      <w:bookmarkStart w:id="750" w:name="__RefHeading___Toc963504_1395250215"/>
      <w:bookmarkStart w:id="751" w:name="_Toc286"/>
      <w:bookmarkEnd w:id="750"/>
      <w:r>
        <w:rPr>
          <w:rtl w:val="true"/>
        </w:rPr>
        <w:t>نیم نگاهی به کارنامه عمر بن عبدالعزیز</w:t>
      </w:r>
      <w:bookmarkEnd w:id="751"/>
    </w:p>
    <w:p>
      <w:pPr>
        <w:pStyle w:val="BookText"/>
        <w:rPr/>
      </w:pPr>
      <w:r>
        <w:rPr>
          <w:rFonts w:ascii="IRNazanin" w:hAnsi="IRNazanin" w:eastAsia="IRNazanin"/>
          <w:color w:val="111111"/>
          <w:sz w:val="28"/>
          <w:sz w:val="28"/>
          <w:szCs w:val="28"/>
          <w:rtl w:val="true"/>
          <w:lang w:bidi="fa-IR"/>
        </w:rPr>
        <w:t xml:space="preserve">عمر بن عبدالعزیز که پس از فوت سلیمان بن عبدالملک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و پنج ماه و پنج روز خلافت خود، کارهای شایسته‌ای انجام داد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که حق فاطمه زهرا علیها السلام بود را به اهل بیت پیامبر مکرّم اسلام صلی الله علیه و آله و سلم برگرداند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 و دشنـام به أمیـرالمـؤمنین علی علیه السلام را که معـاویه پایه‌گذاری و سنت کرده بود و تا زمان عمر بن عبدالعزیز رسماً رواج داشت، با تدبیر جالب از میان مردم برداشت و در سراسر قلمرو اسلام دستور داد که سبّ علی علیه السلام ممنوع و در جای آن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 لِإِخوَانِنا اَلَّذِینَ سَبَقُونَا بِالإیـمَان</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الِاحسَانِ</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را در خطبه‌ها بخوانند</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تردید</w:t>
      </w:r>
    </w:p>
    <w:p>
      <w:pPr>
        <w:pStyle w:val="BookText"/>
        <w:rPr/>
      </w:pPr>
      <w:r>
        <w:rPr>
          <w:rFonts w:ascii="IRNazanin" w:hAnsi="IRNazanin" w:eastAsia="IRNazanin"/>
          <w:color w:val="111111"/>
          <w:sz w:val="28"/>
          <w:sz w:val="28"/>
          <w:szCs w:val="28"/>
          <w:rtl w:val="true"/>
          <w:lang w:bidi="fa-IR"/>
        </w:rPr>
        <w:t>امیرالمؤمنین علیه السلام اولین مردی بود که اسلام خویش را در محضر پیامبر صل الله علیه و آله و سلم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عمّال بنی امیّه را عزل کرد و افراد صالح و شایسته را به جای آنان منصوب کرد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فرماندار خود در مدینه منوره دستور داد که ده هزار دینار در بین اولاد أمیرالمؤمنین علی علیه السلام توزیع کند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قلمرو حکومت خویش به عدل و داد رفتار می‌کرد تا جایی که درباره او و یزید بن ولید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اَلنَّاقِصُ وَ الاَشَجُّ أَعدَلا بَنِی مَروَان</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خلافت خود، اهل بیت علیهم السلام و شیعیان را نه تنها معترض نشد که مورد لطف و احسان ویژه قرار می‌داد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تشریفات بی‌جا، ریخت و پاش ها، اسراف و تبذیرهای معمول طاغوتی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حدودی از بین برد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سود که خلافت غصب شده را به صاحب اصلی آن، امام محمّد باقر علیه السلام، تحویل نداد و غاصبانه همانند گذشتگانش بر آن</w:t>
      </w:r>
      <w:bookmarkStart w:id="752" w:name="pg2693_27792"/>
    </w:p>
    <w:p>
      <w:pPr>
        <w:pStyle w:val="BookText"/>
        <w:rPr/>
      </w:pPr>
      <w:bookmarkEnd w:id="752"/>
      <w:r>
        <w:rPr>
          <w:rFonts w:ascii="IRNazanin" w:hAnsi="IRNazanin" w:eastAsia="IRNazanin"/>
          <w:color w:val="111111"/>
          <w:sz w:val="28"/>
          <w:sz w:val="28"/>
          <w:szCs w:val="28"/>
          <w:rtl w:val="true"/>
          <w:lang w:bidi="fa-IR"/>
        </w:rPr>
        <w:t>جایگاه تکیه زد تا مرگش فرا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فرموده امام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عبدالعزیز مرد در حالی که اهل زمین بر او درود فرستادند و اهل آسمان او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عمر بن عبدالعزیز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دو سال و پنج ماه و پنج روز خلافت، در ماه رجب سال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رخت بربست و در همان جا به خاک سپرده 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برخی بر این باورند که او را همانند معاویه دوم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بنی عباس پس از پیروزی بر بنی امیه، جنازه‌های آنان را از مقبره‌ها درآورده به آتش کشیدند اما متعرِّض قبر عمر بن عبدالعزیز نشدند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753" w:name="__RefHeading___Toc963506_1395250215"/>
      <w:bookmarkStart w:id="754" w:name="_Toc287"/>
      <w:bookmarkEnd w:id="753"/>
      <w:r>
        <w:rPr>
          <w:rtl w:val="true"/>
        </w:rPr>
        <w:t>(</w:t>
      </w:r>
      <w:r>
        <w:rPr/>
        <w:t>8</w:t>
      </w:r>
      <w:r>
        <w:rPr>
          <w:rtl w:val="true"/>
        </w:rPr>
        <w:t xml:space="preserve">) </w:t>
      </w:r>
      <w:r>
        <w:rPr>
          <w:rtl w:val="true"/>
        </w:rPr>
        <w:t>مقبره تعدادی از صحابه</w:t>
      </w:r>
      <w:bookmarkEnd w:id="75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نوشته‌اند که تعداد کثیری از صحابه و تابعین در حِمص رحلت کرده و در آن‌جا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منظور رعایت اختصار از بیان آن ها صرف نظر شد</w:t>
      </w:r>
      <w:r>
        <w:rPr>
          <w:rFonts w:eastAsia="IRNazanin" w:cs="IRNazanin"/>
          <w:color w:val="111111"/>
          <w:sz w:val="28"/>
          <w:szCs w:val="28"/>
          <w:rtl w:val="true"/>
          <w:lang w:bidi="fa-IR"/>
        </w:rPr>
        <w:t>.</w:t>
      </w:r>
      <w:bookmarkStart w:id="755" w:name="pg2693_27793"/>
    </w:p>
    <w:p>
      <w:pPr>
        <w:pStyle w:val="Heading3"/>
        <w:numPr>
          <w:ilvl w:val="2"/>
          <w:numId w:val="1"/>
        </w:numPr>
        <w:rPr/>
      </w:pPr>
      <w:bookmarkStart w:id="756" w:name="__RefHeading___Toc963508_1395250215"/>
      <w:bookmarkStart w:id="757" w:name="_Toc288"/>
      <w:bookmarkEnd w:id="755"/>
      <w:bookmarkEnd w:id="756"/>
      <w:r>
        <w:rPr>
          <w:rtl w:val="true"/>
        </w:rPr>
        <w:t>د</w:t>
      </w:r>
      <w:r>
        <w:rPr>
          <w:rtl w:val="true"/>
        </w:rPr>
        <w:t xml:space="preserve">- </w:t>
      </w:r>
      <w:r>
        <w:rPr>
          <w:rtl w:val="true"/>
        </w:rPr>
        <w:t>استان سویدا</w:t>
      </w:r>
      <w:bookmarkEnd w:id="757"/>
    </w:p>
    <w:p>
      <w:pPr>
        <w:pStyle w:val="Heading4"/>
        <w:numPr>
          <w:ilvl w:val="3"/>
          <w:numId w:val="1"/>
        </w:numPr>
        <w:rPr/>
      </w:pPr>
      <w:bookmarkStart w:id="758" w:name="__RefHeading___Toc963510_1395250215"/>
      <w:bookmarkStart w:id="759" w:name="_Toc289"/>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سویدا یکی از مهم‌ترین استان‌های سوریه است که در جنوب این کشور واقع شده است؛ و از مهم‌ترین شهرهای این استان، شهرهای سویدا، بُصری و شهبا است و شهر بُصری در تاریخ اسلام از اهمیت ویژه‌ای برخوردار است</w:t>
      </w:r>
      <w:r>
        <w:rPr>
          <w:rFonts w:eastAsia="IRNazanin" w:cs="IRNazanin"/>
          <w:color w:val="111111"/>
          <w:sz w:val="28"/>
          <w:szCs w:val="28"/>
          <w:rtl w:val="true"/>
          <w:lang w:bidi="fa-IR"/>
        </w:rPr>
        <w:t>.</w:t>
      </w:r>
    </w:p>
    <w:p>
      <w:pPr>
        <w:pStyle w:val="Heading4"/>
        <w:numPr>
          <w:ilvl w:val="3"/>
          <w:numId w:val="1"/>
        </w:numPr>
        <w:rPr/>
      </w:pPr>
      <w:bookmarkStart w:id="760" w:name="__RefHeading___Toc963512_1395250215"/>
      <w:bookmarkStart w:id="761" w:name="_Toc290"/>
      <w:bookmarkEnd w:id="760"/>
      <w:r>
        <w:rPr>
          <w:rtl w:val="true"/>
        </w:rPr>
        <w:t>شهر بُصری در تاریخ اسلام</w:t>
      </w:r>
      <w:bookmarkEnd w:id="761"/>
    </w:p>
    <w:p>
      <w:pPr>
        <w:pStyle w:val="BookText"/>
        <w:rPr/>
      </w:pPr>
      <w:r>
        <w:rPr>
          <w:rFonts w:ascii="IRNazanin" w:hAnsi="IRNazanin" w:eastAsia="IRNazanin"/>
          <w:color w:val="111111"/>
          <w:sz w:val="28"/>
          <w:sz w:val="28"/>
          <w:szCs w:val="28"/>
          <w:rtl w:val="true"/>
          <w:lang w:bidi="fa-IR"/>
        </w:rPr>
        <w:t xml:space="preserve">شهر بصری در جنوب دمشق به فاصله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همواره واسطه تجارتی شبه جزیره و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برنامه تاجران شبه جزیره در این شهر بوده است سپس به دمشق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پیامبر گرامی اسلام صلی الله علیه و آله و سلم حدود سی سال پیش از بعثت در یک سفر تجاری همراه عموی بزرگوارش حضرت ابوطالب علیه السلام در این شهر آمده و مورد توجه راهب قرار گرفته است، این شهر در نزد مسلمانان به ویژه تاریخ نگاران اسلامی دارای اهمّیّت و موقعیّت ویژه‌ای است</w:t>
      </w:r>
      <w:r>
        <w:rPr>
          <w:rFonts w:eastAsia="IRNazanin" w:cs="IRNazanin"/>
          <w:color w:val="111111"/>
          <w:sz w:val="28"/>
          <w:szCs w:val="28"/>
          <w:rtl w:val="true"/>
          <w:lang w:bidi="fa-IR"/>
        </w:rPr>
        <w:t>.</w:t>
      </w:r>
    </w:p>
    <w:p>
      <w:pPr>
        <w:pStyle w:val="Heading4"/>
        <w:numPr>
          <w:ilvl w:val="3"/>
          <w:numId w:val="1"/>
        </w:numPr>
        <w:rPr/>
      </w:pPr>
      <w:bookmarkStart w:id="762" w:name="__RefHeading___Toc963514_1395250215"/>
      <w:bookmarkStart w:id="763" w:name="_Toc291"/>
      <w:bookmarkEnd w:id="762"/>
      <w:r>
        <w:rPr>
          <w:rtl w:val="true"/>
        </w:rPr>
        <w:t xml:space="preserve">کلیسای بُحیرای راهب </w:t>
      </w:r>
      <w:r>
        <w:rPr>
          <w:rtl w:val="true"/>
        </w:rPr>
        <w:t>«</w:t>
      </w:r>
      <w:r>
        <w:rPr>
          <w:rtl w:val="true"/>
        </w:rPr>
        <w:t>محل ورود پیامبر صل الله علیه و آله و سلم</w:t>
      </w:r>
      <w:r>
        <w:rPr>
          <w:rtl w:val="true"/>
        </w:rPr>
        <w:t>»</w:t>
      </w:r>
      <w:bookmarkEnd w:id="76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مخروبه‌های شهر بصری، دیوارهای بلند بدون سقف با دروازه آهنی مسدود قرار دارد که یادآور اوّلین سفر پیامبر اسلام صلی الله علیه و آله و سلم</w:t>
      </w:r>
      <w:bookmarkStart w:id="764" w:name="pg2693_27794"/>
    </w:p>
    <w:p>
      <w:pPr>
        <w:pStyle w:val="BookText"/>
        <w:rPr/>
      </w:pPr>
      <w:bookmarkEnd w:id="764"/>
      <w:r>
        <w:rPr>
          <w:rFonts w:ascii="IRNazanin" w:hAnsi="IRNazanin" w:eastAsia="IRNazanin"/>
          <w:color w:val="111111"/>
          <w:sz w:val="28"/>
          <w:sz w:val="28"/>
          <w:szCs w:val="28"/>
          <w:rtl w:val="true"/>
          <w:lang w:bidi="fa-IR"/>
        </w:rPr>
        <w:t>در دوران نوجوانی همراه عموی باعظمتش حضرت ابوطالب علیه السلام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بحیرای راهب با دیدن علائم نبوت در چهره آن حضرت که خود در کتاب های آسمانی خوانده بود، حقیقتی را برای ابوطالب بیان کرد و به او سفارش نمود که از این نوجوان خوب نگه‌داری کند</w:t>
      </w:r>
      <w:r>
        <w:rPr>
          <w:rFonts w:eastAsia="IRNazanin" w:cs="IRNazanin"/>
          <w:color w:val="111111"/>
          <w:sz w:val="28"/>
          <w:szCs w:val="28"/>
          <w:rtl w:val="true"/>
          <w:lang w:bidi="fa-IR"/>
        </w:rPr>
        <w:t>...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سفر تجارتی پیامبر صل الله علیه و آله و سلم، دعوت راهب از کاروانیان، مذاکره‌ی او با پیامبر صل الله علیه و آله و سلم، بیان راز شگفت انگیز شخصیت و موقعیت آن حضرت را برای عمویش ابوطالب علیه السلام و سفارش‌های راهب  در مورد نگه‌داری آن حضرت، خود تاریخ ارزنده و مفصّلی است که این مختصر، گنجایش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پوینده‌ی حقیقت از کتب تاریخی می‌تواند استفاده کند</w:t>
      </w:r>
      <w:r>
        <w:rPr>
          <w:rFonts w:eastAsia="IRNazanin" w:cs="IRNazanin"/>
          <w:color w:val="111111"/>
          <w:sz w:val="28"/>
          <w:szCs w:val="28"/>
          <w:rtl w:val="true"/>
          <w:lang w:bidi="fa-IR"/>
        </w:rPr>
        <w:t>.</w:t>
      </w:r>
    </w:p>
    <w:p>
      <w:pPr>
        <w:pStyle w:val="Heading4"/>
        <w:numPr>
          <w:ilvl w:val="3"/>
          <w:numId w:val="1"/>
        </w:numPr>
        <w:rPr/>
      </w:pPr>
      <w:bookmarkStart w:id="765" w:name="__RefHeading___Toc963516_1395250215"/>
      <w:bookmarkStart w:id="766" w:name="_Toc292"/>
      <w:bookmarkEnd w:id="765"/>
      <w:r>
        <w:rPr>
          <w:rtl w:val="true"/>
        </w:rPr>
        <w:t xml:space="preserve">مسجد مبرک یا ناقه </w:t>
      </w:r>
      <w:r>
        <w:rPr>
          <w:rtl w:val="true"/>
        </w:rPr>
        <w:t>«</w:t>
      </w:r>
      <w:r>
        <w:rPr>
          <w:rtl w:val="true"/>
        </w:rPr>
        <w:t>محل نشستن شتر پیامبر صل الله علیه و آله و سلم</w:t>
      </w:r>
      <w:r>
        <w:rPr>
          <w:rtl w:val="true"/>
        </w:rPr>
        <w:t>»</w:t>
      </w:r>
      <w:bookmarkEnd w:id="766"/>
    </w:p>
    <w:p>
      <w:pPr>
        <w:pStyle w:val="BookText"/>
        <w:rPr/>
      </w:pPr>
      <w:r>
        <w:rPr>
          <w:rFonts w:ascii="IRNazanin" w:hAnsi="IRNazanin" w:eastAsia="IRNazanin"/>
          <w:color w:val="111111"/>
          <w:sz w:val="28"/>
          <w:sz w:val="28"/>
          <w:szCs w:val="28"/>
          <w:rtl w:val="true"/>
          <w:lang w:bidi="fa-IR"/>
        </w:rPr>
        <w:t xml:space="preserve">یکی از آثار قابل توجه شهر بصری مسجد مبرک است 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از کلیسای بحیرای راهب قرار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شتر پیامبر صل الله علیه و آله و سلم در این محل بر زمین نشسته‌است و به همین جهت در جای آن مسجدی ساخته‌اند به نام مبرک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نشستن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مسجد شبستان کوچکی است که مردم در آن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این شبستان</w:t>
      </w:r>
    </w:p>
    <w:p>
      <w:pPr>
        <w:pStyle w:val="BookText"/>
        <w:rPr/>
      </w:pPr>
      <w:r>
        <w:rPr>
          <w:rFonts w:ascii="IRNazanin" w:hAnsi="IRNazanin" w:eastAsia="IRNazanin"/>
          <w:color w:val="111111"/>
          <w:sz w:val="28"/>
          <w:sz w:val="28"/>
          <w:szCs w:val="28"/>
          <w:rtl w:val="true"/>
          <w:lang w:bidi="fa-IR"/>
        </w:rPr>
        <w:t xml:space="preserve">حجره‌ی کوچکی است که در داخل آن سنگی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 که چهار گودال کوچک به اندازه زانو و پای شتر بر این سنگ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گودال‌ها جای زانوهای شتر پیامبر اسلام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34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زیارت‌های مهم و مورد توجّهی که در سرزمین سوریه قرار دارند با توجه به منابع موجود و تحقیقات میدانی مطرح شد؛ ضمن اظهار ناتوانی خویش از راهنمایی پژوهشگران مخلص، باکمال ادب استقبال خواهم کرد</w:t>
      </w:r>
      <w:r>
        <w:rPr>
          <w:rFonts w:eastAsia="IRNazanin" w:cs="IRNazanin"/>
          <w:color w:val="111111"/>
          <w:sz w:val="28"/>
          <w:szCs w:val="28"/>
          <w:rtl w:val="true"/>
          <w:lang w:bidi="fa-IR"/>
        </w:rPr>
        <w:t>.</w:t>
      </w:r>
      <w:bookmarkStart w:id="767" w:name="pg2693_27796"/>
    </w:p>
    <w:p>
      <w:pPr>
        <w:pStyle w:val="Heading2"/>
        <w:numPr>
          <w:ilvl w:val="1"/>
          <w:numId w:val="1"/>
        </w:numPr>
        <w:rPr/>
      </w:pPr>
      <w:bookmarkStart w:id="768" w:name="__RefHeading___Toc963518_1395250215"/>
      <w:bookmarkStart w:id="769" w:name="_Toc293"/>
      <w:bookmarkEnd w:id="767"/>
      <w:bookmarkEnd w:id="768"/>
      <w:r>
        <w:rPr>
          <w:rtl w:val="true"/>
        </w:rPr>
        <w:t>خاتمه</w:t>
      </w:r>
      <w:bookmarkEnd w:id="769"/>
    </w:p>
    <w:p>
      <w:pPr>
        <w:pStyle w:val="Heading3"/>
        <w:numPr>
          <w:ilvl w:val="2"/>
          <w:numId w:val="1"/>
        </w:numPr>
        <w:rPr/>
      </w:pPr>
      <w:bookmarkStart w:id="770" w:name="__RefHeading___Toc963520_1395250215"/>
      <w:bookmarkStart w:id="771" w:name="_Toc294"/>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پایان بخش کتاب حاضر مطالبی است به این شرح</w:t>
      </w:r>
      <w:r>
        <w:rPr>
          <w:rFonts w:eastAsia="IRNazanin" w:cs="IRNazanin"/>
          <w:color w:val="111111"/>
          <w:sz w:val="28"/>
          <w:szCs w:val="28"/>
          <w:rtl w:val="true"/>
          <w:lang w:bidi="fa-IR"/>
        </w:rPr>
        <w:t>:</w:t>
      </w:r>
    </w:p>
    <w:p>
      <w:pPr>
        <w:pStyle w:val="Heading3"/>
        <w:numPr>
          <w:ilvl w:val="2"/>
          <w:numId w:val="1"/>
        </w:numPr>
        <w:rPr/>
      </w:pPr>
      <w:bookmarkStart w:id="772" w:name="__RefHeading___Toc963522_1395250215"/>
      <w:bookmarkStart w:id="773" w:name="_Toc295"/>
      <w:bookmarkEnd w:id="772"/>
      <w:r>
        <w:rPr>
          <w:rtl w:val="true"/>
        </w:rPr>
        <w:t>الف</w:t>
      </w:r>
      <w:r>
        <w:rPr>
          <w:rtl w:val="true"/>
        </w:rPr>
        <w:t xml:space="preserve">- </w:t>
      </w:r>
      <w:r>
        <w:rPr>
          <w:rtl w:val="true"/>
        </w:rPr>
        <w:t>یادآوری های مناسب و شایسته</w:t>
      </w:r>
      <w:bookmarkEnd w:id="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زیارت نامه های مشخص و مأثوری درباره‌ی زیارت پیامبرِ عظیم الشّأن اسلام صلی الله علیه و آله و سلم ، ائمه‌ی طاهرین علیهم السلام ، و برخی از شخصیت های مهم همانند حضرت زینب علیها السلام ، حضرت ابی الفضل العباس علیه السلام، حضرت فاطمة معصومه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می‌توان از آن‌ها استفاده کرد و اما حضراتی را که زیارت نامه‌های مخصوصی برای آنان وارد نشده است می توان با زیارت نامه‌های عمومی به پیشگاه آنان عرض ارادت کرد و اساساً زیارت حاضر شدن زائر در محضر مزور با نیّت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آنانی که نماز زیارت تشریع شده است به همان روش بایست عمل کرد و برای سایرین به عنوان نماز زیارت نمی‌توان انجام داد اما می‌توان نماز را قربةً الی الله خواند و ثواب آن را هدیه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برای زیارت پیامبر صل الله علیه و آله و سلم، أئمه و حضرت زهرا علیهم السلام و برخی دیگر که در شریعت وارد شده است مستحب است و ثواب دارد اما برای بعضی از زیارت‌ها که غسل تشریع نشده است نباید غسل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کتب مراجع عالیقدر یا برخی از کتب دیگر درباره آداب زیارت مطرح شده است، رعایت آن مستحب و دارای اجر و پاداش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به سلیقه خودشان چیزی را به حساب شرع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زیارت‌نامه‌ها همانند زیارت نامه‌های رسول خدا صل الله علیه و آله و سلم، جامعة کبیرة، جامعة صغیرة، زیارت امین الله علیه السلام، زیارت نامه‌های ایام هفته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بوده و مستحب است که زائران از آن‌ها بهره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نامه‌ها و دعاهای مأثوره را در خواندن و نوشتن نباید تغییر داد و دخل و تصرف در آن ها مجاز نیست و باید درست خوانده شود تا معنا تغییر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یک عدّه بسیّار بی توجّه هستند که نماز، قرآن و دعاها را طوری می‌خوانند که معنا کاملاً تغییر می‌کند و حتی کفر آمیز می‌شود مانند قدر را که غدر می‌خوانند یا آن که تشدید حروف را تلفظ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دعاها و سلام نامه‌های غیر مأثوره تا حدّی دخل و تصرّف مجاز است که معنا و مطلب مخالف شرع نباشد و انسان می تواند به عربی و غیر عربی راز و نیاز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 و سلام و زیارت داشته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دعا، نماز، نذر نباید ریا کرد زیرا ریا شرک خفی، گناه بزرگ و نابود کننده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زیارت‌ها افزون بر این‌که رضای خدا و اخلاص ضروری است از خرافات و برنامه‌های خلاف شرع و عقل جداً باید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 زادگان که دارای مقام بس بلند و شخصیت فوق العاده هستند همانند حضرت زینب، حضرت ابوالفضل، سیّد محمد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آنان، زیارت‌شان و دعا برای آنان وظیفه‌ای است بس مقدّس و دارای پاداش والا و ارزنده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جلوه‌های ارزنده در زیارت ها این است که زائران به نیابت والدین، اساتید، علما، شهدا، حق داران، سفارش کنندگان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دعا و طلب آمرزش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مصرف زیارت‌ها را همانند سایر برنامه‌های دینی باید از پول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حرام و با پولی که خمس، سهم و زکات آن داده نشده است نباید به زیارت رفت که نه تنها ثواب ندارد که خود معصیت دیگری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یک شعار خشک و بی روح نباید باشد؛ بلکه زیارت یک فرهنگ، یک اوج معنوی، یک سیر و سلوک و یک بندگی ویژه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عمق ایمان، عقیده و با معرفت بایست انجام پذیرد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یک تعهد و تجدید پیمان با خدا و پیشوایان دین و ادای حقی است که در راستای فرمان خداوند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اکرم صلی الله علیه و آله و سلم ، امامان معصوم، حضرت زهرا، خاندان رسالت و ذریه‌ی طیبه‌ی رسول خدا علیهم السلام یکی از مصادیق مودّت ذَوِی القــُــــربی است که در قرآن تنها پاداش رسالت معرّفی شده است و بدون تردید درجات آن بستگی به کیفیّت ایمان و اخلاص زائر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زیارتی ارزنده و ثمربخش است که وسیله‌ی تقرب به خداوند و تحوّل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 پس از زیارت، این امانت و نورانیّت را باید حفظ کند و تا روز رستاخیز چراغ روشن راهش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زائر از سفر زیارتی سوغات مناسب برای خانواده، بستگان و دوستانش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همواره بویژه در طول سفر اجتناب ناپذیر است، رعایت تقوا، امانت داری، صداقت، اخلاق نیک، برخورد سالم و منطقی و بردباری و تحمل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سزامند است که زائران در طول سفر یادداشت‌های دقیق و پژوهشگرانه از زیارت‌ها، عملکردها و خاطره‌ها داشته باشند که فواید فراوانی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زائران در زیارت های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تکرار زیارت وتشرف را بخواهند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زیارت ها از تشریفات، ریاکاری، خود نمایی و خرج های بی‌جا، باید پرهیزکرد و</w:t>
      </w:r>
      <w:r>
        <w:rPr>
          <w:rFonts w:eastAsia="IRNazanin" w:cs="IRNazanin"/>
          <w:color w:val="111111"/>
          <w:sz w:val="28"/>
          <w:szCs w:val="28"/>
          <w:rtl w:val="true"/>
          <w:lang w:bidi="fa-IR"/>
        </w:rPr>
        <w:t>... .</w:t>
      </w:r>
      <w:bookmarkStart w:id="774" w:name="pg2693_27800"/>
    </w:p>
    <w:p>
      <w:pPr>
        <w:pStyle w:val="Heading3"/>
        <w:numPr>
          <w:ilvl w:val="2"/>
          <w:numId w:val="1"/>
        </w:numPr>
        <w:rPr/>
      </w:pPr>
      <w:bookmarkStart w:id="775" w:name="__RefHeading___Toc963524_1395250215"/>
      <w:bookmarkStart w:id="776" w:name="_Toc296"/>
      <w:bookmarkEnd w:id="774"/>
      <w:bookmarkEnd w:id="775"/>
      <w:r>
        <w:rPr>
          <w:rtl w:val="true"/>
        </w:rPr>
        <w:t>ب</w:t>
      </w:r>
      <w:r>
        <w:rPr>
          <w:rtl w:val="true"/>
        </w:rPr>
        <w:t xml:space="preserve">- </w:t>
      </w:r>
      <w:r>
        <w:rPr>
          <w:rtl w:val="true"/>
        </w:rPr>
        <w:t>برخی از اشعار و سروده ها</w:t>
      </w:r>
      <w:bookmarkEnd w:id="776"/>
    </w:p>
    <w:p>
      <w:pPr>
        <w:pStyle w:val="BookText"/>
        <w:rPr/>
      </w:pPr>
      <w:r>
        <w:rPr>
          <w:rFonts w:ascii="IRNazanin" w:hAnsi="IRNazanin" w:eastAsia="IRNazanin"/>
          <w:color w:val="111111"/>
          <w:sz w:val="28"/>
          <w:sz w:val="28"/>
          <w:szCs w:val="28"/>
          <w:rtl w:val="true"/>
          <w:lang w:bidi="fa-IR"/>
        </w:rPr>
        <w:t>در این بخش بر اساس خواسته برخی از مداحان مخلص، سروده‌هایی درباره‌ی عقیله‌ی بنی هاشم، حضرت زینب و عمّه کوچک سادات حضرت رقیّه علیهم السلام ارائه شده است تا شاید برای زائران و مدّاحان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سرزمین شـــام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محیط سوز و اشک و آه و ناله است این جا زیارتگاه زهرای سه ساله است این جا دمشقی ها گُل پژمرده دارند در زیر گِل مهمان سیلی خورده دارند این جا دل شب کودکی هجران کشیده گلــبوســه بگــرفته ز رگ هـای بـریـده این جـا بهشت دسته گل های مدینه است این جـا زیارتگاه کلثوم و سکینه است این جـا زیــارتگاه جبــریل امیــن است این جـا عبــادتگاه زین العــابدین است این جـا ز چشم خود گلاب افشانده زینب این جـا نمــاز شب نشــسته خــوانده زینـب</w:t>
      </w:r>
    </w:p>
    <w:p>
      <w:pPr>
        <w:pStyle w:val="BookText"/>
        <w:rPr/>
      </w:pPr>
      <w:r>
        <w:rPr>
          <w:rFonts w:ascii="IRNazanin" w:hAnsi="IRNazanin" w:eastAsia="IRNazanin"/>
          <w:color w:val="111111"/>
          <w:sz w:val="28"/>
          <w:sz w:val="28"/>
          <w:szCs w:val="28"/>
          <w:rtl w:val="true"/>
          <w:lang w:bidi="fa-IR"/>
        </w:rPr>
        <w:t>این جا  بخاکش هر وجب دردی نهفته است  این جا  سه ساله دختری بی شام خفته است  این جا  نخفته چشم بیدار رقیه  این جا  حسین آمد بدیدار رقیه  این جا  قضا بر دفتر هجران ورق زد  این جا  رقیه پرده یکسو از طبق زد  این جا  همای فاطمه پر واز کرده  این جا  کبوتر از قفس پرواز کرده  این جا  شرار از دامن افلاک می ریخت زینب بر اندام رقیّه علیها السلام خاک می ریخت                      </w:t>
      </w:r>
    </w:p>
    <w:p>
      <w:pPr>
        <w:pStyle w:val="BookText"/>
        <w:rPr/>
      </w:pPr>
      <w:r>
        <w:rPr>
          <w:rFonts w:ascii="IRNazanin" w:hAnsi="IRNazanin" w:eastAsia="IRNazanin"/>
          <w:color w:val="111111"/>
          <w:sz w:val="28"/>
          <w:sz w:val="28"/>
          <w:szCs w:val="28"/>
          <w:rtl w:val="true"/>
          <w:lang w:bidi="fa-IR"/>
        </w:rPr>
        <w:t>حضرت زینب علیها 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 نکته های عشقی زینب یک سینه پر از هوای عشقی زینب ای گُلبن سایه پرور چار امام پیغامبر خدای عشقی زینب هم عشق بلند پایه همراه تو بود هم عاطفه مثل سایه همراه تو بود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سورة صبر هر کجا می رفتی  هشتاد و چهار آیه همراه تو بود ای پر چم کربلا به دوشت زینب فریاد علی است گل خُروشَت  زینب هفتاد و دو داغ را تحمل کردی قربان دل بنفشه پوشت زینب ظهر عاشورا که عزم دیدن گل داشتی خنده بر لب خون به دل از چیدن گل داشتی آفتاب از هر طرف پر می زد و سر می کشید یا تو بی صبرانه شوق دیدن گل داشتی گلشن یاسین و آغوش پر از گل های یاس عطر جنت با خود از بوییدن گل داشتی پیش چشم نازنینت هر نفس جان می گرفت خاطرات خوش که از خندیدن گل داشتی بس که گل‌های تو دل ازحسن یوسف برده‌بود همچو گلچین اشتیاق چیدن گل داشتی نخل‌ها را غرق حیرت کرد در حال قنوت شوق ایثاری که در بخشیدن گل داشتی باغبانا در کنار خیمه گاه لاله ها</w:t>
      </w:r>
    </w:p>
    <w:p>
      <w:pPr>
        <w:pStyle w:val="BookText"/>
        <w:rPr/>
      </w:pPr>
      <w:r>
        <w:rPr>
          <w:rFonts w:ascii="IRNazanin" w:hAnsi="IRNazanin" w:eastAsia="IRNazanin"/>
          <w:color w:val="111111"/>
          <w:sz w:val="28"/>
          <w:sz w:val="28"/>
          <w:szCs w:val="28"/>
          <w:rtl w:val="true"/>
          <w:lang w:bidi="fa-IR"/>
        </w:rPr>
        <w:t>اشک در چشم، از به خون غلطیدن گل داشتی سینة خورشید از دل واپسی آتش گرفت تشنه لب چون نیت بوسیدن گل داشتی می‌کنی شکر خدا از انتشار عطر عشق کی شکایت از به هم پا شیدن گل داشتی                  </w:t>
      </w:r>
    </w:p>
    <w:p>
      <w:pPr>
        <w:pStyle w:val="BookText"/>
        <w:rPr/>
      </w:pPr>
      <w:r>
        <w:rPr>
          <w:rFonts w:ascii="IRNazanin" w:hAnsi="IRNazanin" w:eastAsia="IRNazanin"/>
          <w:color w:val="111111"/>
          <w:sz w:val="28"/>
          <w:sz w:val="28"/>
          <w:szCs w:val="28"/>
          <w:rtl w:val="true"/>
          <w:lang w:bidi="fa-IR"/>
        </w:rPr>
        <w:t>رباعی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شمیم ناب عاشورایی گلواژة انقلاب عاشورایی همراه ستارگان و همسایة ماه هم سنگر انقلاب عاشورایی از جذبة عشق در نگاهت زینب ای آینه ها چشم براهت زینب بر هستی بیدادگران آ تش زد سوز سخنت و شعلة آ هت زینب زینب ای شیرازة ام الکتاب ای به کام تو زبان بوتراب ای بیانت سر به سر طوفان خشم</w:t>
      </w:r>
    </w:p>
    <w:p>
      <w:pPr>
        <w:pStyle w:val="BookText"/>
        <w:rPr/>
      </w:pPr>
      <w:r>
        <w:rPr>
          <w:rFonts w:ascii="IRNazanin" w:hAnsi="IRNazanin" w:eastAsia="IRNazanin"/>
          <w:color w:val="111111"/>
          <w:sz w:val="28"/>
          <w:sz w:val="28"/>
          <w:szCs w:val="28"/>
          <w:rtl w:val="true"/>
          <w:lang w:bidi="fa-IR"/>
        </w:rPr>
        <w:t>نوح می دوزد به طوفان تو چشم در کلامت هیبت شیر خدا در زبانت ذوالفقار مرتضی خطبه‌هایت کرد ای اخت الولی راستی را کار شمشیر علی جان ز تنها بردة از اسکوتوا ای تو روح آیة لاتقنطوا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زینب الگوی صبر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نامش کرده عالم را مسخّر زینب است آنکه وصفش می ربایدهوش ازسر،زینب است گر علی ابن ابی طالب بود الگوی صبر آن که صبرش با علی باشد برابر زینب است گفت پیغمبر حسینم هست کشتی نجات بادبان و محور و سکان و لنگر زینب است مادرش استاد دانشگاه صبر و عفت است فارغ التحصیل دانشگاه مادر زینب است یک دَر از درهای جنّت نام شد باب الحسین</w:t>
      </w:r>
    </w:p>
    <w:p>
      <w:pPr>
        <w:pStyle w:val="BookText"/>
        <w:rPr/>
      </w:pPr>
      <w:r>
        <w:rPr>
          <w:rFonts w:ascii="IRNazanin" w:hAnsi="IRNazanin" w:eastAsia="IRNazanin"/>
          <w:color w:val="111111"/>
          <w:sz w:val="28"/>
          <w:sz w:val="28"/>
          <w:szCs w:val="28"/>
          <w:rtl w:val="true"/>
          <w:lang w:bidi="fa-IR"/>
        </w:rPr>
        <w:t>فاش می‌گویم کلید قفل آن در، زینب است آن که از ایراد نطقش کاخ استبداد را واژگون کرد بر سر قوم ستمگر زینب است زبان حال زینب علیها السلام در بازار شام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شامیان خنده به زخم جگر ما نزنید ساز باناله‌ی ذریه‌ی زهرا نزنید سرمردان خدا را به سر نیزه زدید مرد باشید دیگر سنگ به زن‌ها نزنید به زنان سنگ اگر بر سر بازار زدید دختران را به کنار سر بابا نزنید کشتن فاطمه بین در و دیوار بس است تازیانه به تن زینب کبری نزنید رقص و شادی جلو محمل زینب نکنید پای سرهای بریده به زمین پا نزنید گر به دیدار سر پاک حسین آمده‌اید این قدر دست به هنگام تماشا نزنید بگذارید برای شهدا گریه کنیم خنده بر داغ دل سوخته‌ی ما نزنید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خوشه خورشید رسالت صلوات بر جـلوه‌ی تابـان امــامت صـلوات دردانـه‌ی جانانـه‌ی زهــرا و عـلی علیهما السلام بر عمّه‌ی جانـان سیـادت صـلوات بر جلوه‌ای از مریم عذرا صلوات بر پرتوی از عترت طاها صلوات بر وارث شایسته‌ی زهرا و علی علیهما السلام بر جان حسین، زینب کبرا صلوات بر اختر و ماه و آفتابش صلوات بر نسل سرافراز شهابش صلوات بر جامه‌ی سبز حسن و سرخ حسین بر زینب و بر مادر و بابش صلوات بر فصل بهار و گل و گلشن صلوات بر لاله و بر یاس و به سوسن صلوات بر ماه حسین و حسن و محسن و زینب بر نســل دو آیینه‌ی روشــن صـلوات بر عــاشق دلــداده‌ی یکتــا صلوات بر صاف‌ترین شوکت حوّا صلوات بر آل عـلی و دودمان عمــران علیهما السلام</w:t>
      </w:r>
    </w:p>
    <w:p>
      <w:pPr>
        <w:pStyle w:val="BookText"/>
        <w:rPr/>
      </w:pPr>
      <w:r>
        <w:rPr>
          <w:rFonts w:ascii="IRNazanin" w:hAnsi="IRNazanin" w:eastAsia="IRNazanin"/>
          <w:color w:val="111111"/>
          <w:sz w:val="28"/>
          <w:sz w:val="28"/>
          <w:szCs w:val="28"/>
          <w:rtl w:val="true"/>
          <w:lang w:bidi="fa-IR"/>
        </w:rPr>
        <w:t>بر سرِّ علی، زینب کبرا علیهما السلام صلوات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به یاد حرم رقیّه علیها السلام</w:t>
      </w:r>
    </w:p>
    <w:p>
      <w:pPr>
        <w:pStyle w:val="BookText"/>
        <w:rPr/>
      </w:pPr>
      <w:r>
        <w:rPr>
          <w:rFonts w:ascii="IRNazanin" w:hAnsi="IRNazanin" w:eastAsia="IRNazanin"/>
          <w:color w:val="111111"/>
          <w:sz w:val="28"/>
          <w:sz w:val="28"/>
          <w:szCs w:val="28"/>
          <w:rtl w:val="true"/>
          <w:lang w:bidi="fa-IR"/>
        </w:rPr>
        <w:t>مرغ دلم خرابه شام آرزو کند تا با سه ساله دخترَکی گفتگو کند آن  دختر که قبله‌ی ارباب حاجت است حاجت رواست هر که به این قبله رو کند تاریکی خرابه به چشمان اشکبار با رأس باب، شکوِه زجور عدو کند خونین چو دید رأس پدر را رقیه خواست با اشک خویش خون ز رخش شستشو کند خوابید در خرابه که تا کاخ ظلم را با ناله‌ی یتیمی خود زیر و رو کند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حضرت رقیه علیها 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تا به ابد شام بلا مدیونت</w:t>
      </w:r>
    </w:p>
    <w:p>
      <w:pPr>
        <w:pStyle w:val="BookText"/>
        <w:rPr/>
      </w:pPr>
      <w:r>
        <w:rPr>
          <w:rFonts w:ascii="IRNazanin" w:hAnsi="IRNazanin" w:eastAsia="IRNazanin"/>
          <w:color w:val="111111"/>
          <w:sz w:val="28"/>
          <w:sz w:val="28"/>
          <w:szCs w:val="28"/>
          <w:rtl w:val="true"/>
          <w:lang w:bidi="fa-IR"/>
        </w:rPr>
        <w:t>ای جاری عصمت خدا در خونت هر چند شود روی تو از سیلی سرخ این رنگ  خدا است بر رخ گلگونت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ای لاله‌ی چار ساله در هاله‌ی ناز امشب که پدر به دیدنت آ مد باز از روی طبق پرده به یک سوی مزن در شام سیه نیست به خورشید نیاز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من آن شمع سراپا آتشم کز ناله خاموشم رخم نیلی و اندامم کبود و خود سیه پوشم همیشه طفل کوچک جا، در آغوش پدر گیرد من ویران نشین رأس پدر باشد در آغوشم                 </w:t>
      </w:r>
    </w:p>
    <w:p>
      <w:pPr>
        <w:pStyle w:val="BookText"/>
        <w:rPr/>
      </w:pPr>
      <w:r>
        <w:rPr>
          <w:rFonts w:ascii="IRNazanin" w:hAnsi="IRNazanin" w:eastAsia="IRNazanin"/>
          <w:color w:val="111111"/>
          <w:sz w:val="28"/>
          <w:sz w:val="28"/>
          <w:szCs w:val="28"/>
          <w:rtl w:val="true"/>
          <w:lang w:bidi="fa-IR"/>
        </w:rPr>
        <w:t>چندی بود به غصّه و غم خو گرفته‌ام از غصّه سر به کُنده‌ی زانو گرفته‌ام بابا ببین که بر اثر ظلم اشقیا از فرط درد دست به پهلو گرفته‌ام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بیا ای عمّه جان امشب ز مرگ خود خبر دارم هوای دیدن روی پدر را من بسر دارم بگو وقت سحر آیند نزدم دختران شام که تا ثابت کنم بر مردمان من هم پدر دارم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پدر را عمّه جان در خواب دیدم هلال ماه نو در آب دیدم من از دیدار او بی تاب گشتم پدر را همچو خود بی تاب دیدم سروده‌هایی از مؤلف</w:t>
      </w:r>
    </w:p>
    <w:p>
      <w:pPr>
        <w:pStyle w:val="BookText"/>
        <w:rPr/>
      </w:pPr>
      <w:r>
        <w:rPr>
          <w:rFonts w:ascii="IRNazanin" w:hAnsi="IRNazanin" w:eastAsia="IRNazanin"/>
          <w:color w:val="111111"/>
          <w:sz w:val="28"/>
          <w:sz w:val="28"/>
          <w:szCs w:val="28"/>
          <w:rtl w:val="true"/>
          <w:lang w:bidi="fa-IR"/>
        </w:rPr>
        <w:t>بر جلوه‌ی جانانه‌ی یزدان صلوات بر گلشن خوشرنگ بهاران صلوات بر خوشه‌ی خورشید و به هر پرتو پاکش    بر دخت علی حامی قرآن صلوات</w:t>
      </w:r>
    </w:p>
    <w:p>
      <w:pPr>
        <w:pStyle w:val="BookText"/>
        <w:rPr/>
      </w:pPr>
      <w:r>
        <w:rPr>
          <w:rFonts w:ascii="IRNazanin" w:hAnsi="IRNazanin" w:eastAsia="IRNazanin"/>
          <w:color w:val="111111"/>
          <w:sz w:val="28"/>
          <w:sz w:val="28"/>
          <w:szCs w:val="28"/>
          <w:rtl w:val="true"/>
          <w:lang w:bidi="fa-IR"/>
        </w:rPr>
        <w:t>گنجی در ویرانه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جان ای مهِ اسرار زینب خرابه آمدی سردار زینب به شام غم همین غم خانه داری</w:t>
      </w:r>
    </w:p>
    <w:p>
      <w:pPr>
        <w:pStyle w:val="BookText"/>
        <w:rPr/>
      </w:pPr>
      <w:r>
        <w:rPr>
          <w:rFonts w:ascii="IRNazanin" w:hAnsi="IRNazanin" w:eastAsia="IRNazanin"/>
          <w:color w:val="111111"/>
          <w:sz w:val="28"/>
          <w:sz w:val="28"/>
          <w:szCs w:val="28"/>
          <w:rtl w:val="true"/>
          <w:lang w:bidi="fa-IR"/>
        </w:rPr>
        <w:t xml:space="preserve">عجب گنجی در این ویرانه داری رسیدی از سفر ای جان خواهر بباید بنگری پیمان خواهر پیامت را به لوح دل نوشتم برای دختر زارت گریستم حسین جانم رقیه بی قرار است زِ داغ جانگدازت اشکبار است رقیه از غمت آه و فغان کرد سرت را در خرابه میهمان کرد ندارد میزبان جز جان شیرین به مهمانش دهد با قلب خونین خدایا میزبان با میهمان رفت به عشق سرورش سوی جنان رفت شکوهت را همه عالم بداند پیامت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lang w:bidi="fa-IR"/>
        </w:rPr>
        <w:t>12/9/1390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عیادت رقیه علیها السلام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خرابه‌ی غمبار سبط مصطفی آمد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عیادت طفلش سر ز تن جدا آمد چون سر حسین آمد در خرابه محشر شد از خرابه تا افلاک بانگ وا ابا آمد زینب ستمدیده با رقیه اش گفتا جان من به قربانت یار و مقتدا آمد عابدین بیا بنگر میزبان شده خواهر باب مهربان او از ره وفا آمد صورت پدر را چون رقیة محزون گفتُ و ای پدر جانم از چه این جفا آمد کی بریده رگهای گردن تو ای بابا بعد تو برای ما از ستم چه ها آمد آن رقیه‌ی مظلوم آخر از نفس افتاد ناله و فغان برخواست محشری به پا آمد آسمان همی‌گرید این زمین همی نالد عابدین از این غم‌ها قامتش دو تا آمد        </w:t>
      </w:r>
      <w:r>
        <w:rPr>
          <w:rFonts w:eastAsia="IRNazanin" w:cs="IRNazanin"/>
          <w:color w:val="111111"/>
          <w:sz w:val="28"/>
          <w:szCs w:val="28"/>
          <w:lang w:bidi="fa-IR"/>
        </w:rPr>
        <w:t>14/9/1390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w:t>
      </w:r>
      <w:bookmarkStart w:id="777" w:name="pg2693_27812"/>
    </w:p>
    <w:p>
      <w:pPr>
        <w:pStyle w:val="Heading3"/>
        <w:numPr>
          <w:ilvl w:val="2"/>
          <w:numId w:val="1"/>
        </w:numPr>
        <w:rPr/>
      </w:pPr>
      <w:bookmarkStart w:id="778" w:name="__RefHeading___Toc963526_1395250215"/>
      <w:bookmarkStart w:id="779" w:name="_Toc297"/>
      <w:bookmarkEnd w:id="777"/>
      <w:bookmarkEnd w:id="778"/>
      <w:r>
        <w:rPr>
          <w:rtl w:val="true"/>
        </w:rPr>
        <w:t>ج</w:t>
      </w:r>
      <w:r>
        <w:rPr>
          <w:rtl w:val="true"/>
        </w:rPr>
        <w:t xml:space="preserve">- </w:t>
      </w:r>
      <w:r>
        <w:rPr>
          <w:rtl w:val="true"/>
        </w:rPr>
        <w:t xml:space="preserve">برخی از زیارت‌نامه ها </w:t>
      </w:r>
      <w:r>
        <w:rPr>
          <w:rtl w:val="true"/>
        </w:rPr>
        <w:t>:</w:t>
      </w:r>
      <w:bookmarkEnd w:id="779"/>
    </w:p>
    <w:p>
      <w:pPr>
        <w:pStyle w:val="Heading4"/>
        <w:numPr>
          <w:ilvl w:val="3"/>
          <w:numId w:val="1"/>
        </w:numPr>
        <w:rPr/>
      </w:pPr>
      <w:bookmarkStart w:id="780" w:name="__RefHeading___Toc963528_1395250215"/>
      <w:bookmarkStart w:id="781" w:name="_Toc298"/>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در اخیر به عنوان حسن ختام دو نسخه از زیارت نامه‌ی امام زادگان و برخی از زیارت‌نامه‌های خوشه‌های خورشیدِ خاندان رسالت و امامت، حضرت زینب کبری علیها السلام ، حضرت رقیه، ام کلثوم، رأس الحسین، حضرت سکینه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تا مورد استفاده‌ی زائران عزیز قرار بگیرد، امید آن‌که نویسنده را در آن حرم‌های نورباران مشمول فیض و عنایت قرار داده سلام و ارادت‌مان را نیز ابلاغ نمایند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آن زیات‌نامه‌ها ارائه شود سلام‌نامه را که سروده‌ام  تقدیم می‌کنم امید آن که مورد قبول عمّه‌ی سادات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نامه ی خوشه ی خور شید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ای جلوه نور خدا السلام ای یادگار مرتضی السلام ای خوشه ارض و سما السلام ای برگ سبز آسمان السلام ای صفحه‌ی پاک سحر السلام ای پرده‌ی اسرار عشق السلام ای وارث بیت الحزین السلام ای کاروان سالار عشق السلام ای زرق و برق ذوالفقار السلام ای وارث فرهنگ ناب السلام ای قهرمان انقلاب السلام ای زاده‌ی ختم رُسُل السلام ای مادر صبر و صفا السلام ای یادگار هل اتی السلام ای وارث آل خلیل السلام ای داغدار مصطفی السلام ای نور چشم مصطفی السلام ای شوکت خیرالنّسا السلام ای بانوی آیینه‌ها السلام ای خوشه‌ای از کهکشان السلام ای آفتاب بحر و بر السلام ای خواهر سردار عشق السلام ای خطبه‌های آتشین السلام ای مادر دلدار عشق السلام ای کهکشان پرشرار السلام ای خوشه‌ای از آفتاب السلام ای پاره‌ی پاک شهاب السلام ای دخت زهرای بتول السلام ای خواهر مهر و وفا السلام ای پرتو عرش عُلا السلام ای رهگشای بی بدیل السلام ای غمگسار مرتضی</w:t>
      </w:r>
    </w:p>
    <w:p>
      <w:pPr>
        <w:pStyle w:val="BookText"/>
        <w:rPr/>
      </w:pPr>
      <w:r>
        <w:rPr>
          <w:rFonts w:ascii="IRNazanin" w:hAnsi="IRNazanin" w:eastAsia="IRNazanin"/>
          <w:color w:val="111111"/>
          <w:sz w:val="28"/>
          <w:sz w:val="28"/>
          <w:szCs w:val="28"/>
          <w:rtl w:val="true"/>
          <w:lang w:bidi="fa-IR"/>
        </w:rPr>
        <w:t>السلام ای خوشه‌ی مهتاب خون السلام ای دخت زهرای جوان السلام ای جانگداز مجتبی السلام ای پرتو عشق حسین صدسلام ازعرش وکرسی وقلم السلام ای شاهد محراب خون السلام ای شاهد برگ خزان السلام ای وارث آلاله‌ها السلام ای آفتاب مشرقین بر تو باد ای وارث درد و الم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bookmarkStart w:id="782" w:name="pg2693_27815"/>
    </w:p>
    <w:p>
      <w:pPr>
        <w:pStyle w:val="Heading4"/>
        <w:numPr>
          <w:ilvl w:val="3"/>
          <w:numId w:val="1"/>
        </w:numPr>
        <w:rPr/>
      </w:pPr>
      <w:bookmarkStart w:id="783" w:name="__RefHeading___Toc963530_1395250215"/>
      <w:bookmarkStart w:id="784" w:name="_Toc299"/>
      <w:bookmarkEnd w:id="782"/>
      <w:bookmarkEnd w:id="783"/>
      <w:r>
        <w:rPr>
          <w:rtl w:val="true"/>
        </w:rPr>
        <w:t>إذن دخول حرم حضرت زینب علیها السلام</w:t>
      </w:r>
      <w:bookmarkEnd w:id="7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بِــإذنِ اللهِ وَ إِذنِ رَسولِهِ وَ إذنِ مَلائِکَتِهِ المُقَرَّبِین وَ أنبِیائِهِ المُرسَلِینَ وَ الأئِمَّةِ المَعصُومِینَ،وَ بِـإذنِ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السَّیَّدَةِ زَینَبَ الکُبری بِنتِ الإِمامِ أمِیرِالمُؤمِنینَ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أدخُلُ هذِهِ الرَّوضَةَ المُبارَکَةَ، وَ أدعُوَ اللهَ بِفُنُونِ الدَّعَواتِ، وَ أعتَرِفُ لِلّهِ بِالعُبُودِیَّةِ، وَ لِلنَّبِیِّ و الأئِمَّةِ بِالطّاعَةِ، رَبِّ أدخِلنِی مُدخَلَ صِدقٍ، وَ أخرِجنِی مُخرَجَ صِدقٍ، وَ اجعَل لِی مِن لَدُنکَ سُلطاناً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دخول در حرم هر یکی از امام زادگان خوانده می شود و نام آن امام زاده را بایست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زیارت نامه حضرت رقیه علیها السلام این گونه گفته می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بِـإذنِ السَّیِّدَةِ رُقَیـَّـةَ بِنتِ الحُسَینِ الشَّهیدِ</w:t>
      </w:r>
      <w:r>
        <w:rPr>
          <w:rFonts w:eastAsia="Amiri" w:cs="Amiri" w:ascii="Amiri" w:hAnsi="Amiri"/>
          <w:color w:val="111111"/>
          <w:sz w:val="28"/>
          <w:szCs w:val="28"/>
          <w:rtl w:val="true"/>
          <w:lang w:bidi="ar-SA"/>
        </w:rPr>
        <w:t>» </w:t>
      </w:r>
      <w:bookmarkStart w:id="785" w:name="pg2693_27816"/>
    </w:p>
    <w:p>
      <w:pPr>
        <w:pStyle w:val="Heading4"/>
        <w:numPr>
          <w:ilvl w:val="3"/>
          <w:numId w:val="1"/>
        </w:numPr>
        <w:rPr/>
      </w:pPr>
      <w:bookmarkStart w:id="786" w:name="__RefHeading___Toc963532_1395250215"/>
      <w:bookmarkStart w:id="787" w:name="_Toc300"/>
      <w:bookmarkEnd w:id="785"/>
      <w:bookmarkEnd w:id="786"/>
      <w:r>
        <w:rPr>
          <w:rtl w:val="true"/>
        </w:rPr>
        <w:t xml:space="preserve">زیارت نامه مخصوص حضرت زینب </w:t>
      </w:r>
      <w:r>
        <w:rPr>
          <w:rtl w:val="true"/>
        </w:rPr>
        <w:t>(</w:t>
      </w:r>
      <w:r>
        <w:rPr>
          <w:rtl w:val="true"/>
        </w:rPr>
        <w:t>سلام الله علیها</w:t>
      </w:r>
      <w:r>
        <w:rPr>
          <w:rtl w:val="true"/>
        </w:rPr>
        <w:t>)</w:t>
      </w:r>
      <w:bookmarkEnd w:id="787"/>
    </w:p>
    <w:p>
      <w:pPr>
        <w:pStyle w:val="BookText"/>
        <w:rPr/>
      </w:pPr>
      <w:r>
        <w:rPr>
          <w:rFonts w:eastAsia="Times New Roman" w:cs="Times New Roman" w:ascii="Times New Roman" w:hAnsi="Times New Roman"/>
          <w:color w:val="111111"/>
          <w:sz w:val="28"/>
          <w:szCs w:val="28"/>
          <w:lang w:val="en-US" w:bidi="en-US"/>
        </w:rPr>
        <w:t>B;B</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أَلسَّلامُ عَلَیکِ یا بِنْتَ بِضْعَةِ خاتَمِ النَّبیّینَ وَ سَیِّدِ المُرسَلینَ، أَلسَّلامُ عَلَیکِ یا سُلالَةَ مَنْ لاتُحْصی فَضآئِلُهُ وَ لاتُسْتَقصی مَناقِبُهُ، أَلسَّلامُ عَلَیکِ یانَبْعَةَ المـَبْعوثِ بِالرِّسالَةِ وَ مُنْقِذِ العِبادِ مِنَ الجَهالَةِ وَ حَیرَةِ الضَّلالَةِ وَ العَظیمِ المـُظَلَّلِ بِالغَمامِ وَ النُّورِ المُهْتَدای بِهِ فی الّلَیالی وَ الأَیّامِ حَبیبِ إِلهِ العالَمینَ سَیِّدِنـا أَبی الـقـاسِمِ مُحَمَّدِ بنِ عَبْدِاللهِ وَ رَحْمَةُ اللهِ وَ 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ابْنَةَ سَیِّدِ الأَوْصِیآءِ وَ رُکنِ الأَوْلِیآءِ وَ عِمادِ الأَصْفِیآءِ أَمیرِالمُؤمِنینَ وَ یَعسوبِ المُتَّقینَ وَ قُدْوَةِ الصِّدیقینَ وَ إِمامِ الصّالِحینَ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یَـا ابْنَةَ أَفْضَلِ الأَوْلِیآءِ وَ أَوَّلِ السّابِقینَ لِدینِ اللهِ وَ أَوْفاهُم لِرَسولِ اللهِ، أَلسَّلامُ عَلَیکِ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یَـاابْنَةَ صاحِبِ بَیْعَةِ یَوْمِ الغَدیرِ وَ الـمُشتَقُّ اسْمُهُ مِنْ إسْمِ العَلِیِّ القَدیرِ قآئِدِ البَرَرَةِ وَ قاتِلِ الکَفَرَةِ وَقامِعِ الفَجَرَةِ وَ المـَنْدوبِ فِی الشَّدآئِدِ وَ المـَشْهُودِ بِحَقِّهِ فِی مُخْتَلَفِ المـَشاهِدِ وَمَنْ أَخلَصَ لِلّه تَعالی بِقَلْبِهِ وَ لِسانِهِ وَ نَصَرَ الحَقَّ بِسَیْفِهِ وَ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یَـا سَلیلَةَ السَّیِّدِ الأکْبَرِ وَ الشَّافِعِ بِـیَوْمِ المـَحشَرِ وَ السَّاقی مُحِبّیهِ مِنْ نَهْرِ الکَوْثَرِ أَلسَّلامُ عَلَیکِ یَـا بِنْتَ حَیْدَرٍنِ الکَرّارِ وَ خَلیفَةِ المـُخْتارِ وَ قَسیمِ الجَنَّةِ وَالنّارِ وَ صاحِبِ الحَوْضِ وَ حامِلِ الّلِوآءِ فی یَوْمِ الجَزآءِ إِمامِ المـُتَّقینِ أَمیرِالمـُؤمِنینَ عَلِیِّ بنِ أَبی طالِبٍ وَّ رَحْمَةُ اللهِ وَ بَرَکاتُهُ، ألسَّلامُ عَلَیکِ یَـا مُهْجَةَ قَلْبِ البَتولِ وَ قُـرَّةَ عَیْنِ الرَّسولِ یَـا حَبیبَةَ خَیْرِ خَلقِ اللهِ وَ رَبیبَةَ بَیْتِ وَحیِ اللهِ وَ شَقیقَةَ السِّبْطَینِ الحَسَنِ وَ الحُسَینِ وَ عَمَّةَ الأَئِمَّةِ المـَیامینِ مِنْ آلِ طه وَ یاسین وَ رَحْمَةُ اللهِ وَ بَرَکاتُهُ السَّلامُ عَلَی ابْنَةِ مَکَّةَ وَ مِنی وَ زَمْزَمَ وَ الصَّفا سَلامٌ عَلی مَنْ جَدُّها محمَّـدٌنِ المـُـصْطَفی وَ أَبُوها عَلِیٌنِالمـُرْتَضی 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اُمُّها فاطِمَةُ الزَّهْرآءِ سَیِّدَةُ النِّسآءِ السَّلامُ عَلَی ابْنَةِ الدَّلائِلِ الواضِحاتِ و الآیاتِ البَیِّناتِ وَ المـُعْجِزاتِ الباهِراتِ وَ البَراهینِ الظّاهِراتِ السَّلامُ عَلَی المـَوْلُودَةِ فی مَعْقِلِ العِصْمَةِ وَ التُّقی وَ مَهْبَطِ الوَحْیِ وَ الهُدی وَ المـَوْرُوثَةِ عَظیمِ الفَضْلِ وَ النَّدی سَلامٌ عَلَی المـَرأَةِ الصّالِحَةِ وَ المـُجاهِدَة النّاصِحَةِ وَ الحُرَّةِ الأَبِیَّةِ وَ الّلَبْوَةِ الطّالِبِیَّةِ وَ المـُعْجِزَةِ المـُحَمَّدیَّةِ وَ الذَّخیرَةِ الحَیْدَرِیَّةِ وَ الوَدیعَةِ الفاطِمِیَّةِ السَّلامُ عَلی مَنْ أَطاعَتِ اللهَ تَعالی فی السِّرِّ وَ الْعَلَنِ وَ تَحَدَّتْ بِمَواقِفِها أَهْلَ النِّفاقِ وَ الفِتَنِ السَّلامُ عَلی مَنْ أَرْهَبَتِ الطُّغاةَ فی صَلابَتِها وَ أدْهَشَتِ العُقُولَ بِرَباطَةِ جَأْشُها وَ مَثَّلَتْ أَباها عَلَیّاً بِشَجاعَتِها وَأَشْبَهَتْ اُمَّهَا الزَّهْرآءِ فی عَظَمَتِها وَبَلاغَتِها السَّلامُ عَلَی المـَنْسوبَةِ لِاُسْرَةِ النُّبُوَّةِ وَ الْإمامَةِ وَ المـَوْهُوبَةِ وِسامَ الشَّرَفِ وَ الْمَجْدِ وَ الکَرامَةِ السَّلامُ عَلی مَنْ رَضَعَتْ بِلُبانِ الإیمانِ وَ تَرَبَّتْ بِتِلاوَةِ القُرْآنِ فَشاعَ فَخْرُها بِکُلِّ زَمانٍ وَ مَکانٍ وَ یَتَمَجَّدُ بِإسْمِها لِسانُ کُلِّ إِنْسانٍ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مَنْ حَباها الجَلیلُ جَلَّ اسْمُهُ بِالصِّفاتِ الحَمیدَةِ وَ زادَها قُوَّةً وَ ثَباتاً عَلَی الدّینِ وَ الْعَقیدَةِ وَ شَدَّ اللهُ عَزْمَها فی مَواطِنِ المِحَنِ الشَّدیدَةِ وَ أَلهَمَها جَمیلِ الصَّبْرِ وَ  أَ کْرَمَها جَزیلَ الأَجْرِ سَلامٌ عَلی مَنْ أَحْیَتْ لَیالیها بِالتَّهجُّدِ وَ الْعِبادَةِ فَنالَتْ مِنَ اللهِ أَعلی دَرَجاتِ السَّعادَة سَلامٌ عَلی مَنْ أَولاهَا الإمامُ زَیْنُ العابِدینَ عَلَیْهِ السَّلامِ بِشهادَتِهِ إِذْ قالَ مُخاطِباً لِعَمَّتِهِ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عالِمَةٌ غَیْرُ مُعَلَّمةٍ وَ فَهِمَةٌ غَیْرُ مُفَهَّمَةٍ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الاُخْتِ الَّتی واسَتْ أَخاها فی مُهِمَّتِهِ وَ شارَکَتْهُ فی نَهْضَتِهِ وَ تَباهَتْ بِالإسْلامِ وَ عِزَّتِهِ سَلامٌ عَلی مَنْ ناصَرَتِ الحُسَیْنَ فی جِهادِهِ وَ لَمْ تَضْعُفْ عَزیمَتُها بَعْدَ اسْتِشْهادِهِ سَلامٌ عَلی قَلْبِ زَیْنَبِ الصَّبُورِ وَ لِسانِهَا الشَّکُورِ سَلامٌ عَلی مَنْ تَظافَرَتْ عَلَیْهَا المـَصآئِبُ وَ الکُرُوبُ وَ ذاقَتْ مِنَ النَّوآئِبِ ما تَذُوبُ مِنْهَا القُلُوبُ سَلامٌ عَلی مَنْ تَجَرَّعَتْ غُصَصَ الآلامِ وَ المـَآسی وَ ما لاتَقوی عَلَی احْتِمالِهَا الجِبالُ الرَّواسی فَأَصبَحَتْ لِلبَلایا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قِبْلَتَها وَ لِلرَّزایا کَعْبَتَها سَلامٌ عَلی مَنْ شاطَرَتْ اُمُّهَا الزَّهْرآءَ فی ضُرُوبِ المِحَنِ وَ الأرْزآءِ وَ دارَتْ عَلَیها رَحَی الکَوارِثِ وَ البَلآءِ یَوْمَ کَرْبَلآءَ سَلامٌ عَلی مَنْ عَجِبَتْ مِنْ صَبْرِها مَلآئِکَةُ السَّمآءِ سَلامٌ عَلی مَنْ فُجِعَتْ بِجَدِّها وَ أَبـیها وَ اُمُّها وَ بَنیها وَ الخِیَرَةِ مِنْ أَهْلِها وَ ذَویْها أَبْکی عَلی زَیْنَبِ الکُبْری وَ کُرْبَتِها أبْکی عَلی زَیْنَبِ الثَّــکْلی وَ غُرْبَتِها أبْکی عَلی زَیْنَبٍ حُزْناً لِمِحْنَتِها أبْکی عَلی هَضْمِها مِنْ بَعْدِ عِزَّتِها أَبْکی عَلَی المـَظْلُومَةِ الْغَریـبَةِ أَبْکی عَلَی المـَحْزونة الْکَئیبَةِ أَبْکی عَلی مَنْ داهَمَتْها الدُّنْیا بِالمـَشاهِدِ الرَّهیبَةِ وَ لَمْ تَشْبَهْ مُصیبَتَها مُصیبَةٌ أَبکی عَلی مَن عایَنَتْ أَشْلآءَ الضَّحایا مُجَزَّرینَ عَلی صَعیدِ المـَنایا وَ رَأَتْ مَصارِعَ الشُّهَدآءِ مِن عَشیرَتِها وَ إِخوَتِها وَ بَنی عُمُومَتِها قَد فَرَّقَ السَّیفُ بَینَ الرُؤُسِ مِنهُمْ وَ الأَبدانِ وَ حَرارَةُ الشَّمْسِ قَد غَیَّرَتْ مِنهُمُ الأَلوانِ وَ بَینَهُمْ رَیحانَةُ المـُصْطَفی سَیِّدُ شَبابِ أَهْلِ الجَنَّةِ صَریعاً عَلَی الرَّمضآءِ فَأَجْهَشَتْ بِالبُکآءِ وَ نادَتْ بِهذَا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الدُّعآءِ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تَقَبَّلْ مِنَّا هذَا القُربانَ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انْثَنَتْ شاکِـیَةً وَجْدَها إِلی جَدِّها وَ هِیَ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حُسَیْنٌ بِالعَرآءِ مُرَمَّلٌ بِالدِّمآءِ مُقَطَّعُ الأَعْضآءِ وَ بَناتُکَ سَبایا وَ ذُرِّیَّـتَکَ مُقَتَّلَةٌ أَبْکی عَلی مَنْ أَبْکَتْ کُلَّ عَدُوٍّ وَ صِدّیقٍ حَتّی جَرَتْ دُمُوعُ الخَیْلِ عَلی حَوافِرِها أبْکی عَلی مَنْ أبْعَدَهَا الزَّمانُ عَلَی الأَهْلِ وَ الأَوْطانِ وَ طافَ بِها الأَعْدآءُ سَبِیَّةً فی البُلْدانِ وَ سَرَواْ بِها أسیرَةً مِنَ الکُوفَةِ إِلَی الشّامِ بِجَمعٍ مِنَ الأرامِلِ وَ الأَیْتامِ السَّلامُ عَلی عَزیزَةِ الصِّدّیقَةِ الزَّهْرآءِ وَ ابْنَةِ خَدیجَةِ الکُبْری السَّلامُ عَلی مَن أَصبَحَ حَرَمُها مَوْئِلَ آمالِ الآمِلینَ وَ مُلْتَقی وُفُودِ الزآئِرینَ وَ یَـتَمَسَّکُ بِضَریحِها جَمیعُ المـُحِبّینَ وَ المـُحْتاجینَ وَ یَؤُمُّ قَبْرَها الخلآئِقَ فی کُلِّ حینٍ سَلامٌ عَلی سَیِّدَتِنا وَ مَولاتِنا زَیْنَبٍ بِنْتَ أَمیرِالمـُؤمِنینَ عَلِیِّ بْنِ أَبی طالبٍ وَ رَحْمَةُ اللهِ وَ بَرَکاتُهُ</w:t>
      </w:r>
      <w:r>
        <w:rPr>
          <w:rFonts w:eastAsia="Amiri" w:cs="Amiri" w:ascii="Amiri" w:hAnsi="Amiri"/>
          <w:color w:val="111111"/>
          <w:sz w:val="28"/>
          <w:szCs w:val="28"/>
          <w:rtl w:val="true"/>
          <w:lang w:bidi="ar-SA"/>
        </w:rPr>
        <w:t>.</w:t>
      </w:r>
      <w:bookmarkStart w:id="788" w:name="pg2693_27822"/>
    </w:p>
    <w:p>
      <w:pPr>
        <w:pStyle w:val="BookText"/>
        <w:rPr/>
      </w:pPr>
      <w:bookmarkEnd w:id="788"/>
      <w:r>
        <w:rPr>
          <w:rFonts w:ascii="IRNazanin" w:hAnsi="IRNazanin" w:eastAsia="IRNazanin"/>
          <w:color w:val="111111"/>
          <w:sz w:val="28"/>
          <w:sz w:val="28"/>
          <w:szCs w:val="28"/>
          <w:rtl w:val="true"/>
          <w:lang w:bidi="fa-IR"/>
        </w:rPr>
        <w:t>سید علی ابن طاووس رحمة الله زیارنامة امامزادگان را به این صورت ذکر کرده اند؛ که برای زیارت هر امام زاده ای می توان از آن استفاده کرد</w:t>
      </w:r>
      <w:r>
        <w:rPr>
          <w:rFonts w:eastAsia="IRNazanin" w:cs="IRNazanin"/>
          <w:color w:val="111111"/>
          <w:sz w:val="28"/>
          <w:szCs w:val="28"/>
          <w:rtl w:val="true"/>
          <w:lang w:bidi="fa-IR"/>
        </w:rPr>
        <w:t>.</w:t>
      </w:r>
    </w:p>
    <w:p>
      <w:pPr>
        <w:pStyle w:val="Heading4"/>
        <w:numPr>
          <w:ilvl w:val="3"/>
          <w:numId w:val="1"/>
        </w:numPr>
        <w:rPr/>
      </w:pPr>
      <w:bookmarkStart w:id="789" w:name="__RefHeading___Toc963534_1395250215"/>
      <w:bookmarkStart w:id="790" w:name="_Toc301"/>
      <w:bookmarkEnd w:id="789"/>
      <w:r>
        <w:rPr>
          <w:rtl w:val="true"/>
        </w:rPr>
        <w:t>متن زیارت نامه امام زادگان علیهم السلام</w:t>
      </w:r>
      <w:bookmarkEnd w:id="79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السَّیِّدُ الزَّکِیُّ، ألطّاهِرُ الوَّلِیُّ، وَ الدَّاعِیُ الحَفِیُّ، أشْهَدُ أنَّکَ قُلْتَ حَقّاً، وَ نَطَقْتَ حَقّاً وَ صِدْقاً، وَ دَعَوْتَ إلَی مَوْلَایَ وَ مَوْلاکَ عَلانِیَّةً وَ سِرّاً فَازَ مُتَّبِعُکَ وَ نَجا مُصَدِّقُکَ،وَ خَابَ وَ خَسِرَ مُکَذِّبُکَ،وَ المُتَخَلِّفُ عَنْکَ، إشْهَدْ لِی بِهَذِهِ الشَّهَادَةِ لِأ کُونَ مِنَ الفَائِزِینَ بِمَعرِفَتِکَ، وَ طاعَتِکَ، وَ تَصْدیقِکَ وَ اتِّباعِکَ، وَ السَّلامُ عَلَیْکَ یا سَیِّدی و ابْنَ سَیِّدی، أنْتَ بابُ اللهِ المـُؤْتَی مِنْهُ، وَ المـَأْخُوذُ عَنْهُ أَتَیْتُکَ زَائِراً، وَ حَاجَاتِی لَـکَ مُسْتَوْدِعاً وَ هَا أنَا ذَا أسْتَوْدِعُکَ دِیْنی وَ أمَانَتِی، وَ خَوَاتِیمَ عَمَلِی، وَ جَوَامِعَ أَمَلِی، إلَی مُنْتَهَی أجَلِی، وَ</w:t>
      </w:r>
      <w:bookmarkStart w:id="791" w:name="pg2693_27823"/>
    </w:p>
    <w:p>
      <w:pPr>
        <w:pStyle w:val="BookText"/>
        <w:rPr/>
      </w:pPr>
      <w:bookmarkEnd w:id="791"/>
      <w:r>
        <w:rPr>
          <w:rFonts w:ascii="Amiri" w:hAnsi="Amiri" w:eastAsia="Amiri" w:cs="Amiri"/>
          <w:color w:val="111111"/>
          <w:sz w:val="28"/>
          <w:sz w:val="28"/>
          <w:szCs w:val="28"/>
          <w:rtl w:val="true"/>
          <w:lang w:bidi="ar-SA"/>
        </w:rPr>
        <w:t>السَّلامُ عَلَیْکَ وَ رَحْمَةُ اللهِ وَ بَرَکاتُهُ</w:t>
      </w:r>
      <w:r>
        <w:rPr>
          <w:rStyle w:val="FootnoteAnchor"/>
          <w:rtl w:val="true"/>
        </w:rPr>
        <w:footnoteReference w:id="346"/>
      </w:r>
      <w:r>
        <w:rPr>
          <w:rFonts w:ascii="IRNazanin" w:hAnsi="IRNazanin" w:eastAsia="IRNazanin"/>
          <w:color w:val="111111"/>
          <w:sz w:val="28"/>
          <w:sz w:val="28"/>
          <w:szCs w:val="28"/>
          <w:rtl w:val="true"/>
          <w:lang w:bidi="fa-IR"/>
        </w:rPr>
        <w:t xml:space="preserve"> ضمائر در این جا مذّکر آمده اند و در نسخة بعدی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برای طبقه اناث</w:t>
      </w:r>
      <w:r>
        <w:rPr>
          <w:rFonts w:eastAsia="IRNazanin" w:cs="IRNazanin"/>
          <w:color w:val="111111"/>
          <w:sz w:val="28"/>
          <w:szCs w:val="28"/>
          <w:rtl w:val="true"/>
          <w:lang w:bidi="fa-IR"/>
        </w:rPr>
        <w:t>]</w:t>
      </w:r>
    </w:p>
    <w:p>
      <w:pPr>
        <w:pStyle w:val="Heading4"/>
        <w:numPr>
          <w:ilvl w:val="3"/>
          <w:numId w:val="1"/>
        </w:numPr>
        <w:rPr/>
      </w:pPr>
      <w:bookmarkStart w:id="792" w:name="__RefHeading___Toc963536_1395250215"/>
      <w:bookmarkStart w:id="793" w:name="_Toc302"/>
      <w:bookmarkEnd w:id="792"/>
      <w:r>
        <w:rPr>
          <w:rtl w:val="true"/>
        </w:rPr>
        <w:t xml:space="preserve">زیارت نامه حضرت رقیه علیها السلام </w:t>
      </w:r>
      <w:r>
        <w:rPr>
          <w:rtl w:val="true"/>
        </w:rPr>
        <w:t>(</w:t>
      </w:r>
      <w:r>
        <w:rPr>
          <w:rtl w:val="true"/>
        </w:rPr>
        <w:t xml:space="preserve">باضمائر مؤنث </w:t>
      </w:r>
      <w:r>
        <w:rPr>
          <w:rtl w:val="true"/>
        </w:rPr>
        <w:t>)</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زیارت نامه در زیارت هر یک از دختران أئمه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زادگان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أمر مستحب قربةً إلی الله می توان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   P    C</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أیَّتـُهَا السَّیِّدةُ الَّزَکِیَّةُ، اَلطّاهِرَةُ الوَلِیَّةُ و الدّاعِیَةُ الحَفِیَّةُ، أشْهَدُ أنَّکِ قُلْتِ حَقّاً، وَ نَطقْتِ حَقّاً وَ صِدْقاً، وَ دَعَوْتِ إلی مَوْلایَ وَ مَولاکِ عَلانِیَةً و سِرّاً، فازَ مُتَّبِعُکِ، وَ نَجا مُصَدِّقُکِ، وَخابَ وَخَسِرَ مُکَذِّبُکِ، وَ المـُتَخَلِّفُ عَنْکِ، اِشْهَدِی لِی بِهذِهِ الشَّهادَةِ، لِأ کونَ مِنَ الفائِزِینَ بِمَعرِفَتِکِ وَ طاعَتِکِ، وَ تَصْدِیقِکِ وَاتِّباعِکِ، وَ السَّلامُ عَلَیْکِ یا سَیِّدَتی وَ ابْنَةَ</w:t>
      </w:r>
      <w:bookmarkStart w:id="794" w:name="pg2693_27824"/>
    </w:p>
    <w:p>
      <w:pPr>
        <w:pStyle w:val="BookText"/>
        <w:rPr/>
      </w:pPr>
      <w:bookmarkEnd w:id="794"/>
      <w:r>
        <w:rPr>
          <w:rFonts w:ascii="Amiri" w:hAnsi="Amiri" w:eastAsia="Amiri" w:cs="Amiri"/>
          <w:color w:val="111111"/>
          <w:sz w:val="28"/>
          <w:sz w:val="28"/>
          <w:szCs w:val="28"/>
          <w:rtl w:val="true"/>
          <w:lang w:bidi="ar-SA"/>
        </w:rPr>
        <w:t>سَیِّدِی، أنْتِ بابُ اللهِ المُؤْتَی مِنْهُ، وَ المَأْخُوذُ عَنْهُ، أتَیْـتُکِ زائِراً وَ حَاجَاتِی لَکِ مُسْتَودِعاً، وَ ها أَنَا ذا أسْتَودِعُکِ دِینِی وَ أمانَتِی وَ خَواتِیمَ عَمَلِی، وَ جَوامِعَ أمَلِی إلی مُنتَهَی أجَلِی، وَ السَّلامُ عَلَیْکِ وَ رَحْمَةُ اللهِ وَ بَرَکاتُهُ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باتوجه به فرهنگ مذهبی؛ 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معرفت پیامبران و امامان علیهم السلام مستحب و یک حق مسلم است، زیارت پیامبرزادگان، امام زادگان، صحابة پیامبراسلام و اصحاب امامان علیهم السلام با عنایت به تقوی و درجات ایمانی آنان مستحب و دارای اجر و پاداش فراوانی است؛ و نیز زیارت قبور مؤمنان و دعا و طلب آمرزش برای آنان</w:t>
      </w:r>
      <w:r>
        <w:rPr>
          <w:rFonts w:eastAsia="IRNazanin" w:cs="IRNazanin"/>
          <w:color w:val="111111"/>
          <w:sz w:val="28"/>
          <w:szCs w:val="28"/>
          <w:rtl w:val="true"/>
          <w:lang w:bidi="fa-IR"/>
        </w:rPr>
        <w:t>.</w:t>
      </w:r>
    </w:p>
    <w:p>
      <w:pPr>
        <w:pStyle w:val="Heading4"/>
        <w:numPr>
          <w:ilvl w:val="3"/>
          <w:numId w:val="1"/>
        </w:numPr>
        <w:rPr/>
      </w:pPr>
      <w:bookmarkStart w:id="795" w:name="__RefHeading___Toc963538_1395250215"/>
      <w:bookmarkStart w:id="796" w:name="_Toc303"/>
      <w:bookmarkEnd w:id="795"/>
      <w:r>
        <w:rPr>
          <w:rtl w:val="true"/>
        </w:rPr>
        <w:t>زیارت نامه دیگری برای امام زادگان علیهم السلام</w:t>
      </w:r>
      <w:bookmarkEnd w:id="79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 جَدِّکَ المـُصْطَفی، السَّلامُ عَلی أَبیکَ المـُرْتَضی الرِّضا، السَّلامُ عَلی السَّیِّدَیْنِ الحَسَنِ وَ الحُسَینِ، السَّلامُ عَلی خَدیجَةَ سَیِّدَةِ</w:t>
      </w:r>
      <w:bookmarkStart w:id="797" w:name="pg2693_27825"/>
    </w:p>
    <w:p>
      <w:pPr>
        <w:pStyle w:val="BookText"/>
        <w:rPr/>
      </w:pPr>
      <w:bookmarkEnd w:id="797"/>
      <w:r>
        <w:rPr>
          <w:rFonts w:ascii="Amiri" w:hAnsi="Amiri" w:eastAsia="Amiri" w:cs="Amiri"/>
          <w:color w:val="111111"/>
          <w:sz w:val="28"/>
          <w:sz w:val="28"/>
          <w:szCs w:val="28"/>
          <w:rtl w:val="true"/>
          <w:lang w:bidi="ar-SA"/>
        </w:rPr>
        <w:t>نِساءِ العَالَمینَ، السَّلامُ عَلی فاطِمَةَ اُمّ الأئِمَّةِ الطّاهِرینَ، السَّلامُ عَلی النُّفُوسِ الفَاخِرةِ، بُحُورِ العُلُومِ الزَّاخِرَةِ، شُفَعائی فِی الآخِرَةِ، وَ أَوْلِیَائِی عِنْدَ عَوْدِ الرُّوحِ إلَی العِظامِ النَّاخِرَةِ أئِمَّةِ الخَلقِ وَ وُلاةِ الحَقِّ، ألسَّلامُ عَلَیْکَ أیّـُهَا الشَّخْصُ الشَّرِیفُ الطّاهِرُ الکَریمُ أشْهَدُ أن لّا إلهَ إلّا اللهُ، وَ أنَّ محمَّداً عَبْدُهُ وَ مُصْطَفَاهُ، وَ أنَّ عَلِیاً وَلِیُّهُ وَ مُجْتَبَاهُ وَ أنَّ الإمامَةَ فی وُلدِهِ إلی یَوْمِ الدِّیْنِ، نَعْلَمُ ذلِکَ عِلْمَ الیَقینِ، وَ نَحْنُ لِذلِکَ مُعْتَقِدونَ وَ فی نَصْرِهِمْ مُجْتَهِدونَ</w:t>
      </w:r>
      <w:r>
        <w:rPr>
          <w:rFonts w:eastAsia="Amiri" w:cs="Amiri" w:ascii="Amiri" w:hAnsi="Amiri"/>
          <w:color w:val="111111"/>
          <w:sz w:val="28"/>
          <w:szCs w:val="28"/>
          <w:rtl w:val="true"/>
          <w:lang w:bidi="ar-SA"/>
        </w:rPr>
        <w:t>.</w:t>
      </w:r>
      <w:r>
        <w:rPr>
          <w:rStyle w:val="FootnoteAnchor"/>
          <w:rtl w:val="true"/>
        </w:rPr>
        <w:footnoteReference w:id="348"/>
      </w:r>
    </w:p>
    <w:p>
      <w:pPr>
        <w:pStyle w:val="Heading4"/>
        <w:numPr>
          <w:ilvl w:val="3"/>
          <w:numId w:val="1"/>
        </w:numPr>
        <w:rPr/>
      </w:pPr>
      <w:bookmarkStart w:id="798" w:name="__RefHeading___Toc963540_1395250215"/>
      <w:bookmarkStart w:id="799" w:name="_Toc304"/>
      <w:bookmarkEnd w:id="798"/>
      <w:r>
        <w:rPr>
          <w:rtl w:val="true"/>
        </w:rPr>
        <w:t>زیارت نامه مقام رأس الحسین علیه السلام</w:t>
      </w:r>
      <w:bookmarkEnd w:id="79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 یَابْنَ رَسُولِ اللهِ، ألسَّلامُ عَلَیْکَ یَابْنَ أمِیرِالمُؤْمِنِینَ، ألسَّلامُ عَلَیْکَ یَابْنَ الصِّدِّیقَةِ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الطّاهِرَةِ سَیِّدةِ نِساءِ العالَمِینَ، ألسَّلامُ عَلَیْکَ یا مَوْلایَ یا أباعَبْدِاللهِ وَ رَحْمَةُ اللهِ وَ بَرَکاتُهُ، أشْهَدُ أَنَّکَ قَدْ أقَمْتَ الصَّلاةَ وَ آتَیْتَ الزَّکاةَ وَ أمَرْتَ بِالمَعْروُفِ وَ نَهَیْتَ عَنِ المـُنْکَرِ وَ تَلَوْتَ الکِتابَ حَقَّ تِلاوَتِهِ وَ جاهَدْتَ فِی اللهِ حَقَّ جِهادِهِ وَ صَبَرْتَ عَلَی الأَذَی فِی جَنْبِهِ مُحْتَسِباً حَتّی أتاکَ الیَقِینُ، وَ أشْهَدُ أنَّ الَّذِینَ خالَفُوکَ وَ حارَبُوکَ وَ أنَّ الَّذِینَ خَذَلُوکَ وَ الَّذِینَ قَتَلوکَ مَلْعونُونَ عَلی لِسانِ النَّبِیِّ الأُمِّیِّ وَ قَدْ خابَ مَنِ افْتَرَی لَعَنَ اللهُ الظّالِمِینَ لَکُمْ مِنَ الأَوَّلِینَ وَ الآخِرِینَ وَ ضاعَفَ عَلَیْهِمُ العَذابَ الأَلِیمَ، أتَیْـتُکَ یا مَوْلایَ یَابْنَ رَسُولِ اللهِ زائِراً عارِفاً بِحَقِّکَ مُوَالِیاً لِأَولِیائِکَ مُعادِیاً لِأَعْدائِکَ مُسْتَبْصِراً بِالْهُدَی الّذِی أَنْتَ عَلَیْهِ؛ عارِفاً بِضَلالَةِ مَنْ خالَفَکَ، فَاشْفَعْ لِی عِنْدَ رَبِّکَ</w:t>
      </w:r>
      <w:r>
        <w:rPr>
          <w:rFonts w:eastAsia="Amiri" w:cs="Amiri" w:ascii="Amiri" w:hAnsi="Amiri"/>
          <w:color w:val="111111"/>
          <w:sz w:val="28"/>
          <w:szCs w:val="28"/>
          <w:rtl w:val="true"/>
          <w:lang w:bidi="ar-SA"/>
        </w:rPr>
        <w:t>.</w:t>
      </w:r>
      <w:r>
        <w:rPr>
          <w:rStyle w:val="FootnoteAnchor"/>
          <w:rtl w:val="true"/>
        </w:rPr>
        <w:footnoteReference w:id="349"/>
      </w:r>
      <w:bookmarkStart w:id="800" w:name="pg2693_27827"/>
    </w:p>
    <w:p>
      <w:pPr>
        <w:pStyle w:val="Heading4"/>
        <w:numPr>
          <w:ilvl w:val="3"/>
          <w:numId w:val="1"/>
        </w:numPr>
        <w:rPr/>
      </w:pPr>
      <w:bookmarkStart w:id="801" w:name="__RefHeading___Toc963542_1395250215"/>
      <w:bookmarkStart w:id="802" w:name="_Toc305"/>
      <w:bookmarkEnd w:id="800"/>
      <w:bookmarkEnd w:id="801"/>
      <w:r>
        <w:rPr>
          <w:rtl w:val="true"/>
        </w:rPr>
        <w:t>زیارت نامه حضرت سکینه دختر أمیرالمؤمنین علیه السلام</w:t>
      </w:r>
      <w:bookmarkEnd w:id="80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أنبِیَاءِ اللهِ المُـرسَلِینَ، اَلسَّلامُ عَلی مَلائِکَةِ اللهِ المُقَرَّبِینَ، اَلسَّلامُ عَلی عِبادِ اللهِ الصّالِحِینَ، اَلسَّلامُ عَلَیکَ یَا رَسُولَ اللهِ، خَاتَمِ النَّبِیِّینَ وَ عَلی اَهلِ بَیتِکَ الطَّیِّبِینَ الطَّاهِرینَ، اَلسَّلامُ علیکِ یَا بِنتَ رَسُولِ اللهِ، اَلسَّلامُ عَلیکِ یا بِنتَ فاطِمةَ الزَّهراءِ، اَلسَّلامُ علیکِ یَا بِنتَ خَدِیجَة الکُبرَی، اَلسَّلامُ عَلیکِ یَا بِنتَ اَمیرِالمُؤمِنینَ، اَلسَّلامُ عَلیکِ یَا أُختَ الحَسَنِ وَ الحُسَینِ، اَلسَّلامُ علیکِ یَا بِنتَ وَلِیِّ اللهِ، اَلسَّلامُ علیکِ یَا اُختَ وَلِیِ الله، اَلسَّلامُ عَلَیکِ یَا عَمَّةَ وَلِیِ اللهِ، اَلسَّلامُ عَلَیکِ یَا سُکَینَةُ بِنتُ الإمَامِ عَلِیِّ بنِ اَبِی طَالِبٍ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 اللهَ أن یُّرِیَنَا فِیکُمُ السُّرُورَ وَ الفَرَجَ، وَ أن یَّجمَعَنَا وَ إیَّاکُم فِی زُمرَةِ جَدِّکُم مُحَمَّد صلَّی اللهُ علیهِ وَ آله و سَلَّمَ، وَ أن لَّا یَسلُبَنَا</w:t>
      </w:r>
      <w:bookmarkStart w:id="803" w:name="pg2693_27828"/>
    </w:p>
    <w:p>
      <w:pPr>
        <w:pStyle w:val="BookText"/>
        <w:rPr/>
      </w:pPr>
      <w:bookmarkEnd w:id="803"/>
      <w:r>
        <w:rPr>
          <w:rFonts w:ascii="Amiri" w:hAnsi="Amiri" w:eastAsia="Amiri" w:cs="Amiri"/>
          <w:color w:val="111111"/>
          <w:sz w:val="28"/>
          <w:sz w:val="28"/>
          <w:szCs w:val="28"/>
          <w:rtl w:val="true"/>
          <w:lang w:bidi="ar-SA"/>
        </w:rPr>
        <w:t>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بِکَرَمِکَ وَ عِزَّتِکَ وَ بِرَحمَتِکَ، وَ صَلَّی اللهُ عَلَی مُحَمَّدٍ و آله اَجمَعینَ و سلّم تسلیماً کثیراً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04" w:name="__RefHeading___Toc963544_1395250215"/>
      <w:bookmarkStart w:id="805" w:name="_Toc306"/>
      <w:bookmarkEnd w:id="804"/>
      <w:r>
        <w:rPr>
          <w:rtl w:val="true"/>
        </w:rPr>
        <w:t>زیارت نامه حضرت ام کلثوم دختر أمیرالمؤمنین علیه السلام</w:t>
      </w:r>
      <w:bookmarkEnd w:id="80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 یا بِنْتَ رَسُولِ اللهِ، ألسَّلامُ عَلَیْکِ یا بِنْتَ نَبِیِّ اللهِ، ألسَّلامُ عَلَیْکِ یا بِنْتَ أمیرِالمـُؤْمِنینَ، ألسَّلامُ عَلَیْکِ یا بِنْتَ فاطِمَةَ الزَهْراءِ سَیِّدَةِ نِساءِ العالَمینَ، ألسَّلامُ عَلَیْکِ یا اُخْتَ الحَسَنِ المـَسْمُومِ، السَّلامُ عَلَیْکِ یا اُخْتَ الحُسَینِ الشَّهیدِ المـَظْلُومِ، السَّلامُ عَلَیْکِ وَ عَلی جَدِّکِ وَ أَبـیکِ وَ اُمِّکِ وَ أَخَوَیْکِ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اُمَّةً قَتَلَتْکُمْ وَ اسْتَحَلَّتْ مِنْکُمْ المـَحارِمَ وَ انْـتَهَکَتْ فی قَتْلِکُمْ حُرْمَةَ الإسْلامِ، فَیا</w:t>
      </w:r>
      <w:bookmarkStart w:id="806" w:name="pg2693_27829"/>
    </w:p>
    <w:p>
      <w:pPr>
        <w:pStyle w:val="BookText"/>
        <w:rPr/>
      </w:pPr>
      <w:bookmarkEnd w:id="806"/>
      <w:r>
        <w:rPr>
          <w:rFonts w:ascii="Amiri" w:hAnsi="Amiri" w:eastAsia="Amiri" w:cs="Amiri"/>
          <w:color w:val="111111"/>
          <w:sz w:val="28"/>
          <w:sz w:val="28"/>
          <w:szCs w:val="28"/>
          <w:rtl w:val="true"/>
          <w:lang w:bidi="ar-SA"/>
        </w:rPr>
        <w:t>لَیْتَنا کُنّا مَعَکُمْ فَنَفُوزَ فَوْزاً عَظیماً وَ السَّلامُ عَلَیکِ وَ رَحْمَةُ اللهِ وَ بَرَکاتُهُ</w:t>
      </w:r>
      <w:r>
        <w:rPr>
          <w:rFonts w:eastAsia="Amiri" w:cs="Amiri" w:ascii="Amiri" w:hAnsi="Amiri"/>
          <w:color w:val="111111"/>
          <w:sz w:val="28"/>
          <w:szCs w:val="28"/>
          <w:rtl w:val="true"/>
          <w:lang w:bidi="ar-SA"/>
        </w:rPr>
        <w:t>.</w:t>
      </w:r>
      <w:r>
        <w:rPr>
          <w:rStyle w:val="FootnoteAnchor"/>
          <w:rtl w:val="true"/>
        </w:rPr>
        <w:footnoteReference w:id="351"/>
      </w:r>
    </w:p>
    <w:p>
      <w:pPr>
        <w:pStyle w:val="Heading4"/>
        <w:numPr>
          <w:ilvl w:val="3"/>
          <w:numId w:val="1"/>
        </w:numPr>
        <w:rPr/>
      </w:pPr>
      <w:bookmarkStart w:id="807" w:name="__RefHeading___Toc963546_1395250215"/>
      <w:bookmarkStart w:id="808" w:name="_Toc307"/>
      <w:bookmarkEnd w:id="807"/>
      <w:r>
        <w:rPr>
          <w:rtl w:val="true"/>
        </w:rPr>
        <w:t>زیارت نامه حضرت سکینه دختر امام حسین علیه السلام</w:t>
      </w:r>
      <w:bookmarkEnd w:id="80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 یا بِنْتَ رَسُولِ اللهِ، ألسَّلامُ عَلَیْکِ یا بِنتَ أمِیرِالمُؤْمِنِینَ عَلِیِّ بْنِ أبِی طالِبٍ، ألسَّلامُ عَلَیْکِ یا بِنْتَ فاطِمَةَ الزَّهراءِ سَیِّدَةِ نِساءِ العالَمینَ، ألسَّلامُ عَلَیْکِ یا بِنْتَ الحُسَینِ الشَّهیدِ، السَّلامُ عَلَیْکِ أیَّـتُهَا الرَّضِیَّةُ المـَرْضِیَّةُ، ألسَّلامُ عَلَیْکِ أیَّـتُهَا الفاضِلَةُ الزَّکِیَّةُ، ألسَّلامُ عَلَیْکِ أیَّـتُهَا التَّقِیَّةُ النَّقِیَّةُ، فَیا لَیْتَنَا کُنّا مَعَکُمْ فَنَفُوزَ فَوْزاً عَظِیماً، ألسَّلامُ عَلَیْکِ وَ عَلی آبائِکِ الطّاهِرینَ وَ رَحْمَةُ اللهِ وَ بَرَکاتُهُ</w:t>
      </w:r>
      <w:r>
        <w:rPr>
          <w:rFonts w:eastAsia="Amiri" w:cs="Amiri" w:ascii="Amiri" w:hAnsi="Amiri"/>
          <w:color w:val="111111"/>
          <w:sz w:val="28"/>
          <w:szCs w:val="28"/>
          <w:rtl w:val="true"/>
          <w:lang w:bidi="ar-SA"/>
        </w:rPr>
        <w:t>.</w:t>
      </w:r>
      <w:r>
        <w:rPr>
          <w:rStyle w:val="FootnoteAnchor"/>
          <w:rtl w:val="true"/>
        </w:rPr>
        <w:footnoteReference w:id="352"/>
      </w:r>
      <w:bookmarkStart w:id="809" w:name="pg2693_27830"/>
    </w:p>
    <w:p>
      <w:pPr>
        <w:pStyle w:val="Heading4"/>
        <w:numPr>
          <w:ilvl w:val="3"/>
          <w:numId w:val="1"/>
        </w:numPr>
        <w:rPr/>
      </w:pPr>
      <w:bookmarkStart w:id="810" w:name="__RefHeading___Toc963548_1395250215"/>
      <w:bookmarkStart w:id="811" w:name="_Toc308"/>
      <w:bookmarkEnd w:id="809"/>
      <w:bookmarkEnd w:id="810"/>
      <w:r>
        <w:rPr>
          <w:rtl w:val="true"/>
        </w:rPr>
        <w:t>زیارت نامه سرهای مطهر شهدا علیهم السلام</w:t>
      </w:r>
      <w:bookmarkEnd w:id="81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 سَیِّدِنا وَ مَوْلانا رَسُولِ اللهِ محمَّدِ بْنِ عَبْدِ اللهِ، ألسَّلامُ عَلی سَیِّدِنا وَ مَوْلانا أمیرِالمـُؤْمِنینَ عَلِیِّ بْنِ أبی طالِبٍ، ألسَّلامُ عَلَی الحَسَنِ بْنِ عَلِیٍّ ألسِّبْطِ الشَّهیْدِ، ألسَّلامُ عَلَی الحُسَینِ بْنِ عَلِیٍّ سَیِّدِ الشُّهَداءِ وَ رَحْمَةُ اللهِ وَ بَرَکاتُهُ، السَّلامُ عَلی عَلِیِّ بْنِ الحُسَینِ الأ کْبَرِ، أوَّلُ شَهیدٍ بِکَرْبَلاءَ مِنْ أهْلِ بَیْتِ النُّـبُوَّةِ، أشْبَهُ النَّاسِ خَلْقاً وَ خُلْقاً وَ مَنْطِقاً بِرَسولِ اللهِ صَلَّی اللهُ عَلَیْهِ وِ آله و سلم، ألسَّلامُ عَلی أبِی الفَضْلِ العبّاسِ بْنِ أمیرِالمـُؤْمِنینَ عَلَیهِ السَّلامُ قَمَرُ بَنی هاشِمَ وَ صاحِبُ لِواءِ الحُسَینِ عَلَیهِ السَّلامُ، ألسَّلامُ عَلی حَبیبِ بْنِ مَظاهِرِ الأسَدیِّ الصَّابِرِ المـُجاهِدِ فی سَبیلِ اللهِ وَ رَحْمَةُ اللهِ وَ بَرَکاتُهُ ألسَّلامُ عَلَیْکُمْ یا أنْصارَ أمیرِالمـُؤْمِنینَ، ألسَّلامُ عَلَیْکُم یا أنْصارَ فاطِمَةَ الزَّهراءِ سَیِّدَةِ نِساءِ</w:t>
      </w:r>
      <w:bookmarkStart w:id="812" w:name="pg2693_27831"/>
    </w:p>
    <w:p>
      <w:pPr>
        <w:pStyle w:val="BookText"/>
        <w:rPr/>
      </w:pPr>
      <w:bookmarkEnd w:id="812"/>
      <w:r>
        <w:rPr>
          <w:rFonts w:ascii="Amiri" w:hAnsi="Amiri" w:eastAsia="Amiri" w:cs="Amiri"/>
          <w:color w:val="111111"/>
          <w:sz w:val="28"/>
          <w:sz w:val="28"/>
          <w:szCs w:val="28"/>
          <w:rtl w:val="true"/>
          <w:lang w:bidi="ar-SA"/>
        </w:rPr>
        <w:t>العَالَمینَ، ألسَّلامُ عَلَیْکُمْ یا أنْصارَ أبی محمَّدٍ الحَسَنِ، ألسَّلامُ عَلَیْکُمْ یا أنْصارَ أبی عَبْدِ اللهِ الحُسَینِ، ألسَّلامُ عَلَیْکُمْ بِما صَبَرْتُمْ فَنِعْمَ عُقْبَی الدَّارِ، لا جَعَلَهُ اللهُ آخِرَ العَهْدِ مِن زِیارَتِکُم، وَ السَّلامُ عَلَیْکُمْ وَ رَحْمَةُ اللهِ وَ بَرَکاتُهُ</w:t>
      </w:r>
      <w:r>
        <w:rPr>
          <w:rFonts w:eastAsia="Amiri" w:cs="Amiri" w:ascii="Amiri" w:hAnsi="Amiri"/>
          <w:color w:val="111111"/>
          <w:sz w:val="28"/>
          <w:szCs w:val="28"/>
          <w:rtl w:val="true"/>
          <w:lang w:bidi="ar-SA"/>
        </w:rPr>
        <w:t>.</w:t>
      </w:r>
      <w:r>
        <w:rPr>
          <w:rStyle w:val="FootnoteAnchor"/>
          <w:rtl w:val="true"/>
        </w:rPr>
        <w:footnoteReference w:id="353"/>
      </w:r>
    </w:p>
    <w:p>
      <w:pPr>
        <w:pStyle w:val="Heading4"/>
        <w:numPr>
          <w:ilvl w:val="3"/>
          <w:numId w:val="1"/>
        </w:numPr>
        <w:rPr/>
      </w:pPr>
      <w:bookmarkStart w:id="813" w:name="__RefHeading___Toc963550_1395250215"/>
      <w:bookmarkStart w:id="814" w:name="_Toc309"/>
      <w:bookmarkEnd w:id="813"/>
      <w:r>
        <w:rPr>
          <w:rtl w:val="true"/>
        </w:rPr>
        <w:t>زیارت نامه شهدا علیهم السلام</w:t>
      </w:r>
      <w:bookmarkEnd w:id="81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أیُّهَا الرَّبَّانِیُّونَ، أنتُم لَنَا فَرَطٌ وَ نَحْنُ لَکُم تَبَعٌ وَ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أنْصارُ اللهِ جَلَّ إسْمُهُ، وَ سادَةُ الشُّهَداءِ فِی الدُّنْیا وَ الآخِرَةِ، صَبَرْتُمْ وَ احْتَسَبْتُمْ، وَ لَمْ تَهِنُوا وَ لَمْ تَضْعُفُوا وَ لَمْ تَسْتَکینُوا، حَتّی لَقیتُمُ اللهَ عَزَّ وَ جَلَّ عَلی سَبیلِ الحَقِّ وَ نَصْرِهِ، وَ کَلِمَةُ اللهِ التّامَّةِ، صَلَّی اللهُ عَلَیکُم وَ عَلی أرْوَاحِکُمْ وَ أبْدانِکُمْ وَ سَلَّمَ تَسْلیماً</w:t>
      </w:r>
      <w:r>
        <w:rPr>
          <w:rFonts w:eastAsia="Amiri" w:cs="Amiri" w:ascii="Amiri" w:hAnsi="Amiri"/>
          <w:color w:val="111111"/>
          <w:sz w:val="28"/>
          <w:szCs w:val="28"/>
          <w:rtl w:val="true"/>
          <w:lang w:bidi="ar-SA"/>
        </w:rPr>
        <w:t>.</w:t>
      </w:r>
      <w:bookmarkStart w:id="815" w:name="pg2693_27832"/>
    </w:p>
    <w:p>
      <w:pPr>
        <w:pStyle w:val="BookText"/>
        <w:rPr/>
      </w:pPr>
      <w:bookmarkEnd w:id="815"/>
      <w:r>
        <w:rPr>
          <w:rFonts w:ascii="Amiri" w:hAnsi="Amiri" w:eastAsia="Amiri" w:cs="Amiri"/>
          <w:color w:val="111111"/>
          <w:sz w:val="28"/>
          <w:sz w:val="28"/>
          <w:szCs w:val="28"/>
          <w:rtl w:val="true"/>
          <w:lang w:bidi="ar-SA"/>
        </w:rPr>
        <w:t>أبْشِرُوا ـ رِضْوانَ اللهِ عَلَیکُم ـ بِمَوْعِدِ اللهِ الَّذی لاخُلْفَ لَه، اللهُ تَعالی مُدْرِکٌ بِکُمْ ثَأَرَ ماوَعَدَکُم إنَّهُ لایُخْلِفُ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جاهَدْتُمْ فی سَبیلِ اللهِ، وَ قُتِلْتُمْ عَلی مِنْهاجِ رَسُولِ اللهِ صَلی اللهُ عَلَیهِ وَ آلِهِ وَ ابْنِ رَسُولِ اللهِ عَلَیْهِ السَّلامُ، فَجَزاکُمُ اللهُ عَنْ رَسُولِهِ وَ ابْنِهِ وَ ذُرِّیَّتِهِ أفْضَلُ الجَزاءِ، ألْحَمْد للهِ الَّذی صَدَقَکُمْ وَعْدَهُ وَ أراکُمْ ما تُحِبُّونَ</w:t>
      </w:r>
      <w:r>
        <w:rPr>
          <w:rFonts w:eastAsia="Amiri" w:cs="Amiri" w:ascii="Amiri" w:hAnsi="Amiri"/>
          <w:color w:val="111111"/>
          <w:sz w:val="28"/>
          <w:szCs w:val="28"/>
          <w:rtl w:val="true"/>
          <w:lang w:bidi="ar-SA"/>
        </w:rPr>
        <w:t>.</w:t>
      </w:r>
      <w:r>
        <w:rPr>
          <w:rStyle w:val="FootnoteAnchor"/>
          <w:rtl w:val="true"/>
        </w:rPr>
        <w:footnoteReference w:id="354"/>
      </w:r>
    </w:p>
    <w:p>
      <w:pPr>
        <w:pStyle w:val="Heading4"/>
        <w:numPr>
          <w:ilvl w:val="3"/>
          <w:numId w:val="1"/>
        </w:numPr>
        <w:rPr/>
      </w:pPr>
      <w:bookmarkStart w:id="816" w:name="__RefHeading___Toc963552_1395250215"/>
      <w:bookmarkStart w:id="817" w:name="_Toc310"/>
      <w:bookmarkEnd w:id="816"/>
      <w:r>
        <w:rPr>
          <w:rtl w:val="true"/>
        </w:rPr>
        <w:t>زیارت نامه پیامبران علیهم السلام</w:t>
      </w:r>
      <w:bookmarkEnd w:id="81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ألسَّلامُ عَلَیْکَ یا نَبِیَّ اللهِ، ألسَّلامُ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کلمه فلان نام پیامبر مورد نظر را ذکرشود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عَلَیْکَ وَ عَلی رَسُولِ اللهِ محمَّدِ بْنِ عَبْدِ اللهِ، ألسَّلامُ عَلَیْکَ وَ عَلی جَمیعِ النَّبِیِّینَ وَ</w:t>
      </w:r>
      <w:bookmarkStart w:id="818" w:name="pg2693_27833"/>
    </w:p>
    <w:p>
      <w:pPr>
        <w:pStyle w:val="BookText"/>
        <w:rPr/>
      </w:pPr>
      <w:bookmarkEnd w:id="818"/>
      <w:r>
        <w:rPr>
          <w:rFonts w:ascii="Amiri" w:hAnsi="Amiri" w:eastAsia="Amiri" w:cs="Amiri"/>
          <w:color w:val="111111"/>
          <w:sz w:val="28"/>
          <w:sz w:val="28"/>
          <w:szCs w:val="28"/>
          <w:rtl w:val="true"/>
          <w:lang w:bidi="ar-SA"/>
        </w:rPr>
        <w:t>المـُرْسَلِینَ وَ الأوْصِیاءِ المـَرْضِیِّینَ وَ الشُّهَداءِ وَ الصَّالِحینَ، أشْهَدُ لَقَدْ أدَّیْتَ ماحُمِّلْتَ وَ حَفِظْتَ مَا اسْتُوْدِعْتَ وَ بَلَّغْتَ عَنِ اللهِ کَما اُمِرْتَ وَ حَلَّلْتَ حَلالَ اللهِ وَ حَرَّمْتَ حَرامَهُ وَ أقَمْتَ أحْکامَهُ فَصَلَّی اللهُ عَلی رُوحِکَ الطَّیِّبَةِ وَ بَدَنِکَ الطّاهِرِ وَ حَشَرَنا اللهُ فی زُمْرَتِکَ تَحْتَ لِواءِ محمَّدٍ صَلَّی اللهُ عَلَیْهِ وَ آلِهِ وَسَلَّمْ وَ أهْلِ بَیْتِهِ عَلَیْهِمُ السَّلامُ وَ لاحَرَّمْنا بَرَکَتِکَ وَ رَزَقَنَا العَوْدَ إلی زِیارَتِکَ وَالسَّلامُ عَلَیْکَ وَ رَحْمَةُ اللهِ وَ بَرَکاتُهُ</w:t>
      </w:r>
      <w:r>
        <w:rPr>
          <w:rFonts w:eastAsia="Amiri" w:cs="Amiri" w:ascii="Amiri" w:hAnsi="Amiri"/>
          <w:color w:val="111111"/>
          <w:sz w:val="28"/>
          <w:szCs w:val="28"/>
          <w:rtl w:val="true"/>
          <w:lang w:bidi="ar-SA"/>
        </w:rPr>
        <w:t>.</w:t>
      </w:r>
      <w:r>
        <w:rPr>
          <w:rStyle w:val="FootnoteAnchor"/>
          <w:rtl w:val="true"/>
        </w:rPr>
        <w:footnoteReference w:id="355"/>
      </w:r>
    </w:p>
    <w:p>
      <w:pPr>
        <w:pStyle w:val="Heading4"/>
        <w:numPr>
          <w:ilvl w:val="3"/>
          <w:numId w:val="1"/>
        </w:numPr>
        <w:rPr/>
      </w:pPr>
      <w:bookmarkStart w:id="819" w:name="__RefHeading___Toc963554_1395250215"/>
      <w:bookmarkStart w:id="820" w:name="_Toc311"/>
      <w:bookmarkEnd w:id="819"/>
      <w:r>
        <w:rPr>
          <w:rtl w:val="true"/>
        </w:rPr>
        <w:t>زیارت نامه همسران رسول خدا صل الله علیه و آله و سلم که جز خدیجه همه در بقیع اند</w:t>
      </w:r>
      <w:r>
        <w:rPr>
          <w:rtl w:val="true"/>
        </w:rPr>
        <w:t>.</w:t>
      </w:r>
      <w:bookmarkEnd w:id="82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عَلَیکُنَّ یَا زَوَجَاتِ رَسُولِ اللهِ، اَلسَّلَامُ عَلَیکُنَّ یَا زَوَجَاتِ نَبِیِّ اللهِ، اُمَّهَاتِ المُؤمِنِینَ وَ رَحمَةُ اللهِ وَ بَرَکاتُهُ، اَلَّلهُمَّ ارضَ عَنهُنَّ، وَ ارفَع</w:t>
      </w:r>
      <w:bookmarkStart w:id="821" w:name="pg2693_27835"/>
    </w:p>
    <w:p>
      <w:pPr>
        <w:pStyle w:val="BookText"/>
        <w:rPr/>
      </w:pPr>
      <w:bookmarkEnd w:id="821"/>
      <w:r>
        <w:rPr>
          <w:rFonts w:ascii="Amiri" w:hAnsi="Amiri" w:eastAsia="Amiri" w:cs="Amiri"/>
          <w:color w:val="111111"/>
          <w:sz w:val="28"/>
          <w:sz w:val="28"/>
          <w:szCs w:val="28"/>
          <w:rtl w:val="true"/>
          <w:lang w:bidi="ar-SA"/>
        </w:rPr>
        <w:t>دَرَجَاتِـهِـنَّ، وَ اَ کرِم مَقَامَـهُـنَّ، وَاَجزِل ثَـوَابـَهُـنَّ، آمِینَ یَا رَبَّ العَالَـمِینَ</w:t>
      </w:r>
      <w:r>
        <w:rPr>
          <w:rFonts w:eastAsia="Amiri" w:cs="Amiri" w:ascii="Amiri" w:hAnsi="Amiri"/>
          <w:color w:val="111111"/>
          <w:sz w:val="28"/>
          <w:szCs w:val="28"/>
          <w:rtl w:val="true"/>
          <w:lang w:bidi="ar-SA"/>
        </w:rPr>
        <w:t>.</w:t>
      </w:r>
      <w:r>
        <w:rPr>
          <w:rStyle w:val="FootnoteAnchor"/>
          <w:rtl w:val="true"/>
        </w:rPr>
        <w:footnoteReference w:id="356"/>
      </w:r>
    </w:p>
    <w:p>
      <w:pPr>
        <w:pStyle w:val="Heading4"/>
        <w:numPr>
          <w:ilvl w:val="3"/>
          <w:numId w:val="1"/>
        </w:numPr>
        <w:rPr/>
      </w:pPr>
      <w:bookmarkStart w:id="822" w:name="__RefHeading___Toc963556_1395250215"/>
      <w:bookmarkStart w:id="823" w:name="_Toc312"/>
      <w:bookmarkEnd w:id="822"/>
      <w:r>
        <w:rPr>
          <w:rtl w:val="true"/>
        </w:rPr>
        <w:t>زیارت نامه حضرت هابیل فرزند حضرت آدم علیهما السلام</w:t>
      </w:r>
      <w:bookmarkEnd w:id="82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آدَمَ صَفوَةِ اللهِ، اَلسَّلامُ عَلَی هَابِیلَ بنِ آدَمَ، اَلسَّلامُ عَلَیکَ وَ عَلَی رَسُولِ اللهِ محُمَّدِ بنِ عَبدِ اللهِ، اَلسَّلَامُ عَلَیکَ وَ عَلَی جَمِیعِ النَّبِیِّینَ وَ المُرسَلِینَ وَ الأَوصِیَاءِ المَرضِیِّینَ وَ الشُّهَدَاءِ وَ الصَّالِحِینَ، اَلَّلهُمَّ احشُرنَا فِی زُمرَةِ الأَنبِیَاءِ، تَحتَ لِـوَاءِ مُحَمَّدٍ صَلَی الله عَلیهِ وَ آلهِ وَ سَلَّم وَ أَهلِ بَـیتِهِ عَلَیهِمُ السَّلاَمُ، اَلَّلهُمَّ لاَ تَـحرِمنَا بَرَکَتَـکَ وَ ارزُقـنَا العَودَ إِلَی زِیَارَتِهِ، وَ السَّلاَمُ عَلَیهِ وَرَحمَةُ اللهِ وَ بَرَکاتُهُ</w:t>
      </w:r>
      <w:r>
        <w:rPr>
          <w:rFonts w:eastAsia="Amiri" w:cs="Amiri" w:ascii="Amiri" w:hAnsi="Amiri"/>
          <w:color w:val="111111"/>
          <w:sz w:val="28"/>
          <w:szCs w:val="28"/>
          <w:rtl w:val="true"/>
          <w:lang w:bidi="ar-SA"/>
        </w:rPr>
        <w:t>.</w:t>
      </w:r>
      <w:r>
        <w:rPr>
          <w:rStyle w:val="FootnoteAnchor"/>
          <w:rtl w:val="true"/>
        </w:rPr>
        <w:footnoteReference w:id="357"/>
      </w:r>
      <w:bookmarkStart w:id="824" w:name="pg2693_27836"/>
    </w:p>
    <w:p>
      <w:pPr>
        <w:pStyle w:val="Heading4"/>
        <w:numPr>
          <w:ilvl w:val="3"/>
          <w:numId w:val="1"/>
        </w:numPr>
        <w:rPr/>
      </w:pPr>
      <w:bookmarkStart w:id="825" w:name="__RefHeading___Toc963558_1395250215"/>
      <w:bookmarkStart w:id="826" w:name="_Toc313"/>
      <w:bookmarkEnd w:id="824"/>
      <w:bookmarkEnd w:id="825"/>
      <w:r>
        <w:rPr>
          <w:rtl w:val="true"/>
        </w:rPr>
        <w:t>زیارت نامه عمار یاسر رحمة الله</w:t>
      </w:r>
      <w:bookmarkEnd w:id="82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 یا رَسُولَ اللهِ، ألسَّلامُ عَلَیْکَ یا أمینَ اللهِ محمَّدَ بْنَ عَبْدِاللهِ، ألسَّلامُ عَلَیْکَ یا سَیِّدَ الوَصِیِّینَ وَ حُجَّةِ اللهِ عَلَی النَّاسِ أجْمَعینَ، ألسَّلامُ عَلی فاطِمَةَ الزَّهْراءِ سَیِّدَةِ نِساءِ العَالَمینَ، ألسَّلامُ عَلَی الحَسَنِ وَ الحُسَینِ سَیِّدَیْ شَبابِ أهْلِ الجَنـِّةِ، ألسَّلام علی أئِمَّةِ الطّاهِرینَ مِنْ وُلْدِ أمیرِالمـُؤمِنینَ، ألسَّلامُ عَلَیکَ یا عَمّارُ بنُ یاسِرٍ، ألسَّلامُ عَلَیکَ یا ناصِرَ الإسْلامِ، ألسَّلامُ عَلَیکَ یا رافِضَ الأسْنامِ، ألسَّلامُ عَلَیکَ یابنَ أوَّلِ الشَّهیدَةِ فِی الإسْلامِ، ألسَّلامُ عَلَیکَ یافَخْرَ المـُؤْمِنینَ، ألسَّلامُ عَلَیکَ یا ناصِرَ رَسُولِ رَبِّ العالَمینَ، وَ وَصِیِّهِ عَلیٍّ أمیرِالمـُؤمِنینَ، ألسَّلامُ عَلَیکَ أیُّهـَا المـُخْلَصُ فی جِهادِ الباغینَ وَ المـُحامی عَنْ أمیرِالمـُؤْمِنینَ علیه السلام، ألسَّلامُ عَلَیکَ وَ عَلی</w:t>
      </w:r>
      <w:bookmarkStart w:id="827" w:name="pg2693_27838"/>
    </w:p>
    <w:p>
      <w:pPr>
        <w:pStyle w:val="BookText"/>
        <w:rPr/>
      </w:pPr>
      <w:bookmarkEnd w:id="827"/>
      <w:r>
        <w:rPr>
          <w:rFonts w:ascii="Amiri" w:hAnsi="Amiri" w:eastAsia="Amiri" w:cs="Amiri"/>
          <w:color w:val="111111"/>
          <w:sz w:val="28"/>
          <w:sz w:val="28"/>
          <w:szCs w:val="28"/>
          <w:rtl w:val="true"/>
          <w:lang w:bidi="ar-SA"/>
        </w:rPr>
        <w:t>جَمیعِ الشُّهَداءِ وَ رَحْمَةُ اللهِ وَ بَرَکاتُهُ وَ صَلّی اللهُ عَلی محمَّدٍ وَ آلِ محمَّدٍ وَالحمدُ للهِ رَبِّ العالمینَ</w:t>
      </w:r>
      <w:r>
        <w:rPr>
          <w:rFonts w:eastAsia="Amiri" w:cs="Amiri" w:ascii="Amiri" w:hAnsi="Amiri"/>
          <w:color w:val="111111"/>
          <w:sz w:val="28"/>
          <w:szCs w:val="28"/>
          <w:rtl w:val="true"/>
          <w:lang w:bidi="ar-SA"/>
        </w:rPr>
        <w:t>.</w:t>
      </w:r>
      <w:r>
        <w:rPr>
          <w:rStyle w:val="FootnoteAnchor"/>
          <w:rtl w:val="true"/>
        </w:rPr>
        <w:footnoteReference w:id="358"/>
      </w:r>
    </w:p>
    <w:p>
      <w:pPr>
        <w:pStyle w:val="Heading4"/>
        <w:numPr>
          <w:ilvl w:val="3"/>
          <w:numId w:val="1"/>
        </w:numPr>
        <w:rPr/>
      </w:pPr>
      <w:bookmarkStart w:id="828" w:name="__RefHeading___Toc963560_1395250215"/>
      <w:bookmarkStart w:id="829" w:name="_Toc314"/>
      <w:bookmarkEnd w:id="828"/>
      <w:r>
        <w:rPr>
          <w:rtl w:val="true"/>
        </w:rPr>
        <w:t>زیارت نامه اُوَیس قرنی رحمة الله</w:t>
      </w:r>
      <w:bookmarkEnd w:id="82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 یَا رَسُولَ اللهِ، ألسَّلامُ عَلَیکَ یَا أمِینَ اللهِ محمدُ بنُ عَبدِاللهِ، ألسَّلامُ عَلَیکَ یَا سَیِّدَ الوَصِیِّینَ وَ حُجَّةَ اللهِ عَلَی النَّاسِ أجمَعِینَ، ألسَّلامُ عَلَی فاطمَةَ الزَّهراءِ سَیِّدَةِ نِساءِ العَالمَینَ، ألسَّلامُ عَلَی الحَسنِ وَ الحُسینِ سَیِّدَی شَبَابِ أهلِ الجَنَّةِ، ألسَّلام علَی الأَئِمَةِ الطَّاهِرینَ مِن وُلدِ أمیرِالمُؤمنینَ، ألسَّلامُ عَلَیکَ یا اُوَیْسُ القَرَنِیُّ، ألسَّلامُ عَلَیکَ یا ناصِرَ الإسْلامِ، ألسَّلامُ عَلَیکَ یا مُطیعَ وَلِیِّ اللهِ، ألسَّلامُ عَلَیکَ وَ عَلی صاحِبِکَ عَمّارِ بنِ یاسِرٍ، سَیِّدِی وَ</w:t>
      </w:r>
      <w:bookmarkStart w:id="830" w:name="pg2693_27841"/>
    </w:p>
    <w:p>
      <w:pPr>
        <w:pStyle w:val="BookText"/>
        <w:rPr/>
      </w:pPr>
      <w:bookmarkEnd w:id="830"/>
      <w:r>
        <w:rPr>
          <w:rFonts w:ascii="Amiri" w:hAnsi="Amiri" w:eastAsia="Amiri" w:cs="Amiri"/>
          <w:color w:val="111111"/>
          <w:sz w:val="28"/>
          <w:sz w:val="28"/>
          <w:szCs w:val="28"/>
          <w:rtl w:val="true"/>
          <w:lang w:bidi="ar-SA"/>
        </w:rPr>
        <w:t>مَولای أَتَیـتُکَ زائِراً وَ حاجَتِی لَـکَ مُستَودِعاً، فَأَسألُ اللهَ الَّذِی أکـرَمَکَ بِالشَّهادَةِ أَن یَحشُرَنِی فِی مَرتَبَتِکُم یَومَ القِیامَةِ، أشهَدُ أنَّکَ قَد نَصَحتَ وَ جاهَدتَ حَتَّی استُشهِدتَ فَیا لَیتَنِی کُنتُ مَعَکُم سَیِّدِی فَأَفُوزَ فَوزاً عَظِیماً، وَ السَّلامُ عَلی جَمِیعِ شُهَداءِ الإِسلامِ وَ رَحمَةُ اللهِ وَ بَرَکاتُهُ</w:t>
      </w:r>
      <w:r>
        <w:rPr>
          <w:rFonts w:eastAsia="Amiri" w:cs="Amiri" w:ascii="Amiri" w:hAnsi="Amiri"/>
          <w:color w:val="111111"/>
          <w:sz w:val="28"/>
          <w:szCs w:val="28"/>
          <w:rtl w:val="true"/>
          <w:lang w:bidi="ar-SA"/>
        </w:rPr>
        <w:t>.</w:t>
      </w:r>
      <w:r>
        <w:rPr>
          <w:rStyle w:val="FootnoteAnchor"/>
          <w:rtl w:val="true"/>
        </w:rPr>
        <w:footnoteReference w:id="359"/>
      </w:r>
    </w:p>
    <w:p>
      <w:pPr>
        <w:pStyle w:val="Heading4"/>
        <w:numPr>
          <w:ilvl w:val="3"/>
          <w:numId w:val="1"/>
        </w:numPr>
        <w:rPr/>
      </w:pPr>
      <w:bookmarkStart w:id="831" w:name="__RefHeading___Toc963562_1395250215"/>
      <w:bookmarkStart w:id="832" w:name="_Toc315"/>
      <w:bookmarkEnd w:id="831"/>
      <w:r>
        <w:rPr>
          <w:rtl w:val="true"/>
        </w:rPr>
        <w:t>زیارت نامه حجر بن عدی و یارانش</w:t>
      </w:r>
      <w:bookmarkEnd w:id="83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عَلَیکُم أیُّهَا الشُّهَداءُ الصّابِرُونَ، ألسَّلامُ عَلَیکُم أیُّها الأتقِیاءُ الصّالِحُونَ، صَبَرتُم عَلَی عَظِیمِ البَلاءِ حَتَّی قَتَلتُم فِی حُبِّ سَیِّد الأوصیاءِ، وَ فُزتُم بِالدَّرَجاتِ العُلَی مَعَ الأنبِیاءِ وَ المُرسَلِینَ وَ الشُّهَداءِ وَ الصِّدِّیقِینَ فَما أَعظَمَ مَقامَکُم وَ أَجَلَّ رُتبَتَکُم، صَبَرتُم عَلی حَدِّ السُّیُوفِ وَ شُربِ الحُتُوفِ وَ لَم تَبرَّؤُوا مِنِ ابنِ عَمِّ رَسُولِ الله صَلَّی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 آلِهِ وَ سَلَّم وَ لا ضَعُفتُم وَ لا وَهَنتُم و آثَرتُمُ الدّارَ الباقِیَةَ عَلَی الدّارِ الفانِیَةِ حَتّی قُتِلتُم صَبراً فِی سَبِیلِ اللهِ وَ نُصرَةِ ابنِ عَمِّ رَسُولِ اللهِ صَلَّی اللهُ عَلَیهِ وَ آلِهِ وَ سَلَّم صابِرینَ مُحتَسِبِینَ غَیرَ ناکِلِینَ وَ لا خائِفِینَ، فَلَعَنَ اللهُ مَن قَتَلَکُم وَ ظَلَمَکُم وَ استَحَلَّ مِنکُم المَحارِمَ وَ ضاعَفَ عَلَیهِمُ العَذابَ الأَلیمَ، ألسَّلامُ عَلَیکُم یا أَنصارَ اللهِ، ألسَّلامُ عَلَیکُم یا أَنصارَ رَسُولِ اللهِ صَلَّی اللهُ عَلَیهِ وَ آلِهِ وَ سَلَّمَ، ألسَّلامُ عَلَیکُم یا أَنصارَ أمِیرِالمُؤمِنِینَ عَلِیِّ بنِ اَبِی طَالِبٍ وَ أَنصَارَ الإِسلَامِ، ألسَّلامُ عَلَیکمُ بِمَا صَبَرتُم فَنِعمَ عُقبَی الدَّارُ، رَزَقَنَا اللهُ مُرَافَقَتَکُم مَعَ الأَبرَارِ فِی جِوَارِ النَّبِیِّ المُختَارِ، مَعَ الأَئِـمَّةِ الأَطهَارِ صَلَوَاتُ اللهِ عَلَیهِم، وَ السَّلاَمُ عَلَیکُم وَ رَحمَةُ اللهِ وَ بَرکاتُهُ</w:t>
      </w:r>
      <w:r>
        <w:rPr>
          <w:rFonts w:eastAsia="Amiri" w:cs="Amiri" w:ascii="Amiri" w:hAnsi="Amiri"/>
          <w:color w:val="111111"/>
          <w:sz w:val="28"/>
          <w:szCs w:val="28"/>
          <w:rtl w:val="true"/>
          <w:lang w:bidi="ar-SA"/>
        </w:rPr>
        <w:t>.</w:t>
      </w:r>
      <w:r>
        <w:rPr>
          <w:rStyle w:val="FootnoteAnchor"/>
          <w:rtl w:val="true"/>
        </w:rPr>
        <w:footnoteReference w:id="360"/>
      </w:r>
      <w:bookmarkStart w:id="833" w:name="pg2693_27844"/>
    </w:p>
    <w:p>
      <w:pPr>
        <w:pStyle w:val="Heading4"/>
        <w:numPr>
          <w:ilvl w:val="3"/>
          <w:numId w:val="1"/>
        </w:numPr>
        <w:rPr/>
      </w:pPr>
      <w:bookmarkStart w:id="834" w:name="__RefHeading___Toc963564_1395250215"/>
      <w:bookmarkStart w:id="835" w:name="_Toc316"/>
      <w:bookmarkEnd w:id="833"/>
      <w:bookmarkEnd w:id="834"/>
      <w:r>
        <w:rPr>
          <w:rtl w:val="true"/>
        </w:rPr>
        <w:t>زیارت نامه بلال حبشی مؤذن پیامبر صل الله علیه و آله و سلم</w:t>
      </w:r>
      <w:bookmarkEnd w:id="83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 یا صاحِبَ رَسولِ اللهِ صَلَّی اللهُ عَلَیهِ وَ آلِهِ وَ سَلَّمَ وَ مُؤَذِّنَهُ، ألسَّلامُ عَلَیکَ یا خِیَرَةَ الصّالِحینَ، ألسَّلامُ عَلَیکَ یا مَن کانَت سِینُهُ عِندَ اللهِ شِیناً، أَشهَدُ أَنَّکَ آمَنتَ بِرَسُولِ اللهِ صَلَّی اللهِ عَلَیهِ وَ آلِهِ وَ سَلَّم، وَ والَیتَ أَهلَ بَیتِهِ عَلَیهِمُ السَّلامُ وَ نَصَحتَ لَهُ وَ لَهُم فِی السِّرِّ وَ العَلَنِ، وَ مَضَیتَ عَلی مِنهاجِ رَسُولِ اللهِ صَلَّی اللهُ عَلَیهِ وَ آلِهِ وَ سَلَّمَ لَم تُغَیِّر وَ لَم تُبَدِّل، فَرَفَعَ اللهُ فِی الآخِرَةِ دَرَجَتَکَ وَ أَعلی مَقامَکَ وَ حَشَرَکَ اللهُ مَعَ مُحَمَّدٍ وَ آلِهِ الطّاهِرینَ صَلَواتُ اللهِ عَلَیهِم اَجمَعِینَ فِی أَعلی عِلّیینَ وَ حَشَرَنَا اللهُ مَعَکُم وَ لا جَعَلَهُ اللهُ آخِرَ العَهدِ مِنِّی لِزیارَتِکَ، وَ السَّلامُ عَلَیکَ وَ رَحمَةُ اللهِ وَ بَرَکاتُهُ</w:t>
      </w:r>
      <w:r>
        <w:rPr>
          <w:rFonts w:eastAsia="Amiri" w:cs="Amiri" w:ascii="Amiri" w:hAnsi="Amiri"/>
          <w:color w:val="111111"/>
          <w:sz w:val="28"/>
          <w:szCs w:val="28"/>
          <w:rtl w:val="true"/>
          <w:lang w:bidi="ar-SA"/>
        </w:rPr>
        <w:t>.</w:t>
      </w:r>
      <w:r>
        <w:rPr>
          <w:rStyle w:val="FootnoteAnchor"/>
          <w:rtl w:val="true"/>
        </w:rPr>
        <w:footnoteReference w:id="361"/>
      </w:r>
      <w:bookmarkStart w:id="836" w:name="pg2693_27846"/>
    </w:p>
    <w:p>
      <w:pPr>
        <w:pStyle w:val="Heading4"/>
        <w:numPr>
          <w:ilvl w:val="3"/>
          <w:numId w:val="1"/>
        </w:numPr>
        <w:rPr/>
      </w:pPr>
      <w:bookmarkStart w:id="837" w:name="__RefHeading___Toc963566_1395250215"/>
      <w:bookmarkStart w:id="838" w:name="_Toc317"/>
      <w:bookmarkEnd w:id="836"/>
      <w:bookmarkEnd w:id="837"/>
      <w:r>
        <w:rPr>
          <w:rtl w:val="true"/>
        </w:rPr>
        <w:t>زیارت نامه فضّه، کنیز حضرت زهرا علیها السلام</w:t>
      </w:r>
      <w:bookmarkEnd w:id="83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 یا مَولاتِی وَ سَیِّدَتِی یا فِضَّةُ یا أَمَةَ فاطِمَةَ الزَّهراءِ عَلَیهَا السَّلامُ، ألسَّلامُ عَلَیکِ یا مُرَبِّیَةَ الحَسَنِ وَ الحُسَینِ عَلَیهِمَا السَّلامُ، ألسَّلامُ عَلَیکِ أَیَّـتُهَا الفاضِلَةُ الرَّشیدَةُ، ألسَّلامُ عَلَیکِ أَیَّتُهَا الحَلِیمَةُ الکَرِیمَةُ، ألسَّلامُ عَلَیکِ عَرَّفَ اللهُ بَینَنا وَ بَینَکُم فِی الجَنَّةِ وَ حَشَرَنا فِی زُمرَتِکُم وَ سَقانا مِن یَدِ عَلیِّ بنِ اَبی طالِبٍ، ألسَّلامُ عَلَیکِ وَ عَلی فاطِمَةَ الزَّهراءِ، ألسَّلامُ عَلَیکِ وَ عَلی النِّساءِ المَسبِیّاتِ، ألسَّلامُ عَلَیکِ وَ عَلی نِساءِ الأَئِمَّةِ الطّاهِرینَ وَ رَحمَةُ اللهِ وَ بَرکاتُهُ، أللّهُمَّ اغفِرلِی وَ لِوالِدَیَّ وَ لِلمُؤمِنینَ وَ المُؤمِناتِ، بِرَحمَتِکَ یا أَرحَمَ الرّاحِمِینَ</w:t>
      </w:r>
      <w:r>
        <w:rPr>
          <w:rFonts w:eastAsia="Amiri" w:cs="Amiri" w:ascii="Amiri" w:hAnsi="Amiri"/>
          <w:color w:val="111111"/>
          <w:sz w:val="28"/>
          <w:szCs w:val="28"/>
          <w:rtl w:val="true"/>
          <w:lang w:bidi="ar-SA"/>
        </w:rPr>
        <w:t>.</w:t>
      </w:r>
      <w:r>
        <w:rPr>
          <w:rStyle w:val="FootnoteAnchor"/>
          <w:rtl w:val="true"/>
        </w:rPr>
        <w:footnoteReference w:id="362"/>
      </w:r>
      <w:bookmarkStart w:id="839" w:name="pg2693_27848"/>
    </w:p>
    <w:p>
      <w:pPr>
        <w:pStyle w:val="Heading4"/>
        <w:numPr>
          <w:ilvl w:val="3"/>
          <w:numId w:val="1"/>
        </w:numPr>
        <w:rPr/>
      </w:pPr>
      <w:bookmarkStart w:id="840" w:name="__RefHeading___Toc963568_1395250215"/>
      <w:bookmarkStart w:id="841" w:name="_Toc318"/>
      <w:bookmarkEnd w:id="839"/>
      <w:bookmarkEnd w:id="840"/>
      <w:r>
        <w:rPr>
          <w:rtl w:val="true"/>
        </w:rPr>
        <w:t>زیارت نامه اسماء بنت عمیس، حمیده و میمونه</w:t>
      </w:r>
      <w:bookmarkEnd w:id="84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عَلَیکِ یا مَولاتِی وَ سَیِّدَتِی یا أَسماءُ بِنتَ عُمَیسٍ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مَولاتِی وَ سَیِّدَتِی یا حَمیدَةُ بِنتَ مُسلِمِ بنِ عَقِیلٍ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مَولاتِی وَ سَیِّدَتِی یا مَیمُونَةُ بِنتَ الإِمامِ الحَسَنِ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 الطّاهِراتِ الأَنسابِ الشَّرِیفاتِ الأَحسابِ، ألسَّلامُ عَلَی المُطَهَّرِینَ مِنَ العَیبِ وَ المُنَزَّهِینَ عَنِ الرَّیبِ، ألسَّلامُ عَلی شَجَرَةِ النُّبُّوَّةِ وَ مَوضِعِ الرِّسالَةِ وَ مُختَلَفِ المَلائِکَةِ وَ مَهبِطِ الوَحیِ وَ التَّنزِیلِ، ألسَّلامُ عَلی آلِ طه وَ یس وَ ذُرِّیَّةِ سَیِّدِ المُرسَلینَ، ألسَّلامُ عَلی أَسماءَ وَ حَمِیدَةَ وَ مَیمُونَةَ بِنتِ إمامِنا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سَعیَنا مَشکُوراً وَ ذَنبَنا مَغفُوراً وَ عَمَلَنا مَبرُوراً وَ مُوالاتَنا بِهِم حَمِیدَةً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اغفِرلَنا وَ لِوالدَینا وَ</w:t>
      </w:r>
      <w:bookmarkStart w:id="842" w:name="pg2693_27850"/>
    </w:p>
    <w:p>
      <w:pPr>
        <w:pStyle w:val="BookText"/>
        <w:rPr/>
      </w:pPr>
      <w:bookmarkEnd w:id="842"/>
      <w:r>
        <w:rPr>
          <w:rFonts w:ascii="Amiri" w:hAnsi="Amiri" w:eastAsia="Amiri" w:cs="Amiri"/>
          <w:color w:val="111111"/>
          <w:sz w:val="28"/>
          <w:sz w:val="28"/>
          <w:szCs w:val="28"/>
          <w:rtl w:val="true"/>
          <w:lang w:bidi="ar-SA"/>
        </w:rPr>
        <w:t>لِأَهلِنا وَعَیالِنا وَ أَولادِنا وَ لِلمُؤمِنینَ وَ المُؤمِناتِ، بِرَحمَتِکَ یا أَرحَمَ الرّاحِمِینَ وَ صَلَّی اللهُ عَلی مُحَمَّدٍ وَ عَلی آلِهِ الطَّیِّبِینَ الطّاهِرِینَ</w:t>
      </w:r>
      <w:r>
        <w:rPr>
          <w:rFonts w:eastAsia="Amiri" w:cs="Amiri" w:ascii="Amiri" w:hAnsi="Amiri"/>
          <w:color w:val="111111"/>
          <w:sz w:val="28"/>
          <w:szCs w:val="28"/>
          <w:rtl w:val="true"/>
          <w:lang w:bidi="ar-SA"/>
        </w:rPr>
        <w:t>.</w:t>
      </w:r>
      <w:r>
        <w:rPr>
          <w:rStyle w:val="FootnoteAnchor"/>
          <w:rtl w:val="true"/>
        </w:rPr>
        <w:footnoteReference w:id="363"/>
      </w:r>
    </w:p>
    <w:p>
      <w:pPr>
        <w:pStyle w:val="Heading4"/>
        <w:numPr>
          <w:ilvl w:val="3"/>
          <w:numId w:val="1"/>
        </w:numPr>
        <w:rPr/>
      </w:pPr>
      <w:bookmarkStart w:id="843" w:name="__RefHeading___Toc963570_1395250215"/>
      <w:bookmarkStart w:id="844" w:name="_Toc319"/>
      <w:bookmarkEnd w:id="843"/>
      <w:r>
        <w:rPr>
          <w:rtl w:val="true"/>
        </w:rPr>
        <w:t>زیارت نامه اهل قبور</w:t>
      </w:r>
      <w:bookmarkEnd w:id="84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داخل قبرستان شود و بگوید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 أَهلِ لا إِلهَ إلَّا اللهُ، مِن أَهلِ لا إِلهَ إِلَّا اللهُ، یا أَهلَ لا إِلهَ إِلَّا اللهُ، بِحَقِّ لا إِلهَ إِلَّا اللهُ، کَیفَ وَجَدتُم قَولَ لا إِلهَ إلَّا اللهُ، مِن لا إلهَ إلَّا اللهُ، یا لا إلهَ إِلّا اللهُ، إغفِر لِمَن قالَ لا إلهَ إلَّا اللهُ، وَ احشُرنا فِی زُمرَةِ مَن قالَ لا إلهَ إلَّا اللهُ، مُحَمَّدٌ صَلَّی اللهُ عَلَیهِ وَ آلِهِ رَسُول اللهِ، عَلِیٌ عَلَیهِ السَّلامُ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پنجاه سال</w:t>
      </w:r>
    </w:p>
    <w:p>
      <w:pPr>
        <w:pStyle w:val="BookText"/>
        <w:rPr/>
      </w:pPr>
      <w:r>
        <w:rPr>
          <w:rFonts w:ascii="IRNazanin" w:hAnsi="IRNazanin" w:eastAsia="IRNazanin"/>
          <w:color w:val="111111"/>
          <w:sz w:val="28"/>
          <w:sz w:val="28"/>
          <w:szCs w:val="28"/>
          <w:rtl w:val="true"/>
          <w:lang w:bidi="fa-IR"/>
        </w:rPr>
        <w:t xml:space="preserve">عبادت برای او بنویسد و گناه پنجاه ساله را از او و پدر و مادرش محو گرداند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 صحیح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سنان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اهل قبور چگونه باید سلام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اهل قبور بایست، سلام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عَلی أَهلِ الدِّیارِ مِنَ المُؤمِنینَ وَالمُسلِمینَ أَنتُم لَنا فَرَطٌ وَ نَحنُ إِن شَاءَ اللهُ بِکُم لَاحِقُونَ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حسین علیه السلام روایت شده، هر که داخل قبرستان شود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الأَروَاحِ الفَانِیَةِ وَ الأَجسَادِ البَالِیَةِ وَ العِظامِ النَّخِرَةِ الَّتِی خَرَجَت مِنَ الدُّنیا وَ هِیَ بِکَ مُؤمِنَةٌ أَدخِل عَلَیهِم رَوحاً مِنکَ وَ سَلاماً مِنِّی</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او به عدد آفرینش از زمان آدم تا رستاخیز پاداش بنویسد</w:t>
      </w:r>
      <w:r>
        <w:rPr>
          <w:rFonts w:eastAsia="IRNazanin" w:cs="IRNazanin"/>
          <w:color w:val="111111"/>
          <w:sz w:val="28"/>
          <w:szCs w:val="28"/>
          <w:rtl w:val="true"/>
          <w:lang w:bidi="fa-IR"/>
        </w:rPr>
        <w:t>.</w:t>
      </w:r>
      <w:r>
        <w:rPr>
          <w:rStyle w:val="FootnoteAnchor"/>
          <w:rtl w:val="true"/>
        </w:rPr>
        <w:footnoteReference w:id="364"/>
      </w:r>
      <w:bookmarkStart w:id="845" w:name="pg2693_27854"/>
    </w:p>
    <w:p>
      <w:pPr>
        <w:pStyle w:val="Heading2"/>
        <w:numPr>
          <w:ilvl w:val="1"/>
          <w:numId w:val="1"/>
        </w:numPr>
        <w:rPr/>
      </w:pPr>
      <w:bookmarkStart w:id="846" w:name="__RefHeading___Toc963572_1395250215"/>
      <w:bookmarkStart w:id="847" w:name="_Toc320"/>
      <w:bookmarkEnd w:id="845"/>
      <w:bookmarkEnd w:id="846"/>
      <w:r>
        <w:rPr>
          <w:rtl w:val="true"/>
        </w:rPr>
        <w:t>چنـد پیشنهـاد مهـم</w:t>
      </w:r>
      <w:r>
        <w:rPr>
          <w:rtl w:val="true"/>
        </w:rPr>
        <w:t>:</w:t>
      </w:r>
      <w:bookmarkEnd w:id="8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 عالیقدر افزون بر کُتُب فتوایی‌شان توضیح مسائل سیاسی هم بنویسند منشأ تحول بزرگی در جهان بشریت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پژوهشگران دینی ما تنها به روایات برادران اهل سنّت استشهاد می‌کنند؛ در حالی که شیعه از منابع غنی و مهم، بهره‌ور است، بنابراین، اگر از منابع معتبر فریقین استفاده شود بسیار به جا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اندیشمندان جهان اسلام بسترسازی کنند که سالروز شهادت پیامبر خاتم صلی الله علیه و آله و سلم همانند دهه عاشورا گسترده و جوشان در جهان برگزار شود شایسته و دارای نقش مهمّ حیاتی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تجلیل های موجود از انقلاب امام حسین علیه السلام شایسته است که پرچمداران جهان اسلام کنفرانس‌های بین‌المللی در تجلیل و تحلیل انقلاب کربلا و شناساندن شهدا و اسرای آن برگزار کنند تا بیشتر اثرگزار و ثمربخش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بیداری اسلامی، وقت آن رسیده است که کلامِ مقارن، تفسیرِ مقارن، فقهِ مقارن بویژه دراُمورِ سیاسی و نظامِ حکومتی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علما و اندیشمندان اسلامی ایجاد و مهم‌ترین قلّه‌ها فتح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در کنـفرانس‌هـای عـلمی – سیـاسی، نامه‌های أمیرالمؤمنین به استاندارانش بویژه نامه‌ی آن حضرت به مالک اشتر به عنوان منشور حکومتی، تحلیل و تفسیر و به زبان‌های مهمّ دنیا ترجمه شوند، تا مورد توجّه و استفاده مجامع بین‌المللی سیاسی و علمی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سلطه‌ی ماهواره، گسترش رسانه‌ها و توسعه‌ی شگفت انگیز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جدّی به مسائل شرعی آن احساس می شود، که کلید حل آن به دست‌های تـوانمنـد مراجـع عـالی‌قـدر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پاسخ مسائل مستحدثه آسان است، زیرا درِ اجتهاد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تـوجـّـه مبلّغان و مدّاحان</w:t>
      </w:r>
    </w:p>
    <w:p>
      <w:pPr>
        <w:pStyle w:val="BookText"/>
        <w:rPr/>
      </w:pPr>
      <w:r>
        <w:rPr>
          <w:rFonts w:ascii="IRNazanin" w:hAnsi="IRNazanin" w:eastAsia="IRNazanin"/>
          <w:color w:val="111111"/>
          <w:sz w:val="28"/>
          <w:sz w:val="28"/>
          <w:szCs w:val="28"/>
          <w:rtl w:val="true"/>
          <w:lang w:bidi="fa-IR"/>
        </w:rPr>
        <w:t>نکات قابل یادآوری برای مبلّغان و مدّاحان عالیقدر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فتوای مراجع تقلید در تمام برنامه های ما حاکم باشد تا اعمال عبادی‌مان باطل نشود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اصول، فروع و احکام دین واجب و مداحی و عزاداری مستحب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همه را بایست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تـوجـه نکردن به منــابع، افـراط و غـلو سخت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پیشوایان برادران اهل سنت ناروا، اشتباه بزرگ و باعث نفاق است و عواقب خطرساز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شاعران عزیز بهره مند بایست شد اما از شعر نباید نثر ساخت که مبادا زبان حال تبدیل به مَقال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اکثرِ مجالس به سه امام عرض سلام می شود، آیا پیامبر صل الله علیه و آله و سلم، حضرت زهرا و سائر ائمه علیهم السلام حق ندارند؟ لذا شایسته است که به پیامبر و اهل بیت علیهم السلام به طور خلاصه عرض سلام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سزامند است که به جای کلمه ارباب پیش از اسامی پیامبر اکرم و ائمه طاهرین علیهم السلام از الفاظ آقا، مولا، سرور،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گفتن کلمه خانم درباره حضرت زهرا و حضرت زینب علیهما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سربازان حسین علیه السلام</w:t>
      </w:r>
    </w:p>
    <w:p>
      <w:pPr>
        <w:pStyle w:val="BookText"/>
        <w:rPr/>
      </w:pPr>
      <w:r>
        <w:rPr>
          <w:rFonts w:ascii="IRNazanin" w:hAnsi="IRNazanin" w:eastAsia="IRNazanin"/>
          <w:color w:val="111111"/>
          <w:sz w:val="28"/>
          <w:sz w:val="28"/>
          <w:szCs w:val="28"/>
          <w:rtl w:val="true"/>
          <w:lang w:bidi="fa-IR"/>
        </w:rPr>
        <w:t>با عرض پوزش ؛التماس دعا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سیّدمحمّدطاهر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مدرّسی</w:t>
      </w:r>
      <w:r>
        <w:rPr>
          <w:rFonts w:eastAsia="Amiri" w:cs="Amiri" w:ascii="Amiri" w:hAnsi="Amiri"/>
          <w:color w:val="111111"/>
          <w:sz w:val="28"/>
          <w:szCs w:val="28"/>
          <w:rtl w:val="true"/>
          <w:lang w:bidi="ar-SA"/>
        </w:rPr>
        <w:t>»</w:t>
      </w:r>
      <w:bookmarkStart w:id="848" w:name="pg2693_27861"/>
    </w:p>
    <w:p>
      <w:pPr>
        <w:pStyle w:val="Heading2"/>
        <w:numPr>
          <w:ilvl w:val="1"/>
          <w:numId w:val="1"/>
        </w:numPr>
        <w:rPr/>
      </w:pPr>
      <w:bookmarkStart w:id="849" w:name="__RefHeading___Toc963574_1395250215"/>
      <w:bookmarkStart w:id="850" w:name="_Toc321"/>
      <w:bookmarkEnd w:id="848"/>
      <w:bookmarkEnd w:id="849"/>
      <w:r>
        <w:rPr>
          <w:rtl w:val="true"/>
        </w:rPr>
        <w:t>منابع عمده‌ی تحقیق</w:t>
      </w:r>
      <w:r>
        <w:rPr>
          <w:rtl w:val="true"/>
        </w:rPr>
        <w:t>:</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منابع در پاورقی آمده است اما در این‌جا منابع مهم و عمده ذکر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منبع، دلیل تأیید مطلب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قـــرآن عظیم الشــأن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الإثار الاسلامیة و التاریخیة فی حلب، محمد اسعد، طلس، مطبعة الترقی، دمشق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الإثار التاریخیة فی الدمشق، دار الطباع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الاِحتِجـــاجِ لأبی منصور أحمد بن علی الطبرسی، نشر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أحسـن التقـاسیـم فی معرفة الأقالیم لابی عبدالله محمد بن احمدبن بناء ابوبکر مقدسی بشاری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أخبار الزینبات، لابی الحسین یحی بن الحسن عبیدلی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الاِستِراتیجیّاتِ العَسکَریَةِ لِلحُروبِ العَرَبیةِ الاِسلامِیَّةِ، هیثم گیلانی، بیروت، مرکز الدّراسات الوحدة العربیّة،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أسدالغابة فی معرفة الصّحابة، لعلی بن عبدالکریم المعروف بإبن أثیر الجزری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النبلاء بتاریخ حلب الشهباء، محمد راغب طباخ الحلبی، دارالقلم العربی، الطبع الثانی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الشیـــعة، للعلامه محسن الامین العاملی، دارالتّعارف للمطبوعات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زیارتی ـ سیاحتی سوریه،دکتر اصغر قائدان،نشر مشعر،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الاشــراف، لمحمد باقر المحمودی، مؤسسة الاعلمی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بحـــارالاَنــوار محمد باقر مجلسی تهران، چاپ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فی التاریخ، لعماد الدین اسماعیل بن عمر المعروف بابن کثیرالدمشقی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مصر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بشـارة المصـطفی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لشیـعة المـرتضی علیه السلام، لأبی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الطبعة الثانیة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الحلب، محمد بن علی، عظیمی الحلبی،</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بلاد الشام، لاحسان عباس، مطبعة جامعةالاردنیة</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فتوح الشام، لمحمد بن عبدالله، ازدی بصری،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عامر، بیروت ـ دار ناصیف،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المـُـنتَهی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المحدّثین مرحوم حاج شیخ عباس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 زاده چاپ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تذکرةُ خَـواصِّ الاُمَّةِ فی مَعرِفَةِ أحـوالِ الاَئِــمَّة، یوسف بن حسام الدین المعروف بابن جوزی، طبع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لهوف سید بن طاووس، عقیقی بخشایشی چاپ هشتم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لمحمد بن مسعود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المکتبة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تفســیر نمونـــه، حضرت آیة الله العظمی مکارم شیرازی مد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المَقـــالِ، للشیخ عبدالله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المرتضویه فی النجف الاشرف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للشیخ أبی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الإسلامیه تهران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لأبی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دارالکتب العلمیة ـ بیروت،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الاموی بدمشق، لمحمد مطیع الحافظ، دار ابن کثیر، بیروت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 الجامع الاموی و بناوه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لحافظ محمد مطیع، مکتب دارالعروبه لنشر و التوضیع، کویت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و التشــیع، لإبراهیم، نصرالله، بیروت ـ دار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نورالدین الجزائری انتشارات الشریف رضی المطبعة قم</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بیروت دارالعلم للملایین،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دمشق، أکرم حسن العلبی، دارالطباع، دمشق،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الاســلامیّة الشّیـعیّة، لسید حسن الامین، بیروت، دارالتعارف للمطبوعات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الاِســلامیة، احمد الشنتاوی، ابراهیم زکی خورشید، عبدالحمید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الدرالمنتخب من تاریخ الحلب، لابن شحنة، دمشق، دارالکتاب العربی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فی التفسیر المأثور، لجلال الدین عبدالرحمن بن ابی بکر السیوطی، بیروت،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دلائــلُ الاِمـــامَةِ، لأبی جعفر محمد بن جریرالطبری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البعثة ـ قم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ذخــائرالعقبی فی مناقب ذوالقـــربی، محب الدین أحمد بن عبد الله، طبری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اماکن زیارتی و سیاحتی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احسان مقدس، نشر مشعر </w:t>
      </w:r>
      <w:r>
        <w:rPr>
          <w:rFonts w:eastAsia="IRNazanin" w:cs="IRNazanin"/>
          <w:color w:val="111111"/>
          <w:sz w:val="28"/>
          <w:szCs w:val="28"/>
          <w:lang w:bidi="fa-IR"/>
        </w:rPr>
        <w:t>1388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النظّار فی غرایب الامصار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دارالکتب العالمی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الحلب من تاریخ الحلب، لابن عدیم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الشام، عثمان بن احمد دمشقی المعروف بابن حورانی، مکتب الغزالی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سفیــنة البحار و مدینة الحکم و الآثار، للشیخ عبّاس القمی ،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سَکیـــنَةُ بنتُ الحُسَــین علیهما السلام، لعایشة عبد الرحمان بنت الشاطی، دارالکتب العربی، بیروت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سیــدة زینــب علیها السلام عقیلة بنی هاشم، لعایشة عبدالرحمان بنت الشاطی، دارالکتب العربی، بیروت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سـیرة الاَئِمـة الاِثـنی عشـر، هاشم، معروف الحسنی،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الـــنّبی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لمحمد بن عبدالملک بن ایوب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قاهرة، مصر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الحضارة، البهنسی، دمشق، وزارة الثقافة،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فی صدرالاِســـلام، نجدت خمّاس، دمشق ـ دار طلاس،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نهـج البــلاغة، لعزالدین عبدالحمید بن محمد بن أبی الحدید المعتزلی، بیروت،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لأبی عبدالله محمد بن سعد الزهری بصری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البیروت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فی انســاب آل أبی طــالب، لجمال الدین احمد بن علی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انبة</w:t>
      </w:r>
      <w:r>
        <w:rPr>
          <w:rFonts w:eastAsia="IRNazanin" w:cs="IRNazanin"/>
          <w:color w:val="111111"/>
          <w:sz w:val="28"/>
          <w:szCs w:val="28"/>
          <w:rtl w:val="true"/>
          <w:lang w:bidi="fa-IR"/>
        </w:rPr>
        <w:t>)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المکتبة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معـرفة احوال الاَئـمة، لابی بن محمد بن احمد المعروف بابن صباغ مالکی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القلائد الجوهریة فی التاریخ الصالحیة، لابن طولون، دمشق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الکــــافی، لأبی جعفر محمد بن یعقوب بن اسحاق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لابی القاسم جعفر بن محمد بن جعفر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أثیر، عزّالدین أبی الحسن علی بن عبدالکریم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دارالصادر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نسب قریش، دارالمعارف،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کــنزالعمـال، لعلاءالدین علی المتقی الهندی، 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ی ستاره درخشان شام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ربانی خلخالی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مدینة دمشق، لیوسف جمیل، نعیسة،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طلاس،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مراقد أهـــل البیت علیهم السلام بالقاهرةِ، محمد زکی ابراهیم، مطبوعات العشیرةِ المحمدیة، مصر،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العقیلة زینب، حسنین سابقی،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لأبی الحسن علی بن الحسین، مسعودی، مطبعة البهیة المصریة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الوســائل و مستنبط الوســـائل، للحاج 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ـ قم ـ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لأبی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مصبـاح الزائـر للسید علی بن طاووس،</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السبطین فی أحوال الحسن والحسین علیهما السلام، للشیخ محمد مهدی الحائری 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الجغرافی للقطر العربی السوری، العماد مصطفی طلاّس، مرکز الدراسات العسکریة، دمشق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محمد بن عمر بن سعد بن کاتب، واقدی،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الجنات، للعلّامة السید محسن، الامین العاملی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الحســین علیه السلام أو حدیث کــربلا، لعبد الرزاق، موسوی المقرّم، مکتبة بصیرتی،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منـاقب آل أبی طــالب، ابوجعفر رشید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میـزان الحکــمة، لمحمدمحمدی الری‌شهری ـ نشر دارالحدیث ـ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فی أخبار ملوک مصر و القاهرة، إبن تغری بردی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المصریة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الذهب فی تاریخ حلب، کامل، غزی البابی الحلبی، دارالقلم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بإخبار دارالمصــطفی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ابو الحسن علی بن أحمد المعروف بسمهودی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الصّـفین، نصر بن مزاحم بن سیار، منقری، مکتبة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الزائر، للمحدث الشیخ عباس القمی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یَنــابیعُ المـَــوَدَّةِ، للشیخ سلیمان بن ابراهیم الحسینی البلخی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آثار چاپ شده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دائرةالمعارف مکّه و مدینه، حج وعمره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دستـــور و وصـیت نامه شــرعی و قــانــونی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ارمغــان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وخواندنی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خوشه های خـورشید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رحمت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شکوفه‌های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سروده‌های مدرسی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از دیدگاه اهل سنّت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پیرامون وهابیت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انقلاب اسلامی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دینی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فرشتگان در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تحقیقی درباره زیارت های سرزمین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درباره‌ی امامت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سیاسی</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بیانیه‌های کارشناسی رادیویی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 عزیز را به مطالعه‌ی کتاب های دینی دعوت و تشویق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به پدران و مادران خردمند</w:t>
      </w:r>
    </w:p>
    <w:p>
      <w:pPr>
        <w:pStyle w:val="BookText"/>
        <w:rPr/>
      </w:pPr>
      <w:r>
        <w:rPr>
          <w:rFonts w:ascii="IRNazanin" w:hAnsi="IRNazanin" w:eastAsia="IRNazanin"/>
          <w:color w:val="111111"/>
          <w:sz w:val="28"/>
          <w:sz w:val="28"/>
          <w:szCs w:val="28"/>
          <w:rtl w:val="true"/>
          <w:lang w:bidi="fa-IR"/>
        </w:rPr>
        <w:t xml:space="preserve">علیهم السلام کتاب 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بزرگترین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عنایات خدا و دعای شما چاپ خواهد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نور یا دائرة المعارف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خانواده مذهبی، بویژه روحانیون حج و عمره، اهل منبر، پژوهشگران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 که بیانگر معارف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آیاتی از کلام وحی به تناسب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دقیق و مستند اماکن 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احکام واجب، حرام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وعمره از نظر مراجع‌تقلید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پاداش اعمال بر اساس روایات پیامبر و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گزیده‌های تاریخی و ظرافت‌ها و اشاره‌های عرفانی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فرهنگ زیارت؛ زیارت پیامبر اسلام صلی الله علیه و آله و سلم ، أهل بیت علیهم السلام ، شهدا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مساجد مهم و تاریخی در مکّه و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گنج‌های مخفی حرمین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اسراری است برای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پسران و دختران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 را لطفاً یکبار بخوانید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پژوهشی پیـامبر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موارد زیر اعلام آمادگی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پاسخ به سؤالات شرعی، امورحج، عتبات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برنامه‌های فرهنگی؛ مراسم عقد و دفترچه ازدواج؛</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کتاب‌ها و سی‌دی های فرهنگی؛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کلاس های تجوید قرآن، احکام، عقاید، اخلاق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تماس </w:t>
      </w:r>
      <w:r>
        <w:rPr>
          <w:rFonts w:eastAsia="IRNazanin" w:cs="IRNazanin"/>
          <w:color w:val="111111"/>
          <w:sz w:val="28"/>
          <w:szCs w:val="28"/>
          <w:rtl w:val="true"/>
          <w:lang w:bidi="fa-IR"/>
        </w:rPr>
        <w:t xml:space="preserve">: </w:t>
      </w:r>
      <w:r>
        <w:rPr>
          <w:rFonts w:eastAsia="IRNazanin" w:cs="IRNazanin"/>
          <w:color w:val="111111"/>
          <w:sz w:val="28"/>
          <w:szCs w:val="28"/>
          <w:lang w:bidi="fa-IR"/>
        </w:rPr>
        <w:t>09153226324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مدرسی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09156508140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گیتا شناسی</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التقاسیم فی معرفة الاقالیم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اماکن زیارتی سیاحتی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الشام 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فی صدر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الحضارة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القطر العربی السّوری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مفازی 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تاریخ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 به ضمّ همزه ، جزئی از سرزمین بَلَقا در نزدیکی موته و در سوریه قرار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فتوح الشام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دکترقائدان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السوریه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الاستراتیجیات العسکریه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بلاد 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بلاد 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السیاحه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بلاد 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العرب فی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الاثار التاریخیه فی دمشق و اماکن زیارتی و سیاحتی در دمشق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ذوی الالباب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مدینه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حضرت زینب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زینب 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لابی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تابان 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به سیمای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زینب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الطبقاب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بطلة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زینب 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زینبیه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 های شهید سید اسماعیل بلخی</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شرح حال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زینب 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زینب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بنت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زینب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وسیمای زینب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کتاب ذال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93/243</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1/367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التوفقیه 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مرقد العقیلة زینب و با کاروان شام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الرحله ، زیارات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الامال از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کتب تاریخی دیگر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6/79/157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میدانی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میدانی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ای از معالی السبطین 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حسین کیست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کشف النعمه، منتهی الامال ج</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مختصر تاریخ دمشق ج</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نسب 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کشف النعمه، منتهی الامال ج</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مختصر تاریخ دمشق ج</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نسب 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کشف النعمه، منتهی الامال ج</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مختصر تاریخ دمشق ج</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نسب 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کشف النعمه ، منتهی الامال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مختصرتاریخ دمشق ج</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نسب 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الفصول المهمة فی معرفة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الاسلامیة الشیعیة ج</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ستاره درخشان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با کاروان 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ترجمه ی علی مؤیدی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الدمعة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قم منشورات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فرهنگ جامع سخنان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ترجمه ی عقیقی بخشایشی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نگارش سال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هجرب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الحرمین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تحقیقات میدانی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حضرت رقیه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ومعالی السبطین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میرزا هاشم خراسانی انتشارات علمیه اسلامیه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ومعجزات خراسانی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ی ستاره درخشان شام ، فصل چهارم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ی ستاره درخشان شام ، فصل چهارم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ی ستاره درخشان شام ، فصل چهارم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توسلات یا راه امید داران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ی ستاره ی درخشان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ابن طاووس ، ترجمه عقیقی بخشایشی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ترجمه ی عقیقی بخشایشی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فی شرح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الاحمر و مقتل سید عبدالرزاق موسوی مقرم،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لابن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الشهداء کاشفی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 ترجمه ی عقیقی بخشایشی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 های علامه شهید سید اسماعیل بلخی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الامال به نقل از کامل بهایی 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حیات الامام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مقرم عقیقی بخشایشی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الاسلامیه الشیعیة جزء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الاسلامیة الشیعیة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میدانی و اماکن زیارتی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میدانی و همان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معرفة احوال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تحقیقات میدانی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الاسلامیة الشیعیه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اسعاف الراغبین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باخبار دار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میدانی و کتاب اماکن زیارتی وسیاحتی سوریه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تحقیقات میدانی و کتاب اماکن زیارتی وسیاحتی سوریه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میدانی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فی معرفة الصحابه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و اثار اسلامی مکه ومدینه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وزیارات الشام</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اهل بیت در قاهره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ی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الاموی ، تحقیق مطیع الحافظ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النظار فی غرائب الامصار و عجائب الاسفار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الاموی نعیمی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السیاسی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الاموی ابن العمری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الجامع الاموی ، نعیمی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 فی تاریخ المدارس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بین عصر ممالیک و عثمانی ، اکرم العلبی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بین عصر ممالیک و عثمانی ، اکرم العلبی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بین عصر ممالیک و عثمانی ، اکرم العلبی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بین عصر ممالیک و عثمانی ، اکرم العلبی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حاشیه  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دمشق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الاموی مطیع الحافظ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الجامع الاموی نعیمی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ماذن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بین عصر ممالیک و عثمانی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الرحله ، ابن بطوطه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حریق الجامع الاموی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دمشق بین عصر ممالیک و عثمانی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اماکن زیارتی وسیاحتی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ومراقد اهل بیت در 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الاموی ابن عمری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w:t>
      </w:r>
      <w:r>
        <w:rPr>
          <w:rFonts w:eastAsia="IRNazanin" w:cs="IRNazanin"/>
          <w:b w:val="false"/>
          <w:bCs w:val="false"/>
          <w:i w:val="false"/>
          <w:iCs w:val="false"/>
          <w:color w:val="333333"/>
          <w:sz w:val="20"/>
          <w:szCs w:val="20"/>
        </w:rPr>
        <w:t>65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میدانی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السیاحة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الاموی ، نعیمی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میدانی واماکن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الارب فی فنون الادب ترجمه دامغانی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ترجمه عقیقی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الائمه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اهل البیت بالقاهره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میدانی واماکن زیارتی وسیاحتی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 ترجمه دامغانی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میدانی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الشام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الشام، ابن حورانی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الشام، ابن حورانی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الشام، ابن حورانی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 فی تاریخ المدارس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زیارات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اماکن زیارتی و کتب دیگر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اماکن زیارتی و سیاحتی سوریه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الشام ، ابن حورانی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السیاحمه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القاصد فی ذکر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البلدان، یاقوت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البلدان، یاقوت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14/274</w:t>
      </w:r>
      <w:r>
        <w:rPr>
          <w:rFonts w:ascii="IRNazanin" w:hAnsi="IRNazanin" w:eastAsia="IRNazanin"/>
          <w:b w:val="false"/>
          <w:b w:val="false"/>
          <w:bCs w:val="false"/>
          <w:i w:val="false"/>
          <w:i w:val="false"/>
          <w:iCs w:val="false"/>
          <w:color w:val="333333"/>
          <w:sz w:val="20"/>
          <w:sz w:val="20"/>
          <w:szCs w:val="20"/>
          <w:rtl w:val="true"/>
        </w:rPr>
        <w:t>، ذیل آیه‌ی شریفه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کتب دیگر</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المفازی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چاپ اسلامیه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167</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کتاب حاضر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کامل 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کتب دیگر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 ترجمه 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ال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وزیارات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 اماکن زیارتی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ذخیره الدّارین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الانباء فی تاریخ حَلَب الشهباء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Pr>
        <w:t>2/282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الانباء فی تاریخ حلب الشهباء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الانباء فی تاریخ حلب الشهباء و الرحله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الحضارة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اماکن زیارتی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الحلب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ابناء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فریدة العجائب ابن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وبا کاروان شام به نقل ازنفس المهموم وکتب دیگر</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نهر الذهب فی تاریخ الحلب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حلب و التشیع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های خاندان پاک پیامبر و ائمه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حلب الاثریه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فی تاریخ الحلب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 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قرآن به قلم علی آقای قاضی زاهدی گلپایگانی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و اماکن زیارتی و سیاحتی 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و اماکن زیارتی و سیاحتی 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و اماکن زیارتی و سیاحتی 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کتب دیگر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کتب دیگر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کتب دیگر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اماکن زیارتی و سیاحتی سوریه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میدانی</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معرفه الاصحاب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اسلامی مکه و مدینه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کتب دیگر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های خاندان پاک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اماکن زیارتی و سیاحتی سوریه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99/715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مصور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کاروان شام </w:t>
      </w:r>
      <w:r>
        <w:rPr>
          <w:rFonts w:eastAsia="IRNazanin" w:cs="IRNazanin"/>
          <w:b w:val="false"/>
          <w:bCs w:val="false"/>
          <w:i w:val="false"/>
          <w:iCs w:val="false"/>
          <w:color w:val="333333"/>
          <w:sz w:val="20"/>
          <w:szCs w:val="20"/>
        </w:rPr>
        <w:t>200</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کاروان 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کاروان شام </w:t>
      </w:r>
      <w:r>
        <w:rPr>
          <w:rFonts w:eastAsia="IRNazanin" w:cs="IRNazanin"/>
          <w:b w:val="false"/>
          <w:bCs w:val="false"/>
          <w:i w:val="false"/>
          <w:iCs w:val="false"/>
          <w:color w:val="333333"/>
          <w:sz w:val="20"/>
          <w:szCs w:val="20"/>
        </w:rPr>
        <w:t>130</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الزائر،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مزاره،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آداب 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کاروان 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اختصار</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مفتاح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کاروان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مفتاح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23879</Words>
  <Characters>92372</Characters>
  <CharactersWithSpaces>115884</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2026-08-17T13:13:52Z</dcterms:created>
  <dc:creator>ghaemiyeh.com</dc:creator>
  <dc:description/>
  <dc:language>en-US</dc:language>
  <cp:lastModifiedBy/>
  <dcterms:modified xsi:type="dcterms:W3CDTF">2026-08-17T16:44:00Z</dcterms:modified>
  <cp:revision>1</cp:revision>
  <dc:subject/>
  <dc:title>خوشه های خورشید درسوریه</dc:title>
</cp:coreProperties>
</file>

<file path=docProps/custom.xml><?xml version="1.0" encoding="utf-8"?>
<Properties xmlns="http://schemas.openxmlformats.org/officeDocument/2006/custom-properties" xmlns:vt="http://schemas.openxmlformats.org/officeDocument/2006/docPropsVTypes"/>
</file>