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768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769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3.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کتاب گنج پنهان فوائد صلوات امام زمان عجل الله تعالی فرجه الشریف معروف به صلوات ابوالحسن ضراب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2381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92383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92385_3531895371">
            <w:r>
              <w:rPr>
                <w:webHidden/>
                <w:rStyle w:val="IndexLink"/>
                <w:rtl w:val="true"/>
              </w:rPr>
              <w:t>هدف اصلی</w:t>
            </w:r>
            <w:r>
              <w:rPr>
                <w:rStyle w:val="IndexLink"/>
                <w:rtl w:val="true"/>
              </w:rPr>
              <w:tab/>
            </w:r>
            <w:r>
              <w:rPr>
                <w:rStyle w:val="IndexLink"/>
              </w:rPr>
              <w:t>7</w:t>
            </w:r>
          </w:hyperlink>
        </w:p>
        <w:p>
          <w:pPr>
            <w:pStyle w:val="Contents2"/>
            <w:tabs>
              <w:tab w:val="clear" w:pos="8743"/>
              <w:tab w:val="right" w:pos="9026" w:leader="dot"/>
            </w:tabs>
            <w:rPr/>
          </w:pPr>
          <w:hyperlink w:anchor="__RefHeading___Toc3092387_3531895371">
            <w:r>
              <w:rPr>
                <w:webHidden/>
                <w:rStyle w:val="IndexLink"/>
                <w:rtl w:val="true"/>
              </w:rPr>
              <w:t>خلاصه کتاب</w:t>
            </w:r>
            <w:r>
              <w:rPr>
                <w:rStyle w:val="IndexLink"/>
                <w:rtl w:val="true"/>
              </w:rPr>
              <w:tab/>
            </w:r>
            <w:r>
              <w:rPr>
                <w:rStyle w:val="IndexLink"/>
              </w:rPr>
              <w:t>8</w:t>
            </w:r>
          </w:hyperlink>
        </w:p>
        <w:p>
          <w:pPr>
            <w:pStyle w:val="Contents2"/>
            <w:tabs>
              <w:tab w:val="clear" w:pos="8743"/>
              <w:tab w:val="right" w:pos="9026" w:leader="dot"/>
            </w:tabs>
            <w:rPr/>
          </w:pPr>
          <w:hyperlink w:anchor="__RefHeading___Toc3092389_3531895371">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092391_3531895371">
            <w:r>
              <w:rPr>
                <w:webHidden/>
                <w:rStyle w:val="IndexLink"/>
                <w:rtl w:val="true"/>
              </w:rPr>
              <w:t xml:space="preserve">بخش </w:t>
            </w:r>
            <w:r>
              <w:rPr>
                <w:rStyle w:val="IndexLink"/>
              </w:rPr>
              <w:t>1</w:t>
            </w:r>
            <w:r>
              <w:rPr>
                <w:rStyle w:val="IndexLink"/>
                <w:rtl w:val="true"/>
              </w:rPr>
              <w:t xml:space="preserve"> - </w:t>
            </w:r>
            <w:r>
              <w:rPr>
                <w:rStyle w:val="IndexLink"/>
                <w:rtl w:val="true"/>
              </w:rPr>
              <w:t>سه نکته مهم برای پی بردن به عظمت و فضیلت صلوات امام زمان عجل الله تعالی فرجه الشریف</w:t>
            </w:r>
            <w:r>
              <w:rPr>
                <w:rStyle w:val="IndexLink"/>
                <w:rtl w:val="true"/>
              </w:rPr>
              <w:tab/>
            </w:r>
            <w:r>
              <w:rPr>
                <w:rStyle w:val="IndexLink"/>
              </w:rPr>
              <w:t>12</w:t>
            </w:r>
          </w:hyperlink>
        </w:p>
        <w:p>
          <w:pPr>
            <w:pStyle w:val="Contents3"/>
            <w:tabs>
              <w:tab w:val="clear" w:pos="8459"/>
              <w:tab w:val="right" w:pos="9026" w:leader="dot"/>
            </w:tabs>
            <w:rPr/>
          </w:pPr>
          <w:hyperlink w:anchor="__RefHeading___Toc3092393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092395_3531895371">
            <w:r>
              <w:rPr>
                <w:webHidden/>
                <w:rStyle w:val="IndexLink"/>
                <w:rtl w:val="true"/>
              </w:rPr>
              <w:t xml:space="preserve">نکته اول </w:t>
            </w:r>
            <w:r>
              <w:rPr>
                <w:rStyle w:val="IndexLink"/>
                <w:rtl w:val="true"/>
              </w:rPr>
              <w:t xml:space="preserve">: </w:t>
            </w:r>
            <w:r>
              <w:rPr>
                <w:rStyle w:val="IndexLink"/>
                <w:rtl w:val="true"/>
              </w:rPr>
              <w:t>اهمیت و ضرورت دعاء برای امام زمان عجل الله تعالی فرجه الشریف</w:t>
            </w:r>
            <w:r>
              <w:rPr>
                <w:rStyle w:val="IndexLink"/>
                <w:rtl w:val="true"/>
              </w:rPr>
              <w:tab/>
            </w:r>
            <w:r>
              <w:rPr>
                <w:rStyle w:val="IndexLink"/>
              </w:rPr>
              <w:t>13</w:t>
            </w:r>
          </w:hyperlink>
        </w:p>
        <w:p>
          <w:pPr>
            <w:pStyle w:val="Contents3"/>
            <w:tabs>
              <w:tab w:val="clear" w:pos="8459"/>
              <w:tab w:val="right" w:pos="9026" w:leader="dot"/>
            </w:tabs>
            <w:rPr/>
          </w:pPr>
          <w:hyperlink w:anchor="__RefHeading___Toc3092397_3531895371">
            <w:r>
              <w:rPr>
                <w:webHidden/>
                <w:rStyle w:val="IndexLink"/>
                <w:rtl w:val="true"/>
              </w:rPr>
              <w:t xml:space="preserve">نکته دوم </w:t>
            </w:r>
            <w:r>
              <w:rPr>
                <w:rStyle w:val="IndexLink"/>
                <w:rtl w:val="true"/>
              </w:rPr>
              <w:t xml:space="preserve">: </w:t>
            </w:r>
            <w:r>
              <w:rPr>
                <w:rStyle w:val="IndexLink"/>
                <w:rtl w:val="true"/>
              </w:rPr>
              <w:t>فوائد دعا برای امام زمان عجل الله تعالی فرجه الشریف</w:t>
            </w:r>
            <w:r>
              <w:rPr>
                <w:rStyle w:val="IndexLink"/>
                <w:rtl w:val="true"/>
              </w:rPr>
              <w:tab/>
            </w:r>
            <w:r>
              <w:rPr>
                <w:rStyle w:val="IndexLink"/>
              </w:rPr>
              <w:t>15</w:t>
            </w:r>
          </w:hyperlink>
        </w:p>
        <w:p>
          <w:pPr>
            <w:pStyle w:val="Contents3"/>
            <w:tabs>
              <w:tab w:val="clear" w:pos="8459"/>
              <w:tab w:val="right" w:pos="9026" w:leader="dot"/>
            </w:tabs>
            <w:rPr/>
          </w:pPr>
          <w:hyperlink w:anchor="__RefHeading___Toc3092399_3531895371">
            <w:r>
              <w:rPr>
                <w:webHidden/>
                <w:rStyle w:val="IndexLink"/>
                <w:rtl w:val="true"/>
              </w:rPr>
              <w:t xml:space="preserve">نکته سوم </w:t>
            </w:r>
            <w:r>
              <w:rPr>
                <w:rStyle w:val="IndexLink"/>
                <w:rtl w:val="true"/>
              </w:rPr>
              <w:t xml:space="preserve">: </w:t>
            </w:r>
            <w:r>
              <w:rPr>
                <w:rStyle w:val="IndexLink"/>
                <w:rtl w:val="true"/>
              </w:rPr>
              <w:t>بهترین و جامع ترین دعاء برای امام زمان عجل الله تعالی فرجه الشریف کدام دعاست؟</w:t>
            </w:r>
            <w:r>
              <w:rPr>
                <w:rStyle w:val="IndexLink"/>
                <w:rtl w:val="true"/>
              </w:rPr>
              <w:tab/>
            </w:r>
            <w:r>
              <w:rPr>
                <w:rStyle w:val="IndexLink"/>
              </w:rPr>
              <w:t>16</w:t>
            </w:r>
          </w:hyperlink>
        </w:p>
        <w:p>
          <w:pPr>
            <w:pStyle w:val="Contents4"/>
            <w:tabs>
              <w:tab w:val="clear" w:pos="8176"/>
              <w:tab w:val="right" w:pos="9026" w:leader="dot"/>
            </w:tabs>
            <w:rPr/>
          </w:pPr>
          <w:hyperlink w:anchor="__RefHeading___Toc3092401_3531895371">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092403_3531895371">
            <w:r>
              <w:rPr>
                <w:webHidden/>
                <w:rStyle w:val="IndexLink"/>
                <w:rtl w:val="true"/>
              </w:rPr>
              <w:t xml:space="preserve">امام زمان عجل الله تعالی فرجه الشریف در مورد این صلوات و دعاء فرموده اند </w:t>
            </w:r>
            <w:r>
              <w:rPr>
                <w:rStyle w:val="IndexLink"/>
                <w:rtl w:val="true"/>
              </w:rPr>
              <w:t>:</w:t>
              <w:tab/>
            </w:r>
            <w:r>
              <w:rPr>
                <w:rStyle w:val="IndexLink"/>
              </w:rPr>
              <w:t>20</w:t>
            </w:r>
          </w:hyperlink>
        </w:p>
        <w:p>
          <w:pPr>
            <w:pStyle w:val="Contents4"/>
            <w:tabs>
              <w:tab w:val="clear" w:pos="8176"/>
              <w:tab w:val="right" w:pos="9026" w:leader="dot"/>
            </w:tabs>
            <w:rPr/>
          </w:pPr>
          <w:hyperlink w:anchor="__RefHeading___Toc3092405_3531895371">
            <w:r>
              <w:rPr>
                <w:webHidden/>
                <w:rStyle w:val="IndexLink"/>
                <w:rtl w:val="true"/>
              </w:rPr>
              <w:t xml:space="preserve">* * </w:t>
            </w:r>
            <w:r>
              <w:rPr>
                <w:rStyle w:val="IndexLink"/>
                <w:rtl w:val="true"/>
              </w:rPr>
              <w:t>چند نکته مهم</w:t>
            </w:r>
            <w:r>
              <w:rPr>
                <w:rStyle w:val="IndexLink"/>
                <w:rtl w:val="true"/>
              </w:rPr>
              <w:tab/>
            </w:r>
            <w:r>
              <w:rPr>
                <w:rStyle w:val="IndexLink"/>
              </w:rPr>
              <w:t>21</w:t>
            </w:r>
          </w:hyperlink>
        </w:p>
        <w:p>
          <w:pPr>
            <w:pStyle w:val="Contents2"/>
            <w:tabs>
              <w:tab w:val="clear" w:pos="8743"/>
              <w:tab w:val="right" w:pos="9026" w:leader="dot"/>
            </w:tabs>
            <w:rPr/>
          </w:pPr>
          <w:hyperlink w:anchor="__RefHeading___Toc3092407_3531895371">
            <w:r>
              <w:rPr>
                <w:webHidden/>
                <w:rStyle w:val="IndexLink"/>
                <w:rtl w:val="true"/>
              </w:rPr>
              <w:t xml:space="preserve">بخش </w:t>
            </w:r>
            <w:r>
              <w:rPr>
                <w:rStyle w:val="IndexLink"/>
              </w:rPr>
              <w:t>2</w:t>
            </w:r>
            <w:r>
              <w:rPr>
                <w:rStyle w:val="IndexLink"/>
                <w:rtl w:val="true"/>
              </w:rPr>
              <w:t xml:space="preserve">. </w:t>
            </w:r>
            <w:r>
              <w:rPr>
                <w:rStyle w:val="IndexLink"/>
                <w:rtl w:val="true"/>
              </w:rPr>
              <w:t>خلاصه ی فوائد دعاء برای امام زمان عجل الله تعالى فرجه الشريف</w:t>
            </w:r>
            <w:r>
              <w:rPr>
                <w:rStyle w:val="IndexLink"/>
                <w:rtl w:val="true"/>
              </w:rPr>
              <w:tab/>
            </w:r>
            <w:r>
              <w:rPr>
                <w:rStyle w:val="IndexLink"/>
              </w:rPr>
              <w:t>25</w:t>
            </w:r>
          </w:hyperlink>
        </w:p>
        <w:p>
          <w:pPr>
            <w:pStyle w:val="Contents3"/>
            <w:tabs>
              <w:tab w:val="clear" w:pos="8459"/>
              <w:tab w:val="right" w:pos="9026" w:leader="dot"/>
            </w:tabs>
            <w:rPr/>
          </w:pPr>
          <w:hyperlink w:anchor="__RefHeading___Toc3092409_3531895371">
            <w:r>
              <w:rPr>
                <w:webHidden/>
                <w:rStyle w:val="IndexLink"/>
                <w:rtl w:val="true"/>
              </w:rPr>
              <w:t xml:space="preserve">فوائد، قسمت اول </w:t>
            </w:r>
            <w:r>
              <w:rPr>
                <w:rStyle w:val="IndexLink"/>
                <w:rtl w:val="true"/>
              </w:rPr>
              <w:t>:</w:t>
              <w:tab/>
            </w:r>
            <w:r>
              <w:rPr>
                <w:rStyle w:val="IndexLink"/>
              </w:rPr>
              <w:t>25</w:t>
            </w:r>
          </w:hyperlink>
        </w:p>
        <w:p>
          <w:pPr>
            <w:pStyle w:val="Contents4"/>
            <w:tabs>
              <w:tab w:val="clear" w:pos="8176"/>
              <w:tab w:val="right" w:pos="9026" w:leader="dot"/>
            </w:tabs>
            <w:rPr/>
          </w:pPr>
          <w:hyperlink w:anchor="__RefHeading___Toc3092411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092413_3531895371">
            <w:r>
              <w:rPr>
                <w:webHidden/>
                <w:rStyle w:val="IndexLink"/>
                <w:rtl w:val="true"/>
              </w:rPr>
              <w:t>خلاصه ی فوائد صلوات و دعای امام زمان ارواحنافداه</w:t>
            </w:r>
            <w:r>
              <w:rPr>
                <w:rStyle w:val="IndexLink"/>
                <w:rtl w:val="true"/>
              </w:rPr>
              <w:tab/>
            </w:r>
            <w:r>
              <w:rPr>
                <w:rStyle w:val="IndexLink"/>
              </w:rPr>
              <w:t>30</w:t>
            </w:r>
          </w:hyperlink>
        </w:p>
        <w:p>
          <w:pPr>
            <w:pStyle w:val="Contents3"/>
            <w:tabs>
              <w:tab w:val="clear" w:pos="8459"/>
              <w:tab w:val="right" w:pos="9026" w:leader="dot"/>
            </w:tabs>
            <w:rPr/>
          </w:pPr>
          <w:hyperlink w:anchor="__RefHeading___Toc3092415_3531895371">
            <w:r>
              <w:rPr>
                <w:webHidden/>
                <w:rStyle w:val="IndexLink"/>
                <w:rtl w:val="true"/>
              </w:rPr>
              <w:t>قسمت دوم</w:t>
            </w:r>
            <w:r>
              <w:rPr>
                <w:rStyle w:val="IndexLink"/>
                <w:rtl w:val="true"/>
              </w:rPr>
              <w:tab/>
            </w:r>
            <w:r>
              <w:rPr>
                <w:rStyle w:val="IndexLink"/>
              </w:rPr>
              <w:t>30</w:t>
            </w:r>
          </w:hyperlink>
        </w:p>
        <w:p>
          <w:pPr>
            <w:pStyle w:val="Contents2"/>
            <w:tabs>
              <w:tab w:val="clear" w:pos="8743"/>
              <w:tab w:val="right" w:pos="9026" w:leader="dot"/>
            </w:tabs>
            <w:rPr/>
          </w:pPr>
          <w:hyperlink w:anchor="__RefHeading___Toc3092417_3531895371">
            <w:r>
              <w:rPr>
                <w:webHidden/>
                <w:rStyle w:val="IndexLink"/>
                <w:rtl w:val="true"/>
              </w:rPr>
              <w:t xml:space="preserve">بخش </w:t>
            </w:r>
            <w:r>
              <w:rPr>
                <w:rStyle w:val="IndexLink"/>
              </w:rPr>
              <w:t>3</w:t>
            </w:r>
            <w:r>
              <w:rPr>
                <w:rStyle w:val="IndexLink"/>
                <w:rtl w:val="true"/>
              </w:rPr>
              <w:t xml:space="preserve">- </w:t>
            </w:r>
            <w:r>
              <w:rPr>
                <w:rStyle w:val="IndexLink"/>
                <w:rtl w:val="true"/>
              </w:rPr>
              <w:t>معرفی صلوات امام زمان عجل الله تعالی فرجه الشریف به دیگران</w:t>
            </w:r>
            <w:r>
              <w:rPr>
                <w:rStyle w:val="IndexLink"/>
                <w:rtl w:val="true"/>
              </w:rPr>
              <w:tab/>
            </w:r>
            <w:r>
              <w:rPr>
                <w:rStyle w:val="IndexLink"/>
              </w:rPr>
              <w:t>34</w:t>
            </w:r>
          </w:hyperlink>
        </w:p>
        <w:p>
          <w:pPr>
            <w:pStyle w:val="Contents3"/>
            <w:tabs>
              <w:tab w:val="clear" w:pos="8459"/>
              <w:tab w:val="right" w:pos="9026" w:leader="dot"/>
            </w:tabs>
            <w:rPr/>
          </w:pPr>
          <w:hyperlink w:anchor="__RefHeading___Toc3092419_353189537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092421_3531895371">
            <w:r>
              <w:rPr>
                <w:webHidden/>
                <w:rStyle w:val="IndexLink"/>
                <w:rtl w:val="true"/>
              </w:rPr>
              <w:t>صلوات امام زمان ارواحنافداه صلوات امام زمان ارواحنا فداه معروف به صلوات ابوالحسن ضراب اصفهانی</w:t>
            </w:r>
            <w:r>
              <w:rPr>
                <w:rStyle w:val="IndexLink"/>
                <w:rtl w:val="true"/>
              </w:rPr>
              <w:tab/>
            </w:r>
            <w:r>
              <w:rPr>
                <w:rStyle w:val="IndexLink"/>
              </w:rPr>
              <w:t>36</w:t>
            </w:r>
          </w:hyperlink>
        </w:p>
        <w:p>
          <w:pPr>
            <w:pStyle w:val="Contents2"/>
            <w:tabs>
              <w:tab w:val="clear" w:pos="8743"/>
              <w:tab w:val="right" w:pos="9026" w:leader="dot"/>
            </w:tabs>
            <w:rPr/>
          </w:pPr>
          <w:hyperlink w:anchor="__RefHeading___Toc3092423_3531895371">
            <w:r>
              <w:rPr>
                <w:webHidden/>
                <w:rStyle w:val="IndexLink"/>
                <w:rtl w:val="true"/>
              </w:rPr>
              <w:t xml:space="preserve">بخش </w:t>
            </w:r>
            <w:r>
              <w:rPr>
                <w:rStyle w:val="IndexLink"/>
              </w:rPr>
              <w:t>4</w:t>
            </w:r>
            <w:r>
              <w:rPr>
                <w:rStyle w:val="IndexLink"/>
                <w:rtl w:val="true"/>
              </w:rPr>
              <w:t xml:space="preserve">- </w:t>
            </w:r>
            <w:r>
              <w:rPr>
                <w:rStyle w:val="IndexLink"/>
                <w:rtl w:val="true"/>
              </w:rPr>
              <w:t>اسناد صلوات امام زمان عجل الله تعالی فرجه الشریف</w:t>
            </w:r>
            <w:r>
              <w:rPr>
                <w:rStyle w:val="IndexLink"/>
                <w:rtl w:val="true"/>
              </w:rPr>
              <w:tab/>
            </w:r>
            <w:r>
              <w:rPr>
                <w:rStyle w:val="IndexLink"/>
              </w:rPr>
              <w:t>54</w:t>
            </w:r>
          </w:hyperlink>
        </w:p>
        <w:p>
          <w:pPr>
            <w:pStyle w:val="Contents2"/>
            <w:tabs>
              <w:tab w:val="clear" w:pos="8743"/>
              <w:tab w:val="right" w:pos="9026" w:leader="dot"/>
            </w:tabs>
            <w:rPr/>
          </w:pPr>
          <w:hyperlink w:anchor="__RefHeading___Toc3092425_3531895371">
            <w:r>
              <w:rPr>
                <w:webHidden/>
                <w:rStyle w:val="IndexLink"/>
                <w:rtl w:val="true"/>
              </w:rPr>
              <w:t xml:space="preserve">بخش </w:t>
            </w:r>
            <w:r>
              <w:rPr>
                <w:rStyle w:val="IndexLink"/>
              </w:rPr>
              <w:t>5</w:t>
            </w:r>
            <w:r>
              <w:rPr>
                <w:rStyle w:val="IndexLink"/>
                <w:rtl w:val="true"/>
              </w:rPr>
              <w:t xml:space="preserve">- </w:t>
            </w:r>
            <w:r>
              <w:rPr>
                <w:rStyle w:val="IndexLink"/>
                <w:rtl w:val="true"/>
              </w:rPr>
              <w:t>آدرس صلوات امام زمان عجل الله تعالی فرجه الشریف در مفاتیح الجنان</w:t>
            </w:r>
            <w:r>
              <w:rPr>
                <w:rStyle w:val="IndexLink"/>
                <w:rtl w:val="true"/>
              </w:rPr>
              <w:tab/>
            </w:r>
            <w:r>
              <w:rPr>
                <w:rStyle w:val="IndexLink"/>
              </w:rPr>
              <w:t>55</w:t>
            </w:r>
          </w:hyperlink>
        </w:p>
        <w:p>
          <w:pPr>
            <w:pStyle w:val="Contents2"/>
            <w:tabs>
              <w:tab w:val="clear" w:pos="8743"/>
              <w:tab w:val="right" w:pos="9026" w:leader="dot"/>
            </w:tabs>
            <w:rPr/>
          </w:pPr>
          <w:hyperlink w:anchor="__RefHeading___Toc3092427_3531895371">
            <w:r>
              <w:rPr>
                <w:webHidden/>
                <w:rStyle w:val="IndexLink"/>
                <w:rtl w:val="true"/>
              </w:rPr>
              <w:t xml:space="preserve">بخش </w:t>
            </w:r>
            <w:r>
              <w:rPr>
                <w:rStyle w:val="IndexLink"/>
              </w:rPr>
              <w:t>6</w:t>
            </w:r>
            <w:r>
              <w:rPr>
                <w:rStyle w:val="IndexLink"/>
                <w:rtl w:val="true"/>
              </w:rPr>
              <w:t xml:space="preserve">- </w:t>
            </w:r>
            <w:r>
              <w:rPr>
                <w:rStyle w:val="IndexLink"/>
                <w:rtl w:val="true"/>
              </w:rPr>
              <w:t>صلوات امام زمان ارواحنا فداه، مخصوص عصر جمعه نیست</w:t>
            </w:r>
            <w:r>
              <w:rPr>
                <w:rStyle w:val="IndexLink"/>
                <w:rtl w:val="true"/>
              </w:rPr>
              <w:tab/>
            </w:r>
            <w:r>
              <w:rPr>
                <w:rStyle w:val="IndexLink"/>
              </w:rPr>
              <w:t>56</w:t>
            </w:r>
          </w:hyperlink>
        </w:p>
        <w:p>
          <w:pPr>
            <w:pStyle w:val="Contents2"/>
            <w:tabs>
              <w:tab w:val="clear" w:pos="8743"/>
              <w:tab w:val="right" w:pos="9026" w:leader="dot"/>
            </w:tabs>
            <w:rPr/>
          </w:pPr>
          <w:hyperlink w:anchor="__RefHeading___Toc3092429_3531895371">
            <w:r>
              <w:rPr>
                <w:webHidden/>
                <w:rStyle w:val="IndexLink"/>
                <w:rtl w:val="true"/>
              </w:rPr>
              <w:t xml:space="preserve">بخش </w:t>
            </w:r>
            <w:r>
              <w:rPr>
                <w:rStyle w:val="IndexLink"/>
              </w:rPr>
              <w:t>7</w:t>
            </w:r>
            <w:r>
              <w:rPr>
                <w:rStyle w:val="IndexLink"/>
                <w:rtl w:val="true"/>
              </w:rPr>
              <w:t xml:space="preserve">- </w:t>
            </w:r>
            <w:r>
              <w:rPr>
                <w:rStyle w:val="IndexLink"/>
                <w:rtl w:val="true"/>
              </w:rPr>
              <w:t>ویژگی های صلوات امام زمان ارواحنافداه</w:t>
            </w:r>
            <w:r>
              <w:rPr>
                <w:rStyle w:val="IndexLink"/>
                <w:rtl w:val="true"/>
              </w:rPr>
              <w:tab/>
            </w:r>
            <w:r>
              <w:rPr>
                <w:rStyle w:val="IndexLink"/>
              </w:rPr>
              <w:t>62</w:t>
            </w:r>
          </w:hyperlink>
        </w:p>
        <w:p>
          <w:pPr>
            <w:pStyle w:val="Contents3"/>
            <w:tabs>
              <w:tab w:val="clear" w:pos="8459"/>
              <w:tab w:val="right" w:pos="9026" w:leader="dot"/>
            </w:tabs>
            <w:rPr/>
          </w:pPr>
          <w:hyperlink w:anchor="__RefHeading___Toc3092431_3531895371">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092433_3531895371">
            <w:r>
              <w:rPr>
                <w:webHidden/>
                <w:rStyle w:val="IndexLink"/>
                <w:rtl w:val="true"/>
              </w:rPr>
              <w:t>نه کار مهم جهت رفع مشکلات</w:t>
            </w:r>
            <w:r>
              <w:rPr>
                <w:rStyle w:val="IndexLink"/>
                <w:rtl w:val="true"/>
              </w:rPr>
              <w:tab/>
            </w:r>
            <w:r>
              <w:rPr>
                <w:rStyle w:val="IndexLink"/>
              </w:rPr>
              <w:t>64</w:t>
            </w:r>
          </w:hyperlink>
        </w:p>
        <w:p>
          <w:pPr>
            <w:pStyle w:val="Contents3"/>
            <w:tabs>
              <w:tab w:val="clear" w:pos="8459"/>
              <w:tab w:val="right" w:pos="9026" w:leader="dot"/>
            </w:tabs>
            <w:rPr/>
          </w:pPr>
          <w:hyperlink w:anchor="__RefHeading___Toc3092435_3531895371">
            <w:r>
              <w:rPr>
                <w:webHidden/>
                <w:rStyle w:val="IndexLink"/>
                <w:rtl w:val="true"/>
              </w:rPr>
              <w:t>آشنایی با امام زمان عجل الله تعالی فرجه الشریف</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0_781403"/>
      <w:bookmarkStart w:id="1" w:name="pg20870_781403"/>
      <w:bookmarkEnd w:id="1"/>
    </w:p>
    <w:p>
      <w:pPr>
        <w:pStyle w:val="Heading2"/>
        <w:numPr>
          <w:ilvl w:val="1"/>
          <w:numId w:val="1"/>
        </w:numPr>
        <w:rPr/>
      </w:pPr>
      <w:bookmarkStart w:id="2" w:name="pg20870_781403"/>
      <w:bookmarkStart w:id="3" w:name="__RefHeading___Toc3092381_3531895371"/>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خلاصه کتاب گنج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 پی دی 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صلوات امام زمان عجل الله تعالی فرجه الشریف معروف به صلوات ابوالحسن ضراب اصفهانی</w:t>
      </w:r>
    </w:p>
    <w:p>
      <w:pPr>
        <w:pStyle w:val="BookText"/>
        <w:rPr/>
      </w:pPr>
      <w:r>
        <w:rPr>
          <w:rFonts w:ascii="IRNazanin" w:hAnsi="IRNazanin" w:eastAsia="IRNazanin"/>
          <w:color w:val="111111"/>
          <w:sz w:val="28"/>
          <w:sz w:val="28"/>
          <w:szCs w:val="28"/>
          <w:rtl w:val="true"/>
          <w:lang w:bidi="fa-IR"/>
        </w:rPr>
        <w:t>برای تهیه نسخه چاپی کتاب می توانید با شماره های زیر 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پخش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حضرت صاحب الأمر عجل الله تعالی فرجه الشریف</w:t>
      </w:r>
    </w:p>
    <w:p>
      <w:pPr>
        <w:pStyle w:val="BookText"/>
        <w:rPr/>
      </w:pPr>
      <w:r>
        <w:rPr>
          <w:rFonts w:eastAsia="Times New Roman" w:cs="Times New Roman" w:ascii="Times New Roman" w:hAnsi="Times New Roman"/>
          <w:color w:val="111111"/>
          <w:sz w:val="28"/>
          <w:szCs w:val="28"/>
          <w:lang w:val="en-US" w:bidi="en-US"/>
        </w:rPr>
        <w:t>09101477092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09101567799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حسن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92383_353189537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گنج پنهان</w:t>
      </w:r>
    </w:p>
    <w:p>
      <w:pPr>
        <w:pStyle w:val="BookText"/>
        <w:rPr/>
      </w:pPr>
      <w:r>
        <w:rPr>
          <w:rFonts w:ascii="IRNazanin" w:hAnsi="IRNazanin" w:eastAsia="IRNazanin"/>
          <w:color w:val="111111"/>
          <w:sz w:val="28"/>
          <w:sz w:val="28"/>
          <w:szCs w:val="28"/>
          <w:rtl w:val="true"/>
          <w:lang w:bidi="fa-IR"/>
        </w:rPr>
        <w:t>برکات خاص صلوات امام زمان عجل الله تعالی فرجه الشریف معروف به صلوات ابوالحسن ضراب اصفهانی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صلواتی که کلید صد قفل بسته است و بیش از صد فضیلت و فایده دارد و گنجی است که در همه ی خانه ها موجود است ولی اکثر مردم از برکات آن بی خبرند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حضرت صاحب الأمر ارواحنا فداه</w:t>
      </w:r>
    </w:p>
    <w:p>
      <w:pPr>
        <w:pStyle w:val="BookText"/>
        <w:rPr/>
      </w:pPr>
      <w:r>
        <w:rPr>
          <w:rFonts w:ascii="IRNazanin" w:hAnsi="IRNazanin" w:eastAsia="IRNazanin"/>
          <w:color w:val="111111"/>
          <w:sz w:val="28"/>
          <w:sz w:val="28"/>
          <w:szCs w:val="28"/>
          <w:rtl w:val="true"/>
          <w:lang w:bidi="fa-IR"/>
        </w:rPr>
        <w:t>گنج پنهان برکات صلوات امام زمان معروف به صلوات ابوالحسن ضراب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صلوات امام زمان معروف به صلوات ابوالحسن ضراب اصفهانی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زیارتنامه ها صلوات خواص دعای امام زمان عجل الله تعالی فرجه الشریف</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9511459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صلوات امام زمان معروف به صلوات ابوالحسن ضراب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حضرت صاحب الأمر ارواحنافداه</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کلیه حقوق مادی و معنوی محفوظ و متعلق به مؤلّف است</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حضرت صاحب الأمر ارواحنا فداه</w:t>
      </w:r>
    </w:p>
    <w:p>
      <w:pPr>
        <w:pStyle w:val="BookText"/>
        <w:rPr/>
      </w:pPr>
      <w:r>
        <w:rPr>
          <w:rFonts w:eastAsia="Times New Roman" w:cs="Times New Roman" w:ascii="Times New Roman" w:hAnsi="Times New Roman"/>
          <w:color w:val="111111"/>
          <w:sz w:val="28"/>
          <w:szCs w:val="28"/>
          <w:lang w:val="en-US" w:bidi="en-US"/>
        </w:rPr>
        <w:t>09101477092-09101567799</w:t>
      </w:r>
    </w:p>
    <w:p>
      <w:pPr>
        <w:pStyle w:val="BookText"/>
        <w:rPr/>
      </w:pPr>
      <w:r>
        <w:rPr>
          <w:rFonts w:ascii="IRNazanin" w:hAnsi="IRNazanin" w:eastAsia="IRNazanin"/>
          <w:color w:val="111111"/>
          <w:sz w:val="28"/>
          <w:sz w:val="28"/>
          <w:szCs w:val="28"/>
          <w:rtl w:val="true"/>
          <w:lang w:bidi="fa-IR"/>
        </w:rPr>
        <w:t xml:space="preserve">کانال گنج پنهان در ایتا، روبیکا ، سروش، تلگرام </w:t>
      </w:r>
      <w:r>
        <w:rPr>
          <w:rFonts w:eastAsia="Times New Roman" w:cs="Times New Roman" w:ascii="Times New Roman" w:hAnsi="Times New Roman"/>
          <w:color w:val="111111"/>
          <w:sz w:val="28"/>
          <w:szCs w:val="28"/>
          <w:lang w:val="en-US" w:bidi="en-US"/>
        </w:rPr>
        <w:t>salavat256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برکات صلوات امام زمان </w:t>
      </w:r>
      <w:r>
        <w:rPr>
          <w:rFonts w:eastAsia="Times New Roman" w:cs="Times New Roman" w:ascii="Times New Roman" w:hAnsi="Times New Roman"/>
          <w:color w:val="111111"/>
          <w:sz w:val="28"/>
          <w:szCs w:val="28"/>
          <w:lang w:val="en-US" w:bidi="en-US"/>
        </w:rPr>
        <w:t>www.salavat256.ir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اسکن کد </w:t>
      </w:r>
      <w:r>
        <w:rPr>
          <w:rFonts w:eastAsia="Times New Roman" w:cs="Times New Roman" w:ascii="Times New Roman" w:hAnsi="Times New Roman"/>
          <w:color w:val="111111"/>
          <w:sz w:val="28"/>
          <w:szCs w:val="28"/>
          <w:lang w:val="en-US" w:bidi="en-US"/>
        </w:rPr>
        <w:t>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خانواده گنج پنهان بپیوندید </w:t>
      </w:r>
      <w:bookmarkStart w:id="7" w:name="pg20870_781406"/>
    </w:p>
    <w:p>
      <w:pPr>
        <w:pStyle w:val="Heading2"/>
        <w:numPr>
          <w:ilvl w:val="1"/>
          <w:numId w:val="1"/>
        </w:numPr>
        <w:rPr/>
      </w:pPr>
      <w:bookmarkStart w:id="8" w:name="__RefHeading___Toc3092385_3531895371"/>
      <w:bookmarkStart w:id="9" w:name="_Toc3"/>
      <w:bookmarkEnd w:id="7"/>
      <w:bookmarkEnd w:id="8"/>
      <w:r>
        <w:rPr>
          <w:rtl w:val="true"/>
        </w:rPr>
        <w:t>هدف اصلی</w:t>
      </w:r>
      <w:bookmarkEnd w:id="9"/>
    </w:p>
    <w:p>
      <w:pPr>
        <w:pStyle w:val="BookText"/>
        <w:rPr/>
      </w:pPr>
      <w:r>
        <w:rPr>
          <w:rFonts w:ascii="IRNazanin" w:hAnsi="IRNazanin" w:eastAsia="IRNazanin"/>
          <w:color w:val="111111"/>
          <w:sz w:val="28"/>
          <w:sz w:val="28"/>
          <w:szCs w:val="28"/>
          <w:rtl w:val="true"/>
          <w:lang w:bidi="fa-IR"/>
        </w:rPr>
        <w:t xml:space="preserve">هدف اصلی از تألیف این کتاب و دیگر کتاب های مجموعه ی گنج پنهان، نشر صلوات امام زمان عجل الله تعالی فرجه الشریف معروف به صلوات ابوالحسن ضراب اصفهانی می باشد که در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آمده است از خواندن آن غفلت ننمائید، زیرا بیش از صد فضیلت 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فوائد آن به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وَعَجَلْ فَرَجَهُمْ وَالْعَنْ أَعْدَائَهُمْ أَجْمَعِينِ </w:t>
      </w:r>
      <w:bookmarkStart w:id="10" w:name="pg20870_781407"/>
    </w:p>
    <w:p>
      <w:pPr>
        <w:pStyle w:val="Heading2"/>
        <w:numPr>
          <w:ilvl w:val="1"/>
          <w:numId w:val="1"/>
        </w:numPr>
        <w:rPr/>
      </w:pPr>
      <w:bookmarkStart w:id="11" w:name="__RefHeading___Toc3092387_3531895371"/>
      <w:bookmarkStart w:id="12" w:name="_Toc4"/>
      <w:bookmarkEnd w:id="10"/>
      <w:bookmarkEnd w:id="11"/>
      <w:r>
        <w:rPr>
          <w:rtl w:val="true"/>
        </w:rPr>
        <w:t>خلاصه کتاب</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کلید حل مشکلات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صلوات امام زمان عجل الله تعالی فرجه الشریف معروف به صلوات ابوالحسن ضراب اصفهانی در هر روز ؛ چرا ؟؟ چون کامل ترین و بهترین دعاء برای امام زمان عجل الله تعالی فرجه الشریف می باشد و طبق حدیث امام حسن عسکری علیه السلام که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آمده است، در زمان غیبت ، همه هلاک می شوند ؛ جز کسانی که در اعتقاد به امام زمان عجل الله تعالی فرجه الشریف ثابت قدم باشند و موفق بشوند به دعا برای امام زمان عجل الله تعالی فرجه الشریف</w:t>
      </w:r>
      <w:r>
        <w:rPr>
          <w:rFonts w:eastAsia="IRNazanin" w:cs="IRNazanin"/>
          <w:color w:val="111111"/>
          <w:sz w:val="28"/>
          <w:szCs w:val="28"/>
          <w:rtl w:val="true"/>
          <w:lang w:bidi="fa-IR"/>
        </w:rPr>
        <w:t xml:space="preserve">. </w:t>
      </w:r>
      <w:bookmarkStart w:id="13" w:name="pg20870_781408"/>
    </w:p>
    <w:p>
      <w:pPr>
        <w:pStyle w:val="Heading2"/>
        <w:numPr>
          <w:ilvl w:val="1"/>
          <w:numId w:val="1"/>
        </w:numPr>
        <w:rPr/>
      </w:pPr>
      <w:bookmarkStart w:id="14" w:name="__RefHeading___Toc3092389_3531895371"/>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هدف اصلی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خلاصه کتاب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نکته مهم برای پی بردن به عظمت و فضیلت صلوات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دعاء برای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دعاء برای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نکته سوم بهترین و جامع ترین دعاء برای امام زمان دارای کدام دعاست ؟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صلوات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ی امام زمان عجل الله تعالی فرجه الشریف درباره این صلوات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چند نکته مهم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ی فوائد دعاء برای امام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فوائد، قسمت اول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فوائد، قسمت دوم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صلوات امام زمان عجل الله تعالی فرجه الشریف به دیگران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صلوات امام زمان ارواحنا فداه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صلوات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آدرس صلوات امام زمان عجل الله تعالی فرجه الشریف در مفاتیح الجنان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امام زمان عجل الله تعالی فرجه الشریف مخصوص عصر جمعه نیست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های صلوات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کار مهم جهت رفع مشكلات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آشنایی با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توضیحی درباره کتاب ها </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وَعَجَلْ فَرَجَهُمْ وَالْعَنْ أَعْدَائَهُمْ أَجْمَعِين </w:t>
      </w:r>
      <w:bookmarkStart w:id="16" w:name="pg20870_781411"/>
    </w:p>
    <w:p>
      <w:pPr>
        <w:pStyle w:val="Heading2"/>
        <w:numPr>
          <w:ilvl w:val="1"/>
          <w:numId w:val="1"/>
        </w:numPr>
        <w:rPr/>
      </w:pPr>
      <w:bookmarkStart w:id="17" w:name="__RefHeading___Toc3092391_3531895371"/>
      <w:bookmarkStart w:id="18" w:name="_Toc6"/>
      <w:bookmarkEnd w:id="16"/>
      <w:bookmarkEnd w:id="17"/>
      <w:r>
        <w:rPr>
          <w:rtl w:val="true"/>
        </w:rPr>
        <w:t xml:space="preserve">بخش </w:t>
      </w:r>
      <w:r>
        <w:rPr/>
        <w:t>1</w:t>
      </w:r>
      <w:r>
        <w:rPr>
          <w:rtl w:val="true"/>
        </w:rPr>
        <w:t xml:space="preserve"> - </w:t>
      </w:r>
      <w:r>
        <w:rPr>
          <w:rtl w:val="true"/>
        </w:rPr>
        <w:t>سه نکته مهم برای پی بردن به عظمت و فضیلت صلوات امام زمان عجل الله تعالی فرجه الشریف</w:t>
      </w:r>
      <w:bookmarkEnd w:id="18"/>
    </w:p>
    <w:p>
      <w:pPr>
        <w:pStyle w:val="Heading3"/>
        <w:numPr>
          <w:ilvl w:val="2"/>
          <w:numId w:val="1"/>
        </w:numPr>
        <w:rPr/>
      </w:pPr>
      <w:bookmarkStart w:id="19" w:name="__RefHeading___Toc3092393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برای پی بردن به عظمت و فضیلت صلوات امام زمان عجل الله تعالی فرجه الشریف معروف به صلوات ابوالحسن ضراب اصفهانی، باید به سه نکته مهم توجه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دعاء برای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دعا برای امام زمان عجل الله تعالی فرجه الشریف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دعاء برای امام زمان عجل الله تعالی فرجه الشریف کدام دعاست؟ </w:t>
      </w:r>
      <w:bookmarkStart w:id="21" w:name="pg20870_781412"/>
    </w:p>
    <w:p>
      <w:pPr>
        <w:pStyle w:val="Heading3"/>
        <w:numPr>
          <w:ilvl w:val="2"/>
          <w:numId w:val="1"/>
        </w:numPr>
        <w:rPr/>
      </w:pPr>
      <w:bookmarkStart w:id="22" w:name="__RefHeading___Toc3092395_3531895371"/>
      <w:bookmarkStart w:id="23" w:name="_Toc8"/>
      <w:bookmarkEnd w:id="21"/>
      <w:bookmarkEnd w:id="22"/>
      <w:r>
        <w:rPr>
          <w:rtl w:val="true"/>
        </w:rPr>
        <w:t xml:space="preserve">نکته اول </w:t>
      </w:r>
      <w:r>
        <w:rPr>
          <w:rtl w:val="true"/>
        </w:rPr>
        <w:t xml:space="preserve">: </w:t>
      </w:r>
      <w:r>
        <w:rPr>
          <w:rtl w:val="true"/>
        </w:rPr>
        <w:t>اهمیت و ضرورت دعاء برای امام زمان عجل الله تعالی فرجه الشریف</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عسکری علیه السلام می فرمایند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لَيَعْيِبَنَّ غَيْبَةً لَا يَنْجُو فِيهَا مِنَ الْهَلَكَةِ إِلَّا مَنْ ثَبَّتَهُ اللَّهُ عَزَّ وَجَلَّ عَلَى الْقَوْلِ بِإِمَامَتِهِ وَ وَفَّقَهُ فِيهَا لِلدُّعَاءِ بِتَعْجِيلِ فَرَجِه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فرزندم غیبتی خواهد کرد که در آن غیبت از هلاکت نجات پیدا نمی کند مگر کسی که خداوند متعال او را در امامتش ثابت قدم بدارد و موفق کند به دعاء نمودن برای تعجیل فرجش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خیلی مهم بوده است که امام حسن عسکری علیه السلام لفظ والله اول کلام شان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والله قسم یاد کردند که در زمان غیبت همه هلاک می شوند جز کسانی که به لطف خداوند ثابت قدم باشند در امامت حضرت مهدی و موفق بشوند به دعاء برای فرج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ارواحنا فداه در ضمن یک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تعجیل در امر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دعاء کنید همانا گشایش امور خود شما هم در همین زیاد دعاء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که حضرت بر زیاد دعاء کردن برای فرج تأکید کرده اند </w:t>
      </w:r>
      <w:r>
        <w:rPr>
          <w:rFonts w:eastAsia="IRNazanin" w:cs="IRNazanin"/>
          <w:color w:val="111111"/>
          <w:sz w:val="28"/>
          <w:szCs w:val="28"/>
          <w:rtl w:val="true"/>
          <w:lang w:bidi="fa-IR"/>
        </w:rPr>
        <w:t>)</w:t>
      </w:r>
      <w:bookmarkStart w:id="24" w:name="pg20870_781414"/>
    </w:p>
    <w:p>
      <w:pPr>
        <w:pStyle w:val="BookText"/>
        <w:rPr/>
      </w:pPr>
      <w:bookmarkEnd w:id="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دعاء برای فرج امام زمان ارواحنافداه اهمیت نمی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روشن تر می شود راه نجات از بلایا و فتنه های آخر الزمان را بیان کرد؟</w:t>
      </w:r>
    </w:p>
    <w:p>
      <w:pPr>
        <w:pStyle w:val="Heading3"/>
        <w:numPr>
          <w:ilvl w:val="2"/>
          <w:numId w:val="1"/>
        </w:numPr>
        <w:rPr/>
      </w:pPr>
      <w:bookmarkStart w:id="25" w:name="__RefHeading___Toc3092397_3531895371"/>
      <w:bookmarkStart w:id="26" w:name="_Toc9"/>
      <w:bookmarkEnd w:id="25"/>
      <w:r>
        <w:rPr>
          <w:rtl w:val="true"/>
        </w:rPr>
        <w:t xml:space="preserve">نکته دوم </w:t>
      </w:r>
      <w:r>
        <w:rPr>
          <w:rtl w:val="true"/>
        </w:rPr>
        <w:t xml:space="preserve">: </w:t>
      </w:r>
      <w:r>
        <w:rPr>
          <w:rtl w:val="true"/>
        </w:rPr>
        <w:t>فوائد دعا برای امام زمان عجل الله تعالی فرجه الشریف</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بخوان حدیث مفصل از این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مکیال المکارم که آیت الله موسوی اصفهانی به دستور حضرت مهدی عجل الله تعالی فرجه الشریف نوشتند، برای کسی که در حق امام زمان عجل الله تعالی فرجه الشریف دعاء می کند بیش از صد فضیلت و فایده نقل کرده اند که ما بعضی از آن ها را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آورده ایم؛ و یکی از آن فواید این است که </w:t>
      </w:r>
      <w:bookmarkStart w:id="27" w:name="pg20870_781415"/>
    </w:p>
    <w:p>
      <w:pPr>
        <w:pStyle w:val="BookText"/>
        <w:rPr/>
      </w:pPr>
      <w:bookmarkEnd w:id="27"/>
      <w:r>
        <w:rPr>
          <w:rFonts w:ascii="IRNazanin" w:hAnsi="IRNazanin" w:eastAsia="IRNazanin"/>
          <w:color w:val="111111"/>
          <w:sz w:val="28"/>
          <w:sz w:val="28"/>
          <w:szCs w:val="28"/>
          <w:rtl w:val="true"/>
          <w:lang w:bidi="fa-IR"/>
        </w:rPr>
        <w:t>حضرت مهدی عجل الله تعالی فرجه الشریف در حق آن شخص دعا می کنند، و این واضح است شخصی که حضرت مهدی عجل الله تعالی فرجه الشریف برایش دعاء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حتماً در دنیا و آخرت به سعادت می رسد، ان شاء الله </w:t>
      </w:r>
      <w:r>
        <w:rPr>
          <w:rFonts w:eastAsia="IRNazanin" w:cs="IRNazanin"/>
          <w:color w:val="111111"/>
          <w:sz w:val="28"/>
          <w:szCs w:val="28"/>
          <w:rtl w:val="true"/>
          <w:lang w:bidi="fa-IR"/>
        </w:rPr>
        <w:t>.</w:t>
      </w:r>
    </w:p>
    <w:p>
      <w:pPr>
        <w:pStyle w:val="Heading3"/>
        <w:numPr>
          <w:ilvl w:val="2"/>
          <w:numId w:val="1"/>
        </w:numPr>
        <w:rPr/>
      </w:pPr>
      <w:bookmarkStart w:id="28" w:name="__RefHeading___Toc3092399_3531895371"/>
      <w:bookmarkStart w:id="29" w:name="_Toc10"/>
      <w:bookmarkEnd w:id="28"/>
      <w:r>
        <w:rPr>
          <w:rtl w:val="true"/>
        </w:rPr>
        <w:t xml:space="preserve">نکته سوم </w:t>
      </w:r>
      <w:r>
        <w:rPr>
          <w:rtl w:val="true"/>
        </w:rPr>
        <w:t xml:space="preserve">: </w:t>
      </w:r>
      <w:r>
        <w:rPr>
          <w:rtl w:val="true"/>
        </w:rPr>
        <w:t>بهترین و جامع ترین دعاء برای امام زمان عجل الله تعالی فرجه الشریف کدام دعاست؟</w:t>
      </w:r>
      <w:bookmarkEnd w:id="29"/>
    </w:p>
    <w:p>
      <w:pPr>
        <w:pStyle w:val="Heading4"/>
        <w:numPr>
          <w:ilvl w:val="3"/>
          <w:numId w:val="1"/>
        </w:numPr>
        <w:rPr/>
      </w:pPr>
      <w:bookmarkStart w:id="30" w:name="__RefHeading___Toc3092401_3531895371"/>
      <w:bookmarkStart w:id="31" w:name="_Toc11"/>
      <w:bookmarkEnd w:id="30"/>
      <w:r>
        <w:rPr>
          <w:rtl w:val="true"/>
        </w:rPr>
        <w:t>اشاره</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صلوات امام زمان ارواحنافداه معروف به صلوات ابوالحسن ضراب اصفهانی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برای امام زمان ارواحنا فداه با هر زبان و لهجه و در هر مکان و زمان خوب است و آثار و فوائد زیادی دارد، ولکن دعاهایی که از حضرات معصومین علیهم السّلام درباره امام زمان عجل الله تعالی فرجه الشریف رسیده است </w:t>
      </w:r>
    </w:p>
    <w:p>
      <w:pPr>
        <w:pStyle w:val="BookText"/>
        <w:rPr/>
      </w:pPr>
      <w:r>
        <w:rPr>
          <w:rFonts w:ascii="IRNazanin" w:hAnsi="IRNazanin" w:eastAsia="IRNazanin"/>
          <w:color w:val="111111"/>
          <w:sz w:val="28"/>
          <w:sz w:val="28"/>
          <w:szCs w:val="28"/>
          <w:rtl w:val="true"/>
          <w:lang w:bidi="fa-IR"/>
        </w:rPr>
        <w:t xml:space="preserve">فضیلت بیشتری دارد، مثل دعای امام رضا علیه السلام درباره حضرت مهدی عجل الله تعالی فرجه الشریف ، یا دعای زمان غیبت کبری و دعای عهد و دعای بعد از زیارت آن حضرت، که همه ی آن ها بسیار خوب و مفید و مؤثر است و باید بخوانیم و در مضامین آنها دقت کنیم و بهره معنوی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از همه ی این دعاها بهتر و جامع تر و کامل تر، صلوات و دعای خود امام زمان عجل الله تعالی فرجه الشریف است، یعنی دعایی که از شخص حضرت صاحب الزمان عجل الله تعالى فرجه الشريف صادر شده است و در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دعاء و صلوات شریف از دعاهای جلیله ای است که از همه ی دعاها جامع تر کامل تر محبوب </w:t>
      </w:r>
    </w:p>
    <w:p>
      <w:pPr>
        <w:pStyle w:val="BookText"/>
        <w:rPr/>
      </w:pPr>
      <w:r>
        <w:rPr>
          <w:rFonts w:ascii="IRNazanin" w:hAnsi="IRNazanin" w:eastAsia="IRNazanin"/>
          <w:color w:val="111111"/>
          <w:sz w:val="28"/>
          <w:sz w:val="28"/>
          <w:szCs w:val="28"/>
          <w:rtl w:val="true"/>
          <w:lang w:bidi="fa-IR"/>
        </w:rPr>
        <w:t xml:space="preserve">تر و بهترین عمل و کلیدی است برای صدها قفل بسته، که صدها بلا و گرفتاری دردنیا و آخرت به برکت این صلوات و دعای شریف برطرف می گردد، و بهترین و کامل ترین دعاء برای امام عصر عجل الله تعالی فرجه الشریف می باشد و می توان در هر مکان و هر زمان از شبانه روز ، آن را قرائت کرد و چه خوب است حداقل روزی یک بار بر قرائت آن مداومت داشت، که اثر خاص دارد و مفید و مؤثر است،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صد آمد نود هم پیش ماست ؛ یعنی این صلوات همه ی خوبی ها را با خودش به همراه دارد و هر چیزی که باعث سعادت ما باشد را در مسیر ما قرار میدهد ان شاء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صلوات همهی امورات انسان را درست می کند،</w:t>
      </w:r>
    </w:p>
    <w:p>
      <w:pPr>
        <w:pStyle w:val="BookText"/>
        <w:rPr/>
      </w:pPr>
      <w:r>
        <w:rPr>
          <w:rFonts w:ascii="IRNazanin" w:hAnsi="IRNazanin" w:eastAsia="IRNazanin"/>
          <w:color w:val="111111"/>
          <w:sz w:val="28"/>
          <w:sz w:val="28"/>
          <w:szCs w:val="28"/>
          <w:rtl w:val="true"/>
          <w:lang w:bidi="fa-IR"/>
        </w:rPr>
        <w:t>حتی اگر کسی اهل نماز نباشد، اهل نماز می شود و بدتر از این هم به راه 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تلاش برای انجام نه کار مهم جهت رفع مشکلات، که در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آمده است غافل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بهترین کلیدِ حلّ مشکلات بشریت است؛ چرا ؟؟ چون بهترین و جامع ترین دعاء برای امام زمان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دعاء هم فواید صلوات بر محمد و آل محمد عليهم السّلام را دارد و هم فواید دعاء برای امام زمان عجل الله تعالی فرجه الشریف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این صلوات و دعاء، بهتر برای امام زمان ارواحنا فداه پیدا کرد، جایزه دارد</w:t>
      </w:r>
      <w:r>
        <w:rPr>
          <w:rFonts w:eastAsia="IRNazanin" w:cs="IRNazanin"/>
          <w:color w:val="111111"/>
          <w:sz w:val="28"/>
          <w:szCs w:val="28"/>
          <w:rtl w:val="true"/>
          <w:lang w:bidi="fa-IR"/>
        </w:rPr>
        <w:t>.</w:t>
      </w:r>
      <w:bookmarkStart w:id="32" w:name="pg20870_781419"/>
    </w:p>
    <w:p>
      <w:pPr>
        <w:pStyle w:val="Heading4"/>
        <w:numPr>
          <w:ilvl w:val="3"/>
          <w:numId w:val="1"/>
        </w:numPr>
        <w:rPr/>
      </w:pPr>
      <w:bookmarkStart w:id="33" w:name="__RefHeading___Toc3092403_3531895371"/>
      <w:bookmarkStart w:id="34" w:name="_Toc12"/>
      <w:bookmarkEnd w:id="32"/>
      <w:bookmarkEnd w:id="33"/>
      <w:r>
        <w:rPr>
          <w:rtl w:val="true"/>
        </w:rPr>
        <w:t xml:space="preserve">امام زمان عجل الله تعالی فرجه الشریف در مورد این صلوات و دعاء فرموده اند </w:t>
      </w:r>
      <w:r>
        <w:rPr>
          <w:rtl w:val="true"/>
        </w:rPr>
        <w:t>:</w:t>
      </w:r>
      <w:bookmarkEnd w:id="34"/>
    </w:p>
    <w:p>
      <w:pPr>
        <w:pStyle w:val="BookText"/>
        <w:rPr/>
      </w:pPr>
      <w:r>
        <w:rPr>
          <w:rFonts w:ascii="Amiri" w:hAnsi="Amiri" w:eastAsia="Amiri" w:cs="Amiri"/>
          <w:color w:val="111111"/>
          <w:sz w:val="28"/>
          <w:sz w:val="28"/>
          <w:szCs w:val="28"/>
          <w:rtl w:val="true"/>
          <w:lang w:bidi="ar-SA"/>
        </w:rPr>
        <w:t>إِذَا صَلَّيْتَ عَلَى النَّبِيِّ صلى الله عليه وسلم فَصَلِّ عَلَيْهِ وَ عَلَىٰ أَوْصِيَائِهِ عَلَى هَذِهِ النُّسْخَة،</w:t>
      </w:r>
    </w:p>
    <w:p>
      <w:pPr>
        <w:pStyle w:val="BookText"/>
        <w:rPr/>
      </w:pPr>
      <w:r>
        <w:rPr>
          <w:rFonts w:ascii="IRNazanin" w:hAnsi="IRNazanin" w:eastAsia="IRNazanin"/>
          <w:color w:val="111111"/>
          <w:sz w:val="28"/>
          <w:sz w:val="28"/>
          <w:szCs w:val="28"/>
          <w:rtl w:val="true"/>
          <w:lang w:bidi="fa-IR"/>
        </w:rPr>
        <w:t>هرگاه خواستی بر پیغمبر صلی الله علیه وآله صلوات بفرستی پس بر او و بر اوصیاء او طبق این نسخه صلوات بفرست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امام زمان خواندن این صلوات و دعاء را محدود به هیچ زمان و مکان خاصی نفرموده اند و هرکس در هر زمان و مکانی که بخواهد می تواند این صلوات و دعاء را بخواند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مکیال المکارم در جلد دوم صفحه 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صلوات و دعای شریف فرموده اند </w:t>
      </w:r>
      <w:r>
        <w:rPr>
          <w:rFonts w:eastAsia="IRNazanin" w:cs="IRNazanin"/>
          <w:color w:val="111111"/>
          <w:sz w:val="28"/>
          <w:szCs w:val="28"/>
          <w:rtl w:val="true"/>
          <w:lang w:bidi="fa-IR"/>
        </w:rPr>
        <w:t xml:space="preserve">: </w:t>
      </w:r>
      <w:bookmarkStart w:id="35" w:name="pg20870_781420"/>
    </w:p>
    <w:p>
      <w:pPr>
        <w:pStyle w:val="BookText"/>
        <w:rPr/>
      </w:pPr>
      <w:bookmarkEnd w:id="35"/>
      <w:r>
        <w:rPr>
          <w:rFonts w:ascii="IRNazanin" w:hAnsi="IRNazanin" w:eastAsia="IRNazanin"/>
          <w:color w:val="111111"/>
          <w:sz w:val="28"/>
          <w:sz w:val="28"/>
          <w:szCs w:val="28"/>
          <w:rtl w:val="true"/>
          <w:lang w:bidi="fa-IR"/>
        </w:rPr>
        <w:t xml:space="preserve">این دعای شریف از دعاهای جلیله ای است که شایسته است در هر وقتی از اوقات بر آن مداومت و مواظبت شود و نیز ایشان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گفتار سید بن طاووس که فرموده هیچ گاه خواندن صلوات امام زمان عجل الله تعالی فرجه الشریف را وامگذار به جهت امری که خداوند جل جلاله ما را بر آن آگاه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 شود که از سوی مولای مان صاحب الزمان عجل الله تعالی فرجه الشریف در این باره فرمانی به او رسیده است</w:t>
      </w:r>
      <w:r>
        <w:rPr>
          <w:rFonts w:eastAsia="IRNazanin" w:cs="IRNazanin"/>
          <w:color w:val="111111"/>
          <w:sz w:val="28"/>
          <w:szCs w:val="28"/>
          <w:rtl w:val="true"/>
          <w:lang w:bidi="fa-IR"/>
        </w:rPr>
        <w:t>.</w:t>
      </w:r>
    </w:p>
    <w:p>
      <w:pPr>
        <w:pStyle w:val="Heading4"/>
        <w:numPr>
          <w:ilvl w:val="3"/>
          <w:numId w:val="1"/>
        </w:numPr>
        <w:rPr/>
      </w:pPr>
      <w:bookmarkStart w:id="36" w:name="__RefHeading___Toc3092405_3531895371"/>
      <w:bookmarkStart w:id="37" w:name="_Toc13"/>
      <w:bookmarkEnd w:id="36"/>
      <w:r>
        <w:rPr>
          <w:rtl w:val="true"/>
        </w:rPr>
        <w:t xml:space="preserve">* * </w:t>
      </w:r>
      <w:r>
        <w:rPr>
          <w:rtl w:val="true"/>
        </w:rPr>
        <w:t>چند نکته مهم</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نرود تمام خیرات و برکات در این صلوات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صد آمد، نود هم پیش </w:t>
      </w:r>
    </w:p>
    <w:p>
      <w:pPr>
        <w:pStyle w:val="BookText"/>
        <w:rPr/>
      </w:pP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بخواند متوجه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واجبات خود عمل کند و از گناهان دوری کند، ان شاءالله با خواندن این صلوات اموراتش رو به راه می شود و مشکلات از سر راهش برطرف می شود و یا ختم به خیر می گردد و در مسیر سعادت قرار می گیرد ، و حتی کسانی هم که قادر به انجام واجبات نیستند و نمی توانند از گناهان دوری کنند اگر با این دعاء و صلوات شریف انس پیدا کنند و حداقل روزانه یک مرتبه این صلوات را بخوانند حتماً تحت توجه خاص حضرت مهدی ارواحنا فداه قرار می گیرند و موفق به انجام واجبات و ترک گناهان می شوند، ان شاء الله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همه ی امورات انسان را درست </w:t>
      </w:r>
    </w:p>
    <w:p>
      <w:pPr>
        <w:pStyle w:val="BookText"/>
        <w:rPr/>
      </w:pPr>
      <w:r>
        <w:rPr>
          <w:rFonts w:ascii="IRNazanin" w:hAnsi="IRNazanin" w:eastAsia="IRNazanin"/>
          <w:color w:val="111111"/>
          <w:sz w:val="28"/>
          <w:sz w:val="28"/>
          <w:szCs w:val="28"/>
          <w:rtl w:val="true"/>
          <w:lang w:bidi="fa-IR"/>
        </w:rPr>
        <w:t xml:space="preserve">می کند، حتی اگر کسی اهل نماز نباشد، اهل نماز می شود و بدتر از این هم به راه می 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خیر دنیا و آخرت را می خواهد باید با معصومين عَلَى الخصوص امام زمان عجل الله تعالی فرجه الشریف انس پیدا کند و بداند حضرت مهدی عجل الله تعالی فرجه الشریف امام زمان ماست و هر کدام از حضرات معصومین صلوات الله علیهم اجمعین بخواهند عنایتی به ما داشته باشند، آن خیر را از طریق حضرت مهدی عجل الله تعالی فرجه الشریف به ما می رسانند و کلید رفاقت با امام زمان علیه السلام دعاء برای امام زمان علیه السلام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 خواندن صلوات امام زمان عجل الله تعالی فرجه الشریف شاید یک ربع یا بیش تر طول بکشد ولی بعد از چند روز مداومت خواندن این صلوات حدود پنج دقیقه زمان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با خواندن هر </w:t>
      </w:r>
    </w:p>
    <w:p>
      <w:pPr>
        <w:pStyle w:val="BookText"/>
        <w:rPr/>
      </w:pPr>
      <w:r>
        <w:rPr>
          <w:rFonts w:ascii="IRNazanin" w:hAnsi="IRNazanin" w:eastAsia="IRNazanin"/>
          <w:color w:val="111111"/>
          <w:sz w:val="28"/>
          <w:sz w:val="28"/>
          <w:szCs w:val="28"/>
          <w:rtl w:val="true"/>
          <w:lang w:bidi="fa-IR"/>
        </w:rPr>
        <w:t>روز این صلوات، خود را مشمول دعای حضرت مهدی عجل الله تعالی فرجه الشریف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صوتی صلوات، در سایت و کانال گنج پنهان موجود می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ir.www.salavat256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کانال گنج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صلوات امام 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ایتا، روبیکا ، سروش تلگرام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salavat256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و خواهران مؤمن خواهشمندیم حتما مقدمه کتاب و فوائد صلوات امام زمان ارواحنافداه را به طور کامل و دقیق مطالعه نموده تا با بصیرت، ایمان، یقین و اخلاص بیشتر این صلوات و دعای شریف را قرائت نمایند و به فوائد، خیرات و برکات کامل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وَعَجَلْ فَرَجَهُمْ وَالْعَنْ أَعْدَائَهُمْ أَجْمَعِينِ </w:t>
      </w:r>
      <w:bookmarkStart w:id="38" w:name="pg20870_781424"/>
    </w:p>
    <w:p>
      <w:pPr>
        <w:pStyle w:val="Heading2"/>
        <w:numPr>
          <w:ilvl w:val="1"/>
          <w:numId w:val="1"/>
        </w:numPr>
        <w:rPr/>
      </w:pPr>
      <w:bookmarkStart w:id="39" w:name="__RefHeading___Toc3092407_3531895371"/>
      <w:bookmarkStart w:id="40" w:name="_Toc14"/>
      <w:bookmarkEnd w:id="38"/>
      <w:bookmarkEnd w:id="39"/>
      <w:r>
        <w:rPr>
          <w:rtl w:val="true"/>
        </w:rPr>
        <w:t xml:space="preserve">بخش </w:t>
      </w:r>
      <w:r>
        <w:rPr/>
        <w:t>2</w:t>
      </w:r>
      <w:r>
        <w:rPr>
          <w:rtl w:val="true"/>
        </w:rPr>
        <w:t xml:space="preserve">. </w:t>
      </w:r>
      <w:r>
        <w:rPr>
          <w:rtl w:val="true"/>
        </w:rPr>
        <w:t>خلاصه ی فوائد دعاء برای امام زمان عجل الله تعالى فرجه الشريف</w:t>
      </w:r>
      <w:bookmarkEnd w:id="40"/>
    </w:p>
    <w:p>
      <w:pPr>
        <w:pStyle w:val="Heading3"/>
        <w:numPr>
          <w:ilvl w:val="2"/>
          <w:numId w:val="1"/>
        </w:numPr>
        <w:rPr/>
      </w:pPr>
      <w:bookmarkStart w:id="41" w:name="__RefHeading___Toc3092409_3531895371"/>
      <w:bookmarkStart w:id="42" w:name="_Toc15"/>
      <w:bookmarkEnd w:id="41"/>
      <w:r>
        <w:rPr>
          <w:rtl w:val="true"/>
        </w:rPr>
        <w:t xml:space="preserve">فوائد، قسمت اول </w:t>
      </w:r>
      <w:r>
        <w:rPr>
          <w:rtl w:val="true"/>
        </w:rPr>
        <w:t>:</w:t>
      </w:r>
      <w:bookmarkEnd w:id="42"/>
    </w:p>
    <w:p>
      <w:pPr>
        <w:pStyle w:val="Heading4"/>
        <w:numPr>
          <w:ilvl w:val="3"/>
          <w:numId w:val="1"/>
        </w:numPr>
        <w:rPr/>
      </w:pPr>
      <w:bookmarkStart w:id="43" w:name="__RefHeading___Toc3092411_3531895371"/>
      <w:bookmarkStart w:id="44" w:name="_Toc16"/>
      <w:bookmarkEnd w:id="43"/>
      <w:r>
        <w:rPr>
          <w:rtl w:val="true"/>
        </w:rPr>
        <w:t>اشاره</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 عجل الله تعالی فرجه الشریف در حق او دعاء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برطرف شدن غم و غصه ها و رفع بلاها و اجابت دعای انسان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زیاد شدن نعمت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به شفاعت حضرت زهرا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شدن امر ائمه اطهار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ناراحتی و وحشت شیطان لعین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 از فتنه های آخر الزمان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کردن قسمتی از حقوق آن حضرت است که ادا کردن حق هر حق داری واجب ترین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خداوند و دین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ائمه اطهار علیهم السلام در قیامت شامل حال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استجابت دعاء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کردن اجر و مزد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دفع بلاست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وسعت روزی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آمرزش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به دیدار آن حضرت در بیداری یا خواب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به دنیا در زمان ظهور حضرت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پیغمبر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مولایمان حضرت صاحب الزمان عجل الله تعالی فرجه الشریف زودتر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پیغمبر و امامان علیهم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اشراق نور امام در دل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شدن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نصرت و یاری خداوند و پیروزی بر دشمنان به کمک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نور قرآن مجید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عقوبت های اخروی ایمن می ماند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قبض روح با او مدارا می شود و بشارت داده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افراد نزد خداوند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و گرامی ترین افراد نزد پیغمبر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از اهل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پیغمبر و ائمه علیهم السلام شامل حالش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 بد او به کردارهای نیک مبدل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عقوبت از اهل زمین دور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خونخواهی مولای شهیدمان حضرت ابی عبدالله الحسین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حساب داخل بهشت شدن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بودن از تشنگی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خراش روی ابلیس و مجروح شدن دل او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گسترده ی خداوند قرار گرفته و </w:t>
      </w:r>
    </w:p>
    <w:p>
      <w:pPr>
        <w:pStyle w:val="BookText"/>
        <w:rPr/>
      </w:pPr>
      <w:r>
        <w:rPr>
          <w:rFonts w:ascii="IRNazanin" w:hAnsi="IRNazanin" w:eastAsia="IRNazanin"/>
          <w:color w:val="111111"/>
          <w:sz w:val="28"/>
          <w:sz w:val="28"/>
          <w:szCs w:val="28"/>
          <w:rtl w:val="true"/>
          <w:lang w:bidi="fa-IR"/>
        </w:rPr>
        <w:t>رحمت به او نازل می شود هنگامی که مشغول دعاء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در آن برای حضرت مهدی عجل الله تعالی فرجه الشریف دعاء شود، محل حضور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کننده مورد مباهات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او طلب آمرزش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مردم پس از ائمه اطهار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کامل شدن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شهید یا پیغمبر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ائمه اطهار علیهم السّلام محشور می شود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قلبی و نشانه ی انتظار است</w:t>
      </w:r>
      <w:r>
        <w:rPr>
          <w:rFonts w:eastAsia="IRNazanin" w:cs="IRNazanin"/>
          <w:color w:val="111111"/>
          <w:sz w:val="28"/>
          <w:szCs w:val="28"/>
          <w:rtl w:val="true"/>
          <w:lang w:bidi="fa-IR"/>
        </w:rPr>
        <w:t xml:space="preserve">. </w:t>
      </w:r>
      <w:r>
        <w:rPr>
          <w:rStyle w:val="FootnoteAnchor"/>
          <w:rtl w:val="true"/>
        </w:rPr>
        <w:footnoteReference w:id="5"/>
      </w:r>
      <w:bookmarkStart w:id="45" w:name="pg20870_781429"/>
    </w:p>
    <w:p>
      <w:pPr>
        <w:pStyle w:val="Heading4"/>
        <w:numPr>
          <w:ilvl w:val="3"/>
          <w:numId w:val="1"/>
        </w:numPr>
        <w:rPr/>
      </w:pPr>
      <w:bookmarkStart w:id="46" w:name="__RefHeading___Toc3092413_3531895371"/>
      <w:bookmarkStart w:id="47" w:name="_Toc17"/>
      <w:bookmarkEnd w:id="45"/>
      <w:bookmarkEnd w:id="46"/>
      <w:r>
        <w:rPr>
          <w:rtl w:val="true"/>
        </w:rPr>
        <w:t>خلاصه ی فوائد صلوات و دعای امام زمان ارواحنافداه</w:t>
      </w:r>
      <w:bookmarkEnd w:id="47"/>
    </w:p>
    <w:p>
      <w:pPr>
        <w:pStyle w:val="Heading3"/>
        <w:numPr>
          <w:ilvl w:val="2"/>
          <w:numId w:val="1"/>
        </w:numPr>
        <w:rPr/>
      </w:pPr>
      <w:bookmarkStart w:id="48" w:name="__RefHeading___Toc3092415_3531895371"/>
      <w:bookmarkStart w:id="49" w:name="_Toc18"/>
      <w:bookmarkEnd w:id="48"/>
      <w:r>
        <w:rPr>
          <w:rtl w:val="true"/>
        </w:rPr>
        <w:t>قسمت دوم</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مریض دارید، اگر قرض دارید، اگر منزل ندارید، اگر داماد و عروس خوب می خواهید، اگر جوان های مؤمن همسر خوب می خواهند، اگر اولاد صالح می خواهید، اگر وسعت رزق و روزی حلال می خواهید، اگر برطرف شدن همه ی غم ها و غصه ها و گرفتاری ها را می خواهید، اگر از صفات بد و حیوانی رنج می برید، اگر طالب صفات خوب هستید، اگر توفیق سحرخیزی و نماز شب می خواهید، اگر نجات از دست نفس اماره و شیطان و وسوسه های شیطانی را می خواهید، اگر سلامتی، عافیت،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کرامت و خیر دنیا و آخرت می خواهید، اگر نجات از سکرات مرگ و گرفتاری های برزخ، قیامت و جهنّم و ورود به بهشت را بدون حساب می خواهید، اگر مگه مدینه، کربلا، نجف، سامراء، کاظمین، مشهد، سوریه می خواهید، اگر علم اوّلین و آخرین، اسم اعظم و حفظ قرآن کریم و عمل به آن و نشر آن را می خواهید و اگر ایمان و عقل کامل، علم نافع، حافظه قوی، معرفت حقیقی، نیت صادق و پاک می خواهید، اگر زهد در دنیا به معنای واقعی آن و روح پاک و دل نورانی، باطن باصفا، توفیق توبه حقیقی و گریه و زاری به درگاه خداوند متعال را می خواهید، اگر توفیق انجام واجبات و مستحبّات و ترک گناهان و مکروهات را می خواهید و اگر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دارید در ردیف یاوران درجه یک امام زمان ارواحنافداه باشید و اگر دوست دارید با خداوند متعال و حضرت صاحب الزمان عجل الله تعالی فرجه الشریف رفیق و همنشین باشید و به مقام قرب پروردگار متعال و مصاحبت و مؤانست دائم با آن ذات پاک برسید، و دائماً در دنیا و آخرت با حضرات محمد و آل محمد علیهم السلام باشید و در اعلا علیین با آن بزرگواران از محضر حضرت احدیت جلّ جلاله فيض ببرید و کمتر از لحظه ای در دنیا و آخرت بین شما و خداوند متعال و اولیاء عزیزش جدایی نیفتد و گرفتار حجاب ظلمانی و نورانی نشوید و ان شاء الله تعالى آخر الأمر به فیض شهادت في سبيل الله و لقاءالله واقعی و حقیقی نائل شوید، این صلوات شریف را که در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کتاب آمده است را با توجه و اخلاص کامل بخوانید، تا ببینید آنچه دیگران نمی بینند و بشنوید آنچه دیگران نمی شنوند و بیابید آنچه دیگران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و پخش و نشر این صلوات با تمام توان کوشا باشید</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و در یک جمله تمام خیرات و برکات در این صلوات جمع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اتَّبَعَ الهُدَىٰ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وَعَجَلْ فَرَجَهُمْ وَالْعَنْ أَعْدَائَهُمْ أَجْمَعِين </w:t>
      </w:r>
      <w:bookmarkStart w:id="50" w:name="pg20870_781433"/>
    </w:p>
    <w:p>
      <w:pPr>
        <w:pStyle w:val="Heading2"/>
        <w:numPr>
          <w:ilvl w:val="1"/>
          <w:numId w:val="1"/>
        </w:numPr>
        <w:rPr/>
      </w:pPr>
      <w:bookmarkStart w:id="51" w:name="__RefHeading___Toc3092417_3531895371"/>
      <w:bookmarkStart w:id="52" w:name="_Toc19"/>
      <w:bookmarkEnd w:id="50"/>
      <w:bookmarkEnd w:id="51"/>
      <w:r>
        <w:rPr>
          <w:rtl w:val="true"/>
        </w:rPr>
        <w:t xml:space="preserve">بخش </w:t>
      </w:r>
      <w:r>
        <w:rPr/>
        <w:t>3</w:t>
      </w:r>
      <w:r>
        <w:rPr>
          <w:rtl w:val="true"/>
        </w:rPr>
        <w:t xml:space="preserve">- </w:t>
      </w:r>
      <w:r>
        <w:rPr>
          <w:rtl w:val="true"/>
        </w:rPr>
        <w:t>معرفی صلوات امام زمان عجل الله تعالی فرجه الشریف به دیگران</w:t>
      </w:r>
      <w:bookmarkEnd w:id="52"/>
    </w:p>
    <w:p>
      <w:pPr>
        <w:pStyle w:val="Heading3"/>
        <w:numPr>
          <w:ilvl w:val="2"/>
          <w:numId w:val="1"/>
        </w:numPr>
        <w:rPr/>
      </w:pPr>
      <w:bookmarkStart w:id="53" w:name="__RefHeading___Toc3092419_3531895371"/>
      <w:bookmarkStart w:id="54" w:name="_Toc20"/>
      <w:bookmarkEnd w:id="53"/>
      <w:r>
        <w:rPr>
          <w:rtl w:val="true"/>
        </w:rPr>
        <w:t>اشاره</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براداران و خواهران مؤمن سعی کنند حتماً پس از اینکه با مداومت به خواندن این صلوات به حاجات خود رسیدند و اثرات خواندن این صلوات را دیدند، جهت بهره ی بیش تر، خواندن این صلوات را ترک نکنند، و حتماً به اطرافیان خود این صلوات شریف را معرفی نمایند، که ان شاءالله با خواندن این صلوات که دعایی است بسیار با برکت، تمام مشکلات شیعیان هر چه سریع تر رفع بشود و مهم ترین حاجات، که ظهور حضرت مهدی عجل الله تعالی فرجه الشریف می باشد، اجابت شود،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w:t>
      </w:r>
    </w:p>
    <w:p>
      <w:pPr>
        <w:pStyle w:val="BookText"/>
        <w:rPr/>
      </w:pPr>
      <w:r>
        <w:rPr>
          <w:rFonts w:ascii="IRNazanin" w:hAnsi="IRNazanin" w:eastAsia="IRNazanin"/>
          <w:color w:val="111111"/>
          <w:sz w:val="28"/>
          <w:sz w:val="28"/>
          <w:szCs w:val="28"/>
          <w:rtl w:val="true"/>
          <w:lang w:bidi="fa-IR"/>
        </w:rPr>
        <w:t xml:space="preserve">صلوات امام زمان عجل الله تعالی فرجه الشریف در کتاب مفاتیح الجنان که در دسترس عموم مردم موجود می باشد، در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آورده شده است ، ولکن تهیه این کتاب باعث آشنایی بیشتر با این صلوات و فوائد آن می باشد، سعی کنید کتاب را تهیه و آن را به دیگران معرفی نمایید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وَعَجِلْ فَرَجَهُمْ وَالْعَنْ أَعْدَائَهُمْ أَجْمَعِين </w:t>
      </w:r>
      <w:bookmarkStart w:id="55" w:name="pg20870_781435"/>
    </w:p>
    <w:p>
      <w:pPr>
        <w:pStyle w:val="Heading3"/>
        <w:numPr>
          <w:ilvl w:val="2"/>
          <w:numId w:val="1"/>
        </w:numPr>
        <w:rPr/>
      </w:pPr>
      <w:bookmarkStart w:id="56" w:name="__RefHeading___Toc3092421_3531895371"/>
      <w:bookmarkStart w:id="57" w:name="_Toc21"/>
      <w:bookmarkEnd w:id="55"/>
      <w:bookmarkEnd w:id="56"/>
      <w:r>
        <w:rPr>
          <w:rtl w:val="true"/>
        </w:rPr>
        <w:t>صلوات امام زمان ارواحنافداه صلوات امام زمان ارواحنا فداه معروف به صلوات ابوالحسن ضراب اصفهانی</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صَلِّ عَلَى مُحَمَّدٍ سَيِّدِ</w:t>
      </w:r>
    </w:p>
    <w:p>
      <w:pPr>
        <w:pStyle w:val="BookText"/>
        <w:rPr/>
      </w:pPr>
      <w:r>
        <w:rPr>
          <w:rFonts w:ascii="IRNazanin" w:hAnsi="IRNazanin" w:eastAsia="IRNazanin"/>
          <w:color w:val="111111"/>
          <w:sz w:val="28"/>
          <w:sz w:val="28"/>
          <w:szCs w:val="28"/>
          <w:rtl w:val="true"/>
          <w:lang w:bidi="fa-IR"/>
        </w:rPr>
        <w:t>خدايا رحمت فرست بر محمد سید</w:t>
      </w:r>
    </w:p>
    <w:p>
      <w:pPr>
        <w:pStyle w:val="BookText"/>
        <w:rPr/>
      </w:pPr>
      <w:r>
        <w:rPr>
          <w:rFonts w:ascii="Amiri" w:hAnsi="Amiri" w:eastAsia="Amiri" w:cs="Amiri"/>
          <w:color w:val="111111"/>
          <w:sz w:val="28"/>
          <w:sz w:val="28"/>
          <w:szCs w:val="28"/>
          <w:rtl w:val="true"/>
          <w:lang w:bidi="ar-SA"/>
        </w:rPr>
        <w:t>الْمُرْسَلينَ وَخَاتَمِ النَّبِيِّينَ وَحُجَّةِ</w:t>
      </w:r>
    </w:p>
    <w:p>
      <w:pPr>
        <w:pStyle w:val="BookText"/>
        <w:rPr/>
      </w:pPr>
      <w:r>
        <w:rPr>
          <w:rFonts w:ascii="IRNazanin" w:hAnsi="IRNazanin" w:eastAsia="IRNazanin"/>
          <w:color w:val="111111"/>
          <w:sz w:val="28"/>
          <w:sz w:val="28"/>
          <w:szCs w:val="28"/>
          <w:rtl w:val="true"/>
          <w:lang w:bidi="fa-IR"/>
        </w:rPr>
        <w:t>رسولان و خاتم پیغمبران و حجت</w:t>
      </w:r>
    </w:p>
    <w:p>
      <w:pPr>
        <w:pStyle w:val="BookText"/>
        <w:rPr/>
      </w:pPr>
      <w:r>
        <w:rPr>
          <w:rFonts w:ascii="Amiri" w:hAnsi="Amiri" w:eastAsia="Amiri" w:cs="Amiri"/>
          <w:color w:val="111111"/>
          <w:sz w:val="28"/>
          <w:sz w:val="28"/>
          <w:szCs w:val="28"/>
          <w:rtl w:val="true"/>
          <w:lang w:bidi="ar-SA"/>
        </w:rPr>
        <w:t>رَبِّ الْعالَمينَ، الْمُنْتَجَبِ فِي الْمِيثَاقِ</w:t>
      </w:r>
    </w:p>
    <w:p>
      <w:pPr>
        <w:pStyle w:val="BookText"/>
        <w:rPr/>
      </w:pPr>
      <w:r>
        <w:rPr>
          <w:rFonts w:ascii="IRNazanin" w:hAnsi="IRNazanin" w:eastAsia="IRNazanin"/>
          <w:color w:val="111111"/>
          <w:sz w:val="28"/>
          <w:sz w:val="28"/>
          <w:szCs w:val="28"/>
          <w:rtl w:val="true"/>
          <w:lang w:bidi="fa-IR"/>
        </w:rPr>
        <w:t>پروردگار جهانیان که برگزیده شد در ميثاق</w:t>
      </w:r>
    </w:p>
    <w:p>
      <w:pPr>
        <w:pStyle w:val="BookText"/>
        <w:rPr/>
      </w:pPr>
      <w:r>
        <w:rPr>
          <w:rFonts w:ascii="Amiri" w:hAnsi="Amiri" w:eastAsia="Amiri" w:cs="Amiri"/>
          <w:color w:val="111111"/>
          <w:sz w:val="28"/>
          <w:sz w:val="28"/>
          <w:szCs w:val="28"/>
          <w:rtl w:val="true"/>
          <w:lang w:bidi="ar-SA"/>
        </w:rPr>
        <w:t>الْمُصْطَفَى فِى الظَّلالِ، الْمُطَهَّرِ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انتخاب شده در عالم اشباع، پاک شده </w:t>
      </w:r>
    </w:p>
    <w:p>
      <w:pPr>
        <w:pStyle w:val="BookText"/>
        <w:rPr/>
      </w:pPr>
      <w:r>
        <w:rPr>
          <w:rFonts w:ascii="Amiri" w:hAnsi="Amiri" w:eastAsia="Amiri" w:cs="Amiri"/>
          <w:color w:val="111111"/>
          <w:sz w:val="28"/>
          <w:sz w:val="28"/>
          <w:szCs w:val="28"/>
          <w:rtl w:val="true"/>
          <w:lang w:bidi="ar-SA"/>
        </w:rPr>
        <w:t>مِنْ كُلِّ آفَةٍ، اَلْبَرِيءِ مِنْ كُلِّ عَيْبٍ،</w:t>
      </w:r>
    </w:p>
    <w:p>
      <w:pPr>
        <w:pStyle w:val="BookText"/>
        <w:rPr/>
      </w:pPr>
      <w:r>
        <w:rPr>
          <w:rFonts w:ascii="IRNazanin" w:hAnsi="IRNazanin" w:eastAsia="IRNazanin"/>
          <w:color w:val="111111"/>
          <w:sz w:val="28"/>
          <w:sz w:val="28"/>
          <w:szCs w:val="28"/>
          <w:rtl w:val="true"/>
          <w:lang w:bidi="fa-IR"/>
        </w:rPr>
        <w:t>از هر آفت و دور شده از هر عیب</w:t>
      </w:r>
    </w:p>
    <w:p>
      <w:pPr>
        <w:pStyle w:val="BookText"/>
        <w:rPr/>
      </w:pPr>
      <w:r>
        <w:rPr>
          <w:rFonts w:ascii="Amiri" w:hAnsi="Amiri" w:eastAsia="Amiri" w:cs="Amiri"/>
          <w:color w:val="111111"/>
          <w:sz w:val="28"/>
          <w:sz w:val="28"/>
          <w:szCs w:val="28"/>
          <w:rtl w:val="true"/>
          <w:lang w:bidi="ar-SA"/>
        </w:rPr>
        <w:t>الْمُؤَمَّلِ لِلنَّجَاةِ الْمُرْتَجِى لِلشَّفَاعَةِ،</w:t>
      </w:r>
    </w:p>
    <w:p>
      <w:pPr>
        <w:pStyle w:val="BookText"/>
        <w:rPr/>
      </w:pPr>
      <w:r>
        <w:rPr>
          <w:rFonts w:ascii="IRNazanin" w:hAnsi="IRNazanin" w:eastAsia="IRNazanin"/>
          <w:color w:val="111111"/>
          <w:sz w:val="28"/>
          <w:sz w:val="28"/>
          <w:szCs w:val="28"/>
          <w:rtl w:val="true"/>
          <w:lang w:bidi="fa-IR"/>
        </w:rPr>
        <w:t>و امید نجات و امید شفاعت از اوست</w:t>
      </w:r>
    </w:p>
    <w:p>
      <w:pPr>
        <w:pStyle w:val="BookText"/>
        <w:rPr/>
      </w:pPr>
      <w:r>
        <w:rPr>
          <w:rFonts w:ascii="Amiri" w:hAnsi="Amiri" w:eastAsia="Amiri" w:cs="Amiri"/>
          <w:color w:val="111111"/>
          <w:sz w:val="28"/>
          <w:sz w:val="28"/>
          <w:szCs w:val="28"/>
          <w:rtl w:val="true"/>
          <w:lang w:bidi="ar-SA"/>
        </w:rPr>
        <w:t>الْمُفَوَّضِ إِلَيْهِ دينُ اللهِ، اَللَّهُمَّ شَرِفْ</w:t>
      </w:r>
    </w:p>
    <w:p>
      <w:pPr>
        <w:pStyle w:val="BookText"/>
        <w:rPr/>
      </w:pPr>
      <w:r>
        <w:rPr>
          <w:rFonts w:ascii="IRNazanin" w:hAnsi="IRNazanin" w:eastAsia="IRNazanin"/>
          <w:color w:val="111111"/>
          <w:sz w:val="28"/>
          <w:sz w:val="28"/>
          <w:szCs w:val="28"/>
          <w:rtl w:val="true"/>
          <w:lang w:bidi="fa-IR"/>
        </w:rPr>
        <w:t>و واگذار شده به او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شرف بخش</w:t>
      </w:r>
    </w:p>
    <w:p>
      <w:pPr>
        <w:pStyle w:val="BookText"/>
        <w:rPr/>
      </w:pPr>
      <w:r>
        <w:rPr>
          <w:rFonts w:ascii="Amiri" w:hAnsi="Amiri" w:eastAsia="Amiri" w:cs="Amiri"/>
          <w:color w:val="111111"/>
          <w:sz w:val="28"/>
          <w:sz w:val="28"/>
          <w:szCs w:val="28"/>
          <w:rtl w:val="true"/>
          <w:lang w:bidi="ar-SA"/>
        </w:rPr>
        <w:t>بُنْيَانَهُ وَعَظِّمْ بُرْهَانَهُ وَأَفْلِجْ حُجَّتَهُ</w:t>
      </w:r>
    </w:p>
    <w:p>
      <w:pPr>
        <w:pStyle w:val="BookText"/>
        <w:rPr/>
      </w:pPr>
      <w:r>
        <w:rPr>
          <w:rFonts w:ascii="IRNazanin" w:hAnsi="IRNazanin" w:eastAsia="IRNazanin"/>
          <w:color w:val="111111"/>
          <w:sz w:val="28"/>
          <w:sz w:val="28"/>
          <w:szCs w:val="28"/>
          <w:rtl w:val="true"/>
          <w:lang w:bidi="fa-IR"/>
        </w:rPr>
        <w:t>بنیادش را و بزرگ کن برهانش را و استوار و پیروز گردان حجت او را</w:t>
      </w:r>
    </w:p>
    <w:p>
      <w:pPr>
        <w:pStyle w:val="BookText"/>
        <w:rPr/>
      </w:pPr>
      <w:r>
        <w:rPr>
          <w:rFonts w:ascii="Amiri" w:hAnsi="Amiri" w:eastAsia="Amiri" w:cs="Amiri"/>
          <w:color w:val="111111"/>
          <w:sz w:val="28"/>
          <w:sz w:val="28"/>
          <w:szCs w:val="28"/>
          <w:rtl w:val="true"/>
          <w:lang w:bidi="ar-SA"/>
        </w:rPr>
        <w:t>وَارْفَعْ دَرَجَتَهُ وَاضِى نُورَهُ وَبَيَّضْ</w:t>
      </w:r>
    </w:p>
    <w:p>
      <w:pPr>
        <w:pStyle w:val="BookText"/>
        <w:rPr/>
      </w:pPr>
      <w:r>
        <w:rPr>
          <w:rFonts w:ascii="IRNazanin" w:hAnsi="IRNazanin" w:eastAsia="IRNazanin"/>
          <w:color w:val="111111"/>
          <w:sz w:val="28"/>
          <w:sz w:val="28"/>
          <w:szCs w:val="28"/>
          <w:rtl w:val="true"/>
          <w:lang w:bidi="fa-IR"/>
        </w:rPr>
        <w:t>و بر افراز مقامش را و تابان کن نورش را و سفید کن</w:t>
      </w:r>
    </w:p>
    <w:p>
      <w:pPr>
        <w:pStyle w:val="BookText"/>
        <w:rPr/>
      </w:pPr>
      <w:r>
        <w:rPr>
          <w:rFonts w:ascii="Amiri" w:hAnsi="Amiri" w:eastAsia="Amiri" w:cs="Amiri"/>
          <w:color w:val="111111"/>
          <w:sz w:val="28"/>
          <w:sz w:val="28"/>
          <w:szCs w:val="28"/>
          <w:rtl w:val="true"/>
          <w:lang w:bidi="ar-SA"/>
        </w:rPr>
        <w:t>وَجْهَهُ وَأَعْطِهِ الْفَضْلَ وَالْفَضِيلَةَ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رویش را، وعطا کن به او فضل و فضیلت را و </w:t>
      </w:r>
    </w:p>
    <w:p>
      <w:pPr>
        <w:pStyle w:val="BookText"/>
        <w:rPr/>
      </w:pPr>
      <w:r>
        <w:rPr>
          <w:rFonts w:ascii="Amiri" w:hAnsi="Amiri" w:eastAsia="Amiri" w:cs="Amiri"/>
          <w:color w:val="111111"/>
          <w:sz w:val="28"/>
          <w:sz w:val="28"/>
          <w:szCs w:val="28"/>
          <w:rtl w:val="true"/>
          <w:lang w:bidi="ar-SA"/>
        </w:rPr>
        <w:t>الْمَنْزِلَةَ وَالْوَسِيلَةَ وَالدَّرَجَةَ الرَّفِيعَةَ</w:t>
      </w:r>
    </w:p>
    <w:p>
      <w:pPr>
        <w:pStyle w:val="BookText"/>
        <w:rPr/>
      </w:pPr>
      <w:r>
        <w:rPr>
          <w:rFonts w:ascii="IRNazanin" w:hAnsi="IRNazanin" w:eastAsia="IRNazanin"/>
          <w:color w:val="111111"/>
          <w:sz w:val="28"/>
          <w:sz w:val="28"/>
          <w:szCs w:val="28"/>
          <w:rtl w:val="true"/>
          <w:lang w:bidi="fa-IR"/>
        </w:rPr>
        <w:t>مقام و وسیله و درجه بلند را</w:t>
      </w:r>
    </w:p>
    <w:p>
      <w:pPr>
        <w:pStyle w:val="BookText"/>
        <w:rPr/>
      </w:pPr>
      <w:r>
        <w:rPr>
          <w:rFonts w:ascii="Amiri" w:hAnsi="Amiri" w:eastAsia="Amiri" w:cs="Amiri"/>
          <w:color w:val="111111"/>
          <w:sz w:val="28"/>
          <w:sz w:val="28"/>
          <w:szCs w:val="28"/>
          <w:rtl w:val="true"/>
          <w:lang w:bidi="ar-SA"/>
        </w:rPr>
        <w:t>وَابْعَثَهُ مَقَاماً مَحْمُوداً يَغْبِطُهُ بِهِ</w:t>
      </w:r>
    </w:p>
    <w:p>
      <w:pPr>
        <w:pStyle w:val="BookText"/>
        <w:rPr/>
      </w:pPr>
      <w:r>
        <w:rPr>
          <w:rFonts w:ascii="IRNazanin" w:hAnsi="IRNazanin" w:eastAsia="IRNazanin"/>
          <w:color w:val="111111"/>
          <w:sz w:val="28"/>
          <w:sz w:val="28"/>
          <w:szCs w:val="28"/>
          <w:rtl w:val="true"/>
          <w:lang w:bidi="fa-IR"/>
        </w:rPr>
        <w:t>و بر انگیزش به مقام ستوده ای که غبطه برند برای</w:t>
      </w:r>
    </w:p>
    <w:p>
      <w:pPr>
        <w:pStyle w:val="BookText"/>
        <w:rPr/>
      </w:pPr>
      <w:r>
        <w:rPr>
          <w:rFonts w:ascii="Amiri" w:hAnsi="Amiri" w:eastAsia="Amiri" w:cs="Amiri"/>
          <w:color w:val="111111"/>
          <w:sz w:val="28"/>
          <w:sz w:val="28"/>
          <w:szCs w:val="28"/>
          <w:rtl w:val="true"/>
          <w:lang w:bidi="ar-SA"/>
        </w:rPr>
        <w:t>الْاَوَّلُونَ وَ الْآخِرُونَ وَ صَلِّ عَلَى</w:t>
      </w:r>
    </w:p>
    <w:p>
      <w:pPr>
        <w:pStyle w:val="BookText"/>
        <w:rPr/>
      </w:pPr>
      <w:r>
        <w:rPr>
          <w:rFonts w:ascii="IRNazanin" w:hAnsi="IRNazanin" w:eastAsia="IRNazanin"/>
          <w:color w:val="111111"/>
          <w:sz w:val="28"/>
          <w:sz w:val="28"/>
          <w:szCs w:val="28"/>
          <w:rtl w:val="true"/>
          <w:lang w:bidi="fa-IR"/>
        </w:rPr>
        <w:t>اولین و آخرین و رحمت فرست بر</w:t>
      </w:r>
    </w:p>
    <w:p>
      <w:pPr>
        <w:pStyle w:val="BookText"/>
        <w:rPr/>
      </w:pPr>
      <w:r>
        <w:rPr>
          <w:rFonts w:ascii="Amiri" w:hAnsi="Amiri" w:eastAsia="Amiri" w:cs="Amiri"/>
          <w:color w:val="111111"/>
          <w:sz w:val="28"/>
          <w:sz w:val="28"/>
          <w:szCs w:val="28"/>
          <w:rtl w:val="true"/>
          <w:lang w:bidi="ar-SA"/>
        </w:rPr>
        <w:t>اَميرِ الْمُؤْمِنينَ وَ وَارِثِ الْمُرْسَلِينَ</w:t>
      </w:r>
    </w:p>
    <w:p>
      <w:pPr>
        <w:pStyle w:val="BookText"/>
        <w:rPr/>
      </w:pPr>
      <w:r>
        <w:rPr>
          <w:rFonts w:ascii="IRNazanin" w:hAnsi="IRNazanin" w:eastAsia="IRNazanin"/>
          <w:color w:val="111111"/>
          <w:sz w:val="28"/>
          <w:sz w:val="28"/>
          <w:szCs w:val="28"/>
          <w:rtl w:val="true"/>
          <w:lang w:bidi="fa-IR"/>
        </w:rPr>
        <w:t>امیرمؤمنان و وارث رسولان</w:t>
      </w:r>
    </w:p>
    <w:p>
      <w:pPr>
        <w:pStyle w:val="BookText"/>
        <w:rPr/>
      </w:pPr>
      <w:r>
        <w:rPr>
          <w:rFonts w:ascii="Amiri" w:hAnsi="Amiri" w:eastAsia="Amiri" w:cs="Amiri"/>
          <w:color w:val="111111"/>
          <w:sz w:val="28"/>
          <w:sz w:val="28"/>
          <w:szCs w:val="28"/>
          <w:rtl w:val="true"/>
          <w:lang w:bidi="ar-SA"/>
        </w:rPr>
        <w:t>وَ قَائِدِ الْغُرِّ الْمُحَجَّلِينَ وَ سَيِّدِ</w:t>
      </w:r>
    </w:p>
    <w:p>
      <w:pPr>
        <w:pStyle w:val="BookText"/>
        <w:rPr/>
      </w:pPr>
      <w:r>
        <w:rPr>
          <w:rFonts w:ascii="IRNazanin" w:hAnsi="IRNazanin" w:eastAsia="IRNazanin"/>
          <w:color w:val="111111"/>
          <w:sz w:val="28"/>
          <w:sz w:val="28"/>
          <w:szCs w:val="28"/>
          <w:rtl w:val="true"/>
          <w:lang w:bidi="fa-IR"/>
        </w:rPr>
        <w:t>و رهبر کسانی که صورت و دست و پای آن ها نورانی است و سید</w:t>
      </w:r>
    </w:p>
    <w:p>
      <w:pPr>
        <w:pStyle w:val="BookText"/>
        <w:rPr/>
      </w:pPr>
      <w:r>
        <w:rPr>
          <w:rFonts w:ascii="Amiri" w:hAnsi="Amiri" w:eastAsia="Amiri" w:cs="Amiri"/>
          <w:color w:val="111111"/>
          <w:sz w:val="28"/>
          <w:sz w:val="28"/>
          <w:szCs w:val="28"/>
          <w:rtl w:val="true"/>
          <w:lang w:bidi="ar-SA"/>
        </w:rPr>
        <w:t>الْوَصِيِّينَ وَحُجَّةِ رَبِّ الْعَالَمِينَ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وصيان و حجت پروردگار جهانیان و </w:t>
      </w:r>
    </w:p>
    <w:p>
      <w:pPr>
        <w:pStyle w:val="BookText"/>
        <w:rPr/>
      </w:pPr>
      <w:r>
        <w:rPr>
          <w:rFonts w:ascii="Amiri" w:hAnsi="Amiri" w:eastAsia="Amiri" w:cs="Amiri"/>
          <w:color w:val="111111"/>
          <w:sz w:val="28"/>
          <w:sz w:val="28"/>
          <w:szCs w:val="28"/>
          <w:rtl w:val="true"/>
          <w:lang w:bidi="ar-SA"/>
        </w:rPr>
        <w:t>صَلِّ عَلَى الْحَسَنِ بْنِ عَلِيَّ اِمَامِ</w:t>
      </w:r>
    </w:p>
    <w:p>
      <w:pPr>
        <w:pStyle w:val="BookText"/>
        <w:rPr/>
      </w:pPr>
      <w:r>
        <w:rPr>
          <w:rFonts w:ascii="IRNazanin" w:hAnsi="IRNazanin" w:eastAsia="IRNazanin"/>
          <w:color w:val="111111"/>
          <w:sz w:val="28"/>
          <w:sz w:val="28"/>
          <w:szCs w:val="28"/>
          <w:rtl w:val="true"/>
          <w:lang w:bidi="fa-IR"/>
        </w:rPr>
        <w:t>رحمت فرست بر حسن بن على امام</w:t>
      </w:r>
    </w:p>
    <w:p>
      <w:pPr>
        <w:pStyle w:val="BookText"/>
        <w:rPr/>
      </w:pPr>
      <w:r>
        <w:rPr>
          <w:rFonts w:ascii="Amiri" w:hAnsi="Amiri" w:eastAsia="Amiri" w:cs="Amiri"/>
          <w:color w:val="111111"/>
          <w:sz w:val="28"/>
          <w:sz w:val="28"/>
          <w:szCs w:val="28"/>
          <w:rtl w:val="true"/>
          <w:lang w:bidi="ar-SA"/>
        </w:rPr>
        <w:t>الْمُؤْمِنِينَ وَ وَارِثِ الْمُرْسَلِينَ وَ</w:t>
      </w:r>
    </w:p>
    <w:p>
      <w:pPr>
        <w:pStyle w:val="BookText"/>
        <w:rPr/>
      </w:pPr>
      <w:r>
        <w:rPr>
          <w:rFonts w:ascii="IRNazanin" w:hAnsi="IRNazanin" w:eastAsia="IRNazanin"/>
          <w:color w:val="111111"/>
          <w:sz w:val="28"/>
          <w:sz w:val="28"/>
          <w:szCs w:val="28"/>
          <w:rtl w:val="true"/>
          <w:lang w:bidi="fa-IR"/>
        </w:rPr>
        <w:t>مؤمنان و وارث رسولان و</w:t>
      </w:r>
    </w:p>
    <w:p>
      <w:pPr>
        <w:pStyle w:val="BookText"/>
        <w:rPr/>
      </w:pPr>
      <w:r>
        <w:rPr>
          <w:rFonts w:ascii="Amiri" w:hAnsi="Amiri" w:eastAsia="Amiri" w:cs="Amiri"/>
          <w:color w:val="111111"/>
          <w:sz w:val="28"/>
          <w:sz w:val="28"/>
          <w:szCs w:val="28"/>
          <w:rtl w:val="true"/>
          <w:lang w:bidi="ar-SA"/>
        </w:rPr>
        <w:t>حُجَّةِ رَبِّ الْعَالَمِينَ وَ صَلِّ عَلَى</w:t>
      </w:r>
    </w:p>
    <w:p>
      <w:pPr>
        <w:pStyle w:val="BookText"/>
        <w:rPr/>
      </w:pPr>
      <w:r>
        <w:rPr>
          <w:rFonts w:ascii="IRNazanin" w:hAnsi="IRNazanin" w:eastAsia="IRNazanin"/>
          <w:color w:val="111111"/>
          <w:sz w:val="28"/>
          <w:sz w:val="28"/>
          <w:szCs w:val="28"/>
          <w:rtl w:val="true"/>
          <w:lang w:bidi="fa-IR"/>
        </w:rPr>
        <w:t>حجت پروردگار جهانیان و فرست بر</w:t>
      </w:r>
    </w:p>
    <w:p>
      <w:pPr>
        <w:pStyle w:val="BookText"/>
        <w:rPr/>
      </w:pPr>
      <w:r>
        <w:rPr>
          <w:rFonts w:ascii="Amiri" w:hAnsi="Amiri" w:eastAsia="Amiri" w:cs="Amiri"/>
          <w:color w:val="111111"/>
          <w:sz w:val="28"/>
          <w:sz w:val="28"/>
          <w:szCs w:val="28"/>
          <w:rtl w:val="true"/>
          <w:lang w:bidi="ar-SA"/>
        </w:rPr>
        <w:t>الْحُسَيْنِ بْنِ عَلِيٍّ اِمَامِ الْمُؤْمِنِينَ</w:t>
      </w:r>
    </w:p>
    <w:p>
      <w:pPr>
        <w:pStyle w:val="BookText"/>
        <w:rPr/>
      </w:pPr>
      <w:r>
        <w:rPr>
          <w:rFonts w:ascii="IRNazanin" w:hAnsi="IRNazanin" w:eastAsia="IRNazanin"/>
          <w:color w:val="111111"/>
          <w:sz w:val="28"/>
          <w:sz w:val="28"/>
          <w:szCs w:val="28"/>
          <w:rtl w:val="true"/>
          <w:lang w:bidi="fa-IR"/>
        </w:rPr>
        <w:t>حسین بن على امام مؤمنان</w:t>
      </w:r>
    </w:p>
    <w:p>
      <w:pPr>
        <w:pStyle w:val="BookText"/>
        <w:rPr/>
      </w:pPr>
      <w:r>
        <w:rPr>
          <w:rFonts w:ascii="Amiri" w:hAnsi="Amiri" w:eastAsia="Amiri" w:cs="Amiri"/>
          <w:color w:val="111111"/>
          <w:sz w:val="28"/>
          <w:sz w:val="28"/>
          <w:szCs w:val="28"/>
          <w:rtl w:val="true"/>
          <w:lang w:bidi="ar-SA"/>
        </w:rPr>
        <w:t>وَ وَارِثِ الْمُرْسَلِينَ وَ حُجَّةِ رَبِّ</w:t>
      </w:r>
    </w:p>
    <w:p>
      <w:pPr>
        <w:pStyle w:val="BookText"/>
        <w:rPr/>
      </w:pPr>
      <w:r>
        <w:rPr>
          <w:rFonts w:ascii="IRNazanin" w:hAnsi="IRNazanin" w:eastAsia="IRNazanin"/>
          <w:color w:val="111111"/>
          <w:sz w:val="28"/>
          <w:sz w:val="28"/>
          <w:szCs w:val="28"/>
          <w:rtl w:val="true"/>
          <w:lang w:bidi="fa-IR"/>
        </w:rPr>
        <w:t>و وارث رسولان و حجت پروردگار</w:t>
      </w:r>
    </w:p>
    <w:p>
      <w:pPr>
        <w:pStyle w:val="BookText"/>
        <w:rPr/>
      </w:pPr>
      <w:r>
        <w:rPr>
          <w:rFonts w:ascii="Amiri" w:hAnsi="Amiri" w:eastAsia="Amiri" w:cs="Amiri"/>
          <w:color w:val="111111"/>
          <w:sz w:val="28"/>
          <w:sz w:val="28"/>
          <w:szCs w:val="28"/>
          <w:rtl w:val="true"/>
          <w:lang w:bidi="ar-SA"/>
        </w:rPr>
        <w:t>الْعالَمينَ وَصَلِّ عَلَى عَلِيِّ بْنِ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جهانیان و رحمت فرست بر على بن </w:t>
      </w:r>
    </w:p>
    <w:p>
      <w:pPr>
        <w:pStyle w:val="BookText"/>
        <w:rPr/>
      </w:pPr>
      <w:r>
        <w:rPr>
          <w:rFonts w:ascii="Amiri" w:hAnsi="Amiri" w:eastAsia="Amiri" w:cs="Amiri"/>
          <w:color w:val="111111"/>
          <w:sz w:val="28"/>
          <w:sz w:val="28"/>
          <w:szCs w:val="28"/>
          <w:rtl w:val="true"/>
          <w:lang w:bidi="ar-SA"/>
        </w:rPr>
        <w:t>الْحُسَيْنِ اِمَامِ الْمُؤْمِنينَ، وَ وَارِثِ</w:t>
      </w:r>
    </w:p>
    <w:p>
      <w:pPr>
        <w:pStyle w:val="BookText"/>
        <w:rPr/>
      </w:pPr>
      <w:r>
        <w:rPr>
          <w:rFonts w:ascii="IRNazanin" w:hAnsi="IRNazanin" w:eastAsia="IRNazanin"/>
          <w:color w:val="111111"/>
          <w:sz w:val="28"/>
          <w:sz w:val="28"/>
          <w:szCs w:val="28"/>
          <w:rtl w:val="true"/>
          <w:lang w:bidi="fa-IR"/>
        </w:rPr>
        <w:t>حسین امام مؤمنان و</w:t>
      </w:r>
    </w:p>
    <w:p>
      <w:pPr>
        <w:pStyle w:val="BookText"/>
        <w:rPr/>
      </w:pPr>
      <w:r>
        <w:rPr>
          <w:rFonts w:ascii="Amiri" w:hAnsi="Amiri" w:eastAsia="Amiri" w:cs="Amiri"/>
          <w:color w:val="111111"/>
          <w:sz w:val="28"/>
          <w:sz w:val="28"/>
          <w:szCs w:val="28"/>
          <w:rtl w:val="true"/>
          <w:lang w:bidi="ar-SA"/>
        </w:rPr>
        <w:t>الْمُرْسَلِينَ وَ حُجَّةِ رَبِّ الْعَالَمينَ</w:t>
      </w:r>
    </w:p>
    <w:p>
      <w:pPr>
        <w:pStyle w:val="BookText"/>
        <w:rPr/>
      </w:pPr>
      <w:r>
        <w:rPr>
          <w:rFonts w:ascii="IRNazanin" w:hAnsi="IRNazanin" w:eastAsia="IRNazanin"/>
          <w:color w:val="111111"/>
          <w:sz w:val="28"/>
          <w:sz w:val="28"/>
          <w:szCs w:val="28"/>
          <w:rtl w:val="true"/>
          <w:lang w:bidi="fa-IR"/>
        </w:rPr>
        <w:t>وارث رسولان وحجت پروردگار جهانیان</w:t>
      </w:r>
    </w:p>
    <w:p>
      <w:pPr>
        <w:pStyle w:val="BookText"/>
        <w:rPr/>
      </w:pPr>
      <w:r>
        <w:rPr>
          <w:rFonts w:ascii="Amiri" w:hAnsi="Amiri" w:eastAsia="Amiri" w:cs="Amiri"/>
          <w:color w:val="111111"/>
          <w:sz w:val="28"/>
          <w:sz w:val="28"/>
          <w:szCs w:val="28"/>
          <w:rtl w:val="true"/>
          <w:lang w:bidi="ar-SA"/>
        </w:rPr>
        <w:t>وَصَلِّ عَلى مُحَمَّدِ بْنِ عَلِيٍّ إِمَامٍ</w:t>
      </w:r>
    </w:p>
    <w:p>
      <w:pPr>
        <w:pStyle w:val="BookText"/>
        <w:rPr/>
      </w:pPr>
      <w:r>
        <w:rPr>
          <w:rFonts w:ascii="IRNazanin" w:hAnsi="IRNazanin" w:eastAsia="IRNazanin"/>
          <w:color w:val="111111"/>
          <w:sz w:val="28"/>
          <w:sz w:val="28"/>
          <w:szCs w:val="28"/>
          <w:rtl w:val="true"/>
          <w:lang w:bidi="fa-IR"/>
        </w:rPr>
        <w:t>و درود فرست بر محمد بن على امام</w:t>
      </w:r>
    </w:p>
    <w:p>
      <w:pPr>
        <w:pStyle w:val="BookText"/>
        <w:rPr/>
      </w:pPr>
      <w:r>
        <w:rPr>
          <w:rFonts w:ascii="Amiri" w:hAnsi="Amiri" w:eastAsia="Amiri" w:cs="Amiri"/>
          <w:color w:val="111111"/>
          <w:sz w:val="28"/>
          <w:sz w:val="28"/>
          <w:szCs w:val="28"/>
          <w:rtl w:val="true"/>
          <w:lang w:bidi="ar-SA"/>
        </w:rPr>
        <w:t>الْمُؤْمِنينَ وَ وَارِثِ الْمُرْسَلِينَ وَحُجَّةِ</w:t>
      </w:r>
    </w:p>
    <w:p>
      <w:pPr>
        <w:pStyle w:val="BookText"/>
        <w:rPr/>
      </w:pPr>
      <w:r>
        <w:rPr>
          <w:rFonts w:ascii="IRNazanin" w:hAnsi="IRNazanin" w:eastAsia="IRNazanin"/>
          <w:color w:val="111111"/>
          <w:sz w:val="28"/>
          <w:sz w:val="28"/>
          <w:szCs w:val="28"/>
          <w:rtl w:val="true"/>
          <w:lang w:bidi="fa-IR"/>
        </w:rPr>
        <w:t>مؤمنان و وارث رسولان و حجت</w:t>
      </w:r>
    </w:p>
    <w:p>
      <w:pPr>
        <w:pStyle w:val="BookText"/>
        <w:rPr/>
      </w:pPr>
      <w:r>
        <w:rPr>
          <w:rFonts w:ascii="Amiri" w:hAnsi="Amiri" w:eastAsia="Amiri" w:cs="Amiri"/>
          <w:color w:val="111111"/>
          <w:sz w:val="28"/>
          <w:sz w:val="28"/>
          <w:szCs w:val="28"/>
          <w:rtl w:val="true"/>
          <w:lang w:bidi="ar-SA"/>
        </w:rPr>
        <w:t>رَبِّ الْعَالَمِينَ وَ صَلِّ عَلَى جَعْفَرٍ</w:t>
      </w:r>
    </w:p>
    <w:p>
      <w:pPr>
        <w:pStyle w:val="BookText"/>
        <w:rPr/>
      </w:pPr>
      <w:r>
        <w:rPr>
          <w:rFonts w:ascii="IRNazanin" w:hAnsi="IRNazanin" w:eastAsia="IRNazanin"/>
          <w:color w:val="111111"/>
          <w:sz w:val="28"/>
          <w:sz w:val="28"/>
          <w:szCs w:val="28"/>
          <w:rtl w:val="true"/>
          <w:lang w:bidi="fa-IR"/>
        </w:rPr>
        <w:t>پروردگار جهانیان و درود فرست بر جعفر</w:t>
      </w:r>
    </w:p>
    <w:p>
      <w:pPr>
        <w:pStyle w:val="BookText"/>
        <w:rPr/>
      </w:pPr>
      <w:r>
        <w:rPr>
          <w:rFonts w:ascii="Amiri" w:hAnsi="Amiri" w:eastAsia="Amiri" w:cs="Amiri"/>
          <w:color w:val="111111"/>
          <w:sz w:val="28"/>
          <w:sz w:val="28"/>
          <w:szCs w:val="28"/>
          <w:rtl w:val="true"/>
          <w:lang w:bidi="ar-SA"/>
        </w:rPr>
        <w:t>بْنِ مُحَمَّدٍ اِمَامِ الْمُؤْمِنينَ وَ وَارِثِ</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امام مؤمنان و وارث </w:t>
      </w:r>
    </w:p>
    <w:p>
      <w:pPr>
        <w:pStyle w:val="BookText"/>
        <w:rPr/>
      </w:pPr>
      <w:r>
        <w:rPr>
          <w:rFonts w:ascii="Amiri" w:hAnsi="Amiri" w:eastAsia="Amiri" w:cs="Amiri"/>
          <w:color w:val="111111"/>
          <w:sz w:val="28"/>
          <w:sz w:val="28"/>
          <w:szCs w:val="28"/>
          <w:rtl w:val="true"/>
          <w:lang w:bidi="ar-SA"/>
        </w:rPr>
        <w:t>الْمُرْسَلِينَ وَ حُجَّةِ رَبِّ الْعَالَمينَ وَ</w:t>
      </w:r>
    </w:p>
    <w:p>
      <w:pPr>
        <w:pStyle w:val="BookText"/>
        <w:rPr/>
      </w:pPr>
      <w:r>
        <w:rPr>
          <w:rFonts w:ascii="IRNazanin" w:hAnsi="IRNazanin" w:eastAsia="IRNazanin"/>
          <w:color w:val="111111"/>
          <w:sz w:val="28"/>
          <w:sz w:val="28"/>
          <w:szCs w:val="28"/>
          <w:rtl w:val="true"/>
          <w:lang w:bidi="fa-IR"/>
        </w:rPr>
        <w:t>رسولان و حجت پروردگار جهانیان و</w:t>
      </w:r>
    </w:p>
    <w:p>
      <w:pPr>
        <w:pStyle w:val="BookText"/>
        <w:rPr/>
      </w:pPr>
      <w:r>
        <w:rPr>
          <w:rFonts w:ascii="Amiri" w:hAnsi="Amiri" w:eastAsia="Amiri" w:cs="Amiri"/>
          <w:color w:val="111111"/>
          <w:sz w:val="28"/>
          <w:sz w:val="28"/>
          <w:szCs w:val="28"/>
          <w:rtl w:val="true"/>
          <w:lang w:bidi="ar-SA"/>
        </w:rPr>
        <w:t>صَلِّ عَلَى مُوسَى بْنِ جَعْفَرٍ إِمَامٍ</w:t>
      </w:r>
    </w:p>
    <w:p>
      <w:pPr>
        <w:pStyle w:val="BookText"/>
        <w:rPr/>
      </w:pPr>
      <w:r>
        <w:rPr>
          <w:rFonts w:ascii="IRNazanin" w:hAnsi="IRNazanin" w:eastAsia="IRNazanin"/>
          <w:color w:val="111111"/>
          <w:sz w:val="28"/>
          <w:sz w:val="28"/>
          <w:szCs w:val="28"/>
          <w:rtl w:val="true"/>
          <w:lang w:bidi="fa-IR"/>
        </w:rPr>
        <w:t>درود فرست بر موسی بن جعفر امام</w:t>
      </w:r>
    </w:p>
    <w:p>
      <w:pPr>
        <w:pStyle w:val="BookText"/>
        <w:rPr/>
      </w:pPr>
      <w:r>
        <w:rPr>
          <w:rFonts w:ascii="Amiri" w:hAnsi="Amiri" w:eastAsia="Amiri" w:cs="Amiri"/>
          <w:color w:val="111111"/>
          <w:sz w:val="28"/>
          <w:sz w:val="28"/>
          <w:szCs w:val="28"/>
          <w:rtl w:val="true"/>
          <w:lang w:bidi="ar-SA"/>
        </w:rPr>
        <w:t>الْمُؤْمِنينَ وَوَارِثِ الْمُرْسَلِينَ وَ حُجَّةِ</w:t>
      </w:r>
    </w:p>
    <w:p>
      <w:pPr>
        <w:pStyle w:val="BookText"/>
        <w:rPr/>
      </w:pPr>
      <w:r>
        <w:rPr>
          <w:rFonts w:ascii="IRNazanin" w:hAnsi="IRNazanin" w:eastAsia="IRNazanin"/>
          <w:color w:val="111111"/>
          <w:sz w:val="28"/>
          <w:sz w:val="28"/>
          <w:szCs w:val="28"/>
          <w:rtl w:val="true"/>
          <w:lang w:bidi="fa-IR"/>
        </w:rPr>
        <w:t>مؤمنان و وارث رسولان و حجت</w:t>
      </w:r>
    </w:p>
    <w:p>
      <w:pPr>
        <w:pStyle w:val="BookText"/>
        <w:rPr/>
      </w:pPr>
      <w:r>
        <w:rPr>
          <w:rFonts w:ascii="Amiri" w:hAnsi="Amiri" w:eastAsia="Amiri" w:cs="Amiri"/>
          <w:color w:val="111111"/>
          <w:sz w:val="28"/>
          <w:sz w:val="28"/>
          <w:szCs w:val="28"/>
          <w:rtl w:val="true"/>
          <w:lang w:bidi="ar-SA"/>
        </w:rPr>
        <w:t>رَبِّ الْعَالَمِينَ وَ صَلِّ عَلَى عَلِيّ</w:t>
      </w:r>
    </w:p>
    <w:p>
      <w:pPr>
        <w:pStyle w:val="BookText"/>
        <w:rPr/>
      </w:pPr>
      <w:r>
        <w:rPr>
          <w:rFonts w:ascii="IRNazanin" w:hAnsi="IRNazanin" w:eastAsia="IRNazanin"/>
          <w:color w:val="111111"/>
          <w:sz w:val="28"/>
          <w:sz w:val="28"/>
          <w:szCs w:val="28"/>
          <w:rtl w:val="true"/>
          <w:lang w:bidi="fa-IR"/>
        </w:rPr>
        <w:t>پروردگار جهانیان و درود فرست بر على</w:t>
      </w:r>
    </w:p>
    <w:p>
      <w:pPr>
        <w:pStyle w:val="BookText"/>
        <w:rPr/>
      </w:pPr>
      <w:r>
        <w:rPr>
          <w:rFonts w:ascii="Amiri" w:hAnsi="Amiri" w:eastAsia="Amiri" w:cs="Amiri"/>
          <w:color w:val="111111"/>
          <w:sz w:val="28"/>
          <w:sz w:val="28"/>
          <w:szCs w:val="28"/>
          <w:rtl w:val="true"/>
          <w:lang w:bidi="ar-SA"/>
        </w:rPr>
        <w:t>بْنِ مُوسى إمَامِ الْمُؤْمِنينَ وَ وَارِثِ</w:t>
      </w:r>
    </w:p>
    <w:p>
      <w:pPr>
        <w:pStyle w:val="BookText"/>
        <w:rPr/>
      </w:pPr>
      <w:r>
        <w:rPr>
          <w:rFonts w:ascii="IRNazanin" w:hAnsi="IRNazanin" w:eastAsia="IRNazanin"/>
          <w:color w:val="111111"/>
          <w:sz w:val="28"/>
          <w:sz w:val="28"/>
          <w:szCs w:val="28"/>
          <w:rtl w:val="true"/>
          <w:lang w:bidi="fa-IR"/>
        </w:rPr>
        <w:t>بن موسی امام مؤمنان و وارث</w:t>
      </w:r>
    </w:p>
    <w:p>
      <w:pPr>
        <w:pStyle w:val="BookText"/>
        <w:rPr/>
      </w:pPr>
      <w:r>
        <w:rPr>
          <w:rFonts w:ascii="Amiri" w:hAnsi="Amiri" w:eastAsia="Amiri" w:cs="Amiri"/>
          <w:color w:val="111111"/>
          <w:sz w:val="28"/>
          <w:sz w:val="28"/>
          <w:szCs w:val="28"/>
          <w:rtl w:val="true"/>
          <w:lang w:bidi="ar-SA"/>
        </w:rPr>
        <w:t>الْمُرْسَلِينَ وَ حُجَّةِ رَبِّ الْعَالَمِينَ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رسولان و حجت پروردگار جهانیان و </w:t>
      </w:r>
    </w:p>
    <w:p>
      <w:pPr>
        <w:pStyle w:val="BookText"/>
        <w:rPr/>
      </w:pPr>
      <w:r>
        <w:rPr>
          <w:rFonts w:ascii="Amiri" w:hAnsi="Amiri" w:eastAsia="Amiri" w:cs="Amiri"/>
          <w:color w:val="111111"/>
          <w:sz w:val="28"/>
          <w:sz w:val="28"/>
          <w:szCs w:val="28"/>
          <w:rtl w:val="true"/>
          <w:lang w:bidi="ar-SA"/>
        </w:rPr>
        <w:t>صَلِّ عَلَى مُحَمَّدِ بْنِ عَلِيَّ إِمَامٍ</w:t>
      </w:r>
    </w:p>
    <w:p>
      <w:pPr>
        <w:pStyle w:val="BookText"/>
        <w:rPr/>
      </w:pPr>
      <w:r>
        <w:rPr>
          <w:rFonts w:ascii="IRNazanin" w:hAnsi="IRNazanin" w:eastAsia="IRNazanin"/>
          <w:color w:val="111111"/>
          <w:sz w:val="28"/>
          <w:sz w:val="28"/>
          <w:szCs w:val="28"/>
          <w:rtl w:val="true"/>
          <w:lang w:bidi="fa-IR"/>
        </w:rPr>
        <w:t>درود فرست بر محمد بن على امام</w:t>
      </w:r>
    </w:p>
    <w:p>
      <w:pPr>
        <w:pStyle w:val="BookText"/>
        <w:rPr/>
      </w:pPr>
      <w:r>
        <w:rPr>
          <w:rFonts w:ascii="Amiri" w:hAnsi="Amiri" w:eastAsia="Amiri" w:cs="Amiri"/>
          <w:color w:val="111111"/>
          <w:sz w:val="28"/>
          <w:sz w:val="28"/>
          <w:szCs w:val="28"/>
          <w:rtl w:val="true"/>
          <w:lang w:bidi="ar-SA"/>
        </w:rPr>
        <w:t>الْمُؤْمِنينَ وَ وَارِثِ الْمُرْسَلينَ وَ حُجَّةِ</w:t>
      </w:r>
    </w:p>
    <w:p>
      <w:pPr>
        <w:pStyle w:val="BookText"/>
        <w:rPr/>
      </w:pPr>
      <w:r>
        <w:rPr>
          <w:rFonts w:ascii="IRNazanin" w:hAnsi="IRNazanin" w:eastAsia="IRNazanin"/>
          <w:color w:val="111111"/>
          <w:sz w:val="28"/>
          <w:sz w:val="28"/>
          <w:szCs w:val="28"/>
          <w:rtl w:val="true"/>
          <w:lang w:bidi="fa-IR"/>
        </w:rPr>
        <w:t>مؤمنان و وارث رسولان و حجت</w:t>
      </w:r>
    </w:p>
    <w:p>
      <w:pPr>
        <w:pStyle w:val="BookText"/>
        <w:rPr/>
      </w:pPr>
      <w:r>
        <w:rPr>
          <w:rFonts w:ascii="Amiri" w:hAnsi="Amiri" w:eastAsia="Amiri" w:cs="Amiri"/>
          <w:color w:val="111111"/>
          <w:sz w:val="28"/>
          <w:sz w:val="28"/>
          <w:szCs w:val="28"/>
          <w:rtl w:val="true"/>
          <w:lang w:bidi="ar-SA"/>
        </w:rPr>
        <w:t>رَبِّ الْعَالَمِينَ وَ صَلِّ عَلَى عَلِيّ</w:t>
      </w:r>
    </w:p>
    <w:p>
      <w:pPr>
        <w:pStyle w:val="BookText"/>
        <w:rPr/>
      </w:pPr>
      <w:r>
        <w:rPr>
          <w:rFonts w:ascii="IRNazanin" w:hAnsi="IRNazanin" w:eastAsia="IRNazanin"/>
          <w:color w:val="111111"/>
          <w:sz w:val="28"/>
          <w:sz w:val="28"/>
          <w:szCs w:val="28"/>
          <w:rtl w:val="true"/>
          <w:lang w:bidi="fa-IR"/>
        </w:rPr>
        <w:t>پروردگار جهانیان و درود فرست بر على</w:t>
      </w:r>
    </w:p>
    <w:p>
      <w:pPr>
        <w:pStyle w:val="BookText"/>
        <w:rPr/>
      </w:pPr>
      <w:r>
        <w:rPr>
          <w:rFonts w:ascii="Amiri" w:hAnsi="Amiri" w:eastAsia="Amiri" w:cs="Amiri"/>
          <w:color w:val="111111"/>
          <w:sz w:val="28"/>
          <w:sz w:val="28"/>
          <w:szCs w:val="28"/>
          <w:rtl w:val="true"/>
          <w:lang w:bidi="ar-SA"/>
        </w:rPr>
        <w:t>بْنِ مُحَمَّدٍ اِمَامِ الْمُؤْمِنينَ وَوَارِثِ</w:t>
      </w:r>
    </w:p>
    <w:p>
      <w:pPr>
        <w:pStyle w:val="BookText"/>
        <w:rPr/>
      </w:pPr>
      <w:r>
        <w:rPr>
          <w:rFonts w:ascii="IRNazanin" w:hAnsi="IRNazanin" w:eastAsia="IRNazanin"/>
          <w:color w:val="111111"/>
          <w:sz w:val="28"/>
          <w:sz w:val="28"/>
          <w:szCs w:val="28"/>
          <w:rtl w:val="true"/>
          <w:lang w:bidi="fa-IR"/>
        </w:rPr>
        <w:t>بن محمد امام مؤمنان و وارث</w:t>
      </w:r>
    </w:p>
    <w:p>
      <w:pPr>
        <w:pStyle w:val="BookText"/>
        <w:rPr/>
      </w:pPr>
      <w:r>
        <w:rPr>
          <w:rFonts w:ascii="Amiri" w:hAnsi="Amiri" w:eastAsia="Amiri" w:cs="Amiri"/>
          <w:color w:val="111111"/>
          <w:sz w:val="28"/>
          <w:sz w:val="28"/>
          <w:szCs w:val="28"/>
          <w:rtl w:val="true"/>
          <w:lang w:bidi="ar-SA"/>
        </w:rPr>
        <w:t>الْمُرْسَلِينَ وَحُجَّةِ رَبِّ الْعَالَمِينَ</w:t>
      </w:r>
    </w:p>
    <w:p>
      <w:pPr>
        <w:pStyle w:val="BookText"/>
        <w:rPr/>
      </w:pPr>
      <w:r>
        <w:rPr>
          <w:rFonts w:ascii="IRNazanin" w:hAnsi="IRNazanin" w:eastAsia="IRNazanin"/>
          <w:color w:val="111111"/>
          <w:sz w:val="28"/>
          <w:sz w:val="28"/>
          <w:szCs w:val="28"/>
          <w:rtl w:val="true"/>
          <w:lang w:bidi="fa-IR"/>
        </w:rPr>
        <w:t>رسولان و حجت پروردگار جهانیان</w:t>
      </w:r>
    </w:p>
    <w:p>
      <w:pPr>
        <w:pStyle w:val="BookText"/>
        <w:rPr/>
      </w:pPr>
      <w:r>
        <w:rPr>
          <w:rFonts w:ascii="Amiri" w:hAnsi="Amiri" w:eastAsia="Amiri" w:cs="Amiri"/>
          <w:color w:val="111111"/>
          <w:sz w:val="28"/>
          <w:sz w:val="28"/>
          <w:szCs w:val="28"/>
          <w:rtl w:val="true"/>
          <w:lang w:bidi="ar-SA"/>
        </w:rPr>
        <w:t>وَ صَلِّ عَلَى الْحَسَنِ بْنِ عَلِیٍّ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فرست بر حسن بر على </w:t>
      </w:r>
    </w:p>
    <w:p>
      <w:pPr>
        <w:pStyle w:val="BookText"/>
        <w:rPr/>
      </w:pPr>
      <w:r>
        <w:rPr>
          <w:rFonts w:ascii="Amiri" w:hAnsi="Amiri" w:eastAsia="Amiri" w:cs="Amiri"/>
          <w:color w:val="111111"/>
          <w:sz w:val="28"/>
          <w:sz w:val="28"/>
          <w:szCs w:val="28"/>
          <w:rtl w:val="true"/>
          <w:lang w:bidi="ar-SA"/>
        </w:rPr>
        <w:t>إِمَامِ الْمُؤْمِنِينَ وَ وَارِثِ الْمُرْسَلِينَ</w:t>
      </w:r>
    </w:p>
    <w:p>
      <w:pPr>
        <w:pStyle w:val="BookText"/>
        <w:rPr/>
      </w:pPr>
      <w:r>
        <w:rPr>
          <w:rFonts w:ascii="IRNazanin" w:hAnsi="IRNazanin" w:eastAsia="IRNazanin"/>
          <w:color w:val="111111"/>
          <w:sz w:val="28"/>
          <w:sz w:val="28"/>
          <w:szCs w:val="28"/>
          <w:rtl w:val="true"/>
          <w:lang w:bidi="fa-IR"/>
        </w:rPr>
        <w:t>امام مؤمنان و وارث رسولان</w:t>
      </w:r>
    </w:p>
    <w:p>
      <w:pPr>
        <w:pStyle w:val="BookText"/>
        <w:rPr/>
      </w:pPr>
      <w:r>
        <w:rPr>
          <w:rFonts w:ascii="Amiri" w:hAnsi="Amiri" w:eastAsia="Amiri" w:cs="Amiri"/>
          <w:color w:val="111111"/>
          <w:sz w:val="28"/>
          <w:sz w:val="28"/>
          <w:szCs w:val="28"/>
          <w:rtl w:val="true"/>
          <w:lang w:bidi="ar-SA"/>
        </w:rPr>
        <w:t>وَ حُجَّةِ رَبِّ الْعَالَمِينَ وَصَلِّ عَلَى</w:t>
      </w:r>
    </w:p>
    <w:p>
      <w:pPr>
        <w:pStyle w:val="BookText"/>
        <w:rPr/>
      </w:pPr>
      <w:r>
        <w:rPr>
          <w:rFonts w:ascii="IRNazanin" w:hAnsi="IRNazanin" w:eastAsia="IRNazanin"/>
          <w:color w:val="111111"/>
          <w:sz w:val="28"/>
          <w:sz w:val="28"/>
          <w:szCs w:val="28"/>
          <w:rtl w:val="true"/>
          <w:lang w:bidi="fa-IR"/>
        </w:rPr>
        <w:t>و حجت پروردگار جهانیان و درود فرست بر</w:t>
      </w:r>
    </w:p>
    <w:p>
      <w:pPr>
        <w:pStyle w:val="BookText"/>
        <w:rPr/>
      </w:pP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الْمَهْدِي</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مهدی</w:t>
      </w:r>
    </w:p>
    <w:p>
      <w:pPr>
        <w:pStyle w:val="BookText"/>
        <w:rPr/>
      </w:pPr>
      <w:r>
        <w:rPr>
          <w:rFonts w:ascii="Amiri" w:hAnsi="Amiri" w:eastAsia="Amiri" w:cs="Amiri"/>
          <w:color w:val="111111"/>
          <w:sz w:val="28"/>
          <w:sz w:val="28"/>
          <w:szCs w:val="28"/>
          <w:rtl w:val="true"/>
          <w:lang w:bidi="ar-SA"/>
        </w:rPr>
        <w:t>اِمَامِ الْمُؤْمِنينَ وَ وَارِثِ الْمُرْسَلِينَ</w:t>
      </w:r>
    </w:p>
    <w:p>
      <w:pPr>
        <w:pStyle w:val="BookText"/>
        <w:rPr/>
      </w:pPr>
      <w:r>
        <w:rPr>
          <w:rFonts w:ascii="IRNazanin" w:hAnsi="IRNazanin" w:eastAsia="IRNazanin"/>
          <w:color w:val="111111"/>
          <w:sz w:val="28"/>
          <w:sz w:val="28"/>
          <w:szCs w:val="28"/>
          <w:rtl w:val="true"/>
          <w:lang w:bidi="fa-IR"/>
        </w:rPr>
        <w:t>امام مؤمنان و وارث رسولان</w:t>
      </w:r>
    </w:p>
    <w:p>
      <w:pPr>
        <w:pStyle w:val="BookText"/>
        <w:rPr/>
      </w:pPr>
      <w:r>
        <w:rPr>
          <w:rFonts w:ascii="Amiri" w:hAnsi="Amiri" w:eastAsia="Amiri" w:cs="Amiri"/>
          <w:color w:val="111111"/>
          <w:sz w:val="28"/>
          <w:sz w:val="28"/>
          <w:szCs w:val="28"/>
          <w:rtl w:val="true"/>
          <w:lang w:bidi="ar-SA"/>
        </w:rPr>
        <w:t>وَ حُجَّةِ رَبِّ الْعالَمينَ، اللهُمَّ صَلِّ</w:t>
      </w:r>
    </w:p>
    <w:p>
      <w:pPr>
        <w:pStyle w:val="BookText"/>
        <w:rPr/>
      </w:pPr>
      <w:r>
        <w:rPr>
          <w:rFonts w:ascii="IRNazanin" w:hAnsi="IRNazanin" w:eastAsia="IRNazanin"/>
          <w:color w:val="111111"/>
          <w:sz w:val="28"/>
          <w:sz w:val="28"/>
          <w:szCs w:val="28"/>
          <w:rtl w:val="true"/>
          <w:lang w:bidi="fa-IR"/>
        </w:rPr>
        <w:t>و حجت پرودگار جهانیان، خدايا رحمت فرست</w:t>
      </w:r>
    </w:p>
    <w:p>
      <w:pPr>
        <w:pStyle w:val="BookText"/>
        <w:rPr/>
      </w:pPr>
      <w:r>
        <w:rPr>
          <w:rFonts w:ascii="Amiri" w:hAnsi="Amiri" w:eastAsia="Amiri" w:cs="Amiri"/>
          <w:color w:val="111111"/>
          <w:sz w:val="28"/>
          <w:sz w:val="28"/>
          <w:szCs w:val="28"/>
          <w:rtl w:val="true"/>
          <w:lang w:bidi="ar-SA"/>
        </w:rPr>
        <w:t>عَلَى مُحَمَّدٍ وَ أَهْلِ بَيْتِهِ، الْأَئِمَّةِ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و خاندان و پیشوایان </w:t>
      </w:r>
    </w:p>
    <w:p>
      <w:pPr>
        <w:pStyle w:val="BookText"/>
        <w:rPr/>
      </w:pPr>
      <w:r>
        <w:rPr>
          <w:rFonts w:ascii="Amiri" w:hAnsi="Amiri" w:eastAsia="Amiri" w:cs="Amiri"/>
          <w:color w:val="111111"/>
          <w:sz w:val="28"/>
          <w:sz w:val="28"/>
          <w:szCs w:val="28"/>
          <w:rtl w:val="true"/>
          <w:lang w:bidi="ar-SA"/>
        </w:rPr>
        <w:t xml:space="preserve">الْهَادِينَ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الصَّادِقِينَ</w:t>
      </w:r>
    </w:p>
    <w:p>
      <w:pPr>
        <w:pStyle w:val="BookText"/>
        <w:rPr/>
      </w:pP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راستگو</w:t>
      </w:r>
    </w:p>
    <w:p>
      <w:pPr>
        <w:pStyle w:val="BookText"/>
        <w:rPr/>
      </w:pPr>
      <w:r>
        <w:rPr>
          <w:rFonts w:ascii="Amiri" w:hAnsi="Amiri" w:eastAsia="Amiri" w:cs="Amiri"/>
          <w:color w:val="111111"/>
          <w:sz w:val="28"/>
          <w:sz w:val="28"/>
          <w:szCs w:val="28"/>
          <w:rtl w:val="true"/>
          <w:lang w:bidi="ar-SA"/>
        </w:rPr>
        <w:t>الاَبْرارِ الْمُتَّقِينَ، دَعَائِمِ دینِکَ وَ</w:t>
      </w:r>
    </w:p>
    <w:p>
      <w:pPr>
        <w:pStyle w:val="BookText"/>
        <w:rPr/>
      </w:pPr>
      <w:r>
        <w:rPr>
          <w:rFonts w:ascii="IRNazanin" w:hAnsi="IRNazanin" w:eastAsia="IRNazanin"/>
          <w:color w:val="111111"/>
          <w:sz w:val="28"/>
          <w:sz w:val="28"/>
          <w:szCs w:val="28"/>
          <w:rtl w:val="true"/>
          <w:lang w:bidi="fa-IR"/>
        </w:rPr>
        <w:t>نیکو و پرهیزگار، ستون های دینت و</w:t>
      </w:r>
    </w:p>
    <w:p>
      <w:pPr>
        <w:pStyle w:val="BookText"/>
        <w:rPr/>
      </w:pPr>
      <w:r>
        <w:rPr>
          <w:rFonts w:ascii="Amiri" w:hAnsi="Amiri" w:eastAsia="Amiri" w:cs="Amiri"/>
          <w:color w:val="111111"/>
          <w:sz w:val="28"/>
          <w:sz w:val="28"/>
          <w:szCs w:val="28"/>
          <w:rtl w:val="true"/>
          <w:lang w:bidi="ar-SA"/>
        </w:rPr>
        <w:t>أَرْكَانِ تَوْحيدِكَ وَ تَرَاجِمَةِ وَحْيِكَ وَ</w:t>
      </w:r>
    </w:p>
    <w:p>
      <w:pPr>
        <w:pStyle w:val="BookText"/>
        <w:rPr/>
      </w:pPr>
      <w:r>
        <w:rPr>
          <w:rFonts w:ascii="IRNazanin" w:hAnsi="IRNazanin" w:eastAsia="IRNazanin"/>
          <w:color w:val="111111"/>
          <w:sz w:val="28"/>
          <w:sz w:val="28"/>
          <w:szCs w:val="28"/>
          <w:rtl w:val="true"/>
          <w:lang w:bidi="fa-IR"/>
        </w:rPr>
        <w:t>ارکان توحیدت و ترجمان وحیت و</w:t>
      </w:r>
    </w:p>
    <w:p>
      <w:pPr>
        <w:pStyle w:val="BookText"/>
        <w:rPr/>
      </w:pPr>
      <w:r>
        <w:rPr>
          <w:rFonts w:ascii="Amiri" w:hAnsi="Amiri" w:eastAsia="Amiri" w:cs="Amiri"/>
          <w:color w:val="111111"/>
          <w:sz w:val="28"/>
          <w:sz w:val="28"/>
          <w:szCs w:val="28"/>
          <w:rtl w:val="true"/>
          <w:lang w:bidi="ar-SA"/>
        </w:rPr>
        <w:t>حُجَجِكَ عَلى خَلْقِکَ وَ خُلَفَائِکَ</w:t>
      </w:r>
    </w:p>
    <w:p>
      <w:pPr>
        <w:pStyle w:val="BookText"/>
        <w:rPr/>
      </w:pPr>
      <w:r>
        <w:rPr>
          <w:rFonts w:ascii="IRNazanin" w:hAnsi="IRNazanin" w:eastAsia="IRNazanin"/>
          <w:color w:val="111111"/>
          <w:sz w:val="28"/>
          <w:sz w:val="28"/>
          <w:szCs w:val="28"/>
          <w:rtl w:val="true"/>
          <w:lang w:bidi="fa-IR"/>
        </w:rPr>
        <w:t>حجت های تو بر خلقت و خلفائت</w:t>
      </w:r>
    </w:p>
    <w:p>
      <w:pPr>
        <w:pStyle w:val="BookText"/>
        <w:rPr/>
      </w:pPr>
      <w:r>
        <w:rPr>
          <w:rFonts w:ascii="Amiri" w:hAnsi="Amiri" w:eastAsia="Amiri" w:cs="Amiri"/>
          <w:color w:val="111111"/>
          <w:sz w:val="28"/>
          <w:sz w:val="28"/>
          <w:szCs w:val="28"/>
          <w:rtl w:val="true"/>
          <w:lang w:bidi="ar-SA"/>
        </w:rPr>
        <w:t>في أَرْضِكَ، الَّذِينَ اخْتَرْتَهُمْ</w:t>
      </w:r>
    </w:p>
    <w:p>
      <w:pPr>
        <w:pStyle w:val="BookText"/>
        <w:rPr/>
      </w:pPr>
      <w:r>
        <w:rPr>
          <w:rFonts w:ascii="IRNazanin" w:hAnsi="IRNazanin" w:eastAsia="IRNazanin"/>
          <w:color w:val="111111"/>
          <w:sz w:val="28"/>
          <w:sz w:val="28"/>
          <w:szCs w:val="28"/>
          <w:rtl w:val="true"/>
          <w:lang w:bidi="fa-IR"/>
        </w:rPr>
        <w:t>در زمینت آنچنان کسانی که اختیار کردی</w:t>
      </w:r>
    </w:p>
    <w:p>
      <w:pPr>
        <w:pStyle w:val="BookText"/>
        <w:rPr/>
      </w:pPr>
      <w:r>
        <w:rPr>
          <w:rFonts w:ascii="Amiri" w:hAnsi="Amiri" w:eastAsia="Amiri" w:cs="Amiri"/>
          <w:color w:val="111111"/>
          <w:sz w:val="28"/>
          <w:sz w:val="28"/>
          <w:szCs w:val="28"/>
          <w:rtl w:val="true"/>
          <w:lang w:bidi="ar-SA"/>
        </w:rPr>
        <w:t>لِنَفْسِك وَاصْطَفَيْتَهُمْ عَلَى عِبَادِكَ</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خودت و بر بندگانت برگزیدی </w:t>
      </w:r>
    </w:p>
    <w:p>
      <w:pPr>
        <w:pStyle w:val="BookText"/>
        <w:rPr/>
      </w:pPr>
      <w:r>
        <w:rPr>
          <w:rFonts w:ascii="Amiri" w:hAnsi="Amiri" w:eastAsia="Amiri" w:cs="Amiri"/>
          <w:color w:val="111111"/>
          <w:sz w:val="28"/>
          <w:sz w:val="28"/>
          <w:szCs w:val="28"/>
          <w:rtl w:val="true"/>
          <w:lang w:bidi="ar-SA"/>
        </w:rPr>
        <w:t>وَ ارْتَضَيْتَهُمْ لِدِينِكَ وَ خَصَصْتَهُمْ</w:t>
      </w:r>
    </w:p>
    <w:p>
      <w:pPr>
        <w:pStyle w:val="BookText"/>
        <w:rPr/>
      </w:pPr>
      <w:r>
        <w:rPr>
          <w:rFonts w:ascii="IRNazanin" w:hAnsi="IRNazanin" w:eastAsia="IRNazanin"/>
          <w:color w:val="111111"/>
          <w:sz w:val="28"/>
          <w:sz w:val="28"/>
          <w:szCs w:val="28"/>
          <w:rtl w:val="true"/>
          <w:lang w:bidi="fa-IR"/>
        </w:rPr>
        <w:t>و برای دینت پسندیدی و خاص</w:t>
      </w:r>
    </w:p>
    <w:p>
      <w:pPr>
        <w:pStyle w:val="BookText"/>
        <w:rPr/>
      </w:pPr>
      <w:r>
        <w:rPr>
          <w:rFonts w:ascii="Amiri" w:hAnsi="Amiri" w:eastAsia="Amiri" w:cs="Amiri"/>
          <w:color w:val="111111"/>
          <w:sz w:val="28"/>
          <w:sz w:val="28"/>
          <w:szCs w:val="28"/>
          <w:rtl w:val="true"/>
          <w:lang w:bidi="ar-SA"/>
        </w:rPr>
        <w:t>بِمَعْرِفَتِكَ وَ جَلَّلْتَهُمْ بِكَرَامَتِکَ</w:t>
      </w:r>
    </w:p>
    <w:p>
      <w:pPr>
        <w:pStyle w:val="BookText"/>
        <w:rPr/>
      </w:pPr>
      <w:r>
        <w:rPr>
          <w:rFonts w:ascii="IRNazanin" w:hAnsi="IRNazanin" w:eastAsia="IRNazanin"/>
          <w:color w:val="111111"/>
          <w:sz w:val="28"/>
          <w:sz w:val="28"/>
          <w:szCs w:val="28"/>
          <w:rtl w:val="true"/>
          <w:lang w:bidi="fa-IR"/>
        </w:rPr>
        <w:t>شناسائیت کردی و تجلیل کردی آن ها را به کرامتت</w:t>
      </w:r>
    </w:p>
    <w:p>
      <w:pPr>
        <w:pStyle w:val="BookText"/>
        <w:rPr/>
      </w:pPr>
      <w:r>
        <w:rPr>
          <w:rFonts w:ascii="Amiri" w:hAnsi="Amiri" w:eastAsia="Amiri" w:cs="Amiri"/>
          <w:color w:val="111111"/>
          <w:sz w:val="28"/>
          <w:sz w:val="28"/>
          <w:szCs w:val="28"/>
          <w:rtl w:val="true"/>
          <w:lang w:bidi="ar-SA"/>
        </w:rPr>
        <w:t>وَ غَشَّيْتَهُمْ بِرَحْمَتِكَ وَ رَبِّيْتَهُمْ</w:t>
      </w:r>
    </w:p>
    <w:p>
      <w:pPr>
        <w:pStyle w:val="BookText"/>
        <w:rPr/>
      </w:pPr>
      <w:r>
        <w:rPr>
          <w:rFonts w:ascii="IRNazanin" w:hAnsi="IRNazanin" w:eastAsia="IRNazanin"/>
          <w:color w:val="111111"/>
          <w:sz w:val="28"/>
          <w:sz w:val="28"/>
          <w:szCs w:val="28"/>
          <w:rtl w:val="true"/>
          <w:lang w:bidi="fa-IR"/>
        </w:rPr>
        <w:t>و فرو بردی در رحمتت و پروراندی به</w:t>
      </w:r>
    </w:p>
    <w:p>
      <w:pPr>
        <w:pStyle w:val="BookText"/>
        <w:rPr/>
      </w:pPr>
      <w:r>
        <w:rPr>
          <w:rFonts w:ascii="Amiri" w:hAnsi="Amiri" w:eastAsia="Amiri" w:cs="Amiri"/>
          <w:color w:val="111111"/>
          <w:sz w:val="28"/>
          <w:sz w:val="28"/>
          <w:szCs w:val="28"/>
          <w:rtl w:val="true"/>
          <w:lang w:bidi="ar-SA"/>
        </w:rPr>
        <w:t>بِنِعْمَتِک وَ غَذَّيْتَهُمْ بِحِكْمَتِک</w:t>
      </w:r>
    </w:p>
    <w:p>
      <w:pPr>
        <w:pStyle w:val="BookText"/>
        <w:rPr/>
      </w:pPr>
      <w:r>
        <w:rPr>
          <w:rFonts w:ascii="IRNazanin" w:hAnsi="IRNazanin" w:eastAsia="IRNazanin"/>
          <w:color w:val="111111"/>
          <w:sz w:val="28"/>
          <w:sz w:val="28"/>
          <w:szCs w:val="28"/>
          <w:rtl w:val="true"/>
          <w:lang w:bidi="fa-IR"/>
        </w:rPr>
        <w:t>نعمتت و خورانیدی از حکمتت</w:t>
      </w:r>
    </w:p>
    <w:p>
      <w:pPr>
        <w:pStyle w:val="BookText"/>
        <w:rPr/>
      </w:pPr>
      <w:r>
        <w:rPr>
          <w:rFonts w:ascii="Amiri" w:hAnsi="Amiri" w:eastAsia="Amiri" w:cs="Amiri"/>
          <w:color w:val="111111"/>
          <w:sz w:val="28"/>
          <w:sz w:val="28"/>
          <w:szCs w:val="28"/>
          <w:rtl w:val="true"/>
          <w:lang w:bidi="ar-SA"/>
        </w:rPr>
        <w:t>وَ اَلْبَسْتَهُمْ نُورَكَ وَ رَفَعْتَهُمْ فِي</w:t>
      </w:r>
    </w:p>
    <w:p>
      <w:pPr>
        <w:pStyle w:val="BookText"/>
        <w:rPr/>
      </w:pPr>
      <w:r>
        <w:rPr>
          <w:rFonts w:ascii="IRNazanin" w:hAnsi="IRNazanin" w:eastAsia="IRNazanin"/>
          <w:color w:val="111111"/>
          <w:sz w:val="28"/>
          <w:sz w:val="28"/>
          <w:szCs w:val="28"/>
          <w:rtl w:val="true"/>
          <w:lang w:bidi="fa-IR"/>
        </w:rPr>
        <w:t>و پوشاندی آن ها را به نورت و بالا بردی شان در</w:t>
      </w:r>
    </w:p>
    <w:p>
      <w:pPr>
        <w:pStyle w:val="BookText"/>
        <w:rPr/>
      </w:pPr>
      <w:r>
        <w:rPr>
          <w:rFonts w:ascii="Amiri" w:hAnsi="Amiri" w:eastAsia="Amiri" w:cs="Amiri"/>
          <w:color w:val="111111"/>
          <w:sz w:val="28"/>
          <w:sz w:val="28"/>
          <w:szCs w:val="28"/>
          <w:rtl w:val="true"/>
          <w:lang w:bidi="ar-SA"/>
        </w:rPr>
        <w:t>مَلَكُوتِک وَ حَفَفْتَهُمْ بِمَلائِكَتِکَ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ملکوتت و فراگرفتی شان فرشتگانت </w:t>
      </w:r>
    </w:p>
    <w:p>
      <w:pPr>
        <w:pStyle w:val="BookText"/>
        <w:rPr/>
      </w:pPr>
      <w:r>
        <w:rPr>
          <w:rFonts w:ascii="Amiri" w:hAnsi="Amiri" w:eastAsia="Amiri" w:cs="Amiri"/>
          <w:color w:val="111111"/>
          <w:sz w:val="28"/>
          <w:sz w:val="28"/>
          <w:szCs w:val="28"/>
          <w:rtl w:val="true"/>
          <w:lang w:bidi="ar-SA"/>
        </w:rPr>
        <w:t>وَ شَرَّفْتَهُمْ بِنَبِيِّكَ صَلَوَاتُكَ عَلَيْهِ</w:t>
      </w:r>
    </w:p>
    <w:p>
      <w:pPr>
        <w:pStyle w:val="BookText"/>
        <w:rPr/>
      </w:pPr>
      <w:r>
        <w:rPr>
          <w:rFonts w:ascii="IRNazanin" w:hAnsi="IRNazanin" w:eastAsia="IRNazanin"/>
          <w:color w:val="111111"/>
          <w:sz w:val="28"/>
          <w:sz w:val="28"/>
          <w:szCs w:val="28"/>
          <w:rtl w:val="true"/>
          <w:lang w:bidi="fa-IR"/>
        </w:rPr>
        <w:t>و شرف دادی شان به پیغمبرت ، صلوات تو به او</w:t>
      </w:r>
    </w:p>
    <w:p>
      <w:pPr>
        <w:pStyle w:val="BookText"/>
        <w:rPr/>
      </w:pPr>
      <w:r>
        <w:rPr>
          <w:rFonts w:ascii="Amiri" w:hAnsi="Amiri" w:eastAsia="Amiri" w:cs="Amiri"/>
          <w:color w:val="111111"/>
          <w:sz w:val="28"/>
          <w:sz w:val="28"/>
          <w:szCs w:val="28"/>
          <w:rtl w:val="true"/>
          <w:lang w:bidi="ar-SA"/>
        </w:rPr>
        <w:t>وَ آلِهِ، اَللَّهُمَّ صَلِّ عَلَى مُحَمَّدٍ وَ</w:t>
      </w:r>
    </w:p>
    <w:p>
      <w:pPr>
        <w:pStyle w:val="BookText"/>
        <w:rPr/>
      </w:pPr>
      <w:r>
        <w:rPr>
          <w:rFonts w:ascii="Amiri" w:hAnsi="Amiri" w:eastAsia="Amiri" w:cs="Amiri"/>
          <w:color w:val="111111"/>
          <w:sz w:val="28"/>
          <w:sz w:val="28"/>
          <w:szCs w:val="28"/>
          <w:rtl w:val="true"/>
          <w:lang w:bidi="ar-SA"/>
        </w:rPr>
        <w:t>و اولادش ، خدايا رحمت فرست بر محمد و</w:t>
      </w:r>
    </w:p>
    <w:p>
      <w:pPr>
        <w:pStyle w:val="BookText"/>
        <w:rPr/>
      </w:pPr>
      <w:r>
        <w:rPr>
          <w:rFonts w:ascii="Amiri" w:hAnsi="Amiri" w:eastAsia="Amiri" w:cs="Amiri"/>
          <w:color w:val="111111"/>
          <w:sz w:val="28"/>
          <w:sz w:val="28"/>
          <w:szCs w:val="28"/>
          <w:rtl w:val="true"/>
          <w:lang w:bidi="ar-SA"/>
        </w:rPr>
        <w:t>عَلَيْهِمْ صَلَاةٌ زَاكِيَةً نَامِيَةً، كَثِيرَةً</w:t>
      </w:r>
    </w:p>
    <w:p>
      <w:pPr>
        <w:pStyle w:val="BookText"/>
        <w:rPr/>
      </w:pPr>
      <w:r>
        <w:rPr>
          <w:rFonts w:ascii="IRNazanin" w:hAnsi="IRNazanin" w:eastAsia="IRNazanin"/>
          <w:color w:val="111111"/>
          <w:sz w:val="28"/>
          <w:sz w:val="28"/>
          <w:szCs w:val="28"/>
          <w:rtl w:val="true"/>
          <w:lang w:bidi="fa-IR"/>
        </w:rPr>
        <w:t>بر آن ها رحمت پاک فزاینده بسیار</w:t>
      </w:r>
    </w:p>
    <w:p>
      <w:pPr>
        <w:pStyle w:val="BookText"/>
        <w:rPr/>
      </w:pPr>
      <w:r>
        <w:rPr>
          <w:rFonts w:ascii="Amiri" w:hAnsi="Amiri" w:eastAsia="Amiri" w:cs="Amiri"/>
          <w:color w:val="111111"/>
          <w:sz w:val="28"/>
          <w:sz w:val="28"/>
          <w:szCs w:val="28"/>
          <w:rtl w:val="true"/>
          <w:lang w:bidi="ar-SA"/>
        </w:rPr>
        <w:t>دَائِمَةً طَيِّبَةً لا يُحِيطُ بِهَا إِلَّا أَنْتَ وَ</w:t>
      </w:r>
    </w:p>
    <w:p>
      <w:pPr>
        <w:pStyle w:val="BookText"/>
        <w:rPr/>
      </w:pPr>
      <w:r>
        <w:rPr>
          <w:rFonts w:ascii="IRNazanin" w:hAnsi="IRNazanin" w:eastAsia="IRNazanin"/>
          <w:color w:val="111111"/>
          <w:sz w:val="28"/>
          <w:sz w:val="28"/>
          <w:szCs w:val="28"/>
          <w:rtl w:val="true"/>
          <w:lang w:bidi="fa-IR"/>
        </w:rPr>
        <w:t>با دوام خوش آیند که آن احاطه نکند جز تو و</w:t>
      </w:r>
    </w:p>
    <w:p>
      <w:pPr>
        <w:pStyle w:val="BookText"/>
        <w:rPr/>
      </w:pPr>
      <w:r>
        <w:rPr>
          <w:rFonts w:ascii="Amiri" w:hAnsi="Amiri" w:eastAsia="Amiri" w:cs="Amiri"/>
          <w:color w:val="111111"/>
          <w:sz w:val="28"/>
          <w:sz w:val="28"/>
          <w:szCs w:val="28"/>
          <w:rtl w:val="true"/>
          <w:lang w:bidi="ar-SA"/>
        </w:rPr>
        <w:t>لا يَسَعُها إِلَّا عِلْمُكَ وَلا يُحْصيها</w:t>
      </w:r>
    </w:p>
    <w:p>
      <w:pPr>
        <w:pStyle w:val="BookText"/>
        <w:rPr/>
      </w:pPr>
      <w:r>
        <w:rPr>
          <w:rFonts w:ascii="IRNazanin" w:hAnsi="IRNazanin" w:eastAsia="IRNazanin"/>
          <w:color w:val="111111"/>
          <w:sz w:val="28"/>
          <w:sz w:val="28"/>
          <w:szCs w:val="28"/>
          <w:rtl w:val="true"/>
          <w:lang w:bidi="fa-IR"/>
        </w:rPr>
        <w:t>نگنجد مگر در علم و نشمردش احدى جز</w:t>
      </w:r>
    </w:p>
    <w:p>
      <w:pPr>
        <w:pStyle w:val="BookText"/>
        <w:rPr/>
      </w:pPr>
      <w:r>
        <w:rPr>
          <w:rFonts w:ascii="Amiri" w:hAnsi="Amiri" w:eastAsia="Amiri" w:cs="Amiri"/>
          <w:color w:val="111111"/>
          <w:sz w:val="28"/>
          <w:sz w:val="28"/>
          <w:szCs w:val="28"/>
          <w:rtl w:val="true"/>
          <w:lang w:bidi="ar-SA"/>
        </w:rPr>
        <w:t>أَحَدٌ غَيْرُكَ اللَّهُمَّ وَ صَلِّ عَلَى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بار خدايا رحمت فرست بر </w:t>
      </w:r>
    </w:p>
    <w:p>
      <w:pPr>
        <w:pStyle w:val="BookText"/>
        <w:rPr/>
      </w:pPr>
      <w:r>
        <w:rPr>
          <w:rFonts w:ascii="Amiri" w:hAnsi="Amiri" w:eastAsia="Amiri" w:cs="Amiri"/>
          <w:color w:val="111111"/>
          <w:sz w:val="28"/>
          <w:sz w:val="28"/>
          <w:szCs w:val="28"/>
          <w:rtl w:val="true"/>
          <w:lang w:bidi="ar-SA"/>
        </w:rPr>
        <w:t>وَلِيِّكَ الْمُحْيِي سُنَّتَكَ ، أَلْقَائِمِ</w:t>
      </w:r>
    </w:p>
    <w:p>
      <w:pPr>
        <w:pStyle w:val="BookText"/>
        <w:rPr/>
      </w:pPr>
      <w:r>
        <w:rPr>
          <w:rFonts w:ascii="IRNazanin" w:hAnsi="IRNazanin" w:eastAsia="IRNazanin"/>
          <w:color w:val="111111"/>
          <w:sz w:val="28"/>
          <w:sz w:val="28"/>
          <w:szCs w:val="28"/>
          <w:rtl w:val="true"/>
          <w:lang w:bidi="fa-IR"/>
        </w:rPr>
        <w:t>ولیت، او که زنده کننده ی سنت توست و قائم</w:t>
      </w:r>
    </w:p>
    <w:p>
      <w:pPr>
        <w:pStyle w:val="BookText"/>
        <w:rPr/>
      </w:pPr>
      <w:r>
        <w:rPr>
          <w:rFonts w:ascii="Amiri" w:hAnsi="Amiri" w:eastAsia="Amiri" w:cs="Amiri"/>
          <w:color w:val="111111"/>
          <w:sz w:val="28"/>
          <w:sz w:val="28"/>
          <w:szCs w:val="28"/>
          <w:rtl w:val="true"/>
          <w:lang w:bidi="ar-SA"/>
        </w:rPr>
        <w:t>بِاَمْرِکَ، اَلدَّاعي إِلَيْكَ الدَّليلِ</w:t>
      </w:r>
    </w:p>
    <w:p>
      <w:pPr>
        <w:pStyle w:val="BookText"/>
        <w:rPr/>
      </w:pPr>
      <w:r>
        <w:rPr>
          <w:rFonts w:ascii="IRNazanin" w:hAnsi="IRNazanin" w:eastAsia="IRNazanin"/>
          <w:color w:val="111111"/>
          <w:sz w:val="28"/>
          <w:sz w:val="28"/>
          <w:szCs w:val="28"/>
          <w:rtl w:val="true"/>
          <w:lang w:bidi="fa-IR"/>
        </w:rPr>
        <w:t>به امر تو و داعی به سوی تواست و رهنمایی</w:t>
      </w:r>
    </w:p>
    <w:p>
      <w:pPr>
        <w:pStyle w:val="BookText"/>
        <w:rPr/>
      </w:pPr>
      <w:r>
        <w:rPr>
          <w:rFonts w:ascii="Amiri" w:hAnsi="Amiri" w:eastAsia="Amiri" w:cs="Amiri"/>
          <w:color w:val="111111"/>
          <w:sz w:val="28"/>
          <w:sz w:val="28"/>
          <w:szCs w:val="28"/>
          <w:rtl w:val="true"/>
          <w:lang w:bidi="ar-SA"/>
        </w:rPr>
        <w:t>عَلَيْكَ حُجَّتِکَ عَلَى خَلْقِكَ وَ</w:t>
      </w:r>
    </w:p>
    <w:p>
      <w:pPr>
        <w:pStyle w:val="BookText"/>
        <w:rPr/>
      </w:pPr>
      <w:r>
        <w:rPr>
          <w:rFonts w:ascii="IRNazanin" w:hAnsi="IRNazanin" w:eastAsia="IRNazanin"/>
          <w:color w:val="111111"/>
          <w:sz w:val="28"/>
          <w:sz w:val="28"/>
          <w:szCs w:val="28"/>
          <w:rtl w:val="true"/>
          <w:lang w:bidi="fa-IR"/>
        </w:rPr>
        <w:t>برای تو است و حجت تو برخلقت و</w:t>
      </w:r>
    </w:p>
    <w:p>
      <w:pPr>
        <w:pStyle w:val="BookText"/>
        <w:rPr/>
      </w:pPr>
      <w:r>
        <w:rPr>
          <w:rFonts w:ascii="Amiri" w:hAnsi="Amiri" w:eastAsia="Amiri" w:cs="Amiri"/>
          <w:color w:val="111111"/>
          <w:sz w:val="28"/>
          <w:sz w:val="28"/>
          <w:szCs w:val="28"/>
          <w:rtl w:val="true"/>
          <w:lang w:bidi="ar-SA"/>
        </w:rPr>
        <w:t>خَليفَتِکَ فِی أَرْضِکَ و شاهِدِکَ</w:t>
      </w:r>
    </w:p>
    <w:p>
      <w:pPr>
        <w:pStyle w:val="BookText"/>
        <w:rPr/>
      </w:pPr>
      <w:r>
        <w:rPr>
          <w:rFonts w:ascii="IRNazanin" w:hAnsi="IRNazanin" w:eastAsia="IRNazanin"/>
          <w:color w:val="111111"/>
          <w:sz w:val="28"/>
          <w:sz w:val="28"/>
          <w:szCs w:val="28"/>
          <w:rtl w:val="true"/>
          <w:lang w:bidi="fa-IR"/>
        </w:rPr>
        <w:t>جانشینت در زمینت و گواهت</w:t>
      </w:r>
    </w:p>
    <w:p>
      <w:pPr>
        <w:pStyle w:val="BookText"/>
        <w:rPr/>
      </w:pPr>
      <w:r>
        <w:rPr>
          <w:rFonts w:ascii="Amiri" w:hAnsi="Amiri" w:eastAsia="Amiri" w:cs="Amiri"/>
          <w:color w:val="111111"/>
          <w:sz w:val="28"/>
          <w:sz w:val="28"/>
          <w:szCs w:val="28"/>
          <w:rtl w:val="true"/>
          <w:lang w:bidi="ar-SA"/>
        </w:rPr>
        <w:t>عَلَى عِبَادِكَ اللَّهُمَّ أَعِزَّ نَصْرَهُ وَ مُدَّ</w:t>
      </w:r>
    </w:p>
    <w:p>
      <w:pPr>
        <w:pStyle w:val="BookText"/>
        <w:rPr/>
      </w:pPr>
      <w:r>
        <w:rPr>
          <w:rFonts w:ascii="IRNazanin" w:hAnsi="IRNazanin" w:eastAsia="IRNazanin"/>
          <w:color w:val="111111"/>
          <w:sz w:val="28"/>
          <w:sz w:val="28"/>
          <w:szCs w:val="28"/>
          <w:rtl w:val="true"/>
          <w:lang w:bidi="fa-IR"/>
        </w:rPr>
        <w:t>بر بندگانت، خدایا برافراز پیروزیش را و بیفزا</w:t>
      </w:r>
    </w:p>
    <w:p>
      <w:pPr>
        <w:pStyle w:val="BookText"/>
        <w:rPr/>
      </w:pPr>
      <w:r>
        <w:rPr>
          <w:rFonts w:ascii="Amiri" w:hAnsi="Amiri" w:eastAsia="Amiri" w:cs="Amiri"/>
          <w:color w:val="111111"/>
          <w:sz w:val="28"/>
          <w:sz w:val="28"/>
          <w:szCs w:val="28"/>
          <w:rtl w:val="true"/>
          <w:lang w:bidi="ar-SA"/>
        </w:rPr>
        <w:t>في عُمْرِهِ وَ زَيِّنِ الْأَرْضَ بِطُولِ بَقَائِهِ،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عمرش را و زیور بخش زمین را به طول بقایش </w:t>
      </w:r>
    </w:p>
    <w:p>
      <w:pPr>
        <w:pStyle w:val="BookText"/>
        <w:rPr/>
      </w:pPr>
      <w:r>
        <w:rPr>
          <w:rFonts w:ascii="Amiri" w:hAnsi="Amiri" w:eastAsia="Amiri" w:cs="Amiri"/>
          <w:color w:val="111111"/>
          <w:sz w:val="28"/>
          <w:sz w:val="28"/>
          <w:szCs w:val="28"/>
          <w:rtl w:val="true"/>
          <w:lang w:bidi="ar-SA"/>
        </w:rPr>
        <w:t>اللَّهُمَّ اكْفِهِ بَغْيَ الْحَاسِدِينَ وَأَعِذْهُ</w:t>
      </w:r>
    </w:p>
    <w:p>
      <w:pPr>
        <w:pStyle w:val="BookText"/>
        <w:rPr/>
      </w:pPr>
      <w:r>
        <w:rPr>
          <w:rFonts w:ascii="IRNazanin" w:hAnsi="IRNazanin" w:eastAsia="IRNazanin"/>
          <w:color w:val="111111"/>
          <w:sz w:val="28"/>
          <w:sz w:val="28"/>
          <w:szCs w:val="28"/>
          <w:rtl w:val="true"/>
          <w:lang w:bidi="fa-IR"/>
        </w:rPr>
        <w:t>خدایا کفایتش کن از ستم حسودان و پناهش ده</w:t>
      </w:r>
    </w:p>
    <w:p>
      <w:pPr>
        <w:pStyle w:val="BookText"/>
        <w:rPr/>
      </w:pPr>
      <w:r>
        <w:rPr>
          <w:rFonts w:ascii="Amiri" w:hAnsi="Amiri" w:eastAsia="Amiri" w:cs="Amiri"/>
          <w:color w:val="111111"/>
          <w:sz w:val="28"/>
          <w:sz w:val="28"/>
          <w:szCs w:val="28"/>
          <w:rtl w:val="true"/>
          <w:lang w:bidi="ar-SA"/>
        </w:rPr>
        <w:t>مِنْ شَرِّ الْكَائِدِينَ وَازْجُرْ عَنْهُ</w:t>
      </w:r>
    </w:p>
    <w:p>
      <w:pPr>
        <w:pStyle w:val="BookText"/>
        <w:rPr/>
      </w:pPr>
      <w:r>
        <w:rPr>
          <w:rFonts w:ascii="IRNazanin" w:hAnsi="IRNazanin" w:eastAsia="IRNazanin"/>
          <w:color w:val="111111"/>
          <w:sz w:val="28"/>
          <w:sz w:val="28"/>
          <w:szCs w:val="28"/>
          <w:rtl w:val="true"/>
          <w:lang w:bidi="fa-IR"/>
        </w:rPr>
        <w:t>از شر مکاران و دور کن از او</w:t>
      </w:r>
    </w:p>
    <w:p>
      <w:pPr>
        <w:pStyle w:val="BookText"/>
        <w:rPr/>
      </w:pPr>
      <w:r>
        <w:rPr>
          <w:rFonts w:ascii="Amiri" w:hAnsi="Amiri" w:eastAsia="Amiri" w:cs="Amiri"/>
          <w:color w:val="111111"/>
          <w:sz w:val="28"/>
          <w:sz w:val="28"/>
          <w:szCs w:val="28"/>
          <w:rtl w:val="true"/>
          <w:lang w:bidi="ar-SA"/>
        </w:rPr>
        <w:t>إِرادَةَ الظَّالِمِينَ وَ خَلَّصْهُ مِنْ أَيْدِى</w:t>
      </w:r>
    </w:p>
    <w:p>
      <w:pPr>
        <w:pStyle w:val="BookText"/>
        <w:rPr/>
      </w:pPr>
      <w:r>
        <w:rPr>
          <w:rFonts w:ascii="IRNazanin" w:hAnsi="IRNazanin" w:eastAsia="IRNazanin"/>
          <w:color w:val="111111"/>
          <w:sz w:val="28"/>
          <w:sz w:val="28"/>
          <w:szCs w:val="28"/>
          <w:rtl w:val="true"/>
          <w:lang w:bidi="fa-IR"/>
        </w:rPr>
        <w:t>اراده ستمکاران و رهایش کن از دست</w:t>
      </w:r>
    </w:p>
    <w:p>
      <w:pPr>
        <w:pStyle w:val="BookText"/>
        <w:rPr/>
      </w:pPr>
      <w:r>
        <w:rPr>
          <w:rFonts w:ascii="Amiri" w:hAnsi="Amiri" w:eastAsia="Amiri" w:cs="Amiri"/>
          <w:color w:val="111111"/>
          <w:sz w:val="28"/>
          <w:sz w:val="28"/>
          <w:szCs w:val="28"/>
          <w:rtl w:val="true"/>
          <w:lang w:bidi="ar-SA"/>
        </w:rPr>
        <w:t>الْجَبَّارِينَ، اللهُمَّ أَعْطِهِ فِي نَفْسِهِ وَ</w:t>
      </w:r>
    </w:p>
    <w:p>
      <w:pPr>
        <w:pStyle w:val="BookText"/>
        <w:rPr/>
      </w:pPr>
      <w:r>
        <w:rPr>
          <w:rFonts w:ascii="IRNazanin" w:hAnsi="IRNazanin" w:eastAsia="IRNazanin"/>
          <w:color w:val="111111"/>
          <w:sz w:val="28"/>
          <w:sz w:val="28"/>
          <w:szCs w:val="28"/>
          <w:rtl w:val="true"/>
          <w:lang w:bidi="fa-IR"/>
        </w:rPr>
        <w:t>جباران، خدایا به او عطا کن درباره خودش و</w:t>
      </w:r>
    </w:p>
    <w:p>
      <w:pPr>
        <w:pStyle w:val="BookText"/>
        <w:rPr/>
      </w:pPr>
      <w:r>
        <w:rPr>
          <w:rFonts w:ascii="Amiri" w:hAnsi="Amiri" w:eastAsia="Amiri" w:cs="Amiri"/>
          <w:color w:val="111111"/>
          <w:sz w:val="28"/>
          <w:sz w:val="28"/>
          <w:szCs w:val="28"/>
          <w:rtl w:val="true"/>
          <w:lang w:bidi="ar-SA"/>
        </w:rPr>
        <w:t>ذُرِّيَّتِهِ وَ شِيعَتِهِ وَ رَعِيَّتِهِ وَ خَاصَّتِهِ وَ</w:t>
      </w:r>
    </w:p>
    <w:p>
      <w:pPr>
        <w:pStyle w:val="BookText"/>
        <w:rPr/>
      </w:pPr>
      <w:r>
        <w:rPr>
          <w:rFonts w:ascii="IRNazanin" w:hAnsi="IRNazanin" w:eastAsia="IRNazanin"/>
          <w:color w:val="111111"/>
          <w:sz w:val="28"/>
          <w:sz w:val="28"/>
          <w:szCs w:val="28"/>
          <w:rtl w:val="true"/>
          <w:lang w:bidi="fa-IR"/>
        </w:rPr>
        <w:t>نژادش و شیعیانش و رعيتش و مخصوصانش و</w:t>
      </w:r>
    </w:p>
    <w:p>
      <w:pPr>
        <w:pStyle w:val="BookText"/>
        <w:rPr/>
      </w:pPr>
      <w:r>
        <w:rPr>
          <w:rFonts w:ascii="Amiri" w:hAnsi="Amiri" w:eastAsia="Amiri" w:cs="Amiri"/>
          <w:color w:val="111111"/>
          <w:sz w:val="28"/>
          <w:sz w:val="28"/>
          <w:szCs w:val="28"/>
          <w:rtl w:val="true"/>
          <w:lang w:bidi="ar-SA"/>
        </w:rPr>
        <w:t>عَامَّتِهِ وَ عَدُوّهِ وَ جَميعِ اَهْلِ الدُّنْيا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تابعانش و دشمنانش و جميع اهل دنیا </w:t>
      </w:r>
    </w:p>
    <w:p>
      <w:pPr>
        <w:pStyle w:val="BookText"/>
        <w:rPr/>
      </w:pPr>
      <w:r>
        <w:rPr>
          <w:rFonts w:ascii="Amiri" w:hAnsi="Amiri" w:eastAsia="Amiri" w:cs="Amiri"/>
          <w:color w:val="111111"/>
          <w:sz w:val="28"/>
          <w:sz w:val="28"/>
          <w:szCs w:val="28"/>
          <w:rtl w:val="true"/>
          <w:lang w:bidi="ar-SA"/>
        </w:rPr>
        <w:t>ما تُقِرُّ بِهِ عَيْنَهُ وَ تَسُرُّ بِهِ نَفْسَهُ وَ</w:t>
      </w:r>
    </w:p>
    <w:p>
      <w:pPr>
        <w:pStyle w:val="BookText"/>
        <w:rPr/>
      </w:pPr>
      <w:r>
        <w:rPr>
          <w:rFonts w:ascii="IRNazanin" w:hAnsi="IRNazanin" w:eastAsia="IRNazanin"/>
          <w:color w:val="111111"/>
          <w:sz w:val="28"/>
          <w:sz w:val="28"/>
          <w:szCs w:val="28"/>
          <w:rtl w:val="true"/>
          <w:lang w:bidi="fa-IR"/>
        </w:rPr>
        <w:t>آنچه را که روشن شود به او چشمش و شاد شود دلش و</w:t>
      </w:r>
    </w:p>
    <w:p>
      <w:pPr>
        <w:pStyle w:val="BookText"/>
        <w:rPr/>
      </w:pPr>
      <w:r>
        <w:rPr>
          <w:rFonts w:ascii="Amiri" w:hAnsi="Amiri" w:eastAsia="Amiri" w:cs="Amiri"/>
          <w:color w:val="111111"/>
          <w:sz w:val="28"/>
          <w:sz w:val="28"/>
          <w:szCs w:val="28"/>
          <w:rtl w:val="true"/>
          <w:lang w:bidi="ar-SA"/>
        </w:rPr>
        <w:t>بَلِّغْهُ أَفْضَلَ مَا أَمَّلَهُ فِي الدُّنْيَا وَ</w:t>
      </w:r>
    </w:p>
    <w:p>
      <w:pPr>
        <w:pStyle w:val="BookText"/>
        <w:rPr/>
      </w:pPr>
      <w:r>
        <w:rPr>
          <w:rFonts w:ascii="IRNazanin" w:hAnsi="IRNazanin" w:eastAsia="IRNazanin"/>
          <w:color w:val="111111"/>
          <w:sz w:val="28"/>
          <w:sz w:val="28"/>
          <w:szCs w:val="28"/>
          <w:rtl w:val="true"/>
          <w:lang w:bidi="fa-IR"/>
        </w:rPr>
        <w:t>برسانشبه بهترین آرزوهایش در دنیاو</w:t>
      </w:r>
    </w:p>
    <w:p>
      <w:pPr>
        <w:pStyle w:val="BookText"/>
        <w:rPr/>
      </w:pPr>
      <w:r>
        <w:rPr>
          <w:rFonts w:ascii="Amiri" w:hAnsi="Amiri" w:eastAsia="Amiri" w:cs="Amiri"/>
          <w:color w:val="111111"/>
          <w:sz w:val="28"/>
          <w:sz w:val="28"/>
          <w:szCs w:val="28"/>
          <w:rtl w:val="true"/>
          <w:lang w:bidi="ar-SA"/>
        </w:rPr>
        <w:t>الْآخِرَةِ إِنَّكَ عَلَى كُلِّ شَيْءٍ قَدِيرٌ</w:t>
      </w:r>
    </w:p>
    <w:p>
      <w:pPr>
        <w:pStyle w:val="BookText"/>
        <w:rPr/>
      </w:pPr>
      <w:r>
        <w:rPr>
          <w:rFonts w:ascii="IRNazanin" w:hAnsi="IRNazanin" w:eastAsia="IRNazanin"/>
          <w:color w:val="111111"/>
          <w:sz w:val="28"/>
          <w:sz w:val="28"/>
          <w:szCs w:val="28"/>
          <w:rtl w:val="true"/>
          <w:lang w:bidi="fa-IR"/>
        </w:rPr>
        <w:t>آخرت، زیرا تو بر هر چیز توانایی،</w:t>
      </w:r>
    </w:p>
    <w:p>
      <w:pPr>
        <w:pStyle w:val="BookText"/>
        <w:rPr/>
      </w:pPr>
      <w:r>
        <w:rPr>
          <w:rFonts w:ascii="Amiri" w:hAnsi="Amiri" w:eastAsia="Amiri" w:cs="Amiri"/>
          <w:color w:val="111111"/>
          <w:sz w:val="28"/>
          <w:sz w:val="28"/>
          <w:szCs w:val="28"/>
          <w:rtl w:val="true"/>
          <w:lang w:bidi="ar-SA"/>
        </w:rPr>
        <w:t>اللّهُمَّ جَدِّدْبِهِ مَا امْتَحَى مِنْ دینِکَ</w:t>
      </w:r>
    </w:p>
    <w:p>
      <w:pPr>
        <w:pStyle w:val="BookText"/>
        <w:rPr/>
      </w:pPr>
      <w:r>
        <w:rPr>
          <w:rFonts w:ascii="IRNazanin" w:hAnsi="IRNazanin" w:eastAsia="IRNazanin"/>
          <w:color w:val="111111"/>
          <w:sz w:val="28"/>
          <w:sz w:val="28"/>
          <w:szCs w:val="28"/>
          <w:rtl w:val="true"/>
          <w:lang w:bidi="fa-IR"/>
        </w:rPr>
        <w:t>خدایا تازه کنبه او آنچه محو شده از دینت</w:t>
      </w:r>
    </w:p>
    <w:p>
      <w:pPr>
        <w:pStyle w:val="BookText"/>
        <w:rPr/>
      </w:pPr>
      <w:r>
        <w:rPr>
          <w:rFonts w:ascii="Amiri" w:hAnsi="Amiri" w:eastAsia="Amiri" w:cs="Amiri"/>
          <w:color w:val="111111"/>
          <w:sz w:val="28"/>
          <w:sz w:val="28"/>
          <w:szCs w:val="28"/>
          <w:rtl w:val="true"/>
          <w:lang w:bidi="ar-SA"/>
        </w:rPr>
        <w:t>و اَحْيِِ بِه ما بُدِّلَ مِنْ كِتَابِکَ وَ</w:t>
      </w:r>
    </w:p>
    <w:p>
      <w:pPr>
        <w:pStyle w:val="BookText"/>
        <w:rPr/>
      </w:pPr>
      <w:r>
        <w:rPr>
          <w:rFonts w:ascii="IRNazanin" w:hAnsi="IRNazanin" w:eastAsia="IRNazanin"/>
          <w:color w:val="111111"/>
          <w:sz w:val="28"/>
          <w:sz w:val="28"/>
          <w:szCs w:val="28"/>
          <w:rtl w:val="true"/>
          <w:lang w:bidi="fa-IR"/>
        </w:rPr>
        <w:t>و زنده کن به او آنچه عوض شده از کتابت و</w:t>
      </w:r>
    </w:p>
    <w:p>
      <w:pPr>
        <w:pStyle w:val="BookText"/>
        <w:rPr/>
      </w:pPr>
      <w:r>
        <w:rPr>
          <w:rFonts w:ascii="Amiri" w:hAnsi="Amiri" w:eastAsia="Amiri" w:cs="Amiri"/>
          <w:color w:val="111111"/>
          <w:sz w:val="28"/>
          <w:sz w:val="28"/>
          <w:szCs w:val="28"/>
          <w:rtl w:val="true"/>
          <w:lang w:bidi="ar-SA"/>
        </w:rPr>
        <w:t>أَظهِرْ بِه ما غُيِّرَ مِنْ حُكْمِكَ حَتَّى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کن به او آنچه دگرگون شده از حکمت تا </w:t>
      </w:r>
    </w:p>
    <w:p>
      <w:pPr>
        <w:pStyle w:val="BookText"/>
        <w:rPr/>
      </w:pPr>
      <w:r>
        <w:rPr>
          <w:rFonts w:ascii="Amiri" w:hAnsi="Amiri" w:eastAsia="Amiri" w:cs="Amiri"/>
          <w:color w:val="111111"/>
          <w:sz w:val="28"/>
          <w:sz w:val="28"/>
          <w:szCs w:val="28"/>
          <w:rtl w:val="true"/>
          <w:lang w:bidi="ar-SA"/>
        </w:rPr>
        <w:t>يَعُودَ دينُکَ بِهِ وَ عَلَىٰ يَدَيْهِ غَضّاً</w:t>
      </w:r>
    </w:p>
    <w:p>
      <w:pPr>
        <w:pStyle w:val="BookText"/>
        <w:rPr/>
      </w:pPr>
      <w:r>
        <w:rPr>
          <w:rFonts w:ascii="IRNazanin" w:hAnsi="IRNazanin" w:eastAsia="IRNazanin"/>
          <w:color w:val="111111"/>
          <w:sz w:val="28"/>
          <w:sz w:val="28"/>
          <w:szCs w:val="28"/>
          <w:rtl w:val="true"/>
          <w:lang w:bidi="fa-IR"/>
        </w:rPr>
        <w:t>برگردد دینت به او و به دست او، تر</w:t>
      </w:r>
    </w:p>
    <w:p>
      <w:pPr>
        <w:pStyle w:val="BookText"/>
        <w:rPr/>
      </w:pPr>
      <w:r>
        <w:rPr>
          <w:rFonts w:ascii="Amiri" w:hAnsi="Amiri" w:eastAsia="Amiri" w:cs="Amiri"/>
          <w:color w:val="111111"/>
          <w:sz w:val="28"/>
          <w:sz w:val="28"/>
          <w:szCs w:val="28"/>
          <w:rtl w:val="true"/>
          <w:lang w:bidi="ar-SA"/>
        </w:rPr>
        <w:t>جَديداً خَالِصاً مُخْلَصاً لا شَكٍّ فِيهِ</w:t>
      </w:r>
    </w:p>
    <w:p>
      <w:pPr>
        <w:pStyle w:val="BookText"/>
        <w:rPr/>
      </w:pPr>
      <w:r>
        <w:rPr>
          <w:rFonts w:ascii="IRNazanin" w:hAnsi="IRNazanin" w:eastAsia="IRNazanin"/>
          <w:color w:val="111111"/>
          <w:sz w:val="28"/>
          <w:sz w:val="28"/>
          <w:szCs w:val="28"/>
          <w:rtl w:val="true"/>
          <w:lang w:bidi="fa-IR"/>
        </w:rPr>
        <w:t>تازه و خالص و پاک، نه شکی در آن باشد</w:t>
      </w:r>
    </w:p>
    <w:p>
      <w:pPr>
        <w:pStyle w:val="BookText"/>
        <w:rPr/>
      </w:pPr>
      <w:r>
        <w:rPr>
          <w:rFonts w:ascii="Amiri" w:hAnsi="Amiri" w:eastAsia="Amiri" w:cs="Amiri"/>
          <w:color w:val="111111"/>
          <w:sz w:val="28"/>
          <w:sz w:val="28"/>
          <w:szCs w:val="28"/>
          <w:rtl w:val="true"/>
          <w:lang w:bidi="ar-SA"/>
        </w:rPr>
        <w:t>وَلا شُبْهَةَ مَعَهُ وَلا بَاطِلَ عِنْدَهُ وَ</w:t>
      </w:r>
    </w:p>
    <w:p>
      <w:pPr>
        <w:pStyle w:val="BookText"/>
        <w:rPr/>
      </w:pPr>
      <w:r>
        <w:rPr>
          <w:rFonts w:ascii="IRNazanin" w:hAnsi="IRNazanin" w:eastAsia="IRNazanin"/>
          <w:color w:val="111111"/>
          <w:sz w:val="28"/>
          <w:sz w:val="28"/>
          <w:szCs w:val="28"/>
          <w:rtl w:val="true"/>
          <w:lang w:bidi="fa-IR"/>
        </w:rPr>
        <w:t>و نه تردیدی در آن و نه باطلی در آن و</w:t>
      </w:r>
    </w:p>
    <w:p>
      <w:pPr>
        <w:pStyle w:val="BookText"/>
        <w:rPr/>
      </w:pPr>
      <w:r>
        <w:rPr>
          <w:rFonts w:ascii="Amiri" w:hAnsi="Amiri" w:eastAsia="Amiri" w:cs="Amiri"/>
          <w:color w:val="111111"/>
          <w:sz w:val="28"/>
          <w:sz w:val="28"/>
          <w:szCs w:val="28"/>
          <w:rtl w:val="true"/>
          <w:lang w:bidi="ar-SA"/>
        </w:rPr>
        <w:t>لا بِدْعَةَ لَدَيْهِ اللَّهُمَّ نَوِرْ بِنُورِهِ كُلَّ</w:t>
      </w:r>
    </w:p>
    <w:p>
      <w:pPr>
        <w:pStyle w:val="BookText"/>
        <w:rPr/>
      </w:pPr>
      <w:r>
        <w:rPr>
          <w:rFonts w:ascii="IRNazanin" w:hAnsi="IRNazanin" w:eastAsia="IRNazanin"/>
          <w:color w:val="111111"/>
          <w:sz w:val="28"/>
          <w:sz w:val="28"/>
          <w:szCs w:val="28"/>
          <w:rtl w:val="true"/>
          <w:lang w:bidi="fa-IR"/>
        </w:rPr>
        <w:t>نه بدعتی نزد آن، خدایا به نور او بتاب</w:t>
      </w:r>
    </w:p>
    <w:p>
      <w:pPr>
        <w:pStyle w:val="BookText"/>
        <w:rPr/>
      </w:pPr>
      <w:r>
        <w:rPr>
          <w:rFonts w:ascii="Amiri" w:hAnsi="Amiri" w:eastAsia="Amiri" w:cs="Amiri"/>
          <w:color w:val="111111"/>
          <w:sz w:val="28"/>
          <w:sz w:val="28"/>
          <w:szCs w:val="28"/>
          <w:rtl w:val="true"/>
          <w:lang w:bidi="ar-SA"/>
        </w:rPr>
        <w:t>ظُلْمَةٍ وَ هُدَّ بِرُكْنِهِ كُلَّ بِدْعَةٍ وَاهْدِمْ</w:t>
      </w:r>
    </w:p>
    <w:p>
      <w:pPr>
        <w:pStyle w:val="BookText"/>
        <w:rPr/>
      </w:pPr>
      <w:r>
        <w:rPr>
          <w:rFonts w:ascii="IRNazanin" w:hAnsi="IRNazanin" w:eastAsia="IRNazanin"/>
          <w:color w:val="111111"/>
          <w:sz w:val="28"/>
          <w:sz w:val="28"/>
          <w:szCs w:val="28"/>
          <w:rtl w:val="true"/>
          <w:lang w:bidi="fa-IR"/>
        </w:rPr>
        <w:t>هر تاریکی را و با استواریش ویران کن هر بدعتی را و بر کن</w:t>
      </w:r>
    </w:p>
    <w:p>
      <w:pPr>
        <w:pStyle w:val="BookText"/>
        <w:rPr/>
      </w:pPr>
      <w:r>
        <w:rPr>
          <w:rFonts w:ascii="Amiri" w:hAnsi="Amiri" w:eastAsia="Amiri" w:cs="Amiri"/>
          <w:color w:val="111111"/>
          <w:sz w:val="28"/>
          <w:sz w:val="28"/>
          <w:szCs w:val="28"/>
          <w:rtl w:val="true"/>
          <w:lang w:bidi="ar-SA"/>
        </w:rPr>
        <w:t>بِعِزِّهِ كُلَّ ضَلَالَةٍ وَاقْصِمْ بِهِ كُلَّ جَبَّارٍ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عزت او هر گمراهی را و بشکن به او هر زورگویی را </w:t>
      </w:r>
    </w:p>
    <w:p>
      <w:pPr>
        <w:pStyle w:val="BookText"/>
        <w:rPr/>
      </w:pPr>
      <w:r>
        <w:rPr>
          <w:rFonts w:ascii="Amiri" w:hAnsi="Amiri" w:eastAsia="Amiri" w:cs="Amiri"/>
          <w:color w:val="111111"/>
          <w:sz w:val="28"/>
          <w:sz w:val="28"/>
          <w:szCs w:val="28"/>
          <w:rtl w:val="true"/>
          <w:lang w:bidi="ar-SA"/>
        </w:rPr>
        <w:t>وَ أَخْمِدْ بِسَيْفِهِ كُلَّ نَارٍ وَ أَهْلِکْ</w:t>
      </w:r>
    </w:p>
    <w:p>
      <w:pPr>
        <w:pStyle w:val="BookText"/>
        <w:rPr/>
      </w:pPr>
      <w:r>
        <w:rPr>
          <w:rFonts w:ascii="IRNazanin" w:hAnsi="IRNazanin" w:eastAsia="IRNazanin"/>
          <w:color w:val="111111"/>
          <w:sz w:val="28"/>
          <w:sz w:val="28"/>
          <w:szCs w:val="28"/>
          <w:rtl w:val="true"/>
          <w:lang w:bidi="fa-IR"/>
        </w:rPr>
        <w:t>و خاموش کن به شمشیر او هر آتشی را و هلاک کن</w:t>
      </w:r>
    </w:p>
    <w:p>
      <w:pPr>
        <w:pStyle w:val="BookText"/>
        <w:rPr/>
      </w:pPr>
      <w:r>
        <w:rPr>
          <w:rFonts w:ascii="Amiri" w:hAnsi="Amiri" w:eastAsia="Amiri" w:cs="Amiri"/>
          <w:color w:val="111111"/>
          <w:sz w:val="28"/>
          <w:sz w:val="28"/>
          <w:szCs w:val="28"/>
          <w:rtl w:val="true"/>
          <w:lang w:bidi="ar-SA"/>
        </w:rPr>
        <w:t>بِعَدْلِهِ جَوْرَ كُلِّ جَائِرٍ وَأَجْرٍ حُكْمَهُ</w:t>
      </w:r>
    </w:p>
    <w:p>
      <w:pPr>
        <w:pStyle w:val="BookText"/>
        <w:rPr/>
      </w:pPr>
      <w:r>
        <w:rPr>
          <w:rFonts w:ascii="IRNazanin" w:hAnsi="IRNazanin" w:eastAsia="IRNazanin"/>
          <w:color w:val="111111"/>
          <w:sz w:val="28"/>
          <w:sz w:val="28"/>
          <w:szCs w:val="28"/>
          <w:rtl w:val="true"/>
          <w:lang w:bidi="fa-IR"/>
        </w:rPr>
        <w:t>به عدلش جور هر جائری را و جاری کن حکمش را بر</w:t>
      </w:r>
    </w:p>
    <w:p>
      <w:pPr>
        <w:pStyle w:val="BookText"/>
        <w:rPr/>
      </w:pPr>
      <w:r>
        <w:rPr>
          <w:rFonts w:ascii="Amiri" w:hAnsi="Amiri" w:eastAsia="Amiri" w:cs="Amiri"/>
          <w:color w:val="111111"/>
          <w:sz w:val="28"/>
          <w:sz w:val="28"/>
          <w:szCs w:val="28"/>
          <w:rtl w:val="true"/>
          <w:lang w:bidi="ar-SA"/>
        </w:rPr>
        <w:t>عَلَى كُلِّ حُكْمٍ وَ اَذِلَّ بِسُلْطَانِهِ كُلَّ</w:t>
      </w:r>
    </w:p>
    <w:p>
      <w:pPr>
        <w:pStyle w:val="BookText"/>
        <w:rPr/>
      </w:pPr>
      <w:r>
        <w:rPr>
          <w:rFonts w:ascii="IRNazanin" w:hAnsi="IRNazanin" w:eastAsia="IRNazanin"/>
          <w:color w:val="111111"/>
          <w:sz w:val="28"/>
          <w:sz w:val="28"/>
          <w:szCs w:val="28"/>
          <w:rtl w:val="true"/>
          <w:lang w:bidi="fa-IR"/>
        </w:rPr>
        <w:t>هر حکمی و خوار کن به سلطنتش هر</w:t>
      </w:r>
    </w:p>
    <w:p>
      <w:pPr>
        <w:pStyle w:val="BookText"/>
        <w:rPr/>
      </w:pPr>
      <w:r>
        <w:rPr>
          <w:rFonts w:ascii="Amiri" w:hAnsi="Amiri" w:eastAsia="Amiri" w:cs="Amiri"/>
          <w:color w:val="111111"/>
          <w:sz w:val="28"/>
          <w:sz w:val="28"/>
          <w:szCs w:val="28"/>
          <w:rtl w:val="true"/>
          <w:lang w:bidi="ar-SA"/>
        </w:rPr>
        <w:t>سُلطانٍ اللَّهُمَّ اَذِلَّ كُلَّ مَنْ نَاوَاهُ وَ</w:t>
      </w:r>
    </w:p>
    <w:p>
      <w:pPr>
        <w:pStyle w:val="BookText"/>
        <w:rPr/>
      </w:pPr>
      <w:r>
        <w:rPr>
          <w:rFonts w:ascii="IRNazanin" w:hAnsi="IRNazanin" w:eastAsia="IRNazanin"/>
          <w:color w:val="111111"/>
          <w:sz w:val="28"/>
          <w:sz w:val="28"/>
          <w:szCs w:val="28"/>
          <w:rtl w:val="true"/>
          <w:lang w:bidi="fa-IR"/>
        </w:rPr>
        <w:t>سلطنتی ، خدایا خوار کن هر که قصدش کند و</w:t>
      </w:r>
    </w:p>
    <w:p>
      <w:pPr>
        <w:pStyle w:val="BookText"/>
        <w:rPr/>
      </w:pPr>
      <w:r>
        <w:rPr>
          <w:rFonts w:ascii="Amiri" w:hAnsi="Amiri" w:eastAsia="Amiri" w:cs="Amiri"/>
          <w:color w:val="111111"/>
          <w:sz w:val="28"/>
          <w:sz w:val="28"/>
          <w:szCs w:val="28"/>
          <w:rtl w:val="true"/>
          <w:lang w:bidi="ar-SA"/>
        </w:rPr>
        <w:t>اَهْلِکْ كُلَّ مَنْ عَادَاهُ وَ امْكُرْ بِمَنْ</w:t>
      </w:r>
    </w:p>
    <w:p>
      <w:pPr>
        <w:pStyle w:val="BookText"/>
        <w:rPr/>
      </w:pPr>
      <w:r>
        <w:rPr>
          <w:rFonts w:ascii="IRNazanin" w:hAnsi="IRNazanin" w:eastAsia="IRNazanin"/>
          <w:color w:val="111111"/>
          <w:sz w:val="28"/>
          <w:sz w:val="28"/>
          <w:szCs w:val="28"/>
          <w:rtl w:val="true"/>
          <w:lang w:bidi="fa-IR"/>
        </w:rPr>
        <w:t>نابود کن هر که دشمنیش کند و مکر کن هر که به او</w:t>
      </w:r>
    </w:p>
    <w:p>
      <w:pPr>
        <w:pStyle w:val="BookText"/>
        <w:rPr/>
      </w:pPr>
      <w:r>
        <w:rPr>
          <w:rFonts w:ascii="Amiri" w:hAnsi="Amiri" w:eastAsia="Amiri" w:cs="Amiri"/>
          <w:color w:val="111111"/>
          <w:sz w:val="28"/>
          <w:sz w:val="28"/>
          <w:szCs w:val="28"/>
          <w:rtl w:val="true"/>
          <w:lang w:bidi="ar-SA"/>
        </w:rPr>
        <w:t>كَادَهُ وَ اسْتَأْصِلْ مَنْ جَحَدَهُ حَقَّهُ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نیرنگ کند و از ریشه برکن هر که منکر حقش باشد </w:t>
      </w:r>
    </w:p>
    <w:p>
      <w:pPr>
        <w:pStyle w:val="BookText"/>
        <w:rPr/>
      </w:pPr>
      <w:r>
        <w:rPr>
          <w:rFonts w:ascii="Amiri" w:hAnsi="Amiri" w:eastAsia="Amiri" w:cs="Amiri"/>
          <w:color w:val="111111"/>
          <w:sz w:val="28"/>
          <w:sz w:val="28"/>
          <w:szCs w:val="28"/>
          <w:rtl w:val="true"/>
          <w:lang w:bidi="ar-SA"/>
        </w:rPr>
        <w:t>وَاسْتَهانَ بِأَمْرِهِ وَ سَعَى في إِطْفاءِ</w:t>
      </w:r>
    </w:p>
    <w:p>
      <w:pPr>
        <w:pStyle w:val="BookText"/>
        <w:rPr/>
      </w:pPr>
      <w:r>
        <w:rPr>
          <w:rFonts w:ascii="IRNazanin" w:hAnsi="IRNazanin" w:eastAsia="IRNazanin"/>
          <w:color w:val="111111"/>
          <w:sz w:val="28"/>
          <w:sz w:val="28"/>
          <w:szCs w:val="28"/>
          <w:rtl w:val="true"/>
          <w:lang w:bidi="fa-IR"/>
        </w:rPr>
        <w:t>و سبک شمارد کارش را و بکوشد در خاموش کردن</w:t>
      </w:r>
    </w:p>
    <w:p>
      <w:pPr>
        <w:pStyle w:val="BookText"/>
        <w:rPr/>
      </w:pPr>
      <w:r>
        <w:rPr>
          <w:rFonts w:ascii="Amiri" w:hAnsi="Amiri" w:eastAsia="Amiri" w:cs="Amiri"/>
          <w:color w:val="111111"/>
          <w:sz w:val="28"/>
          <w:sz w:val="28"/>
          <w:szCs w:val="28"/>
          <w:rtl w:val="true"/>
          <w:lang w:bidi="ar-SA"/>
        </w:rPr>
        <w:t>نُورِهِ وَ اَرادَ إِخْمَادَ ذِكْرِهِ، اللَّهُمَّ صَلِّ</w:t>
      </w:r>
    </w:p>
    <w:p>
      <w:pPr>
        <w:pStyle w:val="BookText"/>
        <w:rPr/>
      </w:pPr>
      <w:r>
        <w:rPr>
          <w:rFonts w:ascii="IRNazanin" w:hAnsi="IRNazanin" w:eastAsia="IRNazanin"/>
          <w:color w:val="111111"/>
          <w:sz w:val="28"/>
          <w:sz w:val="28"/>
          <w:szCs w:val="28"/>
          <w:rtl w:val="true"/>
          <w:lang w:bidi="fa-IR"/>
        </w:rPr>
        <w:t>نورش و بخواهد براندازد نامش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رحمت فرست</w:t>
      </w:r>
    </w:p>
    <w:p>
      <w:pPr>
        <w:pStyle w:val="BookText"/>
        <w:rPr/>
      </w:pPr>
      <w:r>
        <w:rPr>
          <w:rFonts w:ascii="Amiri" w:hAnsi="Amiri" w:eastAsia="Amiri" w:cs="Amiri"/>
          <w:color w:val="111111"/>
          <w:sz w:val="28"/>
          <w:sz w:val="28"/>
          <w:szCs w:val="28"/>
          <w:rtl w:val="true"/>
          <w:lang w:bidi="ar-SA"/>
        </w:rPr>
        <w:t>عَلَى مُحَمَّدٍ الْمُصْطَفَىٰ وَ عَلِيٍّ الْمُرْتَضَىٰ</w:t>
      </w:r>
    </w:p>
    <w:p>
      <w:pPr>
        <w:pStyle w:val="BookText"/>
        <w:rPr/>
      </w:pPr>
      <w:r>
        <w:rPr>
          <w:rFonts w:ascii="IRNazanin" w:hAnsi="IRNazanin" w:eastAsia="IRNazanin"/>
          <w:color w:val="111111"/>
          <w:sz w:val="28"/>
          <w:sz w:val="28"/>
          <w:szCs w:val="28"/>
          <w:rtl w:val="true"/>
          <w:lang w:bidi="fa-IR"/>
        </w:rPr>
        <w:t>بر محمد مصطفی وعلى مرتضی</w:t>
      </w:r>
    </w:p>
    <w:p>
      <w:pPr>
        <w:pStyle w:val="BookText"/>
        <w:rPr/>
      </w:pPr>
      <w:r>
        <w:rPr>
          <w:rFonts w:ascii="Amiri" w:hAnsi="Amiri" w:eastAsia="Amiri" w:cs="Amiri"/>
          <w:color w:val="111111"/>
          <w:sz w:val="28"/>
          <w:sz w:val="28"/>
          <w:szCs w:val="28"/>
          <w:rtl w:val="true"/>
          <w:lang w:bidi="ar-SA"/>
        </w:rPr>
        <w:t>وَ فَاطِمَةَ الزَّهْرَاءِ وَ الْحَسَنِ الرِّضا وَ</w:t>
      </w:r>
    </w:p>
    <w:p>
      <w:pPr>
        <w:pStyle w:val="BookText"/>
        <w:rPr/>
      </w:pPr>
      <w:r>
        <w:rPr>
          <w:rFonts w:ascii="IRNazanin" w:hAnsi="IRNazanin" w:eastAsia="IRNazanin"/>
          <w:color w:val="111111"/>
          <w:sz w:val="28"/>
          <w:sz w:val="28"/>
          <w:szCs w:val="28"/>
          <w:rtl w:val="true"/>
          <w:lang w:bidi="fa-IR"/>
        </w:rPr>
        <w:t>و فاطمه زهراء و حسن مجتبی و</w:t>
      </w:r>
    </w:p>
    <w:p>
      <w:pPr>
        <w:pStyle w:val="BookText"/>
        <w:rPr/>
      </w:pPr>
      <w:r>
        <w:rPr>
          <w:rFonts w:ascii="Amiri" w:hAnsi="Amiri" w:eastAsia="Amiri" w:cs="Amiri"/>
          <w:color w:val="111111"/>
          <w:sz w:val="28"/>
          <w:sz w:val="28"/>
          <w:szCs w:val="28"/>
          <w:rtl w:val="true"/>
          <w:lang w:bidi="ar-SA"/>
        </w:rPr>
        <w:t>الْحُسَيْنِ الْمُصَفًّى وَ جَمِيعِ الْأَوْصِيَاءِ</w:t>
      </w:r>
    </w:p>
    <w:p>
      <w:pPr>
        <w:pStyle w:val="BookText"/>
        <w:rPr/>
      </w:pPr>
      <w:r>
        <w:rPr>
          <w:rFonts w:ascii="IRNazanin" w:hAnsi="IRNazanin" w:eastAsia="IRNazanin"/>
          <w:color w:val="111111"/>
          <w:sz w:val="28"/>
          <w:sz w:val="28"/>
          <w:szCs w:val="28"/>
          <w:rtl w:val="true"/>
          <w:lang w:bidi="fa-IR"/>
        </w:rPr>
        <w:t>حسین مصفى و جميع اوصیاء،</w:t>
      </w:r>
    </w:p>
    <w:p>
      <w:pPr>
        <w:pStyle w:val="BookText"/>
        <w:rPr/>
      </w:pPr>
      <w:r>
        <w:rPr>
          <w:rFonts w:ascii="Amiri" w:hAnsi="Amiri" w:eastAsia="Amiri" w:cs="Amiri"/>
          <w:color w:val="111111"/>
          <w:sz w:val="28"/>
          <w:sz w:val="28"/>
          <w:szCs w:val="28"/>
          <w:rtl w:val="true"/>
          <w:lang w:bidi="ar-SA"/>
        </w:rPr>
        <w:t>مَصابيحِ الدُّجى وَ أَعْلامِ الْهُدَى وَ مَنَارِ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های تاریکی و نشانه های هدایت و روشنگاه </w:t>
      </w:r>
    </w:p>
    <w:p>
      <w:pPr>
        <w:pStyle w:val="BookText"/>
        <w:rPr/>
      </w:pPr>
      <w:r>
        <w:rPr>
          <w:rFonts w:ascii="Amiri" w:hAnsi="Amiri" w:eastAsia="Amiri" w:cs="Amiri"/>
          <w:color w:val="111111"/>
          <w:sz w:val="28"/>
          <w:sz w:val="28"/>
          <w:szCs w:val="28"/>
          <w:rtl w:val="true"/>
          <w:lang w:bidi="ar-SA"/>
        </w:rPr>
        <w:t>التُّقى وَالْعُرْوَةِ الْوُثْقَى وَالْحَبْلِ الْمَتَينِ</w:t>
      </w:r>
    </w:p>
    <w:p>
      <w:pPr>
        <w:pStyle w:val="BookText"/>
        <w:rPr/>
      </w:pPr>
      <w:r>
        <w:rPr>
          <w:rFonts w:ascii="IRNazanin" w:hAnsi="IRNazanin" w:eastAsia="IRNazanin"/>
          <w:color w:val="111111"/>
          <w:sz w:val="28"/>
          <w:sz w:val="28"/>
          <w:szCs w:val="28"/>
          <w:rtl w:val="true"/>
          <w:lang w:bidi="fa-IR"/>
        </w:rPr>
        <w:t>پرهیزگاری و دست آویز مطمئن و ریسمان استوار</w:t>
      </w:r>
    </w:p>
    <w:p>
      <w:pPr>
        <w:pStyle w:val="BookText"/>
        <w:rPr/>
      </w:pPr>
      <w:r>
        <w:rPr>
          <w:rFonts w:ascii="Amiri" w:hAnsi="Amiri" w:eastAsia="Amiri" w:cs="Amiri"/>
          <w:color w:val="111111"/>
          <w:sz w:val="28"/>
          <w:sz w:val="28"/>
          <w:szCs w:val="28"/>
          <w:rtl w:val="true"/>
          <w:lang w:bidi="ar-SA"/>
        </w:rPr>
        <w:t>وَ الصِّرَاطِ الْمُسْتَقِيمِ وَ صَلِّ عَلَى وَلِيِّكَ</w:t>
      </w:r>
    </w:p>
    <w:p>
      <w:pPr>
        <w:pStyle w:val="BookText"/>
        <w:rPr/>
      </w:pPr>
      <w:r>
        <w:rPr>
          <w:rFonts w:ascii="IRNazanin" w:hAnsi="IRNazanin" w:eastAsia="IRNazanin"/>
          <w:color w:val="111111"/>
          <w:sz w:val="28"/>
          <w:sz w:val="28"/>
          <w:szCs w:val="28"/>
          <w:rtl w:val="true"/>
          <w:lang w:bidi="fa-IR"/>
        </w:rPr>
        <w:t>و راه راست و رحمت فرست بر ولی خود</w:t>
      </w:r>
    </w:p>
    <w:p>
      <w:pPr>
        <w:pStyle w:val="BookText"/>
        <w:rPr/>
      </w:pPr>
      <w:r>
        <w:rPr>
          <w:rFonts w:ascii="Amiri" w:hAnsi="Amiri" w:eastAsia="Amiri" w:cs="Amiri"/>
          <w:color w:val="111111"/>
          <w:sz w:val="28"/>
          <w:sz w:val="28"/>
          <w:szCs w:val="28"/>
          <w:rtl w:val="true"/>
          <w:lang w:bidi="ar-SA"/>
        </w:rPr>
        <w:t>وَ وُلاةِ عَهْدِكَ وَ الْأَئِمَّةِ مِنْ وُلْدِهِ وَ مُدَّ</w:t>
      </w:r>
    </w:p>
    <w:p>
      <w:pPr>
        <w:pStyle w:val="BookText"/>
        <w:rPr/>
      </w:pPr>
      <w:r>
        <w:rPr>
          <w:rFonts w:ascii="IRNazanin" w:hAnsi="IRNazanin" w:eastAsia="IRNazanin"/>
          <w:color w:val="111111"/>
          <w:sz w:val="28"/>
          <w:sz w:val="28"/>
          <w:szCs w:val="28"/>
          <w:rtl w:val="true"/>
          <w:lang w:bidi="fa-IR"/>
        </w:rPr>
        <w:t>و والیان عهدت و پیشوایان از فرزندانش و بیفزا</w:t>
      </w:r>
    </w:p>
    <w:p>
      <w:pPr>
        <w:pStyle w:val="BookText"/>
        <w:rPr/>
      </w:pPr>
      <w:r>
        <w:rPr>
          <w:rFonts w:ascii="Amiri" w:hAnsi="Amiri" w:eastAsia="Amiri" w:cs="Amiri"/>
          <w:color w:val="111111"/>
          <w:sz w:val="28"/>
          <w:sz w:val="28"/>
          <w:szCs w:val="28"/>
          <w:rtl w:val="true"/>
          <w:lang w:bidi="ar-SA"/>
        </w:rPr>
        <w:t>في أَعْمَارِهِمْ وَ زِدْ فِي آجَالِهِمْ وَ بَلِّغْهُمْ</w:t>
      </w:r>
    </w:p>
    <w:p>
      <w:pPr>
        <w:pStyle w:val="BookText"/>
        <w:rPr/>
      </w:pPr>
      <w:r>
        <w:rPr>
          <w:rFonts w:ascii="IRNazanin" w:hAnsi="IRNazanin" w:eastAsia="IRNazanin"/>
          <w:color w:val="111111"/>
          <w:sz w:val="28"/>
          <w:sz w:val="28"/>
          <w:szCs w:val="28"/>
          <w:rtl w:val="true"/>
          <w:lang w:bidi="fa-IR"/>
        </w:rPr>
        <w:t>در عمرشان و زیاد کن مدت آن ها را و برسان</w:t>
      </w:r>
    </w:p>
    <w:p>
      <w:pPr>
        <w:pStyle w:val="BookText"/>
        <w:rPr/>
      </w:pPr>
      <w:r>
        <w:rPr>
          <w:rFonts w:ascii="Amiri" w:hAnsi="Amiri" w:eastAsia="Amiri" w:cs="Amiri"/>
          <w:color w:val="111111"/>
          <w:sz w:val="28"/>
          <w:sz w:val="28"/>
          <w:szCs w:val="28"/>
          <w:rtl w:val="true"/>
          <w:lang w:bidi="ar-SA"/>
        </w:rPr>
        <w:t>اَقْصى آمَالِهِمْ ديناً وَ دُنْيَا وَ آخِرَةً</w:t>
      </w:r>
    </w:p>
    <w:p>
      <w:pPr>
        <w:pStyle w:val="BookText"/>
        <w:rPr/>
      </w:pPr>
      <w:r>
        <w:rPr>
          <w:rFonts w:ascii="IRNazanin" w:hAnsi="IRNazanin" w:eastAsia="IRNazanin"/>
          <w:color w:val="111111"/>
          <w:sz w:val="28"/>
          <w:sz w:val="28"/>
          <w:szCs w:val="28"/>
          <w:rtl w:val="true"/>
          <w:lang w:bidi="fa-IR"/>
        </w:rPr>
        <w:t>به انتهای آرزوی شان در دین و دنیا و آخرت،</w:t>
      </w:r>
    </w:p>
    <w:p>
      <w:pPr>
        <w:pStyle w:val="BookText"/>
        <w:rPr/>
      </w:pP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تو بر چیزی توانایی</w:t>
      </w:r>
      <w:r>
        <w:rPr>
          <w:rFonts w:eastAsia="IRNazanin" w:cs="IRNazanin"/>
          <w:color w:val="111111"/>
          <w:sz w:val="28"/>
          <w:szCs w:val="28"/>
          <w:rtl w:val="true"/>
          <w:lang w:bidi="fa-IR"/>
        </w:rPr>
        <w:t xml:space="preserve">. </w:t>
      </w:r>
      <w:bookmarkStart w:id="58" w:name="pg20870_781453"/>
    </w:p>
    <w:p>
      <w:pPr>
        <w:pStyle w:val="Heading2"/>
        <w:numPr>
          <w:ilvl w:val="1"/>
          <w:numId w:val="1"/>
        </w:numPr>
        <w:rPr/>
      </w:pPr>
      <w:bookmarkStart w:id="59" w:name="__RefHeading___Toc3092423_3531895371"/>
      <w:bookmarkStart w:id="60" w:name="_Toc22"/>
      <w:bookmarkEnd w:id="58"/>
      <w:bookmarkEnd w:id="59"/>
      <w:r>
        <w:rPr>
          <w:rtl w:val="true"/>
        </w:rPr>
        <w:t xml:space="preserve">بخش </w:t>
      </w:r>
      <w:r>
        <w:rPr/>
        <w:t>4</w:t>
      </w:r>
      <w:r>
        <w:rPr>
          <w:rtl w:val="true"/>
        </w:rPr>
        <w:t xml:space="preserve">- </w:t>
      </w:r>
      <w:r>
        <w:rPr>
          <w:rtl w:val="true"/>
        </w:rPr>
        <w:t>اسناد صلوات امام زمان عجل الله تعالی فرجه الشریف</w:t>
      </w:r>
      <w:bookmarkEnd w:id="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و صلوات امام زمان عجل الله تعالی فرجه الشریف از شخص حضرت صاحب الزمان عجل الله تعالی فرجه الشریف صادر شده است وپیش از هزار سال سابقه دارد و به وسیله ابوالحسن ضراب اصفهانی به ما رسیده است و علمای بزرگی مانند شیخ طوسی در کتاب مصباح المتهجدين و غیبت سید ابن طاووس در جمال الأسبوع، علّامه مجلسی در بحارالأنوار و تحفة الزائرين، علامه نوری در نجم الثاقب، آیت الله موسوی اصفهانی در مکیال المكارم، مرحوم کفعمی در مصباح و بلدالامین، مرحوم طبری شیعی در دلائل الإمامه و حاج شيخ عباس قمی در کتاب شریف مفاتيح الجنان و هدية الزائرین نقل کرده اند </w:t>
      </w:r>
      <w:r>
        <w:rPr>
          <w:rFonts w:eastAsia="IRNazanin" w:cs="IRNazanin"/>
          <w:color w:val="111111"/>
          <w:sz w:val="28"/>
          <w:szCs w:val="28"/>
          <w:rtl w:val="true"/>
          <w:lang w:bidi="fa-IR"/>
        </w:rPr>
        <w:t xml:space="preserve">. </w:t>
      </w:r>
      <w:bookmarkStart w:id="61" w:name="pg20870_781454"/>
    </w:p>
    <w:p>
      <w:pPr>
        <w:pStyle w:val="Heading2"/>
        <w:numPr>
          <w:ilvl w:val="1"/>
          <w:numId w:val="1"/>
        </w:numPr>
        <w:rPr/>
      </w:pPr>
      <w:bookmarkStart w:id="62" w:name="__RefHeading___Toc3092425_3531895371"/>
      <w:bookmarkStart w:id="63" w:name="_Toc23"/>
      <w:bookmarkEnd w:id="61"/>
      <w:bookmarkEnd w:id="62"/>
      <w:r>
        <w:rPr>
          <w:rtl w:val="true"/>
        </w:rPr>
        <w:t xml:space="preserve">بخش </w:t>
      </w:r>
      <w:r>
        <w:rPr/>
        <w:t>5</w:t>
      </w:r>
      <w:r>
        <w:rPr>
          <w:rtl w:val="true"/>
        </w:rPr>
        <w:t xml:space="preserve">- </w:t>
      </w:r>
      <w:r>
        <w:rPr>
          <w:rtl w:val="true"/>
        </w:rPr>
        <w:t>آدرس صلوات امام زمان عجل الله تعالی فرجه الشریف در مفاتیح الجنان</w:t>
      </w:r>
      <w:bookmarkEnd w:id="63"/>
    </w:p>
    <w:p>
      <w:pPr>
        <w:pStyle w:val="BookText"/>
        <w:rPr/>
      </w:pPr>
      <w:r>
        <w:rPr>
          <w:rFonts w:ascii="IRNazanin" w:hAnsi="IRNazanin" w:eastAsia="IRNazanin"/>
          <w:color w:val="111111"/>
          <w:sz w:val="28"/>
          <w:sz w:val="28"/>
          <w:szCs w:val="28"/>
          <w:rtl w:val="true"/>
          <w:lang w:bidi="fa-IR"/>
        </w:rPr>
        <w:t>این دعاء و صلوات شریف در اوایل کتاب کلیات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مفاتيح الجنان در قسمت اعمال عصر جمعه، قبل از زیارت پیغمبر در روز شنبه به نام صلوات ابوالحسن ضراب اصفهانی منسوب به امام زمان عجل الله تعالی فرجه الشریف آورده شده است، ولکن تهیه این کتاب باعث آشنایی بیشتر با این صلوات و فوائد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به یادآوری است که طبق جمله امام زمان عجل الله تعالی فرجه الشریف این صلوات مخصوص روز جمعه نیست ؛ بلکه در هر زمان و هر مکان می شود آن را خواند و از برکات خاص آن بهره مند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bookmarkStart w:id="64" w:name="pg20870_781455"/>
    </w:p>
    <w:p>
      <w:pPr>
        <w:pStyle w:val="BookText"/>
        <w:rPr/>
      </w:pPr>
      <w:bookmarkEnd w:id="64"/>
      <w:r>
        <w:rPr>
          <w:rFonts w:ascii="Amiri" w:hAnsi="Amiri" w:eastAsia="Amiri" w:cs="Amiri"/>
          <w:color w:val="111111"/>
          <w:sz w:val="28"/>
          <w:sz w:val="28"/>
          <w:szCs w:val="28"/>
          <w:rtl w:val="true"/>
          <w:lang w:bidi="ar-SA"/>
        </w:rPr>
        <w:t>متن شروع صلوات بِسْمِ اللهِ الرَّحْمَنِ الرَّحِيمِ اللَّهُمَّ صَلِّ عَلَى مُحَمَّدٍ سَيِّدِ الْمُرْسَلِينَ وَخَاتَمِ النَّبِيِّينَ وَ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3092427_3531895371"/>
      <w:bookmarkStart w:id="66" w:name="_Toc24"/>
      <w:bookmarkEnd w:id="65"/>
      <w:r>
        <w:rPr>
          <w:rtl w:val="true"/>
        </w:rPr>
        <w:t xml:space="preserve">بخش </w:t>
      </w:r>
      <w:r>
        <w:rPr/>
        <w:t>6</w:t>
      </w:r>
      <w:r>
        <w:rPr>
          <w:rtl w:val="true"/>
        </w:rPr>
        <w:t xml:space="preserve">- </w:t>
      </w:r>
      <w:r>
        <w:rPr>
          <w:rtl w:val="true"/>
        </w:rPr>
        <w:t>صلوات امام زمان ارواحنا فداه، مخصوص عصر جمعه نیست</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صلوات شریف در کتاب کلیات مفاتیح الجنان در اعمال عصر جمعه آمده، اکثر مردم به اشتباه فکر می کنند این دعاء مخصوص عصر جمعه است، اما به حول و قوه الهی پنج نکته را متذکر می شویم که هم دلالت بر اهمیت این صلوات شریف دارد و هم ثابت می کند که این دعاء و صلوات شریف مخصوص عصر جمعه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خود امام زمان ارواحنا فداه هنگامی که این صلوات را به ابوالحسن ضراب اصفهانی تعلیم دادند ،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عَلَى النَّبِيِّ صلى الله عليه وسلم فَصَلِّ عَلَيْهِ وَ عَلَى أَوْصِيَائِهِ عَلَىٰ هَذِهِ النُّسْخَة،</w:t>
      </w:r>
    </w:p>
    <w:p>
      <w:pPr>
        <w:pStyle w:val="BookText"/>
        <w:rPr/>
      </w:pPr>
      <w:r>
        <w:rPr>
          <w:rFonts w:ascii="IRNazanin" w:hAnsi="IRNazanin" w:eastAsia="IRNazanin"/>
          <w:color w:val="111111"/>
          <w:sz w:val="28"/>
          <w:sz w:val="28"/>
          <w:szCs w:val="28"/>
          <w:rtl w:val="true"/>
          <w:lang w:bidi="fa-IR"/>
        </w:rPr>
        <w:t>اذا يعني هر وقت، پس خود حضرت برای این صلوات، زمان و مکان خاصی مشخص نفرمودند و فرمودند هرگاه خواستی برپیغمبر صلوات بفرستی، پس بر او و بر اوصیاء او طبق این نسخه صلوات بفرست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مرحوم آیت الله موسوی اصفهانی، صاحب کتاب شریف مکیال المکارم، که ایشان این کتاب را به امر امام زمان ارواحنا فداه نوشتند و در قسمت دعاهای این کتاب، اوّلین دعایی که این عالم </w:t>
      </w:r>
    </w:p>
    <w:p>
      <w:pPr>
        <w:pStyle w:val="BookText"/>
        <w:rPr/>
      </w:pPr>
      <w:r>
        <w:rPr>
          <w:rFonts w:ascii="IRNazanin" w:hAnsi="IRNazanin" w:eastAsia="IRNazanin"/>
          <w:color w:val="111111"/>
          <w:sz w:val="28"/>
          <w:sz w:val="28"/>
          <w:szCs w:val="28"/>
          <w:rtl w:val="true"/>
          <w:lang w:bidi="fa-IR"/>
        </w:rPr>
        <w:t xml:space="preserve">بزرگوار می آورند، همین صلوات و دعای امام زمان ارواحنا فداه است و بعد از دعاء، ایشان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از دعاهای جلیل القدری است که سزاوار است مداومت و مواظبت شود بر آن در هر وقت و هر زمان</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مفاتیح الجنان، بعد از زیارت جامعه صغیره، عالم بزرگوار حاج شیخ عباس قمی نقل می فرمایند که بعد از خواندن زیارت جامعه صغیره بر تک تک اهل بیت درود می فرستی و دشمنان ایشان را لعن می کنی و برای مؤمنین و مؤمنات دعاء می کنی، و خود ایشان پیشنهاد می دهد که خوب است طبق نسخه ی منسوب </w:t>
      </w:r>
    </w:p>
    <w:p>
      <w:pPr>
        <w:pStyle w:val="BookText"/>
        <w:rPr/>
      </w:pPr>
      <w:r>
        <w:rPr>
          <w:rFonts w:ascii="IRNazanin" w:hAnsi="IRNazanin" w:eastAsia="IRNazanin"/>
          <w:color w:val="111111"/>
          <w:sz w:val="28"/>
          <w:sz w:val="28"/>
          <w:szCs w:val="28"/>
          <w:rtl w:val="true"/>
          <w:lang w:bidi="fa-IR"/>
        </w:rPr>
        <w:t>به ابوالحسن ضراب اصفهانی که در عصر جمعه آورده ایم رفتار کنی، و در کتاب منتهی الآمال در قسمت وظایف منتظرین امام زمان علیه السلام، ایشان یکی از وظایف اصلی را دعاء کردن برای حضرت مهدی ارواحنافداه بیان می کنند و پس از آن ، سفارش به خواندن این صلوات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عالم بزرگوار هم نظرشان این نبوده که این دعای شریف مخصوص عصر جمعه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کتاب دیگر خود به نام هدية الزائرین که قبل از مفاتیح الجنان نوشته اند، جناب حاج شیخ عباس قمی رضوان الله تعالی علیه این کار را انجام داده اند یعنی صلوات امام زمان عجل الله تعالی فرجه الشریف را در کتاب هدیه الزّائرین بعد از جامعه صغیره آورده اند، </w:t>
      </w:r>
    </w:p>
    <w:p>
      <w:pPr>
        <w:pStyle w:val="BookText"/>
        <w:rPr/>
      </w:pPr>
      <w:r>
        <w:rPr>
          <w:rFonts w:ascii="IRNazanin" w:hAnsi="IRNazanin" w:eastAsia="IRNazanin"/>
          <w:color w:val="111111"/>
          <w:sz w:val="28"/>
          <w:sz w:val="28"/>
          <w:szCs w:val="28"/>
          <w:rtl w:val="true"/>
          <w:lang w:bidi="fa-IR"/>
        </w:rPr>
        <w:t xml:space="preserve">و دلیل دیگر اینکه اگر حاج شیخ عباس قمی در مفاتيح الجنان این صلوات را در اعمال عصر جمعه آورده اند ممکن است به این جهت باشد که یکی از زمان های تأکید شده برای اجابت دعاء، عصر جمعه می باشد و آن روز و ساعت به امام زمان ارواحنافداه تعلق دارد و چه بهتر دعاء در آن ساعت برای امام زمان عجل الله تعالی فرجه الشریف باشد، که بهترین دعاء برای امام زمان عجل الله تعالی فرجه الشریف هم، همین صلوات و دعای امام زمان عجل الله تعالی فرجه الشریف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بزرگوار علامه مجلسی رحمة الله علیه نیز در کتاب تحفة الزّائرین این کار را انجام داده اند، یعنی صلوات امام زمان ارواحنا فداه را بعد از زیارت جامعه صغیره آورده اند، ضمناً علامه مجلسی غیر از </w:t>
      </w:r>
    </w:p>
    <w:p>
      <w:pPr>
        <w:pStyle w:val="BookText"/>
        <w:rPr/>
      </w:pPr>
      <w:r>
        <w:rPr>
          <w:rFonts w:ascii="IRNazanin" w:hAnsi="IRNazanin" w:eastAsia="IRNazanin"/>
          <w:color w:val="111111"/>
          <w:sz w:val="28"/>
          <w:sz w:val="28"/>
          <w:szCs w:val="28"/>
          <w:rtl w:val="true"/>
          <w:lang w:bidi="fa-IR"/>
        </w:rPr>
        <w:t xml:space="preserve">تحفة الزّائرین این صلوات و دعای شریف را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نیز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علمای بزرگی مثل شیخ طوسی، سید بن طاووس، علّامه کفعمی، علامه نوری و مرحوم طبری این دعا را در کتاب های شان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پنج نکته در باب اهمیت این صلوات شریف و در اینکه این صلوات با وجود اینکه در مفاتیح الجنان در اعمال عصر جمعه آورده شده، اما مخصوص عصر جمعه نیست، بلکه خوب است انسان هر روز مداومت بر خواندن این صلوات داشته باشد و با این کار ، هر روز خود را مشمول دعای امام زمان ارواحنا فداه قرار بدهد، ان شاء الله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وَعَجَلْ فَرَجَهُمْ وَالْعَنْ أَعْدَائَهُمْ أَجْمَعِينِ </w:t>
      </w:r>
      <w:bookmarkStart w:id="67" w:name="pg20870_781461"/>
    </w:p>
    <w:p>
      <w:pPr>
        <w:pStyle w:val="Heading2"/>
        <w:numPr>
          <w:ilvl w:val="1"/>
          <w:numId w:val="1"/>
        </w:numPr>
        <w:rPr/>
      </w:pPr>
      <w:bookmarkStart w:id="68" w:name="__RefHeading___Toc3092429_3531895371"/>
      <w:bookmarkStart w:id="69" w:name="_Toc25"/>
      <w:bookmarkEnd w:id="67"/>
      <w:bookmarkEnd w:id="68"/>
      <w:r>
        <w:rPr>
          <w:rtl w:val="true"/>
        </w:rPr>
        <w:t xml:space="preserve">بخش </w:t>
      </w:r>
      <w:r>
        <w:rPr/>
        <w:t>7</w:t>
      </w:r>
      <w:r>
        <w:rPr>
          <w:rtl w:val="true"/>
        </w:rPr>
        <w:t xml:space="preserve">- </w:t>
      </w:r>
      <w:r>
        <w:rPr>
          <w:rtl w:val="true"/>
        </w:rPr>
        <w:t>ویژگی های صلوات امام زمان ارواحنافداه</w:t>
      </w:r>
      <w:bookmarkEnd w:id="69"/>
    </w:p>
    <w:p>
      <w:pPr>
        <w:pStyle w:val="Heading3"/>
        <w:numPr>
          <w:ilvl w:val="2"/>
          <w:numId w:val="1"/>
        </w:numPr>
        <w:rPr/>
      </w:pPr>
      <w:bookmarkStart w:id="70" w:name="__RefHeading___Toc3092431_3531895371"/>
      <w:bookmarkStart w:id="71" w:name="_Toc26"/>
      <w:bookmarkEnd w:id="70"/>
      <w:r>
        <w:rPr>
          <w:rtl w:val="true"/>
        </w:rPr>
        <w:t>اشاره</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صلوات و دعاء هشت ویژگی دارد که در کمتر دعایی این هشت ویژگی جمع است و یا شاید بتوان گفت اصلاً دعایی نیست که این هشت ویژگی در آن جمع باشد، به جز این صلوات و دعای 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فضائلی که برای بسم الله الرّحمن الرّحيم نقل شده، برای این دعاء ثابت شده است، چون بسم الله جزء این دعاء است و اگر کسی دعاء را بدون بسم الله بخواند، دعاء را ناقص خوانده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فضائلی که برای صلوات فرستادن بر محمد و آل محمّد صلوات الله عليهم اجمعین نقل شده، </w:t>
      </w:r>
    </w:p>
    <w:p>
      <w:pPr>
        <w:pStyle w:val="BookText"/>
        <w:rPr/>
      </w:pPr>
      <w:r>
        <w:rPr>
          <w:rFonts w:ascii="IRNazanin" w:hAnsi="IRNazanin" w:eastAsia="IRNazanin"/>
          <w:color w:val="111111"/>
          <w:sz w:val="28"/>
          <w:sz w:val="28"/>
          <w:szCs w:val="28"/>
          <w:rtl w:val="true"/>
          <w:lang w:bidi="fa-IR"/>
        </w:rPr>
        <w:t>برای این دعاء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فوائد دعاء برای امام زمان عجل الله تعالی فرجه الشریف شامل حال خواننده این دعاء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فوائدی که برای دعاء کردن برای مؤمنین و مؤمنات نقل شده، برای این دعاء هم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فوائدی که برای ذکر فضائل و مناقب اهل بيت صلوات الله علیهم اجمعین گفته شده برای این دعاء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دعاء نام چهارده معصوم عليهم السلام آورده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دعای شریف حتی یک مورد هم برای خودمان دعاء نمی کنیم و تمام صلوات و دعاء برای حضرت مهدی و آل محمد علیهم السلام است</w:t>
      </w:r>
      <w:r>
        <w:rPr>
          <w:rFonts w:eastAsia="IRNazanin" w:cs="IRNazanin"/>
          <w:color w:val="111111"/>
          <w:sz w:val="28"/>
          <w:szCs w:val="28"/>
          <w:rtl w:val="true"/>
          <w:lang w:bidi="fa-IR"/>
        </w:rPr>
        <w:t xml:space="preserve">. </w:t>
      </w:r>
      <w:bookmarkStart w:id="72" w:name="pg20870_781463"/>
    </w:p>
    <w:p>
      <w:pPr>
        <w:pStyle w:val="BookText"/>
        <w:rPr/>
      </w:pPr>
      <w:bookmarkEnd w:id="7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فوائدی که برای توسل به اهل بیت علیهم السّلام وارد شده، در این دعاء موجود است</w:t>
      </w:r>
    </w:p>
    <w:p>
      <w:pPr>
        <w:pStyle w:val="BookText"/>
        <w:rPr/>
      </w:pPr>
      <w:r>
        <w:rPr>
          <w:rFonts w:ascii="IRNazanin" w:hAnsi="IRNazanin" w:eastAsia="IRNazanin"/>
          <w:color w:val="111111"/>
          <w:sz w:val="28"/>
          <w:sz w:val="28"/>
          <w:szCs w:val="28"/>
          <w:rtl w:val="true"/>
          <w:lang w:bidi="fa-IR"/>
        </w:rPr>
        <w:t>ان شاء الله تعالیٰ خداوند توفیق خواندن عنایت کنند</w:t>
      </w:r>
      <w:r>
        <w:rPr>
          <w:rFonts w:eastAsia="IRNazanin" w:cs="IRNazanin"/>
          <w:color w:val="111111"/>
          <w:sz w:val="28"/>
          <w:szCs w:val="28"/>
          <w:rtl w:val="true"/>
          <w:lang w:bidi="fa-IR"/>
        </w:rPr>
        <w:t>.</w:t>
      </w:r>
    </w:p>
    <w:p>
      <w:pPr>
        <w:pStyle w:val="Heading3"/>
        <w:numPr>
          <w:ilvl w:val="2"/>
          <w:numId w:val="1"/>
        </w:numPr>
        <w:rPr/>
      </w:pPr>
      <w:bookmarkStart w:id="73" w:name="__RefHeading___Toc3092433_3531895371"/>
      <w:bookmarkStart w:id="74" w:name="_Toc27"/>
      <w:bookmarkEnd w:id="73"/>
      <w:r>
        <w:rPr>
          <w:rtl w:val="true"/>
        </w:rPr>
        <w:t>نه کار مهم جهت رفع مشکلات</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صلوات و دعای امام زمان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نمازهای واجب در اول وقت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در کربلا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بودن</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نخوابیدن بین الطلوعين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اذان صبح تا </w:t>
      </w:r>
    </w:p>
    <w:p>
      <w:pPr>
        <w:pStyle w:val="BookText"/>
        <w:rPr/>
      </w:pPr>
      <w:r>
        <w:rPr>
          <w:rFonts w:ascii="IRNazanin" w:hAnsi="IRNazanin" w:eastAsia="IRNazanin"/>
          <w:color w:val="111111"/>
          <w:sz w:val="28"/>
          <w:sz w:val="28"/>
          <w:szCs w:val="28"/>
          <w:rtl w:val="true"/>
          <w:lang w:bidi="fa-IR"/>
        </w:rPr>
        <w:t>طلوع آفتاب بیدار بودن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به سادات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به پدر و مادر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نیکی به اقوام ، ارحام ، همسایگان و مومنین و مومنات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علی بن موسی الرضا علیه السلام و توسل به آن حضرت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وَعَجَلْ فَرَجَهُمْ وَالْعَنْ أَعْدَائَهُمْ أَجْمَعِين </w:t>
      </w:r>
      <w:bookmarkStart w:id="75" w:name="pg20870_781465"/>
    </w:p>
    <w:p>
      <w:pPr>
        <w:pStyle w:val="Heading3"/>
        <w:numPr>
          <w:ilvl w:val="2"/>
          <w:numId w:val="1"/>
        </w:numPr>
        <w:rPr/>
      </w:pPr>
      <w:bookmarkStart w:id="76" w:name="__RefHeading___Toc3092435_3531895371"/>
      <w:bookmarkStart w:id="77" w:name="_Toc28"/>
      <w:bookmarkEnd w:id="75"/>
      <w:bookmarkEnd w:id="76"/>
      <w:r>
        <w:rPr>
          <w:rtl w:val="true"/>
        </w:rPr>
        <w:t>آشنایی با امام زمان عجل الله تعالی فرجه الشریف</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فرمودند ای مردم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نیافرید مگر برای آنکه نسبت به او معرفت و شناخت پیدا کنند ، و هنگامی که او را شناختند به عبادت او بپردازند، و وقتی او را عبادت کردند از عبادت غیر او بی نیاز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پدر و مادرم به فدایت، معرفت خدا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اهل هر زمانی امامی را که باید از او فرمان ببرند </w:t>
      </w:r>
    </w:p>
    <w:p>
      <w:pPr>
        <w:pStyle w:val="BookText"/>
        <w:rPr/>
      </w:pP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یک جمع بندی کلی شناخت امام دو مرحله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نام، لقب ، شناخت اجداد گرامش، سال تولد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حداقل معرفت و شناخت ما به امام زمان علیه السلام باید این گونه باشد که امام زمان علیه السلام به تمام مسائل زیر ، عالم و قادر می باشند و این مطالب خلاصه معارف در قرآن کریم و احادیث اهل بیت علیهم السلام درباره امام معصوم علیه السلام و حداقل شرائط رهبری برای حکومت واحد جهانی اسلام می باشد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مطلق در هر زمان و هر مکان در آن واحد؛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مطلق به تمامی اشیاء در آن 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مطلقه بر هر کار ممکن در آن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تمام اشیاء در آن واحد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تمام صداها در آن واحد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ولایت و تسلط بر تمام ذرات عالم از ما فوق عرش تا تحت التّری اعم از عالم ملک و ملکوت در آن واحد؛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به تمامی لغات و زبان ها و لهجه ملت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به منطق تمام حیوانات و طیور و وحوش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مطلقه از جانب خداوند متعال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مطلق از جانب خداوند متعال</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به لطف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عجل الله تعالی فرجه الشریف ، کتاب گنج پنهان، در سایزهای مختلف و با قیمت بسیار مناسب چاپ و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این گنج گرانبها را تهیه و به دیگران معرفی و هدیه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دیدن مشخصات و توضیحات کتاب ها می توانید به سایت گنج پنهان </w:t>
      </w:r>
      <w:r>
        <w:rPr>
          <w:rFonts w:eastAsia="Times New Roman" w:cs="Times New Roman" w:ascii="Times New Roman" w:hAnsi="Times New Roman"/>
          <w:color w:val="111111"/>
          <w:sz w:val="28"/>
          <w:szCs w:val="28"/>
          <w:lang w:val="en-US" w:bidi="en-US"/>
        </w:rPr>
        <w:t>ir.www.salavat256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کانال گنج پنهان در ایتا، روبیکا ، سروش و تلگرام به نشانی </w:t>
      </w:r>
      <w:r>
        <w:rPr>
          <w:rFonts w:eastAsia="Times New Roman" w:cs="Times New Roman" w:ascii="Times New Roman" w:hAnsi="Times New Roman"/>
          <w:color w:val="111111"/>
          <w:sz w:val="28"/>
          <w:szCs w:val="28"/>
          <w:lang w:val="en-US" w:bidi="en-US"/>
        </w:rPr>
        <w:t>salavato6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مراجعه نمایید و یاکد </w:t>
      </w:r>
      <w:r>
        <w:rPr>
          <w:rFonts w:eastAsia="Times New Roman" w:cs="Times New Roman" w:ascii="Times New Roman" w:hAnsi="Times New Roman"/>
          <w:color w:val="111111"/>
          <w:sz w:val="28"/>
          <w:szCs w:val="28"/>
          <w:lang w:val="en-US" w:bidi="en-US"/>
        </w:rPr>
        <w:t>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گوشی اسکن نمایید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توفيقي إلَّا بِاللَّهِ عَلَيْهِ تَوَكَّلْتُ وَإِلَيْهِ أُنيبُ </w:t>
      </w:r>
    </w:p>
    <w:p>
      <w:p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پنهان دو</w:t>
      </w:r>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جیبی،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دو رنگ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746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5"/>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پنهان سه</w:t>
      </w:r>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دو رنگ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733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8"/>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پنهان چهار</w:t>
      </w:r>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جیبی،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دو رنگ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32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1"/>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پنهان پنج</w:t>
      </w:r>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جیبی،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دو رنگ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57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4"/>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به همراه گنج پنهان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دو رنگ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95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7"/>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الكنز الخفى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گنج پنهان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جیبی،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دو رنگ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95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0"/>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چهپا خزانه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گنج پنهان به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جیبی،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دو رنگ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فوائد دعاء برای امام عصر ارواحنافداه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 و کتاب دعاء برای سلامتی و ظهور حضرت صاحب الأمر ارواحنافداه وفوائد آن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صلوات امام زمان ارواحنافداه 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الرشاد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آداب معاشرت کتاب گناهان کبیره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گناه هفتم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آداب معاشرت کتاب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،گناه ششم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آداب معاشرت کتاب گناهان کبیره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گناه هفتم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الإمام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3.jpeg"/><Relationship Id="rId73" Type="http://schemas.openxmlformats.org/officeDocument/2006/relationships/image" Target="media/image3.jpeg"/><Relationship Id="rId74" Type="http://schemas.openxmlformats.org/officeDocument/2006/relationships/footer" Target="footer67.xml"/><Relationship Id="rId75" Type="http://schemas.openxmlformats.org/officeDocument/2006/relationships/image" Target="media/image4.jpeg"/><Relationship Id="rId76" Type="http://schemas.openxmlformats.org/officeDocument/2006/relationships/image" Target="media/image4.jpeg"/><Relationship Id="rId77" Type="http://schemas.openxmlformats.org/officeDocument/2006/relationships/footer" Target="footer68.xml"/><Relationship Id="rId78" Type="http://schemas.openxmlformats.org/officeDocument/2006/relationships/image" Target="media/image5.jpeg"/><Relationship Id="rId79" Type="http://schemas.openxmlformats.org/officeDocument/2006/relationships/image" Target="media/image5.jpeg"/><Relationship Id="rId80" Type="http://schemas.openxmlformats.org/officeDocument/2006/relationships/footer" Target="footer69.xml"/><Relationship Id="rId81" Type="http://schemas.openxmlformats.org/officeDocument/2006/relationships/image" Target="media/image6.jpeg"/><Relationship Id="rId82" Type="http://schemas.openxmlformats.org/officeDocument/2006/relationships/image" Target="media/image6.jpeg"/><Relationship Id="rId83" Type="http://schemas.openxmlformats.org/officeDocument/2006/relationships/footer" Target="footer70.xml"/><Relationship Id="rId84" Type="http://schemas.openxmlformats.org/officeDocument/2006/relationships/image" Target="media/image7.jpeg"/><Relationship Id="rId85" Type="http://schemas.openxmlformats.org/officeDocument/2006/relationships/image" Target="media/image7.jpeg"/><Relationship Id="rId86" Type="http://schemas.openxmlformats.org/officeDocument/2006/relationships/footer" Target="footer71.xml"/><Relationship Id="rId87" Type="http://schemas.openxmlformats.org/officeDocument/2006/relationships/image" Target="media/image8.jpeg"/><Relationship Id="rId88" Type="http://schemas.openxmlformats.org/officeDocument/2006/relationships/image" Target="media/image8.jpeg"/><Relationship Id="rId89" Type="http://schemas.openxmlformats.org/officeDocument/2006/relationships/footer" Target="footer72.xml"/><Relationship Id="rId90" Type="http://schemas.openxmlformats.org/officeDocument/2006/relationships/image" Target="media/image9.jpeg"/><Relationship Id="rId91" Type="http://schemas.openxmlformats.org/officeDocument/2006/relationships/image" Target="media/image9.jpeg"/><Relationship Id="rId92" Type="http://schemas.openxmlformats.org/officeDocument/2006/relationships/footer" Target="footer73.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74.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7232</Words>
  <Characters>26638</Characters>
  <CharactersWithSpaces>33352</CharactersWithSpaces>
  <Paragraphs>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2026-09-30T11:43:12Z</dcterms:created>
  <dc:creator>ghaemiyeh.com</dc:creator>
  <dc:description/>
  <dc:language>en-US</dc:language>
  <cp:lastModifiedBy/>
  <dcterms:modified xsi:type="dcterms:W3CDTF">2026-09-30T15:13:50Z</dcterms:modified>
  <cp:revision>1</cp:revision>
  <dc:subject/>
  <dc:title>خلاصه کتاب گنج پنهان فوائد صلوات امام زمان عجل الله تعالی فرجه الشریف معروف به صلوات ابوالحسن ضراب اصفهانی</dc:title>
</cp:coreProperties>
</file>

<file path=docProps/custom.xml><?xml version="1.0" encoding="utf-8"?>
<Properties xmlns="http://schemas.openxmlformats.org/officeDocument/2006/custom-properties" xmlns:vt="http://schemas.openxmlformats.org/officeDocument/2006/docPropsVTypes"/>
</file>