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امید منتظران مهدی عجل الله تعالی فرجه الشریف دعای ندبه از دیدگاه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0207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60209_353189537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60211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2860213_3531895371">
            <w:r>
              <w:rPr>
                <w:webHidden/>
                <w:rStyle w:val="IndexLink"/>
                <w:rtl w:val="true"/>
              </w:rPr>
              <w:t>«</w:t>
            </w:r>
            <w:r>
              <w:rPr>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2860215_3531895371">
            <w:r>
              <w:rPr>
                <w:webHidden/>
                <w:rStyle w:val="IndexLink"/>
                <w:rtl w:val="true"/>
              </w:rPr>
              <w:t>دعای ندبه از ديدگاه معصومين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860217_353189537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860219_3531895371">
            <w:r>
              <w:rPr>
                <w:webHidden/>
                <w:rStyle w:val="IndexLink"/>
                <w:rtl w:val="true"/>
              </w:rPr>
              <w:t>بِسْمِ اللهِ الرَّحْمنِ الرَّحيم</w:t>
            </w:r>
            <w:r>
              <w:rPr>
                <w:rStyle w:val="IndexLink"/>
                <w:rtl w:val="true"/>
              </w:rPr>
              <w:tab/>
            </w:r>
            <w:r>
              <w:rPr>
                <w:rStyle w:val="IndexLink"/>
              </w:rPr>
              <w:t>39</w:t>
            </w:r>
          </w:hyperlink>
        </w:p>
        <w:p>
          <w:pPr>
            <w:pStyle w:val="Contents3"/>
            <w:tabs>
              <w:tab w:val="clear" w:pos="8459"/>
              <w:tab w:val="right" w:pos="9026" w:leader="dot"/>
            </w:tabs>
            <w:rPr/>
          </w:pPr>
          <w:hyperlink w:anchor="__RefHeading___Toc2860221_3531895371">
            <w:r>
              <w:rPr>
                <w:webHidden/>
                <w:rStyle w:val="IndexLink"/>
                <w:rtl w:val="true"/>
              </w:rPr>
              <w:t>اَلْحَمْدُلِلّهِ رَبِّ الْعالَمينَ</w:t>
            </w:r>
            <w:r>
              <w:rPr>
                <w:rStyle w:val="IndexLink"/>
                <w:rtl w:val="true"/>
              </w:rPr>
              <w:tab/>
            </w:r>
            <w:r>
              <w:rPr>
                <w:rStyle w:val="IndexLink"/>
              </w:rPr>
              <w:t>42</w:t>
            </w:r>
          </w:hyperlink>
        </w:p>
        <w:p>
          <w:pPr>
            <w:pStyle w:val="Contents3"/>
            <w:tabs>
              <w:tab w:val="clear" w:pos="8459"/>
              <w:tab w:val="right" w:pos="9026" w:leader="dot"/>
            </w:tabs>
            <w:rPr/>
          </w:pPr>
          <w:hyperlink w:anchor="__RefHeading___Toc2860223_3531895371">
            <w:r>
              <w:rPr>
                <w:webHidden/>
                <w:rStyle w:val="IndexLink"/>
                <w:rtl w:val="true"/>
              </w:rPr>
              <w:t>وَ صَلَّي اللهُ عَلي سَيِّدِنا مُحَمَّدٍ نَبِيِّهِ وَ آلِهِ وَ سَلَّمَ تَسْليماً</w:t>
            </w:r>
            <w:r>
              <w:rPr>
                <w:rStyle w:val="IndexLink"/>
                <w:rtl w:val="true"/>
              </w:rPr>
              <w:tab/>
            </w:r>
            <w:r>
              <w:rPr>
                <w:rStyle w:val="IndexLink"/>
              </w:rPr>
              <w:t>43</w:t>
            </w:r>
          </w:hyperlink>
        </w:p>
        <w:p>
          <w:pPr>
            <w:pStyle w:val="Contents3"/>
            <w:tabs>
              <w:tab w:val="clear" w:pos="8459"/>
              <w:tab w:val="right" w:pos="9026" w:leader="dot"/>
            </w:tabs>
            <w:rPr/>
          </w:pPr>
          <w:hyperlink w:anchor="__RefHeading___Toc2860225_3531895371">
            <w:r>
              <w:rPr>
                <w:webHidden/>
                <w:rStyle w:val="IndexLink"/>
                <w:rtl w:val="true"/>
              </w:rPr>
              <w:t>اَللّهُمَّ لَكَ اَلْحَمْدُ عَلي ماجَري بِه قَضاؤُكَ في اَوْليائكَ الَّذينَ اسْتَخْلَصْتَهُمْ لِنَفْسِكَ وَ دينِكَ</w:t>
            </w:r>
            <w:r>
              <w:rPr>
                <w:rStyle w:val="IndexLink"/>
                <w:rtl w:val="true"/>
              </w:rPr>
              <w:tab/>
            </w:r>
            <w:r>
              <w:rPr>
                <w:rStyle w:val="IndexLink"/>
              </w:rPr>
              <w:t>45</w:t>
            </w:r>
          </w:hyperlink>
        </w:p>
        <w:p>
          <w:pPr>
            <w:pStyle w:val="Contents3"/>
            <w:tabs>
              <w:tab w:val="clear" w:pos="8459"/>
              <w:tab w:val="right" w:pos="9026" w:leader="dot"/>
            </w:tabs>
            <w:rPr/>
          </w:pPr>
          <w:hyperlink w:anchor="__RefHeading___Toc2860227_3531895371">
            <w:r>
              <w:rPr>
                <w:webHidden/>
                <w:rStyle w:val="IndexLink"/>
                <w:rtl w:val="true"/>
              </w:rPr>
              <w:t>اِذِ اخْتَرْتَ لَهُم جَزيلَ ماعِنْدَكَ مِنَ النَّعيمِ الْمُقيمِ الَّذي لا زَوالَ لَهُ وَ لاَاضْمِحْلالَ</w:t>
            </w:r>
            <w:r>
              <w:rPr>
                <w:rStyle w:val="IndexLink"/>
                <w:rtl w:val="true"/>
              </w:rPr>
              <w:tab/>
            </w:r>
            <w:r>
              <w:rPr>
                <w:rStyle w:val="IndexLink"/>
              </w:rPr>
              <w:t>46</w:t>
            </w:r>
          </w:hyperlink>
        </w:p>
        <w:p>
          <w:pPr>
            <w:pStyle w:val="Contents3"/>
            <w:tabs>
              <w:tab w:val="clear" w:pos="8459"/>
              <w:tab w:val="right" w:pos="9026" w:leader="dot"/>
            </w:tabs>
            <w:rPr/>
          </w:pPr>
          <w:hyperlink w:anchor="__RefHeading___Toc2860229_3531895371">
            <w:r>
              <w:rPr>
                <w:webHidden/>
                <w:rStyle w:val="IndexLink"/>
                <w:rtl w:val="true"/>
              </w:rPr>
              <w:t>بَعْدَ اَنْ شَرَطتَ عَلَيْهِمُ الزُّهْدَ في دَرَجاتِ هذِهِ الدُّنْيَا الدَّنِيَّةِ وَ زُخْرُفِها وَ زِبرِجِها فَشَرَطُوا لَكَ ذلِكَ وَ عَلِمْتَ مِنْهُمُ الْوَفاءَ بِه فَقَبِلْتَهُمْ وَ قَرَّبْتَهُمْ</w:t>
            </w:r>
            <w:r>
              <w:rPr>
                <w:rStyle w:val="IndexLink"/>
                <w:rtl w:val="true"/>
              </w:rPr>
              <w:tab/>
            </w:r>
            <w:r>
              <w:rPr>
                <w:rStyle w:val="IndexLink"/>
              </w:rPr>
              <w:t>48</w:t>
            </w:r>
          </w:hyperlink>
        </w:p>
        <w:p>
          <w:pPr>
            <w:pStyle w:val="Contents3"/>
            <w:tabs>
              <w:tab w:val="clear" w:pos="8459"/>
              <w:tab w:val="right" w:pos="9026" w:leader="dot"/>
            </w:tabs>
            <w:rPr/>
          </w:pPr>
          <w:hyperlink w:anchor="__RefHeading___Toc2860231_3531895371">
            <w:r>
              <w:rPr>
                <w:webHidden/>
                <w:rStyle w:val="IndexLink"/>
                <w:rtl w:val="true"/>
              </w:rPr>
              <w:t>وَ قَدَّمْتَ لَهُمُ الذِّكْرَالْعَلِيِّ وَ الثَّناءَ الْجَلِيَّ</w:t>
            </w:r>
            <w:r>
              <w:rPr>
                <w:rStyle w:val="IndexLink"/>
                <w:rtl w:val="true"/>
              </w:rPr>
              <w:tab/>
            </w:r>
            <w:r>
              <w:rPr>
                <w:rStyle w:val="IndexLink"/>
              </w:rPr>
              <w:t>49</w:t>
            </w:r>
          </w:hyperlink>
        </w:p>
        <w:p>
          <w:pPr>
            <w:pStyle w:val="Contents3"/>
            <w:tabs>
              <w:tab w:val="clear" w:pos="8459"/>
              <w:tab w:val="right" w:pos="9026" w:leader="dot"/>
            </w:tabs>
            <w:rPr/>
          </w:pPr>
          <w:hyperlink w:anchor="__RefHeading___Toc2860233_3531895371">
            <w:r>
              <w:rPr>
                <w:webHidden/>
                <w:rStyle w:val="IndexLink"/>
                <w:rtl w:val="true"/>
              </w:rPr>
              <w:t>وَ اَهْبَطْتَ عَلَيْهِمْ مَلائكَتَكَ وَ كَرَّمْتَهُمْ بِوَحْيِكَ</w:t>
            </w:r>
            <w:r>
              <w:rPr>
                <w:rStyle w:val="IndexLink"/>
                <w:rtl w:val="true"/>
              </w:rPr>
              <w:tab/>
            </w:r>
            <w:r>
              <w:rPr>
                <w:rStyle w:val="IndexLink"/>
              </w:rPr>
              <w:t>50</w:t>
            </w:r>
          </w:hyperlink>
        </w:p>
        <w:p>
          <w:pPr>
            <w:pStyle w:val="Contents3"/>
            <w:tabs>
              <w:tab w:val="clear" w:pos="8459"/>
              <w:tab w:val="right" w:pos="9026" w:leader="dot"/>
            </w:tabs>
            <w:rPr/>
          </w:pPr>
          <w:hyperlink w:anchor="__RefHeading___Toc2860235_3531895371">
            <w:r>
              <w:rPr>
                <w:webHidden/>
                <w:rStyle w:val="IndexLink"/>
                <w:rtl w:val="true"/>
              </w:rPr>
              <w:t>وَ رَفَدْتَهُمْ بِعِلْمِكَ</w:t>
            </w:r>
            <w:r>
              <w:rPr>
                <w:rStyle w:val="IndexLink"/>
                <w:rtl w:val="true"/>
              </w:rPr>
              <w:tab/>
            </w:r>
            <w:r>
              <w:rPr>
                <w:rStyle w:val="IndexLink"/>
              </w:rPr>
              <w:t>53</w:t>
            </w:r>
          </w:hyperlink>
        </w:p>
        <w:p>
          <w:pPr>
            <w:pStyle w:val="Contents3"/>
            <w:tabs>
              <w:tab w:val="clear" w:pos="8459"/>
              <w:tab w:val="right" w:pos="9026" w:leader="dot"/>
            </w:tabs>
            <w:rPr/>
          </w:pPr>
          <w:hyperlink w:anchor="__RefHeading___Toc2860237_3531895371">
            <w:r>
              <w:rPr>
                <w:webHidden/>
                <w:rStyle w:val="IndexLink"/>
                <w:rtl w:val="true"/>
              </w:rPr>
              <w:t>وَ جَعَلْتَهُمُ الذَّريعةَ اِلَيْكَ وَ الْوَسيلَةَ اِلي رِضْوانِكَ</w:t>
            </w:r>
            <w:r>
              <w:rPr>
                <w:rStyle w:val="IndexLink"/>
                <w:rtl w:val="true"/>
              </w:rPr>
              <w:tab/>
            </w:r>
            <w:r>
              <w:rPr>
                <w:rStyle w:val="IndexLink"/>
              </w:rPr>
              <w:t>54</w:t>
            </w:r>
          </w:hyperlink>
        </w:p>
        <w:p>
          <w:pPr>
            <w:pStyle w:val="Contents3"/>
            <w:tabs>
              <w:tab w:val="clear" w:pos="8459"/>
              <w:tab w:val="right" w:pos="9026" w:leader="dot"/>
            </w:tabs>
            <w:rPr/>
          </w:pPr>
          <w:hyperlink w:anchor="__RefHeading___Toc2860239_3531895371">
            <w:r>
              <w:rPr>
                <w:webHidden/>
                <w:rStyle w:val="IndexLink"/>
                <w:rtl w:val="true"/>
              </w:rPr>
              <w:t>فَبَعْضٌ اَسْكَنْتَهُ جَنَّتَكَ اِلي اَنْ اَخْرَجْتَهُ مِنْها</w:t>
            </w:r>
            <w:r>
              <w:rPr>
                <w:rStyle w:val="IndexLink"/>
                <w:rtl w:val="true"/>
              </w:rPr>
              <w:tab/>
            </w:r>
            <w:r>
              <w:rPr>
                <w:rStyle w:val="IndexLink"/>
              </w:rPr>
              <w:t>59</w:t>
            </w:r>
          </w:hyperlink>
        </w:p>
        <w:p>
          <w:pPr>
            <w:pStyle w:val="Contents3"/>
            <w:tabs>
              <w:tab w:val="clear" w:pos="8459"/>
              <w:tab w:val="right" w:pos="9026" w:leader="dot"/>
            </w:tabs>
            <w:rPr/>
          </w:pPr>
          <w:hyperlink w:anchor="__RefHeading___Toc2860241_3531895371">
            <w:r>
              <w:rPr>
                <w:webHidden/>
                <w:rStyle w:val="IndexLink"/>
                <w:rtl w:val="true"/>
              </w:rPr>
              <w:t>وَ بَعْضٌ حَمَلْتَهُ في فُلْكِكَ وَ نَجَّيْتَهُ وَ مَنْ امَنَ مَعَهُ مِنَ الْهَلَكَةِ بِرَحْمَتَكَ</w:t>
            </w:r>
            <w:r>
              <w:rPr>
                <w:rStyle w:val="IndexLink"/>
                <w:rtl w:val="true"/>
              </w:rPr>
              <w:tab/>
            </w:r>
            <w:r>
              <w:rPr>
                <w:rStyle w:val="IndexLink"/>
              </w:rPr>
              <w:t>60</w:t>
            </w:r>
          </w:hyperlink>
        </w:p>
        <w:p>
          <w:pPr>
            <w:pStyle w:val="Contents3"/>
            <w:tabs>
              <w:tab w:val="clear" w:pos="8459"/>
              <w:tab w:val="right" w:pos="9026" w:leader="dot"/>
            </w:tabs>
            <w:rPr/>
          </w:pPr>
          <w:hyperlink w:anchor="__RefHeading___Toc2860243_3531895371">
            <w:r>
              <w:rPr>
                <w:webHidden/>
                <w:rStyle w:val="IndexLink"/>
                <w:rtl w:val="true"/>
              </w:rPr>
              <w:t>وَ بَعْضٌ اتَّخّذْتَهُ لِنَفْسِكَ خَليلاً وَ سَئَلَكَ لِسانَ صِدْقٍ فِي الاخِرينَ فَاَجَبْتَهُ وَ جَعَلْتَ ذلِكَ عَلِياًّ</w:t>
            </w:r>
            <w:r>
              <w:rPr>
                <w:rStyle w:val="IndexLink"/>
                <w:rtl w:val="true"/>
              </w:rPr>
              <w:tab/>
            </w:r>
            <w:r>
              <w:rPr>
                <w:rStyle w:val="IndexLink"/>
              </w:rPr>
              <w:t>61</w:t>
            </w:r>
          </w:hyperlink>
        </w:p>
        <w:p>
          <w:pPr>
            <w:pStyle w:val="Contents3"/>
            <w:tabs>
              <w:tab w:val="clear" w:pos="8459"/>
              <w:tab w:val="right" w:pos="9026" w:leader="dot"/>
            </w:tabs>
            <w:rPr/>
          </w:pPr>
          <w:hyperlink w:anchor="__RefHeading___Toc2860245_3531895371">
            <w:r>
              <w:rPr>
                <w:webHidden/>
                <w:rStyle w:val="IndexLink"/>
                <w:rtl w:val="true"/>
              </w:rPr>
              <w:t>وَ بَعْضٌ كَلَّمْتَهُ مِنْ شَجَرَةٍ تَكْليماً وَ جَعَلْتَ لَهُ مِنْ اَخيهِ رِدْأً وَ وَزيراً</w:t>
            </w:r>
            <w:r>
              <w:rPr>
                <w:rStyle w:val="IndexLink"/>
                <w:rtl w:val="true"/>
              </w:rPr>
              <w:tab/>
            </w:r>
            <w:r>
              <w:rPr>
                <w:rStyle w:val="IndexLink"/>
              </w:rPr>
              <w:t>64</w:t>
            </w:r>
          </w:hyperlink>
        </w:p>
        <w:p>
          <w:pPr>
            <w:pStyle w:val="Contents3"/>
            <w:tabs>
              <w:tab w:val="clear" w:pos="8459"/>
              <w:tab w:val="right" w:pos="9026" w:leader="dot"/>
            </w:tabs>
            <w:rPr/>
          </w:pPr>
          <w:hyperlink w:anchor="__RefHeading___Toc2860247_3531895371">
            <w:r>
              <w:rPr>
                <w:webHidden/>
                <w:rStyle w:val="IndexLink"/>
                <w:rtl w:val="true"/>
              </w:rPr>
              <w:t>وَ بَعْضٌ اَوْلَدْتَهُ مِنْ غَيْرِاَبٍ وَ اتَيْتَهُ الْبَيِّناتِ وَ اَيَّدْتَهُ بِرُوحِ الْقُدُسِ</w:t>
            </w:r>
            <w:r>
              <w:rPr>
                <w:rStyle w:val="IndexLink"/>
                <w:rtl w:val="true"/>
              </w:rPr>
              <w:tab/>
            </w:r>
            <w:r>
              <w:rPr>
                <w:rStyle w:val="IndexLink"/>
              </w:rPr>
              <w:t>65</w:t>
            </w:r>
          </w:hyperlink>
        </w:p>
        <w:p>
          <w:pPr>
            <w:pStyle w:val="Contents3"/>
            <w:tabs>
              <w:tab w:val="clear" w:pos="8459"/>
              <w:tab w:val="right" w:pos="9026" w:leader="dot"/>
            </w:tabs>
            <w:rPr/>
          </w:pPr>
          <w:hyperlink w:anchor="__RefHeading___Toc2860249_3531895371">
            <w:r>
              <w:rPr>
                <w:webHidden/>
                <w:rStyle w:val="IndexLink"/>
                <w:rtl w:val="true"/>
              </w:rPr>
              <w:t>وَ كُلٌّ شَرَعْتَ لَهُ شَريعَةً وَ نَهَجْتَ لَهُ مِنْهاجاً وَ تَخَيَّرْتَ لَهُ اَوْصِياءَ مُسْتَحْفِظاً بَعْدَ مَسْتَحْفِظٍ مِنْ مُدَّةٍ اِلي مُدَّةٍ اِقامَةً لِدينِكَ وَ حُجَّةً عَلي عِبادِكَ وَ لِئَلاّ يَزُولَ الْحَقُّ عَنْ مَقَرِّهِ وَ يَغْلِبَ الْباطِلُ عَلي اَهْلِهِ وَ لا يَقُولُ اَحَدٌ لَوْلا اَرْسَلْتَ اِلَيْنا رَسُولاً مُنْذِراً وَ اَقَمْتَ لَنا عَلَماً هادِياً فَنَتَّبِعَ آياتِكَ مِنْ قَبْلِ اَنْ نَذِلَّ وَ نَخْزي</w:t>
            </w:r>
            <w:r>
              <w:rPr>
                <w:rStyle w:val="IndexLink"/>
                <w:rtl w:val="true"/>
              </w:rPr>
              <w:tab/>
            </w:r>
            <w:r>
              <w:rPr>
                <w:rStyle w:val="IndexLink"/>
              </w:rPr>
              <w:t>68</w:t>
            </w:r>
          </w:hyperlink>
        </w:p>
        <w:p>
          <w:pPr>
            <w:pStyle w:val="Contents3"/>
            <w:tabs>
              <w:tab w:val="clear" w:pos="8459"/>
              <w:tab w:val="right" w:pos="9026" w:leader="dot"/>
            </w:tabs>
            <w:rPr/>
          </w:pPr>
          <w:hyperlink w:anchor="__RefHeading___Toc2860251_3531895371">
            <w:r>
              <w:rPr>
                <w:webHidden/>
                <w:rStyle w:val="IndexLink"/>
                <w:rtl w:val="true"/>
              </w:rPr>
              <w:t>اِلي اَنِ انْتَهَيْتَ بِالاَمْرِ الي حَبيبِكَ وَ نَجيبِكَ مُحَمَدٍ صَلَّي اللهُ عَلَيهِ وَ الِه فَکانَ كَمَا انْتَجَبْتَهُ سَيِّدَ مَنْ خَلَقْتَهُ وَ صَفْوَةَ مَنِ اصْطَفَيْتَهُ وَ اَفْضَلَ مَنِ اجْتَبَيْتَهُ وَ اَكْرَمَ مَنِ اعْتَمَدْتَهُ قَدَّمْتَهُ عَلي اَنْبِيائكَ</w:t>
            </w:r>
            <w:r>
              <w:rPr>
                <w:rStyle w:val="IndexLink"/>
                <w:rtl w:val="true"/>
              </w:rPr>
              <w:tab/>
            </w:r>
            <w:r>
              <w:rPr>
                <w:rStyle w:val="IndexLink"/>
              </w:rPr>
              <w:t>73</w:t>
            </w:r>
          </w:hyperlink>
        </w:p>
        <w:p>
          <w:pPr>
            <w:pStyle w:val="Contents3"/>
            <w:tabs>
              <w:tab w:val="clear" w:pos="8459"/>
              <w:tab w:val="right" w:pos="9026" w:leader="dot"/>
            </w:tabs>
            <w:rPr/>
          </w:pPr>
          <w:hyperlink w:anchor="__RefHeading___Toc2860253_3531895371">
            <w:r>
              <w:rPr>
                <w:webHidden/>
                <w:rStyle w:val="IndexLink"/>
                <w:rtl w:val="true"/>
              </w:rPr>
              <w:t>وَ بَعَثْتَهُ اِليَ الثَّقَلَيْنِ مِنْ عِبادِكَ وَ اَوْطَاْتَهُ مَشارِقَكَ وَ مَغارِبَكَ</w:t>
            </w:r>
            <w:r>
              <w:rPr>
                <w:rStyle w:val="IndexLink"/>
                <w:rtl w:val="true"/>
              </w:rPr>
              <w:tab/>
            </w:r>
            <w:r>
              <w:rPr>
                <w:rStyle w:val="IndexLink"/>
              </w:rPr>
              <w:t>74</w:t>
            </w:r>
          </w:hyperlink>
        </w:p>
        <w:p>
          <w:pPr>
            <w:pStyle w:val="Contents3"/>
            <w:tabs>
              <w:tab w:val="clear" w:pos="8459"/>
              <w:tab w:val="right" w:pos="9026" w:leader="dot"/>
            </w:tabs>
            <w:rPr/>
          </w:pPr>
          <w:hyperlink w:anchor="__RefHeading___Toc2860255_3531895371">
            <w:r>
              <w:rPr>
                <w:webHidden/>
                <w:rStyle w:val="IndexLink"/>
                <w:rtl w:val="true"/>
              </w:rPr>
              <w:t>وَ سَخَّرْتَ لَهُ الْبُراقَ وَ عَرَجْتَ بِه اِلي سَمائِكَ</w:t>
            </w:r>
            <w:r>
              <w:rPr>
                <w:rStyle w:val="IndexLink"/>
                <w:rtl w:val="true"/>
              </w:rPr>
              <w:tab/>
            </w:r>
            <w:r>
              <w:rPr>
                <w:rStyle w:val="IndexLink"/>
              </w:rPr>
              <w:t>78</w:t>
            </w:r>
          </w:hyperlink>
        </w:p>
        <w:p>
          <w:pPr>
            <w:pStyle w:val="Contents3"/>
            <w:tabs>
              <w:tab w:val="clear" w:pos="8459"/>
              <w:tab w:val="right" w:pos="9026" w:leader="dot"/>
            </w:tabs>
            <w:rPr/>
          </w:pPr>
          <w:hyperlink w:anchor="__RefHeading___Toc2860257_3531895371">
            <w:r>
              <w:rPr>
                <w:webHidden/>
                <w:rStyle w:val="IndexLink"/>
                <w:rtl w:val="true"/>
              </w:rPr>
              <w:t>وَ اَوْدَعْتَهُ عِلْمَ ما کانَ وَ مايَکوُنُ اِليَ انْقِضاءِ خَلْقِكَ</w:t>
            </w:r>
            <w:r>
              <w:rPr>
                <w:rStyle w:val="IndexLink"/>
                <w:rtl w:val="true"/>
              </w:rPr>
              <w:tab/>
            </w:r>
            <w:r>
              <w:rPr>
                <w:rStyle w:val="IndexLink"/>
              </w:rPr>
              <w:t>78</w:t>
            </w:r>
          </w:hyperlink>
        </w:p>
        <w:p>
          <w:pPr>
            <w:pStyle w:val="Contents3"/>
            <w:tabs>
              <w:tab w:val="clear" w:pos="8459"/>
              <w:tab w:val="right" w:pos="9026" w:leader="dot"/>
            </w:tabs>
            <w:rPr/>
          </w:pPr>
          <w:hyperlink w:anchor="__RefHeading___Toc2860259_3531895371">
            <w:r>
              <w:rPr>
                <w:webHidden/>
                <w:rStyle w:val="IndexLink"/>
                <w:rtl w:val="true"/>
              </w:rPr>
              <w:t>ثُمَّ نَصَرْتَهُ بِالرُّعْبِ وَ حَفَفْتَهُ بِجَبْرَئيلَ وَ ميکائيلَ وَ الْمُسَوِّمينَ مِنْ مَلائِكَتِكَ</w:t>
            </w:r>
            <w:r>
              <w:rPr>
                <w:rStyle w:val="IndexLink"/>
                <w:rtl w:val="true"/>
              </w:rPr>
              <w:tab/>
            </w:r>
            <w:r>
              <w:rPr>
                <w:rStyle w:val="IndexLink"/>
              </w:rPr>
              <w:t>80</w:t>
            </w:r>
          </w:hyperlink>
        </w:p>
        <w:p>
          <w:pPr>
            <w:pStyle w:val="Contents3"/>
            <w:tabs>
              <w:tab w:val="clear" w:pos="8459"/>
              <w:tab w:val="right" w:pos="9026" w:leader="dot"/>
            </w:tabs>
            <w:rPr/>
          </w:pPr>
          <w:hyperlink w:anchor="__RefHeading___Toc2860261_3531895371">
            <w:r>
              <w:rPr>
                <w:webHidden/>
                <w:rStyle w:val="IndexLink"/>
                <w:rtl w:val="true"/>
              </w:rPr>
              <w:t>وَ وَعَدْتَهُ اَنْ تُظْهِرَ دينَهُ عَلَي الدّينِ كُلِه وَ لَوْ كَرِهَ الْمُشْرِكُونَ</w:t>
            </w:r>
            <w:r>
              <w:rPr>
                <w:rStyle w:val="IndexLink"/>
                <w:rtl w:val="true"/>
              </w:rPr>
              <w:tab/>
            </w:r>
            <w:r>
              <w:rPr>
                <w:rStyle w:val="IndexLink"/>
              </w:rPr>
              <w:t>82</w:t>
            </w:r>
          </w:hyperlink>
        </w:p>
        <w:p>
          <w:pPr>
            <w:pStyle w:val="Contents3"/>
            <w:tabs>
              <w:tab w:val="clear" w:pos="8459"/>
              <w:tab w:val="right" w:pos="9026" w:leader="dot"/>
            </w:tabs>
            <w:rPr/>
          </w:pPr>
          <w:hyperlink w:anchor="__RefHeading___Toc2860263_3531895371">
            <w:r>
              <w:rPr>
                <w:webHidden/>
                <w:rStyle w:val="IndexLink"/>
                <w:rtl w:val="true"/>
              </w:rPr>
              <w:t>وَ ذلِكَ بَعْدَ اَنْ بَوَّئتَهُ مُبَوَّءَ صِدْقِ مِنْ اَهْلِه</w:t>
            </w:r>
            <w:r>
              <w:rPr>
                <w:rStyle w:val="IndexLink"/>
                <w:rtl w:val="true"/>
              </w:rPr>
              <w:tab/>
            </w:r>
            <w:r>
              <w:rPr>
                <w:rStyle w:val="IndexLink"/>
              </w:rPr>
              <w:t>83</w:t>
            </w:r>
          </w:hyperlink>
        </w:p>
        <w:p>
          <w:pPr>
            <w:pStyle w:val="Contents3"/>
            <w:tabs>
              <w:tab w:val="clear" w:pos="8459"/>
              <w:tab w:val="right" w:pos="9026" w:leader="dot"/>
            </w:tabs>
            <w:rPr/>
          </w:pPr>
          <w:hyperlink w:anchor="__RefHeading___Toc2860265_3531895371">
            <w:r>
              <w:rPr>
                <w:webHidden/>
                <w:rStyle w:val="IndexLink"/>
                <w:rtl w:val="true"/>
              </w:rPr>
              <w:t>وَ جَعَلْتَ لَهُ وَ لَهُمْ اَوَّلَ بَيْتٍ وُضِعَ لِلنّاسِ لَلَّذي بِبَكَّةَ مُبارَکاً وَ هُدًي لِلْعالَمينَ</w:t>
            </w:r>
            <w:r>
              <w:rPr>
                <w:rStyle w:val="IndexLink"/>
                <w:rtl w:val="true"/>
              </w:rPr>
              <w:tab/>
            </w:r>
            <w:r>
              <w:rPr>
                <w:rStyle w:val="IndexLink"/>
              </w:rPr>
              <w:t>83</w:t>
            </w:r>
          </w:hyperlink>
        </w:p>
        <w:p>
          <w:pPr>
            <w:pStyle w:val="Contents3"/>
            <w:tabs>
              <w:tab w:val="clear" w:pos="8459"/>
              <w:tab w:val="right" w:pos="9026" w:leader="dot"/>
            </w:tabs>
            <w:rPr/>
          </w:pPr>
          <w:hyperlink w:anchor="__RefHeading___Toc2860267_3531895371">
            <w:r>
              <w:rPr>
                <w:webHidden/>
                <w:rStyle w:val="IndexLink"/>
                <w:rtl w:val="true"/>
              </w:rPr>
              <w:t>فيهِ آياتٌ بَيِّناتٌ مَقامٌ اِبْراهيمَ وَ مَنْ دَخَلَهٌ کانَ امِناً</w:t>
            </w:r>
            <w:r>
              <w:rPr>
                <w:rStyle w:val="IndexLink"/>
                <w:rtl w:val="true"/>
              </w:rPr>
              <w:tab/>
            </w:r>
            <w:r>
              <w:rPr>
                <w:rStyle w:val="IndexLink"/>
              </w:rPr>
              <w:t>85</w:t>
            </w:r>
          </w:hyperlink>
        </w:p>
        <w:p>
          <w:pPr>
            <w:pStyle w:val="Contents3"/>
            <w:tabs>
              <w:tab w:val="clear" w:pos="8459"/>
              <w:tab w:val="right" w:pos="9026" w:leader="dot"/>
            </w:tabs>
            <w:rPr/>
          </w:pPr>
          <w:hyperlink w:anchor="__RefHeading___Toc2860269_3531895371">
            <w:r>
              <w:rPr>
                <w:webHidden/>
                <w:rStyle w:val="IndexLink"/>
                <w:rtl w:val="true"/>
              </w:rPr>
              <w:t>وَ قُلْتَ اِنَّما يُريدُ اللّهُ لِيُذْهِبَ عَنْكُمُ الَرِجْسَ اَهْلَ الْبَيْتِ وَ يُطَهِّرَكُمْ تَطْهيراً</w:t>
            </w:r>
            <w:r>
              <w:rPr>
                <w:rStyle w:val="IndexLink"/>
                <w:rtl w:val="true"/>
              </w:rPr>
              <w:tab/>
            </w:r>
            <w:r>
              <w:rPr>
                <w:rStyle w:val="IndexLink"/>
              </w:rPr>
              <w:t>87</w:t>
            </w:r>
          </w:hyperlink>
        </w:p>
        <w:p>
          <w:pPr>
            <w:pStyle w:val="Contents3"/>
            <w:tabs>
              <w:tab w:val="clear" w:pos="8459"/>
              <w:tab w:val="right" w:pos="9026" w:leader="dot"/>
            </w:tabs>
            <w:rPr/>
          </w:pPr>
          <w:hyperlink w:anchor="__RefHeading___Toc2860271_3531895371">
            <w:r>
              <w:rPr>
                <w:webHidden/>
                <w:rStyle w:val="IndexLink"/>
                <w:rtl w:val="true"/>
              </w:rPr>
              <w:t>ثُمَّ جَعَلْتَ اَجْرَ مُحَمَّدٍ صَلَواتُكَ عَلَيْهِ وَ آلِه مَوَدَّتَهُمْ في كِتابِكَ فَقُلْتَ قُلْ لا اَسْئَلُكُمْ عَلَيْهِ اَجْراً اِلا الْمَوَدَّةَ في الْقُرْبي</w:t>
            </w:r>
            <w:r>
              <w:rPr>
                <w:rStyle w:val="IndexLink"/>
                <w:rtl w:val="true"/>
              </w:rPr>
              <w:tab/>
            </w:r>
            <w:r>
              <w:rPr>
                <w:rStyle w:val="IndexLink"/>
              </w:rPr>
              <w:t>90</w:t>
            </w:r>
          </w:hyperlink>
        </w:p>
        <w:p>
          <w:pPr>
            <w:pStyle w:val="Contents3"/>
            <w:tabs>
              <w:tab w:val="clear" w:pos="8459"/>
              <w:tab w:val="right" w:pos="9026" w:leader="dot"/>
            </w:tabs>
            <w:rPr/>
          </w:pPr>
          <w:hyperlink w:anchor="__RefHeading___Toc2860273_3531895371">
            <w:r>
              <w:rPr>
                <w:webHidden/>
                <w:rStyle w:val="IndexLink"/>
                <w:rtl w:val="true"/>
              </w:rPr>
              <w:t>وَ قُلْتَ ما سَئَلْتُكُمْ مِنْ اَجْرٍ فَهُوَ لَكُمْ</w:t>
            </w:r>
            <w:r>
              <w:rPr>
                <w:rStyle w:val="IndexLink"/>
                <w:rtl w:val="true"/>
              </w:rPr>
              <w:tab/>
            </w:r>
            <w:r>
              <w:rPr>
                <w:rStyle w:val="IndexLink"/>
              </w:rPr>
              <w:t>91</w:t>
            </w:r>
          </w:hyperlink>
        </w:p>
        <w:p>
          <w:pPr>
            <w:pStyle w:val="Contents3"/>
            <w:tabs>
              <w:tab w:val="clear" w:pos="8459"/>
              <w:tab w:val="right" w:pos="9026" w:leader="dot"/>
            </w:tabs>
            <w:rPr/>
          </w:pPr>
          <w:hyperlink w:anchor="__RefHeading___Toc2860275_3531895371">
            <w:r>
              <w:rPr>
                <w:webHidden/>
                <w:rStyle w:val="IndexLink"/>
                <w:rtl w:val="true"/>
              </w:rPr>
              <w:t>وَ قُلْتَ ما اَسْئَلُكُمْ عَلَيْهِ مِنْ اَجرٍ اِلا مَنْ شاءَ اَنْ يَتَّخِذَ اِلي رَبِّهِ سَبيلاً</w:t>
            </w:r>
            <w:r>
              <w:rPr>
                <w:rStyle w:val="IndexLink"/>
                <w:rtl w:val="true"/>
              </w:rPr>
              <w:tab/>
            </w:r>
            <w:r>
              <w:rPr>
                <w:rStyle w:val="IndexLink"/>
              </w:rPr>
              <w:t>92</w:t>
            </w:r>
          </w:hyperlink>
        </w:p>
        <w:p>
          <w:pPr>
            <w:pStyle w:val="Contents3"/>
            <w:tabs>
              <w:tab w:val="clear" w:pos="8459"/>
              <w:tab w:val="right" w:pos="9026" w:leader="dot"/>
            </w:tabs>
            <w:rPr/>
          </w:pPr>
          <w:hyperlink w:anchor="__RefHeading___Toc2860277_3531895371">
            <w:r>
              <w:rPr>
                <w:webHidden/>
                <w:rStyle w:val="IndexLink"/>
                <w:rtl w:val="true"/>
              </w:rPr>
              <w:t>فَکانُوا هُمُ السَّبيلَ اِليْكَ وَ الْمَسْلَكَ اِلي رِضْوانِكَ</w:t>
            </w:r>
            <w:r>
              <w:rPr>
                <w:rStyle w:val="IndexLink"/>
                <w:rtl w:val="true"/>
              </w:rPr>
              <w:tab/>
            </w:r>
            <w:r>
              <w:rPr>
                <w:rStyle w:val="IndexLink"/>
              </w:rPr>
              <w:t>93</w:t>
            </w:r>
          </w:hyperlink>
        </w:p>
        <w:p>
          <w:pPr>
            <w:pStyle w:val="Contents3"/>
            <w:tabs>
              <w:tab w:val="clear" w:pos="8459"/>
              <w:tab w:val="right" w:pos="9026" w:leader="dot"/>
            </w:tabs>
            <w:rPr/>
          </w:pPr>
          <w:hyperlink w:anchor="__RefHeading___Toc2860279_3531895371">
            <w:r>
              <w:rPr>
                <w:webHidden/>
                <w:rStyle w:val="IndexLink"/>
                <w:rtl w:val="true"/>
              </w:rPr>
              <w:t>فَلَمَّا انْقَضَتْ اَيّامُهُ اَقامَ وَليَّهُ عَلِيَّ بْنَ اَبيطالِبٍ صَلَواتُكَ عَلَيْهِما وَ آلِهِما هادِياً اِذْ کانَ هُوَ الْمُنْذِرَ وَ لِكُلِّ قَوْمٍ هادٍ</w:t>
            </w:r>
            <w:r>
              <w:rPr>
                <w:rStyle w:val="IndexLink"/>
                <w:rtl w:val="true"/>
              </w:rPr>
              <w:tab/>
            </w:r>
            <w:r>
              <w:rPr>
                <w:rStyle w:val="IndexLink"/>
              </w:rPr>
              <w:t>93</w:t>
            </w:r>
          </w:hyperlink>
        </w:p>
        <w:p>
          <w:pPr>
            <w:pStyle w:val="Contents3"/>
            <w:tabs>
              <w:tab w:val="clear" w:pos="8459"/>
              <w:tab w:val="right" w:pos="9026" w:leader="dot"/>
            </w:tabs>
            <w:rPr/>
          </w:pPr>
          <w:hyperlink w:anchor="__RefHeading___Toc2860281_3531895371">
            <w:r>
              <w:rPr>
                <w:webHidden/>
                <w:rStyle w:val="IndexLink"/>
                <w:rtl w:val="true"/>
              </w:rPr>
              <w:t>فَقالَ وَ الْمَلاُ اَمامَهُ مَنْ كُنْتُ مَوْلاهُ فَعَلِيٌّ مَوْلاهُ اَللّهُمَّ و الِ مَنْ والاهُ وَ عادِ مَنْ عاداهُ وَ انْصُرْ مَنْ نَصَرَهُ وَ اخْذُلْ مَنْ خَذَلَهُ وَ قالَ مَنْ كُنْتُ اَنَا نَبِيُّهُ فَعَلِيٌّ اَميرُهُ</w:t>
            </w:r>
            <w:r>
              <w:rPr>
                <w:rStyle w:val="IndexLink"/>
                <w:rtl w:val="true"/>
              </w:rPr>
              <w:tab/>
            </w:r>
            <w:r>
              <w:rPr>
                <w:rStyle w:val="IndexLink"/>
              </w:rPr>
              <w:t>95</w:t>
            </w:r>
          </w:hyperlink>
        </w:p>
        <w:p>
          <w:pPr>
            <w:pStyle w:val="Contents3"/>
            <w:tabs>
              <w:tab w:val="clear" w:pos="8459"/>
              <w:tab w:val="right" w:pos="9026" w:leader="dot"/>
            </w:tabs>
            <w:rPr/>
          </w:pPr>
          <w:hyperlink w:anchor="__RefHeading___Toc2860283_3531895371">
            <w:r>
              <w:rPr>
                <w:webHidden/>
                <w:rStyle w:val="IndexLink"/>
                <w:rtl w:val="true"/>
              </w:rPr>
              <w:t>وَ قالَ اَنَا وَ عَلِيٌّ مِنْ شَجَرَةٍ واحِدَةٍ وَ سايِرُ النّاسِ مِنْ شَجَرٍشَتّي</w:t>
            </w:r>
            <w:r>
              <w:rPr>
                <w:rStyle w:val="IndexLink"/>
                <w:rtl w:val="true"/>
              </w:rPr>
              <w:tab/>
            </w:r>
            <w:r>
              <w:rPr>
                <w:rStyle w:val="IndexLink"/>
              </w:rPr>
              <w:t>96</w:t>
            </w:r>
          </w:hyperlink>
        </w:p>
        <w:p>
          <w:pPr>
            <w:pStyle w:val="Contents3"/>
            <w:tabs>
              <w:tab w:val="clear" w:pos="8459"/>
              <w:tab w:val="right" w:pos="9026" w:leader="dot"/>
            </w:tabs>
            <w:rPr/>
          </w:pPr>
          <w:hyperlink w:anchor="__RefHeading___Toc2860285_3531895371">
            <w:r>
              <w:rPr>
                <w:webHidden/>
                <w:rStyle w:val="IndexLink"/>
                <w:rtl w:val="true"/>
              </w:rPr>
              <w:t>وَ اَحَلَّهُ مَحَلَّ هاروُنَ مِنْ موُسي فَقالَ لَهُ اَنْتَ مِنّي بِمَنْزِلَةِ هارُونَ مِنْ مُوسي اِلّا اَنَّهُ لانَبِيَّ بَعْدي</w:t>
            </w:r>
            <w:r>
              <w:rPr>
                <w:rStyle w:val="IndexLink"/>
                <w:rtl w:val="true"/>
              </w:rPr>
              <w:tab/>
            </w:r>
            <w:r>
              <w:rPr>
                <w:rStyle w:val="IndexLink"/>
              </w:rPr>
              <w:t>96</w:t>
            </w:r>
          </w:hyperlink>
        </w:p>
        <w:p>
          <w:pPr>
            <w:pStyle w:val="Contents3"/>
            <w:tabs>
              <w:tab w:val="clear" w:pos="8459"/>
              <w:tab w:val="right" w:pos="9026" w:leader="dot"/>
            </w:tabs>
            <w:rPr/>
          </w:pPr>
          <w:hyperlink w:anchor="__RefHeading___Toc2860287_3531895371">
            <w:r>
              <w:rPr>
                <w:webHidden/>
                <w:rStyle w:val="IndexLink"/>
                <w:rtl w:val="true"/>
              </w:rPr>
              <w:t>وَ زَوَّجَهُ ابْنَتَهُ سَيِّدَةَ نِساءَ الْعالَمينَ</w:t>
            </w:r>
            <w:r>
              <w:rPr>
                <w:rStyle w:val="IndexLink"/>
                <w:rtl w:val="true"/>
              </w:rPr>
              <w:tab/>
            </w:r>
            <w:r>
              <w:rPr>
                <w:rStyle w:val="IndexLink"/>
              </w:rPr>
              <w:t>98</w:t>
            </w:r>
          </w:hyperlink>
        </w:p>
        <w:p>
          <w:pPr>
            <w:pStyle w:val="Contents3"/>
            <w:tabs>
              <w:tab w:val="clear" w:pos="8459"/>
              <w:tab w:val="right" w:pos="9026" w:leader="dot"/>
            </w:tabs>
            <w:rPr/>
          </w:pPr>
          <w:hyperlink w:anchor="__RefHeading___Toc2860289_3531895371">
            <w:r>
              <w:rPr>
                <w:webHidden/>
                <w:rStyle w:val="IndexLink"/>
                <w:rtl w:val="true"/>
              </w:rPr>
              <w:t>وَ اَحَلَّ لَهُ مِنْ مَسْجِدِه ما حَلَّ لَهُ وَ سَدَّ الاَبْوابَ اِلّا بابَهُ</w:t>
            </w:r>
            <w:r>
              <w:rPr>
                <w:rStyle w:val="IndexLink"/>
                <w:rtl w:val="true"/>
              </w:rPr>
              <w:tab/>
            </w:r>
            <w:r>
              <w:rPr>
                <w:rStyle w:val="IndexLink"/>
              </w:rPr>
              <w:t>100</w:t>
            </w:r>
          </w:hyperlink>
        </w:p>
        <w:p>
          <w:pPr>
            <w:pStyle w:val="Contents3"/>
            <w:tabs>
              <w:tab w:val="clear" w:pos="8459"/>
              <w:tab w:val="right" w:pos="9026" w:leader="dot"/>
            </w:tabs>
            <w:rPr/>
          </w:pPr>
          <w:hyperlink w:anchor="__RefHeading___Toc2860291_3531895371">
            <w:r>
              <w:rPr>
                <w:webHidden/>
                <w:rStyle w:val="IndexLink"/>
                <w:rtl w:val="true"/>
              </w:rPr>
              <w:t>ثُمَّ اَوْدَعَهُ عِلْمَهُ وَ حِكْمَتَهُ فَقالَ اَنَا مَدينَةُ الْعِلْمِ وَ عَلِيٌّ بابُها فَمَنْ اَرادَ الْمَدينَةَ وَ الْحِكْمَة فَلْيَأْتِها مِنْ بابِها</w:t>
            </w:r>
            <w:r>
              <w:rPr>
                <w:rStyle w:val="IndexLink"/>
                <w:rtl w:val="true"/>
              </w:rPr>
              <w:tab/>
            </w:r>
            <w:r>
              <w:rPr>
                <w:rStyle w:val="IndexLink"/>
              </w:rPr>
              <w:t>100</w:t>
            </w:r>
          </w:hyperlink>
        </w:p>
        <w:p>
          <w:pPr>
            <w:pStyle w:val="Contents3"/>
            <w:tabs>
              <w:tab w:val="clear" w:pos="8459"/>
              <w:tab w:val="right" w:pos="9026" w:leader="dot"/>
            </w:tabs>
            <w:rPr/>
          </w:pPr>
          <w:hyperlink w:anchor="__RefHeading___Toc2860293_3531895371">
            <w:r>
              <w:rPr>
                <w:webHidden/>
                <w:rStyle w:val="IndexLink"/>
                <w:rtl w:val="true"/>
              </w:rPr>
              <w:t>ثُمَّ قالَ اَنْتَ اَخي وَ وَصِيّي وَ وارِثي لَحْمُكَ مِنْ لَحْمي وَ دَمُكَ مِنْ دَمي وَ سِلْمُكَ سِلْمي وَ حَرْبُكَ حَرْبي</w:t>
            </w:r>
            <w:r>
              <w:rPr>
                <w:rStyle w:val="IndexLink"/>
                <w:rtl w:val="true"/>
              </w:rPr>
              <w:tab/>
            </w:r>
            <w:r>
              <w:rPr>
                <w:rStyle w:val="IndexLink"/>
              </w:rPr>
              <w:t>103</w:t>
            </w:r>
          </w:hyperlink>
        </w:p>
        <w:p>
          <w:pPr>
            <w:pStyle w:val="Contents3"/>
            <w:tabs>
              <w:tab w:val="clear" w:pos="8459"/>
              <w:tab w:val="right" w:pos="9026" w:leader="dot"/>
            </w:tabs>
            <w:rPr/>
          </w:pPr>
          <w:hyperlink w:anchor="__RefHeading___Toc2860295_3531895371">
            <w:r>
              <w:rPr>
                <w:webHidden/>
                <w:rStyle w:val="IndexLink"/>
                <w:rtl w:val="true"/>
              </w:rPr>
              <w:t>وَ الايمانُ مُخالِطٌ لَحْمَكَ وَ دَمَكَ كَما خالَطَ لَحْمي وَ دَمي وَ اَنْتَ غَداً عَلَي الْحَوْضِ خَليفَتي</w:t>
            </w:r>
            <w:r>
              <w:rPr>
                <w:rStyle w:val="IndexLink"/>
                <w:rtl w:val="true"/>
              </w:rPr>
              <w:tab/>
            </w:r>
            <w:r>
              <w:rPr>
                <w:rStyle w:val="IndexLink"/>
              </w:rPr>
              <w:t>105</w:t>
            </w:r>
          </w:hyperlink>
        </w:p>
        <w:p>
          <w:pPr>
            <w:pStyle w:val="Contents3"/>
            <w:tabs>
              <w:tab w:val="clear" w:pos="8459"/>
              <w:tab w:val="right" w:pos="9026" w:leader="dot"/>
            </w:tabs>
            <w:rPr/>
          </w:pPr>
          <w:hyperlink w:anchor="__RefHeading___Toc2860297_3531895371">
            <w:r>
              <w:rPr>
                <w:webHidden/>
                <w:rStyle w:val="IndexLink"/>
                <w:rtl w:val="true"/>
              </w:rPr>
              <w:t>وَ اَنْتَ تَقْضي دَيْني وَ تُنْجِزُ عِداتي</w:t>
            </w:r>
            <w:r>
              <w:rPr>
                <w:rStyle w:val="IndexLink"/>
                <w:rtl w:val="true"/>
              </w:rPr>
              <w:tab/>
            </w:r>
            <w:r>
              <w:rPr>
                <w:rStyle w:val="IndexLink"/>
              </w:rPr>
              <w:t>106</w:t>
            </w:r>
          </w:hyperlink>
        </w:p>
        <w:p>
          <w:pPr>
            <w:pStyle w:val="Contents3"/>
            <w:tabs>
              <w:tab w:val="clear" w:pos="8459"/>
              <w:tab w:val="right" w:pos="9026" w:leader="dot"/>
            </w:tabs>
            <w:rPr/>
          </w:pPr>
          <w:hyperlink w:anchor="__RefHeading___Toc2860299_3531895371">
            <w:r>
              <w:rPr>
                <w:webHidden/>
                <w:rStyle w:val="IndexLink"/>
                <w:rtl w:val="true"/>
              </w:rPr>
              <w:t>وَ شيعَتُكَ عَلي مَنابِرَ مِنْ نُورٍ مُبْيَضَّةً وُجُوهُهُمْ حَوْلي في الْجَنّهِ وَ هُمْ جيراني</w:t>
            </w:r>
            <w:r>
              <w:rPr>
                <w:rStyle w:val="IndexLink"/>
                <w:rtl w:val="true"/>
              </w:rPr>
              <w:tab/>
            </w:r>
            <w:r>
              <w:rPr>
                <w:rStyle w:val="IndexLink"/>
              </w:rPr>
              <w:t>107</w:t>
            </w:r>
          </w:hyperlink>
        </w:p>
        <w:p>
          <w:pPr>
            <w:pStyle w:val="Contents3"/>
            <w:tabs>
              <w:tab w:val="clear" w:pos="8459"/>
              <w:tab w:val="right" w:pos="9026" w:leader="dot"/>
            </w:tabs>
            <w:rPr/>
          </w:pPr>
          <w:hyperlink w:anchor="__RefHeading___Toc2860301_3531895371">
            <w:r>
              <w:rPr>
                <w:webHidden/>
                <w:rStyle w:val="IndexLink"/>
                <w:rtl w:val="true"/>
              </w:rPr>
              <w:t>وَ لَوْ لا اَنْتَ يا عَلِيُّ لَمْ يُعْرَفِ الْمُؤْمِنُونَ بَعْدي</w:t>
            </w:r>
            <w:r>
              <w:rPr>
                <w:rStyle w:val="IndexLink"/>
                <w:rtl w:val="true"/>
              </w:rPr>
              <w:tab/>
            </w:r>
            <w:r>
              <w:rPr>
                <w:rStyle w:val="IndexLink"/>
              </w:rPr>
              <w:t>109</w:t>
            </w:r>
          </w:hyperlink>
        </w:p>
        <w:p>
          <w:pPr>
            <w:pStyle w:val="Contents3"/>
            <w:tabs>
              <w:tab w:val="clear" w:pos="8459"/>
              <w:tab w:val="right" w:pos="9026" w:leader="dot"/>
            </w:tabs>
            <w:rPr/>
          </w:pPr>
          <w:hyperlink w:anchor="__RefHeading___Toc2860303_3531895371">
            <w:r>
              <w:rPr>
                <w:webHidden/>
                <w:rStyle w:val="IndexLink"/>
                <w:rtl w:val="true"/>
              </w:rPr>
              <w:t>وَ کانَ بَعْدَهُ هُدًي مِنَ الضَّلالِ وَ نُوراً مِنَ الْعَمي</w:t>
            </w:r>
            <w:r>
              <w:rPr>
                <w:rStyle w:val="IndexLink"/>
                <w:rtl w:val="true"/>
              </w:rPr>
              <w:tab/>
            </w:r>
            <w:r>
              <w:rPr>
                <w:rStyle w:val="IndexLink"/>
              </w:rPr>
              <w:t>110</w:t>
            </w:r>
          </w:hyperlink>
        </w:p>
        <w:p>
          <w:pPr>
            <w:pStyle w:val="Contents3"/>
            <w:tabs>
              <w:tab w:val="clear" w:pos="8459"/>
              <w:tab w:val="right" w:pos="9026" w:leader="dot"/>
            </w:tabs>
            <w:rPr/>
          </w:pPr>
          <w:hyperlink w:anchor="__RefHeading___Toc2860305_3531895371">
            <w:r>
              <w:rPr>
                <w:webHidden/>
                <w:rStyle w:val="IndexLink"/>
                <w:rtl w:val="true"/>
              </w:rPr>
              <w:t>وَ حَبْلُ اللّهِ الْمَتينَ</w:t>
            </w:r>
            <w:r>
              <w:rPr>
                <w:rStyle w:val="IndexLink"/>
                <w:rtl w:val="true"/>
              </w:rPr>
              <w:tab/>
            </w:r>
            <w:r>
              <w:rPr>
                <w:rStyle w:val="IndexLink"/>
              </w:rPr>
              <w:t>111</w:t>
            </w:r>
          </w:hyperlink>
        </w:p>
        <w:p>
          <w:pPr>
            <w:pStyle w:val="Contents3"/>
            <w:tabs>
              <w:tab w:val="clear" w:pos="8459"/>
              <w:tab w:val="right" w:pos="9026" w:leader="dot"/>
            </w:tabs>
            <w:rPr/>
          </w:pPr>
          <w:hyperlink w:anchor="__RefHeading___Toc2860307_3531895371">
            <w:r>
              <w:rPr>
                <w:webHidden/>
                <w:rStyle w:val="IndexLink"/>
                <w:rtl w:val="true"/>
              </w:rPr>
              <w:t>وَ صِراطَهُ الْمُسْتَقيمَ</w:t>
            </w:r>
            <w:r>
              <w:rPr>
                <w:rStyle w:val="IndexLink"/>
                <w:rtl w:val="true"/>
              </w:rPr>
              <w:tab/>
            </w:r>
            <w:r>
              <w:rPr>
                <w:rStyle w:val="IndexLink"/>
              </w:rPr>
              <w:t>112</w:t>
            </w:r>
          </w:hyperlink>
        </w:p>
        <w:p>
          <w:pPr>
            <w:pStyle w:val="Contents3"/>
            <w:tabs>
              <w:tab w:val="clear" w:pos="8459"/>
              <w:tab w:val="right" w:pos="9026" w:leader="dot"/>
            </w:tabs>
            <w:rPr/>
          </w:pPr>
          <w:hyperlink w:anchor="__RefHeading___Toc2860309_3531895371">
            <w:r>
              <w:rPr>
                <w:webHidden/>
                <w:rStyle w:val="IndexLink"/>
                <w:rtl w:val="true"/>
              </w:rPr>
              <w:t>لا يُسْبَقُ بِقَرابَةٍ في رَحِمٍ وَ لابِسابِقَةٍ في دينٍ</w:t>
            </w:r>
            <w:r>
              <w:rPr>
                <w:rStyle w:val="IndexLink"/>
                <w:rtl w:val="true"/>
              </w:rPr>
              <w:tab/>
            </w:r>
            <w:r>
              <w:rPr>
                <w:rStyle w:val="IndexLink"/>
              </w:rPr>
              <w:t>113</w:t>
            </w:r>
          </w:hyperlink>
        </w:p>
        <w:p>
          <w:pPr>
            <w:pStyle w:val="Contents3"/>
            <w:tabs>
              <w:tab w:val="clear" w:pos="8459"/>
              <w:tab w:val="right" w:pos="9026" w:leader="dot"/>
            </w:tabs>
            <w:rPr/>
          </w:pPr>
          <w:hyperlink w:anchor="__RefHeading___Toc2860311_3531895371">
            <w:r>
              <w:rPr>
                <w:webHidden/>
                <w:rStyle w:val="IndexLink"/>
                <w:rtl w:val="true"/>
              </w:rPr>
              <w:t>وَ لا يُلْحَقُ في مَنْقبَةٍ مِنْ مَناقِبِه يَحْذُوحَذْوَالرَّسُولِ صَلَّي اللّهُ عَلَيْهِما وَ آلِهِما</w:t>
            </w:r>
            <w:r>
              <w:rPr>
                <w:rStyle w:val="IndexLink"/>
                <w:rtl w:val="true"/>
              </w:rPr>
              <w:tab/>
            </w:r>
            <w:r>
              <w:rPr>
                <w:rStyle w:val="IndexLink"/>
              </w:rPr>
              <w:t>114</w:t>
            </w:r>
          </w:hyperlink>
        </w:p>
        <w:p>
          <w:pPr>
            <w:pStyle w:val="Contents3"/>
            <w:tabs>
              <w:tab w:val="clear" w:pos="8459"/>
              <w:tab w:val="right" w:pos="9026" w:leader="dot"/>
            </w:tabs>
            <w:rPr/>
          </w:pPr>
          <w:hyperlink w:anchor="__RefHeading___Toc2860313_3531895371">
            <w:r>
              <w:rPr>
                <w:webHidden/>
                <w:rStyle w:val="IndexLink"/>
                <w:rtl w:val="true"/>
              </w:rPr>
              <w:t>وَ يُقاتِلُ عَليَ التَّاْويلِ</w:t>
            </w:r>
            <w:r>
              <w:rPr>
                <w:rStyle w:val="IndexLink"/>
                <w:rtl w:val="true"/>
              </w:rPr>
              <w:tab/>
            </w:r>
            <w:r>
              <w:rPr>
                <w:rStyle w:val="IndexLink"/>
              </w:rPr>
              <w:t>118</w:t>
            </w:r>
          </w:hyperlink>
        </w:p>
        <w:p>
          <w:pPr>
            <w:pStyle w:val="Contents3"/>
            <w:tabs>
              <w:tab w:val="clear" w:pos="8459"/>
              <w:tab w:val="right" w:pos="9026" w:leader="dot"/>
            </w:tabs>
            <w:rPr/>
          </w:pPr>
          <w:hyperlink w:anchor="__RefHeading___Toc2860315_3531895371">
            <w:r>
              <w:rPr>
                <w:webHidden/>
                <w:rStyle w:val="IndexLink"/>
                <w:rtl w:val="true"/>
              </w:rPr>
              <w:t>وَ لا تَأْخُذُهُ فِي اللّهِ لَوْمَةُ لائمٍ</w:t>
            </w:r>
            <w:r>
              <w:rPr>
                <w:rStyle w:val="IndexLink"/>
                <w:rtl w:val="true"/>
              </w:rPr>
              <w:tab/>
            </w:r>
            <w:r>
              <w:rPr>
                <w:rStyle w:val="IndexLink"/>
              </w:rPr>
              <w:t>119</w:t>
            </w:r>
          </w:hyperlink>
        </w:p>
        <w:p>
          <w:pPr>
            <w:pStyle w:val="Contents3"/>
            <w:tabs>
              <w:tab w:val="clear" w:pos="8459"/>
              <w:tab w:val="right" w:pos="9026" w:leader="dot"/>
            </w:tabs>
            <w:rPr/>
          </w:pPr>
          <w:hyperlink w:anchor="__RefHeading___Toc2860317_3531895371">
            <w:r>
              <w:rPr>
                <w:webHidden/>
                <w:rStyle w:val="IndexLink"/>
                <w:rtl w:val="true"/>
              </w:rPr>
              <w:t>قَدْ وَتَرَ فيهِ صَناديدَ الْعَرَبِ وَ قَتَلَ اَبْطالَهُمْ وَ ناوَشَ ذُؤْبانَهُمْ فَاَوْدَعَ قُلُوبَهُمْ اَحْقاداً بَدْرِيَّةً وَ خَيْبَرِيَّةً وَ حُنَيْنِيَّةً وَ غَيْرَهُنَّ</w:t>
            </w:r>
            <w:r>
              <w:rPr>
                <w:rStyle w:val="IndexLink"/>
                <w:rtl w:val="true"/>
              </w:rPr>
              <w:tab/>
            </w:r>
            <w:r>
              <w:rPr>
                <w:rStyle w:val="IndexLink"/>
              </w:rPr>
              <w:t>120</w:t>
            </w:r>
          </w:hyperlink>
        </w:p>
        <w:p>
          <w:pPr>
            <w:pStyle w:val="Contents3"/>
            <w:tabs>
              <w:tab w:val="clear" w:pos="8459"/>
              <w:tab w:val="right" w:pos="9026" w:leader="dot"/>
            </w:tabs>
            <w:rPr/>
          </w:pPr>
          <w:hyperlink w:anchor="__RefHeading___Toc2860319_3531895371">
            <w:r>
              <w:rPr>
                <w:webHidden/>
                <w:rStyle w:val="IndexLink"/>
                <w:rtl w:val="true"/>
              </w:rPr>
              <w:t>فَاَضَبَّتْ عَلي عَداوَتِه وَ اَكَبَّتْ عَلي مُنابَذَتِه</w:t>
            </w:r>
            <w:r>
              <w:rPr>
                <w:rStyle w:val="IndexLink"/>
                <w:rtl w:val="true"/>
              </w:rPr>
              <w:tab/>
            </w:r>
            <w:r>
              <w:rPr>
                <w:rStyle w:val="IndexLink"/>
              </w:rPr>
              <w:t>126</w:t>
            </w:r>
          </w:hyperlink>
        </w:p>
        <w:p>
          <w:pPr>
            <w:pStyle w:val="Contents3"/>
            <w:tabs>
              <w:tab w:val="clear" w:pos="8459"/>
              <w:tab w:val="right" w:pos="9026" w:leader="dot"/>
            </w:tabs>
            <w:rPr/>
          </w:pPr>
          <w:hyperlink w:anchor="__RefHeading___Toc2860321_3531895371">
            <w:r>
              <w:rPr>
                <w:webHidden/>
                <w:rStyle w:val="IndexLink"/>
                <w:rtl w:val="true"/>
              </w:rPr>
              <w:t>حَتّي قَتَلَ النّاكِثينَ وَ الْقاسِطينَ وَ الْمارِقينَ</w:t>
            </w:r>
            <w:r>
              <w:rPr>
                <w:rStyle w:val="IndexLink"/>
                <w:rtl w:val="true"/>
              </w:rPr>
              <w:tab/>
            </w:r>
            <w:r>
              <w:rPr>
                <w:rStyle w:val="IndexLink"/>
              </w:rPr>
              <w:t>128</w:t>
            </w:r>
          </w:hyperlink>
        </w:p>
        <w:p>
          <w:pPr>
            <w:pStyle w:val="Contents3"/>
            <w:tabs>
              <w:tab w:val="clear" w:pos="8459"/>
              <w:tab w:val="right" w:pos="9026" w:leader="dot"/>
            </w:tabs>
            <w:rPr/>
          </w:pPr>
          <w:hyperlink w:anchor="__RefHeading___Toc2860323_3531895371">
            <w:r>
              <w:rPr>
                <w:webHidden/>
                <w:rStyle w:val="IndexLink"/>
                <w:rtl w:val="true"/>
              </w:rPr>
              <w:t>وَ لَمّا قَضي نَحْبَهُ وَ قَتَلَهُ اَشْقَي الاخِرينَ يَتْبَعُ اَشْقَي الاَوَّلينَ لَمْ يُمْتَثَلْ اَمْرُ رَسُولِ اللهِ صَلَّي اللهُ عَلَيْهِ وَ الِه فِي الْهادينَ بَعْدَ الْهادينَ وَ الاُمَّهٌ مُصِرَّةٌ عَلي مَقْتِه مُجْتَمِعَةٌ عَلي قَطيعَةِ رَحِمِه وَ اِقْصاءِ وُلْدِهِ اِلاَّ الْقَليلَ مِمَّنْ وَ في لِرِعايَةِ الْحَقِّ فيهِمْ</w:t>
            </w:r>
            <w:r>
              <w:rPr>
                <w:rStyle w:val="IndexLink"/>
                <w:rtl w:val="true"/>
              </w:rPr>
              <w:tab/>
            </w:r>
            <w:r>
              <w:rPr>
                <w:rStyle w:val="IndexLink"/>
              </w:rPr>
              <w:t>129</w:t>
            </w:r>
          </w:hyperlink>
        </w:p>
        <w:p>
          <w:pPr>
            <w:pStyle w:val="Contents3"/>
            <w:tabs>
              <w:tab w:val="clear" w:pos="8459"/>
              <w:tab w:val="right" w:pos="9026" w:leader="dot"/>
            </w:tabs>
            <w:rPr/>
          </w:pPr>
          <w:hyperlink w:anchor="__RefHeading___Toc2860325_3531895371">
            <w:r>
              <w:rPr>
                <w:webHidden/>
                <w:rStyle w:val="IndexLink"/>
                <w:rtl w:val="true"/>
              </w:rPr>
              <w:t>فَقُتِلَ مَنْ قُتِلَ وَ سُبِيَ مَنْ سُبِيَ وَ اُقْصِيَ مَنْ اُقْصِيَ وَ جَرَي الْقَضاءُ لَهُمْ بمِا يُرْجي لَهُ حُسْنُ الْمَثُوبَةِ اِذْ کانَتِ الاَرْضُ لِلّهِ يوُرِثُها مَنْ يَشاءُ مِنْ عِبادِه وَ الْعاقِبَةُ لِلْمُتَّقينَ وَ سُبْحانَ رَبِّنا اِنْ کانَ وَعْدُ رَبِّنا لَمَفْعُولاً وَ لَنْ يُخْلِفَ اللّهُ وَعْدَهُ وَ هُوَ الْعَزيزُ الْحَکيمُ</w:t>
            </w:r>
            <w:r>
              <w:rPr>
                <w:rStyle w:val="IndexLink"/>
                <w:rtl w:val="true"/>
              </w:rPr>
              <w:tab/>
            </w:r>
            <w:r>
              <w:rPr>
                <w:rStyle w:val="IndexLink"/>
              </w:rPr>
              <w:t>134</w:t>
            </w:r>
          </w:hyperlink>
        </w:p>
        <w:p>
          <w:pPr>
            <w:pStyle w:val="Contents3"/>
            <w:tabs>
              <w:tab w:val="clear" w:pos="8459"/>
              <w:tab w:val="right" w:pos="9026" w:leader="dot"/>
            </w:tabs>
            <w:rPr/>
          </w:pPr>
          <w:hyperlink w:anchor="__RefHeading___Toc2860327_3531895371">
            <w:r>
              <w:rPr>
                <w:webHidden/>
                <w:rStyle w:val="IndexLink"/>
                <w:rtl w:val="true"/>
              </w:rPr>
              <w:t>فَعَلَي الاَطائِبِ مِنْ اَهْلِ بَيْتِ مُحَمَّدٍ وَ عَلِيٍ صَلَّي اللهُ عَلَيْهِما وَ الِهِما فَلْيَبْكِ الْباکوُنَ وَ اِيّاهُمْ فَلْيَنْدُبِ النّادِبوُنَ وَ لِمِثْلِهِمْ فَلتُذْرَفِ الدُّمُوعُ وَ لْيَصْرُخِ الصّارِخُونَ وَ يَضِجُّ الضّاجُّونَ وَ يَعِجُّ الْعاجُّونَ</w:t>
            </w:r>
            <w:r>
              <w:rPr>
                <w:rStyle w:val="IndexLink"/>
                <w:rtl w:val="true"/>
              </w:rPr>
              <w:tab/>
            </w:r>
            <w:r>
              <w:rPr>
                <w:rStyle w:val="IndexLink"/>
              </w:rPr>
              <w:t>136</w:t>
            </w:r>
          </w:hyperlink>
        </w:p>
        <w:p>
          <w:pPr>
            <w:pStyle w:val="Contents3"/>
            <w:tabs>
              <w:tab w:val="clear" w:pos="8459"/>
              <w:tab w:val="right" w:pos="9026" w:leader="dot"/>
            </w:tabs>
            <w:rPr/>
          </w:pPr>
          <w:hyperlink w:anchor="__RefHeading___Toc2860329_3531895371">
            <w:r>
              <w:rPr>
                <w:webHidden/>
                <w:rStyle w:val="IndexLink"/>
                <w:rtl w:val="true"/>
              </w:rPr>
              <w:t>اَيْنَ الْحَسَنُ اَيْنَ الْحُسَينْ اَيْنَ اَبْناءُ الْحُسَيْنِ صالِحٌ بَعْدَ صالِحٍ وَ صادِقٌ بَعْدَ صادِقٍ اَيْنَ الْسَّبيلُ بَعْدَ السَّبيلِ اَيْنَ الْخِيَرَةُ بَعْدَ الْخِيَرَةِ</w:t>
            </w:r>
            <w:r>
              <w:rPr>
                <w:rStyle w:val="IndexLink"/>
                <w:rtl w:val="true"/>
              </w:rPr>
              <w:tab/>
            </w:r>
            <w:r>
              <w:rPr>
                <w:rStyle w:val="IndexLink"/>
              </w:rPr>
              <w:t>139</w:t>
            </w:r>
          </w:hyperlink>
        </w:p>
        <w:p>
          <w:pPr>
            <w:pStyle w:val="Contents3"/>
            <w:tabs>
              <w:tab w:val="clear" w:pos="8459"/>
              <w:tab w:val="right" w:pos="9026" w:leader="dot"/>
            </w:tabs>
            <w:rPr/>
          </w:pPr>
          <w:hyperlink w:anchor="__RefHeading___Toc2860331_3531895371">
            <w:r>
              <w:rPr>
                <w:webHidden/>
                <w:rStyle w:val="IndexLink"/>
                <w:rtl w:val="true"/>
              </w:rPr>
              <w:t>اَيْنَ الشُّمُوسُ الطّالِعَةُ، اَيْنَ الاَقْمارُ المُنيَرةُ، اَيْنَ الاَنْجُمُ الزّاهِرَةُ</w:t>
            </w:r>
            <w:r>
              <w:rPr>
                <w:rStyle w:val="IndexLink"/>
                <w:rtl w:val="true"/>
              </w:rPr>
              <w:tab/>
            </w:r>
            <w:r>
              <w:rPr>
                <w:rStyle w:val="IndexLink"/>
              </w:rPr>
              <w:t>143</w:t>
            </w:r>
          </w:hyperlink>
        </w:p>
        <w:p>
          <w:pPr>
            <w:pStyle w:val="Contents3"/>
            <w:tabs>
              <w:tab w:val="clear" w:pos="8459"/>
              <w:tab w:val="right" w:pos="9026" w:leader="dot"/>
            </w:tabs>
            <w:rPr/>
          </w:pPr>
          <w:hyperlink w:anchor="__RefHeading___Toc2860333_3531895371">
            <w:r>
              <w:rPr>
                <w:webHidden/>
                <w:rStyle w:val="IndexLink"/>
                <w:rtl w:val="true"/>
              </w:rPr>
              <w:t>اَيْنَ اَعْلامُ الدّينِ وَ قَواعِدُ العِلْمِ</w:t>
            </w:r>
            <w:r>
              <w:rPr>
                <w:rStyle w:val="IndexLink"/>
                <w:rtl w:val="true"/>
              </w:rPr>
              <w:tab/>
            </w:r>
            <w:r>
              <w:rPr>
                <w:rStyle w:val="IndexLink"/>
              </w:rPr>
              <w:t>143</w:t>
            </w:r>
          </w:hyperlink>
        </w:p>
        <w:p>
          <w:pPr>
            <w:pStyle w:val="Contents3"/>
            <w:tabs>
              <w:tab w:val="clear" w:pos="8459"/>
              <w:tab w:val="right" w:pos="9026" w:leader="dot"/>
            </w:tabs>
            <w:rPr/>
          </w:pPr>
          <w:hyperlink w:anchor="__RefHeading___Toc2860335_3531895371">
            <w:r>
              <w:rPr>
                <w:webHidden/>
                <w:rStyle w:val="IndexLink"/>
                <w:rtl w:val="true"/>
              </w:rPr>
              <w:t>اَيْنَ بَقِيَّةُ اللّهِ الَّتي لا تَخْلُو مِنَ الْعِتْرَةِ الْهادِيَةِ</w:t>
            </w:r>
            <w:r>
              <w:rPr>
                <w:rStyle w:val="IndexLink"/>
                <w:rtl w:val="true"/>
              </w:rPr>
              <w:tab/>
            </w:r>
            <w:r>
              <w:rPr>
                <w:rStyle w:val="IndexLink"/>
              </w:rPr>
              <w:t>146</w:t>
            </w:r>
          </w:hyperlink>
        </w:p>
        <w:p>
          <w:pPr>
            <w:pStyle w:val="Contents3"/>
            <w:tabs>
              <w:tab w:val="clear" w:pos="8459"/>
              <w:tab w:val="right" w:pos="9026" w:leader="dot"/>
            </w:tabs>
            <w:rPr/>
          </w:pPr>
          <w:hyperlink w:anchor="__RefHeading___Toc2860337_3531895371">
            <w:r>
              <w:rPr>
                <w:webHidden/>
                <w:rStyle w:val="IndexLink"/>
                <w:rtl w:val="true"/>
              </w:rPr>
              <w:t>اَيْنَ الْمُعَدُّ لِقَطْعِ دابِرِ الظَّلَمَةِ، اَيْنَ الْمُنْتَظَرُ لاِقامَةِ الاَمْتِ وَ الْعِوَج، اَيْنَ الْمُرْتَجي لاِزالَةِ الْجَوْروَ الْعُدْوانِ</w:t>
            </w:r>
            <w:r>
              <w:rPr>
                <w:rStyle w:val="IndexLink"/>
                <w:rtl w:val="true"/>
              </w:rPr>
              <w:tab/>
            </w:r>
            <w:r>
              <w:rPr>
                <w:rStyle w:val="IndexLink"/>
              </w:rPr>
              <w:t>149</w:t>
            </w:r>
          </w:hyperlink>
        </w:p>
        <w:p>
          <w:pPr>
            <w:pStyle w:val="Contents3"/>
            <w:tabs>
              <w:tab w:val="clear" w:pos="8459"/>
              <w:tab w:val="right" w:pos="9026" w:leader="dot"/>
            </w:tabs>
            <w:rPr/>
          </w:pPr>
          <w:hyperlink w:anchor="__RefHeading___Toc2860339_3531895371">
            <w:r>
              <w:rPr>
                <w:webHidden/>
                <w:rStyle w:val="IndexLink"/>
                <w:rtl w:val="true"/>
              </w:rPr>
              <w:t>اَيْنَ الْمُدَّخَرُ لِتَجْديدِ الْفَرائضِ وَ السُّنَنِ اَيْنَ الْمُتَخَيَّرُ لِاِعادَةِ الْمِلَّةِ وَ الشَّريعَةِ</w:t>
            </w:r>
            <w:r>
              <w:rPr>
                <w:rStyle w:val="IndexLink"/>
                <w:rtl w:val="true"/>
              </w:rPr>
              <w:tab/>
            </w:r>
            <w:r>
              <w:rPr>
                <w:rStyle w:val="IndexLink"/>
              </w:rPr>
              <w:t>150</w:t>
            </w:r>
          </w:hyperlink>
        </w:p>
        <w:p>
          <w:pPr>
            <w:pStyle w:val="Contents3"/>
            <w:tabs>
              <w:tab w:val="clear" w:pos="8459"/>
              <w:tab w:val="right" w:pos="9026" w:leader="dot"/>
            </w:tabs>
            <w:rPr/>
          </w:pPr>
          <w:hyperlink w:anchor="__RefHeading___Toc2860341_3531895371">
            <w:r>
              <w:rPr>
                <w:webHidden/>
                <w:rStyle w:val="IndexLink"/>
                <w:rtl w:val="true"/>
              </w:rPr>
              <w:t>اَيْنَ الْمُؤَمَّلُ لِاِحْياءِ الْكِتابِ وَ حُدُودِه</w:t>
            </w:r>
            <w:r>
              <w:rPr>
                <w:rStyle w:val="IndexLink"/>
                <w:rtl w:val="true"/>
              </w:rPr>
              <w:tab/>
            </w:r>
            <w:r>
              <w:rPr>
                <w:rStyle w:val="IndexLink"/>
              </w:rPr>
              <w:t>151</w:t>
            </w:r>
          </w:hyperlink>
        </w:p>
        <w:p>
          <w:pPr>
            <w:pStyle w:val="Contents3"/>
            <w:tabs>
              <w:tab w:val="clear" w:pos="8459"/>
              <w:tab w:val="right" w:pos="9026" w:leader="dot"/>
            </w:tabs>
            <w:rPr/>
          </w:pPr>
          <w:hyperlink w:anchor="__RefHeading___Toc2860343_3531895371">
            <w:r>
              <w:rPr>
                <w:webHidden/>
                <w:rStyle w:val="IndexLink"/>
                <w:rtl w:val="true"/>
              </w:rPr>
              <w:t>اَيْنَ مُحْيي مَعالِمِ الدّينِ وَ اَهْلِه</w:t>
            </w:r>
            <w:r>
              <w:rPr>
                <w:rStyle w:val="IndexLink"/>
                <w:rtl w:val="true"/>
              </w:rPr>
              <w:tab/>
            </w:r>
            <w:r>
              <w:rPr>
                <w:rStyle w:val="IndexLink"/>
              </w:rPr>
              <w:t>152</w:t>
            </w:r>
          </w:hyperlink>
        </w:p>
        <w:p>
          <w:pPr>
            <w:pStyle w:val="Contents3"/>
            <w:tabs>
              <w:tab w:val="clear" w:pos="8459"/>
              <w:tab w:val="right" w:pos="9026" w:leader="dot"/>
            </w:tabs>
            <w:rPr/>
          </w:pPr>
          <w:hyperlink w:anchor="__RefHeading___Toc2860345_3531895371">
            <w:r>
              <w:rPr>
                <w:webHidden/>
                <w:rStyle w:val="IndexLink"/>
                <w:rtl w:val="true"/>
              </w:rPr>
              <w:t>اَيْنَ قاصِمُ شوْكَةِ الْمُعْتَدينَ</w:t>
            </w:r>
            <w:r>
              <w:rPr>
                <w:rStyle w:val="IndexLink"/>
                <w:rtl w:val="true"/>
              </w:rPr>
              <w:tab/>
            </w:r>
            <w:r>
              <w:rPr>
                <w:rStyle w:val="IndexLink"/>
              </w:rPr>
              <w:t>154</w:t>
            </w:r>
          </w:hyperlink>
        </w:p>
        <w:p>
          <w:pPr>
            <w:pStyle w:val="Contents3"/>
            <w:tabs>
              <w:tab w:val="clear" w:pos="8459"/>
              <w:tab w:val="right" w:pos="9026" w:leader="dot"/>
            </w:tabs>
            <w:rPr/>
          </w:pPr>
          <w:hyperlink w:anchor="__RefHeading___Toc2860347_3531895371">
            <w:r>
              <w:rPr>
                <w:webHidden/>
                <w:rStyle w:val="IndexLink"/>
                <w:rtl w:val="true"/>
              </w:rPr>
              <w:t>اَيْنَ هادِمُ اَبْنِيَةِ الشِّرْكِ وَ النِّفاق</w:t>
            </w:r>
            <w:r>
              <w:rPr>
                <w:rStyle w:val="IndexLink"/>
                <w:rtl w:val="true"/>
              </w:rPr>
              <w:tab/>
            </w:r>
            <w:r>
              <w:rPr>
                <w:rStyle w:val="IndexLink"/>
              </w:rPr>
              <w:t>155</w:t>
            </w:r>
          </w:hyperlink>
        </w:p>
        <w:p>
          <w:pPr>
            <w:pStyle w:val="Contents3"/>
            <w:tabs>
              <w:tab w:val="clear" w:pos="8459"/>
              <w:tab w:val="right" w:pos="9026" w:leader="dot"/>
            </w:tabs>
            <w:rPr/>
          </w:pPr>
          <w:hyperlink w:anchor="__RefHeading___Toc2860349_3531895371">
            <w:r>
              <w:rPr>
                <w:webHidden/>
                <w:rStyle w:val="IndexLink"/>
                <w:rtl w:val="true"/>
              </w:rPr>
              <w:t>اَيْنَ مُبيدُ اَهْلِ الْفُسُوقِ وَ الْعِصْيانِ وَ الطُّغْيانِ</w:t>
            </w:r>
            <w:r>
              <w:rPr>
                <w:rStyle w:val="IndexLink"/>
                <w:rtl w:val="true"/>
              </w:rPr>
              <w:tab/>
            </w:r>
            <w:r>
              <w:rPr>
                <w:rStyle w:val="IndexLink"/>
              </w:rPr>
              <w:t>156</w:t>
            </w:r>
          </w:hyperlink>
        </w:p>
        <w:p>
          <w:pPr>
            <w:pStyle w:val="Contents3"/>
            <w:tabs>
              <w:tab w:val="clear" w:pos="8459"/>
              <w:tab w:val="right" w:pos="9026" w:leader="dot"/>
            </w:tabs>
            <w:rPr/>
          </w:pPr>
          <w:hyperlink w:anchor="__RefHeading___Toc2860351_3531895371">
            <w:r>
              <w:rPr>
                <w:webHidden/>
                <w:rStyle w:val="IndexLink"/>
                <w:rtl w:val="true"/>
              </w:rPr>
              <w:t>اَيْنَ حاصِدُ فُرُوعِ الْغَيِّ وَ الشِّقاقِ</w:t>
            </w:r>
            <w:r>
              <w:rPr>
                <w:rStyle w:val="IndexLink"/>
                <w:rtl w:val="true"/>
              </w:rPr>
              <w:tab/>
            </w:r>
            <w:r>
              <w:rPr>
                <w:rStyle w:val="IndexLink"/>
              </w:rPr>
              <w:t>158</w:t>
            </w:r>
          </w:hyperlink>
        </w:p>
        <w:p>
          <w:pPr>
            <w:pStyle w:val="Contents3"/>
            <w:tabs>
              <w:tab w:val="clear" w:pos="8459"/>
              <w:tab w:val="right" w:pos="9026" w:leader="dot"/>
            </w:tabs>
            <w:rPr/>
          </w:pPr>
          <w:hyperlink w:anchor="__RefHeading___Toc2860353_3531895371">
            <w:r>
              <w:rPr>
                <w:webHidden/>
                <w:rStyle w:val="IndexLink"/>
                <w:rtl w:val="true"/>
              </w:rPr>
              <w:t>اَيْنَ طامِسُ اثارُالزَّيْغِ وَ الاَهْواءِ</w:t>
            </w:r>
            <w:r>
              <w:rPr>
                <w:rStyle w:val="IndexLink"/>
                <w:rtl w:val="true"/>
              </w:rPr>
              <w:tab/>
            </w:r>
            <w:r>
              <w:rPr>
                <w:rStyle w:val="IndexLink"/>
              </w:rPr>
              <w:t>160</w:t>
            </w:r>
          </w:hyperlink>
        </w:p>
        <w:p>
          <w:pPr>
            <w:pStyle w:val="Contents3"/>
            <w:tabs>
              <w:tab w:val="clear" w:pos="8459"/>
              <w:tab w:val="right" w:pos="9026" w:leader="dot"/>
            </w:tabs>
            <w:rPr/>
          </w:pPr>
          <w:hyperlink w:anchor="__RefHeading___Toc2860355_3531895371">
            <w:r>
              <w:rPr>
                <w:webHidden/>
                <w:rStyle w:val="IndexLink"/>
                <w:rtl w:val="true"/>
              </w:rPr>
              <w:t>اَيْنَ قاطِعُ حَبائِلِ الْكِذْبِ وَ الاِفْتِراءِ</w:t>
            </w:r>
            <w:r>
              <w:rPr>
                <w:rStyle w:val="IndexLink"/>
                <w:rtl w:val="true"/>
              </w:rPr>
              <w:tab/>
            </w:r>
            <w:r>
              <w:rPr>
                <w:rStyle w:val="IndexLink"/>
              </w:rPr>
              <w:t>161</w:t>
            </w:r>
          </w:hyperlink>
        </w:p>
        <w:p>
          <w:pPr>
            <w:pStyle w:val="Contents3"/>
            <w:tabs>
              <w:tab w:val="clear" w:pos="8459"/>
              <w:tab w:val="right" w:pos="9026" w:leader="dot"/>
            </w:tabs>
            <w:rPr/>
          </w:pPr>
          <w:hyperlink w:anchor="__RefHeading___Toc2860357_3531895371">
            <w:r>
              <w:rPr>
                <w:webHidden/>
                <w:rStyle w:val="IndexLink"/>
                <w:rtl w:val="true"/>
              </w:rPr>
              <w:t>اَيْنَ مُبيدُ الْعُتاةِ وَ الْمَرَدَةِ اَيْنَ مُسْتَأصِلُ اَهْلِ الْعِنادِ وَ التَّضْليلِ وَ الاِلْحادِ</w:t>
            </w:r>
            <w:r>
              <w:rPr>
                <w:rStyle w:val="IndexLink"/>
                <w:rtl w:val="true"/>
              </w:rPr>
              <w:tab/>
            </w:r>
            <w:r>
              <w:rPr>
                <w:rStyle w:val="IndexLink"/>
              </w:rPr>
              <w:t>163</w:t>
            </w:r>
          </w:hyperlink>
        </w:p>
        <w:p>
          <w:pPr>
            <w:pStyle w:val="Contents3"/>
            <w:tabs>
              <w:tab w:val="clear" w:pos="8459"/>
              <w:tab w:val="right" w:pos="9026" w:leader="dot"/>
            </w:tabs>
            <w:rPr/>
          </w:pPr>
          <w:hyperlink w:anchor="__RefHeading___Toc2860359_3531895371">
            <w:r>
              <w:rPr>
                <w:webHidden/>
                <w:rStyle w:val="IndexLink"/>
                <w:rtl w:val="true"/>
              </w:rPr>
              <w:t>اَيْنَ مُعِزُّ الاَوْلِياءِ وَ مُذِلُّ الاَعْداءِ</w:t>
            </w:r>
            <w:r>
              <w:rPr>
                <w:rStyle w:val="IndexLink"/>
                <w:rtl w:val="true"/>
              </w:rPr>
              <w:tab/>
            </w:r>
            <w:r>
              <w:rPr>
                <w:rStyle w:val="IndexLink"/>
              </w:rPr>
              <w:t>167</w:t>
            </w:r>
          </w:hyperlink>
        </w:p>
        <w:p>
          <w:pPr>
            <w:pStyle w:val="Contents3"/>
            <w:tabs>
              <w:tab w:val="clear" w:pos="8459"/>
              <w:tab w:val="right" w:pos="9026" w:leader="dot"/>
            </w:tabs>
            <w:rPr/>
          </w:pPr>
          <w:hyperlink w:anchor="__RefHeading___Toc2860361_3531895371">
            <w:r>
              <w:rPr>
                <w:webHidden/>
                <w:rStyle w:val="IndexLink"/>
                <w:rtl w:val="true"/>
              </w:rPr>
              <w:t>اَيْنَ جامِعُ الْكَلِمَةِ عَلَي التَّقْوي</w:t>
            </w:r>
            <w:r>
              <w:rPr>
                <w:rStyle w:val="IndexLink"/>
                <w:rtl w:val="true"/>
              </w:rPr>
              <w:tab/>
            </w:r>
            <w:r>
              <w:rPr>
                <w:rStyle w:val="IndexLink"/>
              </w:rPr>
              <w:t>169</w:t>
            </w:r>
          </w:hyperlink>
        </w:p>
        <w:p>
          <w:pPr>
            <w:pStyle w:val="Contents3"/>
            <w:tabs>
              <w:tab w:val="clear" w:pos="8459"/>
              <w:tab w:val="right" w:pos="9026" w:leader="dot"/>
            </w:tabs>
            <w:rPr/>
          </w:pPr>
          <w:hyperlink w:anchor="__RefHeading___Toc2860363_3531895371">
            <w:r>
              <w:rPr>
                <w:webHidden/>
                <w:rStyle w:val="IndexLink"/>
                <w:rtl w:val="true"/>
              </w:rPr>
              <w:t>اَيْنَ بابُ اللّهِ الَّذي مِنْهُ يُؤْتي</w:t>
            </w:r>
            <w:r>
              <w:rPr>
                <w:rStyle w:val="IndexLink"/>
                <w:rtl w:val="true"/>
              </w:rPr>
              <w:tab/>
            </w:r>
            <w:r>
              <w:rPr>
                <w:rStyle w:val="IndexLink"/>
              </w:rPr>
              <w:t>170</w:t>
            </w:r>
          </w:hyperlink>
        </w:p>
        <w:p>
          <w:pPr>
            <w:pStyle w:val="Contents3"/>
            <w:tabs>
              <w:tab w:val="clear" w:pos="8459"/>
              <w:tab w:val="right" w:pos="9026" w:leader="dot"/>
            </w:tabs>
            <w:rPr/>
          </w:pPr>
          <w:hyperlink w:anchor="__RefHeading___Toc2860365_3531895371">
            <w:r>
              <w:rPr>
                <w:webHidden/>
                <w:rStyle w:val="IndexLink"/>
                <w:rtl w:val="true"/>
              </w:rPr>
              <w:t>اَيْنَ وَجْهُ اللّهِ الَّذي اِلَيْهِ يَتَوَجَّهُ الاَوْلِياءُ</w:t>
            </w:r>
            <w:r>
              <w:rPr>
                <w:rStyle w:val="IndexLink"/>
                <w:rtl w:val="true"/>
              </w:rPr>
              <w:tab/>
            </w:r>
            <w:r>
              <w:rPr>
                <w:rStyle w:val="IndexLink"/>
              </w:rPr>
              <w:t>172</w:t>
            </w:r>
          </w:hyperlink>
        </w:p>
        <w:p>
          <w:pPr>
            <w:pStyle w:val="Contents3"/>
            <w:tabs>
              <w:tab w:val="clear" w:pos="8459"/>
              <w:tab w:val="right" w:pos="9026" w:leader="dot"/>
            </w:tabs>
            <w:rPr/>
          </w:pPr>
          <w:hyperlink w:anchor="__RefHeading___Toc2860367_3531895371">
            <w:r>
              <w:rPr>
                <w:webHidden/>
                <w:rStyle w:val="IndexLink"/>
                <w:rtl w:val="true"/>
              </w:rPr>
              <w:t>اَيْنَ السَّبَبُ المُتَّصِلُ بَيْنَ الاَرْضِ وَ السَّماءِ</w:t>
            </w:r>
            <w:r>
              <w:rPr>
                <w:rStyle w:val="IndexLink"/>
                <w:rtl w:val="true"/>
              </w:rPr>
              <w:tab/>
            </w:r>
            <w:r>
              <w:rPr>
                <w:rStyle w:val="IndexLink"/>
              </w:rPr>
              <w:t>173</w:t>
            </w:r>
          </w:hyperlink>
        </w:p>
        <w:p>
          <w:pPr>
            <w:pStyle w:val="Contents3"/>
            <w:tabs>
              <w:tab w:val="clear" w:pos="8459"/>
              <w:tab w:val="right" w:pos="9026" w:leader="dot"/>
            </w:tabs>
            <w:rPr/>
          </w:pPr>
          <w:hyperlink w:anchor="__RefHeading___Toc2860369_3531895371">
            <w:r>
              <w:rPr>
                <w:webHidden/>
                <w:rStyle w:val="IndexLink"/>
                <w:rtl w:val="true"/>
              </w:rPr>
              <w:t>اَيْنَ صاحِبُ يَوْمِ الْفَتْحِ وَ ناشِرْ رايَةِ الْهُدي</w:t>
            </w:r>
            <w:r>
              <w:rPr>
                <w:rStyle w:val="IndexLink"/>
                <w:rtl w:val="true"/>
              </w:rPr>
              <w:tab/>
            </w:r>
            <w:r>
              <w:rPr>
                <w:rStyle w:val="IndexLink"/>
              </w:rPr>
              <w:t>174</w:t>
            </w:r>
          </w:hyperlink>
        </w:p>
        <w:p>
          <w:pPr>
            <w:pStyle w:val="Contents3"/>
            <w:tabs>
              <w:tab w:val="clear" w:pos="8459"/>
              <w:tab w:val="right" w:pos="9026" w:leader="dot"/>
            </w:tabs>
            <w:rPr/>
          </w:pPr>
          <w:hyperlink w:anchor="__RefHeading___Toc2860371_3531895371">
            <w:r>
              <w:rPr>
                <w:webHidden/>
                <w:rStyle w:val="IndexLink"/>
                <w:rtl w:val="true"/>
              </w:rPr>
              <w:t>اَيْنَ مُؤَلِّفُ شَمْلِ الصَّلاحِ وَ الرِّضا</w:t>
            </w:r>
            <w:r>
              <w:rPr>
                <w:rStyle w:val="IndexLink"/>
                <w:rtl w:val="true"/>
              </w:rPr>
              <w:tab/>
            </w:r>
            <w:r>
              <w:rPr>
                <w:rStyle w:val="IndexLink"/>
              </w:rPr>
              <w:t>177</w:t>
            </w:r>
          </w:hyperlink>
        </w:p>
        <w:p>
          <w:pPr>
            <w:pStyle w:val="Contents3"/>
            <w:tabs>
              <w:tab w:val="clear" w:pos="8459"/>
              <w:tab w:val="right" w:pos="9026" w:leader="dot"/>
            </w:tabs>
            <w:rPr/>
          </w:pPr>
          <w:hyperlink w:anchor="__RefHeading___Toc2860373_3531895371">
            <w:r>
              <w:rPr>
                <w:webHidden/>
                <w:rStyle w:val="IndexLink"/>
                <w:rtl w:val="true"/>
              </w:rPr>
              <w:t>اَيْنَ الطّالِبُ بِذُحوُلِ الاَنْبِياءِ وَ اَبْناءِ الاَنْبِياءِ اَيْنَ الطاّلِبُ بِدَم الْمَقْتُولِ بِكَرْبَلاء</w:t>
            </w:r>
            <w:r>
              <w:rPr>
                <w:rStyle w:val="IndexLink"/>
                <w:rtl w:val="true"/>
              </w:rPr>
              <w:tab/>
            </w:r>
            <w:r>
              <w:rPr>
                <w:rStyle w:val="IndexLink"/>
              </w:rPr>
              <w:t>178</w:t>
            </w:r>
          </w:hyperlink>
        </w:p>
        <w:p>
          <w:pPr>
            <w:pStyle w:val="Contents3"/>
            <w:tabs>
              <w:tab w:val="clear" w:pos="8459"/>
              <w:tab w:val="right" w:pos="9026" w:leader="dot"/>
            </w:tabs>
            <w:rPr/>
          </w:pPr>
          <w:hyperlink w:anchor="__RefHeading___Toc2860375_3531895371">
            <w:r>
              <w:rPr>
                <w:webHidden/>
                <w:rStyle w:val="IndexLink"/>
                <w:rtl w:val="true"/>
              </w:rPr>
              <w:t>اَيْنَ الْمَنْصورُ عَلي مَنِ اعْتدي عَلَيْهِ وَ افْتَري</w:t>
            </w:r>
            <w:r>
              <w:rPr>
                <w:rStyle w:val="IndexLink"/>
                <w:rtl w:val="true"/>
              </w:rPr>
              <w:tab/>
            </w:r>
            <w:r>
              <w:rPr>
                <w:rStyle w:val="IndexLink"/>
              </w:rPr>
              <w:t>180</w:t>
            </w:r>
          </w:hyperlink>
        </w:p>
        <w:p>
          <w:pPr>
            <w:pStyle w:val="Contents3"/>
            <w:tabs>
              <w:tab w:val="clear" w:pos="8459"/>
              <w:tab w:val="right" w:pos="9026" w:leader="dot"/>
            </w:tabs>
            <w:rPr/>
          </w:pPr>
          <w:hyperlink w:anchor="__RefHeading___Toc2860377_3531895371">
            <w:r>
              <w:rPr>
                <w:webHidden/>
                <w:rStyle w:val="IndexLink"/>
                <w:rtl w:val="true"/>
              </w:rPr>
              <w:t>اَيْنَ الْمُضْطَرُّ الَّذي يُجابُ اِذا دَعي</w:t>
            </w:r>
            <w:r>
              <w:rPr>
                <w:rStyle w:val="IndexLink"/>
                <w:rtl w:val="true"/>
              </w:rPr>
              <w:tab/>
            </w:r>
            <w:r>
              <w:rPr>
                <w:rStyle w:val="IndexLink"/>
              </w:rPr>
              <w:t>182</w:t>
            </w:r>
          </w:hyperlink>
        </w:p>
        <w:p>
          <w:pPr>
            <w:pStyle w:val="Contents3"/>
            <w:tabs>
              <w:tab w:val="clear" w:pos="8459"/>
              <w:tab w:val="right" w:pos="9026" w:leader="dot"/>
            </w:tabs>
            <w:rPr/>
          </w:pPr>
          <w:hyperlink w:anchor="__RefHeading___Toc2860379_3531895371">
            <w:r>
              <w:rPr>
                <w:webHidden/>
                <w:rStyle w:val="IndexLink"/>
                <w:rtl w:val="true"/>
              </w:rPr>
              <w:t>اَيْنَ صَدْرُ الْخَلائِقِ ذُوالْبِرِّ وَ التَّقْوي</w:t>
            </w:r>
            <w:r>
              <w:rPr>
                <w:rStyle w:val="IndexLink"/>
                <w:rtl w:val="true"/>
              </w:rPr>
              <w:tab/>
            </w:r>
            <w:r>
              <w:rPr>
                <w:rStyle w:val="IndexLink"/>
              </w:rPr>
              <w:t>182</w:t>
            </w:r>
          </w:hyperlink>
        </w:p>
        <w:p>
          <w:pPr>
            <w:pStyle w:val="Contents3"/>
            <w:tabs>
              <w:tab w:val="clear" w:pos="8459"/>
              <w:tab w:val="right" w:pos="9026" w:leader="dot"/>
            </w:tabs>
            <w:rPr/>
          </w:pPr>
          <w:hyperlink w:anchor="__RefHeading___Toc2860381_3531895371">
            <w:r>
              <w:rPr>
                <w:webHidden/>
                <w:rStyle w:val="IndexLink"/>
                <w:rtl w:val="true"/>
              </w:rPr>
              <w:t>اَيْنَ ابْنُ النَّبِيِّ الْمُصْطَفي وَ ابْنُ عَلِيٍّ الْمُرْتَضي وَ ابْنُ خَديجَةَ الْغَرّاءِ وَ ابْنُ فاطِمَةَ الْكُبْري</w:t>
            </w:r>
            <w:r>
              <w:rPr>
                <w:rStyle w:val="IndexLink"/>
                <w:rtl w:val="true"/>
              </w:rPr>
              <w:tab/>
            </w:r>
            <w:r>
              <w:rPr>
                <w:rStyle w:val="IndexLink"/>
              </w:rPr>
              <w:t>183</w:t>
            </w:r>
          </w:hyperlink>
        </w:p>
        <w:p>
          <w:pPr>
            <w:pStyle w:val="Contents3"/>
            <w:tabs>
              <w:tab w:val="clear" w:pos="8459"/>
              <w:tab w:val="right" w:pos="9026" w:leader="dot"/>
            </w:tabs>
            <w:rPr/>
          </w:pPr>
          <w:hyperlink w:anchor="__RefHeading___Toc2860383_3531895371">
            <w:r>
              <w:rPr>
                <w:webHidden/>
                <w:rStyle w:val="IndexLink"/>
                <w:rtl w:val="true"/>
              </w:rPr>
              <w:t>بِاَبي اَنْتَ وَ اُمّي وَ نَفْسي لَكَ الوِقاءُ وَ الْحِمي</w:t>
            </w:r>
            <w:r>
              <w:rPr>
                <w:rStyle w:val="IndexLink"/>
                <w:rtl w:val="true"/>
              </w:rPr>
              <w:tab/>
            </w:r>
            <w:r>
              <w:rPr>
                <w:rStyle w:val="IndexLink"/>
              </w:rPr>
              <w:t>186</w:t>
            </w:r>
          </w:hyperlink>
        </w:p>
        <w:p>
          <w:pPr>
            <w:pStyle w:val="Contents3"/>
            <w:tabs>
              <w:tab w:val="clear" w:pos="8459"/>
              <w:tab w:val="right" w:pos="9026" w:leader="dot"/>
            </w:tabs>
            <w:rPr/>
          </w:pPr>
          <w:hyperlink w:anchor="__RefHeading___Toc2860385_3531895371">
            <w:r>
              <w:rPr>
                <w:webHidden/>
                <w:rStyle w:val="IndexLink"/>
                <w:rtl w:val="true"/>
              </w:rPr>
              <w:t>يَابْنَ السّادَةِ الْمُقَرَّبينَ يَابْنَ النُّجَباءِ الاَكْرَمينَ يَابْنَ الْهُداةِ الْمَهدِيّينَ يَابْنَ الْخِيَرَةِ الْمُهَذَّبينَ يَابْنَ الْغَطارِفَةِ الاَنْحَبينَ يَابْنَ الاَطائِبِ الْمُطَهَّرينَ يَايْنَ الْخَضارِمَةِ الْمُنْتَجَبينَ يَابْنَ الْقَماقِمَةِ الاَكْرَمينَ</w:t>
            </w:r>
            <w:r>
              <w:rPr>
                <w:rStyle w:val="IndexLink"/>
                <w:rtl w:val="true"/>
              </w:rPr>
              <w:tab/>
            </w:r>
            <w:r>
              <w:rPr>
                <w:rStyle w:val="IndexLink"/>
              </w:rPr>
              <w:t>188</w:t>
            </w:r>
          </w:hyperlink>
        </w:p>
        <w:p>
          <w:pPr>
            <w:pStyle w:val="Contents3"/>
            <w:tabs>
              <w:tab w:val="clear" w:pos="8459"/>
              <w:tab w:val="right" w:pos="9026" w:leader="dot"/>
            </w:tabs>
            <w:rPr/>
          </w:pPr>
          <w:hyperlink w:anchor="__RefHeading___Toc2860387_3531895371">
            <w:r>
              <w:rPr>
                <w:webHidden/>
                <w:rStyle w:val="IndexLink"/>
                <w:rtl w:val="true"/>
              </w:rPr>
              <w:t>يَا بْنَ الْبُدُورِ الْمُنيرَةِ ياَبْنَ السُّرُجِ الْمُضيئَةِ يَابْنَ الشَّهُبِ الثّاقِبَةِ يَابْنَ الاَنْجُمِ الزّاهِرَةِ</w:t>
            </w:r>
            <w:r>
              <w:rPr>
                <w:rStyle w:val="IndexLink"/>
                <w:rtl w:val="true"/>
              </w:rPr>
              <w:tab/>
            </w:r>
            <w:r>
              <w:rPr>
                <w:rStyle w:val="IndexLink"/>
              </w:rPr>
              <w:t>189</w:t>
            </w:r>
          </w:hyperlink>
        </w:p>
        <w:p>
          <w:pPr>
            <w:pStyle w:val="Contents3"/>
            <w:tabs>
              <w:tab w:val="clear" w:pos="8459"/>
              <w:tab w:val="right" w:pos="9026" w:leader="dot"/>
            </w:tabs>
            <w:rPr/>
          </w:pPr>
          <w:hyperlink w:anchor="__RefHeading___Toc2860389_3531895371">
            <w:r>
              <w:rPr>
                <w:webHidden/>
                <w:rStyle w:val="IndexLink"/>
                <w:rtl w:val="true"/>
              </w:rPr>
              <w:t>يَا بْنَ السُّبُلِ الواضِحَةِ</w:t>
            </w:r>
            <w:r>
              <w:rPr>
                <w:rStyle w:val="IndexLink"/>
                <w:rtl w:val="true"/>
              </w:rPr>
              <w:tab/>
            </w:r>
            <w:r>
              <w:rPr>
                <w:rStyle w:val="IndexLink"/>
              </w:rPr>
              <w:t>191</w:t>
            </w:r>
          </w:hyperlink>
        </w:p>
        <w:p>
          <w:pPr>
            <w:pStyle w:val="Contents3"/>
            <w:tabs>
              <w:tab w:val="clear" w:pos="8459"/>
              <w:tab w:val="right" w:pos="9026" w:leader="dot"/>
            </w:tabs>
            <w:rPr/>
          </w:pPr>
          <w:hyperlink w:anchor="__RefHeading___Toc2860391_3531895371">
            <w:r>
              <w:rPr>
                <w:webHidden/>
                <w:rStyle w:val="IndexLink"/>
                <w:rtl w:val="true"/>
              </w:rPr>
              <w:t>يَابْنَ الاَعْلامِ اللاّئِحَةِ</w:t>
            </w:r>
            <w:r>
              <w:rPr>
                <w:rStyle w:val="IndexLink"/>
                <w:rtl w:val="true"/>
              </w:rPr>
              <w:tab/>
            </w:r>
            <w:r>
              <w:rPr>
                <w:rStyle w:val="IndexLink"/>
              </w:rPr>
              <w:t>192</w:t>
            </w:r>
          </w:hyperlink>
        </w:p>
        <w:p>
          <w:pPr>
            <w:pStyle w:val="Contents3"/>
            <w:tabs>
              <w:tab w:val="clear" w:pos="8459"/>
              <w:tab w:val="right" w:pos="9026" w:leader="dot"/>
            </w:tabs>
            <w:rPr/>
          </w:pPr>
          <w:hyperlink w:anchor="__RefHeading___Toc2860393_3531895371">
            <w:r>
              <w:rPr>
                <w:webHidden/>
                <w:rStyle w:val="IndexLink"/>
                <w:rtl w:val="true"/>
              </w:rPr>
              <w:t>يَا بْنَ الْعُلُوم الْکامِلَةِ</w:t>
            </w:r>
            <w:r>
              <w:rPr>
                <w:rStyle w:val="IndexLink"/>
                <w:rtl w:val="true"/>
              </w:rPr>
              <w:tab/>
            </w:r>
            <w:r>
              <w:rPr>
                <w:rStyle w:val="IndexLink"/>
              </w:rPr>
              <w:t>193</w:t>
            </w:r>
          </w:hyperlink>
        </w:p>
        <w:p>
          <w:pPr>
            <w:pStyle w:val="Contents3"/>
            <w:tabs>
              <w:tab w:val="clear" w:pos="8459"/>
              <w:tab w:val="right" w:pos="9026" w:leader="dot"/>
            </w:tabs>
            <w:rPr/>
          </w:pPr>
          <w:hyperlink w:anchor="__RefHeading___Toc2860395_3531895371">
            <w:r>
              <w:rPr>
                <w:webHidden/>
                <w:rStyle w:val="IndexLink"/>
                <w:rtl w:val="true"/>
              </w:rPr>
              <w:t>يَا بْنَ السُّنَنِ الْمَشْهُورَةِ يَا بْنَ الْمَعالِمِ الْمَاْثُورَةِ</w:t>
            </w:r>
            <w:r>
              <w:rPr>
                <w:rStyle w:val="IndexLink"/>
                <w:rtl w:val="true"/>
              </w:rPr>
              <w:tab/>
            </w:r>
            <w:r>
              <w:rPr>
                <w:rStyle w:val="IndexLink"/>
              </w:rPr>
              <w:t>196</w:t>
            </w:r>
          </w:hyperlink>
        </w:p>
        <w:p>
          <w:pPr>
            <w:pStyle w:val="Contents3"/>
            <w:tabs>
              <w:tab w:val="clear" w:pos="8459"/>
              <w:tab w:val="right" w:pos="9026" w:leader="dot"/>
            </w:tabs>
            <w:rPr/>
          </w:pPr>
          <w:hyperlink w:anchor="__RefHeading___Toc2860397_3531895371">
            <w:r>
              <w:rPr>
                <w:webHidden/>
                <w:rStyle w:val="IndexLink"/>
                <w:rtl w:val="true"/>
              </w:rPr>
              <w:t>يَا بْنَ الْمُعْجِزاتِ الْمَوْجُودَةِ، يَا بْنَ الدَّلائِلِ الْمَشْهُودَةِ</w:t>
            </w:r>
            <w:r>
              <w:rPr>
                <w:rStyle w:val="IndexLink"/>
                <w:rtl w:val="true"/>
              </w:rPr>
              <w:tab/>
            </w:r>
            <w:r>
              <w:rPr>
                <w:rStyle w:val="IndexLink"/>
              </w:rPr>
              <w:t>197</w:t>
            </w:r>
          </w:hyperlink>
        </w:p>
        <w:p>
          <w:pPr>
            <w:pStyle w:val="Contents3"/>
            <w:tabs>
              <w:tab w:val="clear" w:pos="8459"/>
              <w:tab w:val="right" w:pos="9026" w:leader="dot"/>
            </w:tabs>
            <w:rPr/>
          </w:pPr>
          <w:hyperlink w:anchor="__RefHeading___Toc2860399_3531895371">
            <w:r>
              <w:rPr>
                <w:webHidden/>
                <w:rStyle w:val="IndexLink"/>
                <w:rtl w:val="true"/>
              </w:rPr>
              <w:t>يَا بْنَ الصِّراطِ الْمُسْتَقيِمْ</w:t>
            </w:r>
            <w:r>
              <w:rPr>
                <w:rStyle w:val="IndexLink"/>
                <w:rtl w:val="true"/>
              </w:rPr>
              <w:tab/>
            </w:r>
            <w:r>
              <w:rPr>
                <w:rStyle w:val="IndexLink"/>
              </w:rPr>
              <w:t>199</w:t>
            </w:r>
          </w:hyperlink>
        </w:p>
        <w:p>
          <w:pPr>
            <w:pStyle w:val="Contents3"/>
            <w:tabs>
              <w:tab w:val="clear" w:pos="8459"/>
              <w:tab w:val="right" w:pos="9026" w:leader="dot"/>
            </w:tabs>
            <w:rPr/>
          </w:pPr>
          <w:hyperlink w:anchor="__RefHeading___Toc2860401_3531895371">
            <w:r>
              <w:rPr>
                <w:webHidden/>
                <w:rStyle w:val="IndexLink"/>
                <w:rtl w:val="true"/>
              </w:rPr>
              <w:t>يَا بْنَ النَّبَاِ الْعَظيِمْ</w:t>
            </w:r>
            <w:r>
              <w:rPr>
                <w:rStyle w:val="IndexLink"/>
                <w:rtl w:val="true"/>
              </w:rPr>
              <w:tab/>
            </w:r>
            <w:r>
              <w:rPr>
                <w:rStyle w:val="IndexLink"/>
              </w:rPr>
              <w:t>200</w:t>
            </w:r>
          </w:hyperlink>
        </w:p>
        <w:p>
          <w:pPr>
            <w:pStyle w:val="Contents3"/>
            <w:tabs>
              <w:tab w:val="clear" w:pos="8459"/>
              <w:tab w:val="right" w:pos="9026" w:leader="dot"/>
            </w:tabs>
            <w:rPr/>
          </w:pPr>
          <w:hyperlink w:anchor="__RefHeading___Toc2860403_3531895371">
            <w:r>
              <w:rPr>
                <w:webHidden/>
                <w:rStyle w:val="IndexLink"/>
                <w:rtl w:val="true"/>
              </w:rPr>
              <w:t>يَا بْنَ مَنْ هُوَ في اُمِّ الْكِتابِ لَدَي اللهِ عَلِيٌّ حَکيمٌ</w:t>
            </w:r>
            <w:r>
              <w:rPr>
                <w:rStyle w:val="IndexLink"/>
                <w:rtl w:val="true"/>
              </w:rPr>
              <w:tab/>
            </w:r>
            <w:r>
              <w:rPr>
                <w:rStyle w:val="IndexLink"/>
              </w:rPr>
              <w:t>201</w:t>
            </w:r>
          </w:hyperlink>
        </w:p>
        <w:p>
          <w:pPr>
            <w:pStyle w:val="Contents3"/>
            <w:tabs>
              <w:tab w:val="clear" w:pos="8459"/>
              <w:tab w:val="right" w:pos="9026" w:leader="dot"/>
            </w:tabs>
            <w:rPr/>
          </w:pPr>
          <w:hyperlink w:anchor="__RefHeading___Toc2860405_3531895371">
            <w:r>
              <w:rPr>
                <w:webHidden/>
                <w:rStyle w:val="IndexLink"/>
                <w:rtl w:val="true"/>
              </w:rPr>
              <w:t>يَا بْنَ الاياتِ وَ الْبَيِّناتِ، يَا بْنَ الدَّلائِلِ الظّاهِراتِ يَا بْنَ البَراهينِ الواضِحاتِ الْباهِراتِ</w:t>
            </w:r>
            <w:r>
              <w:rPr>
                <w:rStyle w:val="IndexLink"/>
                <w:rtl w:val="true"/>
              </w:rPr>
              <w:tab/>
            </w:r>
            <w:r>
              <w:rPr>
                <w:rStyle w:val="IndexLink"/>
              </w:rPr>
              <w:t>202</w:t>
            </w:r>
          </w:hyperlink>
        </w:p>
        <w:p>
          <w:pPr>
            <w:pStyle w:val="Contents3"/>
            <w:tabs>
              <w:tab w:val="clear" w:pos="8459"/>
              <w:tab w:val="right" w:pos="9026" w:leader="dot"/>
            </w:tabs>
            <w:rPr/>
          </w:pPr>
          <w:hyperlink w:anchor="__RefHeading___Toc2860407_3531895371">
            <w:r>
              <w:rPr>
                <w:webHidden/>
                <w:rStyle w:val="IndexLink"/>
                <w:rtl w:val="true"/>
              </w:rPr>
              <w:t>يَا بْنَ الحُجَجِ الْبالِغاتِ</w:t>
            </w:r>
            <w:r>
              <w:rPr>
                <w:rStyle w:val="IndexLink"/>
                <w:rtl w:val="true"/>
              </w:rPr>
              <w:tab/>
            </w:r>
            <w:r>
              <w:rPr>
                <w:rStyle w:val="IndexLink"/>
              </w:rPr>
              <w:t>203</w:t>
            </w:r>
          </w:hyperlink>
        </w:p>
        <w:p>
          <w:pPr>
            <w:pStyle w:val="Contents3"/>
            <w:tabs>
              <w:tab w:val="clear" w:pos="8459"/>
              <w:tab w:val="right" w:pos="9026" w:leader="dot"/>
            </w:tabs>
            <w:rPr/>
          </w:pPr>
          <w:hyperlink w:anchor="__RefHeading___Toc2860409_3531895371">
            <w:r>
              <w:rPr>
                <w:webHidden/>
                <w:rStyle w:val="IndexLink"/>
                <w:rtl w:val="true"/>
              </w:rPr>
              <w:t>يَابْنَ النِّعَمِ السّابِغاتِ</w:t>
            </w:r>
            <w:r>
              <w:rPr>
                <w:rStyle w:val="IndexLink"/>
                <w:rtl w:val="true"/>
              </w:rPr>
              <w:tab/>
            </w:r>
            <w:r>
              <w:rPr>
                <w:rStyle w:val="IndexLink"/>
              </w:rPr>
              <w:t>204</w:t>
            </w:r>
          </w:hyperlink>
        </w:p>
        <w:p>
          <w:pPr>
            <w:pStyle w:val="Contents3"/>
            <w:tabs>
              <w:tab w:val="clear" w:pos="8459"/>
              <w:tab w:val="right" w:pos="9026" w:leader="dot"/>
            </w:tabs>
            <w:rPr/>
          </w:pPr>
          <w:hyperlink w:anchor="__RefHeading___Toc2860411_3531895371">
            <w:r>
              <w:rPr>
                <w:webHidden/>
                <w:rStyle w:val="IndexLink"/>
                <w:rtl w:val="true"/>
              </w:rPr>
              <w:t>يَا بْنَ طه وَ الْمُحْكَماتِ</w:t>
            </w:r>
            <w:r>
              <w:rPr>
                <w:rStyle w:val="IndexLink"/>
                <w:rtl w:val="true"/>
              </w:rPr>
              <w:tab/>
            </w:r>
            <w:r>
              <w:rPr>
                <w:rStyle w:val="IndexLink"/>
              </w:rPr>
              <w:t>204</w:t>
            </w:r>
          </w:hyperlink>
        </w:p>
        <w:p>
          <w:pPr>
            <w:pStyle w:val="Contents3"/>
            <w:tabs>
              <w:tab w:val="clear" w:pos="8459"/>
              <w:tab w:val="right" w:pos="9026" w:leader="dot"/>
            </w:tabs>
            <w:rPr/>
          </w:pPr>
          <w:hyperlink w:anchor="__RefHeading___Toc2860413_3531895371">
            <w:r>
              <w:rPr>
                <w:webHidden/>
                <w:rStyle w:val="IndexLink"/>
                <w:rtl w:val="true"/>
              </w:rPr>
              <w:t>يَا بْنَ يس وَ الذّارِياتِ</w:t>
            </w:r>
            <w:r>
              <w:rPr>
                <w:rStyle w:val="IndexLink"/>
                <w:rtl w:val="true"/>
              </w:rPr>
              <w:tab/>
            </w:r>
            <w:r>
              <w:rPr>
                <w:rStyle w:val="IndexLink"/>
              </w:rPr>
              <w:t>205</w:t>
            </w:r>
          </w:hyperlink>
        </w:p>
        <w:p>
          <w:pPr>
            <w:pStyle w:val="Contents3"/>
            <w:tabs>
              <w:tab w:val="clear" w:pos="8459"/>
              <w:tab w:val="right" w:pos="9026" w:leader="dot"/>
            </w:tabs>
            <w:rPr/>
          </w:pPr>
          <w:hyperlink w:anchor="__RefHeading___Toc2860415_3531895371">
            <w:r>
              <w:rPr>
                <w:webHidden/>
                <w:rStyle w:val="IndexLink"/>
                <w:rtl w:val="true"/>
              </w:rPr>
              <w:t>يَا بُنَ الطُّورِ وَ الْعادِياتِ</w:t>
            </w:r>
            <w:r>
              <w:rPr>
                <w:rStyle w:val="IndexLink"/>
                <w:rtl w:val="true"/>
              </w:rPr>
              <w:tab/>
            </w:r>
            <w:r>
              <w:rPr>
                <w:rStyle w:val="IndexLink"/>
              </w:rPr>
              <w:t>206</w:t>
            </w:r>
          </w:hyperlink>
        </w:p>
        <w:p>
          <w:pPr>
            <w:pStyle w:val="Contents3"/>
            <w:tabs>
              <w:tab w:val="clear" w:pos="8459"/>
              <w:tab w:val="right" w:pos="9026" w:leader="dot"/>
            </w:tabs>
            <w:rPr/>
          </w:pPr>
          <w:hyperlink w:anchor="__RefHeading___Toc2860417_3531895371">
            <w:r>
              <w:rPr>
                <w:webHidden/>
                <w:rStyle w:val="IndexLink"/>
                <w:rtl w:val="true"/>
              </w:rPr>
              <w:t>يَابْنَ مَنْ دَني فَتَدَليّ فَکانَ قابَ قَوسَيْنِ اَوْ اَدْني دُنُوًّا وَ اقْتِرابًا مِنَ الْعَلِيِّ الاَعْلي</w:t>
            </w:r>
            <w:r>
              <w:rPr>
                <w:rStyle w:val="IndexLink"/>
                <w:rtl w:val="true"/>
              </w:rPr>
              <w:tab/>
            </w:r>
            <w:r>
              <w:rPr>
                <w:rStyle w:val="IndexLink"/>
              </w:rPr>
              <w:t>207</w:t>
            </w:r>
          </w:hyperlink>
        </w:p>
        <w:p>
          <w:pPr>
            <w:pStyle w:val="Contents3"/>
            <w:tabs>
              <w:tab w:val="clear" w:pos="8459"/>
              <w:tab w:val="right" w:pos="9026" w:leader="dot"/>
            </w:tabs>
            <w:rPr/>
          </w:pPr>
          <w:hyperlink w:anchor="__RefHeading___Toc2860419_3531895371">
            <w:r>
              <w:rPr>
                <w:webHidden/>
                <w:rStyle w:val="IndexLink"/>
                <w:rtl w:val="true"/>
              </w:rPr>
              <w:t>لَيْتَ شِعْري اَيْنَ اسْتَقَرَّتْ بِكَ النَّوي بَلْ اَيُّ اَرْضٍ تُقِلُّكَ اَوْ ثَري اَبِرَضْوي اَوْ غَيْرِها اَمْ ذي طُوي</w:t>
            </w:r>
            <w:r>
              <w:rPr>
                <w:rStyle w:val="IndexLink"/>
                <w:rtl w:val="true"/>
              </w:rPr>
              <w:tab/>
            </w:r>
            <w:r>
              <w:rPr>
                <w:rStyle w:val="IndexLink"/>
              </w:rPr>
              <w:t>210</w:t>
            </w:r>
          </w:hyperlink>
        </w:p>
        <w:p>
          <w:pPr>
            <w:pStyle w:val="Contents3"/>
            <w:tabs>
              <w:tab w:val="clear" w:pos="8459"/>
              <w:tab w:val="right" w:pos="9026" w:leader="dot"/>
            </w:tabs>
            <w:rPr/>
          </w:pPr>
          <w:hyperlink w:anchor="__RefHeading___Toc2860421_3531895371">
            <w:r>
              <w:rPr>
                <w:webHidden/>
                <w:rStyle w:val="IndexLink"/>
                <w:rtl w:val="true"/>
              </w:rPr>
              <w:t>عَزيزٌ عَلَيَّ اَنْ اَرْي الْخَلْقَ وَ لاتُري وَ لا اَسْمَعُ لَكَ حَسيساً وَ لا نَجْوي</w:t>
            </w:r>
            <w:r>
              <w:rPr>
                <w:rStyle w:val="IndexLink"/>
                <w:rtl w:val="true"/>
              </w:rPr>
              <w:tab/>
            </w:r>
            <w:r>
              <w:rPr>
                <w:rStyle w:val="IndexLink"/>
              </w:rPr>
              <w:t>212</w:t>
            </w:r>
          </w:hyperlink>
        </w:p>
        <w:p>
          <w:pPr>
            <w:pStyle w:val="Contents3"/>
            <w:tabs>
              <w:tab w:val="clear" w:pos="8459"/>
              <w:tab w:val="right" w:pos="9026" w:leader="dot"/>
            </w:tabs>
            <w:rPr/>
          </w:pPr>
          <w:hyperlink w:anchor="__RefHeading___Toc2860423_3531895371">
            <w:r>
              <w:rPr>
                <w:webHidden/>
                <w:rStyle w:val="IndexLink"/>
                <w:rtl w:val="true"/>
              </w:rPr>
              <w:t>عَزيزٌ عَلَيَّ اَنْ تُحيطَ بِكَ دُونِيَ الْبَلْوي وَ لايَنالُكَ مِنّي ضَجيجٌ وَ لا شَكْوي</w:t>
            </w:r>
            <w:r>
              <w:rPr>
                <w:rStyle w:val="IndexLink"/>
                <w:rtl w:val="true"/>
              </w:rPr>
              <w:tab/>
            </w:r>
            <w:r>
              <w:rPr>
                <w:rStyle w:val="IndexLink"/>
              </w:rPr>
              <w:t>213</w:t>
            </w:r>
          </w:hyperlink>
        </w:p>
        <w:p>
          <w:pPr>
            <w:pStyle w:val="Contents3"/>
            <w:tabs>
              <w:tab w:val="clear" w:pos="8459"/>
              <w:tab w:val="right" w:pos="9026" w:leader="dot"/>
            </w:tabs>
            <w:rPr/>
          </w:pPr>
          <w:hyperlink w:anchor="__RefHeading___Toc2860425_3531895371">
            <w:r>
              <w:rPr>
                <w:webHidden/>
                <w:rStyle w:val="IndexLink"/>
                <w:rtl w:val="true"/>
              </w:rPr>
              <w:t>بِنَفْسي اَنْتَ مِنْ مُغَيَّبٍ لَمْ يَخْلُ مِنّا</w:t>
            </w:r>
            <w:r>
              <w:rPr>
                <w:rStyle w:val="IndexLink"/>
                <w:rtl w:val="true"/>
              </w:rPr>
              <w:tab/>
            </w:r>
            <w:r>
              <w:rPr>
                <w:rStyle w:val="IndexLink"/>
              </w:rPr>
              <w:t>214</w:t>
            </w:r>
          </w:hyperlink>
        </w:p>
        <w:p>
          <w:pPr>
            <w:pStyle w:val="Contents3"/>
            <w:tabs>
              <w:tab w:val="clear" w:pos="8459"/>
              <w:tab w:val="right" w:pos="9026" w:leader="dot"/>
            </w:tabs>
            <w:rPr/>
          </w:pPr>
          <w:hyperlink w:anchor="__RefHeading___Toc2860427_3531895371">
            <w:r>
              <w:rPr>
                <w:webHidden/>
                <w:rStyle w:val="IndexLink"/>
                <w:rtl w:val="true"/>
              </w:rPr>
              <w:t>بِنَفْسي اَنْتَ مِنْ نازِحٍ ما نَزَحَ عَنّا</w:t>
            </w:r>
            <w:r>
              <w:rPr>
                <w:rStyle w:val="IndexLink"/>
                <w:rtl w:val="true"/>
              </w:rPr>
              <w:tab/>
            </w:r>
            <w:r>
              <w:rPr>
                <w:rStyle w:val="IndexLink"/>
              </w:rPr>
              <w:t>215</w:t>
            </w:r>
          </w:hyperlink>
        </w:p>
        <w:p>
          <w:pPr>
            <w:pStyle w:val="Contents3"/>
            <w:tabs>
              <w:tab w:val="clear" w:pos="8459"/>
              <w:tab w:val="right" w:pos="9026" w:leader="dot"/>
            </w:tabs>
            <w:rPr/>
          </w:pPr>
          <w:hyperlink w:anchor="__RefHeading___Toc2860429_3531895371">
            <w:r>
              <w:rPr>
                <w:webHidden/>
                <w:rStyle w:val="IndexLink"/>
                <w:rtl w:val="true"/>
              </w:rPr>
              <w:t>بِنَفْسي اَنْتَ اُمْنِيَّةُ شائِقٍ يَتَمَنّي مِنْ مُؤْمِنٍ وَ مُؤْمِنَةٍ ذَكَرا فَحَنّا</w:t>
            </w:r>
            <w:r>
              <w:rPr>
                <w:rStyle w:val="IndexLink"/>
                <w:rtl w:val="true"/>
              </w:rPr>
              <w:tab/>
            </w:r>
            <w:r>
              <w:rPr>
                <w:rStyle w:val="IndexLink"/>
              </w:rPr>
              <w:t>217</w:t>
            </w:r>
          </w:hyperlink>
        </w:p>
        <w:p>
          <w:pPr>
            <w:pStyle w:val="Contents3"/>
            <w:tabs>
              <w:tab w:val="clear" w:pos="8459"/>
              <w:tab w:val="right" w:pos="9026" w:leader="dot"/>
            </w:tabs>
            <w:rPr/>
          </w:pPr>
          <w:hyperlink w:anchor="__RefHeading___Toc2860431_3531895371">
            <w:r>
              <w:rPr>
                <w:webHidden/>
                <w:rStyle w:val="IndexLink"/>
                <w:rtl w:val="true"/>
              </w:rPr>
              <w:t>بِنَفْسي اَنْتَ مِنْ عَقيدِ عِزٍّ لا يُسامي</w:t>
            </w:r>
            <w:r>
              <w:rPr>
                <w:rStyle w:val="IndexLink"/>
                <w:rtl w:val="true"/>
              </w:rPr>
              <w:tab/>
            </w:r>
            <w:r>
              <w:rPr>
                <w:rStyle w:val="IndexLink"/>
              </w:rPr>
              <w:t>217</w:t>
            </w:r>
          </w:hyperlink>
        </w:p>
        <w:p>
          <w:pPr>
            <w:pStyle w:val="Contents3"/>
            <w:tabs>
              <w:tab w:val="clear" w:pos="8459"/>
              <w:tab w:val="right" w:pos="9026" w:leader="dot"/>
            </w:tabs>
            <w:rPr/>
          </w:pPr>
          <w:hyperlink w:anchor="__RefHeading___Toc2860433_3531895371">
            <w:r>
              <w:rPr>
                <w:webHidden/>
                <w:rStyle w:val="IndexLink"/>
                <w:rtl w:val="true"/>
              </w:rPr>
              <w:t>بِنَفْسي اَنْتَ مِنْ اَثيلِ مَجْدٍ لايُجاري</w:t>
            </w:r>
            <w:r>
              <w:rPr>
                <w:rStyle w:val="IndexLink"/>
                <w:rtl w:val="true"/>
              </w:rPr>
              <w:tab/>
            </w:r>
            <w:r>
              <w:rPr>
                <w:rStyle w:val="IndexLink"/>
              </w:rPr>
              <w:t>219</w:t>
            </w:r>
          </w:hyperlink>
        </w:p>
        <w:p>
          <w:pPr>
            <w:pStyle w:val="Contents3"/>
            <w:tabs>
              <w:tab w:val="clear" w:pos="8459"/>
              <w:tab w:val="right" w:pos="9026" w:leader="dot"/>
            </w:tabs>
            <w:rPr/>
          </w:pPr>
          <w:hyperlink w:anchor="__RefHeading___Toc2860435_3531895371">
            <w:r>
              <w:rPr>
                <w:webHidden/>
                <w:rStyle w:val="IndexLink"/>
                <w:rtl w:val="true"/>
              </w:rPr>
              <w:t>بِنَفْسي اَنْتَ مِنْ تِلادِ نِعَمٍ لاتُضاهي</w:t>
            </w:r>
            <w:r>
              <w:rPr>
                <w:rStyle w:val="IndexLink"/>
                <w:rtl w:val="true"/>
              </w:rPr>
              <w:tab/>
            </w:r>
            <w:r>
              <w:rPr>
                <w:rStyle w:val="IndexLink"/>
              </w:rPr>
              <w:t>220</w:t>
            </w:r>
          </w:hyperlink>
        </w:p>
        <w:p>
          <w:pPr>
            <w:pStyle w:val="Contents3"/>
            <w:tabs>
              <w:tab w:val="clear" w:pos="8459"/>
              <w:tab w:val="right" w:pos="9026" w:leader="dot"/>
            </w:tabs>
            <w:rPr/>
          </w:pPr>
          <w:hyperlink w:anchor="__RefHeading___Toc2860437_3531895371">
            <w:r>
              <w:rPr>
                <w:webHidden/>
                <w:rStyle w:val="IndexLink"/>
                <w:rtl w:val="true"/>
              </w:rPr>
              <w:t>بِنَفْسي اَنْتَ مِنْ نَصيفِ شَرَفٍ لايُساوي</w:t>
            </w:r>
            <w:r>
              <w:rPr>
                <w:rStyle w:val="IndexLink"/>
                <w:rtl w:val="true"/>
              </w:rPr>
              <w:tab/>
            </w:r>
            <w:r>
              <w:rPr>
                <w:rStyle w:val="IndexLink"/>
              </w:rPr>
              <w:t>221</w:t>
            </w:r>
          </w:hyperlink>
        </w:p>
        <w:p>
          <w:pPr>
            <w:pStyle w:val="Contents3"/>
            <w:tabs>
              <w:tab w:val="clear" w:pos="8459"/>
              <w:tab w:val="right" w:pos="9026" w:leader="dot"/>
            </w:tabs>
            <w:rPr/>
          </w:pPr>
          <w:hyperlink w:anchor="__RefHeading___Toc2860439_3531895371">
            <w:r>
              <w:rPr>
                <w:webHidden/>
                <w:rStyle w:val="IndexLink"/>
                <w:rtl w:val="true"/>
              </w:rPr>
              <w:t>اِلي مَتي اَحارُفيكَ يا مَوْلايَ وَ اِلي مَتي وَ اَيَّ خِطابٍ اَصِفُ فيكَ وَ اَيَّ نَجْوي</w:t>
            </w:r>
            <w:r>
              <w:rPr>
                <w:rStyle w:val="IndexLink"/>
                <w:rtl w:val="true"/>
              </w:rPr>
              <w:tab/>
            </w:r>
            <w:r>
              <w:rPr>
                <w:rStyle w:val="IndexLink"/>
              </w:rPr>
              <w:t>222</w:t>
            </w:r>
          </w:hyperlink>
        </w:p>
        <w:p>
          <w:pPr>
            <w:pStyle w:val="Contents3"/>
            <w:tabs>
              <w:tab w:val="clear" w:pos="8459"/>
              <w:tab w:val="right" w:pos="9026" w:leader="dot"/>
            </w:tabs>
            <w:rPr/>
          </w:pPr>
          <w:hyperlink w:anchor="__RefHeading___Toc2860441_3531895371">
            <w:r>
              <w:rPr>
                <w:webHidden/>
                <w:rStyle w:val="IndexLink"/>
                <w:rtl w:val="true"/>
              </w:rPr>
              <w:t>عَزيزٌ عَلَيَّ اَنْ اُجابَ دُونَكَ وَ اُناغي عَزيزٌ عَلَيَّ اَنْ اَبْكِيَكَ وَ يَخْذُلَكَ الْوَري عَزيزٌ عَلَيَّ اَنْ يَجْرِيَ عَلَيْكَ دوُنَهُمْ ما جَري هَلْ مِنْ مُعيِنٍ فَاُطيلَ مَعَهُ الْعَويلَ وَ الْبُکاءَ هَلْ مِنْ جَزُوعٍ فَاُساعِدَ جَزَعَهُ اِذا خَلا هَلْ قَذِيَتْ عَيْنٌ فَساعَدَتْها عَيْني عَلَي الْقَذي</w:t>
            </w:r>
            <w:r>
              <w:rPr>
                <w:rStyle w:val="IndexLink"/>
                <w:rtl w:val="true"/>
              </w:rPr>
              <w:tab/>
            </w:r>
            <w:r>
              <w:rPr>
                <w:rStyle w:val="IndexLink"/>
              </w:rPr>
              <w:t>225</w:t>
            </w:r>
          </w:hyperlink>
        </w:p>
        <w:p>
          <w:pPr>
            <w:pStyle w:val="Contents3"/>
            <w:tabs>
              <w:tab w:val="clear" w:pos="8459"/>
              <w:tab w:val="right" w:pos="9026" w:leader="dot"/>
            </w:tabs>
            <w:rPr/>
          </w:pPr>
          <w:hyperlink w:anchor="__RefHeading___Toc2860443_3531895371">
            <w:r>
              <w:rPr>
                <w:webHidden/>
                <w:rStyle w:val="IndexLink"/>
                <w:rtl w:val="true"/>
              </w:rPr>
              <w:t>هَلْ اِلَيْكَ يَا بْنَ اَحْمَدَ سَبيلٌ فَتُلْقي ئهَلْ يَتَّصِلُ يَوْمُنا مِنْكَ بِعِدَةٍ فَنَحْظي</w:t>
            </w:r>
            <w:r>
              <w:rPr>
                <w:rStyle w:val="IndexLink"/>
                <w:rtl w:val="true"/>
              </w:rPr>
              <w:tab/>
            </w:r>
            <w:r>
              <w:rPr>
                <w:rStyle w:val="IndexLink"/>
              </w:rPr>
              <w:t>228</w:t>
            </w:r>
          </w:hyperlink>
        </w:p>
        <w:p>
          <w:pPr>
            <w:pStyle w:val="Contents3"/>
            <w:tabs>
              <w:tab w:val="clear" w:pos="8459"/>
              <w:tab w:val="right" w:pos="9026" w:leader="dot"/>
            </w:tabs>
            <w:rPr/>
          </w:pPr>
          <w:hyperlink w:anchor="__RefHeading___Toc2860445_3531895371">
            <w:r>
              <w:rPr>
                <w:webHidden/>
                <w:rStyle w:val="IndexLink"/>
                <w:rtl w:val="true"/>
              </w:rPr>
              <w:t>مَتي نَرِدُ مَناهِلَكَ الرَّوِيَّةَ فَنَرْوي مَتي نَنْتَفِعُ مِنْ عَذْبِ مائِک فَقَدْ طالَ الصَّدي</w:t>
            </w:r>
            <w:r>
              <w:rPr>
                <w:rStyle w:val="IndexLink"/>
                <w:rtl w:val="true"/>
              </w:rPr>
              <w:tab/>
            </w:r>
            <w:r>
              <w:rPr>
                <w:rStyle w:val="IndexLink"/>
              </w:rPr>
              <w:t>229</w:t>
            </w:r>
          </w:hyperlink>
        </w:p>
        <w:p>
          <w:pPr>
            <w:pStyle w:val="Contents3"/>
            <w:tabs>
              <w:tab w:val="clear" w:pos="8459"/>
              <w:tab w:val="right" w:pos="9026" w:leader="dot"/>
            </w:tabs>
            <w:rPr/>
          </w:pPr>
          <w:hyperlink w:anchor="__RefHeading___Toc2860447_3531895371">
            <w:r>
              <w:rPr>
                <w:webHidden/>
                <w:rStyle w:val="IndexLink"/>
                <w:rtl w:val="true"/>
              </w:rPr>
              <w:t>مَتي نُغاديكَ وَ نُراوِحُكَ فَنُقِرُّ عَيناً مَتي تَرانا وَ نَرايكَ وَ قَدْ نَشَرتَ لِواءَ النَّصْرِ تُري اَتَرانا نَحُفُّ بِكَ وَ اَنْتَ تَاُمُّ الْمَلاء وَ قَدْ مَلاءتَ الاَرْضَ عَدْلاً</w:t>
            </w:r>
            <w:r>
              <w:rPr>
                <w:rStyle w:val="IndexLink"/>
                <w:rtl w:val="true"/>
              </w:rPr>
              <w:tab/>
            </w:r>
            <w:r>
              <w:rPr>
                <w:rStyle w:val="IndexLink"/>
              </w:rPr>
              <w:t>232</w:t>
            </w:r>
          </w:hyperlink>
        </w:p>
        <w:p>
          <w:pPr>
            <w:pStyle w:val="Contents3"/>
            <w:tabs>
              <w:tab w:val="clear" w:pos="8459"/>
              <w:tab w:val="right" w:pos="9026" w:leader="dot"/>
            </w:tabs>
            <w:rPr/>
          </w:pPr>
          <w:hyperlink w:anchor="__RefHeading___Toc2860449_3531895371">
            <w:r>
              <w:rPr>
                <w:webHidden/>
                <w:rStyle w:val="IndexLink"/>
                <w:rtl w:val="true"/>
              </w:rPr>
              <w:t>وَ اَذَقْتَ اَعْدائَكَ هَواناً وَ عِقاباً وَ اَبَرْتَ الْعُتاةَ وَ جَحَدَةَ اَلْحَقِّ وَ قَطَعْتَ دابِرَ الْمُتَكَبِّرينَ</w:t>
            </w:r>
            <w:r>
              <w:rPr>
                <w:rStyle w:val="IndexLink"/>
                <w:rtl w:val="true"/>
              </w:rPr>
              <w:tab/>
            </w:r>
            <w:r>
              <w:rPr>
                <w:rStyle w:val="IndexLink"/>
              </w:rPr>
              <w:t>236</w:t>
            </w:r>
          </w:hyperlink>
        </w:p>
        <w:p>
          <w:pPr>
            <w:pStyle w:val="Contents3"/>
            <w:tabs>
              <w:tab w:val="clear" w:pos="8459"/>
              <w:tab w:val="right" w:pos="9026" w:leader="dot"/>
            </w:tabs>
            <w:rPr/>
          </w:pPr>
          <w:hyperlink w:anchor="__RefHeading___Toc2860451_3531895371">
            <w:r>
              <w:rPr>
                <w:webHidden/>
                <w:rStyle w:val="IndexLink"/>
                <w:rtl w:val="true"/>
              </w:rPr>
              <w:t>وَ اجْتَثَثْتَ اُصُولَ الظّالِمينَ</w:t>
            </w:r>
            <w:r>
              <w:rPr>
                <w:rStyle w:val="IndexLink"/>
                <w:rtl w:val="true"/>
              </w:rPr>
              <w:tab/>
            </w:r>
            <w:r>
              <w:rPr>
                <w:rStyle w:val="IndexLink"/>
              </w:rPr>
              <w:t>237</w:t>
            </w:r>
          </w:hyperlink>
        </w:p>
        <w:p>
          <w:pPr>
            <w:pStyle w:val="Contents3"/>
            <w:tabs>
              <w:tab w:val="clear" w:pos="8459"/>
              <w:tab w:val="right" w:pos="9026" w:leader="dot"/>
            </w:tabs>
            <w:rPr/>
          </w:pPr>
          <w:hyperlink w:anchor="__RefHeading___Toc2860453_3531895371">
            <w:r>
              <w:rPr>
                <w:webHidden/>
                <w:rStyle w:val="IndexLink"/>
                <w:rtl w:val="true"/>
              </w:rPr>
              <w:t>وَ نَحْنُ نَقُولُ اَلْحَمْدُ للهِ رَبِّ الْعالَمينَ</w:t>
            </w:r>
            <w:r>
              <w:rPr>
                <w:rStyle w:val="IndexLink"/>
                <w:rtl w:val="true"/>
              </w:rPr>
              <w:tab/>
            </w:r>
            <w:r>
              <w:rPr>
                <w:rStyle w:val="IndexLink"/>
              </w:rPr>
              <w:t>240</w:t>
            </w:r>
          </w:hyperlink>
        </w:p>
        <w:p>
          <w:pPr>
            <w:pStyle w:val="Contents3"/>
            <w:tabs>
              <w:tab w:val="clear" w:pos="8459"/>
              <w:tab w:val="right" w:pos="9026" w:leader="dot"/>
            </w:tabs>
            <w:rPr/>
          </w:pPr>
          <w:hyperlink w:anchor="__RefHeading___Toc2860455_3531895371">
            <w:r>
              <w:rPr>
                <w:webHidden/>
                <w:rStyle w:val="IndexLink"/>
                <w:rtl w:val="true"/>
              </w:rPr>
              <w:t>اَللّهُمَّ اَنْتَ كَشّافُ الْكُرَبِ وَ الْبَلْوي وَ اِلَيْكَ اَسْتَعْدي فَعِنْدَكَ الْعَدْوي</w:t>
            </w:r>
            <w:r>
              <w:rPr>
                <w:rStyle w:val="IndexLink"/>
                <w:rtl w:val="true"/>
              </w:rPr>
              <w:tab/>
            </w:r>
            <w:r>
              <w:rPr>
                <w:rStyle w:val="IndexLink"/>
              </w:rPr>
              <w:t>241</w:t>
            </w:r>
          </w:hyperlink>
        </w:p>
        <w:p>
          <w:pPr>
            <w:pStyle w:val="Contents3"/>
            <w:tabs>
              <w:tab w:val="clear" w:pos="8459"/>
              <w:tab w:val="right" w:pos="9026" w:leader="dot"/>
            </w:tabs>
            <w:rPr/>
          </w:pPr>
          <w:hyperlink w:anchor="__RefHeading___Toc2860457_3531895371">
            <w:r>
              <w:rPr>
                <w:webHidden/>
                <w:rStyle w:val="IndexLink"/>
                <w:rtl w:val="true"/>
              </w:rPr>
              <w:t>وَ اَنْتَ رَبُّ الاخِرةِ وَ الدُّنيا فَاَغِثْ يا غِياثَ المُسْتَغيثينَ</w:t>
            </w:r>
            <w:r>
              <w:rPr>
                <w:rStyle w:val="IndexLink"/>
                <w:rtl w:val="true"/>
              </w:rPr>
              <w:tab/>
            </w:r>
            <w:r>
              <w:rPr>
                <w:rStyle w:val="IndexLink"/>
              </w:rPr>
              <w:t>242</w:t>
            </w:r>
          </w:hyperlink>
        </w:p>
        <w:p>
          <w:pPr>
            <w:pStyle w:val="Contents3"/>
            <w:tabs>
              <w:tab w:val="clear" w:pos="8459"/>
              <w:tab w:val="right" w:pos="9026" w:leader="dot"/>
            </w:tabs>
            <w:rPr/>
          </w:pPr>
          <w:hyperlink w:anchor="__RefHeading___Toc2860459_3531895371">
            <w:r>
              <w:rPr>
                <w:webHidden/>
                <w:rStyle w:val="IndexLink"/>
                <w:rtl w:val="true"/>
              </w:rPr>
              <w:t>عُبَيدَكَ الْمُبْتَلي وَ اَرِه سَيِّدَهُ يا شَديدَ الْقُوي</w:t>
            </w:r>
            <w:r>
              <w:rPr>
                <w:rStyle w:val="IndexLink"/>
                <w:rtl w:val="true"/>
              </w:rPr>
              <w:tab/>
            </w:r>
            <w:r>
              <w:rPr>
                <w:rStyle w:val="IndexLink"/>
              </w:rPr>
              <w:t>243</w:t>
            </w:r>
          </w:hyperlink>
        </w:p>
        <w:p>
          <w:pPr>
            <w:pStyle w:val="Contents3"/>
            <w:tabs>
              <w:tab w:val="clear" w:pos="8459"/>
              <w:tab w:val="right" w:pos="9026" w:leader="dot"/>
            </w:tabs>
            <w:rPr/>
          </w:pPr>
          <w:hyperlink w:anchor="__RefHeading___Toc2860461_3531895371">
            <w:r>
              <w:rPr>
                <w:webHidden/>
                <w:rStyle w:val="IndexLink"/>
                <w:rtl w:val="true"/>
              </w:rPr>
              <w:t>وَ اَزِلْ عَنْهُ بِهِ الاَسي وَ الْجَوي وَ بَرِّدْ غَليلَهُ يا مَنْ عَلَي الْعَرْشِ اسْتَوي وَ مَنْ اِلَيْهِ الرُّجْعي وَ الْمُنْتَهي</w:t>
            </w:r>
            <w:r>
              <w:rPr>
                <w:rStyle w:val="IndexLink"/>
                <w:rtl w:val="true"/>
              </w:rPr>
              <w:tab/>
            </w:r>
            <w:r>
              <w:rPr>
                <w:rStyle w:val="IndexLink"/>
              </w:rPr>
              <w:t>244</w:t>
            </w:r>
          </w:hyperlink>
        </w:p>
        <w:p>
          <w:pPr>
            <w:pStyle w:val="Contents3"/>
            <w:tabs>
              <w:tab w:val="clear" w:pos="8459"/>
              <w:tab w:val="right" w:pos="9026" w:leader="dot"/>
            </w:tabs>
            <w:rPr/>
          </w:pPr>
          <w:hyperlink w:anchor="__RefHeading___Toc2860463_3531895371">
            <w:r>
              <w:rPr>
                <w:webHidden/>
                <w:rStyle w:val="IndexLink"/>
                <w:rtl w:val="true"/>
              </w:rPr>
              <w:t>اَللّهُمَّ وَ نَحْنُ عَبيدُكَ التّائِقُونَ اِلي وَلِيِّكَ الْمُذَكِّرِ بِكَ وَ بِنَبِيِّكَ</w:t>
            </w:r>
            <w:r>
              <w:rPr>
                <w:rStyle w:val="IndexLink"/>
                <w:rtl w:val="true"/>
              </w:rPr>
              <w:tab/>
            </w:r>
            <w:r>
              <w:rPr>
                <w:rStyle w:val="IndexLink"/>
              </w:rPr>
              <w:t>247</w:t>
            </w:r>
          </w:hyperlink>
        </w:p>
        <w:p>
          <w:pPr>
            <w:pStyle w:val="Contents3"/>
            <w:tabs>
              <w:tab w:val="clear" w:pos="8459"/>
              <w:tab w:val="right" w:pos="9026" w:leader="dot"/>
            </w:tabs>
            <w:rPr/>
          </w:pPr>
          <w:hyperlink w:anchor="__RefHeading___Toc2860465_3531895371">
            <w:r>
              <w:rPr>
                <w:webHidden/>
                <w:rStyle w:val="IndexLink"/>
                <w:rtl w:val="true"/>
              </w:rPr>
              <w:t>خَلَقْتَهُ لَنا عِصْمَةً وَ مَلاذاً</w:t>
            </w:r>
            <w:r>
              <w:rPr>
                <w:rStyle w:val="IndexLink"/>
                <w:rtl w:val="true"/>
              </w:rPr>
              <w:tab/>
            </w:r>
            <w:r>
              <w:rPr>
                <w:rStyle w:val="IndexLink"/>
              </w:rPr>
              <w:t>249</w:t>
            </w:r>
          </w:hyperlink>
        </w:p>
        <w:p>
          <w:pPr>
            <w:pStyle w:val="Contents3"/>
            <w:tabs>
              <w:tab w:val="clear" w:pos="8459"/>
              <w:tab w:val="right" w:pos="9026" w:leader="dot"/>
            </w:tabs>
            <w:rPr/>
          </w:pPr>
          <w:hyperlink w:anchor="__RefHeading___Toc2860467_3531895371">
            <w:r>
              <w:rPr>
                <w:webHidden/>
                <w:rStyle w:val="IndexLink"/>
                <w:rtl w:val="true"/>
              </w:rPr>
              <w:t>وَ اَقَمْتَهُ لَنا قِواماً وَ مَعاذاً</w:t>
            </w:r>
            <w:r>
              <w:rPr>
                <w:rStyle w:val="IndexLink"/>
                <w:rtl w:val="true"/>
              </w:rPr>
              <w:tab/>
            </w:r>
            <w:r>
              <w:rPr>
                <w:rStyle w:val="IndexLink"/>
              </w:rPr>
              <w:t>250</w:t>
            </w:r>
          </w:hyperlink>
        </w:p>
        <w:p>
          <w:pPr>
            <w:pStyle w:val="Contents3"/>
            <w:tabs>
              <w:tab w:val="clear" w:pos="8459"/>
              <w:tab w:val="right" w:pos="9026" w:leader="dot"/>
            </w:tabs>
            <w:rPr/>
          </w:pPr>
          <w:hyperlink w:anchor="__RefHeading___Toc2860469_3531895371">
            <w:r>
              <w:rPr>
                <w:webHidden/>
                <w:rStyle w:val="IndexLink"/>
                <w:rtl w:val="true"/>
              </w:rPr>
              <w:t>وَ جَعَلْتَهُ لِلْمُؤمِنينَ مِنّا اِماماً</w:t>
            </w:r>
            <w:r>
              <w:rPr>
                <w:rStyle w:val="IndexLink"/>
                <w:rtl w:val="true"/>
              </w:rPr>
              <w:tab/>
            </w:r>
            <w:r>
              <w:rPr>
                <w:rStyle w:val="IndexLink"/>
              </w:rPr>
              <w:t>251</w:t>
            </w:r>
          </w:hyperlink>
        </w:p>
        <w:p>
          <w:pPr>
            <w:pStyle w:val="Contents3"/>
            <w:tabs>
              <w:tab w:val="clear" w:pos="8459"/>
              <w:tab w:val="right" w:pos="9026" w:leader="dot"/>
            </w:tabs>
            <w:rPr/>
          </w:pPr>
          <w:hyperlink w:anchor="__RefHeading___Toc2860471_3531895371">
            <w:r>
              <w:rPr>
                <w:webHidden/>
                <w:rStyle w:val="IndexLink"/>
                <w:rtl w:val="true"/>
              </w:rPr>
              <w:t>فَبَلِّغْهُ مِنّا تَحِيّةً وَ سَلاماً وَ زِدْنا بِذلِكَ يا رَبِّ اِكْراماً وَ اجْعَلْ مُسْتَقَرَّهُ لَنا مُسْتَقَرّاً وَ مُقاماً</w:t>
            </w:r>
            <w:r>
              <w:rPr>
                <w:rStyle w:val="IndexLink"/>
                <w:rtl w:val="true"/>
              </w:rPr>
              <w:tab/>
            </w:r>
            <w:r>
              <w:rPr>
                <w:rStyle w:val="IndexLink"/>
              </w:rPr>
              <w:t>251</w:t>
            </w:r>
          </w:hyperlink>
        </w:p>
        <w:p>
          <w:pPr>
            <w:pStyle w:val="Contents3"/>
            <w:tabs>
              <w:tab w:val="clear" w:pos="8459"/>
              <w:tab w:val="right" w:pos="9026" w:leader="dot"/>
            </w:tabs>
            <w:rPr/>
          </w:pPr>
          <w:hyperlink w:anchor="__RefHeading___Toc2860473_3531895371">
            <w:r>
              <w:rPr>
                <w:webHidden/>
                <w:rStyle w:val="IndexLink"/>
                <w:rtl w:val="true"/>
              </w:rPr>
              <w:t>وَ اَتْمِمْ نِعْمَتَكَ بِتَقْديمِكَ اِيّاهُ اَمامَنا حَتّي تُورِدَنا جِنانَكَ وَ مُرافَقَةَ الشُّهَداءِ مِنْ خُلَصائِكَ</w:t>
            </w:r>
            <w:r>
              <w:rPr>
                <w:rStyle w:val="IndexLink"/>
                <w:rtl w:val="true"/>
              </w:rPr>
              <w:tab/>
            </w:r>
            <w:r>
              <w:rPr>
                <w:rStyle w:val="IndexLink"/>
              </w:rPr>
              <w:t>252</w:t>
            </w:r>
          </w:hyperlink>
        </w:p>
        <w:p>
          <w:pPr>
            <w:pStyle w:val="Contents3"/>
            <w:tabs>
              <w:tab w:val="clear" w:pos="8459"/>
              <w:tab w:val="right" w:pos="9026" w:leader="dot"/>
            </w:tabs>
            <w:rPr/>
          </w:pPr>
          <w:hyperlink w:anchor="__RefHeading___Toc2860475_3531895371">
            <w:r>
              <w:rPr>
                <w:webHidden/>
                <w:rStyle w:val="IndexLink"/>
                <w:rtl w:val="true"/>
              </w:rPr>
              <w:t>اَللهُمَّ صَلِّ عَلي مُحَمَّدٍ وَ آلِ مُحَمَّد و صَلِّ علي مُحَمَّدٍ جَدِّه وَ رَسُولِكَ السَّيِّدِ الاَكْبَرِ وَ عَلي اَبيهِ السَّيِّدِ الاَصغَرِ وَ جَدَّتِهِ الصِّدّيقَةِ الْكُبْري فاطِمَةَ بِنْتِ مُحَمَّدٍ وَ عَلي مَنِ اصْطَفَيْتَ مِنْ آبائهِ الْبَرَرَةِ وَ عَلَيْهِ اَفْضَلَ وَ اَكْمَلَ وَ اَتَمَّ وَ اَدْوَمَ وَ اَكْثَرَ وَ اَوْفَرَ ما صَلَّيْتَ عَلي اَحَدٍ مِنْ اَصْفِيائِكَ وَ خِيَرَتِكَ مِنْ خَلْقِكَ وَ صَلِّ عَلَيْهِ صَلوةً لاغايَةَ لِعَدَدِها وَ لانِهايَةَ لِمَدَدِها وَ لانَفادَ لاَمَدِها</w:t>
            </w:r>
            <w:r>
              <w:rPr>
                <w:rStyle w:val="IndexLink"/>
                <w:rtl w:val="true"/>
              </w:rPr>
              <w:tab/>
            </w:r>
            <w:r>
              <w:rPr>
                <w:rStyle w:val="IndexLink"/>
              </w:rPr>
              <w:t>254</w:t>
            </w:r>
          </w:hyperlink>
        </w:p>
        <w:p>
          <w:pPr>
            <w:pStyle w:val="Contents3"/>
            <w:tabs>
              <w:tab w:val="clear" w:pos="8459"/>
              <w:tab w:val="right" w:pos="9026" w:leader="dot"/>
            </w:tabs>
            <w:rPr/>
          </w:pPr>
          <w:hyperlink w:anchor="__RefHeading___Toc2860477_3531895371">
            <w:r>
              <w:rPr>
                <w:webHidden/>
                <w:rStyle w:val="IndexLink"/>
                <w:rtl w:val="true"/>
              </w:rPr>
              <w:t>اَللّهُمَّ وَ اَقِمْ بِهِ الْحَقَّ وَ اَدْحِضْ بِهِ الْباطِلَ وَ اَدِلْ بِه اَوُلِيائَكَ وَ اَذْلِلْ بِه اَعْدائَكَ</w:t>
            </w:r>
            <w:r>
              <w:rPr>
                <w:rStyle w:val="IndexLink"/>
                <w:rtl w:val="true"/>
              </w:rPr>
              <w:tab/>
            </w:r>
            <w:r>
              <w:rPr>
                <w:rStyle w:val="IndexLink"/>
              </w:rPr>
              <w:t>257</w:t>
            </w:r>
          </w:hyperlink>
        </w:p>
        <w:p>
          <w:pPr>
            <w:pStyle w:val="Contents3"/>
            <w:tabs>
              <w:tab w:val="clear" w:pos="8459"/>
              <w:tab w:val="right" w:pos="9026" w:leader="dot"/>
            </w:tabs>
            <w:rPr/>
          </w:pPr>
          <w:hyperlink w:anchor="__RefHeading___Toc2860479_3531895371">
            <w:r>
              <w:rPr>
                <w:webHidden/>
                <w:rStyle w:val="IndexLink"/>
                <w:rtl w:val="true"/>
              </w:rPr>
              <w:t>وَ صِلِ اللّهُمَّ بَيْنَنا وَ بَيْنَهُ وُصْلَةً تُؤَدّي اِلي مُرافَقَةَ سَلَفِه</w:t>
            </w:r>
            <w:r>
              <w:rPr>
                <w:rStyle w:val="IndexLink"/>
                <w:rtl w:val="true"/>
              </w:rPr>
              <w:tab/>
            </w:r>
            <w:r>
              <w:rPr>
                <w:rStyle w:val="IndexLink"/>
              </w:rPr>
              <w:t>258</w:t>
            </w:r>
          </w:hyperlink>
        </w:p>
        <w:p>
          <w:pPr>
            <w:pStyle w:val="Contents3"/>
            <w:tabs>
              <w:tab w:val="clear" w:pos="8459"/>
              <w:tab w:val="right" w:pos="9026" w:leader="dot"/>
            </w:tabs>
            <w:rPr/>
          </w:pPr>
          <w:hyperlink w:anchor="__RefHeading___Toc2860481_3531895371">
            <w:r>
              <w:rPr>
                <w:webHidden/>
                <w:rStyle w:val="IndexLink"/>
                <w:rtl w:val="true"/>
              </w:rPr>
              <w:t>وَ اجَعَلْنا مِمَّنْ يَأخُذُ بِحُجْزَتِهِمْ وَ يَمْكُثُ في ظِلِّهِمْ</w:t>
            </w:r>
            <w:r>
              <w:rPr>
                <w:rStyle w:val="IndexLink"/>
                <w:rtl w:val="true"/>
              </w:rPr>
              <w:tab/>
            </w:r>
            <w:r>
              <w:rPr>
                <w:rStyle w:val="IndexLink"/>
              </w:rPr>
              <w:t>263</w:t>
            </w:r>
          </w:hyperlink>
        </w:p>
        <w:p>
          <w:pPr>
            <w:pStyle w:val="Contents3"/>
            <w:tabs>
              <w:tab w:val="clear" w:pos="8459"/>
              <w:tab w:val="right" w:pos="9026" w:leader="dot"/>
            </w:tabs>
            <w:rPr/>
          </w:pPr>
          <w:hyperlink w:anchor="__RefHeading___Toc2860483_3531895371">
            <w:r>
              <w:rPr>
                <w:webHidden/>
                <w:rStyle w:val="IndexLink"/>
                <w:rtl w:val="true"/>
              </w:rPr>
              <w:t>وَ اَعِنّا عَلي تَاْدِيَةِ حُقُوقِهِ اِلَيْهِ وَ الاِجْتِهادِ في طاعتِهِ وَ اجْتِنابِ مَعْصِيَتِه</w:t>
            </w:r>
            <w:r>
              <w:rPr>
                <w:rStyle w:val="IndexLink"/>
                <w:rtl w:val="true"/>
              </w:rPr>
              <w:tab/>
            </w:r>
            <w:r>
              <w:rPr>
                <w:rStyle w:val="IndexLink"/>
              </w:rPr>
              <w:t>264</w:t>
            </w:r>
          </w:hyperlink>
        </w:p>
        <w:p>
          <w:pPr>
            <w:pStyle w:val="Contents3"/>
            <w:tabs>
              <w:tab w:val="clear" w:pos="8459"/>
              <w:tab w:val="right" w:pos="9026" w:leader="dot"/>
            </w:tabs>
            <w:rPr/>
          </w:pPr>
          <w:hyperlink w:anchor="__RefHeading___Toc2860485_3531895371">
            <w:r>
              <w:rPr>
                <w:webHidden/>
                <w:rStyle w:val="IndexLink"/>
                <w:rtl w:val="true"/>
              </w:rPr>
              <w:t>وَ امْنُنْ عَلَيْنا بِرِضاهُ</w:t>
            </w:r>
            <w:r>
              <w:rPr>
                <w:rStyle w:val="IndexLink"/>
                <w:rtl w:val="true"/>
              </w:rPr>
              <w:tab/>
            </w:r>
            <w:r>
              <w:rPr>
                <w:rStyle w:val="IndexLink"/>
              </w:rPr>
              <w:t>267</w:t>
            </w:r>
          </w:hyperlink>
        </w:p>
        <w:p>
          <w:pPr>
            <w:pStyle w:val="Contents3"/>
            <w:tabs>
              <w:tab w:val="clear" w:pos="8459"/>
              <w:tab w:val="right" w:pos="9026" w:leader="dot"/>
            </w:tabs>
            <w:rPr/>
          </w:pPr>
          <w:hyperlink w:anchor="__RefHeading___Toc2860487_3531895371">
            <w:r>
              <w:rPr>
                <w:webHidden/>
                <w:rStyle w:val="IndexLink"/>
                <w:rtl w:val="true"/>
              </w:rPr>
              <w:t>وَ هَبْ لَنا رَأفَتَهُ وَ رَحْمَتَهُ وَ دُعائَهُ وَخَيْرَهُ ما نَنالُ بِه سَعَةً مِنْ رَحْمَتِكَ وَ فَوْزاً عِنْدَكَ</w:t>
            </w:r>
            <w:r>
              <w:rPr>
                <w:rStyle w:val="IndexLink"/>
                <w:rtl w:val="true"/>
              </w:rPr>
              <w:tab/>
            </w:r>
            <w:r>
              <w:rPr>
                <w:rStyle w:val="IndexLink"/>
              </w:rPr>
              <w:t>268</w:t>
            </w:r>
          </w:hyperlink>
        </w:p>
        <w:p>
          <w:pPr>
            <w:pStyle w:val="Contents3"/>
            <w:tabs>
              <w:tab w:val="clear" w:pos="8459"/>
              <w:tab w:val="right" w:pos="9026" w:leader="dot"/>
            </w:tabs>
            <w:rPr/>
          </w:pPr>
          <w:hyperlink w:anchor="__RefHeading___Toc2860489_3531895371">
            <w:r>
              <w:rPr>
                <w:webHidden/>
                <w:rStyle w:val="IndexLink"/>
                <w:rtl w:val="true"/>
              </w:rPr>
              <w:t>وَ اجْعَلْ صَلوتَنا بِه مَقْبُولَةً وَ ذُنُوبَنا بِه مَغْفُورَةً وَ دُعائَنا بِه مُسْتَجاباً</w:t>
            </w:r>
            <w:r>
              <w:rPr>
                <w:rStyle w:val="IndexLink"/>
                <w:rtl w:val="true"/>
              </w:rPr>
              <w:tab/>
            </w:r>
            <w:r>
              <w:rPr>
                <w:rStyle w:val="IndexLink"/>
              </w:rPr>
              <w:t>271</w:t>
            </w:r>
          </w:hyperlink>
        </w:p>
        <w:p>
          <w:pPr>
            <w:pStyle w:val="Contents3"/>
            <w:tabs>
              <w:tab w:val="clear" w:pos="8459"/>
              <w:tab w:val="right" w:pos="9026" w:leader="dot"/>
            </w:tabs>
            <w:rPr/>
          </w:pPr>
          <w:hyperlink w:anchor="__RefHeading___Toc2860491_3531895371">
            <w:r>
              <w:rPr>
                <w:webHidden/>
                <w:rStyle w:val="IndexLink"/>
                <w:rtl w:val="true"/>
              </w:rPr>
              <w:t>وَ اجْعَلْ ارْزاقَنا بِه مَبْسُوطَةً</w:t>
            </w:r>
            <w:r>
              <w:rPr>
                <w:rStyle w:val="IndexLink"/>
                <w:rtl w:val="true"/>
              </w:rPr>
              <w:tab/>
            </w:r>
            <w:r>
              <w:rPr>
                <w:rStyle w:val="IndexLink"/>
              </w:rPr>
              <w:t>273</w:t>
            </w:r>
          </w:hyperlink>
        </w:p>
        <w:p>
          <w:pPr>
            <w:pStyle w:val="Contents3"/>
            <w:tabs>
              <w:tab w:val="clear" w:pos="8459"/>
              <w:tab w:val="right" w:pos="9026" w:leader="dot"/>
            </w:tabs>
            <w:rPr/>
          </w:pPr>
          <w:hyperlink w:anchor="__RefHeading___Toc2860493_3531895371">
            <w:r>
              <w:rPr>
                <w:webHidden/>
                <w:rStyle w:val="IndexLink"/>
                <w:rtl w:val="true"/>
              </w:rPr>
              <w:t>وَ هُمُومَنا بِه مَكْفِيّةً وَ حَوائجَنا بِه مَقْضِيّةً</w:t>
            </w:r>
            <w:r>
              <w:rPr>
                <w:rStyle w:val="IndexLink"/>
                <w:rtl w:val="true"/>
              </w:rPr>
              <w:tab/>
            </w:r>
            <w:r>
              <w:rPr>
                <w:rStyle w:val="IndexLink"/>
              </w:rPr>
              <w:t>276</w:t>
            </w:r>
          </w:hyperlink>
        </w:p>
        <w:p>
          <w:pPr>
            <w:pStyle w:val="Contents3"/>
            <w:tabs>
              <w:tab w:val="clear" w:pos="8459"/>
              <w:tab w:val="right" w:pos="9026" w:leader="dot"/>
            </w:tabs>
            <w:rPr/>
          </w:pPr>
          <w:hyperlink w:anchor="__RefHeading___Toc2860495_3531895371">
            <w:r>
              <w:rPr>
                <w:webHidden/>
                <w:rStyle w:val="IndexLink"/>
                <w:rtl w:val="true"/>
              </w:rPr>
              <w:t>وَ اَقْبِلْ اِلَيْنا بِوَجْهِكَ الْكَريمِ وَ اقْبَلْ تَقَرُّبَنا اِلَيْكَ وَ انْظُرْ اِلْيْنا نَظْرَةً رَحيمَةً نَسْتَكْمِلُ بِهَا الْكَرامَةَ عِنْدَكَ ثُمَّ لا تَصْرِفْها عَنّا بِجُودِكَ</w:t>
            </w:r>
            <w:r>
              <w:rPr>
                <w:rStyle w:val="IndexLink"/>
                <w:rtl w:val="true"/>
              </w:rPr>
              <w:tab/>
            </w:r>
            <w:r>
              <w:rPr>
                <w:rStyle w:val="IndexLink"/>
              </w:rPr>
              <w:t>277</w:t>
            </w:r>
          </w:hyperlink>
        </w:p>
        <w:p>
          <w:pPr>
            <w:pStyle w:val="Contents3"/>
            <w:tabs>
              <w:tab w:val="clear" w:pos="8459"/>
              <w:tab w:val="right" w:pos="9026" w:leader="dot"/>
            </w:tabs>
            <w:rPr/>
          </w:pPr>
          <w:hyperlink w:anchor="__RefHeading___Toc2860497_3531895371">
            <w:r>
              <w:rPr>
                <w:webHidden/>
                <w:rStyle w:val="IndexLink"/>
                <w:rtl w:val="true"/>
              </w:rPr>
              <w:t>وَ اسْقِنا مِنْ حَوْضِ جَدِّهِ صَلَّي اللهُ عَلَيْهِ وَ الِه بِكَأسِه وَ بِيَدِه رَيّاً رَوِيّاً هَنيئاً سائِغاً لا ظَمَأَ بَعْدَهُ يا اَرْحَمَ الرّاحِمينَ</w:t>
            </w:r>
            <w:r>
              <w:rPr>
                <w:rStyle w:val="IndexLink"/>
                <w:rtl w:val="true"/>
              </w:rPr>
              <w:tab/>
            </w:r>
            <w:r>
              <w:rPr>
                <w:rStyle w:val="IndexLink"/>
              </w:rPr>
              <w:t>279</w:t>
            </w:r>
          </w:hyperlink>
        </w:p>
        <w:p>
          <w:pPr>
            <w:pStyle w:val="Contents2"/>
            <w:tabs>
              <w:tab w:val="clear" w:pos="8743"/>
              <w:tab w:val="right" w:pos="9026" w:leader="dot"/>
            </w:tabs>
            <w:rPr/>
          </w:pPr>
          <w:hyperlink w:anchor="__RefHeading___Toc2860499_3531895371">
            <w:r>
              <w:rPr>
                <w:webHidden/>
                <w:rStyle w:val="IndexLink"/>
                <w:rtl w:val="true"/>
              </w:rPr>
              <w:t>«</w:t>
            </w:r>
            <w:r>
              <w:rPr>
                <w:rStyle w:val="IndexLink"/>
                <w:rtl w:val="true"/>
              </w:rPr>
              <w:t>مأخذ روايات</w:t>
            </w:r>
            <w:r>
              <w:rPr>
                <w:rStyle w:val="IndexLink"/>
                <w:rtl w:val="true"/>
              </w:rPr>
              <w:t>»</w:t>
              <w:tab/>
            </w:r>
            <w:r>
              <w:rPr>
                <w:rStyle w:val="IndexLink"/>
              </w:rPr>
              <w:t>282</w:t>
            </w:r>
          </w:hyperlink>
        </w:p>
        <w:p>
          <w:pPr>
            <w:pStyle w:val="Contents2"/>
            <w:tabs>
              <w:tab w:val="clear" w:pos="8743"/>
              <w:tab w:val="right" w:pos="9026" w:leader="dot"/>
            </w:tabs>
            <w:rPr/>
          </w:pPr>
          <w:hyperlink w:anchor="__RefHeading___Toc2860501_3531895371">
            <w:r>
              <w:rPr>
                <w:webHidden/>
                <w:rStyle w:val="IndexLink"/>
                <w:rtl w:val="true"/>
              </w:rPr>
              <w:t>فهرست فرازهای دعای ندبه</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3_200321"/>
      <w:bookmarkStart w:id="1" w:name="pg20853_200321"/>
      <w:bookmarkEnd w:id="1"/>
    </w:p>
    <w:p>
      <w:pPr>
        <w:pStyle w:val="Heading2"/>
        <w:numPr>
          <w:ilvl w:val="1"/>
          <w:numId w:val="1"/>
        </w:numPr>
        <w:rPr/>
      </w:pPr>
      <w:bookmarkStart w:id="2" w:name="pg20853_200321"/>
      <w:bookmarkStart w:id="3" w:name="__RefHeading___Toc286020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منتظران مهدی عجل‌الله تعالی فرجه‌الشریف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از دیدگاه معصومین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تحقیقاتی انتشارات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6353</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عالمه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BP269/70422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2547064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020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واحد تحقیقاتی انتشارات عالمه</w:t>
      </w:r>
    </w:p>
    <w:p>
      <w:pPr>
        <w:pStyle w:val="BookText"/>
        <w:rPr/>
      </w:pPr>
      <w:r>
        <w:rPr>
          <w:rFonts w:ascii="IRNazanin" w:hAnsi="IRNazanin" w:eastAsia="IRNazanin"/>
          <w:color w:val="111111"/>
          <w:sz w:val="28"/>
          <w:sz w:val="28"/>
          <w:szCs w:val="28"/>
          <w:rtl w:val="true"/>
          <w:lang w:bidi="fa-IR"/>
        </w:rPr>
        <w:t>امید منتظران مهدی عجل الله تعالى فرجه الشريف؛ دعای ندبه از دیدگاه معصومين عليهم السلام</w:t>
      </w:r>
    </w:p>
    <w:p>
      <w:pPr>
        <w:pStyle w:val="BookText"/>
        <w:rPr/>
      </w:pPr>
      <w:r>
        <w:rPr>
          <w:rFonts w:ascii="IRNazanin" w:hAnsi="IRNazanin" w:eastAsia="IRNazanin"/>
          <w:color w:val="111111"/>
          <w:sz w:val="28"/>
          <w:sz w:val="28"/>
          <w:szCs w:val="28"/>
          <w:rtl w:val="true"/>
          <w:lang w:bidi="fa-IR"/>
        </w:rPr>
        <w:t>واحد تحقیقاتی انتشارات عالمه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ISBN 978 - 600 - 6353 - 00 - 5</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تحقیقاتی انتشارات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از دیدگاه معصومين عليهم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297/744</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Times New Roman" w:cs="Times New Roman" w:ascii="Times New Roman" w:hAnsi="Times New Roman"/>
          <w:color w:val="111111"/>
          <w:sz w:val="28"/>
          <w:szCs w:val="28"/>
          <w:lang w:val="en-US" w:bidi="en-US"/>
        </w:rPr>
        <w:t>1967826</w:t>
      </w:r>
    </w:p>
    <w:p>
      <w:pPr>
        <w:pStyle w:val="BookText"/>
        <w:rPr/>
      </w:pPr>
      <w:r>
        <w:rPr>
          <w:rFonts w:ascii="IRNazanin" w:hAnsi="IRNazanin" w:eastAsia="IRNazanin"/>
          <w:color w:val="111111"/>
          <w:sz w:val="28"/>
          <w:sz w:val="28"/>
          <w:szCs w:val="28"/>
          <w:rtl w:val="true"/>
          <w:lang w:bidi="fa-IR"/>
        </w:rPr>
        <w:t>امید منتظران مهدى عجّل الله تعالى فرجه الشّريف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از دیدگاه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تحقیقاتی انتشارات عالمه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6353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عالَمه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7745070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22442235</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22460359</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53_200324"/>
      <w:bookmarkStart w:id="8" w:name="pg20853_200324"/>
      <w:bookmarkEnd w:id="8"/>
    </w:p>
    <w:p>
      <w:pPr>
        <w:pStyle w:val="Heading2"/>
        <w:numPr>
          <w:ilvl w:val="1"/>
          <w:numId w:val="1"/>
        </w:numPr>
        <w:rPr/>
      </w:pPr>
      <w:bookmarkStart w:id="9" w:name="pg20853_200324"/>
      <w:bookmarkStart w:id="10" w:name="__RefHeading___Toc2860211_3531895371"/>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ساحت مقدّس امام عصر</w:t>
      </w:r>
    </w:p>
    <w:p>
      <w:pPr>
        <w:pStyle w:val="BookText"/>
        <w:rPr/>
      </w:pPr>
      <w:r>
        <w:rPr>
          <w:rFonts w:ascii="Amiri" w:hAnsi="Amiri" w:eastAsia="Amiri" w:cs="Amiri"/>
          <w:color w:val="111111"/>
          <w:sz w:val="28"/>
          <w:sz w:val="28"/>
          <w:szCs w:val="28"/>
          <w:rtl w:val="true"/>
          <w:lang w:bidi="ar-SA"/>
        </w:rPr>
        <w:t>حُجَّةِ بِنِ الْحَسَنِ العَسكَري</w:t>
      </w:r>
    </w:p>
    <w:p>
      <w:pPr>
        <w:pStyle w:val="BookText"/>
        <w:rPr/>
      </w:pPr>
      <w:r>
        <w:rPr>
          <w:rFonts w:ascii="Amiri" w:hAnsi="Amiri" w:eastAsia="Amiri" w:cs="Amiri"/>
          <w:color w:val="111111"/>
          <w:sz w:val="28"/>
          <w:sz w:val="28"/>
          <w:szCs w:val="28"/>
          <w:rtl w:val="true"/>
          <w:lang w:bidi="ar-SA"/>
        </w:rPr>
        <w:t>أرواحُنا وأَرواحُ العالمين لِتُرابِ مَقدَمِه الفِداء</w:t>
      </w:r>
    </w:p>
    <w:p>
      <w:pPr>
        <w:pStyle w:val="BookText"/>
        <w:rPr/>
      </w:pPr>
      <w:r>
        <w:rPr>
          <w:rFonts w:ascii="Amiri" w:hAnsi="Amiri" w:eastAsia="Amiri" w:cs="Amiri"/>
          <w:color w:val="111111"/>
          <w:sz w:val="28"/>
          <w:sz w:val="28"/>
          <w:szCs w:val="28"/>
          <w:rtl w:val="true"/>
          <w:lang w:bidi="ar-SA"/>
        </w:rPr>
        <w:t>عَجَّلَ اللّهُ تعالي فَرَجَه و سَهَّلَ اللّهُ مَخرَجَه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رَزَقْنا اللّهُ رُؤيَتَه </w:t>
      </w:r>
      <w:bookmarkStart w:id="12" w:name="pg20853_200325"/>
    </w:p>
    <w:p>
      <w:pPr>
        <w:pStyle w:val="Heading2"/>
        <w:numPr>
          <w:ilvl w:val="1"/>
          <w:numId w:val="1"/>
        </w:numPr>
        <w:rPr/>
      </w:pPr>
      <w:bookmarkStart w:id="13" w:name="__RefHeading___Toc2860213_3531895371"/>
      <w:bookmarkStart w:id="14" w:name="_Toc4"/>
      <w:bookmarkEnd w:id="12"/>
      <w:bookmarkEnd w:id="13"/>
      <w:r>
        <w:rPr>
          <w:rtl w:val="true"/>
        </w:rPr>
        <w:t>«</w:t>
      </w:r>
      <w:r>
        <w:rPr>
          <w:rtl w:val="true"/>
        </w:rPr>
        <w:t>مقدّمه</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الرَّحيماَلْحَمْدُ للهِ رَبِّ الْعَالَمِينَ وَ صَلَّي اللهُ عَلِي سَيِّدِنَا وَنَبيِّنامُحَمَّدٍ وَ الِهِ الأَئِمَةِ الْمَعْصومِينَسيَّما نامُوس الدَّهر وَ اِمام الْعَصْرِ وَ مُنْجِي الْبَشَرِو صاحِب الأمْرِ الْحُجَّة بْنِ الْحَسَنِ الْعَسْكَريروُحي وَ أَرْواح الْعالَمينَ لَهُ الْفِداء وَ عَجَّلَ اللَّهُ تَعالي فَرَجَهُ</w:t>
      </w:r>
      <w:r>
        <w:rPr>
          <w:rFonts w:ascii="IRNazanin" w:hAnsi="IRNazanin" w:eastAsia="IRNazanin"/>
          <w:color w:val="111111"/>
          <w:sz w:val="28"/>
          <w:sz w:val="28"/>
          <w:szCs w:val="28"/>
          <w:rtl w:val="true"/>
          <w:lang w:bidi="fa-IR"/>
        </w:rPr>
        <w:t xml:space="preserve"> شیعیان و دل سوختگانِ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 الهی و الطاف خاصِّ ائمۀ اطهار علیهم السلام برای اولین بار، مجموعه ای گرانبها در شناخت مفاهیم دعای ندیه با استفاده از سخنان گهربار و نورانی اهلبیت علیهم السلام گردآوری شده که در حقیقت شرحی روایتی، مختصر، و روان بر فرازهای دعای ندبه می باشد تا انشاء الله با تفکّر و تأمّل در روایاتِ وارده، ندیه های هر جمعه مان را با معرفتی وِلائی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جمعه به ساحت مقدّس حضرتش عرضه بداریم که؛ مولای عزیز و مظلوم، در دوران غیبت و هجرانت تا آن جا که می توانستیم خود را با کلمات نورانی اجداد طاهرینت علیهم السلام مأنوس کردیم،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جمعه می سوزیم و می گدازیم و منتظر می مانیم و عاجزانه به درگاه الهی دست دعا برمی داریم تا قدم بر چشم هایمان بگذارید و </w:t>
      </w:r>
    </w:p>
    <w:p>
      <w:pPr>
        <w:pStyle w:val="BookText"/>
        <w:rPr/>
      </w:pPr>
      <w:r>
        <w:rPr>
          <w:rFonts w:ascii="IRNazanin" w:hAnsi="IRNazanin" w:eastAsia="IRNazanin"/>
          <w:color w:val="111111"/>
          <w:sz w:val="28"/>
          <w:sz w:val="28"/>
          <w:szCs w:val="28"/>
          <w:rtl w:val="true"/>
          <w:lang w:bidi="fa-IR"/>
        </w:rPr>
        <w:t>گرداگردِ شما مولای غریب مظلوم، حلقه زده و معارف حقّه را از محضرِ مبارک شما تنها ذخیرة الهی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تا حدِّ امکان از آوردنِ احادیثِ مشکله خودداری شده است، و در مواردی هم که برای شرحِ فرازی از دعا، چنین احادیثی آمده است، حتّی الْمقدور سعی شده با بیانِ احادیثِ دیگری،آن حدیث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ندبه کنندگان با استفاده از کلامِ شیوا و نورانی خودِ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توفیقِ درکِ مضامینِ عالیۀ دعای ندبه را داشته باشیم و در محروميَّتِ خودمان از علومِ حقِّة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غربتِ امام زمان عجل الله تعالی فرجه الشریف را بیش از پیش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 ای که ما را نزدِ مردم محبوب نماید و ما را در معرضِ دشمنی و کینه توزی آنان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بخدا سوگند، اگر سخنانِ زیبای ما را برای مردم روایت می کردند به سببِ آن عزیزتر می شدند، و هیچ کس نمی توانست بر آنان وَصْلِه ای بچسباند، ولی یکی از آنان کلمه ای را می شنود سپس ده تا از پیشِ خود بر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حقیقت، و سخنِ صحیحی نزدِ مردم نیست مگر آن که آن را از ما اهل بیت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ما منتظرین با درک معارفِ حقِّه از سخنانِ زیبای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با اطاعت از فرامینِ آنان، در فراگیری علم از خاندان اهلبیتِ عصمت و طهارت، سرِ تسلیم فرود آورده، و خود را جهتِ حضور و ظهورِ امام زمان عجل الله تعالی فرجه الشریف آماده می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 مَنِ اتَّبَعَ الْهُدي</w:t>
      </w:r>
    </w:p>
    <w:p>
      <w:pPr>
        <w:pStyle w:val="BookText"/>
        <w:rPr/>
      </w:pPr>
      <w:r>
        <w:rPr>
          <w:rFonts w:ascii="Amiri" w:hAnsi="Amiri" w:eastAsia="Amiri" w:cs="Amiri"/>
          <w:color w:val="111111"/>
          <w:sz w:val="28"/>
          <w:sz w:val="28"/>
          <w:szCs w:val="28"/>
          <w:rtl w:val="true"/>
          <w:lang w:bidi="ar-SA"/>
        </w:rPr>
        <w:t>وَ عَجَّلَ اللهُ تَعالي في فَرَجِ مُولانا الْمَهْدي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عجل الله تعالی فرجه الشریف </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خدائی که هم رحمتی عام دارد، و هم رحمتی خاص به نيکان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 را که مالک و تربيت کننده همۀ عالميان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صَلَّي اللهُ عَلي سَيِّدِنا مُحَمَّدٍ نَبِيِّه وَ آلِه وَ سَلَّمَ تَسْليما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تحيّات خداوند بر سيّد و سرورِ ما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او 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عَلي ماجَري بِه قَضاؤُكَ في اَوْليائكَ الَّذينَ اسْتَخْلَصْتَهُمْ لِنَفْسِكَ وَ دينِكَ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حمد می کنم بر آن چه قضای تو در مورد اوليائت به آن جاری شد،آنان را برای خودت و دينت خالص گردانيدی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اخْتَرْتَ لَهُم جَزيلَ ما عِنْدِكَ مِنَ النَّعيِم الْمُقيِم الَّذي لازَوالَ لَهُ وَ لاَ اضْمِحْلالَ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ثواب های بزرگی که نزد تو است، آن نعمت های پا برجائی که زوال و اضمحلال در آن نيست، برای آنان برگزيدی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شَرَطتَ عَلَيْهِمُ الزُّهْدَ في دَرَجاتِ هذِه الدُّنْيَا الدَّنِيَّةِ وَ زُخْرُفِها وَ زِبرِجِها فَشَرَطُوا لَكَ ذلِكَ وَ عَلِمْتَ مِنْهُمُ الْوَفاءَ بِه فَقَبِلْتَهُمْ وَ قَرَّبْتَهُمْ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آنان بی رغبتی و زهدِ به درجه های اين دنيای پست، و نقش و نگار و زينت آلاتِ آن را شرط کردی، پس اين شرط را پذيرفتند، و آن گاه که وفای بر آن را از آن ها دانستی آن ها را پذيرفتی و مقرّب گردانيدی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قَدَّمْتَ لَهُمُ الذِّكْرَ الْعَلِيِّ وَ الثَّناءَ الْجَلِيَّ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والا و ثنای آشکار برای آن ها پيش آوردی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اَهْبَطْتَ عَلَيْهِمْ مَلائكَتَكَ وَ كَرَّمْتَهُمْ بِوَحْيِكَ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ات را بر آن ها فرود آوردی و با وحی ات گراميشان داشتی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رَفَدْتَهُمْ بِعِلْمِكَ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را به آن ها موهبت نمودی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جَعَلْتَهُمُ الذَّريعةَ اِلَيْكَ وَ الْوَسيلَةَ اِلي رِضْوانِكَ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راهی بسوی خود، و وسيله ای به رضوانت قرار دادی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 اَسْكَنْتَهُ جَنَتَكَ اِلي اَنْ اَخْرَجْتَهُ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يکی از پيامبرانت را در بهشت ساکن نمودی، تا اين که او را از آن بيرون کردی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حَمَلْتَهُ في فُلْكِكَ وَ نَجَّيْتَهُ وَ مَنْ امَنَ مَعَهُ مِنَ الْهَلَكَة ِبِرَحْمَتَكَ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ديگری را در کشتیِ خود حمل نمودی، و او و کسانی را که به او ايمان آوردند به رحمتت از هلاکت نجات دادی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اتَّخّذْتَهُ لِنَفْسِكَ خَليلاً وَ سَئَلَكَ لِسانَ صِدْقٍ فِي الاخِرينَ فَاَجَبْتَهُ وَ جَعَلْتَ ذلِكَ عَلِيّاً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ديگری را برای خود خليل و دوست گرفتی،که از تو زبان را ستيني در ميان آيندگان مسألت نمود، پس او را اجابت کرده و آن زبان راستين را، علی علیه السلام قرار 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بَعْضٌ كَلَّمْتَهُ مِنْ شَجَرَةٍ تَكْليماً وَ جَعَلْتَ لَهُ مِنْ اَخيهِ رِدءً وَ وَزيراً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درختی، با سخن گفتنِ مخصوصی، سخن گفتی و برايش معاون و وزيری که همان برادرش بود قرار دادی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اَوْلَدْتَهُ مِنْ غَيْرِ اَبٍ وَ اتَيْتَهُ الْبَيِّناتِ وَ اَيَّدْتَهُ بِرُوحِ الْقُدُسِ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پدر بوجود آوردی، و به او بيّنات دادی، و با روح القُدُس تأييدش نمودی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شَرَعْتَ لَهُ شَريعَةً وَ نَهَجْتَ لَهُ مِنْهاجاً وَ تَخَيَّرْتَ لَهُ اَوْصِياءَ مُسْتَحْفِظاً بَعْدَ مَسْتَحْفِظٍ مِنْ مُدَّةٍ اِلي مُدَّةٍ اِقامَةً لِدينِكَ وَ حُجَّةً عَلي عِبادِكَ وَ لِئَلاّ يَزُولَ الْحَقُّ عَنْ مَقَرِّهِ وَ يَغْلِبَ الْباطِلُ عَلي اَهْلِهِ وَ لا يَقُولُ اَحَدٌ لَوْلا اَرْسَلْتَ اِلَيْنا رَسُولاً مُنْذِراً وَ اَقَمْتَ لَنا عَلَماً هادِياً فَنَتَّبِعَ اياتِكَ مِنْ قَبْلِ اَنْ نَذِلَّ وَ نَخْزي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کدام از اينان شريعتی وضع کردی و راهی روشن به او نشان دادی، و جانشينانی برايش اختيار کردی، نگهبانی پس از نگهبانِ ديگر، از مدّتی تا مدّتِ ديگر، برای برپائی دينت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 بندگانت برگزيدی، تا اين که حقّ از جايگاهش زوال نيابد و باطل بر پيروانِ حقّ غالب نگردد، و تا بعضی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بسوی ما رسولی هشدار دهنده نفرستادی و برای ما پرچمِ هدايتگری برپا نداشتی، تا قبل از اين که ذليل و رسوا شويم آياتت را پيروی کنيم؟”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اَنِ انْتَهَيْتَ بِالاَمْرِالي حَبيبِكَ وَ نَجيبِكَ مُحَمَدٍ صَلَّي اللهُ عَلَيْهِ وَ آلِهِ فَکانَ كَمَا انْتَجَبْتَهُ سَيِّدَ مَنْ خَلَقْتَهُ وَ صَفْوَةَ مَنِ اصْطَفَيْتَهُ وَ اَفْضَلَ مَنِ اجْتَبَيْتَهُ وَ اَكْرَمَ مَنِ اعْتَمَدْتَهُ قَدَّمْتَهُ عَلي اَنْبِيائكَ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 اين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 مقرب و بزرگوارت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پايان بخشيدی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چنان که او را برگزيدی،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آفريدگانت، و برگزيده ترينِ برگزيدگانت، و برترينِ انتخاب شدگانت، و گرامی ترينِ هر که به او اعتماد کرده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پيامبرانت مقدّم داشتی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بَعَثْتَهُ إلَي الثَّقَلَيْنِ مِنْ عِبادِكَ وَ أَوْطَأْتَهُ مَشارِقَكَ وَ مَغارِبَكَ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از جنّ و انس برانگيختی، و خاوران و باخترانت را زير پايش گذاردی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سَخَّرْتَ لَهُ الْبُراقَ وَ عَرَجْتَ بِهِ اِلي سَمائِكَ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بُراقْ را مسخّرش گردانيدی و او را به آسمانت عروج دادی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اَوْدَعْتَهُ عِلْمَ ما کانَ وَ ما يَکوُنُ اِليَ انْقِضاءِ خَلْقِكَ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آن چه بوده و آن چه تا سپری شدن خِلقت خواهد بود، به او سپردی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نَصَرْتَهُ بِالرُّعْبِ وَ حَفَفْتَهُ بِجَبْرَئيلَ وَ ميکائيلَ وَ الْمُسَوِّمينَ مِنْ مَلائِكَتِكَ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رعب ياريش نمودی، و جبرئيل و ميکائيل و ملائکه نشاندارت را در اطرافش گردآوردی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وَعَدْتَهُ اَنْ تُظْهِرَ دينَهُ عَلَي الدّينِ كُلِه وَ 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وعده دادی که دينش را بر همۀ دين ها پيروز گردانی، اگر چه مشرکان ناخوش دارند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بَعْدَ اَنْ بَوَّئتَهُ مُبَوَّءَ صِدْقٍ مِنْ اَهْلِه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وعده پس از آن بود که او را در محيط راستی از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دودمانی پاک و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جَعَلْتَ لَهُ وَ لَهُمْ اَوَّلَ بَيْتٍ وُضِعَ لِلنّاسِ لَلَّذي بِبَكَّهَ مُبارَکاً وَ هُدًي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نخستين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مكّه برای عبادت مردم فراهم آمده، و برکت و هدايت جهانيان در آن نهاده شده “برای او و خاندانش قرار دادی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آياتٌ بَيِّناتٌ مَقامٌ اِبْراهيمَ وَ مَنْ دَخَلَهٌ کانَ امِناً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روشن، از جمله مقام ابراهيم در آن است، و هرکس در آن وارد شود در امان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اِنَّما يُريدُ اللهُ لِيُذْهِبَ عَنْكُم الرِّجْسَ اَهْلَ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جز اين نيست که خداوند می خواهد پليدی را از شما اهل بيت بزدايد و شما را پاک و مطهَّر سازد، پاکی و طهارتی مخصوص و ممتاز از خلق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جَعَلْتَ أجْرَ محَمَّدٍ صَلَواتكَ عَلَيْهِ وَ آلِهِ مَوَدَّتهمْ في كِتابِكْ فَقلْتَ قُلْ لا أَسْئَلکمْ عَلَيْهِ أجْرًا الا الْمَوَدَّةَ في الْقرْبي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کتاب خود، اجرِ محمّد که درودهای تو بر او و خاندانش باد را، مودّتِ ايشان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اجري نمی خواهم جز دوستی و مهربانی به نزديکانم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ما سَئَلْتُکم مِنْ أَجْرٍ فَهُوَ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مزدی که از شما خواستم برای خودتان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ما أَسْئَلُكُمْ عَلَيْهِ مِنْ أَجْرٍ إِلا مَنْ شاءَ أَنْ يَتَّخِذَ إِلي رَبِّهِ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نمی خواهم مگر آن که کسی بخواهد راهی بسوی پروردگارش بر گزيند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فَکانوُا هُمُ السَّبيلَ إِلَيْكَ وَ الْمَسْلَكَ إِلي رِضْوانِكَ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راه بسوی تو و روشی بسوی رضوانت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انْقَضَتْ أَيّامَهُ أَقامَ وَلِيَّهُ عَلِيَّ بْنَ أَبيطالِبٍ صَلَواتُكَ عَلَيْهِما وَ آلهما هادِياً إِذْ کانَ هُوَ المنْذِرُ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ولیِّ خود علیِّ بنِ ابيطالب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درودهايت برآن دو بزرگوار و خاندانشان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هدايت گماشت، که او هشدار دهنده و برای هر قومی هدايتگری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الْمَلاُ أَمامَهُ مَنْ كُنْتُ مَوْلاهُ فَعَلِيٌّ مَوْلاهُ أَلّلهُمَّ والِ مَنْ والاهُ وَ عادِ مَنْ عاداهٌ وَ انْصُرْ مَنْ نَصَرَهُ وَ اخْذُلْ مَنْ خَذَلَهُ وَ قالَ مَنْ كُنْتُ نَبِيَّهُ فَعَلِيٌّ أَميُرهُ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جمعيت انبوهی در برابرش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من مولای اويم علی علیه السلام نيز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دوستانش را، دوست بدار، و دشمنانش را دشمن بدار، ياورش را ياری فرما، و خوار کننده اش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من پيامبرش هستم، علی علیه السلام امير اوست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أَنَا وَ عَلِيٌّ مِنْ شَجَرَةٍ واحِدَةٍ وَ سائِرُ النّاسِ مِنْ شَجَرٍ شَتّي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يک درختيم و بقيّة مردم از درختی ديگر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أَحَلَّهُ محلَّ هارونَ مِنْ مُوسي فَقالَ لَهُ أَنْتَ مِنّي بمنزِلَةِ هارونَ مِنْ مُوسي إِلا أَنَّه لا نَبِيَّ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حضرت علی علیه السلام را در منزلت و مقامِ هارون نسبت به موسی قرار داد،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بمنزلة هارون نسبت موسی هستی جز آن که پيامبری پس از من نيست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زَوَّجَهُ ابْنَتَهُ سَيِّدَةَ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بانوی بانوان جهان را به او تزويج کرد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لَهُ مِنْ مَسْجِدِهِ ما حَلَّ لَهُ وَ سَدَّ الابوابَ إِلاّ بابَهُ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از مسجدش را که برای خود حلال بود،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نمود، و درهای ورود به مسجد را غير از دربِ خانۀ آن حضرت را بست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أَوْدَعَهُ عِلْمَهُ وَ حِكْمَتَهُ فَقالَ أَنَا مَدِينَةُ الْعِلْمِ وَ عَلِيٌّ بابُها فَمَنْ أَرادَ المدِينَةَ وَ الحكْمَةَ فَلْيَأْتِها مِنْ بابِها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و حکمتِ خود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و علی دربِ آن، پس هر که خواهانِ ورود به اين شهر و حکمت است، بايد از دربِ آن وارد شود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اَنْتَ اَخي وَ وَصِيّي وَ وارِثي لَحْمُكَ مِنْ لَحْمي وَ دَمُكَ مِنْ دَمي وَ سِلْمُكَ سِلْمي وَ حَرْبُكَ حَرْبي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جانشين و وارث من هستی،گوشتت از گوشتم، و خونت از خونم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تو، صلحِ با من، و جنگِ با تو، جنگِ با من می باشد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الايمانُ مُخالِطٌ لَحْمَكَ وَ دَمَكَ كَما خالَطَ لَحْمي وَ دَمي وَ اَنْتَ غَداً عَلَي الْحَوْضِ خَليفَتي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با گوشت و خون تو آميخته است، چنان که با گوشت و خون من درآميخته، و تو فردا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من هستی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تَقْضي دَيْني وَ تَنْجِزُ عِداتي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قرضِ مرا می پردازی و به وعده هايم وفا می کنی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شيعَتُكَ عَلي مَنابِرَ مِنْ نُورٍ مُبْيَضَّهً وُجُوهُهُمْ حَوْ لي في الْجَنّهِ وَ هُمْ جيراني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شيعة تو بر منابری از نور، سفيد رو، بر اطرافِ من در بهشت نشسته اند، و همسايگانِ من می باشند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اَنْتَ يا عَلِيُّ لَمْ يُعْرَفِ الْمُؤْمِنُونَ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ای علی نبودی، پس از من مؤمنان شناخته نمی شدند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بَعْدَهُ هُدًي مِنَ الضَّلالِ وَ نُوراً مِنَ الْعَمي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 از گمراهی، و روشنگر از کوری بود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حَبْلَ اللهِ الْمَتينَ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محکمِ خدا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صِراطَهُ الْمُسْتَقيمَ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راهِ مستقيمِ خدا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يُسْبَقُ بِقَرابَهٍ في رَحِمٍ وَ لا بِسا بِقَهٍ في 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از نظر رَحِم در خويشاوندی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پذيرشِ دين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نبود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في مَنْقبَةٍ مِنْ مَناقِبِه يَحْذُو حَذْوَ الرَّسُولِ صلي اللهُ عَلَيْهِما و آلِهِما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فضيلت و منقبتی از مناقبش، کسی با او برابر نمی شد،گام به گام 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خداوند بر هر دو و آلش باد، پيروی می کرد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يُقاتِلُ عَليَ التَّاْوِيل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باطنی آيات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جنگيد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تَأْخُذُهُ فِي اللهِ لَوْمَةُ لائمٍ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سرزنش ملامتگری او را نگرفت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 تَرَ فيهِ صَناديدَ الْعَرَبِ وَ قَتَلَ اَبْطالَهُمْ وَ ناوَشَ ذُؤْبانَهُمْ فَاَوْدَعَ قُلُوبَهُمْ اَحْقاداً بَدْرِيَّةً وَ خَيْبَرِيَّةً وَ حُنَيْنِيَّةً وَ غَيْرَهُنَّ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راه، حضرت علی علیه السلام محاصره را بر دلاوران عرب تنگ کرد، قهرمانانشان را كُشت، و گرگ هايشان را دستگير کرد، و در اين راه کينه هائی به دل هايشان سپرد، کينه هائی از جنگ های بدر و خيبر و حنين و غير آن ها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فَاَضَبَّتْ عَلي عَداوَتِه وَ اَكَبَّتْ عَلي مُنابَذَتِه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سرانِ شرک،که به ظاهر ادعای مسلمانی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او را پنهانی در سينه می پروراندند و تصميم داشتند در موقع مقتضی به سرنگونی و نابودی او اقدام کنند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قَتَلَ النّاكِثينَ وَ الْقاسِطينَ وَ الْمارِقينَ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که با پيمان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زورگويان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پيکار برخاست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قَضي نَحْبَهُ وَ قَتَلَهُ اَشْقَي الاخِرينَ يَتْبَعُ اَشْقَي الاَوَّلينَ لَمْ يُمْتَثَلْ اَمْرُ رَسُولِ اللهِ صَلَّي اللهُ عَلَيْهِ وَ آلِه فِي الْهادينَ بَعْدَ الْهادينَ وَ الاُمَّهٌ مُصِرّةٌ عَلي مَقْتِه مُجْتَمِعَةٌ عَلي قَطيعَةِ رَحِمِه وَ اِقْصاءِ وُلْدِهِ اِلاَّ الْقَليلَ مِمَّنْ وَ في لِرِعايَةِ الْحَقِّ فيهِمْ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همين که اجلش فرا رسيد، و شقی ترينِ آيندگان به پيرویِ شقی ترين گذشتگان او را كُشت، فرمان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هدايتگران پس از هدايتگران اطاعت نشد، و امت بر دشمنی با او اصرار کنان، و بر قطعِ رَحِم او در دور گرداندن فرزندانش اجتماع کنان بودند، مگر شمارِ کمی از آن ها که در زمينة رعايت حقّ دربارۀ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مَنْ قُتِلَ وَ سُبِيَ مَنْ سُبِيَ وَ اُقْصِيَ مَنْ اُقْصِيَ وَ جَرَي الْقَضاءُ لَهُمْ بمِا يُرْجي لَهُ حُسْنُ الْمَثُوبَةِ اِذْ کانَتِ الاَرْضُ لِلّهِ يوُرِثُها مَنْ يَشاءُ مِنْ عِبادِه وَ العاقِبَةُ لِلْمُتَّقينَ وَ سُبْحانَ رَبِّنا اِنْ کانَ وَ عْدُ رَبِّنا لَمَفْعُولاً وَ لَنْ يُخْلِفَ اللهُ وَعْدَهُ وَ هُوَ الْعَزيزُ الْحَکيمُ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کشته شدند و گروهی به اسارت در آمدند، و عدّه ای از سرزمين خود آواره شدند، و قضای الهی بنحوی که اميدِ پاداشِ نيکوئی برده می شد دربارۀ آن ها جاری شد چه،” زمين از آنِ خداست، آن را به هر که از بندگانش بخواهد وامی گذارد، و سرانجام از آنِ متقين است و پروردگار ما منزَّه است، وعدۀ پروردگار ما حتماً انجام شدنی است، و خداوند در وعده اش خلاف نمی کند، و او عزيز حکيم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الاَطائِبِ مِنْ اَهْلِ بَيْتِ مُحَمَّدٍ وَ عَلِيٍ صَلَّي اللهُ عَلَيْهِما وَ آلِهِما فَلْيَبْكِ الْباکوُنَ وَ اِيّاهُمْ فَلْيَنْدُبِ النّادِبوُنَ وَ لِمِثْلِهِمْ فَلتُذْرَفِ الدُّمُوعُ وَ لْيَصْرُخِ الصّارِخُونَ وَ يَضِجُّ الضّاجُّونَ وَ يَعِجُّ الْعاجُّونَ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پاکان از اهل بيت محمّد و علیّ که خداوند بر ايشان و خاندانشان درود فرستد بايد گريه کنندگان بگريند، و برای آنان ناله کنندگان بنالند، و برای مثلِ آنان بايد اشک ها روان گردد، و دادرس خواهان دادرس طلبند، و ضجّه کنندگان ضجّه زنند، و شيون کنندگان شيون کنند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الْحَسَنُ اَيْنَ الْحُسَينْ اَيْنَ اَبْناءُ الْحُسَيْنِ صالِحٌ بَعْدَ صالِحٍ وَ صادِقٌ بَعْدَ صادِقٍ اَيْنَ الْسَّبيلُ بَعْدَ السَّبيلِ اَيْنَ الْخِيَرَةُ بَعْدَ الْخِيَرَۀِ</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حسن؟ کجاست حسين؟ کجايند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ای پس از شايستۀ ديگر؟ و راستگوئی پس از راستگوی ديگر؟ کجايند راهنمايان پس از يکديگر؟ کجاست برگزيده پس از برگزيده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الشُّمُوسُ الطّالِعَةُ اَيْنَ الاَقْمارُ المُنيَرةُ اَيْنَ الاَنْجُمُ الزّاهِرَۀُ</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کجايند خورشيدهای فروزنده؟ کجايند ماه های نورافشان؟</w:t>
      </w:r>
    </w:p>
    <w:p>
      <w:pPr>
        <w:pStyle w:val="BookText"/>
        <w:rPr/>
      </w:pPr>
      <w:r>
        <w:rPr>
          <w:rFonts w:ascii="IRNazanin" w:hAnsi="IRNazanin" w:eastAsia="IRNazanin"/>
          <w:color w:val="111111"/>
          <w:sz w:val="28"/>
          <w:sz w:val="28"/>
          <w:szCs w:val="28"/>
          <w:rtl w:val="true"/>
          <w:lang w:bidi="fa-IR"/>
        </w:rPr>
        <w:t xml:space="preserve">کجايند ستارگان درخشنده؟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اَعْلامُ الدّينِ وَ قَواعِدُ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کجايند پرچم های دين و استوانه های دانش؟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بَقِيَّةُ اللهِ الَّتي لا تَخْلُو مِنَ الْعِتْرَةِ الْهادِيَةِ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بقيّۀالله،که از عترت هدايتگر بيرون نيست؟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الْمُعَدُّ لِقَطْعِ دابِرِ الظَّلَمَةِ اَيْنَ الْمُنْتَظَرُ لاِقامَةِ الاَمْتِ وَ الْعِوَجاَيْنَ الْمُرْتَجي لاِزالَةِ الْجَوْر وَ الْعُدْوانِ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آماده شده براي قطعِ دنبالۀ ستمگران؟ کجاست آن موردِ انتظار برای اصلاحِ نقائص و برقراریِ راستی و درستی؟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موردِ اميد برای نابودی ستم و تجاوزِ خصمانه؟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الْمُدَّخَرُ لِتَجْديدِ الْفَرائضِ وَ السُّنَنِ اَيْنَ الْمُتَخَيَّرُ لاِعادَةِ الْمِلَّةِ وَ الشَّريعَةِ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ذخيره شده برای تجديد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آن برگزيده برای برگردانيدن راه و شريعت؟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الْمُؤَمَّلُ لاِحْياءِ الْكِتابِ وَ حُدُودِه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موردِ آرزو برای زنده گردانيدن کتاب و حدود الهی؟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مُحْيي مَعالِمِ الدّينِ وَ اَهْلِهِ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احياگرِ نشانه های دين و اهلِ دين؟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قاصِمُ شوْكَةِ الْمُعْتَدينَ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شکنندۀ شوکت تجاوزکاران؟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هادِمُ اَبْنِيَةِ الشِّرْكِ وَ النِّفاقِ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ويران کنندۀ بناهای شرک و نفاق؟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مُبيدُ اَهْلِ الْفُسُوقِ وَ الْعِصْيانِ وَ الطُّغْيانِ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نابودکنندۀ اهلِ فسق و تبهکاران و معصيتکاران و سرکشان؟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حاصِدُ فُرُوعِ الْغَيِّ وَ الشِّقاقِ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دروکنندۀ شاخه های گمراهی و اختلاف؟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طامِسُ اثارِ الزَّيْغِ وَ الاَهْواءِ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محوکنندۀ آثار انحراف و هوی و هوس ها؟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قاطِعُ حَبائِلِ الْكِذْبِ وَ الاِفْتِراءِ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قطع کنندۀ رشته های دروغ و تهمت؟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مُبيدُ الْعُتاةِ وَ الْمَرَدَةِ اَيْنَ مُسْتَأصِلُ اَهْلِ الْعِنادِ وَ التَّضْليلِ وَ الاِلْحادِ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نابود کنندۀ سرکشان و جبّاران؟</w:t>
      </w:r>
    </w:p>
    <w:p>
      <w:pPr>
        <w:pStyle w:val="BookText"/>
        <w:rPr/>
      </w:pPr>
      <w:r>
        <w:rPr>
          <w:rFonts w:ascii="IRNazanin" w:hAnsi="IRNazanin" w:eastAsia="IRNazanin"/>
          <w:color w:val="111111"/>
          <w:sz w:val="28"/>
          <w:sz w:val="28"/>
          <w:szCs w:val="28"/>
          <w:rtl w:val="true"/>
          <w:lang w:bidi="fa-IR"/>
        </w:rPr>
        <w:t xml:space="preserve">کجاست ريشه کن کنندۀ ستيزه جويان و گمراهان و بی دينان؟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مُعِزُّ الاَوْلِياءِ وَ مُذِلُّ الاَعْداءِ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عزّت بخشِ دوستان و ذليل کنندۀ دشمنان؟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جامِعُ الْكَلِمةِ عَلَي التَّقْوي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گِردآورندۀ سخن ها بر اساسِ تقوی؟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بابُ اللّهِ الَّذي مِنْهُ يُؤْتي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باب الله،که از آن باب به طرفِ خدا روند؟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وَجْهُ اللهِ الَّذي اِلَيْهِ يَتَوَجَّهُ الاَوْلِياءُ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وجه الله،که دوستان بسوی آن روی می آورند، ؟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السَّبَبُ المُتَّصِلُ بَيْنَ الاَرْضِ وَ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وسيلۀ پيوند ميان زمين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واسطۀ بين خالق و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صاحِبُ يَوْمِ الْفَتْحِ وَ ناشِرُ رايَةِ الْهُدي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صاحبِ روز فتح و پيروزی، و به اهتزاز درآورندۀ پرچم هدايت، ؟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مُؤَلِّفُ شَمْلِ الصَّلاحِ وَ الرِّضا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گِردآورندۀ شايستگی ها و خشنودی ها کجاست؟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الطّالِبُ بِذُحوُلِ الاَنْبِياءِ وَ اَبْناءِ الاَنْبِياءِ اَيْنَ الطاّلِبُ بِدَم الْمَقْتُولِ بِكَرْبَلاء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خونخواهِ پيامبران و خونخواهِ فرزندانِ پيامبران، ؟</w:t>
      </w:r>
    </w:p>
    <w:p>
      <w:pPr>
        <w:pStyle w:val="BookText"/>
        <w:rPr/>
      </w:pPr>
      <w:r>
        <w:rPr>
          <w:rFonts w:ascii="IRNazanin" w:hAnsi="IRNazanin" w:eastAsia="IRNazanin"/>
          <w:color w:val="111111"/>
          <w:sz w:val="28"/>
          <w:sz w:val="28"/>
          <w:szCs w:val="28"/>
          <w:rtl w:val="true"/>
          <w:lang w:bidi="fa-IR"/>
        </w:rPr>
        <w:t xml:space="preserve">کجاست آن خونخواهِ مقتول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الْمَنْصورُ عَلي مَنِ اعْتدي عَلَيْهِ وَ افْتَري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ياری شده و پيروز بر تجاوزگران و لاف زنان؟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الْمُضْطَرُّ الَّذي يُجابُ اِذا دَعي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مضطرّی که وقتی دعا کند اجابت می شود؟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صَدْرُ الْخَلائِقِ ذُو الْبِرِّ وَ التَّقْوي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سر سلسلۀ خلايق، صاحب نيکی و تقوی؟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ابْنُ النَّبِيِّ الْمُصْطَفي وَ ابْنُ عَلِيٍّ الْمُرْتَضي وَ ابْن خَديجَةَ الْغَرّاءِوَ ابْنُ فاطِمَةَ الْكُبْري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فرزندِ پيامبرِ مصطفی، و فرزندِ علیِّ مرتضی، و فرزندِ خديجۀ روشن جبين، و فرزندِ فاطمۀ کبری؟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بِاَبي اَنْتَ وَ اُمّي وَ نَفْسي لَكَ الوِقاءُ وَ الْحِمي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و جانم سپر و حامی و حافظِ تو باد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السّادَةِ الْمُقَرَّبينَ يَا بْنَ النُّجَباءِ الاَكْرَمينَ يَابْنَ الْهُداةِ الْمَهدِيّينَيَابْنَ الْخِيَرَةِ الْمُهَذَّبينَ يَا بْنَ الْغَطارِفَةِ الاَنْحَبينَ يَا بْنَ الاَطائِبِ الْمُطَهَّرينَيَايْنَ الْخَضارِمَةِ الْمُنْتَجَبينَ يَابْنَ الْقَماقِمَةِ الاَكْرَمينَ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آقايان مقرّب، ای فرزندِ بزرگزادگانِ با شخصيّت،</w:t>
      </w:r>
    </w:p>
    <w:p>
      <w:pPr>
        <w:pStyle w:val="BookText"/>
        <w:rPr/>
      </w:pPr>
      <w:r>
        <w:rPr>
          <w:rFonts w:ascii="IRNazanin" w:hAnsi="IRNazanin" w:eastAsia="IRNazanin"/>
          <w:color w:val="111111"/>
          <w:sz w:val="28"/>
          <w:sz w:val="28"/>
          <w:szCs w:val="28"/>
          <w:rtl w:val="true"/>
          <w:lang w:bidi="fa-IR"/>
        </w:rPr>
        <w:t>ای فرزندِ هدايتگرانِ راه يافته، ای فرزندِ برگزيدگانِ پاک و پاکيزه،</w:t>
      </w:r>
    </w:p>
    <w:p>
      <w:pPr>
        <w:pStyle w:val="BookText"/>
        <w:rPr/>
      </w:pPr>
      <w:r>
        <w:rPr>
          <w:rFonts w:ascii="IRNazanin" w:hAnsi="IRNazanin" w:eastAsia="IRNazanin"/>
          <w:color w:val="111111"/>
          <w:sz w:val="28"/>
          <w:sz w:val="28"/>
          <w:szCs w:val="28"/>
          <w:rtl w:val="true"/>
          <w:lang w:bidi="fa-IR"/>
        </w:rPr>
        <w:t>ای فرزندِ مهترانِ شرافتمندِ خَلَف، اي فرزندِ پاک ترين پاکان،</w:t>
      </w:r>
    </w:p>
    <w:p>
      <w:pPr>
        <w:pStyle w:val="BookText"/>
        <w:rPr/>
      </w:pPr>
      <w:r>
        <w:rPr>
          <w:rFonts w:ascii="IRNazanin" w:hAnsi="IRNazanin" w:eastAsia="IRNazanin"/>
          <w:color w:val="111111"/>
          <w:sz w:val="28"/>
          <w:sz w:val="28"/>
          <w:szCs w:val="28"/>
          <w:rtl w:val="true"/>
          <w:lang w:bidi="fa-IR"/>
        </w:rPr>
        <w:t>ای فرزندِ جوانمردانِ برگزيده،</w:t>
      </w:r>
    </w:p>
    <w:p>
      <w:pPr>
        <w:pStyle w:val="BookText"/>
        <w:rPr/>
      </w:pPr>
      <w:r>
        <w:rPr>
          <w:rFonts w:ascii="IRNazanin" w:hAnsi="IRNazanin" w:eastAsia="IRNazanin"/>
          <w:color w:val="111111"/>
          <w:sz w:val="28"/>
          <w:sz w:val="28"/>
          <w:szCs w:val="28"/>
          <w:rtl w:val="true"/>
          <w:lang w:bidi="fa-IR"/>
        </w:rPr>
        <w:t xml:space="preserve">ای فرزندِ درياهای بخشش و بزرگواری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الْبُدُورِ الْمُنيرَةِ ياَبْنَ السُّرُجِ الْمُضيئَةِ يَابْنَ الشَّهُبِ الثّاقِبَةِيَابْنَ الاَنْجُمِ الزّاهِرَةِ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ماه های تابان، ای فرزندِ چراغ های نورانی، ای فرزندِ ستارگان درخشان، ای فرزندِ اختران منوَّر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السُّبُلِ الواضِحَةِ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راه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الاَعْلامِ اللاّئِحَةِ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فرزندِ نشان های آشکارِ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الْعُلُوم الْکامِلَةِ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علوم و معارفِ کامل الهی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السُّنَنِ الْمَشْهُورَةِ يَابْنَ الْمَعالِمِ الْمَاْثُورَةِ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سُنت های معروف الهی، ای فرزندِ نشانه های الهی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الْمُعْجِزاتِ الْمَوْجُودَةِ يَابْنَ الدَّلائِلِ الْمَشْهُودَةِ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معجزات محقِّق و موجود، ای فرزندِ دليل های آشکار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راه مستقيم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ای فرزندِ علیِّ ابيطالب علیه السلام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النَّبَأِ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اميرالمؤمنين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مَنْ هُوَ في اُمِّ الْكِتابِ لَدَي اللهِ عَلِيٌّ حَکيمٌ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کسی که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علیِّ حکيم است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الاياتِ وَ الْبَيِّناتِ يَابْنَ الدَّلائِلِ الظّاهِراتِ يَابْنَ البَراهينِ الواضِحاتِ الْباهِراتِ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آيات و نشانه های آشکار، ای فرزندِ دلائل روشن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 برهان های واضح و آشکار خداوند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الحُجَجِ الْبالِغاتِ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فرزندِ حجَّت های بالغة الهی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النِّعَمِ السّابِغاتِ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نعمت های فراوان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طه وَ الْمُحْكَماتِ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فرزندِ طه وَ محکمات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يس وَ الذّارِياتِ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يس و ذاريات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الطُّورِ وَ الْعادِياتِ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طور و عاديات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مَنْ دَني فَتَدَليّ فَکانَ قابَ قَوسَيْنِ اَوْ اَدْني دُنُوًّا وَ اقْتِرابًا مِن الْعَلِيِّ الاَعْلي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به خداوند نزديک شد که گوئی بيش از دو کمان يا کم تر با علیِّ اعلی فاصله نداشت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شِعْري اَيْنَ اسْتَقَرَّتْ بِكَ النَّوي بَلْ اَيُّ اَرْضٍ تُقِلُّكَ اَوْ ثَري اَبِرَضْوي اَوْ غَيْرِها اَمْ ذي طُوي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دانستم در کجا منزل گرفته ای و چه مکانی تو را در بر گرفته است، در سرزمين رضوی؟ يا ذي طُوی؟ يا در غيرِ آن ها؟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عَلَيَّ اَنْ أَرَي الْخَلْقَ وَ لاتُري وَ لا اَسْمَعُ لَكَ حَسيساً وَ لا نَجْوي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بس سخت است که خلق را ببينم و تو ديده نشوی، و از تو هيچ صدائی حتّی آهسته هم به گوشم نرسد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 اَنْ تُحيطَ بِكَ دُونِيَ الْبَلْوي وَ لايَنالُكَ مِنّي ضَجيجٌ وَ لاشَكْوي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سخت است بر من که رنج و بلا بر تو و نه به من، احاطه پيدا کند و نالۀ زار من و شِکوِۀ من هم به حضرتت نرسد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بِنَفْسي اَنْتَ مِنْ مُغَيَّبٍ لَمْ يَخْلُ 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ای حقيقتِ پنهانی که دور از ما نيستی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مِنْ نازِحٍ ما نَزَحَ 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ای بدور مانده از نظرها که در کنار مائی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اُمْنِيَّةُ شائِقٍ يَتَمَنّي مِنْ مُؤْمِنٍ وَ مُؤْمِنَةٍ ذَكَرا فَحَنّا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 تو، ای آرمانِ هر زن و مرد مؤمنِ مشتاقی که آرزومند تواَند و به يادِ تو ناله از دل بر می کشند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مِنْ عَقيدِ عِزٍّ لا يُسامي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ای وابسته به عزَّتی که هيچ کس بر تو برتری ندارد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مِنْ اَثيلِ مَجْدٍ لايُجاري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فدايت،که تو صاحب آن شرف و بزرگواری هستی که هم طرازی نداری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مِنْ تِلادِ نِعَمٍ لاتُضاهي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ای نعمت ديرينه ای که همانند نداری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اَنْتَ مِنْ نَصيفِ شَرَفٍ لايُساوي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قربانت، ای قرينِ شرف و بزرگواری که برابر نداری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مَتي اَحارُفيكَ يا مَوْلايَ وَ اِلي مَتي وَ اَيَّ خِطابٍ اَصِفُ فيكَ وَ اَيَّ نَجْوي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تاكِی در انتظارت حيران و سرگردان باشم؟ و به چه زبانی وصفِ تو بيان نمايم و با تو رازِ دل گويم؟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عَزيزٌ عَلَيَّ اَنْ اُجابَ دُونَكَ وَ اُناغي عَزيزٌ عَلَيَّ اَنْ اَبْكِيَكَ وَ يَخْذُلَكَ الْوَري عَزيزٌ عَلَيَّ اَنْ يَجْرِيَ عَلَيْكَ دوُنَهُمْ ما جري هَل مِنْ مُعيِنٍ فَاُطيلٍ مَعَهُ الْعَويل وَ الْبُکاء هَلْ مِنْ جَزُوعٍ فَاُساعِدَ جَزَعَهُ اِذا خَلا هَلْ قَذِيَتْ عَيْنٌ فَساعَدَتْها عَيْني عَلي الْقَذي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 سخت است که پاسخ از غيرِ تو بشنوم و با ديگران سخن گويم، بر من بسی سخت است که بگريم از هجرانِ تو در حالی که خلق، تو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 سخت است که تنها بر تو بگذرد آن چه می گذرد ولی بر ديگران آن چنان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ياوری هست که با او فرياد و گريه را به درازا برسانم؟</w:t>
      </w:r>
    </w:p>
    <w:p>
      <w:pPr>
        <w:pStyle w:val="BookText"/>
        <w:rPr/>
      </w:pPr>
      <w:r>
        <w:rPr>
          <w:rFonts w:ascii="IRNazanin" w:hAnsi="IRNazanin" w:eastAsia="IRNazanin"/>
          <w:color w:val="111111"/>
          <w:sz w:val="28"/>
          <w:sz w:val="28"/>
          <w:szCs w:val="28"/>
          <w:rtl w:val="true"/>
          <w:lang w:bidi="fa-IR"/>
        </w:rPr>
        <w:t>آيا کسی هست که در هنگامِ تنهائی با او جزع و زاری کنم؟</w:t>
      </w:r>
    </w:p>
    <w:p>
      <w:pPr>
        <w:pStyle w:val="BookText"/>
        <w:rPr/>
      </w:pPr>
      <w:r>
        <w:rPr>
          <w:rFonts w:ascii="IRNazanin" w:hAnsi="IRNazanin" w:eastAsia="IRNazanin"/>
          <w:color w:val="111111"/>
          <w:sz w:val="28"/>
          <w:sz w:val="28"/>
          <w:szCs w:val="28"/>
          <w:rtl w:val="true"/>
          <w:lang w:bidi="fa-IR"/>
        </w:rPr>
        <w:t xml:space="preserve">آيا چشمِ خار فرورفته ای هست که بگريد و چشمِ پرخارِ من هم با او بگريد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اِلَيْكَ يَابْنَ اَحْمَدَ سَبيلٌ فَتُلْقي هَلْ يَتَّصِلُ يَوْمُنا مِنْكَ بِعِدَةٍ فَنَحْظي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پيغمبر، آيا بسوی تو راه ملاقاتی هست؟</w:t>
      </w:r>
    </w:p>
    <w:p>
      <w:pPr>
        <w:pStyle w:val="BookText"/>
        <w:rPr/>
      </w:pPr>
      <w:r>
        <w:rPr>
          <w:rFonts w:ascii="IRNazanin" w:hAnsi="IRNazanin" w:eastAsia="IRNazanin"/>
          <w:color w:val="111111"/>
          <w:sz w:val="28"/>
          <w:sz w:val="28"/>
          <w:szCs w:val="28"/>
          <w:rtl w:val="true"/>
          <w:lang w:bidi="fa-IR"/>
        </w:rPr>
        <w:t xml:space="preserve">آيا روزِ ما به روزِ موعودِ تو پيوند می خورد تا بهره مند شويم؟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 نَرِدُ مَناهِلَكَ الرَّوِيَّةَ فَنَرْوي مَتي نَنْتَقِعُ مِنْ عَذْبِ مائِكَ فَقَدْ طالَ الصَّدي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كِی شود که به سرچشمۀ سيراب کننده ات در آئيم و سيراب شويم؟ كِی شود که برای رفع عطشِ طولانی خود از چشمۀ آب گوارای تو بنوشيم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مَتي نُغاديكَ وَ نُراوِحُكَ فَنُقِرُّ عَيناً مَتي تَرانا وَ نَرايكَ وَ قَدْ نَشَرْتَ لِواءَ النَّصْرِتُري اَتَرانا نَحُفُّ بِكَ وَ اَنْتَ تَاُمُّ الْمَلاء وَ قَدْ مَلاءتَ الاَرْضَ عَدْلاً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كِی شود که ما با تو صبح و شام کنيم تا چشم ما به جمالت روشن شود؟ كِی شود که تو ما را ببينی و ما تو را ببیینیم، در حالی که پرچم نصرت و پيروزی در عالم برافراشته ای؟ آيا رسد زمانی که ببينی ما به گِردَت حلقه زده و تو پيشوای عالم باشی و تمام روی زمين را مالامال از عدل و داد پرکنی؟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اَذَقْتَ اَعْدائَكَ هَواناً وَ عِقاباً وَ اَبَرْتَ الْعُتاةَ وَ جَحَدَةَ اَلْحَقِّ وَ قَطَعْتَ دابِرَ الْمُتَكَبِّرينَ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دشمنانت را کيفرِخواری و عقاب بچشانی و سرکشان و منکرانِ حق را نابود گردانی و بازمانده های متکبّران را از صحنۀ گيتی براندازی؟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اجْتَثَثْتَ اُصُولَ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ريشۀ متکبّران و ستمکاران را از بيخ بركَنی؟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نَقُولُ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پروردگار عالميان است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كَشّافُ الْكُرَبِ وَ الْبَلْوي وَ اِلْيْكَ اَسْتَعْدي فَعِنْدَكَ الْعَدْوي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برطرف کنندۀ غم و اندوه و بلا هستی، و من از تو دادِ دل می خواهم که داد رسی نزدِ توست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رَبُّ الاخِرةِ وَ الدُّنيا فَاَغِثْ يا غِياثَ المُسْتَغيثينَ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پروردگارِ دنيا و آخرتی، پس ای فريادرسِ فريادخواهان به دادِ بندۀ گرفتارت برس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عُبَيدَكَ الْمُبْتَلي وَ اَرِه سَيِّدَهُ يا شَديدَ الْقُوي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بندۀ ضعيفِ تو بلا ديده است آقای او را به او بنمايان، ای بسيار قوی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اَزِلْ عَنْهُ بِهِ الاَسي وَ الْجَوي وَ بَرِّدْ غَليلَهُ يا مَنْ عَلَي الْعَرْشِ اسْتَوي وَ مَنْ اِلَيْهِ الرُّجْعي وَ الْمُنْتَهي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قيد غم و رنج بِرَهان وآتش دل او را فرو نشان، ای آن که بر عرش استقرار داری و رجوع و مُنتهایِ امرِ همۀ خلق بسوی توست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نَحْنُ عَبيدُكَ التّائِقُونَ اِلي وَلِيِّكَ الْمُذَكِّرِ بِكَ وَ بِنَبِيِّكَ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بندگانِ حقيرت مشتاقِ ولیّ تو هستيم که او يادآورِ تو و پيامبرِ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خَلَقْتَهُ لَنا عِصْمَةً وَ مَلاذاً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برای نگهداری و پناهِ ما آفريدی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اَقَمْتَهُ لَنا قِواماً وَ مَعاذاً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برانگيخته ای تا مايۀ برپائی و پناهِ ما باشد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جَعَلْتَهُ لِلْمُؤمِنينَ مِنّا اِماماً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براي مؤمنانِ ما، امام و پيشوا قرار دادی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فَبَلِّغْهُ مِنّا تَحِيّةً وَ سَلاماً وَ زِدْنا بِذلِكَ يارَبِّ اِكْراماً وَ اجْعَلْ مُسْتَقَرَّهُ لَنا مُسْتَقَرّاً وَ مُقاماً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جانب ما به آن حضرت سلام و تحيّت برسان، و بدين واسطه ای پروردگار، بر گرامیداشتِ ما بيفزا وجايگاه او را جايگاهِ ما قرارده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جدائیِ ما را تبديل به وصال گردان</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اَتْمِمْ نِعْمَتَكَ بِتَقْديمِكَ اِيّاهُ اَمامَنا حَتّي تُورِدَنا جِنانَكَ وَ مُرافَقَةَ الشُّهَداءِ مِنْ خُلَصائِكَ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بواسطۀ پيشوائی او نعمتت را بر ما تمام گردان، تا آن حضرت با هدايتش ما را در بهشت های تو داخل سازد و با شهيدانِ راهِ تو و دوستانِ خالصت، رفيق و مونس گرداند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 آلِ مُحَمَّد وَ صَلِّ علي مُحَمَّدٍ جَدِّه وَ رَسُولِكَ السَّيِّدِ الاَكْبَرِ وَ عَلي اَبيهِ السَّيِّدِ الاَصغَرِ وَ جَدَّتِهِ الصِّدّيقَةِ الْكُبْري فاطِمَةَ بِنْتِ مُحَمَّدٍ وَ عَلي مَنِ اصْطَفَيْتَ مِنْ آبائهِ الْبَرَرَةِ وَ عَلَيْهِ اَفْضَلَ وَ اَكْمَلَ وَ اَتَمَّ وَ اَدْوَمَ وَ اَكْثَرَ وَ اَوْفَرَ ما صَلَّيْتَ عَلي اَحَدٍ مِنْ اَصْفِيائِكَ وَ خِيَرَتِكَ مِنْ خَلْقِكَ وَ صَلِّ عَلَيْهِ صَلوهً لاغايَةً لِعَدَدِها وَ لانِهايَةَ لِمَدَدِها وَ لا نَفادَ لاَمَدِها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محمّد و آل محمد، و درود فرست بر محمّد جدِّ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پيامبرِ تو، و سيّد و بزرگ ترين پيغمبرانست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کوچک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جدّه اش صدّيقة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و بر پدرانِ نيکو کارش که آنان را برگزيدی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کامل ترين و تمام ترين و دائمی ترين و بيش ترين و وافرترين درودی و رحمتی فرست که بر برگزيدگان و نيکانِ خلقت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درود فرست بر او، که شمارَش بی حدّ و دامنه اش بينهايت و زمانش پايان ناپذير باشد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اَقِمْ بِهِ الْحَقَّ وَ اَدْحِضْ بِهِ الْباطِلَ وَ اَدِلْ بِه اَوُلِيائَكَ و اَذْلِلْ بِه اَعْدائَكَ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 خدا بواسطۀ وجودِ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را برپادار، باطل را محو و نابود ساز، دوستانت را با آن حضرت هدايت فرما، و دشمانت را به دستش خوار و ذليل گردان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اللّهُمَّ بَيْنَنا وَ بَيْنَهُ وُصْلَةً تُؤَدّي اِلي مُرافَقَةِ سَلَفِهِ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خدای منّان، بين ما و او اتّصال و پيوندی کامل برقرار ساز که منتهی به رفاقت و دوستی ما با پدرانش شود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مِمَّنْ يَأخُذُ بِحُجْزَتِهِمْ وَ يَمْكُثُ في ظِلِّهِمْ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کسانی قرار ده که چنگ به دامان اهل بيت زده اند، و در سايۀ آنان زيست می کنند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اَعِنّا عَلي تَاْدِيَةِ حُقُوقِه اِلَيْهِ وَ الاِجْتِهادِ في طاعتِه وَ اجْتِنابِ مَعْصِيَتِه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بر اَدای حقوقِ آن حضرت علیه السلام و جهد و کوشش در طاعتش و دوری از عصيان و نافرمانيش ياری فرما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عَلَيْنا بِرِضاهُ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به رضايت و خشنودیِ آن حضرت، منّت گذار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لَنا رَأفَتَهُ وَ رَحْمَتَهُ وَ دُعائَهُ وَ خَيْرَهُ ما نَنالُ بِهِ سَعَةً مِنْ رَحْمَتِكَ وَ فَوْزاً عِنْدَكَ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رأفت و مهربانی و دعا و خير و برکتِ وجود مقدّسش را به ما موهبت فرما، تا به اين وسيله ما به رحمتِ واسعه و فوزِ سعادت، نزد تو نائل شويم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صَلوتَنا بِهِ مَقْبُولَةً وَ ذُنُوبَنا بِهِ مَغْفُورَةً وَ دُعائَنا بِهِ مُسْتَجاباً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بوسيلۀ آن حضرت نماز ما را مقبول، گناهان ما را آمرزيده، دعايمان را مستجاب کن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اجْعَلْ ارْزاقَنا بِهِ مَبْسُوطَةً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روزيِمان را بوسيلۀ او وسيع گردان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هُمُومَنا بِه مَكْفِيّةً وَ حَوائجَنا بِهِ مَقْضِيَّةً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بوسيلۀ او غم هايمان را برطرف، و حوائجمان را برآورده فرما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اَقْبِلْ اِلَيْنا بِوَجْهِكَ الْكَريمِ وَ اقْبَلْ تَقَرُّبَنا اِلَيْكَ وَ انْظُرْ اِلْيْنا نَظْرةً رَحيمَةً نَسْتَكْمِلُ بِهَا الْكَرامَةَ عِنْدَكَ ثُمَّ لا تَصْرِفْها عَنّا بِجُودِكَ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بوسيلۀ وجهِ کريمانه ات بر ما اقبال فرما، و تقرُّب و توسُّلِ ما را بسوی خود بپذير، و بر ما به رحمت و لطفْ نظرنما، تا بدان نظرِ لطف و کرامتْ، خود را نزدِ تو بحدِّ کمال رسانيم، آن گاه به جود و کرمت، هرگز نظرِ لطف را از ما باز مگير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اسْقِنا مِنْ حَوْضِ جَدِّهِ صَلَّي اللهُ عَلَيْهِ وَ الِه بِكَأسِه وَ بِيَدِه رَيّاً رَوِيّاً هَنيئاً سائِغاً لا ظَمَأَ بَعْدَهُ يا اَرْحَمَ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حوض کوثرِ جدَّش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 و به دستِ او سيراب ساز، سيراب شدنی کامل و گوارا و خوش که ديگر هرگز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نشويم، ای مهربان ترين مهربانان</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بِحَقِّ مُحَمَّدٍ وَ عَلِيٍّ وَ فاطِمَةَ وَ الْحَسَنِ وَ الْحُسَيْنِوَ تِسْعَةِ الْمَعْصومينَ مِنْ ذُرِّيَةِ الْحُسَيْنوَ بِاضْطِرارِ زِيْنَبِ الْكُبريوَ بِالْمُضْطَرِّ الْحَقيقي مَوْلانَا الْمَهْدياَللّهُمَّ عَجِّلْ لِوَلِيِّک الْفَرَجَ وَ الْعافِيَةَ وَ النَّصْروَ اجْعَلْنا مِنْ خَيْرِ أَعْوانِهِ وَ أَنْصارِهِ</w:t>
      </w:r>
      <w:bookmarkStart w:id="15" w:name="pg20853_200352"/>
    </w:p>
    <w:p>
      <w:pPr>
        <w:pStyle w:val="Heading2"/>
        <w:numPr>
          <w:ilvl w:val="1"/>
          <w:numId w:val="1"/>
        </w:numPr>
        <w:rPr/>
      </w:pPr>
      <w:bookmarkStart w:id="16" w:name="__RefHeading___Toc2860215_3531895371"/>
      <w:bookmarkStart w:id="17" w:name="_Toc5"/>
      <w:bookmarkEnd w:id="15"/>
      <w:bookmarkEnd w:id="16"/>
      <w:r>
        <w:rPr>
          <w:rtl w:val="true"/>
        </w:rPr>
        <w:t>دعای ندبه از ديدگاه معصومين عليهم السلام</w:t>
      </w:r>
      <w:bookmarkEnd w:id="1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860217_3531895371"/>
      <w:bookmarkStart w:id="19" w:name="_Toc6"/>
      <w:bookmarkEnd w:id="18"/>
      <w:r>
        <w:rPr>
          <w:rtl w:val="true"/>
        </w:rPr>
        <w:t>اشاره</w:t>
      </w:r>
      <w:bookmarkStart w:id="20" w:name="pg20853_200353"/>
      <w:bookmarkEnd w:id="19"/>
    </w:p>
    <w:p>
      <w:pPr>
        <w:pStyle w:val="Heading3"/>
        <w:numPr>
          <w:ilvl w:val="2"/>
          <w:numId w:val="1"/>
        </w:numPr>
        <w:rPr/>
      </w:pPr>
      <w:bookmarkStart w:id="21" w:name="__RefHeading___Toc2860219_3531895371"/>
      <w:bookmarkStart w:id="22" w:name="_Toc7"/>
      <w:bookmarkEnd w:id="20"/>
      <w:bookmarkEnd w:id="21"/>
      <w:r>
        <w:rPr>
          <w:rtl w:val="true"/>
        </w:rPr>
        <w:t>بِسْمِ اللهِ الرَّحْمنِ الرَّحيم</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حسن عسکری عليه السّلام دربارۀ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سئوال شد، حضرت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است که همۀ مخلوقات در حال نيازمندی و سختی، و هنگامی که از تمام اسباب نا اميد شدند بسوی او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يعنی؛ در تمام امورم از خدائی کمک می گيرم که هيچ کس سزاوار پرستش نيست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دهنده است هنگامی که پناهنده به او شوند، و اجابت کننده است هنگامی که خوانده شود،</w:t>
      </w:r>
    </w:p>
    <w:p>
      <w:pPr>
        <w:pStyle w:val="BookText"/>
        <w:rPr/>
      </w:pPr>
      <w:r>
        <w:rPr>
          <w:rFonts w:ascii="IRNazanin" w:hAnsi="IRNazanin" w:eastAsia="IRNazanin"/>
          <w:color w:val="111111"/>
          <w:sz w:val="28"/>
          <w:sz w:val="28"/>
          <w:szCs w:val="28"/>
          <w:rtl w:val="true"/>
          <w:lang w:bidi="fa-IR"/>
        </w:rPr>
        <w:t>و او همان خدائی است که مردی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“اَللّه” راهنمائی کن، که “الله” کيست؟ زيرا بسياری از مجادله کنندگان مرا حيران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آيا هرگز بر کشتی سوار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اتّفاق رخ داده که کشتی بشکند و کشتی ديگری که تو را نجات دهد و کسی که تو را ياری کند، نباشد؟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تو در آن هنگام به چيزی تعلّق گرفته که آن چيز بتواند و قادر باشد تو را از ورطۀ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چيز، همان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قادر </w:t>
      </w:r>
    </w:p>
    <w:p>
      <w:pPr>
        <w:pStyle w:val="BookText"/>
        <w:rPr/>
      </w:pPr>
      <w:r>
        <w:rPr>
          <w:rFonts w:ascii="IRNazanin" w:hAnsi="IRNazanin" w:eastAsia="IRNazanin"/>
          <w:color w:val="111111"/>
          <w:sz w:val="28"/>
          <w:sz w:val="28"/>
          <w:szCs w:val="28"/>
          <w:rtl w:val="true"/>
          <w:lang w:bidi="fa-IR"/>
        </w:rPr>
        <w:t>بر نجات دادن است هنگامی که کسی نجات طلبد و قادر بر پناه دادن است هنگامی که پناه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بعضی از شيعيان ما در ابتدای کارشان، “بِسْمِ اللّهِ الرَّحْمنِ الرَّحيم” را ترک می کنند، سپس خداوند آن ها را به مکروهی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کند تا او را بر شکرکردن و ثناء پروردگارش متنبّه گرداند و تقصير و گناهش را که در ترک “بِسْمِ اللّهِ الرَّحْمنِ الرَّحيم” بوده، محو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مقابل اميرالمؤمنين ايستاد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معنای “بِسْمِ اللّهِ الرَّحْمنِ الرَّحيم” آگاه فرمائيد؟</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اسم عظيمی است از اسماء پروردگار، و آن اسمی است که هيچ کس سزاوار نيست آن نام را بر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“اَللّه” چيست؟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خدائی است که همۀ مخلوقات در هنگام شدائد و حوائج و هنگام نااميدشدن از هر وسيله ای و از هر کسی غير خدا، بسوی او روی می آورند، و آن خدائی است که اگر فرد صاحب مقام و با عظمتی در دنيا باشد که بيش تر حوائج مردم توسط او برطرف شود با اين حال مردم احتياجاتی خواهند داشت که اين فرد قادر به انجام آن نخواهد بود، و همين طور خود آن فردِ صاحب شوکت و جلال و اموال، حوائجی خواهد داشت که خودش قادر بر انجام آن نخواهد بود، پس در هنگام ضرورت و تنگی تنها بسوی “اَلله” مراجعه کنند تا او آن ها را کفايت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نشنيده ای قول پروردگار 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اَرَأَيْتُمْ اِنْ اَتيكُمْ عَذابُ اللهِ اَوْ اَتَتْكُمُ السّاعَةُ اَغَيْرَاللّهِ تَدْعُونَ اِنْ كُنْتُمْ صادِقينَ بَلْ اِيّاهُ تَدْعُونَ فَيَكْشِفُ ما تَدْعُونَ اِلَيْهِ اِنْ شَاء وَ تَنْسَوْنَ ما تُشْرِكُونَ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بگو اگر راست می گوئيد به من خبر دهيد اگر عذاب خدا بر شما بيايد، و يا روز قيامت فرا رسد، آيا غير خدا کسی را به فريادرسیِ خود می خوانيد، قطعاً نه، بلکه تنها او را می خوانيد و اوست که اگر بخواهد آن گرفتاری را از شما می برد</w:t>
      </w:r>
    </w:p>
    <w:p>
      <w:pPr>
        <w:pStyle w:val="BookText"/>
        <w:rPr/>
      </w:pPr>
      <w:r>
        <w:rPr>
          <w:rFonts w:ascii="IRNazanin" w:hAnsi="IRNazanin" w:eastAsia="IRNazanin"/>
          <w:color w:val="111111"/>
          <w:sz w:val="28"/>
          <w:sz w:val="28"/>
          <w:szCs w:val="28"/>
          <w:rtl w:val="true"/>
          <w:lang w:bidi="fa-IR"/>
        </w:rPr>
        <w:t>و آن روز، شرکای امروزتان را فراموش خواهيد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عزّوجلّ به بندگانش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فقيران درگاه رحمتم، من شما را ملزم می گردانم تا در هر حاجتی بسوی من رجوع کنيد، و ذلّت عبوديّت را بر خود هموار گردانيد، و در هر امری بسوی من جزع کنيد، و در هر امری که اميد دريافت حاجت خود به تمام و کمال داريد بسوی من فزع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می کنم آن چه راکه غيرِ من قادر به گرفتنش از شما نخواهد بود، من اگر ارادۀ عطا و بخشش به شما کنم کسی قادر به منع آن از شما نخواهد بود و اگر ارادۀ منع چيزی از شما داشته باشم کسی قادر بر بخشش آن به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سزاوارترم که از من سئوال شود و بسوی من تضرّع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امری او را محزون گرداند، و در حال خلوص “بِسْمِ اللّهِ الرَّحْمنِ الرَّحيم” بگويد و با تمام قلب بسوی خدا روی آورد، يا حاجتش را در دنيا می گيرد </w:t>
      </w:r>
      <w:bookmarkStart w:id="23" w:name="pg20853_200356"/>
    </w:p>
    <w:p>
      <w:pPr>
        <w:pStyle w:val="BookText"/>
        <w:rPr/>
      </w:pPr>
      <w:bookmarkEnd w:id="23"/>
      <w:r>
        <w:rPr>
          <w:rFonts w:ascii="IRNazanin" w:hAnsi="IRNazanin" w:eastAsia="IRNazanin"/>
          <w:color w:val="111111"/>
          <w:sz w:val="28"/>
          <w:sz w:val="28"/>
          <w:szCs w:val="28"/>
          <w:rtl w:val="true"/>
          <w:lang w:bidi="fa-IR"/>
        </w:rPr>
        <w:t>و يا در نزد خدا برايش ذخيره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نزد خداست برای مؤمنين بهتر و باقی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عِنْدَاللّهِ خَيْرٌ وَ اَبْقي لِلْمُؤْمِنين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24" w:name="__RefHeading___Toc2860221_3531895371"/>
      <w:bookmarkStart w:id="25" w:name="_Toc8"/>
      <w:bookmarkEnd w:id="24"/>
      <w:r>
        <w:rPr>
          <w:rtl w:val="true"/>
        </w:rPr>
        <w:t>اَلْحَمْدُلِلّهِ رَبِّ الْعالَمينَ</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دوری از محرمات است و تمام شکر</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اَلْحَمْدُللّهِ رَبِّ الْعالَمين</w:t>
      </w:r>
      <w:r>
        <w:rPr>
          <w:rFonts w:ascii="IRNazanin" w:hAnsi="IRNazanin" w:eastAsia="IRNazanin"/>
          <w:color w:val="111111"/>
          <w:sz w:val="28"/>
          <w:sz w:val="28"/>
          <w:szCs w:val="28"/>
          <w:rtl w:val="true"/>
          <w:lang w:bidi="fa-IR"/>
        </w:rPr>
        <w:t xml:space="preserve"> ” گفتنِ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 رسول خدا صلّی اللّه عليه و آله فرمودند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بنده ای می گويد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اَلْحَمْدُللّهِ رَبِّ الْعالَمين</w:t>
      </w:r>
      <w:r>
        <w:rPr>
          <w:rFonts w:ascii="IRNazanin" w:hAnsi="IRNazanin" w:eastAsia="IRNazanin"/>
          <w:color w:val="111111"/>
          <w:sz w:val="28"/>
          <w:sz w:val="28"/>
          <w:szCs w:val="28"/>
          <w:rtl w:val="true"/>
          <w:lang w:bidi="fa-IR"/>
        </w:rPr>
        <w:t xml:space="preserve"> ” پروردگار عزّوجلّ می فرمايد؛ بندۀ من، مرا حمد گفت و اقرار کرد که نعمت هائی که در اختيار دارد از ناحيۀ من است و بلاهائی که به او نرسيده باز به لطف و تفضّل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فرشتگان را گواه می گيرم که نعمت های دنيائی و آخرتی او را زياد نموده، بلاهای آخرت را از او دور کنم همان طوری که بلاهای دنيا را از او دور کردم</w:t>
      </w:r>
      <w:r>
        <w:rPr>
          <w:rFonts w:eastAsia="IRNazanin" w:cs="IRNazanin"/>
          <w:color w:val="111111"/>
          <w:sz w:val="28"/>
          <w:szCs w:val="28"/>
          <w:rtl w:val="true"/>
          <w:lang w:bidi="fa-IR"/>
        </w:rPr>
        <w:t xml:space="preserve">..... </w:t>
      </w:r>
      <w:bookmarkStart w:id="26" w:name="pg20853_200357"/>
    </w:p>
    <w:p>
      <w:pPr>
        <w:pStyle w:val="Heading3"/>
        <w:numPr>
          <w:ilvl w:val="2"/>
          <w:numId w:val="1"/>
        </w:numPr>
        <w:rPr/>
      </w:pPr>
      <w:bookmarkStart w:id="27" w:name="__RefHeading___Toc2860223_3531895371"/>
      <w:bookmarkStart w:id="28" w:name="_Toc9"/>
      <w:bookmarkEnd w:id="26"/>
      <w:bookmarkEnd w:id="27"/>
      <w:r>
        <w:rPr>
          <w:rtl w:val="true"/>
        </w:rPr>
        <w:t>وَ صَلَّي اللهُ عَلي سَيِّدِنا مُحَمَّدٍ نَبِيِّهِ وَ آلِهِ وَ سَلَّمَ تَسْليماً</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صَلَّي اللهُ عَلي سَيِّدِنا مُحَمَّدٍ نَبِيِّهِ وَ آلِهِ وَ سَلَّمَ تَسْليماً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شما بر من موجب استجابت دعای شما می شود و اعمال شما را پاکيزه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بسوی خدا حاجتی دارد، بايد اولاً به صلوات فرستادن بر محمّد و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نمايد؛ و بعد حاجت خود را طلب کند و در آخر نيز به صلوات فرستادن ختم نمايد، زيرا که حق تعالی کريم تر از آن است که دو طرف دعا را قبول نمايد و وسط را واگذارد و صلوات بر محمّد و آلِ محمّد محجوب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جفاکارترين مردم کسی است که من در نزد او يادشوم، و بر من صلوات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گروهی که در مجلسی مجتمع شوند، و در آن مجلس ياد خدا نکنند، و بر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نفرستند، آن مجلس برايشان حسرت و وبال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حقيقی؛ آن کسی است که من در نزد او ياد شوم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يک آيه از قرآن کريم در مورد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سَلَّمَ تَسْليماً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 آيۀ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اَللهَ وَ مَلائکتَهُ يُصَلّوُنَ عَلَي النَّبِيِّ يا اَيُّهَا الَّذينَ آمَنُوا صَلُّوا عَلَيْهِ وَ سَلِّمُوا تَسْليماً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پيامبر اسلام درود می فرستند، شما هم</w:t>
      </w:r>
    </w:p>
    <w:p>
      <w:pPr>
        <w:pStyle w:val="BookText"/>
        <w:rPr/>
      </w:pPr>
      <w:r>
        <w:rPr>
          <w:rFonts w:ascii="IRNazanin" w:hAnsi="IRNazanin" w:eastAsia="IRNazanin"/>
          <w:color w:val="111111"/>
          <w:sz w:val="28"/>
          <w:sz w:val="28"/>
          <w:szCs w:val="28"/>
          <w:rtl w:val="true"/>
          <w:lang w:bidi="fa-IR"/>
        </w:rPr>
        <w:t>ای کسانی که ايمان آورده ايد بر او صلوات بفرستيد و آن طور که بايد تسليم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صَلُّوا عَلَيْهِ وَ سَلِّموا تَسْليماً</w:t>
      </w:r>
      <w:r>
        <w:rPr>
          <w:rFonts w:ascii="IRNazanin" w:hAnsi="IRNazanin" w:eastAsia="IRNazanin"/>
          <w:color w:val="111111"/>
          <w:sz w:val="28"/>
          <w:sz w:val="28"/>
          <w:szCs w:val="28"/>
          <w:rtl w:val="true"/>
          <w:lang w:bidi="fa-IR"/>
        </w:rPr>
        <w:t xml:space="preserve"> ” يعنی؛ ثنای پيغمبر را بگوئيد و به آن چه پيامبر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تسليم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دربارۀ آيۀ فوق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پيامبر بفرستيد و تسليم وصیّ او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پيامبر بعنوان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برايتان سودی ندارد، مگر اين که با قبول ولايت، تسليم علی علیه السلام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کسانی خداوند را بی آن که برايش شريکی قرار دهند، عبادت کنند و نماز را بپادارند و زکات بپردازند و حجّ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آورند و ماه رمضان را روزه بگيرند،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همۀ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خدا </w:t>
      </w:r>
      <w:bookmarkStart w:id="29" w:name="pg20853_200359"/>
    </w:p>
    <w:p>
      <w:pPr>
        <w:pStyle w:val="BookText"/>
        <w:rPr/>
      </w:pPr>
      <w:bookmarkEnd w:id="29"/>
      <w:r>
        <w:rPr>
          <w:rFonts w:ascii="IRNazanin" w:hAnsi="IRNazanin" w:eastAsia="IRNazanin"/>
          <w:color w:val="111111"/>
          <w:sz w:val="28"/>
          <w:sz w:val="28"/>
          <w:szCs w:val="28"/>
          <w:rtl w:val="true"/>
          <w:lang w:bidi="fa-IR"/>
        </w:rPr>
        <w:t>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بگويند که چرا خلافِ آن را انجام نداد، يا در دل های خود چنين اعتراضی بيابند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را به زبان هم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مشرک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تسليم باشيد</w:t>
      </w:r>
      <w:r>
        <w:rPr>
          <w:rFonts w:eastAsia="IRNazanin" w:cs="IRNazanin"/>
          <w:color w:val="111111"/>
          <w:sz w:val="28"/>
          <w:szCs w:val="28"/>
          <w:rtl w:val="true"/>
          <w:lang w:bidi="fa-IR"/>
        </w:rPr>
        <w:t>.</w:t>
      </w:r>
    </w:p>
    <w:p>
      <w:pPr>
        <w:pStyle w:val="Heading3"/>
        <w:numPr>
          <w:ilvl w:val="2"/>
          <w:numId w:val="1"/>
        </w:numPr>
        <w:rPr/>
      </w:pPr>
      <w:bookmarkStart w:id="30" w:name="__RefHeading___Toc2860225_3531895371"/>
      <w:bookmarkStart w:id="31" w:name="_Toc10"/>
      <w:bookmarkEnd w:id="30"/>
      <w:r>
        <w:rPr>
          <w:rtl w:val="true"/>
        </w:rPr>
        <w:t>اَللّهُمَّ لَكَ اَلْحَمْدُ عَلي ماجَري بِه قَضاؤُكَ في اَوْليائكَ الَّذينَ اسْتَخْلَصْتَهُمْ لِنَفْسِكَ وَ دينِكَ</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اَلْحَمْدُ عَلي ماجَري بِه قَضاؤُكَ في اَوْليائكَ الَّذينَ اسْتَخْلَصْتَهُمْ لِنَفْسِكَ وَ دينِكَ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امری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می ساخت، می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عَلي هذِهِ النِّعْمَةِ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برای اين نعمت” ، و چون پيشامدی ايشان را اندوهگين می نمود می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علي كُلِّ حالٍ</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مخصوص خداست در هر حالی”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کريم چنين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عِبادَنا اِبْراهيمَ وَ اِسْحاقَ وَ يَعْقُوبَ اُولِي الاَيْدي وَ الاَبْصار اِنّا اَخْلَصْناهُمْ بِخالِصَةٍ ذِكْرَي الدّارِ وَ اِنَّهُمْ عِنْدَنا لَمِنَ الْمُصْطَفَينِ الاَخْيارِ</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کن از بندگانِ ما ابراهيم و اسحاق و يعقوب که دارای قدرت و بصيرت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به وسيلۀ خلوص در يادِ آخرت، خالص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نزدِ ما از برگزيدگان و بهترين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2" w:name="pg20853_200360"/>
    </w:p>
    <w:p>
      <w:pPr>
        <w:pStyle w:val="BookText"/>
        <w:rPr/>
      </w:pPr>
      <w:bookmarkEnd w:id="3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جامعۀ ائمۀ المؤمنين عليهم 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الْخالِصِ مِنْ صَفْوَتِكَ</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که بر محمّد صلوات بفرستی که او برگزيدۀ خالص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رسولان را براي امرش خالص کرد و سپس ايشان را به عنوان تصديق کنندگان به بيم های خويش خالص گردانيد</w:t>
      </w:r>
      <w:r>
        <w:rPr>
          <w:rFonts w:eastAsia="IRNazanin" w:cs="IRNazanin"/>
          <w:color w:val="111111"/>
          <w:sz w:val="28"/>
          <w:szCs w:val="28"/>
          <w:rtl w:val="true"/>
          <w:lang w:bidi="fa-IR"/>
        </w:rPr>
        <w:t>......</w:t>
      </w:r>
    </w:p>
    <w:p>
      <w:pPr>
        <w:pStyle w:val="Heading3"/>
        <w:numPr>
          <w:ilvl w:val="2"/>
          <w:numId w:val="1"/>
        </w:numPr>
        <w:rPr/>
      </w:pPr>
      <w:bookmarkStart w:id="33" w:name="__RefHeading___Toc2860227_3531895371"/>
      <w:bookmarkStart w:id="34" w:name="_Toc11"/>
      <w:bookmarkEnd w:id="33"/>
      <w:r>
        <w:rPr>
          <w:rtl w:val="true"/>
        </w:rPr>
        <w:t>اِذِ اخْتَرْتَ لَهُم جَزيلَ ماعِنْدَكَ مِنَ النَّعيمِ الْمُقيمِ الَّذي لا زَوالَ لَهُ وَ لاَاضْمِحْلالَ</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 اخْتَرْتَ لَهُم جَزيلَ ماعِنْدَكَ مِنَ النَّعيمِ الْمُقيمِ الَّذي لا زَوالَ لَهُ وَ لاَاضْمِحْلالَ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گويد؛ بر حضرت محمد بن علی، امام جواد عليه السّلام وارد شدم، غذائی برايم آوردند که از آن خوشمزه تر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غذای ما را چگونه ديدی؟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خوشمزه است، ولی من آيه ای از کتاب خدا يادم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خشمگين شدند و پرسيدند کدام آيه؟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ثُمَّ لَتُسْئلُنَّ يَوْمَئِذٍ عَنِ النَّعيم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از نعيمِ خدا بازخواست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اين غذا سؤال نمی شوی ابداً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خنديدند تا اين که دندان های مبارکشان آشکار شد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می دانی “نعيم” چيست ؟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نعيم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نعمت خداوند هستیم که از او سؤال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البيت همان “نعيم” هستيم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بوسيلۀ ما بر بندگانش عنايت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بوسيلۀ ما، بندگان الفت گرفتند پس از آن که پراکنده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بوسيلۀ ما، خداوند متعال دل هايشان را مأنوس نمود و آنان را برادر ساخت پس از آن که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بوسيلۀ ما، آنان را به اسلام هدايت کرد، و همين است نعمتی که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حق نعمتی که بر مردم عنايت فرموده که آن پيغمبر و خاندان او است از آنان سؤال می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عليه السّلام فرمودند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 محبّت و مودّت ما اهل بيت است که خدا از بندگانش پس از توحيد و نبوت بازخواست می کند آن هنگامی که يک بنده به آن وفادار و پايبند بود خدايش“نعيمِ” بهشتی عنايت می کند که هرگز پايانی نمی پذيرد</w:t>
      </w:r>
      <w:r>
        <w:rPr>
          <w:rFonts w:eastAsia="IRNazanin" w:cs="IRNazanin"/>
          <w:color w:val="111111"/>
          <w:sz w:val="28"/>
          <w:szCs w:val="28"/>
          <w:rtl w:val="true"/>
          <w:lang w:bidi="fa-IR"/>
        </w:rPr>
        <w:t xml:space="preserve">... </w:t>
      </w:r>
      <w:bookmarkStart w:id="35" w:name="pg20853_200362"/>
    </w:p>
    <w:p>
      <w:pPr>
        <w:pStyle w:val="Heading3"/>
        <w:numPr>
          <w:ilvl w:val="2"/>
          <w:numId w:val="1"/>
        </w:numPr>
        <w:rPr/>
      </w:pPr>
      <w:bookmarkStart w:id="36" w:name="__RefHeading___Toc2860229_3531895371"/>
      <w:bookmarkStart w:id="37" w:name="_Toc12"/>
      <w:bookmarkEnd w:id="35"/>
      <w:bookmarkEnd w:id="36"/>
      <w:r>
        <w:rPr>
          <w:rtl w:val="true"/>
        </w:rPr>
        <w:t>بَعْدَ اَنْ شَرَطتَ عَلَيْهِمُ الزُّهْدَ في دَرَجاتِ هذِهِ الدُّنْيَا الدَّنِيَّةِ وَ زُخْرُفِها وَ زِبرِجِها فَشَرَطُوا لَكَ ذلِكَ وَ عَلِمْتَ مِنْهُمُ الْوَفاءَ بِه فَقَبِلْتَهُمْ وَ قَرَّبْتَهُمْ</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اَنْ شَرَطتَ عَلَيْهِمُ الزُّهْدَ في دَرَجاتِ هذِهِ الدُّنْيَا الدَّنِيَّةِ وَ زُخْرُفِها وَ زِبرِجِها فَشَرَطُوا لَكَ ذلِكَ وَ عَلِمْتَ مِنْهُمُ الْوَفاءَ بِه فَقَبِلْتَهُمْ وَ قَرَّبْتَهُمْ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به حضرت اميرالمؤمنين عليه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شما به خوراک سخت و پوشاک درشت، اکتفا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بر پيشوايانِ عدالت، واجب ساخته که هم چون مردمِ ضعيف و ناتوان زندگی کنند، تا فقر و تنگدستی، فقير را از جا بدر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پيشوای خلقش قرار داد، و بر من واجب ساخت که دربارۀ خود و خوراک و نوشابه و پوشاکم، مانند مردم ضعيف و مستمند بر خود تنگ گيرم تا فقير از فقرِ من پيروی کند و ثروتمند بوسيله ثروتش سرکشی و طغيان ننمايد</w:t>
      </w:r>
      <w:r>
        <w:rPr>
          <w:rFonts w:eastAsia="IRNazanin" w:cs="IRNazanin"/>
          <w:color w:val="111111"/>
          <w:sz w:val="28"/>
          <w:szCs w:val="28"/>
          <w:rtl w:val="true"/>
          <w:lang w:bidi="fa-IR"/>
        </w:rPr>
        <w:t xml:space="preserve">. </w:t>
      </w:r>
      <w:bookmarkStart w:id="38" w:name="pg20853_200363"/>
    </w:p>
    <w:p>
      <w:pPr>
        <w:pStyle w:val="Heading3"/>
        <w:numPr>
          <w:ilvl w:val="2"/>
          <w:numId w:val="1"/>
        </w:numPr>
        <w:rPr/>
      </w:pPr>
      <w:bookmarkStart w:id="39" w:name="__RefHeading___Toc2860231_3531895371"/>
      <w:bookmarkStart w:id="40" w:name="_Toc13"/>
      <w:bookmarkEnd w:id="38"/>
      <w:bookmarkEnd w:id="39"/>
      <w:r>
        <w:rPr>
          <w:rtl w:val="true"/>
        </w:rPr>
        <w:t>وَ قَدَّمْتَ لَهُمُ الذِّكْرَالْعَلِيِّ وَ الثَّناءَ الْجَلِيَّ</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قَدَّمْتَ لَهُمُ الذِّكْرَالْعَلِيِّ وَ الثَّناءَ الْجَلِيَّ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نخستين خاندانی هستيم که خدا نام ما را بلند ساخت، چون هنگامی که خدا آسمان ها و زمين را آفريد به منادئی دستور داد تا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اَشْهَدُ اَن لا اِلهَ الاّ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 </w:t>
      </w:r>
      <w:r>
        <w:rPr>
          <w:rFonts w:ascii="Amiri" w:hAnsi="Amiri" w:eastAsia="Amiri" w:cs="Amiri"/>
          <w:color w:val="111111"/>
          <w:sz w:val="28"/>
          <w:sz w:val="28"/>
          <w:szCs w:val="28"/>
          <w:rtl w:val="true"/>
          <w:lang w:bidi="ar-SA"/>
        </w:rPr>
        <w:t>اَشْهَدُ اَنَّ مُحَمَّداً رسولُ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 </w:t>
      </w:r>
      <w:r>
        <w:rPr>
          <w:rFonts w:ascii="Amiri" w:hAnsi="Amiri" w:eastAsia="Amiri" w:cs="Amiri"/>
          <w:color w:val="111111"/>
          <w:sz w:val="28"/>
          <w:sz w:val="28"/>
          <w:szCs w:val="28"/>
          <w:rtl w:val="true"/>
          <w:lang w:bidi="ar-SA"/>
        </w:rPr>
        <w:t>اَشْهَدُ اَنَّ عليّاً اميرُالمؤمنين حَقّاً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علی علیه السلام در تمام كُتب انبياء الهی نوشته شده است و خداوند هيچ پيامبری را مبعوث نفرموده،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وصايت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بصيرگويد؛ امام صادق عليه السّلام فرمودند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پيامبری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پردۀ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نگرديده و با خبر از غيب نشده و هيچ رسولی از طرف خداوند فرستاده نشد،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ما بر سايرين</w:t>
      </w:r>
      <w:r>
        <w:rPr>
          <w:rFonts w:eastAsia="IRNazanin" w:cs="IRNazanin"/>
          <w:color w:val="111111"/>
          <w:sz w:val="28"/>
          <w:szCs w:val="28"/>
          <w:rtl w:val="true"/>
          <w:lang w:bidi="fa-IR"/>
        </w:rPr>
        <w:t xml:space="preserve">. </w:t>
      </w:r>
      <w:bookmarkStart w:id="41" w:name="pg20853_200364"/>
    </w:p>
    <w:p>
      <w:pPr>
        <w:pStyle w:val="Heading3"/>
        <w:numPr>
          <w:ilvl w:val="2"/>
          <w:numId w:val="1"/>
        </w:numPr>
        <w:rPr/>
      </w:pPr>
      <w:bookmarkStart w:id="42" w:name="__RefHeading___Toc2860233_3531895371"/>
      <w:bookmarkStart w:id="43" w:name="_Toc14"/>
      <w:bookmarkEnd w:id="41"/>
      <w:bookmarkEnd w:id="42"/>
      <w:r>
        <w:rPr>
          <w:rtl w:val="true"/>
        </w:rPr>
        <w:t>وَ اَهْبَطْتَ عَلَيْهِمْ مَلائكَتَكَ وَ كَرَّمْتَهُمْ بِوَحْيِكَ</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اَهْبَطْتَ عَلَيْهِمْ مَلائكَتَكَ وَ كَرَّمْتَهُمْ بِوَحْيِكَ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دربارۀ اصنافی از ملائکه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بين آسمان های بلند را باز نمود و آن را از فرشتگان مختلف پر کرد در حالی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درحال سجودند و رکوع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در رکوعند و برپا نمی ايستند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صفّ ايستاده اند و از جای خود بيرون نمی روند، و دسته ای در حال تسبيح هستند و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می خوابند و نه در عقل هايشان خللی وارد می شود، نه سستی دارند و نه غفلت و فراموشی آنان را فرا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ديگر هستند که امين بر وحی خدا بوده و برای پيامبران پيام خداوند را فرود می آورند و برای رسانيدن حکم و فرمان خداوند در آمد و رفت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كَرَّمْتَهُمْ بِوَحْيِكَ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هر وقت برآن جناب نازل می شد مانند يک غلام پيش رويش می نشست، و هر وقت هم داخل می شد اجازه می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اصحاب به امام صادق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طبيعی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چنين گفت، و يا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که مرا دستور می دهد چنين کنم، و گاهی هم برای گرفتن وحی بيهوش می شدند، چرا چنين بود؟</w:t>
      </w:r>
    </w:p>
    <w:p>
      <w:pPr>
        <w:pStyle w:val="BookText"/>
        <w:rPr/>
      </w:pPr>
      <w:r>
        <w:rPr>
          <w:rFonts w:ascii="IRNazanin" w:hAnsi="IRNazanin" w:eastAsia="IRNazanin"/>
          <w:color w:val="111111"/>
          <w:sz w:val="28"/>
          <w:sz w:val="28"/>
          <w:szCs w:val="28"/>
          <w:rtl w:val="true"/>
          <w:lang w:bidi="fa-IR"/>
        </w:rPr>
        <w:t>امام صادق علیه السلام در پاسخش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مستقيماً و بدون وساطتِ جبرئيل، به آن حضرت وحی می شد، آن حالت به آن حضرت دست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بيهوش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 که گرفتن وحی از خدای تعالی سنگين و دشوار بود، و هر وقت جبرئيل بين خدای تعالی و آن جناب واسطه می شد آن حالت دست نمی داد، و در حال طبيعی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من چنين گفت، و يا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که چنين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رسول و نبیّ و مُحَدَّث پرسيدم،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جبرئيل نزدش می آيد، و با او رو در رو سخن می گويد، و او جبرئيل را می بيند همان طور که شما طرف صحبت خود را می بينيد و با او حرف می زنيد، اين را “رسول” می گويند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“نَبِیّ” عبارتست از کسی که جبرئيل را در خواب می بيند، مانند خوابی که ابراهيم علیه السلام ديد،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که بسيار می شد چُرت او را می گرفت و در آن حالت، جبرئيل نزدش می آمد، اين را “نَبِیّ” می گويند؛ که گاهی نبوّت با رسالت هم جمع می شود، مانند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که هم “رسول” بود، و جبرئيل را در بيداری، رو در روی خود می ديد، و با او سخن می گفت، و هم “نَبِیّ” بود و جبرئيل را در خواب می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“مُحَدَّث” عبارت است از کسی که کلام فرشته را می شنود، و با او سخن می گويد ولی او را نمی بيند، نه در خواب نه در بيداری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پيامی از ناحيۀ خدا بسويش می آيد از اين معنا نمی ترسيد، که اين پيام از طرف ابليس باشد؟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بنده ای را رسول خود می سازد سکينه و وقار بر او نازل می کند، در نتيجه پيام آورِ خدا نزدش می آيد، و رسول او را به چشم می بيند، مثل اشخاص ديگر که به چشم می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أوْحَيْنا اِلَيْكَ رُوحاً مِنْ اَمْرِنا، ما كُنْتَ تَدْري مَا الْكِتابَ وَ لا الاْيمان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ما روحی از امر خود را بسويت وحی کرديم، وگرنه تو نمی دانستی کتاب چيست، و نمی دانستی ايمان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عبارتست از خَلقی که در خلائق از جبرئيل و ميکائيل هم بزرگ تر است، و اين روح همواره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است به او خبر می دهد و استوارش می دارد و همراه امامانِ پس از وی هم می باشد</w:t>
      </w:r>
      <w:r>
        <w:rPr>
          <w:rFonts w:eastAsia="IRNazanin" w:cs="IRNazanin"/>
          <w:color w:val="111111"/>
          <w:sz w:val="28"/>
          <w:szCs w:val="28"/>
          <w:rtl w:val="true"/>
          <w:lang w:bidi="fa-IR"/>
        </w:rPr>
        <w:t xml:space="preserve">. </w:t>
      </w:r>
      <w:bookmarkStart w:id="44" w:name="pg20853_200367"/>
    </w:p>
    <w:p>
      <w:pPr>
        <w:pStyle w:val="Heading3"/>
        <w:numPr>
          <w:ilvl w:val="2"/>
          <w:numId w:val="1"/>
        </w:numPr>
        <w:rPr/>
      </w:pPr>
      <w:bookmarkStart w:id="45" w:name="__RefHeading___Toc2860235_3531895371"/>
      <w:bookmarkStart w:id="46" w:name="_Toc15"/>
      <w:bookmarkEnd w:id="44"/>
      <w:bookmarkEnd w:id="45"/>
      <w:r>
        <w:rPr>
          <w:rtl w:val="true"/>
        </w:rPr>
        <w:t>وَ رَفَدْتَهُمْ بِعِلْمِكَ</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رَفَدْتَهُمْ بِعِلْمِكَ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امام صادق عليه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ممکن است خدا اطاعت شخصی را بر بندگانش واجب سازد و خبر آسمان را از او پوشيده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بزرگوارتر و مهربان تر و رئوف تر از آن است که اطاعت شخصی را بر بندگانش واجب کند، و سپس خبر آسمان را در هر صبح و شام از او پوشيده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گويد؛ 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طارق، امام كَلِمَةُاللّه، حُجَّةُاللّه، وَجْهُ اللّه و نُورُاللّه و حِجابُ اللّه، و آيةُ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انتخابش می کند و هر چه خواست در او قرار می دهد، بواسطۀ همين مقام، اطاعتش و ولايتش بر تمام مخلوقاتش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ولیِّ خدا در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از جميع جهانيان گرفته شده است، هر که بر او مقدّم شود از فوقِ عرش کافر به خدا شده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يَفْعَلُ ما يَشَاء وَ اِذا شاءَاَللهُ شاءَ</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که مايل باشد بکند و هر چه خدا بخواهد او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راستش نوشته شده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تَّمَتْ كَلِمَةُ رَبّكَ صِدْقاً وَ عَدلاً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پروردگارت از روی راستی به انجام رسيد کلمات وی تغيير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عين راستی و عدالت است و برای او عمودی از نور از زمين تا آسمان </w:t>
      </w:r>
      <w:bookmarkStart w:id="47" w:name="pg20853_200368"/>
    </w:p>
    <w:p>
      <w:pPr>
        <w:pStyle w:val="BookText"/>
        <w:rPr/>
      </w:pPr>
      <w:bookmarkEnd w:id="47"/>
      <w:r>
        <w:rPr>
          <w:rFonts w:ascii="IRNazanin" w:hAnsi="IRNazanin" w:eastAsia="IRNazanin"/>
          <w:color w:val="111111"/>
          <w:sz w:val="28"/>
          <w:sz w:val="28"/>
          <w:szCs w:val="28"/>
          <w:rtl w:val="true"/>
          <w:lang w:bidi="fa-IR"/>
        </w:rPr>
        <w:t>کشيده شده که توسط او اعمال بندگان را می داند، لباس هيبت را پوشيده و بر ضماير و غيب مطّلع است و بين مشرق و مغرب را می بيند و چيزی از عالم ملک و ملکوت بر او مخفی نيست و زبان پرندگان به او عطا شده</w:t>
      </w:r>
      <w:r>
        <w:rPr>
          <w:rFonts w:eastAsia="IRNazanin" w:cs="IRNazanin"/>
          <w:color w:val="111111"/>
          <w:sz w:val="28"/>
          <w:szCs w:val="28"/>
          <w:rtl w:val="true"/>
          <w:lang w:bidi="fa-IR"/>
        </w:rPr>
        <w:t>.</w:t>
      </w:r>
    </w:p>
    <w:p>
      <w:pPr>
        <w:pStyle w:val="Heading3"/>
        <w:numPr>
          <w:ilvl w:val="2"/>
          <w:numId w:val="1"/>
        </w:numPr>
        <w:rPr/>
      </w:pPr>
      <w:bookmarkStart w:id="48" w:name="__RefHeading___Toc2860237_3531895371"/>
      <w:bookmarkStart w:id="49" w:name="_Toc16"/>
      <w:bookmarkEnd w:id="48"/>
      <w:r>
        <w:rPr>
          <w:rtl w:val="true"/>
        </w:rPr>
        <w:t>وَ جَعَلْتَهُمُ الذَّريعةَ اِلَيْكَ وَ الْوَسيلَةَ اِلي رِضْوانِكَ</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جَعَلْتَهُمُ الذَّريعةَ اِلَيْكَ وَ الْوَسيلَةَ اِلي رِضْوانِكَ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تفسير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اَيُّهَا الَّذينَ آمَنُوا اتّقواللّهَ وَ ابْتَغُوا اِلَيهِ الوَسيلَةَ وَ جاهِدُوا في سَبيله لَعَلَّكُمْ تُفْلِحُون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ايمان آورده ايد تقوای الهی پيشه کنيد و بسوی او وسيله برگيريد و در راه او جهاد کنيد، باشد که رستگار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وسيلۀ او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سختی و گرفتاری بر شما وارد شد بوسيلۀ ما از خدای عزّوجلّ کمک بخواهيد و اين است معنی قول خدای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لِلّهِ الاَسْماءُ الْحُسْني فَادْعُوهُ بِها</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اسمائی نيکوست پس خدا را به آن اسماء بخوانيد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گويد؛ پيامبر اکرم صلّی اللّه عليه و آله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عزّوجلّ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آيا چنين نيست که هر کس حاجت های بزرگی از شما بخواهد، آن ها را برای او برآورده نمی سازيد مگر اين که به وسيلۀ محبوب ترين افراد نزد شما واسطه بياورد که آن حاجت را به گرامی داشتِ شفاعت کننده برای ايشان بر می آوريد؟</w:t>
      </w:r>
    </w:p>
    <w:p>
      <w:pPr>
        <w:pStyle w:val="BookText"/>
        <w:rPr/>
      </w:pPr>
      <w:r>
        <w:rPr>
          <w:rFonts w:ascii="IRNazanin" w:hAnsi="IRNazanin" w:eastAsia="IRNazanin"/>
          <w:color w:val="111111"/>
          <w:sz w:val="28"/>
          <w:sz w:val="28"/>
          <w:szCs w:val="28"/>
          <w:rtl w:val="true"/>
          <w:lang w:bidi="fa-IR"/>
        </w:rPr>
        <w:t>توجّه کنيد و بدانيد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ترين و برترين مخلوق نزد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برادر او علی است، و بعد از او امامانی که وسائل بسوی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حاجتی برايش اهميّت دارد که نفع آن را خواستار است، يا حادثۀ بزرگی بر او پديدار شده که می خواهد ضرر آن از او دفع گردد بايد که مرا به وسيلۀ محمّد و خاندانِ معصوم او بخواند که آن حاجت را برای او برآورده می کنم، به بهترين گونه ای که اگر نزد فردی عزيزترين کسانش را شفيع ببريد تا حاجت شما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در حديثی که فضيلت خود و خاندانشان را بيان می کردند؛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وسيله بسوی خدا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محمد بن يعقوب کلينی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عليه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مايل است حاجات خصوصی و اسراری را با امام خويش در ميان گذارد، همان گونه که دوست دارد با پروردگارش باز گويد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در جواب مرقوم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حاجتی داشتی پس لب هايت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بده که همانا جواب به تو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خطبه 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بوسيلۀ ما راه ها را روشن نموده و راهنمائی کرده، و او پرستيده شده، و مردم به معرفتش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بوسيلۀ رهبری ما زبان ها را مقدّس گردانيده، و با دعوت ما آن ها را به تضرّع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محبّت و علاقه به ما اهل بيت پايدار باشيد زيرا هر کس با محبّت ما به ملاقات خدا برود، به شفاعت ما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کسی که 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دست اوست هيچ بنده ای را عملش سود نمی بخشد مگر با معرفت و ولايت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بسوی خداوند و رشتۀ اتصال به عفو او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فيوضات قلبيّه،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تفسير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فَآمِنوا بِاللهِ وَ رَسولِهِ وَ النُّورِ الَّذي اَنزَلْنا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به خدا و رسول او و نوری که ما نازل کرده ايم ايمان بياوريد،</w:t>
      </w:r>
    </w:p>
    <w:p>
      <w:pPr>
        <w:pStyle w:val="BookText"/>
        <w:rPr/>
      </w:pPr>
      <w:r>
        <w:rPr>
          <w:rFonts w:ascii="IRNazanin" w:hAnsi="IRNazanin" w:eastAsia="IRNazanin"/>
          <w:color w:val="111111"/>
          <w:sz w:val="28"/>
          <w:sz w:val="28"/>
          <w:szCs w:val="28"/>
          <w:rtl w:val="true"/>
          <w:lang w:bidi="fa-IR"/>
        </w:rPr>
        <w:t xml:space="preserve">و خدا از آن چه می کنيد با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اللّهِ يا اَبا خالِدْ لَنُورُ الاِمام في قُلوبِ الْمُؤمِنين اَنْوَرُ مِنَ الشَّمسِ الْمُضيئَة بِاِلنَّهارِ، وَ هُمْ وَ اللّهِ يُنَوِّرونَ قلوبَ المؤْمِنينَ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ای ابا خالد، نور امام در دل مؤمنين از نور خورشيد تابان در روز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مؤمنين را منوّر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می شود که فيوضات قلبيّه هم بدست ايشان است که به هر قلبی بخواهند نور و صفا می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شيبۀ بن عثمان بن ابی طلحۀ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نزديکان ما را که هر کدام پرچمدار لشکر بودند کشته بود، و به همين دليل بغض هيچ کس را به اندازۀ او در دل نداشتم، آرزوی کشتن او را داشتم؛ تا اين که مكّه را فتح کرد و من از تحقّق آرزويم نا اميد شدم، به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دين او را پذيرفته است، من چه موقع می توانم انتقام خود را از او بگيرم؟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افراد قبيلۀ هوازِن در منطقة حُنين جمع شدند، نزد آن ها رفتم تا از آن ها شمشيری بگيرم و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 انديشيدم که </w:t>
      </w:r>
    </w:p>
    <w:p>
      <w:pPr>
        <w:pStyle w:val="BookText"/>
        <w:rPr/>
      </w:pPr>
      <w:r>
        <w:rPr>
          <w:rFonts w:ascii="IRNazanin" w:hAnsi="IRNazanin" w:eastAsia="IRNazanin"/>
          <w:color w:val="111111"/>
          <w:sz w:val="28"/>
          <w:sz w:val="28"/>
          <w:szCs w:val="28"/>
          <w:rtl w:val="true"/>
          <w:lang w:bidi="fa-IR"/>
        </w:rPr>
        <w:t>چطور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دور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او با چند نفر معدود تنها ماند، از پشت به او نزديک شدم و شمشير را بالا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آتشی به سوی من زبانه کشيد که نزديک بود مرا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نگذشت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روی خود را بسوی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نزديک بيا و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نزديک شدنِ من، دستشان را روی سينه ام قرار دادند، بلافاصله احساس کردم که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همۀ مردم بيش تر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 رفتم و پيش روی او جنگيدم که در اين حالت اگر با پدرم روبه رو می شدم در راه ياری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می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جنگ 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من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أرادَ اللّهُ بِكَ، خيرٌ ممّا أرَدْتَهُ لِنَفْسِک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برايت خواست از آن چه تو برای خودت خواسته بودی،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همۀ آن چه را با خود فکر کرده بودم برايم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جز خدا بر اين مسائل آگاه نبود، و اسلام آوردم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يکی از موارد تصرّفات قلبیِ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قلوبِ انسان هاست،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عنايت از طريق گذاشتن دست مبارک بر سينۀ شيبه، او را زير و رو کرده و بغضِ شديدِ او را به محبَّتِ شديد تبديل فرمودند</w:t>
      </w:r>
      <w:r>
        <w:rPr>
          <w:rFonts w:eastAsia="IRNazanin" w:cs="IRNazanin"/>
          <w:color w:val="111111"/>
          <w:sz w:val="28"/>
          <w:szCs w:val="28"/>
          <w:rtl w:val="true"/>
          <w:lang w:bidi="fa-IR"/>
        </w:rPr>
        <w:t xml:space="preserve">.) </w:t>
      </w:r>
      <w:bookmarkStart w:id="50" w:name="pg20853_200373"/>
    </w:p>
    <w:p>
      <w:pPr>
        <w:pStyle w:val="Heading3"/>
        <w:numPr>
          <w:ilvl w:val="2"/>
          <w:numId w:val="1"/>
        </w:numPr>
        <w:rPr/>
      </w:pPr>
      <w:bookmarkStart w:id="51" w:name="__RefHeading___Toc2860239_3531895371"/>
      <w:bookmarkStart w:id="52" w:name="_Toc17"/>
      <w:bookmarkEnd w:id="50"/>
      <w:bookmarkEnd w:id="51"/>
      <w:r>
        <w:rPr>
          <w:rtl w:val="true"/>
        </w:rPr>
        <w:t>فَبَعْضٌ اَسْكَنْتَهُ جَنَّتَكَ اِلي اَنْ اَخْرَجْتَهُ مِنْها</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فَبَعْضٌ اَسْكَنْتَهُ جَنَّتَكَ اِلي اَنْ اَخْرَجْتَهُ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آدم و حوّا در بهشت، از هنگام ورودشان، تا ساعتی که بيرون شدند تنها هفت ساعت از ايّام دنيا بود، و در همان روز که اين جريان واقع شد خدا آن ها را از بهشتش بيرون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امام حسن عسکری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لاتَقْرَبَا هذِهِ الشَّجَرَۀ</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اين درخت نزديک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علم، همان درخت علم 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عزّوجلّ از ميان ساير خلقش تنها به ايشان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لاتَقْرَبَا هذِهِ الشَّجَرَۀ</w:t>
      </w:r>
      <w:r>
        <w:rPr>
          <w:rFonts w:ascii="IRNazanin" w:hAnsi="IRNazanin" w:eastAsia="IRNazanin"/>
          <w:color w:val="111111"/>
          <w:sz w:val="28"/>
          <w:sz w:val="28"/>
          <w:szCs w:val="28"/>
          <w:rtl w:val="true"/>
          <w:lang w:bidi="fa-IR"/>
        </w:rPr>
        <w:t xml:space="preserve"> ” به اين درخت نزديک نشويد که بخواهيد درجه و فضل 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دريابيد، که خداوند تعالی اين درجه را به ايشان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درختی است که هرکس به اذن خدای عزّوجلّ از آن تناول کند علم اولين و آخرين را بدون تعلُّم الهام می گردد، و هر کس بدون اجازۀ خداوند از آن تناول نمايد به مقصد نرسيده و پروردگارش را عصيان می نمايد</w:t>
      </w:r>
      <w:r>
        <w:rPr>
          <w:rFonts w:eastAsia="IRNazanin" w:cs="IRNazanin"/>
          <w:color w:val="111111"/>
          <w:sz w:val="28"/>
          <w:szCs w:val="28"/>
          <w:rtl w:val="true"/>
          <w:lang w:bidi="fa-IR"/>
        </w:rPr>
        <w:t xml:space="preserve">... </w:t>
      </w:r>
      <w:bookmarkStart w:id="53" w:name="pg20853_200374"/>
    </w:p>
    <w:p>
      <w:pPr>
        <w:pStyle w:val="Heading3"/>
        <w:numPr>
          <w:ilvl w:val="2"/>
          <w:numId w:val="1"/>
        </w:numPr>
        <w:rPr/>
      </w:pPr>
      <w:bookmarkStart w:id="54" w:name="__RefHeading___Toc2860241_3531895371"/>
      <w:bookmarkStart w:id="55" w:name="_Toc18"/>
      <w:bookmarkEnd w:id="53"/>
      <w:bookmarkEnd w:id="54"/>
      <w:r>
        <w:rPr>
          <w:rtl w:val="true"/>
        </w:rPr>
        <w:t>وَ بَعْضٌ حَمَلْتَهُ في فُلْكِكَ وَ نَجَّيْتَهُ وَ مَنْ امَنَ مَعَهُ مِنَ الْهَلَكَةِ بِرَحْمَتَكَ</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حَمَلْتَهُ في فُلْكِكَ وَ نَجَّيْتَهُ وَ مَنْ امَنَ مَعَهُ مِنَ الْهَلَكَةِ بِرَحْمَتَكَ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نوح مُشرِف به غرق شدن شد، خدا را به حقِّ ما خواند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ابراهيم را در آتش افکندند، خدا را به حقِّ ما خواند، آتش بر او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دريا رهسپار شد، خدا را به حقِّ ما خواند، خداوند آن را خشک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يهوديان تصميم کشتن عيسی را گرفتند، خدا را به حقِّ ما خواند، از کشته شدن نجات يافت و خدا او را بسوی خود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دو آيه از قرآن کريم در مورد رحمت”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گويد؛ حضرت ابی الحسن عليه السّلام دربارۀ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لا فَضْلُ اللهِ عَلَيْكُمْ وَ رَحْمَتُهُ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شامل شما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مَنْ يَشاءُ في رَحْمَتِهِ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کس را بخواهد در رحمتش داخل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حضرت علیّ بن ابيطالب علیه السلام است</w:t>
      </w:r>
      <w:r>
        <w:rPr>
          <w:rFonts w:eastAsia="IRNazanin" w:cs="IRNazanin"/>
          <w:color w:val="111111"/>
          <w:sz w:val="28"/>
          <w:szCs w:val="28"/>
          <w:rtl w:val="true"/>
          <w:lang w:bidi="fa-IR"/>
        </w:rPr>
        <w:t xml:space="preserve">. </w:t>
      </w:r>
      <w:bookmarkStart w:id="56" w:name="pg20853_200375"/>
    </w:p>
    <w:p>
      <w:pPr>
        <w:pStyle w:val="Heading3"/>
        <w:numPr>
          <w:ilvl w:val="2"/>
          <w:numId w:val="1"/>
        </w:numPr>
        <w:rPr/>
      </w:pPr>
      <w:bookmarkStart w:id="57" w:name="__RefHeading___Toc2860243_3531895371"/>
      <w:bookmarkStart w:id="58" w:name="_Toc19"/>
      <w:bookmarkEnd w:id="56"/>
      <w:bookmarkEnd w:id="57"/>
      <w:r>
        <w:rPr>
          <w:rtl w:val="true"/>
        </w:rPr>
        <w:t>وَ بَعْضٌ اتَّخّذْتَهُ لِنَفْسِكَ خَليلاً وَ سَئَلَكَ لِسانَ صِدْقٍ فِي الاخِرينَ فَاَجَبْتَهُ وَ جَعَلْتَ ذلِكَ عَلِياًّ</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اتَّخّذْتَهُ لِنَفْسِكَ خَليلاً وَ سَئَلَكَ لِسانَ صِدْقٍ فِي الاخِرينَ فَاَجَبْتَهُ وَ جَعَلْتَ ذلِكَ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ازپدرم از پدر خود حديث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 جهت، ابراهيم علیه السلام را “خليل” ناميده که حاجت هيچ کس را ردّ نکرد و از احدی جز خدا چيزی سؤال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با معنی لفظ “خليل” يعنی “حاجت”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صميمی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کسيست که حوائجش را به شما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زمينۀ نامگذاری حضرت ابراهيم علیه السلام وجوه ديگری نيز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اجْعَلْ لي لِسانَ صِدْقٍ فِي الاخَرينَ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در امّت بعد، زبان راستگوئی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ابيطالب علیه السلام است که ولايتش بر ابراهيم علیه السلام عرضه شد و او از خدا درخواست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اجْعَلْهُ مِنْ ذُرِّيَّتي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آن را از ذريّه من قرار ده”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هم برای او اين چنين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گويد؛ به امام رضا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 گويند اسم اميرالمؤمنين علیه السلام در کجای قرآن است؟</w:t>
      </w:r>
    </w:p>
    <w:p>
      <w:pPr>
        <w:pStyle w:val="BookText"/>
        <w:rPr/>
      </w:pPr>
      <w:r>
        <w:rPr>
          <w:rFonts w:ascii="IRNazanin" w:hAnsi="IRNazanin" w:eastAsia="IRNazanin"/>
          <w:color w:val="111111"/>
          <w:sz w:val="28"/>
          <w:sz w:val="28"/>
          <w:szCs w:val="28"/>
          <w:rtl w:val="true"/>
          <w:lang w:bidi="fa-IR"/>
        </w:rPr>
        <w:t>و من برای ايشان آيۀ</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جَعَلْنا لَهُمْ لِسانَ صِدْقٍ عَلِيّاً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آوردم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مقامی است که خدای عزّوجلّ بعد از رتبۀ نبوّت و خلّت در مرتبۀ سوّم به ابراهيم علیه السلام اختصاص داده و به آن فضيلت، مشرّفش ساخته، و نامش را بلند و استوار نموده و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اِني جاعِلُكَ لِلنّاسِ اِماماً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تو را امام مردم گردانيدم”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 علیه السلام از نهايت شاديش به آن مقام، عرضه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ذُرِّيَتي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 ؟</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لايَنالُ عَهْدِيَ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و فرمان من به ستمکاران نمی رسد”</w:t>
      </w:r>
    </w:p>
    <w:p>
      <w:pPr>
        <w:pStyle w:val="BookText"/>
        <w:rPr/>
      </w:pPr>
      <w:r>
        <w:rPr>
          <w:rFonts w:ascii="IRNazanin" w:hAnsi="IRNazanin" w:eastAsia="IRNazanin"/>
          <w:color w:val="111111"/>
          <w:sz w:val="28"/>
          <w:sz w:val="28"/>
          <w:szCs w:val="28"/>
          <w:rtl w:val="true"/>
          <w:lang w:bidi="fa-IR"/>
        </w:rPr>
        <w:t>پس اين آيه، امامت را برای ستمگران تا روز قيامت باطل ساخت و در ميان برگزيدگان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ابراهيم را شرافت داد و امامت را در فرزندان برگزيده و پاکش قرار داد و فرموده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وَهَبْنا لَهُ اِسْحقَ وَ يَعْقوُبَ نافِلَةً وَ كُلاًّ جَعَلْنا صالِحينَ وَ جَعَلْناهُمْ اَئِمَّةً يَهْدونَ بِاَمْرِنا وَ اَوْحَيْنا اِلَيْهِمْ فِعْلَ الْخَيْراتِ وَ اِقامَ الصَّلوةِ وَ ايتاءَ الزَّکاةِ وَ کانُوا لَنا عابِدينَ</w:t>
      </w:r>
      <w:r>
        <w:rPr>
          <w:rFonts w:ascii="Times New Roman" w:hAnsi="Times New Roman" w:eastAsia="Times New Roman" w:cs="Times New Roman"/>
          <w:color w:val="111111"/>
          <w:sz w:val="28"/>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اسحق و يعقوب را اضافه به او بخشيديم و همه را شايسته نموديم و ايشان را امام و پيشوا قرارداديم تا به فرمان ما رهبری کنند و انجام کارهای نيک و گزاردن نماز و دادنِ زکات را به ايشان وحی نموديم آن ها برای ما عبادت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انبياء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هميشه در فرزندان او بود در دوران متوالی و از يکديگر ارث می بردند تا خدای تعالی آن را به پيغمبر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به ارث داد و خودِ او جَلّ و تعالی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اَوْلَي النّاسِ بِاِبْراهيمَ لَلَّذِينَ اتَّبَعُوهُ وَ هذَا النَّبِيُّ وَ الَّذينَ آمَنُوا وَ اللّهُ وَلِيُّ الْمُؤْمِنينَ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سزاوارترين مردم به ابراهيم پيروان او و اين پيغمبر و اهل ايمانند</w:t>
      </w:r>
    </w:p>
    <w:p>
      <w:pPr>
        <w:pStyle w:val="BookText"/>
        <w:rPr/>
      </w:pPr>
      <w:r>
        <w:rPr>
          <w:rFonts w:ascii="IRNazanin" w:hAnsi="IRNazanin" w:eastAsia="IRNazanin"/>
          <w:color w:val="111111"/>
          <w:sz w:val="28"/>
          <w:sz w:val="28"/>
          <w:szCs w:val="28"/>
          <w:rtl w:val="true"/>
          <w:lang w:bidi="fa-IR"/>
        </w:rPr>
        <w:t>و خدا ولیِّ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مخصوص آن حضرت گشت و او به فرمان خدای تعالی و طبق آن چه خدا واجب ساخته بود، آن را به گردن علی علیه السلام نهاد و سپس در ميان فرزندان برگزيدۀ او که خدا به آن ها علم و ايمان داده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تنها در ميان فرزندان علی علیه السلام است تا روز قيامت، زيرا پس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پيغمبری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نادانان از کجا و به چه دليل برای خود امام انتخاب می کنند؟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امامت، مقام پيغمبران، و ميراث انبياء است</w:t>
      </w:r>
      <w:r>
        <w:rPr>
          <w:rFonts w:eastAsia="IRNazanin" w:cs="IRNazanin"/>
          <w:color w:val="111111"/>
          <w:sz w:val="28"/>
          <w:szCs w:val="28"/>
          <w:rtl w:val="true"/>
          <w:lang w:bidi="fa-IR"/>
        </w:rPr>
        <w:t xml:space="preserve">...... </w:t>
      </w:r>
      <w:bookmarkStart w:id="59" w:name="pg20853_200378"/>
    </w:p>
    <w:p>
      <w:pPr>
        <w:pStyle w:val="Heading3"/>
        <w:numPr>
          <w:ilvl w:val="2"/>
          <w:numId w:val="1"/>
        </w:numPr>
        <w:rPr/>
      </w:pPr>
      <w:bookmarkStart w:id="60" w:name="__RefHeading___Toc2860245_3531895371"/>
      <w:bookmarkStart w:id="61" w:name="_Toc20"/>
      <w:bookmarkEnd w:id="59"/>
      <w:bookmarkEnd w:id="60"/>
      <w:r>
        <w:rPr>
          <w:rtl w:val="true"/>
        </w:rPr>
        <w:t>وَ بَعْضٌ كَلَّمْتَهُ مِنْ شَجَرَةٍ تَكْليماً وَ جَعَلْتَ لَهُ مِنْ اَخيهِ رِدْأً وَ وَزيراً</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كَلَّمْتَهُ مِنْ شَجَرَةٍ تَكْليماً وَ جَعَلْتَ لَهُ مِنْ اَخيهِ رِدْأً وَ وَزيراً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يحيی گويد؛ حضرت رضا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از اين که خدا شبيه به خلقش شود، و يا مثل خلقش تکلّم کند، ولی خدای تبارک و تعالی همان طور که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كَمِثْلِه شَيْئٌ</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شبيه او نيست، هم چنين هيچ متکلِّمی هم شبيه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توضيح فرمائيد،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خالق با مخلوق خود مانند سخن گفتن مخلوقی با مخلوق ديگر نيست، يعنی از راه قطعه قطعه کردن صدا به وسيلۀ دهان و زبان نيست بلکه تنها به اين است که سخن را ايجاد کند، همان طور که هر موجودی را با فرمان “كُنْ” ايجاد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او همان مشيت او است، سخنی که با موسی گفت يعنی اوامر و نواهيش به او از همين باب بود، نه اين که هم چون ما بوسيلۀ تردّدِ نفس و قطعه قطعه کردن آن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علی عليه السّلام فرمودند</w:t>
      </w:r>
      <w:r>
        <w:rPr>
          <w:rFonts w:eastAsia="IRNazanin" w:cs="IRNazanin"/>
          <w:color w:val="111111"/>
          <w:sz w:val="28"/>
          <w:szCs w:val="28"/>
          <w:rtl w:val="true"/>
          <w:lang w:bidi="fa-IR"/>
        </w:rPr>
        <w:t xml:space="preserve">: </w:t>
      </w:r>
      <w:bookmarkStart w:id="62" w:name="pg20853_200379"/>
    </w:p>
    <w:p>
      <w:pPr>
        <w:pStyle w:val="BookText"/>
        <w:rPr/>
      </w:pPr>
      <w:bookmarkEnd w:id="62"/>
      <w:r>
        <w:rPr>
          <w:rFonts w:ascii="IRNazanin" w:hAnsi="IRNazanin" w:eastAsia="IRNazanin"/>
          <w:color w:val="111111"/>
          <w:sz w:val="28"/>
          <w:sz w:val="28"/>
          <w:szCs w:val="28"/>
          <w:rtl w:val="true"/>
          <w:lang w:bidi="fa-IR"/>
        </w:rPr>
        <w:t>خدای تعالی متکلِّمی است بدون اين که سخنِ با انديشه بگويد، و اراده کننده ای است بدون عزم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خدای تعالی که به نوعی با موسی تکلُّم کرد و آياتی عظيم نشانش داد، امّا بدون ادوات، و نطقی بدون حلق و حنجره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عليه السّلام در خطبۀ تُطُنجيِّه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صاحِبُ الطُّورِ يَوْمَ التَّجَلّي لِمُوسَي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ذلِكَ النُّورُ الظّاهِرُ</w:t>
      </w:r>
      <w:r>
        <w:rPr>
          <w:rFonts w:ascii="IRNazanin" w:hAnsi="IRNazanin" w:eastAsia="IRNazanin"/>
          <w:color w:val="111111"/>
          <w:sz w:val="28"/>
          <w:sz w:val="28"/>
          <w:szCs w:val="28"/>
          <w:rtl w:val="true"/>
          <w:lang w:bidi="fa-IR"/>
        </w:rPr>
        <w:t xml:space="preserve"> من صاحبِ طورم روزی که برای موسی تجلّی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 کنندۀ آن چيزی هستم که موسی را بيهوش ساخت، من آن نورِ ظاهر و آشکارم، من مصاحبِ موسايم، من صاحبِ مأوايم، من آن برهانِ روشنم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موسی به اندازۀ جزيی از اجزاء و ذرهّ ای از مثقال آشکار شد، و تمام اين ها با علم خدای صاحب جلالت است</w:t>
      </w:r>
      <w:r>
        <w:rPr>
          <w:rFonts w:eastAsia="IRNazanin" w:cs="IRNazanin"/>
          <w:color w:val="111111"/>
          <w:sz w:val="28"/>
          <w:szCs w:val="28"/>
          <w:rtl w:val="true"/>
          <w:lang w:bidi="fa-IR"/>
        </w:rPr>
        <w:t>.</w:t>
      </w:r>
    </w:p>
    <w:p>
      <w:pPr>
        <w:pStyle w:val="Heading3"/>
        <w:numPr>
          <w:ilvl w:val="2"/>
          <w:numId w:val="1"/>
        </w:numPr>
        <w:rPr/>
      </w:pPr>
      <w:bookmarkStart w:id="63" w:name="__RefHeading___Toc2860247_3531895371"/>
      <w:bookmarkStart w:id="64" w:name="_Toc21"/>
      <w:bookmarkEnd w:id="63"/>
      <w:r>
        <w:rPr>
          <w:rtl w:val="true"/>
        </w:rPr>
        <w:t>وَ بَعْضٌ اَوْلَدْتَهُ مِنْ غَيْرِاَبٍ وَ اتَيْتَهُ الْبَيِّناتِ وَ اَيَّدْتَهُ بِرُوحِ الْقُدُسِ</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اَوْلَدْتَهُ مِنْ غَيْرِاَبٍ وَ اتَيْتَهُ الْبَيِّناتِ وَ اَيَّدْتَهُ بِرُوحِ الْقُدُسِ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سکيت گويد به امام هادی عليه السّلام عرض کردم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 حضرت موسی را بوسيلۀ عصا و يدِ بيضا و ابزار ابطال جادو فرستاد، و حضرت عيسی را بوسيلۀ طبابت و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را بوسيلۀ کلام و سخنرانی؟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موسی علیه السلام را مبعوث کرد جادوگری بر مردم آن زمان غلبه داشت پس او از طرف خدا چيزی آورد که مانندش از توانائی آن ها خارج بود و به وسيلۀ آن، جادوی آن ها را باطل ساخت و حجَّت را بر ايشان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عيسی علیه السلام را در زمانی فرستاد که فلج و زمينگيری زياد شده بود و مردم نياز به طبّ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جانب خدا چيزی آورد که مانندش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اجازۀ خدا مردگان را زنده کرد، و کورِ مادرزاد و پيس را درمان نمود و حجَّت را برايشان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فرستاد که خطبه خوانی و سخنوری به گمانم شعر را هم فرمودند، زياد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از طرف خدا پندها و دستوراتی شيوا آورد که گفتار آن ها را باطل کرد و حجَّت را بر ايشان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مانند تو را نديدم، بفرمائيد در اين زمان حجَّتِ خدا بر مردم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بوسيلۀ آن امام راستگو را می شناسد و تصديقش می کند و دروغگو را می شناسد و تکذيبش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جواب درست همين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اميرالمومنين عليه السّلام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پيغمبرانی هستند مرسل و غير مرسل که خدا در آن ها پنج روح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الايمان،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الشهوۀ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البدن، که بوسيلۀ “روح القدس” بعثتِ آن ها به پيغمبری مرسل و غير مرسل انجام شد و نيز بوسيلۀ آن همه چيز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“روحِ ايمان” خدا را عبادت کردند و چيزی را شريک او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قوَّت” با دشمن خود جنگيدند و به امر معاش خود پرداختند، و با “روح شهوت” از طعام لذيذ و مباشرت حلال با زنان برخوردار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بدن” جنبيدند و راه رفتند، اين دسته آمرزيده اند و از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الرُسُلُ فضَّلْنا بَعْضَهُمْ عَلي بَعْضٍ مِنْهُمْ مَنْ كَلَّمَ اللهُ وَ رَفَعَ بَعْضَهُمْ دَرَجاتٍ وَ اتَيْنا عيسَي ابْنَ مَريَمَ الْبَيِّناتِ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اينانند رسولان، که بعضی را بر بعضی ديگر برتری داديم، بعضی از آن ها با خدا سخن گفته و بعضی را چند درجه بالا برديم، و به عيسی بن مريم معجزات روشن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دربارۀ جماعت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رسولان که کامل ترين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أيَّدْناهُ بِروحِ الْقُدُسِ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با روحی از خود کمک کرديم” يعنی با آن روح، ارجمندشان داشت</w:t>
      </w:r>
      <w:r>
        <w:rPr>
          <w:rFonts w:eastAsia="IRNazanin" w:cs="IRNazanin"/>
          <w:color w:val="111111"/>
          <w:sz w:val="28"/>
          <w:szCs w:val="28"/>
          <w:rtl w:val="true"/>
          <w:lang w:bidi="fa-IR"/>
        </w:rPr>
        <w:t xml:space="preserve">...... </w:t>
      </w:r>
      <w:bookmarkStart w:id="65" w:name="pg20853_200382"/>
    </w:p>
    <w:p>
      <w:pPr>
        <w:pStyle w:val="Heading3"/>
        <w:numPr>
          <w:ilvl w:val="2"/>
          <w:numId w:val="1"/>
        </w:numPr>
        <w:rPr/>
      </w:pPr>
      <w:bookmarkStart w:id="66" w:name="__RefHeading___Toc2860249_3531895371"/>
      <w:bookmarkStart w:id="67" w:name="_Toc22"/>
      <w:bookmarkEnd w:id="65"/>
      <w:bookmarkEnd w:id="66"/>
      <w:r>
        <w:rPr>
          <w:rtl w:val="true"/>
        </w:rPr>
        <w:t>وَ كُلٌّ شَرَعْتَ لَهُ شَريعَةً وَ نَهَجْتَ لَهُ مِنْهاجاً وَ تَخَيَّرْتَ لَهُ اَوْصِياءَ مُسْتَحْفِظاً بَعْدَ مَسْتَحْفِظٍ مِنْ مُدَّةٍ اِلي مُدَّةٍ اِقامَةً لِدينِكَ وَ حُجَّةً عَلي عِبادِكَ وَ لِئَلاّ يَزُولَ الْحَقُّ عَنْ مَقَرِّهِ وَ يَغْلِبَ الْباطِلُ عَلي اَهْلِهِ وَ لا يَقُولُ اَحَدٌ لَوْلا اَرْسَلْتَ اِلَيْنا رَسُولاً مُنْذِراً وَ اَقَمْتَ لَنا عَلَماً هادِياً فَنَتَّبِعَ آياتِكَ مِنْ قَبْلِ اَنْ نَذِلَّ وَ نَخْزي</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شَرَعْتَ لَهُ شَريعَةً وَ نَهَجْتَ لَهُ مِنْهاجاً وَ تَخَيَّرْتَ لَهُ اَوْصِياءَ مُسْتَحْفِظاً بَعْدَ مَسْتَحْفِظٍ مِنْ مُدَّةٍ اِلي مُدَّةٍ اِقامَةً لِدينِكَ وَ حُجَّةً عَلي عِبادِكَ وَ لِئَلاّ يَزُولَ الْحَقُّ عَنْ مَقَرِّهِ وَ يَغْلِبَ الْباطِلُ عَلي اَهْلِهِ وَ لا يَقُولُ اَحَدٌ لَوْلا اَرْسَلْتَ اِلَيْنا رَسُولاً مُنْذِراً وَ اَقَمْتَ لَنا عَلَماً هادِياً فَنَتَّبِعَ آياتِكَ مِنْ قَبْلِ اَنْ نَذِلَّ وَ نَخْزي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 شَرَعْتَ لَهُ 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تبارک و تعالی شريعت های نوح و ابراهيم و موسی و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فرمود، و آن شرايع يکتا پرستی است و اخلاص و ترک بت پرستی و فطرت حنيفيه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طريقه </w:t>
      </w:r>
    </w:p>
    <w:p>
      <w:pPr>
        <w:pStyle w:val="BookText"/>
        <w:rPr/>
      </w:pPr>
      <w:r>
        <w:rPr>
          <w:rFonts w:ascii="IRNazanin" w:hAnsi="IRNazanin" w:eastAsia="IRNazanin"/>
          <w:color w:val="111111"/>
          <w:sz w:val="28"/>
          <w:sz w:val="28"/>
          <w:szCs w:val="28"/>
          <w:rtl w:val="true"/>
          <w:lang w:bidi="fa-IR"/>
        </w:rPr>
        <w:t>و روش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که گوشه گيری و صحرا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گيری از 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چيزهای پاکيزه را در اين شرايع حلال و پليدی ها را حرام نمود و تکليف سنگين و زنجيرهائی را که به گردن آن ها بود برداشت، آن گاه در آن شرايع مقرّر فرمود، نماز و زکوۀ و روزه و حج و امر به معروف و نهی از منکر و حلال و حرام و ميراث ها و حدود و فرائض و جهاد در راه خدا را، به اضافۀ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را برای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فضليت بخشيد به سبب سورۀ “فاتحۀ الکتاب” و آيات آخر سورۀ “بقره” و سوره های پر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ق،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يا فَتْح 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غنيمت و فِیء را برای او حلال فرمود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که در دلِ دشمنانش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ياری کرد، و زمين را برايش سجده گاه و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مُسْتَحْفِظاً بَعْدَ مَسْتَحْفِظٍ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خدای عزّوجلّ مسيح را مبعوث ساخت، مسيح علیه السلام به مردم گفت همانا پس از من پيغمبری که نامش احمد و از اولاد اسماعيل علیه السلام است خواهد آمد که من و شما را تصديق می کند وحجَّت و عذر من و شما را می آورد و امرِ وصيّت، پس از عيسي در حواريينِ مستحفظ جاری گشت و از اين جهت خدا ايشان را مستحفظ ناميد که نگهداری اسم اکبر به ايشان واگذار شد و آن کتابی است که علم هر چيز از آن دانسته شده و همراه پيغمبران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هميشه وصيّت نسبت به عالمی پس از عالمِ ديگر جريان داشت، تا آن را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چون خدای عزّوجلّ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مستحفظينِ پسين به او اسلام آوردند و بنی اسرائيل تکذيبش نمودند، او بسوی خدای عزّوجلّ دعوت کرد و در راهش جهاد نمود تا آن که خدای عزّوجلّ به او امر فرستاد که فضيلت وصیّ ات را آشکار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يَقُولُ اَحَدٌ لَوْلا اَرْسَلْتَ اِلَيْنا رَسُولاً مُنْذِراً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گويد؛ امام صادق عليه السّلام در ذيل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يَنْقُضُونَ عَهْدَاللهِ مِن بَعْدِ ميثاقِهِ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پيمان خدا را بعد از آن که بستند می 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فرمود مخلوقات را بيافريند، آن ها را در پيشگاه خودش پراکنده ساخت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کيست؟ اوّل کسانی که به نطق در آمدند،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اميرالمؤمنين علیه السلام و ائمۀ طاهرين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علم و دين را به دوش آن ها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حاملين دين و علم من، و امين های من در بين مخلوقاتم می باشند و از اين ها بايد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بنی آدم فرمود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 به ربوبيَّت و برای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طاعت اقرار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صحنه برای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نگويند؛ ما از اين موضوع غافل بوديم، يا اين که بگويند؛ پدرانِ ما از قبل مشرک شدند و ما فرزندانِ بعد از آن هايیم؛ آيا ما را به سبب آن چه باطل پيشه گان انجام دادند هلاک می نمايی؟</w:t>
      </w:r>
    </w:p>
    <w:p>
      <w:pPr>
        <w:pStyle w:val="BookText"/>
        <w:rPr/>
      </w:pPr>
      <w:r>
        <w:rPr>
          <w:rFonts w:ascii="IRNazanin" w:hAnsi="IRNazanin" w:eastAsia="IRNazanin"/>
          <w:color w:val="111111"/>
          <w:sz w:val="28"/>
          <w:sz w:val="28"/>
          <w:szCs w:val="28"/>
          <w:rtl w:val="true"/>
          <w:lang w:bidi="fa-IR"/>
        </w:rPr>
        <w:t>ای داود، ولايتِ ما در عالم ذرّ بر آن ها تأکيد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در پاسخِ اين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پيامبران بايد معجزه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حضرت مهدی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انسان هائی مانند ديگران بودند، مانند آنان غذا می خوردند و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افرادی مانند ما هستيد و ما ادّعای نبوّت و رسالت را از شما نمی پذيريم، مگر اين که کاری انجام دهيد که ما از انجامِ مثلِ آن عاجز باشيم و به آن وسيله بفهميم که شما برگزيدگانِ درگاهِ خدائيد و به شما قدرتی داده شده که به 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برای آنان معجزاتی قرارداد که مردم از انجامِ آن عاجز بودند؛ براي بعضی از آنان، بعد از آن که عذرها آورد و انذارها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آوردکه همۀ طغيانگرانِ سرپيچی کننده را غرق کرد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انداخته شد، ولی آتش بر او سرد و سلامت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سنگ سخت، شتری بيرون آورد که شيرِ فراوان از پستانش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شکافته و چشمه ها جاری شد و عصای چوبیِ خشکش اژدهائی گرديد که همۀ سحرِ ساحران را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کورِ مادرزاد را شفا داد و مرده را زنده کرد و به آنان از آن چه می خوردند و آن چه در خانه هايشان ذخيره می کردند خبر می داد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نيم شد و چارپايانی مانندِ شتر و گرگ و غيرِ آن با وی تکلّم کردند</w:t>
      </w:r>
      <w:r>
        <w:rPr>
          <w:rFonts w:eastAsia="IRNazanin" w:cs="IRNazanin"/>
          <w:color w:val="111111"/>
          <w:sz w:val="28"/>
          <w:szCs w:val="28"/>
          <w:rtl w:val="true"/>
          <w:lang w:bidi="fa-IR"/>
        </w:rPr>
        <w:t xml:space="preserve">. </w:t>
      </w:r>
      <w:bookmarkStart w:id="68" w:name="pg20853_200387"/>
    </w:p>
    <w:p>
      <w:pPr>
        <w:pStyle w:val="Heading3"/>
        <w:numPr>
          <w:ilvl w:val="2"/>
          <w:numId w:val="1"/>
        </w:numPr>
        <w:rPr/>
      </w:pPr>
      <w:bookmarkStart w:id="69" w:name="__RefHeading___Toc2860251_3531895371"/>
      <w:bookmarkStart w:id="70" w:name="_Toc23"/>
      <w:bookmarkEnd w:id="68"/>
      <w:bookmarkEnd w:id="69"/>
      <w:r>
        <w:rPr>
          <w:rtl w:val="true"/>
        </w:rPr>
        <w:t>اِلي اَنِ انْتَهَيْتَ بِالاَمْرِ الي حَبيبِكَ وَ نَجيبِكَ مُحَمَدٍ صَلَّي اللهُ عَلَيهِ وَ الِه فَکانَ كَمَا انْتَجَبْتَهُ سَيِّدَ مَنْ خَلَقْتَهُ وَ صَفْوَةَ مَنِ اصْطَفَيْتَهُ وَ اَفْضَلَ مَنِ اجْتَبَيْتَهُ وَ اَكْرَمَ مَنِ اعْتَمَدْتَهُ قَدَّمْتَهُ عَلي اَنْبِيائكَ</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اَنِ انْتَهَيْتَ بِالاَمْرِ الي حَبيبِكَ وَ نَجيبِكَ مُحَمَدٍ صَلَّي اللهُ عَلَيهِ وَ الِه فَکانَ كَمَا انْتَجَبْتَهُ سَيِّدَ مَنْ خَلَقْتَهُ وَ صَفْوَةَ مَنِ اصْطَفَيْتَهُ وَ اَفْضَلَ مَنِ اجْتَبَيْتَهُ وَ اَكْرَمَ مَنِ اعْتَمَدْتَهُ قَدَّمْتَهُ عَلي اَنْبِيائكَ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آباء بزرگوارشان، از حضرت علی عليه السّلام نقل می کنند که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خلقی که افضل از من و کرامتش نزد او بيش تر از من باشد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تو افضلی يا جبرئيل؟</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پيغمبران مرسل را بر ملائکه مقرّبين، و مرا بر جميع انبياء و مرسلين برتری داده است، و بعد از رتبۀ من، تو و امامان از فرزندان تو را بر همه فضيلت و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ياعلی، اگر ما نمی بوديم خداوند آدم و حوا، و بهشت و دوزخ، وآسمان و زمين را نمی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وصف پيامبران الهی فرمودند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انبياء را در بهترين امانتگاه به وديعت نهاد و در نيکوترين قرارگاه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کريمانۀ پدران به رَحِم پاک مادران منتقل </w:t>
      </w:r>
      <w:bookmarkStart w:id="71" w:name="pg20853_200388"/>
    </w:p>
    <w:p>
      <w:pPr>
        <w:pStyle w:val="BookText"/>
        <w:rPr/>
      </w:pPr>
      <w:bookmarkEnd w:id="71"/>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يکی از آن ها از دنيا می رفت، ديگری برای پيشبردِ دين بر می خاست تا اين که کرامت خداوندی به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بهترين خاندان و گرامی ترين دودمان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وصف رسول خدا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اکرم را با نور و روشنايی فرستاد و در گزينش، او را بر سايرين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قَدَّمْتَهُ عَلي أنْبِيائِكَ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اسيد گويد؛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پيامبریِ هيچ پيامبری در عالم اظلّه تکميل نشد مگر اين که بر او، ولايت من و ولايت اهل بيتم عرضه شد، و تمثال آن ها برای آن پيامبران مجسَّم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طاعت و ولايت آن ها نمودند</w:t>
      </w:r>
      <w:r>
        <w:rPr>
          <w:rFonts w:eastAsia="IRNazanin" w:cs="IRNazanin"/>
          <w:color w:val="111111"/>
          <w:sz w:val="28"/>
          <w:szCs w:val="28"/>
          <w:rtl w:val="true"/>
          <w:lang w:bidi="fa-IR"/>
        </w:rPr>
        <w:t>.</w:t>
      </w:r>
    </w:p>
    <w:p>
      <w:pPr>
        <w:pStyle w:val="Heading3"/>
        <w:numPr>
          <w:ilvl w:val="2"/>
          <w:numId w:val="1"/>
        </w:numPr>
        <w:rPr/>
      </w:pPr>
      <w:bookmarkStart w:id="72" w:name="__RefHeading___Toc2860253_3531895371"/>
      <w:bookmarkStart w:id="73" w:name="_Toc24"/>
      <w:bookmarkEnd w:id="72"/>
      <w:r>
        <w:rPr>
          <w:rtl w:val="true"/>
        </w:rPr>
        <w:t>وَ بَعَثْتَهُ اِليَ الثَّقَلَيْنِ مِنْ عِبادِكَ وَ اَوْطَاْتَهُ مَشارِقَكَ وَ مَغارِبَكَ</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بَعَثْتَهُ اِليَ الثَّقَلَيْنِ مِنْ عِبادِكَ وَ اَوْطَاْتَهُ مَشارِقَكَ وَ مَغارِبَكَ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الامال روايت است که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مأمور شدند که تبليغ رسالت خود را به جنّيان بنمايند و ايشان را به سوی اسلام دعوت نمايند و قرآن بر ايشان بخواند پس حقتعالی گروهی از جنّ را از اهل “نصيبين” بسوی آن حضرت فرستاد و </w:t>
      </w:r>
    </w:p>
    <w:p>
      <w:pPr>
        <w:pStyle w:val="BookText"/>
        <w:rPr/>
      </w:pPr>
      <w:r>
        <w:rPr>
          <w:rFonts w:ascii="IRNazanin" w:hAnsi="IRNazanin" w:eastAsia="IRNazanin"/>
          <w:color w:val="111111"/>
          <w:sz w:val="28"/>
          <w:sz w:val="28"/>
          <w:szCs w:val="28"/>
          <w:rtl w:val="true"/>
          <w:lang w:bidi="fa-IR"/>
        </w:rPr>
        <w:t>حضرت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امشب بر جنّيان قرآن بخوانم چه کسی از شماها از پی من می آيد؟</w:t>
      </w:r>
    </w:p>
    <w:p>
      <w:pPr>
        <w:pStyle w:val="BookText"/>
        <w:rPr/>
      </w:pPr>
      <w:r>
        <w:rPr>
          <w:rFonts w:ascii="IRNazanin" w:hAnsi="IRNazanin" w:eastAsia="IRNazanin"/>
          <w:color w:val="111111"/>
          <w:sz w:val="28"/>
          <w:sz w:val="28"/>
          <w:szCs w:val="28"/>
          <w:rtl w:val="true"/>
          <w:lang w:bidi="fa-IR"/>
        </w:rPr>
        <w:t>پس عبدالله بن مسعود با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اعلای مكّه رسيديم و حضرت داخل درّة “حجون” شدند، خطّی برای من کشيده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خط بنشين و بيرون مرو تا من بسوی تو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رفتند و به نماز مشغول شدند و شروع به تلاوت قرآن کردند، ناگاه ديدم که سپاهيان بسيار هجوم آوردند که ميان من و آن حضرت حائل شدند که صدای آن جناب را نشنيدم، آن گاه مانند پاره های ابر پراکنده شدند و رفتند، گروهی از ايشان ماندند و چون حضرت از نماز صبح فارغ شدند بيرون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چيزی ديدی؟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مردان سياه ديدم که جامه های سفيد بر خود بسته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جنِّ “نصيبين”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روايت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حضرت ايشان را برای قومشان رسول گردانيدند، و بعضی گفته اند نُه نفر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همگان از سفيد و سياه و جنّ و انس ارسال فرمود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گرفتن جزيه و اسيرکردن مشرکين و فديه گرفتن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تکليفی به او متوجه شدکه به هيچ يک از پيغمبران آن تکليف </w:t>
      </w:r>
    </w:p>
    <w:p>
      <w:pPr>
        <w:pStyle w:val="BookText"/>
        <w:rPr/>
      </w:pPr>
      <w:r>
        <w:rPr>
          <w:rFonts w:ascii="IRNazanin" w:hAnsi="IRNazanin" w:eastAsia="IRNazanin"/>
          <w:color w:val="111111"/>
          <w:sz w:val="28"/>
          <w:sz w:val="28"/>
          <w:szCs w:val="28"/>
          <w:rtl w:val="true"/>
          <w:lang w:bidi="fa-IR"/>
        </w:rPr>
        <w:t>متوجه نشده بود، و از آسمان شمشيری بی غلاف بر او نازل شد و به او گفته شد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قاتِلْ في سبيل اللّهِ لاتُکلَّفُ اِلا نَفْسَكْ</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راه خدا جنگ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خودت تکليف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دشمنان دين بجنگی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گفت؛ از امام صادق عليه السّلام شنيدم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نه از آدم و نه انس و نه جن و نه ملک، در آسمان ها نيست مگر ما حجّت بر آن ها هستيم هيچ آفريده ای را خدا نيافريد مگر اين که ولايتِ ما را بر او عرضه داشت و بوسيلۀ ما بر او حجّت تمام کرد، بعضی ايمان به ما دارند و بعضی کافر و منکرند حتّی آسمان ها و زمين و کوه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نفر از اصحاب خواستم که خدمت امام باقر علیه السلام برسم ناگاه هشت نفر را ديدم که گويا همه از يک پدر و مادر بودند، لباس های زرّابی داشتند، هر کدام تنها يک قبا پوشيده بودند و عمامه هائی زرد داشتند وارد شدند ولی خيلی زود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اين ها را ديدی؟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فدايت شوم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برادران شما از جنّ بودند، می آيند که مسائل حلال و حرام خود را بپرسند همان طور که شما برای پرسش حلال و حرام می آئيد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ميان که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بودند، اژدهائی از طرف يکی از درهای مسجد روی آورد، مردم قصد کشتنش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علیه السلام کسی را فرستادند تا آن ها دست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کشنتش خودداری کردند و او سينه کشان می رفت تا پای منبر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روی دُمَش ايستاد و به حضرت اميرالمؤمنين علیه السلام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اشاره فرمودند که بنشيند تا خطبه 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خطبه فارغ شدند متوجّهش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کيستی؟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عثمان خليفۀ شما بر طايفة جنّ هستم، پدرم مُرد و به من سفارش کرد خدمت شما آيم و رأی شما را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نزد شما آمدم تا چه دستور و نظر فرمائی؟ حضرت اميرالمؤمنين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تقوای خدا سفارش می کنم و اين که بازگردی و در ميان جنّيان بجای پدرت باشی و تو خليفۀ من بر ايشان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اميرالمؤمنين علیه السلام خداحافظی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عمرو خدمت شما می آيد و آمدن بر او واجب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74" w:name="pg20853_200392"/>
    </w:p>
    <w:p>
      <w:pPr>
        <w:pStyle w:val="Heading3"/>
        <w:numPr>
          <w:ilvl w:val="2"/>
          <w:numId w:val="1"/>
        </w:numPr>
        <w:rPr/>
      </w:pPr>
      <w:bookmarkStart w:id="75" w:name="__RefHeading___Toc2860255_3531895371"/>
      <w:bookmarkStart w:id="76" w:name="_Toc25"/>
      <w:bookmarkEnd w:id="74"/>
      <w:bookmarkEnd w:id="75"/>
      <w:r>
        <w:rPr>
          <w:rtl w:val="true"/>
        </w:rPr>
        <w:t>وَ سَخَّرْتَ لَهُ الْبُراقَ وَ عَرَجْتَ بِه اِلي سَمائِكَ</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سَخَّرْتَ لَهُ الْبُراقَ وَ عَرَجْتَ بِه اِلي سَمائِكَ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برده شدم، پروردگارم “جلّ جلالُه”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به زمين نظری افکندم پس تو را از آن برگزيدم، و تو را پيغمبر قرار دادم و از اسم خودم برای تو اسمی برگرفتم، که من محمودم و تو محمّد هستی، سپس بار ديگر نظری کردم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برگزيدم و او را جانشين، خليفه و همسرِ دخترت قرار دادم، و از برای او اسمی از اسم هايم برگرفتم که من علیِّ أعلی هستم و او علی است، و فاطمه و حسن و حسين را از نور شما دو نفر قرار دادم سپس ولايتِ آنان را بر فرشتگان عرضه نمودم پس هر کدام آن را پذيرفت نزد من از مقرّبين شد</w:t>
      </w:r>
      <w:r>
        <w:rPr>
          <w:rFonts w:eastAsia="IRNazanin" w:cs="IRNazanin"/>
          <w:color w:val="111111"/>
          <w:sz w:val="28"/>
          <w:szCs w:val="28"/>
          <w:rtl w:val="true"/>
          <w:lang w:bidi="fa-IR"/>
        </w:rPr>
        <w:t>.</w:t>
      </w:r>
    </w:p>
    <w:p>
      <w:pPr>
        <w:pStyle w:val="Heading3"/>
        <w:numPr>
          <w:ilvl w:val="2"/>
          <w:numId w:val="1"/>
        </w:numPr>
        <w:rPr/>
      </w:pPr>
      <w:bookmarkStart w:id="77" w:name="__RefHeading___Toc2860257_3531895371"/>
      <w:bookmarkStart w:id="78" w:name="_Toc26"/>
      <w:bookmarkEnd w:id="77"/>
      <w:r>
        <w:rPr>
          <w:rtl w:val="true"/>
        </w:rPr>
        <w:t>وَ اَوْدَعْتَهُ عِلْمَ ما کانَ وَ مايَکوُنُ اِليَ انْقِضاءِ خَلْقِكَ</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اَوْدَعْتَهُ عِلْمَ ما کانَ وَ مايَکوُنُ اِليَ انْقِضاءِ خَلْقِكَ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عبيدۀ بن بشير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ابتداءً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دارای علم آن چه در آسمان ها و زمين، و بهشت و جهنّم، و آن چه بوده و آن چه خواهد آمد تا روز قيامت هستم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اطّلاعات را از کتاب خدا بدست می آورم، به آن چنين نگاه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دست های خود راگشودند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اَنْزَلْنا اِلَيكَ الْكِتابَ فيهِ تِبْيانُ كُلِّ شَيئٍ</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گويد؛ با جماعتی از شيعيان در حِجْر اسماعيل خدمت امام صادق عليه السّلام بوديم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جاسوسی مراقب ماست؟</w:t>
      </w:r>
    </w:p>
    <w:p>
      <w:pPr>
        <w:pStyle w:val="BookText"/>
        <w:rPr/>
      </w:pPr>
      <w:r>
        <w:rPr>
          <w:rFonts w:ascii="IRNazanin" w:hAnsi="IRNazanin" w:eastAsia="IRNazanin"/>
          <w:color w:val="111111"/>
          <w:sz w:val="28"/>
          <w:sz w:val="28"/>
          <w:szCs w:val="28"/>
          <w:rtl w:val="true"/>
          <w:lang w:bidi="fa-IR"/>
        </w:rPr>
        <w:t>ما به راست وچپ نگاه کرديم و کسی را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اين کعبه، به پروردگار اين ساختمان،</w:t>
      </w:r>
    </w:p>
    <w:p>
      <w:pPr>
        <w:pStyle w:val="BookText"/>
        <w:rPr/>
      </w:pPr>
      <w:r>
        <w:rPr>
          <w:rFonts w:ascii="IRNazanin" w:hAnsi="IRNazanin" w:eastAsia="IRNazanin"/>
          <w:color w:val="111111"/>
          <w:sz w:val="28"/>
          <w:sz w:val="28"/>
          <w:szCs w:val="28"/>
          <w:rtl w:val="true"/>
          <w:lang w:bidi="fa-IR"/>
        </w:rPr>
        <w:t>اگر من با موسی و خضر می بودم، به آن ها خبر می دادم که من از آن ها داناترم و چيزی را که نزد آن ها نبود گزارش می دادم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به 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چه گذشته و واقع شده عطاگرديده بود، ولی علم آن چه تا روز قيامت واقع می شود عطا نشده بود ليکن ما از راه وراثت آن علم را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ايم</w:t>
      </w:r>
      <w:r>
        <w:rPr>
          <w:rFonts w:eastAsia="IRNazanin" w:cs="IRNazanin"/>
          <w:color w:val="111111"/>
          <w:sz w:val="28"/>
          <w:szCs w:val="28"/>
          <w:rtl w:val="true"/>
          <w:lang w:bidi="fa-IR"/>
        </w:rPr>
        <w:t xml:space="preserve">. </w:t>
      </w:r>
      <w:bookmarkStart w:id="79" w:name="pg20853_200394"/>
    </w:p>
    <w:p>
      <w:pPr>
        <w:pStyle w:val="Heading3"/>
        <w:numPr>
          <w:ilvl w:val="2"/>
          <w:numId w:val="1"/>
        </w:numPr>
        <w:rPr/>
      </w:pPr>
      <w:bookmarkStart w:id="80" w:name="__RefHeading___Toc2860259_3531895371"/>
      <w:bookmarkStart w:id="81" w:name="_Toc27"/>
      <w:bookmarkEnd w:id="79"/>
      <w:bookmarkEnd w:id="80"/>
      <w:r>
        <w:rPr>
          <w:rtl w:val="true"/>
        </w:rPr>
        <w:t>ثُمَّ نَصَرْتَهُ بِالرُّعْبِ وَ حَفَفْتَهُ بِجَبْرَئيلَ وَ ميکائيلَ وَ الْمُسَوِّمينَ مِنْ مَلائِكَتِكَ</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نَصَرْتَهُ بِالرُّعْبِ وَ حَفَفْتَهُ بِجَبْرَئيلَ وَ ميکائيلَ وَ الْمُسَوِّمينَ مِنْ مَلائِكَتِكَ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جنگ بدر حضرت رسول اکرم صلّی اللّه عليه و آله خطاب به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کيست امشب برای ما از چاه، آب بکشد و بياورد؟</w:t>
      </w:r>
    </w:p>
    <w:p>
      <w:pPr>
        <w:pStyle w:val="BookText"/>
        <w:rPr/>
      </w:pPr>
      <w:r>
        <w:rPr>
          <w:rFonts w:ascii="IRNazanin" w:hAnsi="IRNazanin" w:eastAsia="IRNazanin"/>
          <w:color w:val="111111"/>
          <w:sz w:val="28"/>
          <w:sz w:val="28"/>
          <w:szCs w:val="28"/>
          <w:rtl w:val="true"/>
          <w:lang w:bidi="fa-IR"/>
        </w:rPr>
        <w:t>اصحاب سکوت کردند و هيچ کدام اقدام بر اين 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علیه السلام مَشکی برداشته در طلبِ آب، بيرون رفتند و آن شب شبی سرد و طوفانی و ظلمانی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چاه آبی عميق و تاريک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پر کردن مشک در چاه پائين رفتند، مشک را پر کرده بيرون آمدند که ناگاه باد تندی به آن حضرت برخورد کرد که حضرت از سختی باد نشستند تا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برخاسته و حرکت فرمودند که باد سختی ديگر مانند باد اوّلی وزيد، آن حضرت نشستند تا آب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برخواستند که بروند در مرتبۀ سوّم نيز به همان نحو بادی وزيد و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باد، برخاستند و خود را به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برای چه دير آمدی؟ </w:t>
      </w:r>
    </w:p>
    <w:p>
      <w:pPr>
        <w:pStyle w:val="BookText"/>
        <w:rPr/>
      </w:pPr>
      <w:r>
        <w:rPr>
          <w:rFonts w:ascii="IRNazanin" w:hAnsi="IRNazanin" w:eastAsia="IRNazanin"/>
          <w:color w:val="111111"/>
          <w:sz w:val="28"/>
          <w:sz w:val="28"/>
          <w:szCs w:val="28"/>
          <w:rtl w:val="true"/>
          <w:lang w:bidi="fa-IR"/>
        </w:rPr>
        <w:t>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بادی بمن رسيد که بسيار سخت بود و مرا لرزه فراگرفت و مکثم به جهت برطرف شدن آن بادها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آيا دانستی آن بادها چه بود؟</w:t>
      </w:r>
    </w:p>
    <w:p>
      <w:pPr>
        <w:pStyle w:val="BookText"/>
        <w:rPr/>
      </w:pPr>
      <w:r>
        <w:rPr>
          <w:rFonts w:ascii="IRNazanin" w:hAnsi="IRNazanin" w:eastAsia="IRNazanin"/>
          <w:color w:val="111111"/>
          <w:sz w:val="28"/>
          <w:sz w:val="28"/>
          <w:szCs w:val="28"/>
          <w:rtl w:val="true"/>
          <w:lang w:bidi="fa-IR"/>
        </w:rPr>
        <w:t>اميرالمؤمنين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باد اوّل “جبرئيل” بود با هزار فرشته که بر تو سلام کرد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ديگری “ميکائيل” بود با هزار فرشته که بر تو سلام کرد 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“اسرافيل” بود با هزار ملائکه که سلام کرد بر تو و سلام کردند و اين ها به جهت ياری ما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برای حفظ تو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بن صالح با اسناد خود از ليث روايت کرده که؛</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ابيطالب در يک شب سه هزار و سه منقبت بود و اين خبر را حديث می کرد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اين سه هزار فرشته با فرماندهانشان در شب جنگ بدر برای ياری رسانی پيامبر فرود آمدند چنان چه گوئی پرندگان ابابيل بودند</w:t>
      </w:r>
      <w:r>
        <w:rPr>
          <w:rFonts w:eastAsia="IRNazanin" w:cs="IRNazanin"/>
          <w:color w:val="111111"/>
          <w:sz w:val="28"/>
          <w:szCs w:val="28"/>
          <w:rtl w:val="true"/>
          <w:lang w:bidi="fa-IR"/>
        </w:rPr>
        <w:t xml:space="preserve">. </w:t>
      </w:r>
      <w:bookmarkStart w:id="82" w:name="pg20853_200396"/>
    </w:p>
    <w:p>
      <w:pPr>
        <w:pStyle w:val="Heading3"/>
        <w:numPr>
          <w:ilvl w:val="2"/>
          <w:numId w:val="1"/>
        </w:numPr>
        <w:rPr/>
      </w:pPr>
      <w:bookmarkStart w:id="83" w:name="__RefHeading___Toc2860261_3531895371"/>
      <w:bookmarkStart w:id="84" w:name="_Toc28"/>
      <w:bookmarkEnd w:id="82"/>
      <w:bookmarkEnd w:id="83"/>
      <w:r>
        <w:rPr>
          <w:rtl w:val="true"/>
        </w:rPr>
        <w:t>وَ وَعَدْتَهُ اَنْ تُظْهِرَ دينَهُ عَلَي الدّينِ كُلِه وَ لَوْ كَرِهَ الْمُشْرِكُونَ</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وَعَدْتَهُ اَنْ تُظْهِرَ دينَهُ عَلَي الدّينِ كُلِه وَ لَوْ كَرِهَ الْمُشْرِكُونَ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اَرْسَلَ رَسُولَهُ بِالْهُدي وَ دينِ الْحَقِّ لِيُظْهِرَهُ عَلَي الدّينِ كُلِّهِ وَ لوْ كَرِهَ الْمُشْرِکوُنَ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به هدايت و دين حق فرستاد تا آن را بر همۀ اديان غلبه دهد هر چند که مشرکين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تأويلش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تأويل آن نازل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قائم عجل الله تعالی فرجه الشریف به خواست خدای تعالی بپاخيزد پس چون حضرت قائم عجل الله تعالی فرجه الشریف خروج نمايد، هيچ کافريا مشرکی نماند مگر اين که خروج آن حضرت را اکراه دارد، بطوری که اگر کافريا مشرکی در دل سنگی پنهان باشد هر آينه آن سنگ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در دل من کافر يا مشرکی هست تو او را بکش</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مؤمن می آيد و او را به قتل می رساند</w:t>
      </w:r>
      <w:r>
        <w:rPr>
          <w:rFonts w:eastAsia="IRNazanin" w:cs="IRNazanin"/>
          <w:color w:val="111111"/>
          <w:sz w:val="28"/>
          <w:szCs w:val="28"/>
          <w:rtl w:val="true"/>
          <w:lang w:bidi="fa-IR"/>
        </w:rPr>
        <w:t xml:space="preserve">. </w:t>
      </w:r>
      <w:bookmarkStart w:id="85" w:name="pg20853_200397"/>
    </w:p>
    <w:p>
      <w:pPr>
        <w:pStyle w:val="Heading3"/>
        <w:numPr>
          <w:ilvl w:val="2"/>
          <w:numId w:val="1"/>
        </w:numPr>
        <w:rPr/>
      </w:pPr>
      <w:bookmarkStart w:id="86" w:name="__RefHeading___Toc2860263_3531895371"/>
      <w:bookmarkStart w:id="87" w:name="_Toc29"/>
      <w:bookmarkEnd w:id="85"/>
      <w:bookmarkEnd w:id="86"/>
      <w:r>
        <w:rPr>
          <w:rtl w:val="true"/>
        </w:rPr>
        <w:t>وَ ذلِكَ بَعْدَ اَنْ بَوَّئتَهُ مُبَوَّءَ صِدْقِ مِنْ اَهْلِه</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بَعْدَ اَنْ بَوَّئتَهُ مُبَوَّءَ صِدْقِ مِنْ 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بزرگوارشان از جدّشان نقل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 منبر کوفه خطبه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پاداش دهندۀ مردم در روز قيامتم و تقسيم کنندۀ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داخل بهشت يا دوزخ نمی شود مگر به يکی از دو تقسيم من</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نَحْنُ الصّادِقُونَ إذا نَطَقْنا وَ الْعامِلُونَ إِذا سُئِلْنا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بيتی هستيم که خدواند ما را از هر ناپاکی پاک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راستگويانيم وقتی سخن می گوئيم و عالِم هستيم وقتی از ما سئوال می شود</w:t>
      </w:r>
      <w:r>
        <w:rPr>
          <w:rFonts w:eastAsia="IRNazanin" w:cs="IRNazanin"/>
          <w:color w:val="111111"/>
          <w:sz w:val="28"/>
          <w:szCs w:val="28"/>
          <w:rtl w:val="true"/>
          <w:lang w:bidi="fa-IR"/>
        </w:rPr>
        <w:t>.</w:t>
      </w:r>
    </w:p>
    <w:p>
      <w:pPr>
        <w:pStyle w:val="Heading3"/>
        <w:numPr>
          <w:ilvl w:val="2"/>
          <w:numId w:val="1"/>
        </w:numPr>
        <w:rPr/>
      </w:pPr>
      <w:bookmarkStart w:id="88" w:name="__RefHeading___Toc2860265_3531895371"/>
      <w:bookmarkStart w:id="89" w:name="_Toc30"/>
      <w:bookmarkEnd w:id="88"/>
      <w:r>
        <w:rPr>
          <w:rtl w:val="true"/>
        </w:rPr>
        <w:t>وَ جَعَلْتَ لَهُ وَ لَهُمْ اَوَّلَ بَيْتٍ وُضِعَ لِلنّاسِ لَلَّذي بِبَكَّةَ مُبارَکاً وَ هُدًي لِلْعالَمينَ</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 لَهُ وَ لَهُمْ اَوَّلَ بَيْتٍ وُضِعَ لِلنّاسِ لَلَّذي بِبَكَّةَ مُبارَکاً وَ هُدًي لِلْعالَمينَ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خدای عزّوجلّ اراده کرد تا زمين را بيافريند،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تا به شدّت بر سطح آب وزيدند، چندان که به موجی مبدّل گشت، آن گاه آن موج به هم برآمد، تا به توده ای از کفّ مبدَّل شد، پس آن کف را در محلّ بيت گرد آورد، و سپس آن را کوهی از کف </w:t>
      </w:r>
    </w:p>
    <w:p>
      <w:pPr>
        <w:pStyle w:val="BookText"/>
        <w:rPr/>
      </w:pPr>
      <w:r>
        <w:rPr>
          <w:rFonts w:ascii="IRNazanin" w:hAnsi="IRNazanin" w:eastAsia="IRNazanin"/>
          <w:color w:val="111111"/>
          <w:sz w:val="28"/>
          <w:sz w:val="28"/>
          <w:szCs w:val="28"/>
          <w:rtl w:val="true"/>
          <w:lang w:bidi="fa-IR"/>
        </w:rPr>
        <w:t>ساخت، و آن گاه زمين را از زير کوه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معنی قول خدای عزّوجلّ است که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اَوَّلَ بَيْتٍ وُضِعَ لِلنّاسِ لَلَّذي بِبَكَّةَ مُبارَکاً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نخستين خانه ای که خداوند آن را برای پرستش خويش برقرار کرد،</w:t>
      </w:r>
    </w:p>
    <w:p>
      <w:pPr>
        <w:pStyle w:val="BookText"/>
        <w:rPr/>
      </w:pPr>
      <w:r>
        <w:rPr>
          <w:rFonts w:ascii="IRNazanin" w:hAnsi="IRNazanin" w:eastAsia="IRNazanin"/>
          <w:color w:val="111111"/>
          <w:sz w:val="28"/>
          <w:sz w:val="28"/>
          <w:szCs w:val="28"/>
          <w:rtl w:val="true"/>
          <w:lang w:bidi="fa-IR"/>
        </w:rPr>
        <w:t>هر آينه آن خانه ای است که در مكّه است، و آن خانه ای پر خير و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بُقعه ای که خداوند از زمين خلق کرد کعبه بود سپس زمين را از آن جا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عبدالله اَعرج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خوشايندترين زمين نزد خدای تعالی مكّه است، و هيچ خاکی نزد خدای عزّوجلّ از خاک مكّه، و هيچ سنگی نزد خداوند عزّوجلّ از سنگ مكّه، و هيچ درختی نزد خدای عزّوجلّ از درخت آن، و هيچ کوهستانی نزد خدای عزّوجلّ از کوهستان آن، و هيچ آبی نزد خدای عزّوجلّ از آب آن خوشايندتر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در دوران فترت، و فاصلۀ ميان عيسی علیه السلام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شکايت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رخ داده است که زائرين من کم شده اند؟ چه رخ داده است که عيادت کنندگان من کاهش يافته اند؟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جلّ جلاله بسوی او وحی فرستاد که</w:t>
      </w:r>
      <w:r>
        <w:rPr>
          <w:rFonts w:eastAsia="IRNazanin" w:cs="IRNazanin"/>
          <w:color w:val="111111"/>
          <w:sz w:val="28"/>
          <w:szCs w:val="28"/>
          <w:rtl w:val="true"/>
          <w:lang w:bidi="fa-IR"/>
        </w:rPr>
        <w:t xml:space="preserve">: </w:t>
      </w:r>
      <w:bookmarkStart w:id="90" w:name="pg20853_200399"/>
    </w:p>
    <w:p>
      <w:pPr>
        <w:pStyle w:val="BookText"/>
        <w:rPr/>
      </w:pPr>
      <w:bookmarkEnd w:id="90"/>
      <w:r>
        <w:rPr>
          <w:rFonts w:ascii="IRNazanin" w:hAnsi="IRNazanin" w:eastAsia="IRNazanin"/>
          <w:color w:val="111111"/>
          <w:sz w:val="28"/>
          <w:sz w:val="28"/>
          <w:szCs w:val="28"/>
          <w:rtl w:val="true"/>
          <w:lang w:bidi="fa-IR"/>
        </w:rPr>
        <w:t>من نازل کنندۀ نوری جديد بر قومی هستم که مشتاق تو می شوند، همان طور که جاندارن مشتاق اولادِ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نهايت شوق بطرف تو می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اين قوم،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از امام صادق عليه السّلام روايت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 نوشته ای به اين مضمون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صاحبِ بَكَّه هستم، در آن روز که آسمان ها و زمين را آفريدم، و آن روز که خورشيد و ماه را خلق کردم آن را ساختم، و آن را بوسيلۀ هفت فرشته، نيکو محافظت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شيرِ آن، برای اهلش برکت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از راه های متعدّد، از بالای آن شهر و پايين آن و از طريقِ ثنيّه همواره می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بينِ دو کوه می باشد</w:t>
      </w:r>
      <w:r>
        <w:rPr>
          <w:rFonts w:eastAsia="IRNazanin" w:cs="IRNazanin"/>
          <w:color w:val="111111"/>
          <w:sz w:val="28"/>
          <w:szCs w:val="28"/>
          <w:rtl w:val="true"/>
          <w:lang w:bidi="fa-IR"/>
        </w:rPr>
        <w:t>)</w:t>
      </w:r>
    </w:p>
    <w:p>
      <w:pPr>
        <w:pStyle w:val="Heading3"/>
        <w:numPr>
          <w:ilvl w:val="2"/>
          <w:numId w:val="1"/>
        </w:numPr>
        <w:rPr/>
      </w:pPr>
      <w:bookmarkStart w:id="91" w:name="__RefHeading___Toc2860267_3531895371"/>
      <w:bookmarkStart w:id="92" w:name="_Toc31"/>
      <w:bookmarkEnd w:id="91"/>
      <w:r>
        <w:rPr>
          <w:rtl w:val="true"/>
        </w:rPr>
        <w:t>فيهِ آياتٌ بَيِّناتٌ مَقامٌ اِبْراهيمَ وَ مَنْ دَخَلَهٌ کانَ امِناً</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آياتٌ بَيِّناتٌ مَقامٌ اِبْراهيمَ وَ مَنْ دَخَلَهٌ کانَ 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آيۀ شريفه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اَوَّلَ بَيْتٍ وُضِعَ لِلنّاسِ لَلَّذي بِبَكَّۀَ مُبارَکاًوَ هُدًي لِلْعالَمينَ فيهِ آياتٌ بَيِّناتٌ</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اوَّل خانه ای که جهت عبادتگاه مردم نهاده شد، خانۀ مكّه است که در آن برکت و هدايت جهانيان است در آن نشانه هايی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کردم؛ منظوراز “آيات بيّنات” چيست؟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است، که حضرت ابراهيم روی آن سنگ ايستاد و اثر دو پايش بر آن باقی ماند و ديگر حجرالاسود، و ديگر منزل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دَخَلَهٌ کانَ امِناً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گويد؛</w:t>
      </w:r>
    </w:p>
    <w:p>
      <w:pPr>
        <w:pStyle w:val="BookText"/>
        <w:rPr/>
      </w:pPr>
      <w:r>
        <w:rPr>
          <w:rFonts w:ascii="IRNazanin" w:hAnsi="IRNazanin" w:eastAsia="IRNazanin"/>
          <w:color w:val="111111"/>
          <w:sz w:val="28"/>
          <w:sz w:val="28"/>
          <w:szCs w:val="28"/>
          <w:rtl w:val="true"/>
          <w:lang w:bidi="fa-IR"/>
        </w:rPr>
        <w:t xml:space="preserve">امام صادق علیه السلام در مورد کسی که در خارج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جنايتی را مرتکب شده و سپس به حرم پناه برده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تا زمانی که در آن جاست حدّ اجرا نمی شود، ولی طعام و آب از او بريده می شود، و کسی با او سخن نمی گويد و چيزی به او فروخته نمی شود و چون چنين عملی با او انجام شود، زودتر از آن مخفيگاه بيرون می آيد آن گاه حدّ را بر او جاری می سازند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چه در حرم مرتکب جنايتی شد در همان جا حدّ را بر او جاری می کنند چون برای حرم الهی حرمت و احترامی نگاه نداشته است</w:t>
      </w:r>
      <w:r>
        <w:rPr>
          <w:rFonts w:eastAsia="IRNazanin" w:cs="IRNazanin"/>
          <w:color w:val="111111"/>
          <w:sz w:val="28"/>
          <w:szCs w:val="28"/>
          <w:rtl w:val="true"/>
          <w:lang w:bidi="fa-IR"/>
        </w:rPr>
        <w:t xml:space="preserve">. </w:t>
      </w:r>
      <w:bookmarkStart w:id="93" w:name="pg20853_200401"/>
    </w:p>
    <w:p>
      <w:pPr>
        <w:pStyle w:val="Heading3"/>
        <w:numPr>
          <w:ilvl w:val="2"/>
          <w:numId w:val="1"/>
        </w:numPr>
        <w:rPr/>
      </w:pPr>
      <w:bookmarkStart w:id="94" w:name="__RefHeading___Toc2860269_3531895371"/>
      <w:bookmarkStart w:id="95" w:name="_Toc32"/>
      <w:bookmarkEnd w:id="93"/>
      <w:bookmarkEnd w:id="94"/>
      <w:r>
        <w:rPr>
          <w:rtl w:val="true"/>
        </w:rPr>
        <w:t>وَ قُلْتَ اِنَّما يُريدُ اللّهُ لِيُذْهِبَ عَنْكُمُ الَرِجْسَ اَهْلَ الْبَيْتِ وَ يُطَهِّرَكُمْ تَطْهيراً</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اِنَّما يُريدُ اللّهُ لِيُذْهِبَ عَنْكُمُ الَرِجْسَ اَهْلَ الْبَيْتِ وَ يُطَهِّرَكُمْ تَطْهيراً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 آيۀ شريفۀ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يُريدُاللّهُ لِيُذْهِبَ عَنْكُمُ الرِّجْسَ اَهْلَ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اين منظور ندارد، که پليدی را از شما اهل بيت ببرد و شما را پاکيزه گرداند پاکيزگیِ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دودلی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p>
    <w:p>
      <w:pPr>
        <w:pStyle w:val="BookText"/>
        <w:rPr/>
      </w:pPr>
      <w:r>
        <w:rPr>
          <w:rFonts w:ascii="IRNazanin" w:hAnsi="IRNazanin" w:eastAsia="IRNazanin"/>
          <w:color w:val="111111"/>
          <w:sz w:val="28"/>
          <w:sz w:val="28"/>
          <w:szCs w:val="28"/>
          <w:rtl w:val="true"/>
          <w:lang w:bidi="fa-IR"/>
        </w:rPr>
        <w:t>امام صادق عليه السّلام در تفسير “آيۀ اوُلِي الاَمر” سؤال کردم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دربارۀ علیِّ بن ابيطالب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گويند به چه علّت نامی از علی علیه السلام و اهل بيت او در کتاب خدا برده نشده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بگوئيد؛ “آيۀ نماز” بر رسول خدا نازل شد و خداوند نامی از سه رکعت و چهار رکعت نبرده است تا آن که رسول خدا اين آيه را برای مردم تفسير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رکعات نماز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زکات” نازل شد و نامی در کتاب خدا برده نشده است که از </w:t>
      </w:r>
    </w:p>
    <w:p>
      <w:pPr>
        <w:pStyle w:val="BookText"/>
        <w:rPr/>
      </w:pPr>
      <w:r>
        <w:rPr>
          <w:rFonts w:ascii="IRNazanin" w:hAnsi="IRNazanin" w:eastAsia="IRNazanin"/>
          <w:color w:val="111111"/>
          <w:sz w:val="28"/>
          <w:sz w:val="28"/>
          <w:szCs w:val="28"/>
          <w:rtl w:val="true"/>
          <w:lang w:bidi="fa-IR"/>
        </w:rPr>
        <w:t>چهل درهم بايد يک درهم زکات داد تا آن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اين آيه را تفسير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نصاب زکات را معين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حج” نازل شد و خداوند در آن نفرموده هفت شوط بايد دور کعبه طواف کرد تا آن که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حجّ را تفسير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را هفت شوط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اَطيعُوا اللهَ وَ اَطيعُوا الرَّسوُلَ وَ اُولي الامْرِ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اطاعت کنيد و پيامبرش را و صاحبان امرتان را اطاعت کنيد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و اين آيه دربارۀ علی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تعيين و تشخيص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باشيد 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شما را به کتابِ خدا و اهل بيتِ خودم توصيه و سفارش می کنم و من از خداوند عزّوجلّ درخواست نموده ام که بين آندو جدائی نيفکند تا زمانی که هر دو را با هم بر من در کنار حوض کوثر وارد کند، و خداوند دعای مرا مستجاب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اهل بيتِ من ياد ندهيد و آن ها را تعليم ننمائيد زيرا آن ها از شما داناترند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گاه شما را از درب هدايت بيرون نمی کنند و در ضلالت و گمراهی داخل نمی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اختيار می فرمود و اهل بيت خود را معيّن نمی نمود هر آينه آلِ فلان و آل فلان ادّعا می کردند که مراد از اهل بيت، 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خداوند عزّوجلّ در کتابِ خود به جهت تصديق پيامبرش و تأييد گفتار رسولش آيه ای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اِنَّما يُريدُاللهُ لِيُذْهِبَ عَنْكُمُ الرِّجْسَ اَهْلَ الْبَيْتِ وَ يُطَهِّرَكُمْ تَطْهيراً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علی و حسن و حسين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گرامی در بيتِ امّ سلمه،آنان را در زير کساء برد و به پيشگاه حضرت ربوبی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برای هر پيغمبری اهل بيتی و متاعی است و اينان اهلِ من و متاعِ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آيا من از اهل تو نيستم؟</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تو بسوی خير و عافيت هستی، وليکن اهلِ من و متاعِ من منحصر در اين جماعت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حديث که برخی ديگر از خصائص و فضائل اهل بيت را بيان می کند</w:t>
      </w:r>
      <w:r>
        <w:rPr>
          <w:rFonts w:eastAsia="IRNazanin" w:cs="IRNazanin"/>
          <w:color w:val="111111"/>
          <w:sz w:val="28"/>
          <w:szCs w:val="28"/>
          <w:rtl w:val="true"/>
          <w:lang w:bidi="fa-IR"/>
        </w:rPr>
        <w:t xml:space="preserve">... </w:t>
      </w:r>
      <w:bookmarkStart w:id="96" w:name="pg20853_200404"/>
    </w:p>
    <w:p>
      <w:pPr>
        <w:pStyle w:val="Heading3"/>
        <w:numPr>
          <w:ilvl w:val="2"/>
          <w:numId w:val="1"/>
        </w:numPr>
        <w:rPr/>
      </w:pPr>
      <w:bookmarkStart w:id="97" w:name="__RefHeading___Toc2860271_3531895371"/>
      <w:bookmarkStart w:id="98" w:name="_Toc33"/>
      <w:bookmarkEnd w:id="96"/>
      <w:bookmarkEnd w:id="97"/>
      <w:r>
        <w:rPr>
          <w:rtl w:val="true"/>
        </w:rPr>
        <w:t>ثُمَّ جَعَلْتَ اَجْرَ مُحَمَّدٍ صَلَواتُكَ عَلَيْهِ وَ آلِه مَوَدَّتَهُمْ في كِتابِكَ فَقُلْتَ قُلْ لا اَسْئَلُكُمْ عَلَيْهِ اَجْراً اِلا الْمَوَدَّةَ في الْقُرْبي</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جَعَلْتَ اَجْرَ مُحَمَّدٍ صَلَواتُكَ عَلَيْهِ وَ آلِه مَوَدَّتَهُمْ في كِتابِكَ فَقُلْتَ قُلْ لا اَسْئَلُكُمْ عَلَيْهِ اَجْراً اِلا الْمَوَدَّةَ في الْقُرْبي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تفسير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اَسْئَلُكُمْ عَلَيْهِ اَجْراً اِلا الْمَوَدَّةَ في الْقُرْبي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“امامان”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 در بين صفا و مروه هزار سال خدا را عبادت کند، آن گاه هزار سال ديگر و پس از آن نيز هزار سال ديگر، تا آن که هم چون مَشْکِ پوسيده شود، امّا محبَّتِ ما اهل بيت را نداشته باشد، خداوند او را با صورت در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اَسْئَلُكُمْ عَلَيْهِ اَجْراً اِلا الْمَوَدَّةَ في الْقُرْبي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دوست بداريد بجهت آن چه از نعمت های خويش به شما می دهد، و مرا به جهت دوستی خدای عزّوجلّ دوست بداريد،</w:t>
      </w:r>
    </w:p>
    <w:p>
      <w:pPr>
        <w:pStyle w:val="BookText"/>
        <w:rPr/>
      </w:pPr>
      <w:r>
        <w:rPr>
          <w:rFonts w:ascii="IRNazanin" w:hAnsi="IRNazanin" w:eastAsia="IRNazanin"/>
          <w:color w:val="111111"/>
          <w:sz w:val="28"/>
          <w:sz w:val="28"/>
          <w:szCs w:val="28"/>
          <w:rtl w:val="true"/>
          <w:lang w:bidi="fa-IR"/>
        </w:rPr>
        <w:t>و اهل بيتم را بخاطر دوستیِ من دوست بداريد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عجلی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بودم، </w:t>
      </w:r>
      <w:bookmarkStart w:id="99" w:name="pg20853_200405"/>
    </w:p>
    <w:p>
      <w:pPr>
        <w:pStyle w:val="BookText"/>
        <w:rPr/>
      </w:pPr>
      <w:bookmarkEnd w:id="99"/>
      <w:r>
        <w:rPr>
          <w:rFonts w:ascii="IRNazanin" w:hAnsi="IRNazanin" w:eastAsia="IRNazanin"/>
          <w:color w:val="111111"/>
          <w:sz w:val="28"/>
          <w:sz w:val="28"/>
          <w:szCs w:val="28"/>
          <w:rtl w:val="true"/>
          <w:lang w:bidi="fa-IR"/>
        </w:rPr>
        <w:t>يک نفر تازه وارد از خراسان داخل شد که پياده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نشان داد که پينه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چيزی جز محبَّتِ شما اهل بيت، مرا از اين راه دور به خدمت شما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سنگی ما را دوست داشته باشد، خداوند او را با 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اِلا الْحُبّ</w:t>
      </w:r>
      <w:r>
        <w:rPr>
          <w:rFonts w:ascii="IRNazanin" w:hAnsi="IRNazanin" w:eastAsia="IRNazanin"/>
          <w:color w:val="111111"/>
          <w:sz w:val="28"/>
          <w:sz w:val="28"/>
          <w:szCs w:val="28"/>
          <w:rtl w:val="true"/>
          <w:lang w:bidi="fa-IR"/>
        </w:rPr>
        <w:t>؛ “مگر دين غير از حُبّ و دوستی است؟”</w:t>
      </w:r>
    </w:p>
    <w:p>
      <w:pPr>
        <w:pStyle w:val="Heading3"/>
        <w:numPr>
          <w:ilvl w:val="2"/>
          <w:numId w:val="1"/>
        </w:numPr>
        <w:rPr/>
      </w:pPr>
      <w:bookmarkStart w:id="100" w:name="__RefHeading___Toc2860273_3531895371"/>
      <w:bookmarkStart w:id="101" w:name="_Toc34"/>
      <w:bookmarkEnd w:id="100"/>
      <w:r>
        <w:rPr>
          <w:rtl w:val="true"/>
        </w:rPr>
        <w:t>وَ قُلْتَ ما سَئَلْتُكُمْ مِنْ اَجْرٍ فَهُوَ لَكُمْ</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ما سَئَلْتُكُمْ مِنْ اَجْرٍ فَهُوَ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سَألْتُكُمْ مِنْ أَجرٍ فَهُوَ لَكُمْ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اجری از شما خواسته باشم پس برای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سباء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مودّت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پيامبر غير آن را از شما نخواست پاداشش برای خود شماست با همان محبّت، شما هدايت می شويد و از عذاب قيامت نجات می يابيد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اهل بيتم در هفت محل سودمند است که بسيار هراس انگيزند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دريافت نامۀ 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w:t>
      </w:r>
      <w:r>
        <w:rPr>
          <w:rFonts w:eastAsia="IRNazanin" w:cs="IRNazanin"/>
          <w:color w:val="111111"/>
          <w:sz w:val="28"/>
          <w:szCs w:val="28"/>
          <w:rtl w:val="true"/>
          <w:lang w:bidi="fa-IR"/>
        </w:rPr>
        <w:t xml:space="preserve">. </w:t>
      </w:r>
      <w:bookmarkStart w:id="102" w:name="pg20853_200406"/>
    </w:p>
    <w:p>
      <w:pPr>
        <w:pStyle w:val="BookText"/>
        <w:rPr/>
      </w:pPr>
      <w:bookmarkEnd w:id="102"/>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ما اهل بيت را دوست داشته باشد و حبِّ ما را در دلش محقّق سازد، چشمه های حکمت بر زبانش جاری شود، و ايمان در دلش تجديد گردد، و عمل هفتاد پيامبر، و هفتاد صديق، و هفتاد شهيد، و عمل هفتاد عابدی که خدا را هفتاد سال عبادت کند برای او تجديد گردد</w:t>
      </w:r>
      <w:r>
        <w:rPr>
          <w:rFonts w:eastAsia="IRNazanin" w:cs="IRNazanin"/>
          <w:color w:val="111111"/>
          <w:sz w:val="28"/>
          <w:szCs w:val="28"/>
          <w:rtl w:val="true"/>
          <w:lang w:bidi="fa-IR"/>
        </w:rPr>
        <w:t>.</w:t>
      </w:r>
    </w:p>
    <w:p>
      <w:pPr>
        <w:pStyle w:val="Heading3"/>
        <w:numPr>
          <w:ilvl w:val="2"/>
          <w:numId w:val="1"/>
        </w:numPr>
        <w:rPr/>
      </w:pPr>
      <w:bookmarkStart w:id="103" w:name="__RefHeading___Toc2860275_3531895371"/>
      <w:bookmarkStart w:id="104" w:name="_Toc35"/>
      <w:bookmarkEnd w:id="103"/>
      <w:r>
        <w:rPr>
          <w:rtl w:val="true"/>
        </w:rPr>
        <w:t>وَ قُلْتَ ما اَسْئَلُكُمْ عَلَيْهِ مِنْ اَجرٍ اِلا مَنْ شاءَ اَنْ يَتَّخِذَ اِلي رَبِّهِ سَبيلاً</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ما اَسْئَلُكُمْ عَلَيْهِ مِنْ اَجرٍ اِلا مَنْ شاءَ اَنْ يَتَّخِذَ اِلي رَبِّهِ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 به حضرت ابوالحسن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از واجبات، بيش تر موجب تقرّب به خدا می 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چيزی که موجب تقرّب بندگان به خدا می شود اطاعتِ خدا و پيامبر، و دوستی خدا و پيامبر، و دوستی اوُلِي الاَمر است</w:t>
      </w:r>
      <w:r>
        <w:rPr>
          <w:rFonts w:eastAsia="IRNazanin" w:cs="IRNazanin"/>
          <w:color w:val="111111"/>
          <w:sz w:val="28"/>
          <w:szCs w:val="28"/>
          <w:rtl w:val="true"/>
          <w:lang w:bidi="fa-IR"/>
        </w:rPr>
        <w:t xml:space="preserve">. </w:t>
      </w:r>
      <w:bookmarkStart w:id="105" w:name="pg20853_200407"/>
    </w:p>
    <w:p>
      <w:pPr>
        <w:pStyle w:val="Heading3"/>
        <w:numPr>
          <w:ilvl w:val="2"/>
          <w:numId w:val="1"/>
        </w:numPr>
        <w:rPr/>
      </w:pPr>
      <w:bookmarkStart w:id="106" w:name="__RefHeading___Toc2860277_3531895371"/>
      <w:bookmarkStart w:id="107" w:name="_Toc36"/>
      <w:bookmarkEnd w:id="105"/>
      <w:bookmarkEnd w:id="106"/>
      <w:r>
        <w:rPr>
          <w:rtl w:val="true"/>
        </w:rPr>
        <w:t>فَکانُوا هُمُ السَّبيلَ اِليْكَ وَ الْمَسْلَكَ اِلي رِضْوانِكَ</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فَکانُوا هُمُ السَّبيلَ اِليْكَ وَ الْمَسْلَكَ اِلي رِضْوانِكَ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سبيل و راه هستيم برای کسی که پيرو ما باشد، و ما راهنمای بسوی بهشتيم و ما دستاويزهای اسلاميم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يک آيه ازقرآن کريم دربارۀ “سَبيل”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معنی آيۀ شريفۀ</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اتَّبِعْ سَبيلَ مَنْ اَنابَ اِليَّ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کسانی را که بسوی من بازگشت کردند تبعيّت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راه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پيروی کن</w:t>
      </w:r>
      <w:r>
        <w:rPr>
          <w:rFonts w:eastAsia="IRNazanin" w:cs="IRNazanin"/>
          <w:color w:val="111111"/>
          <w:sz w:val="28"/>
          <w:szCs w:val="28"/>
          <w:rtl w:val="true"/>
          <w:lang w:bidi="fa-IR"/>
        </w:rPr>
        <w:t>.</w:t>
      </w:r>
    </w:p>
    <w:p>
      <w:pPr>
        <w:pStyle w:val="Heading3"/>
        <w:numPr>
          <w:ilvl w:val="2"/>
          <w:numId w:val="1"/>
        </w:numPr>
        <w:rPr/>
      </w:pPr>
      <w:bookmarkStart w:id="108" w:name="__RefHeading___Toc2860279_3531895371"/>
      <w:bookmarkStart w:id="109" w:name="_Toc37"/>
      <w:bookmarkEnd w:id="108"/>
      <w:r>
        <w:rPr>
          <w:rtl w:val="true"/>
        </w:rPr>
        <w:t>فَلَمَّا انْقَضَتْ اَيّامُهُ اَقامَ وَليَّهُ عَلِيَّ بْنَ اَبيطالِبٍ صَلَواتُكَ عَلَيْهِما وَ آلِهِما هادِياً اِذْ کانَ هُوَ الْمُنْذِرَ وَ لِكُلِّ قَوْمٍ هادٍ</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انْقَضَتْ اَيّامُهُ اَقامَ وَليَّهُ عَلِيَّ بْنَ اَبيطالِبٍ صَلَواتُكَ عَلَيْهِما وَ آلِهِما هادِياً اِذْ کانَ هُوَ الْمُنْذِرَ وَ لِكُلِّ قَوْمٍ 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پيامبر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اين آخرين باری است که در چنين اجتماعی بپا می ايستم، پس بشنويد و اطاعت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امر خداوند و پروردگارتان سرِ تسليم فرود آوريد چرا که خداوند عزّوجلّ صاحب اختيار شما و معبود </w:t>
      </w:r>
    </w:p>
    <w:p>
      <w:pPr>
        <w:pStyle w:val="BookText"/>
        <w:rPr/>
      </w:pPr>
      <w:r>
        <w:rPr>
          <w:rFonts w:ascii="IRNazanin" w:hAnsi="IRNazanin" w:eastAsia="IRNazanin"/>
          <w:color w:val="111111"/>
          <w:sz w:val="28"/>
          <w:sz w:val="28"/>
          <w:szCs w:val="28"/>
          <w:rtl w:val="true"/>
          <w:lang w:bidi="fa-IR"/>
        </w:rPr>
        <w:t>شما است و بعد از خداوند رسولش و پيامبرش که شما را مخاطب قرار داده، و بعد از من علی صاحب اختيارِ شما و امامِ شما به امر خداوند است و بعد از او امامت در نسل من از فرزندان اوست تا روزی که خدا و رسولش را ملاقات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بدانيد که من “نذير” و ترساننده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“هدايت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يک آيه از قرآن کريم در مورد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اَنتَ مُنْذِرٌ وَ لِكُلِّ قَوْمٍ هادٍ</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اِنَّما اَنْتَ مُنْذِرٌ وَ لِكُلِّ قَوْمٍ هادٍ</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فقط بيم رسانی و برای هر گروهی هدايت کننده ای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 </w:t>
      </w:r>
      <w:r>
        <w:rPr>
          <w:rFonts w:ascii="Amiri" w:hAnsi="Amiri" w:eastAsia="Amiri" w:cs="Amiri"/>
          <w:color w:val="111111"/>
          <w:sz w:val="28"/>
          <w:sz w:val="28"/>
          <w:szCs w:val="28"/>
          <w:rtl w:val="true"/>
          <w:lang w:bidi="ar-SA"/>
        </w:rPr>
        <w:t>لِكُلِّ قَوْمٍ هادٍ</w:t>
      </w:r>
      <w:r>
        <w:rPr>
          <w:rFonts w:ascii="IRNazanin" w:hAnsi="IRNazanin" w:eastAsia="IRNazanin"/>
          <w:color w:val="111111"/>
          <w:sz w:val="28"/>
          <w:sz w:val="28"/>
          <w:szCs w:val="28"/>
          <w:rtl w:val="true"/>
          <w:lang w:bidi="fa-IR"/>
        </w:rPr>
        <w:t xml:space="preserve">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زمانی يکی از ما اهل بيت رهبر است که مردم را به آن چه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از طرف خدا آورده رهبری می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بعد از پيغمبر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و پس از او اوصيائش يکی پس از ديگری</w:t>
      </w:r>
      <w:r>
        <w:rPr>
          <w:rFonts w:eastAsia="IRNazanin" w:cs="IRNazanin"/>
          <w:color w:val="111111"/>
          <w:sz w:val="28"/>
          <w:szCs w:val="28"/>
          <w:rtl w:val="true"/>
          <w:lang w:bidi="fa-IR"/>
        </w:rPr>
        <w:t xml:space="preserve">. </w:t>
      </w:r>
      <w:bookmarkStart w:id="110" w:name="pg20853_200409"/>
    </w:p>
    <w:p>
      <w:pPr>
        <w:pStyle w:val="Heading3"/>
        <w:numPr>
          <w:ilvl w:val="2"/>
          <w:numId w:val="1"/>
        </w:numPr>
        <w:rPr/>
      </w:pPr>
      <w:bookmarkStart w:id="111" w:name="__RefHeading___Toc2860281_3531895371"/>
      <w:bookmarkStart w:id="112" w:name="_Toc38"/>
      <w:bookmarkEnd w:id="110"/>
      <w:bookmarkEnd w:id="111"/>
      <w:r>
        <w:rPr>
          <w:rtl w:val="true"/>
        </w:rPr>
        <w:t>فَقالَ وَ الْمَلاُ اَمامَهُ مَنْ كُنْتُ مَوْلاهُ فَعَلِيٌّ مَوْلاهُ اَللّهُمَّ و الِ مَنْ والاهُ وَ عادِ مَنْ عاداهُ وَ انْصُرْ مَنْ نَصَرَهُ وَ اخْذُلْ مَنْ خَذَلَهُ وَ قالَ مَنْ كُنْتُ اَنَا نَبِيُّهُ فَعَلِيٌّ اَميرُهُ</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وَ الْمَلاُ اَمامَهُ مَنْ كُنْتُ مَوْلاهُ فَعَلِيٌّ مَوْلاهُ اَللّهُمَّ و الِ مَنْ والاهُ وَ عادِ مَنْ عاداهُ وَ انْصُرْ مَنْ نَصَرَهُ وَ اخْذُلْ مَنْ خَذَلَهُ وَ قالَ مَنْ كُنْتُ اَنَا نَبِيُّهُ فَعَلِيٌّ اَميرُهُ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غدير رسول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امرِ تو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هرکس علیّ را دوست بدارد، و دشمن بدار هرکس علیّ را دشمن بدارد، و ياری کن هر کس علیّ را ياری کند، و غضب نما بر هر کس که حقّ علیّ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معراج از رسول خد صلّی اللّه عليه و آله نقل شده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تو فرستادۀ من بسوی همۀ مخلوقاتم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ولیّ من و اميرمؤمنان است، و من از همۀ فرشتگان و پيامبران و مخلوقاتم دربارۀ اين امر هنگامی که هنوز در آسمان و زمين مخلوقی را نيافريده بودم ولی ارواحِ اين ها خلق شده بودند پيمان گرفته ام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گرفتن بخاطرِ محبّتی بود که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علیّ و فرزندانِ شما و دوستداران و شيعيان شما داشتم و به همين خاطر، آن ها را از طينتِ شما دو نفر، خلق کردم</w:t>
      </w:r>
      <w:r>
        <w:rPr>
          <w:rFonts w:eastAsia="IRNazanin" w:cs="IRNazanin"/>
          <w:color w:val="111111"/>
          <w:sz w:val="28"/>
          <w:szCs w:val="28"/>
          <w:rtl w:val="true"/>
          <w:lang w:bidi="fa-IR"/>
        </w:rPr>
        <w:t xml:space="preserve">. </w:t>
      </w:r>
      <w:bookmarkStart w:id="113" w:name="pg20853_200410"/>
    </w:p>
    <w:p>
      <w:pPr>
        <w:pStyle w:val="Heading3"/>
        <w:numPr>
          <w:ilvl w:val="2"/>
          <w:numId w:val="1"/>
        </w:numPr>
        <w:rPr/>
      </w:pPr>
      <w:bookmarkStart w:id="114" w:name="__RefHeading___Toc2860283_3531895371"/>
      <w:bookmarkStart w:id="115" w:name="_Toc39"/>
      <w:bookmarkEnd w:id="113"/>
      <w:bookmarkEnd w:id="114"/>
      <w:r>
        <w:rPr>
          <w:rtl w:val="true"/>
        </w:rPr>
        <w:t>وَ قالَ اَنَا وَ عَلِيٌّ مِنْ شَجَرَةٍ واحِدَةٍ وَ سايِرُ النّاسِ مِنْ شَجَرٍشَتّي</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اَنَا وَ عَلِيٌّ مِنْ شَجَرَةٍ واحِدَةٍ وَ سايِرُ النّاسِ مِنْ شَجَرٍشَتّي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پدران بزرگوارشان ازحضرت علی عليه السّلام روايت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 مردم از درخت های پراکنده خلق شده اند، و من و تو از يک درخت خلق شديم، ريشۀ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تنۀ آن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حسين شاخه های آن، و شيعيانِ ما برگ های آن هستند پس کسی که به شاخه ای از شاخه های آن درخت متمسّک شود خداوند او را داخل بهشت کند</w:t>
      </w:r>
      <w:r>
        <w:rPr>
          <w:rFonts w:eastAsia="IRNazanin" w:cs="IRNazanin"/>
          <w:color w:val="111111"/>
          <w:sz w:val="28"/>
          <w:szCs w:val="28"/>
          <w:rtl w:val="true"/>
          <w:lang w:bidi="fa-IR"/>
        </w:rPr>
        <w:t>.</w:t>
      </w:r>
    </w:p>
    <w:p>
      <w:pPr>
        <w:pStyle w:val="Heading3"/>
        <w:numPr>
          <w:ilvl w:val="2"/>
          <w:numId w:val="1"/>
        </w:numPr>
        <w:rPr/>
      </w:pPr>
      <w:bookmarkStart w:id="116" w:name="__RefHeading___Toc2860285_3531895371"/>
      <w:bookmarkStart w:id="117" w:name="_Toc40"/>
      <w:bookmarkEnd w:id="116"/>
      <w:r>
        <w:rPr>
          <w:rtl w:val="true"/>
        </w:rPr>
        <w:t>وَ اَحَلَّهُ مَحَلَّ هاروُنَ مِنْ موُسي فَقالَ لَهُ اَنْتَ مِنّي بِمَنْزِلَةِ هارُونَ مِنْ مُوسي اِلّا اَنَّهُ لانَبِيَّ بَعْدي</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اَحَلَّهُ مَحَلَّ هاروُنَ مِنْ موُسي فَقالَ لَهُ اَنْتَ مِنّي بِمَنْزِلَةِ هارُونَ مِنْ مُوسي اِلّا اَنَّهُ لانَبِيَّ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غدير رسول اکرم صلّی اللّه عليه و آله فرمودند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سه مرتبه بر من نازل شد و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پروردگارم را بمن رسانيد و مرا مأمور کرد که در اين محلِّ اجتماع، بپاخيزم و بر هر سفيد و سياهی اعلام کنم که علیّ بن ابيطالب برادر من و وصیِّ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او به من همانند </w:t>
      </w:r>
    </w:p>
    <w:p>
      <w:pPr>
        <w:pStyle w:val="BookText"/>
        <w:rPr/>
      </w:pPr>
      <w:r>
        <w:rPr>
          <w:rFonts w:ascii="IRNazanin" w:hAnsi="IRNazanin" w:eastAsia="IRNazanin"/>
          <w:color w:val="111111"/>
          <w:sz w:val="28"/>
          <w:sz w:val="28"/>
          <w:szCs w:val="28"/>
          <w:rtl w:val="true"/>
          <w:lang w:bidi="fa-IR"/>
        </w:rPr>
        <w:t>نسبت هارون به موسی است، جز اين که پيامبری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گويد؛ مقداد از حضرت علی عليه السّلام روايت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چيزی را نخواسته ام مگر آن که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خداوند خواسته ام که تو را بعد از من ولیّ و سرپرست همۀ مؤمنان قرار دهد؛ اين خواهش را خداوند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خواسته ام ميان من و تو اُخوّت و برادری برقرار کند؛ و اين خواهش را خداوند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خداوند خواسته ام در حالی که به من خلعتِ نبوَّت و رسالت را پوشانيده است به تو خلعتِ وصايت و شجاعت را در بر کند؛ و خداوند اين خواهش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خداوند خواسته ام که تو را وصیِّ من، و وارثِ من؛ و خازن علم من قرار دهد؛ و اين خواهش را پذيرفته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خداوند خواسته ام که منزلۀ و نسبتِ تو را با من همانند منزلت و نسبتِ هارون به موسی گرداند؛ و پشت مرا به تو محکم کند؛ و تو را در امر رسالت من شريک گرداند؛ خداوند خواهش مرا پذيرفته است مگر نبوّتِ تو را، زيرا که من خاتم النبييّن هستم؛ و خداوند پس از من پيامبری نمی فرستد و من هم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خواستم ترا همسر دخترم و پدر فرزندانم قرار دهد پس خداوند پذيرفت</w:t>
      </w:r>
      <w:r>
        <w:rPr>
          <w:rFonts w:eastAsia="IRNazanin" w:cs="IRNazanin"/>
          <w:color w:val="111111"/>
          <w:sz w:val="28"/>
          <w:szCs w:val="28"/>
          <w:rtl w:val="true"/>
          <w:lang w:bidi="fa-IR"/>
        </w:rPr>
        <w:t xml:space="preserve">..... </w:t>
      </w:r>
      <w:bookmarkStart w:id="118" w:name="pg20853_200412"/>
    </w:p>
    <w:p>
      <w:pPr>
        <w:pStyle w:val="Heading3"/>
        <w:numPr>
          <w:ilvl w:val="2"/>
          <w:numId w:val="1"/>
        </w:numPr>
        <w:rPr/>
      </w:pPr>
      <w:bookmarkStart w:id="119" w:name="__RefHeading___Toc2860287_3531895371"/>
      <w:bookmarkStart w:id="120" w:name="_Toc41"/>
      <w:bookmarkEnd w:id="118"/>
      <w:bookmarkEnd w:id="119"/>
      <w:r>
        <w:rPr>
          <w:rtl w:val="true"/>
        </w:rPr>
        <w:t>وَ زَوَّجَهُ ابْنَتَهُ سَيِّدَةَ نِساءَ الْعالَمينَ</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زَوَّجَهُ ابْنَتَهُ سَيِّدَةَ نِساءَ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به خواستگاری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می آمدند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همه را ردّ می کردند؛ تا بدان جا که حتّی در برخوردی، موجب ناراحتی حضرتش گشت؛</w:t>
      </w:r>
    </w:p>
    <w:p>
      <w:pPr>
        <w:pStyle w:val="BookText"/>
        <w:rPr/>
      </w:pPr>
      <w:r>
        <w:rPr>
          <w:rFonts w:ascii="IRNazanin" w:hAnsi="IRNazanin" w:eastAsia="IRNazanin"/>
          <w:color w:val="111111"/>
          <w:sz w:val="28"/>
          <w:sz w:val="28"/>
          <w:szCs w:val="28"/>
          <w:rtl w:val="true"/>
          <w:lang w:bidi="fa-IR"/>
        </w:rPr>
        <w:t>عبدالرّحمان بن عوف در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تقاضای همسری با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را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 بسيار زيادی برای وی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مبارکشان را به طرف زمين برده و ريگ هايی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ها به درّ و مرجان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اين کار قادر است، بسياریِ مهريّه را اهميت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جريانات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سنبل و شاخه ای از گُلِ ميخکِ بهشتی فرود آمد و آن ها را از جانب خداوند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 سپس امرِ خداوند را به حضرتش ابلاغ نمود که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پانصد درهم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اميرالمؤمنين علیه السلام درآورد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ادامه داد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مهری که من برای او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پنجمِ دنيا، ثلثِ بهشت، و چهار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نيل و بلخ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حبيب الله را آگاه ساخت که از نسلِ او يازده امام پديد خواهند آمد که هدايتگرِ دورانِ خود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طلايۀ بهم پيوستنِ اين دو دريای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حضرت علی علیه السلام با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ملائکه را امر نمود که بهشت را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حورالعين را دستور فرمود که سوره های “طه، يس و حمعسق” را قرائت کنند، و ابرهايی فرستاد که دُرّ و ياقوت و لؤلؤ و مرجان و سنبل و گل ميخک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ريزند، که ملائکه و حوريان آن ها را برداشته و به يکديگر هديه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عليه و آله سؤال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فاطمه سرور زنان اهل بهشت است يا سرور زنان دوران خويش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مقام را مريم بنت عمران داشت امّا دخترم سرور بانوان همۀ جهان از آغاز تا پايان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 روزی فاطمه پيش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يگانه ای که جز او معبودی نيست، همان گونه گام برمی داشت که پدر ارجمندش قدم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افتاد دوبار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حضرت به من فرمودند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خوش نداری که روز بازپسين سرور بانوان همۀ جهان يا سرور بانوان اين امت باشی؟ </w:t>
      </w:r>
      <w:bookmarkStart w:id="121" w:name="pg20853_200414"/>
    </w:p>
    <w:p>
      <w:pPr>
        <w:pStyle w:val="Heading3"/>
        <w:numPr>
          <w:ilvl w:val="2"/>
          <w:numId w:val="1"/>
        </w:numPr>
        <w:rPr/>
      </w:pPr>
      <w:bookmarkStart w:id="122" w:name="__RefHeading___Toc2860289_3531895371"/>
      <w:bookmarkStart w:id="123" w:name="_Toc42"/>
      <w:bookmarkEnd w:id="121"/>
      <w:bookmarkEnd w:id="122"/>
      <w:r>
        <w:rPr>
          <w:rtl w:val="true"/>
        </w:rPr>
        <w:t>وَ اَحَلَّ لَهُ مِنْ مَسْجِدِه ما حَلَّ لَهُ وَ سَدَّ الاَبْوابَ اِلّا بابَهُ</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اَحَلَّ لَهُ مِنْ مَسْجِدِه ما حَلَّ لَهُ وَ سَدَّ الاَبْوابَ اِلّا 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نزد ما آمدند در حالی که در دستشان چوبی تازه از درخت خرما بود و ما در مسجدِ آن حضرت جمع شده بوديم، حضرت ما را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بيرون رفتيم و علی علیه السلام هم خواست با ما بيرون آيد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خارج می شوی؟ برای تو در مسجد حلال است آن چه برای من حلال است تو نسبت به من هم چون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دستور داد تا مسجد پاک و پاکيزه ای بنا کند که در آن جز خود و دو پسرش شُبَّر و شُبَيرْ همراه او کسی ساکن نشود</w:t>
      </w:r>
      <w:r>
        <w:rPr>
          <w:rFonts w:eastAsia="IRNazanin" w:cs="IRNazanin"/>
          <w:color w:val="111111"/>
          <w:sz w:val="28"/>
          <w:szCs w:val="28"/>
          <w:rtl w:val="true"/>
          <w:lang w:bidi="fa-IR"/>
        </w:rPr>
        <w:t>.</w:t>
      </w:r>
    </w:p>
    <w:p>
      <w:pPr>
        <w:pStyle w:val="Heading3"/>
        <w:numPr>
          <w:ilvl w:val="2"/>
          <w:numId w:val="1"/>
        </w:numPr>
        <w:rPr/>
      </w:pPr>
      <w:bookmarkStart w:id="124" w:name="__RefHeading___Toc2860291_3531895371"/>
      <w:bookmarkStart w:id="125" w:name="_Toc43"/>
      <w:bookmarkEnd w:id="124"/>
      <w:r>
        <w:rPr>
          <w:rtl w:val="true"/>
        </w:rPr>
        <w:t>ثُمَّ اَوْدَعَهُ عِلْمَهُ وَ حِكْمَتَهُ فَقالَ اَنَا مَدينَةُ الْعِلْمِ وَ عَلِيٌّ بابُها فَمَنْ اَرادَ الْمَدينَةَ وَ الْحِكْمَة فَلْيَأْتِها مِنْ بابِها</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اَوْدَعَهُ عِلْمَهُ وَ حِكْمَتَهُ فَقالَ اَنَا مَدينَةُ الْعِلْمِ وَ عَلِيٌّ بابُها فَمَنْ اَرادَ الْمَدينَةَ وَ الْحِكْمَة فَلْيَأْتِها مِنْ 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عليه السّلام نقل کردکه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عَلِيّاً اَلْفَ بابٍ يَفْتَحُ كُلَّ بابٍ اَلْفَ بابٍ</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هزار باب از علم آموخت که از هر بابی هزار باب ديگر گشوده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شهرم و علی دربِ آن است، دروغ گويد هر که گمان کند که از غيرِ درب به شهر در آمده، و نيز دروغ گويد هر که گمان کند مرا دوست داشته و علیّ علیه السلام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رباط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کامل خدمت امام صادق علیه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فلان شخص حديثی روايت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روز وفاتش به علی علیه السلام هزار باب حديث کرد و هر بابی مفتاح هزار حديث بود که جمعاً يک ميليون باب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قربانت، آن باب ها برای شيعيان و دوستان شما هم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علوم آگاه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يک باب يا دو بابِ آن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بنابر اين از يک ميليون باب از فضلِ شما جز يک يا دو باب روايت نشده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داريد که شما از فضلِ ما چه اندازه روايت کنيد؟ شما از فضلِ ما جز يک ألِفِ غيرِ متّصل روايت نکنيد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مَدينَةُ الْحِكْمَةِ وَ عَلِيٌّ بابُها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و علیّ دربِ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دير نشده و تا از ميان شما نرفته ام، آن چه را که می خواهيد از من بپرسيد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ظرفِ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چيزی است که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ياد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من گذاشته است، مانند پرنده ای که به جوجۀ خويش طعام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زيرا همۀ علوم اوَّلين و آخرين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مسندِ حکم و قضاوت برايم فراهم می شد، به تحقيق “اهل تورات” را مطابق با کتاب توراتشان فتوی و حکم می دادم تا آن جا که کتابِ تورات، خود به نطق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راستی سخن گفت و آن چه از من بر شما حکم نمود، تماماً به صدق بوده و مبرّی از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خدا در من نازل فرموده، فتوی داده است، هم چنين “اهل انجيل” را مطابق با انجيل حکم می دادم آن چنان که انجيل نيز به نطق آيد و مرا تصديق نمايد و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چه خدای تبارک و تعالی در من نازل فرموده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را هم مطابق با قرآنشان فتوی می دادم تا آن جا که قرآن به سخن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گفت و دروغ نگفت، همانا به آن چه خداوند در من نازل فرموده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قرآن را شب و روز تلاوت می کنيد، آيا در ميان شما کسی هست که آن چه را در قرآن نازل شده است بداند؟ اگر آيه ای در قرآن نبود به شما خبر می دادم از آن چه بوده و هست و خواهد بود تا روز قيامت و آن آيه اين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يَمْحُواللهُ ما يَشاءُ وَ يُثْبِتُ وَ عِنْدَهُ اُمّ الْكِتاب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چه را خواهد محو و هر چه را بخواهد اثبات می کند و نزد او امّ الکتاب است</w:t>
      </w:r>
      <w:r>
        <w:rPr>
          <w:rFonts w:eastAsia="IRNazanin" w:cs="IRNazanin"/>
          <w:color w:val="111111"/>
          <w:sz w:val="28"/>
          <w:szCs w:val="28"/>
          <w:rtl w:val="true"/>
          <w:lang w:bidi="fa-IR"/>
        </w:rPr>
        <w:t xml:space="preserve">. </w:t>
      </w:r>
      <w:bookmarkStart w:id="126" w:name="pg20853_200417"/>
    </w:p>
    <w:p>
      <w:pPr>
        <w:pStyle w:val="Heading3"/>
        <w:numPr>
          <w:ilvl w:val="2"/>
          <w:numId w:val="1"/>
        </w:numPr>
        <w:rPr/>
      </w:pPr>
      <w:bookmarkStart w:id="127" w:name="__RefHeading___Toc2860293_3531895371"/>
      <w:bookmarkStart w:id="128" w:name="_Toc44"/>
      <w:bookmarkEnd w:id="126"/>
      <w:bookmarkEnd w:id="127"/>
      <w:r>
        <w:rPr>
          <w:rtl w:val="true"/>
        </w:rPr>
        <w:t>ثُمَّ قالَ اَنْتَ اَخي وَ وَصِيّي وَ وارِثي لَحْمُكَ مِنْ لَحْمي وَ دَمُكَ مِنْ دَمي وَ سِلْمُكَ سِلْمي وَ حَرْبُكَ حَرْبي</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اَنْتَ اَخي وَ وَصِيّي وَ وارِثي لَحْمُكَ مِنْ لَحْمي وَ دَمُكَ مِنْ دَمي وَ سِلْمُكَ سِلْمي وَ حَرْبُكَ حَرْبي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درخطبۀ غدير رسول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پيامبرم و علی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بدانيد که من پيامبرم و علی امام و وصیِّ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پدر آنانم و آن ها از صلب او بوجود می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به اُمِّ سلمه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 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است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او با من نسبت هارون است با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دو آيه از قرآن کريم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الدّينَ عِنْدَ اللهِ الاِسْلام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نزد خدا تنها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اَلتَّسْليمُ لِعَلِيِّ بْنِ اّبيطالب علیه السلام بِالْوِلايَةِ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“اِسْلام” عبارت است از</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شدن نسبت به حضرت علی بنِ ابيطالب علیه السلام بوسيلۀ قبول ولايتِ ايشان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ايُّهَا الّذينَ امَنوا اُدْخُلوا فِي السِّلْم کافَّةً</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ايمان آورده ايد بدون هيچ اختلافی همگی تسليم خدا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اُدْخُلُوا في السِّلْم</w:t>
      </w:r>
      <w:r>
        <w:rPr>
          <w:rFonts w:ascii="IRNazanin" w:hAnsi="IRNazanin" w:eastAsia="IRNazanin"/>
          <w:color w:val="111111"/>
          <w:sz w:val="28"/>
          <w:sz w:val="28"/>
          <w:szCs w:val="28"/>
          <w:rtl w:val="true"/>
          <w:lang w:bidi="fa-IR"/>
        </w:rPr>
        <w:t xml:space="preserve">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ولايت ما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علیِّ بن ابيطالب ولايت خدای عزّوجلّ است، و دوست داشتن او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پيروی از او، از طرفِ خدا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او دوستان خدا، و دشمنانِ او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او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تسليم بودن نسبت به او، تسليم بودن نسبت به خدای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براستی علی برادرِ من، رفيقِ من، وزيرِ من، وصیِّ من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او جنگ با من، و سِلْم با او سِلْم با من است</w:t>
      </w:r>
      <w:r>
        <w:rPr>
          <w:rFonts w:eastAsia="IRNazanin" w:cs="IRNazanin"/>
          <w:color w:val="111111"/>
          <w:sz w:val="28"/>
          <w:szCs w:val="28"/>
          <w:rtl w:val="true"/>
          <w:lang w:bidi="fa-IR"/>
        </w:rPr>
        <w:t xml:space="preserve">...... </w:t>
      </w:r>
      <w:bookmarkStart w:id="129" w:name="pg20853_200419"/>
    </w:p>
    <w:p>
      <w:pPr>
        <w:pStyle w:val="Heading3"/>
        <w:numPr>
          <w:ilvl w:val="2"/>
          <w:numId w:val="1"/>
        </w:numPr>
        <w:rPr/>
      </w:pPr>
      <w:bookmarkStart w:id="130" w:name="__RefHeading___Toc2860295_3531895371"/>
      <w:bookmarkStart w:id="131" w:name="_Toc45"/>
      <w:bookmarkEnd w:id="129"/>
      <w:bookmarkEnd w:id="130"/>
      <w:r>
        <w:rPr>
          <w:rtl w:val="true"/>
        </w:rPr>
        <w:t>وَ الايمانُ مُخالِطٌ لَحْمَكَ وَ دَمَكَ كَما خالَطَ لَحْمي وَ دَمي وَ اَنْتَ غَداً عَلَي الْحَوْضِ خَليفَتي</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الايمانُ مُخالِطٌ لَحْمَكَ وَ دَمَكَ كَما خالَطَ لَحْمي وَ دَمي وَ اَنْتَ غَداً عَلَي الْحَوْضِ خَليفَتي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عليه و آله سؤال شد اهل البيت چه کسانی هستند؟</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نُه تن از فرزندان حسين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ابرار، اَمينانِ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اينان اهل بيتِ من و عترت من هستند و از گوشت و خون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برکنار حوض کوثر پرچم اميرمؤمنان و پيشوای رو سفيدان بر من وارد می شود پس بر می خيزم و دست او را می گيرم آن گاه صورت او و صورت های اصحابش سفيد می شود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در مورد “ثقلين” بعد از من چگونه رفتار کرديد؟</w:t>
      </w:r>
    </w:p>
    <w:p>
      <w:pPr>
        <w:pStyle w:val="BookText"/>
        <w:rPr/>
      </w:pP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پيروی کرديم و او را تصديق نموديم و “ثقلِ اصغر” را ياری کرديم و در خدمت او مبارزه نموديم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بياشاميد آشاميدنی سيراب شده، پس می آشامند آشاميدنی سيراب شدنی که پس از آن تشنه نخواهند شد، چهرۀ امامشان هم چون خورشيد برآمده و چهره 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ماه شبِ چهارده و بسان درخشنده ترين ستارۀ آسمان می درخشد</w:t>
      </w:r>
      <w:r>
        <w:rPr>
          <w:rFonts w:eastAsia="IRNazanin" w:cs="IRNazanin"/>
          <w:color w:val="111111"/>
          <w:sz w:val="28"/>
          <w:szCs w:val="28"/>
          <w:rtl w:val="true"/>
          <w:lang w:bidi="fa-IR"/>
        </w:rPr>
        <w:t xml:space="preserve">. </w:t>
      </w:r>
      <w:bookmarkStart w:id="132" w:name="pg20853_200420"/>
    </w:p>
    <w:p>
      <w:pPr>
        <w:pStyle w:val="Heading3"/>
        <w:numPr>
          <w:ilvl w:val="2"/>
          <w:numId w:val="1"/>
        </w:numPr>
        <w:rPr/>
      </w:pPr>
      <w:bookmarkStart w:id="133" w:name="__RefHeading___Toc2860297_3531895371"/>
      <w:bookmarkStart w:id="134" w:name="_Toc46"/>
      <w:bookmarkEnd w:id="132"/>
      <w:bookmarkEnd w:id="133"/>
      <w:r>
        <w:rPr>
          <w:rtl w:val="true"/>
        </w:rPr>
        <w:t>وَ اَنْتَ تَقْضي دَيْني وَ تُنْجِزُ عِداتي</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 تَقْضي دَيْني وَ تُنْجِزُ عِداتي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وفات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اميرالمؤمنين علیه السلام را طلب کرد و به عباس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محمَّد، قبول می کنی که ارث محمَّد را بِبَری و قرضش را بپردازی و به وعده هايش وفاکنی؟</w:t>
      </w:r>
    </w:p>
    <w:p>
      <w:pPr>
        <w:pStyle w:val="BookText"/>
        <w:rPr/>
      </w:pPr>
      <w:r>
        <w:rPr>
          <w:rFonts w:ascii="IRNazanin" w:hAnsi="IRNazanin" w:eastAsia="IRNazanin"/>
          <w:color w:val="111111"/>
          <w:sz w:val="28"/>
          <w:sz w:val="28"/>
          <w:szCs w:val="28"/>
          <w:rtl w:val="true"/>
          <w:lang w:bidi="fa-IR"/>
        </w:rPr>
        <w:t>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پدر و مادرم قربانت، من پير مردم، عيالم بسيار و مالم اندک است و تو در سخاوت با باد مسابقه گذاشته ای چه کسی طاقت وصايت تو را دارد؟ حضرت اندکی سر پائين انداخته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آيا می پذيری که ارث محمَّد را بِبَری و قرضش را ادا کنی و وعده هايش را عملی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پيرمردی عيالمند و نادارم و تو با باد مسابقه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وصيّت را به کسی می سپارم که شايستۀ دريافت آن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 برادر محمّد، قبول داری که وعده های محمّد را عمل کنی و قرضش را بپردازی و ميراثش را بگيری؟ </w:t>
      </w:r>
      <w:bookmarkStart w:id="135" w:name="pg20853_200421"/>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کيفيّت سؤالِ حضرت از اين دو نفر، نکته ای لطيف است که در خطاب به عباس اولاً گرفتن ميراث را می فرمايد و نسبت به علی علیه السلام قرض و وعده را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پدرم و مادرم به قربانت، سود و زيانش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پيغمبر نظر می کردم، ديدم انگشتر خويش از انگشت بيرون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اين انگشتر به دست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انگشتم کردم به آن نظر نمودم و آرزو کردم که از تمام ترکۀ آن حضرت همين انگشتر را داشته باشم</w:t>
      </w:r>
      <w:r>
        <w:rPr>
          <w:rFonts w:eastAsia="IRNazanin" w:cs="IRNazanin"/>
          <w:color w:val="111111"/>
          <w:sz w:val="28"/>
          <w:szCs w:val="28"/>
          <w:rtl w:val="true"/>
          <w:lang w:bidi="fa-IR"/>
        </w:rPr>
        <w:t>.</w:t>
      </w:r>
    </w:p>
    <w:p>
      <w:pPr>
        <w:pStyle w:val="Heading3"/>
        <w:numPr>
          <w:ilvl w:val="2"/>
          <w:numId w:val="1"/>
        </w:numPr>
        <w:rPr/>
      </w:pPr>
      <w:bookmarkStart w:id="136" w:name="__RefHeading___Toc2860299_3531895371"/>
      <w:bookmarkStart w:id="137" w:name="_Toc47"/>
      <w:bookmarkEnd w:id="136"/>
      <w:r>
        <w:rPr>
          <w:rtl w:val="true"/>
        </w:rPr>
        <w:t>وَ شيعَتُكَ عَلي مَنابِرَ مِنْ نُورٍ مُبْيَضَّةً وُجُوهُهُمْ حَوْلي في الْجَنّهِ وَ هُمْ جيراني</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شيعَتُكَ عَلي مَنابِرَ مِنْ نُورٍ مُبْيَضَّةً وُجُوهُهُمْ حَوْلي في الْجَنّهِ وَ هُمْ جيراني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تو و شيعيانت از قبرهايتان بيرون می آييد درحالی که صورت هايتان هم چون ماه شب چهارده می درخشد، و سختی ها از شما دور شده و مِحنت ها برطرف گرديده، زير عرش سايه می گيريد، مردم می ترسند ولی شما ترسی نداريد، و مردم اندوهگين هستند ولی شما اندوهی نداريد و در حالی که مردم پای حساب هستند برايتان مائده ای گسترده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به اميرالمؤمنين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اوّلين کسی هستی که از امّت من داخل بهشت خواهی شد، و شيعيانِ تو همگی بر منبرهائی از نور بالا خواهند رفت، همگی خرسند و خشنود با صورت های سفيد و چهره های درخشان اطراف من هستند، من شفيع آن ها خواهم شد، و همۀ آن ها در فردای قيامت همسايگان 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w:t>
      </w:r>
    </w:p>
    <w:p>
      <w:pPr>
        <w:pStyle w:val="BookText"/>
        <w:rPr/>
      </w:pPr>
      <w:r>
        <w:rPr>
          <w:rFonts w:ascii="IRNazanin" w:hAnsi="IRNazanin" w:eastAsia="IRNazanin"/>
          <w:color w:val="111111"/>
          <w:sz w:val="28"/>
          <w:sz w:val="28"/>
          <w:szCs w:val="28"/>
          <w:rtl w:val="true"/>
          <w:lang w:bidi="fa-IR"/>
        </w:rPr>
        <w:t>دربارۀ شيعيان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شيعيانِ تو در راه روشن حق و صراط مستقيم هستند و با کسانی که با عقايد آن ها مخالف هستند انس و الفت نمی گيرند، دنيا برای آن ها نيست و آن ها نيز برای دنيا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روشن کنندۀ تاريکی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اين جمله را سه بار تکرار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حواريّونِ حضرت عيسی علیه السلام شيعيانِ او بودند و همانا شيعيان ما حواريّونِ ما هستند، و حواريّونِ عيسی فرمانبردارتر برای عيسی نبودند از حواريّونِ ما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عيسی 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انصار من بسوی خداست؟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انصار الله هستيم پس به خدا سوگند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ياری و نصرت ندادند و با يهود در دفاع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مقاتله برنخواستند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ما به خدا قسم پيوسته از هنگامی که خداوند عزّوجلّ رسولش را قبض روح فرمود ما را ياری نمودند و در دفاع از ما به مقاتله برخاستند و سوزانيده شدند و مورد عذاب قرار گرفتند و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به آن ها خير مرحمت فرمايد</w:t>
      </w:r>
      <w:r>
        <w:rPr>
          <w:rFonts w:eastAsia="IRNazanin" w:cs="IRNazanin"/>
          <w:color w:val="111111"/>
          <w:sz w:val="28"/>
          <w:szCs w:val="28"/>
          <w:rtl w:val="true"/>
          <w:lang w:bidi="fa-IR"/>
        </w:rPr>
        <w:t xml:space="preserve">. </w:t>
      </w:r>
      <w:bookmarkStart w:id="138" w:name="pg20853_200423"/>
    </w:p>
    <w:p>
      <w:pPr>
        <w:pStyle w:val="Heading3"/>
        <w:numPr>
          <w:ilvl w:val="2"/>
          <w:numId w:val="1"/>
        </w:numPr>
        <w:rPr/>
      </w:pPr>
      <w:bookmarkStart w:id="139" w:name="__RefHeading___Toc2860301_3531895371"/>
      <w:bookmarkStart w:id="140" w:name="_Toc48"/>
      <w:bookmarkEnd w:id="138"/>
      <w:bookmarkEnd w:id="139"/>
      <w:r>
        <w:rPr>
          <w:rtl w:val="true"/>
        </w:rPr>
        <w:t>وَ لَوْ لا اَنْتَ يا عَلِيُّ لَمْ يُعْرَفِ الْمُؤْمِنُونَ بَعْدي</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اَنْتَ يا عَلِيُّ لَمْ يُعْرَفِ الْمُؤْمِنُونَ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کسی را نمی پذيرد مگر به ولايت علی و اطاعت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علی علیه السلام را پرچم و نشانۀ ميان خود و آفريدگانش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طريقی که هر کس معرفتِ او را داشته باشد “مؤمن”، و هر کس او را انکار نمايد،کافر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نسبت به او نادان باشد “گمراه”، و هر کس برای ديگری در کنارِ او مقامی قائل شود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ولايتِ او را داشته باشد وارد بهشت، و هرکس دشمنِ او باشد وارد جهنّم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 پيامبر اکرم صلّی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شب معراج وقتی به سِدرةُالْمُنْتهی رسيدم،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چنين مقدّر کردم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ای برای آزمايش و امتحان باشد و اگر علی علیه السلام نبود افرادِ حزب من و دوستانِ من و دوستانِ پيروان فرستادگانِ من شناخته نمی شدند</w:t>
      </w:r>
      <w:r>
        <w:rPr>
          <w:rFonts w:eastAsia="IRNazanin" w:cs="IRNazanin"/>
          <w:color w:val="111111"/>
          <w:sz w:val="28"/>
          <w:szCs w:val="28"/>
          <w:rtl w:val="true"/>
          <w:lang w:bidi="fa-IR"/>
        </w:rPr>
        <w:t xml:space="preserve">. </w:t>
      </w:r>
      <w:bookmarkStart w:id="141" w:name="pg20853_200424"/>
    </w:p>
    <w:p>
      <w:pPr>
        <w:pStyle w:val="Heading3"/>
        <w:numPr>
          <w:ilvl w:val="2"/>
          <w:numId w:val="1"/>
        </w:numPr>
        <w:rPr/>
      </w:pPr>
      <w:bookmarkStart w:id="142" w:name="__RefHeading___Toc2860303_3531895371"/>
      <w:bookmarkStart w:id="143" w:name="_Toc49"/>
      <w:bookmarkEnd w:id="141"/>
      <w:bookmarkEnd w:id="142"/>
      <w:r>
        <w:rPr>
          <w:rtl w:val="true"/>
        </w:rPr>
        <w:t>وَ کانَ بَعْدَهُ هُدًي مِنَ الضَّلالِ وَ نُوراً مِنَ الْعَمي</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بَعْدَهُ هُدًي مِنَ الضَّلالِ وَ نُوراً مِنَ الْعَمي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که خدا اطاعت ما را واجب ساخته، مردم راهی جز معرفتِ ما ندارند و بر نشناختن ما معذور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شناخت مؤمن است و هر که انکار کرد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نشناسد و انکار هم نکند، گمراه است تا زمانی که بسوی هدايتی که خدا بر او واجب ساخته و آن اطاعتِ حتمیِّ ماست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همان حال گمراهی بميرد، خدا هر چه خواهد با او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دينداری خدای عزّوجل را بکند بوسيلۀ عبادتی که خود را در آن به زحمت افکند، امّا امام و پيشوايی که خدا معيّن کرده نداشته باشد، زحماتش بی فايده است و خودش گمراه و سرگردان است و خدا هم دشمن 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او داستان گوسفندی است که چوپان و گلّۀ خود را گم کرده و تمام روز را سرگردان اين طرف و آن طرف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فرا می رسد، يک گلّۀ گوسفند همراه با چوپان می بيند و بسوی آن متمايل می شود و فريب خورده، آن را گلّۀ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خوابگاه آن گلّه سپری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گلّة خود را حرکت می دهد، او و گلّه اش را ناآشنا می بيند</w:t>
      </w:r>
      <w:r>
        <w:rPr>
          <w:rFonts w:eastAsia="IRNazanin" w:cs="IRNazanin"/>
          <w:color w:val="111111"/>
          <w:sz w:val="28"/>
          <w:szCs w:val="28"/>
          <w:rtl w:val="true"/>
          <w:lang w:bidi="fa-IR"/>
        </w:rPr>
        <w:t xml:space="preserve">. </w:t>
      </w:r>
      <w:bookmarkStart w:id="144" w:name="pg20853_200425"/>
    </w:p>
    <w:p>
      <w:pPr>
        <w:pStyle w:val="BookText"/>
        <w:rPr/>
      </w:pPr>
      <w:bookmarkEnd w:id="144"/>
      <w:r>
        <w:rPr>
          <w:rFonts w:ascii="IRNazanin" w:hAnsi="IRNazanin" w:eastAsia="IRNazanin"/>
          <w:color w:val="111111"/>
          <w:sz w:val="28"/>
          <w:sz w:val="28"/>
          <w:szCs w:val="28"/>
          <w:rtl w:val="true"/>
          <w:lang w:bidi="fa-IR"/>
        </w:rPr>
        <w:t>پس سرگردان به دنبال چوپان و گلّۀ خود می گردد؛ تا اين که چشمش به يک گلّۀ گوسفند که چوپان دارند می افتد و بسوی آن متمايل می شود و فريب خورده؛ آن را گلّۀ خود می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که به آن گلّه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بر سرش فرياد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سراغ چوپان و گلّۀ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چوپان و گلّۀ خود را گم کرده ای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وحشت زده و سرگردان و گمگشته به راه می افتد، هيچ چوپانی که او را به چراگاه خود هدايت کند يا اين که بجای قبلی اش برگرداند پيدا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ناگهان گرگ فرصت را غنيمت شمرده او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اسلام امامت امام منصوب از طرف خدای عزّوجلّ را که آشکار و عادل است نپذيرفته باشد گمگشته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همين حال بميرد با حال کفر و نفاق از دنيا رفته است</w:t>
      </w:r>
      <w:r>
        <w:rPr>
          <w:rFonts w:eastAsia="IRNazanin" w:cs="IRNazanin"/>
          <w:color w:val="111111"/>
          <w:sz w:val="28"/>
          <w:szCs w:val="28"/>
          <w:rtl w:val="true"/>
          <w:lang w:bidi="fa-IR"/>
        </w:rPr>
        <w:t>.</w:t>
      </w:r>
    </w:p>
    <w:p>
      <w:pPr>
        <w:pStyle w:val="Heading3"/>
        <w:numPr>
          <w:ilvl w:val="2"/>
          <w:numId w:val="1"/>
        </w:numPr>
        <w:rPr/>
      </w:pPr>
      <w:bookmarkStart w:id="145" w:name="__RefHeading___Toc2860305_3531895371"/>
      <w:bookmarkStart w:id="146" w:name="_Toc50"/>
      <w:bookmarkEnd w:id="145"/>
      <w:r>
        <w:rPr>
          <w:rtl w:val="true"/>
        </w:rPr>
        <w:t>وَ حَبْلُ اللّهِ الْمَتينَ</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حَبْلُ اللّهِ الْمَتينَ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تفسير يک آيه از قرآن کريم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ابوحفص صائغ از 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اعْتَصِمُوا بِحَبْلِ الله جَميعاً</w:t>
      </w:r>
      <w:r>
        <w:rPr>
          <w:rFonts w:ascii="IRNazanin" w:hAnsi="IRNazanin" w:eastAsia="IRNazanin"/>
          <w:color w:val="111111"/>
          <w:sz w:val="28"/>
          <w:sz w:val="28"/>
          <w:szCs w:val="28"/>
          <w:rtl w:val="true"/>
          <w:lang w:bidi="fa-IR"/>
        </w:rPr>
        <w:t xml:space="preserve"> ” “همگی به ريسمان الهی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“حَبْلُ الله” هستيم</w:t>
      </w:r>
      <w:r>
        <w:rPr>
          <w:rFonts w:eastAsia="IRNazanin" w:cs="IRNazanin"/>
          <w:color w:val="111111"/>
          <w:sz w:val="28"/>
          <w:szCs w:val="28"/>
          <w:rtl w:val="true"/>
          <w:lang w:bidi="fa-IR"/>
        </w:rPr>
        <w:t xml:space="preserve">. </w:t>
      </w:r>
      <w:bookmarkStart w:id="147" w:name="pg20853_200426"/>
    </w:p>
    <w:p>
      <w:pPr>
        <w:pStyle w:val="BookText"/>
        <w:rPr/>
      </w:pPr>
      <w:bookmarkEnd w:id="147"/>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سِبطِ من حسن و حسين بهترين سبط ها می باشند، دو سبط اين امّتند، و البته اسباط از فرزندان يعقوب بودند، و آنان دوازده تن بودند، و امامانِ بعد از من دوازده تن از خاندانم خواهند بود، علی علیه السلام نخستينِ ايشان است، و اَوسَطِ آنان محمّد و آخرينشان محمّد، مهدیِّ اين امت می باشد، آن که عيسی پشت سرش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که هرکس بعد از من به آنان متمسّک گردد البته به ريسمان الهی چنگ زده است، و هرکس از دامانِ ايشان دست بکشد از ريسمان خداوند جدا شده است</w:t>
      </w:r>
      <w:r>
        <w:rPr>
          <w:rFonts w:eastAsia="IRNazanin" w:cs="IRNazanin"/>
          <w:color w:val="111111"/>
          <w:sz w:val="28"/>
          <w:szCs w:val="28"/>
          <w:rtl w:val="true"/>
          <w:lang w:bidi="fa-IR"/>
        </w:rPr>
        <w:t>.</w:t>
      </w:r>
    </w:p>
    <w:p>
      <w:pPr>
        <w:pStyle w:val="Heading3"/>
        <w:numPr>
          <w:ilvl w:val="2"/>
          <w:numId w:val="1"/>
        </w:numPr>
        <w:rPr/>
      </w:pPr>
      <w:bookmarkStart w:id="148" w:name="__RefHeading___Toc2860307_3531895371"/>
      <w:bookmarkStart w:id="149" w:name="_Toc51"/>
      <w:bookmarkEnd w:id="148"/>
      <w:r>
        <w:rPr>
          <w:rtl w:val="true"/>
        </w:rPr>
        <w:t>وَ صِراطَهُ الْمُسْتَقيمَ</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صِراطَهُ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راهِ مستقيم خداوند هستم که شما را به پيروی آن امر نموده و سپس علی بعد از من، و سپس فرزندانم از نسلِ او که امامانِ هدايتند، به حق هدايت می کنند، و به ياری حق به عدالت رفتار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 امام صادق عليه السّلام دربارۀ “صراط”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راه بسوی معرفت و شناخت خدا است و دو نوع صراط داريم يکی در دنيا و ديگری در آخرت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بشناسد </w:t>
      </w:r>
      <w:bookmarkStart w:id="150" w:name="pg20853_200427"/>
    </w:p>
    <w:p>
      <w:pPr>
        <w:pStyle w:val="BookText"/>
        <w:rPr/>
      </w:pPr>
      <w:bookmarkEnd w:id="150"/>
      <w:r>
        <w:rPr>
          <w:rFonts w:ascii="IRNazanin" w:hAnsi="IRNazanin" w:eastAsia="IRNazanin"/>
          <w:color w:val="111111"/>
          <w:sz w:val="28"/>
          <w:sz w:val="28"/>
          <w:szCs w:val="28"/>
          <w:rtl w:val="true"/>
          <w:lang w:bidi="fa-IR"/>
        </w:rPr>
        <w:t>و از دستوراتش پيروی نمايد از “صراطِ آخرت” که پلی است بر روی جهنّم خواهد گذشت هرکس او را نشناسد پايش در صراطِ جهنّم خواهد لغزيد و ميان جهنّم خواهد افتاد</w:t>
      </w:r>
      <w:r>
        <w:rPr>
          <w:rFonts w:eastAsia="IRNazanin" w:cs="IRNazanin"/>
          <w:color w:val="111111"/>
          <w:sz w:val="28"/>
          <w:szCs w:val="28"/>
          <w:rtl w:val="true"/>
          <w:lang w:bidi="fa-IR"/>
        </w:rPr>
        <w:t>.</w:t>
      </w:r>
    </w:p>
    <w:p>
      <w:pPr>
        <w:pStyle w:val="Heading3"/>
        <w:numPr>
          <w:ilvl w:val="2"/>
          <w:numId w:val="1"/>
        </w:numPr>
        <w:rPr/>
      </w:pPr>
      <w:bookmarkStart w:id="151" w:name="__RefHeading___Toc2860309_3531895371"/>
      <w:bookmarkStart w:id="152" w:name="_Toc52"/>
      <w:bookmarkEnd w:id="151"/>
      <w:r>
        <w:rPr>
          <w:rtl w:val="true"/>
        </w:rPr>
        <w:t>لا يُسْبَقُ بِقَرابَةٍ في رَحِمٍ وَ لابِسابِقَةٍ في دينٍ</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يُسْبَقُ بِقَرابَةٍ في رَحِمٍ وَ لابِسابِقَةٍ في 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پيامبر اکرم صلّی اللّه عليه و آله به علی عليه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بود و هيچ چيز وجود نداشت، “من و تو” را دو روح از جلالِ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مقابل عرش به تقديس و تهليل و سپاس خدا اشتغال داشتيم پيش از آن که آسمان ها و زمين ها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ارادۀ آفرينش آدم را کرد من و تو را از يک سرشت، از طينت علييّن آفريد، و ما را با آن نور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نورها و نهرهای بهشت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را آفريد، و در صلبِ او آن طينت و نور را به وديعه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آفريدن آدم، فرزندان و ذريّۀ او را از پشتش خارج کرد و از آن ها اعتراف گرفت و آن ها اقرار به ربوبيّت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اقرار به ربوبيّت کرد من و تو بوديم، سپس ساير پيامبران نسبت به مقام و قربشان به خدای عزّوجلّ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علی، گواهی داديد و اقرار کرديد و از همۀ خلايق بر طاعتِ من سبقت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سابقِ من نيز چنين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برگزيده از آفريده های من هستيد و ائمه از نژاد و </w:t>
      </w:r>
      <w:bookmarkStart w:id="153" w:name="pg20853_200428"/>
    </w:p>
    <w:p>
      <w:pPr>
        <w:pStyle w:val="BookText"/>
        <w:rPr/>
      </w:pPr>
      <w:bookmarkEnd w:id="153"/>
      <w:r>
        <w:rPr>
          <w:rFonts w:ascii="IRNazanin" w:hAnsi="IRNazanin" w:eastAsia="IRNazanin"/>
          <w:color w:val="111111"/>
          <w:sz w:val="28"/>
          <w:sz w:val="28"/>
          <w:szCs w:val="28"/>
          <w:rtl w:val="true"/>
          <w:lang w:bidi="fa-IR"/>
        </w:rPr>
        <w:t>پيروان شمايند، اين چنين شما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طينت و سرشت در صلبِ آدم بود، و نور من و تو در بين دو چشمش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اين نور بين دو چشم پيامبرانِ برگزيده منتقل می شد تا بالاخره طينت و نورِ هر دو منتهی به صلب عبدالمطّلب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نور به دو قسمت تقسيم گرديد، خداوند مرا از يک نيمۀ آن آفريد و “پيامبر و رسولم” قرار داد، و تو را از نيمۀ ديگر و “جانشين و وصیّ و امام”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 کسی است که به خدا و رسولش ايمان آورد و هيچ کس در ايمانِ به من بر او سبقت نگرفت</w:t>
      </w:r>
      <w:r>
        <w:rPr>
          <w:rFonts w:eastAsia="IRNazanin" w:cs="IRNazanin"/>
          <w:color w:val="111111"/>
          <w:sz w:val="28"/>
          <w:szCs w:val="28"/>
          <w:rtl w:val="true"/>
          <w:lang w:bidi="fa-IR"/>
        </w:rPr>
        <w:t>.</w:t>
      </w:r>
    </w:p>
    <w:p>
      <w:pPr>
        <w:pStyle w:val="Heading3"/>
        <w:numPr>
          <w:ilvl w:val="2"/>
          <w:numId w:val="1"/>
        </w:numPr>
        <w:rPr/>
      </w:pPr>
      <w:bookmarkStart w:id="154" w:name="__RefHeading___Toc2860311_3531895371"/>
      <w:bookmarkStart w:id="155" w:name="_Toc53"/>
      <w:bookmarkEnd w:id="154"/>
      <w:r>
        <w:rPr>
          <w:rtl w:val="true"/>
        </w:rPr>
        <w:t>وَ لا يُلْحَقُ في مَنْقبَةٍ مِنْ مَناقِبِه يَحْذُوحَذْوَالرَّسُولِ صَلَّي اللّهُ عَلَيْهِما وَ آلِهِما</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يُلْحَقُ في مَنْقبَةٍ مِنْ مَناقِبِه يَحْذُوحَذْوَالرَّسُولِ صَلَّي اللّهُ عَلَيْهِما وَ آلِهِما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خطبۀ شقشقيّه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يَنْحَدِرُ عَنيِّ السَّيْل وَ لا يَرْقي اِليّ الطّيرُ</w:t>
      </w:r>
      <w:r>
        <w:rPr>
          <w:rFonts w:ascii="IRNazanin" w:hAnsi="IRNazanin" w:eastAsia="IRNazanin"/>
          <w:color w:val="111111"/>
          <w:sz w:val="28"/>
          <w:sz w:val="28"/>
          <w:szCs w:val="28"/>
          <w:rtl w:val="true"/>
          <w:lang w:bidi="fa-IR"/>
        </w:rPr>
        <w:t xml:space="preserve"> ” “سيلِ فضيلت از من سرازير می شود و هيچ پروازکننده ای به قلّة عظمت من نخواهد رسيد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به گام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هر دو و فرزندانشان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برای برادرم علیِّ بن ابيطالب فضائلی را قرار داده که از کثرت و زيادی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يکی از فضائل او را بخواند يا اقرار به آن نمايد، خداوند گناهانِ گذشته و آيندۀ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يک فضليت از فضائل او را بنويسد، تا وقتی که اثر آن نوشته باقی باشد، ملائکه برای او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يکی از فضائل او گوش دهد، خداوند گناهان او را که از راه گوش انجام داده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نوشتة يکی از فضائل او نگاه کند خداوند گناهانی را که از راه چشم مرتکب شده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ابيطالب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ايمان بنده ای را نمی پذيرد مگر به ولايت او، و بيزاری از دشمنان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دربارۀ حضرت علی عليه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مَثَلُهُ كَمَثَلِ بَيْتِ اللهِ الْحَرامِ يُزارُ وَ لايَزُورُ وَ مَثَلُهُ كَمَثَلِ الْقَمَرِ اِذا طَلَعَ اَضاءَ الظُّلْمَةَ، وَ مَثَلُهُ كَمَثَلِ الشَّمْسِ اِذا طَلَعَتْ اَنارَتْ</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علیِّ بن ابيطالب علیه السلام مَثَلِ خانۀ خدا است که زيارت می شود، ولی به زيارت کسی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اميرالمؤمنين علیه السلام مَثَلِ ماه است که وقتی طلوع می کند ظلمت ها و تاريکی ها را از بين برده،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علی علیه السلام مَثَلِ خورشيد است که وقتی طلوع می کند، نورافشانی می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“خطبة نورانية” خطاب به سلمان و ابوذر رحمهما الله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اِنَّما اَنا عَبْدٌ مِنْ عَبيدِاللهِ تَعالي لاتُسَمُّونا اَرْباباً وَ قُولُوا في فضْلِنا ما شِئْتُمْ فَاِنَّكُمْ لَمْ تَبْلُغُوا مِنْ فَضْلِنا كُنْهَ ما جَعَلَهُ اللهُ لَنا وَ لامِعْشارَ الْعُشْرِ</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همانا من بنده ای از بندگان خدای تعالی هستم، ما را خدايان نخوانيد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فضل ما هرچه می خواهيد بگوئيد زيرا شما در بيان فضايلِ ما نه تنها به كُنه فضيلتی که خداوند برای ما قرار داده نمی رسيد، بلکه به يک صَدُمْ آن هم نخواهيد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سلمان و ای جُنْدَبْ؛</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کسی هستم که به اذن پروردگارم “نوح” را در کشتی سوار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غرق شدن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به اذن پروردگارم، “يونس” را از شکم ماهی بيرون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به اذن پروردگارم “موسی بن عمران” را از دريا عبور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به اذن پروردگارم “ابراهيم” را از آتش بيرون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به اذن پروردگارم زمين را گسترانيده و رودخانه های آن را جاری ساخته و چشمه هايش را گشوده و درختانش را کاشتم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عذاب روز قيامتم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ندا کننده از مکان نزديکم که جنّ و انس، آن ندا را بشنوند و گروهی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هر گروه جبّار و ستمگری و به هر منافقی به زبان خودشان ندايم را می شنوانم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خضرِ، عالِم موسی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معلّم سليمان پسر داوودم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ذوالقرنين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قدرَت خدای عزّوجلّ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امير هر مرد مؤمن و زن مؤمن هستم چه آن هايی که در زمان گذشته بوده اند و چه آن هايی که باقی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روح العظمۀ مؤيّد شده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 خطبه تُطُنجيّه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كُنّا مَعَ ادَمَ، وَ كُنّا مَعَ نُوحٍ، وَ كُنّا مَعَ موُسي، وَ كُنّا مَعَ عيسي وَ داوُدَ وَ سُلَيْمانَ، وَ ما بَيْنَهُمْ وَ بَيْنَ النَّبِيّينَ فَكُلٌّ اِلَيْنا وَ فينا وَ بِنا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آدم و نوح و موسی و عيسی و داوود و سليمان و پيامبرانی که بين آن ها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بوده ايم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 ها بسوی ما باز می گردند و در راه ما قدم زده و حرکت کردند و به سبب ما در امر نبوّتشان موفق گرديدند</w:t>
      </w:r>
      <w:r>
        <w:rPr>
          <w:rFonts w:eastAsia="IRNazanin" w:cs="IRNazanin"/>
          <w:color w:val="111111"/>
          <w:sz w:val="28"/>
          <w:szCs w:val="28"/>
          <w:rtl w:val="true"/>
          <w:lang w:bidi="fa-IR"/>
        </w:rPr>
        <w:t xml:space="preserve">.” </w:t>
      </w:r>
      <w:bookmarkStart w:id="156" w:name="pg20853_200432"/>
    </w:p>
    <w:p>
      <w:pPr>
        <w:pStyle w:val="Heading3"/>
        <w:numPr>
          <w:ilvl w:val="2"/>
          <w:numId w:val="1"/>
        </w:numPr>
        <w:rPr/>
      </w:pPr>
      <w:bookmarkStart w:id="157" w:name="__RefHeading___Toc2860313_3531895371"/>
      <w:bookmarkStart w:id="158" w:name="_Toc54"/>
      <w:bookmarkEnd w:id="156"/>
      <w:bookmarkEnd w:id="157"/>
      <w:r>
        <w:rPr>
          <w:rtl w:val="true"/>
        </w:rPr>
        <w:t>وَ يُقاتِلُ عَليَ التَّاْويلِ</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يُقاتِلُ عَليَ التَّاْويلِ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شماست که بر اساس تأويلِ قرآن می جنگد چنان که من بر تنزيل قرآن جنگيدم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مرد من هستم؟</w:t>
      </w:r>
    </w:p>
    <w:p>
      <w:pPr>
        <w:pStyle w:val="BookText"/>
        <w:rPr/>
      </w:pPr>
      <w:r>
        <w:rPr>
          <w:rFonts w:ascii="IRNazanin" w:hAnsi="IRNazanin" w:eastAsia="IRNazanin"/>
          <w:color w:val="111111"/>
          <w:sz w:val="28"/>
          <w:sz w:val="28"/>
          <w:szCs w:val="28"/>
          <w:rtl w:val="true"/>
          <w:lang w:bidi="fa-IR"/>
        </w:rPr>
        <w:t>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هستم؟</w:t>
      </w:r>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همان کسی است که وصله کنندۀ کفش در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بطرف ما بيرون آمدند درحالی که کفش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با ايشان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به 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سی سال خواهی ماند که خدا را عبادت می کنی و بر ظلم قريش صبر می نمائی و آن گاه که يارانی يافتی در راه خدای عزّوجلّ با آنان به جهاد بر می خيزی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تأويلِ قرآن با ناکثين و قاسطين و مارقين از اين امت جنگ می نمائی همان طور که همراه من بر اساس تنزيلِ قرآن جنگيدی، سپس به شهادت کشته می شوی، و محاسنت از خون سرت 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در بغض نسبت به خداوند و دوری از خدا و از من، هم چون پی کنندۀ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چون قاتل يحيی بن زکريّا و هم چون فرعون ذوالاوتاد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ميخ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59" w:name="pg20853_200433"/>
    </w:p>
    <w:p>
      <w:pPr>
        <w:pStyle w:val="BookText"/>
        <w:rPr/>
      </w:pPr>
      <w:bookmarkEnd w:id="159"/>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سئوال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اميرالمؤمنين علیه السلام در اوّل امر با دشمنان خود جهاد و قتال ننمود؟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قتالش به جهت آيه ای در کتاب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تَزَيَّلُوا لَعَذَّبْنَا الَّذينَ كَفَرُوا مِنْهُمْ عَذَاباً اَلِيماً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مؤمنينِ ناشناخته، از بين کفّار جدا شده بودند ما کفّار را به عذابي دردناک گرفتار می کرديم”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در آيۀ شريفه “مزايلت” می کنند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های مؤمنانند که در اصلاب کافران وديعه گذاشته شده اند عليه السّلام می دانستند که در اصلاب دشمنانش نطفۀ مؤمنان هست، از اين جهت با ايشان قتال ننمودند و آن ها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قائم عجل الله تعالی فرجه الشریف ظهور نمی کند تا وقتی که امانت های خدا،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مومنان از اصلاب کفّار و منافقان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بيرون آمدند آن گاه آن حضرت بر دشمنان خدا خروج می کند و ايشان را به قتل می رساند</w:t>
      </w:r>
      <w:r>
        <w:rPr>
          <w:rFonts w:eastAsia="IRNazanin" w:cs="IRNazanin"/>
          <w:color w:val="111111"/>
          <w:sz w:val="28"/>
          <w:szCs w:val="28"/>
          <w:rtl w:val="true"/>
          <w:lang w:bidi="fa-IR"/>
        </w:rPr>
        <w:t>.</w:t>
      </w:r>
    </w:p>
    <w:p>
      <w:pPr>
        <w:pStyle w:val="Heading3"/>
        <w:numPr>
          <w:ilvl w:val="2"/>
          <w:numId w:val="1"/>
        </w:numPr>
        <w:rPr/>
      </w:pPr>
      <w:bookmarkStart w:id="160" w:name="__RefHeading___Toc2860315_3531895371"/>
      <w:bookmarkStart w:id="161" w:name="_Toc55"/>
      <w:bookmarkEnd w:id="160"/>
      <w:r>
        <w:rPr>
          <w:rtl w:val="true"/>
        </w:rPr>
        <w:t>وَ لا تَأْخُذُهُ فِي اللّهِ لَوْمَةُ لائمٍ</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تَأْخُذُهُ فِي اللّهِ لَوْمَةُ لائمٍ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در خطبۀ غدير فرمودند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ديگری گمراه نشويد، و از او روی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هدايت نموده و به آن عمل می کند، و باطل را ابطال نموده و از آن نهی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سرزنش ملامت کننده ای او را مانع نمی شود</w:t>
      </w:r>
      <w:r>
        <w:rPr>
          <w:rFonts w:eastAsia="IRNazanin" w:cs="IRNazanin"/>
          <w:color w:val="111111"/>
          <w:sz w:val="28"/>
          <w:szCs w:val="28"/>
          <w:rtl w:val="true"/>
          <w:lang w:bidi="fa-IR"/>
        </w:rPr>
        <w:t xml:space="preserve">. </w:t>
      </w:r>
      <w:bookmarkStart w:id="162" w:name="pg20853_200434"/>
    </w:p>
    <w:p>
      <w:pPr>
        <w:pStyle w:val="Heading3"/>
        <w:numPr>
          <w:ilvl w:val="2"/>
          <w:numId w:val="1"/>
        </w:numPr>
        <w:rPr/>
      </w:pPr>
      <w:bookmarkStart w:id="163" w:name="__RefHeading___Toc2860317_3531895371"/>
      <w:bookmarkStart w:id="164" w:name="_Toc56"/>
      <w:bookmarkEnd w:id="162"/>
      <w:bookmarkEnd w:id="163"/>
      <w:r>
        <w:rPr>
          <w:rtl w:val="true"/>
        </w:rPr>
        <w:t>قَدْ وَتَرَ فيهِ صَناديدَ الْعَرَبِ وَ قَتَلَ اَبْطالَهُمْ وَ ناوَشَ ذُؤْبانَهُمْ فَاَوْدَعَ قُلُوبَهُمْ اَحْقاداً بَدْرِيَّةً وَ خَيْبَرِيَّةً وَ حُنَيْنِيَّةً وَ غَيْرَهُنَّ</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وَتَرَ فيهِ صَناديدَ الْعَرَبِ وَ قَتَلَ اَبْطالَهُمْ وَ ناوَشَ ذُؤْبانَهُمْ فَاَوْدَعَ قُلُوبَهُمْ اَحْقاداً بَدْرِيَّةً وَ خَيْبَرِيَّةً وَ حُنَيْنِيَّةً وَ غَيْرَهُنَّ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قرظی، و ديگران از تاريخ نويسان درحوادث جنگ خندق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يگانه جنگجوی شجاع قريش بود، اين مرد با هزار مرد جنگی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کسی که از خندق پريد همين عمرو و همراهانش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پاسخ به مبارز طلبی عمرو بن عبدود، از ميان صف مسلمين حضرت علی علیه السلام بسوی عمرو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صدای حضرت علی علیه السلام به تکبير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جانم در دست اوست علی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سر از بدن عمرو جدا نمود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آورد درحالی که چهره اش از شکرانۀ اين موفقيّت چون ماه می درخشيد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 رسول خدا صلّی اللّه عليه و آله فرمودند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بشارت باد تو را که اگر عمل امروز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عمرو بن عبدود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کفۀ ميزان و عمل تمامی امت در کفۀ ديگر </w:t>
      </w:r>
    </w:p>
    <w:p>
      <w:pPr>
        <w:pStyle w:val="BookText"/>
        <w:rPr/>
      </w:pPr>
      <w:r>
        <w:rPr>
          <w:rFonts w:ascii="IRNazanin" w:hAnsi="IRNazanin" w:eastAsia="IRNazanin"/>
          <w:color w:val="111111"/>
          <w:sz w:val="28"/>
          <w:sz w:val="28"/>
          <w:szCs w:val="28"/>
          <w:rtl w:val="true"/>
          <w:lang w:bidi="fa-IR"/>
        </w:rPr>
        <w:t>گذاشته شود عمل تو سنگين تر است برای اين که هيچ خانه از خانه های شرک نماند مگر آن که مرگِ عَمْروْ خواری را در آن وارد کرد، هم چنان که هيچ خانه ای از خانه های اسلام نماند مگر آن که با کشتنِ عَمْروْ عزّت را در آن خانه داخل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اَحقاداً بَدْرِيَّةً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به 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مژده باد تو را، که زندگی و مرگ تو با من است و تو برادر و وزير و وارث من هستی، و تو ذمّۀ مرا بریّ و امانتِ مرا ادا می نمائی و طبقِ سنَّت من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 چون هارون نسبت به موسی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 قريش و همدستی آنان بر عليه خودت صبرکن که اين ها کينه های بدر و خونخواهی های اُحُد است و تو بمنزلۀ هارون و تابعينش، و آنان بمنزلۀ گوساله و تابعينش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خِيْبَريَّةً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خيبر،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لوای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سپرد ولی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پرچم را به عُمَر سپردند و او هم فرار کرد، درحالی که مردم را ضعيف القلب می دانست و مردم هم او را ترسو و ضعيف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فرار کردن اين دو نفر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لوای جنگ را به کسی می سپارم که حمله می کند و فرار نمی کند، خدا و رسولش را دوست دارد، و خدا و رسولش </w:t>
      </w:r>
    </w:p>
    <w:p>
      <w:pPr>
        <w:pStyle w:val="BookText"/>
        <w:rPr/>
      </w:pPr>
      <w:r>
        <w:rPr>
          <w:rFonts w:ascii="IRNazanin" w:hAnsi="IRNazanin" w:eastAsia="IRNazanin"/>
          <w:color w:val="111111"/>
          <w:sz w:val="28"/>
          <w:sz w:val="28"/>
          <w:szCs w:val="28"/>
          <w:rtl w:val="true"/>
          <w:lang w:bidi="fa-IR"/>
        </w:rPr>
        <w:t>هم او را دوست می دارند، بر نمی گردد تا اين که خدا فتح را بدست او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يکديگر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است که چشم دردِ او مانع از حضورش در جنگ است به حدّی که حتی جای قدم هايش را هم نمی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وقتی سخنان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شنيد به خداوند عرضه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لا مُعْطيَ لِما مَنَعْتَ وَ لا مانِعَ لما اَعْطَيتَ</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تو چيزی را منع کنی عطا کننده ای برای آن نيست و اگر تو چيزی را عطا کنی منع کننده ای برای آن نيست”</w:t>
      </w:r>
    </w:p>
    <w:p>
      <w:pPr>
        <w:pStyle w:val="BookText"/>
        <w:rPr/>
      </w:pPr>
      <w:r>
        <w:rPr>
          <w:rFonts w:ascii="IRNazanin" w:hAnsi="IRNazanin" w:eastAsia="IRNazanin"/>
          <w:color w:val="111111"/>
          <w:sz w:val="28"/>
          <w:sz w:val="28"/>
          <w:szCs w:val="28"/>
          <w:rtl w:val="true"/>
          <w:lang w:bidi="fa-IR"/>
        </w:rPr>
        <w:t>صبح شد، و مردم اطراف پيامبر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 گويد؛ مقابل پيامبر دو زانو نشستم، بعد روی پا ايستادم به اميد آن که مرا صدا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بخوانيد، مردم از همه جا فرياد کشيدند که او چشم دردی دارد که حتّی جای قدم هايش را هم نمی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بفرستيد و او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را آوردند سرش را بر پای پيامبر گذاشت و پيامبر از آب دهان خود در چشم او ريختند و چشمان حضرت علی علیه السلام باز 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پرچم را به حضرت علی علیه السلام دادند و برای او دعا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فروغ ابديّت در بيان واقعۀ خيبر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علیه السلام از ناحيه پيامبر مأمور شد که دژهای “وطيح” و “سُلالم”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دژهائی که دو فرماندۀ قبلی موفق به گشودن آن ها نشده بودند، و با فرار خود ضربۀ جبران ناپذيری بر حيثيّت ارتش اسلام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زرۀ محکمی بر تن کرد و شمشير مخصوصِ خود “ذوالفقار” را حمايل نموده؛ هروله کنان و با شهامت خاصّی که شايستۀ قهرمانان ويژۀ ميدان های جنگی است، به سوی دژ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اسلام را که پيامبر به دست او داده بودند، در نزديکی خيبر بر زمين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درِ خيبر باز گرديد، و دلاوران يهود از آن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برادر “مرحب” به نام “حارث”، جلو آمد هيبتِ نعرۀ او آن چنان مهيب بود که سربازانی که پشت سر علی علیه السلام بودند؛ بی اختيار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مانند کوه پا برجا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نگذشت که جسد مجروح “حارث”، به روی خاک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با ابراز دلاوری ها و به خاک و خون کشاندن دشمنان خيبری و يا فراری دادن 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ای را، که مسلمانان ده روز پشت آن معطَّل شده بودند، در مدّت کوتاهی گشودند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جريان همين واقعه بود که 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فضيلتِ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جماعتی از اُمَّت من، راجع به تو نمی گفتند آن چه </w:t>
      </w:r>
    </w:p>
    <w:p>
      <w:pPr>
        <w:pStyle w:val="BookText"/>
        <w:rPr/>
      </w:pPr>
      <w:r>
        <w:rPr>
          <w:rFonts w:ascii="IRNazanin" w:hAnsi="IRNazanin" w:eastAsia="IRNazanin"/>
          <w:color w:val="111111"/>
          <w:sz w:val="28"/>
          <w:sz w:val="28"/>
          <w:szCs w:val="28"/>
          <w:rtl w:val="true"/>
          <w:lang w:bidi="fa-IR"/>
        </w:rPr>
        <w:t>را که مسيحيان درباره مسيح بن مريم می گويند؛ من امروز راجع به تو سخنی را می آوردم که بعد از آن بر هيچ گروهی عبور نمی کردی، مگر آن که خاک زير گام هايت را، و زيادی آبِ وضويت را بر می داشتند، و با آن طلب شفا می نمودند، وليکن همين قدر برای تو بس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ارث می بری، و من از تو ارث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تو با من مثل نسبت هارون است با موسی، غير از آن که بعد از من پيغمبری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هستی که ذِمّة مرا أدا می کنی و بر سنَّتِ من جنگ می نمائی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يکی از مورِّخين می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قربانی های “هوازن” و “ثقيف” به شمشير علی علیه السلام در جنگ حُنَيْن بقدری زياد است که کم تر طايفه و فاميلی از آن ها بود که يک يا چند تن کشته و مجروح ندادند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حُنَيْن و بدست آمدن اموال و غنائم بيشمار آن جنگ را، فقط و فقط می توان از استقامت و بردباری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علی مرتضی علیه السلام 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غَيْرَهُنَّ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خدمت حضرت علی علیه السلام بودم و مخالفينی که پيرامون عايشه را گرفته بودند هفتاد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کدام از آن ها را نديدم که شکست می خورد، مگر اين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مجروحی نبود مگر اين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مجروح ساخت، و هيچ کس در حال جان کندن نبود مگر اين که</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کشت، و من در طرفِ راست لشکر نبودم مگر اين که صدای علی علیه السلام را می شنيدم، و در طرفِ چپ لشکر قرار نمی گرفتم مگر اين که صدای علی علیه السلام را می شنيدم، و آن گاه که از کنار طلحه گذشتم در حالی که داشت جان می داد و در سينه اش تيری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اين تير را به تو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حزبِ بلقيس و ای لشکرِ ابليس، علی علیه السلام ابداً تيری نينداخت و جز شمشير در دستش چيز ديگری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آيا او را نمی بينی که چگونه گاه به آسمان بالا می رود، وگاه به زمين می آيد و يکبار از طرف مشرق می آيد و بار ديگر از طرفِ مغرب؟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نمی بينی که مشرق و مغرب در برابرش يکسان است واز اسب سواری نمی گذرد مگر اين که به او نيزه می زند و با اَحَدی برخورد نمی کند مگر اين که او را به قتل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او ضربه ای وارد می کند يا او را به صورت واژگون می سازد يا به او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ای دشمن خدا و او فوراً می ميرد</w:t>
      </w:r>
      <w:r>
        <w:rPr>
          <w:rFonts w:eastAsia="IRNazanin" w:cs="IRNazanin"/>
          <w:color w:val="111111"/>
          <w:sz w:val="28"/>
          <w:szCs w:val="28"/>
          <w:rtl w:val="true"/>
          <w:lang w:bidi="fa-IR"/>
        </w:rPr>
        <w:t xml:space="preserve">... </w:t>
      </w:r>
      <w:bookmarkStart w:id="165" w:name="pg20853_200440"/>
    </w:p>
    <w:p>
      <w:pPr>
        <w:pStyle w:val="Heading3"/>
        <w:numPr>
          <w:ilvl w:val="2"/>
          <w:numId w:val="1"/>
        </w:numPr>
        <w:rPr/>
      </w:pPr>
      <w:bookmarkStart w:id="166" w:name="__RefHeading___Toc2860319_3531895371"/>
      <w:bookmarkStart w:id="167" w:name="_Toc57"/>
      <w:bookmarkEnd w:id="165"/>
      <w:bookmarkEnd w:id="166"/>
      <w:r>
        <w:rPr>
          <w:rtl w:val="true"/>
        </w:rPr>
        <w:t>فَاَضَبَّتْ عَلي عَداوَتِه وَ اَكَبَّتْ عَلي مُنابَذَتِه</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فَاَضَبَّتْ عَلي عَداوَتِه وَ اَكَبَّتْ عَلي مُنابَذَتِه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هلالی در کتاب اسر ار آل محمد عليهمُ السّلام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درحالی که ابوبکر بالای منبر نشسته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بالای منبر نشسته ای و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اميرالمؤمنين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قصدِ جنگ دارد و بر نمی خيزد با تو بيعت کند؟ دستور بده گردنش را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حالی بود که امام حسن و امام 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گفتۀ عمر را شنيدند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آن دو را به سينه چسبانيده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نکنيد، به خدا قسم بر قتل پدرتان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پرستار 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چه زود حسد و نفاق خود را ظاهر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تا او را از مسجد بيرون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زنان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بريدۀ اسلمی برخاست و گفت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 آيا بر برادر پيامبر و پدر فرزندانش حمله می کنی؟ تو در ميان قريش همان کسی هستی که تو را آن طور که بايد می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نفر همان کسانی نيستيد که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برويد و به عنوان اميرالمؤمنين بر او سلام کنيد؟ </w:t>
      </w:r>
    </w:p>
    <w:p>
      <w:pPr>
        <w:pStyle w:val="BookText"/>
        <w:rPr/>
      </w:pPr>
      <w:r>
        <w:rPr>
          <w:rFonts w:ascii="IRNazanin" w:hAnsi="IRNazanin" w:eastAsia="IRNazanin"/>
          <w:color w:val="111111"/>
          <w:sz w:val="28"/>
          <w:sz w:val="28"/>
          <w:szCs w:val="28"/>
          <w:rtl w:val="true"/>
          <w:lang w:bidi="fa-IR"/>
        </w:rPr>
        <w:t>شما هم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امر خدا و امر رسولش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ولی پيامبر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بيت من نبوّت و خلافت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شهری که تو در آن امير باشی سکونت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تا او را هم زدند و بيرون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ای فرزند ابيطالب و بيعت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خواهيد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گردنت را می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سه مرتبه حجَّت را بر آنان تمام کردند، و سپس بدون آن که کف دستشان را باز کنند دستشان را دراز کردند، ابوبکر هم روی دست ايشان زد و به همين مقدار از ايشان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قبل از آن که بيعت کند درحالی که طناب برگردنشان بود خطاب به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ابْنَ اُمَّ اِنَّ اَلْقَوْمَ اسْتَضعَفُوني وَ کادُوا يَقْتُلُونَني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مادرم اين گروه خوار و زبونم کردند و نزديک بود مرا بکشند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جا سخنی را فرموده که حضرت هارون به حضرت موسی علیه السلام گفت</w:t>
      </w:r>
      <w:r>
        <w:rPr>
          <w:rFonts w:eastAsia="IRNazanin" w:cs="IRNazanin"/>
          <w:color w:val="111111"/>
          <w:sz w:val="28"/>
          <w:szCs w:val="28"/>
          <w:rtl w:val="true"/>
          <w:lang w:bidi="fa-IR"/>
        </w:rPr>
        <w:t xml:space="preserve">). </w:t>
      </w:r>
      <w:bookmarkStart w:id="168" w:name="pg20853_200442"/>
    </w:p>
    <w:p>
      <w:pPr>
        <w:pStyle w:val="Heading3"/>
        <w:numPr>
          <w:ilvl w:val="2"/>
          <w:numId w:val="1"/>
        </w:numPr>
        <w:rPr/>
      </w:pPr>
      <w:bookmarkStart w:id="169" w:name="__RefHeading___Toc2860321_3531895371"/>
      <w:bookmarkStart w:id="170" w:name="_Toc58"/>
      <w:bookmarkEnd w:id="168"/>
      <w:bookmarkEnd w:id="169"/>
      <w:r>
        <w:rPr>
          <w:rtl w:val="true"/>
        </w:rPr>
        <w:t>حَتّي قَتَلَ النّاكِثينَ وَ الْقاسِطينَ وَ الْمارِقينَ</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قَتَلَ النّاكِثينَ وَ الْقاسِطينَ وَ الْمارِقينَ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خليفۀ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اميرالمؤمنين و امام هدايت کننده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قاتل “ناکثين و قاسطين و مارقين” به امرخداوند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عليه السّلام در خطبۀ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رشتۀ اسلام را گسيختيد، و حدود آن را معطَّل کرديد و احکام آن را از بين 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خداوند مرا به جنگ با ستمگران و پيمان شکنان و تبهکاران در روی زمين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“ناکثين”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اصحاب جمل، طلحه و زبير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پای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دست از حق برداشتند؛ يعنی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دين بيرون رفتند؛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نموده، زبون و خوارشان کردم</w:t>
      </w:r>
      <w:r>
        <w:rPr>
          <w:rFonts w:eastAsia="IRNazanin" w:cs="IRNazanin"/>
          <w:color w:val="111111"/>
          <w:sz w:val="28"/>
          <w:szCs w:val="28"/>
          <w:rtl w:val="true"/>
          <w:lang w:bidi="fa-IR"/>
        </w:rPr>
        <w:t xml:space="preserve">... </w:t>
      </w:r>
      <w:bookmarkStart w:id="171" w:name="pg20853_200443"/>
    </w:p>
    <w:p>
      <w:pPr>
        <w:pStyle w:val="Heading3"/>
        <w:numPr>
          <w:ilvl w:val="2"/>
          <w:numId w:val="1"/>
        </w:numPr>
        <w:rPr/>
      </w:pPr>
      <w:bookmarkStart w:id="172" w:name="__RefHeading___Toc2860323_3531895371"/>
      <w:bookmarkStart w:id="173" w:name="_Toc59"/>
      <w:bookmarkEnd w:id="171"/>
      <w:bookmarkEnd w:id="172"/>
      <w:r>
        <w:rPr>
          <w:rtl w:val="true"/>
        </w:rPr>
        <w:t>وَ لَمّا قَضي نَحْبَهُ وَ قَتَلَهُ اَشْقَي الاخِرينَ يَتْبَعُ اَشْقَي الاَوَّلينَ لَمْ يُمْتَثَلْ اَمْرُ رَسُولِ اللهِ صَلَّي اللهُ عَلَيْهِ وَ الِه فِي الْهادينَ بَعْدَ الْهادينَ وَ الاُمَّهٌ مُصِرَّةٌ عَلي مَقْتِه مُجْتَمِعَةٌ عَلي قَطيعَةِ رَحِمِه وَ اِقْصاءِ وُلْدِهِ اِلاَّ الْقَليلَ مِمَّنْ وَ في لِرِعايَةِ الْحَقِّ فيهِمْ</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قَضي نَحْبَهُ وَ قَتَلَهُ اَشْقَي الاخِرينَ يَتْبَعُ اَشْقَي الاَوَّلينَ لَمْ يُمْتَثَلْ اَمْرُ رَسُولِ اللهِ صَلَّي اللهُ عَلَيْهِ وَ الِه فِي الْهادينَ بَعْدَ الْهادينَ وَ الاُمَّهٌ مُصِرَّةٌ عَلي مَقْتِه مُجْتَمِعَةٌ عَلي قَطيعَةِ رَحِمِه وَ اِقْصاءِ وُلْدِهِ اِلاَّ الْقَليلَ مِمَّنْ وَ في لِرِعايَةِ الْحَقِّ فيهِمْ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قَضي نَحْبَهُ وَ قَتَلَهُ اَشْقَي الاخِرينَ يَتْبَعُ اَشْقَي الاَوَّلينَ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 رسول خدا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بدبخت ترين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اَشْقَي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کننده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بدبخت ترين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اَشْقَي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ضربت بزند بر سر تو، مانند پی کنندۀ ناقۀ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يُمْتَثَلْ اَمْرُ رَسُولِ اللّهِ صَلَّي اللّهُ عَلَيْهِ وَ آلِه فِي الْهادينَ بَعْدَ الْهادينَ وَ الاُمَّةُ مُصِرَّةٌ عَلي مَقْتِه مُجْتَمِعَةٌ عَلي قَطيعَةِ رَحِمِه وَ اِقْصاءِ وُلْدِهِ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عيّاش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بيت چه ظلم ها که از قريش و متَّحد شدنشان بر عليه مان ديده ايم و چه ها که شيعيان و محبّينِ ما از مردم ديده 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از دنيا رفتند در حالی که دربارۀ حقِّ ما اقدام فرموده بودند و به اطاعت از ما فرمان داده و ولايت و دوستی ما را واجب کرده بودند، و به مردم خبر داده بودند که ما صاحب اختيارتر از خود آن ها بر ايشانيم، و دستور داده بودند که حاضرانشان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آنان بر عليه حضرت علی علیه السلام متَّحد شدند، آن حضرت هم با آن 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دربارۀ او فرموده بودند و عموم مردم شنيده بودند در مقابل آنان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گويی،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فرموده است، ولی اين را نسخ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بيتی هستيم که خداوند عزّوجلّ ما را بزرگوار داشته و انتخاب کرده و دنيا را برای ما راضی نشده است، و خداوند نبوّت و خلافت را برای ما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هم به سخن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ابوعبيدۀ، معاذ بن جبل، و سالم، مولی ابی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مسئله را بر مردم مشتبه کردند و مطلب خود را بر آنان راست جلوه دادند و ايشان را به عقب برگرداندند، و خلافت را از معدنش و آن جايی که خدا قرار داده بود خارج کردند، و بر عليه انصار، با حقِّ ما و دليلِ ما </w:t>
      </w:r>
    </w:p>
    <w:p>
      <w:pPr>
        <w:pStyle w:val="BookText"/>
        <w:rPr/>
      </w:pPr>
      <w:r>
        <w:rPr>
          <w:rFonts w:ascii="IRNazanin" w:hAnsi="IRNazanin" w:eastAsia="IRNazanin"/>
          <w:color w:val="111111"/>
          <w:sz w:val="28"/>
          <w:sz w:val="28"/>
          <w:szCs w:val="28"/>
          <w:rtl w:val="true"/>
          <w:lang w:bidi="fa-IR"/>
        </w:rPr>
        <w:t>استدلال کردند و خلافت را برای ابوبکر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آن را به عمر برگرداند تا در مقابل کار او تلافی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حضرت حسن بن علی علیه السلام بعد از پدرش بيعت کردند و با او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عهد شکنی کردند و او را تنها گذاشتند و بر ضدِّ او شورش نمودند تا آن جا که با خنجری بر رانِ حضرت ضربت زدند و خيمه گاه او را در لشکر به غارت بردند و به خلخال های همسران حضرت دستبرد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چون يارانی نيافت با معاويه صلح کرد و خون خود و اهل بيت و شيعيانش را حفظ نمود، که آنان واقعاً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هيجده هزار نفر از اهل کوفه با امام حسين علیه السلام بيعت کردند، ولی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در روی او آمدند و با او جنگيدند تا آن حضرت به شهادت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أئمۀ المؤمنين عليهم السّلام” می خوانيم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چه حالی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مشاهده می نمود درحالی که تيرهای امّت به سختی در جگرهای شما فرو رفته و نيزه هايشان از خون گلوی شما سيراب گرديده و شمشيرهايشان در ريختن خونتان حريص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درحالی است که بعضی از شما يا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افتاده و شمشير سرش را 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شهيدی که بر بالای تابوت، جنازه اش تير باران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کشته ای که در بيابان افتاده و سرش بالای نيزه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زنجير کشيده شده ای که اعضايش با آهن کوفته و 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مسمومی که با جرعه های سمّ، روده هايش پاره پاره گشته بود، و جمع شما پريشان در اين سو و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غلامان و غلام زادگان آن ها را نابود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سروران من، آيا محنت ها، جز آن هاست که بر شما وارد گشته؟</w:t>
      </w:r>
    </w:p>
    <w:p>
      <w:pPr>
        <w:pStyle w:val="BookText"/>
        <w:rPr/>
      </w:pPr>
      <w:r>
        <w:rPr>
          <w:rFonts w:ascii="IRNazanin" w:hAnsi="IRNazanin" w:eastAsia="IRNazanin"/>
          <w:color w:val="111111"/>
          <w:sz w:val="28"/>
          <w:sz w:val="28"/>
          <w:szCs w:val="28"/>
          <w:rtl w:val="true"/>
          <w:lang w:bidi="fa-IR"/>
        </w:rPr>
        <w:t>و مصائب، جز آن هاست که شامل حال شما گرديده؟</w:t>
      </w:r>
    </w:p>
    <w:p>
      <w:pPr>
        <w:pStyle w:val="BookText"/>
        <w:rPr/>
      </w:pPr>
      <w:r>
        <w:rPr>
          <w:rFonts w:ascii="IRNazanin" w:hAnsi="IRNazanin" w:eastAsia="IRNazanin"/>
          <w:color w:val="111111"/>
          <w:sz w:val="28"/>
          <w:sz w:val="28"/>
          <w:szCs w:val="28"/>
          <w:rtl w:val="true"/>
          <w:lang w:bidi="fa-IR"/>
        </w:rPr>
        <w:t>و فجايع، جز آن هاست که اختصاص به شما يافته؟</w:t>
      </w:r>
    </w:p>
    <w:p>
      <w:pPr>
        <w:pStyle w:val="BookText"/>
        <w:rPr/>
      </w:pPr>
      <w:r>
        <w:rPr>
          <w:rFonts w:ascii="IRNazanin" w:hAnsi="IRNazanin" w:eastAsia="IRNazanin"/>
          <w:color w:val="111111"/>
          <w:sz w:val="28"/>
          <w:sz w:val="28"/>
          <w:szCs w:val="28"/>
          <w:rtl w:val="true"/>
          <w:lang w:bidi="fa-IR"/>
        </w:rPr>
        <w:t>و حوادث کوبنده، جز آن هاست که شما را در هم کوبيده؟</w:t>
      </w:r>
    </w:p>
    <w:p>
      <w:pPr>
        <w:pStyle w:val="BookText"/>
        <w:rPr/>
      </w:pPr>
      <w:r>
        <w:rPr>
          <w:rFonts w:ascii="IRNazanin" w:hAnsi="IRNazanin" w:eastAsia="IRNazanin"/>
          <w:color w:val="111111"/>
          <w:sz w:val="28"/>
          <w:sz w:val="28"/>
          <w:szCs w:val="28"/>
          <w:rtl w:val="true"/>
          <w:lang w:bidi="fa-IR"/>
        </w:rPr>
        <w:t>صلوات و رحمت و برکات خداوند برشما و بر ارواح و اجساد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الْقَليلَ مِمَّنْ وَ في لِرِعايَةِ الْحَقِّ فيهِمْ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گويد؛ حضرت صادق عليه السّلام از آباءگرامی خود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آيه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اَسْألُكُمْ عَلَيهِ اَجْراً اِلاَّ الْمَوَدَّةَ فيِ الْقُربي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در برابر رسالتم مزدی طلب نمی کنم</w:t>
      </w:r>
    </w:p>
    <w:p>
      <w:pPr>
        <w:pStyle w:val="BookText"/>
        <w:rPr/>
      </w:pPr>
      <w:r>
        <w:rPr>
          <w:rFonts w:ascii="IRNazanin" w:hAnsi="IRNazanin" w:eastAsia="IRNazanin"/>
          <w:color w:val="111111"/>
          <w:sz w:val="28"/>
          <w:sz w:val="28"/>
          <w:szCs w:val="28"/>
          <w:rtl w:val="true"/>
          <w:lang w:bidi="fa-IR"/>
        </w:rPr>
        <w:t>بجز مودَّت نسبت به خويشان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بپاخاسته و فرمودند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خداوند به نفع من چيزی بر شما واجب نموده آيا در انجام آن کوشش می کنيد؟ کسی جواب نداد 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دو مرتبه </w:t>
      </w:r>
    </w:p>
    <w:p>
      <w:pPr>
        <w:pStyle w:val="BookText"/>
        <w:rPr/>
      </w:pPr>
      <w:r>
        <w:rPr>
          <w:rFonts w:ascii="IRNazanin" w:hAnsi="IRNazanin" w:eastAsia="IRNazanin"/>
          <w:color w:val="111111"/>
          <w:sz w:val="28"/>
          <w:sz w:val="28"/>
          <w:szCs w:val="28"/>
          <w:rtl w:val="true"/>
          <w:lang w:bidi="fa-IR"/>
        </w:rPr>
        <w:t>ميان ايشان ايستادند و حرف روز قبل را تکرار نمودند، روز سوّم نيز همين کار را تکرار کردند هيچ کس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چه به نفع من واجب شد از جنس طلا و نقره نيست و نه خوراکی و آشاميدنی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بفرمائيد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اين آيه را بر من نازل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اَسْألُكُمْ عَلَيهِ اَجْراً اِلاَّ الْمَوَدَةَ فيِ الْقُربي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قبول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راجع به اين تعهد هيچ کدام وفا نکردند مگر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 و مقداد بن اسود کندی و جابر بن عبدالله انصاری و غلام پيغمبر که ثبيت نام داشت و زيد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برزج گويد؛ به حضرت ابی عبدالله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بسيار از شما ياد سلمان فارسی را می شنوم؟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دانی چرا بسيار از او ياد می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خواستۀ امير مؤمنان علیه السلام برخواسته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فقرا، و برگزيدنِ آن ها بر اهلِ ثروت و مکنت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 همانا سلمان بندۀ صالح درستکار مسلمانی بود، و از مشرکين نبود</w:t>
      </w:r>
      <w:r>
        <w:rPr>
          <w:rFonts w:eastAsia="IRNazanin" w:cs="IRNazanin"/>
          <w:color w:val="111111"/>
          <w:sz w:val="28"/>
          <w:szCs w:val="28"/>
          <w:rtl w:val="true"/>
          <w:lang w:bidi="fa-IR"/>
        </w:rPr>
        <w:t xml:space="preserve">. </w:t>
      </w:r>
      <w:bookmarkStart w:id="174" w:name="pg20853_200448"/>
    </w:p>
    <w:p>
      <w:pPr>
        <w:pStyle w:val="Heading3"/>
        <w:numPr>
          <w:ilvl w:val="2"/>
          <w:numId w:val="1"/>
        </w:numPr>
        <w:rPr/>
      </w:pPr>
      <w:bookmarkStart w:id="175" w:name="__RefHeading___Toc2860325_3531895371"/>
      <w:bookmarkStart w:id="176" w:name="_Toc60"/>
      <w:bookmarkEnd w:id="174"/>
      <w:bookmarkEnd w:id="175"/>
      <w:r>
        <w:rPr>
          <w:rtl w:val="true"/>
        </w:rPr>
        <w:t>فَقُتِلَ مَنْ قُتِلَ وَ سُبِيَ مَنْ سُبِيَ وَ اُقْصِيَ مَنْ اُقْصِيَ وَ جَرَي الْقَضاءُ لَهُمْ بمِا يُرْجي لَهُ حُسْنُ الْمَثُوبَةِ اِذْ کانَتِ الاَرْضُ لِلّهِ يوُرِثُها مَنْ يَشاءُ مِنْ عِبادِه وَ الْعاقِبَةُ لِلْمُتَّقينَ وَ سُبْحانَ رَبِّنا اِنْ کانَ وَعْدُ رَبِّنا لَمَفْعُولاً وَ لَنْ يُخْلِفَ اللّهُ وَعْدَهُ وَ هُوَ الْعَزيزُ الْحَکيمُ</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مَنْ قُتِلَ وَ سُبِيَ مَنْ سُبِيَ وَ اُقْصِيَ مَنْ اُقْصِيَ وَ جَرَي الْقَضاءُ لَهُمْ بمِا يُرْجي لَهُ حُسْنُ الْمَثُوبَةِ اِذْ کانَتِ الاَرْضُ لِلّهِ يوُرِثُها مَنْ يَشاءُ مِنْ عِبادِه وَ الْعاقِبَةُ لِلْمُتَّقينَ وَ سُبْحانَ رَبِّنا اِنْ کانَ وَعْدُ رَبِّنا لَمَفْعُولاً وَ لَنْ يُخْلِفَ اللّهُ وَعْدَهُ وَ هُوَ الْعَزيزُ الْحَکيمُ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امام رضا عليه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اميرالمؤمنين علیه السلام قاتلِ خود را شناخته بودند، و می دانستند که در چه شبی و در چه منزلی کشته می شوند؟ و چون نعرۀ مرغابيان را در خانه شنيدند،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نعرۀ زنانی است که نوحه گرانی پشت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 کلثوم به ايشان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امشب در خانه نماز بخوانيد و برای اقامۀ جماعت؛ ديگری را بفرستيد” ، از او نپذيرفتند و در آن شب بدون سلاح در رفت و آمد بودند، در صورتی که می دانستند ابن ملجم ايشان را با شمشير به قتل می رساند و اقدام بر چنين کاری روا نيست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درست است، ولی خودش اختيار فرمود که در آن شب مقدّرات خدای عزّوجلّ اجرا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ضُرِيس کنا سی نقل می کند؛ در حالی که گروهی از اصحاب، خدمت امام باقر عليه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بفرمائيد موضوع قيام علیّ بن ابيطالب و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چگونه باشد که ايشان برای ياری دين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قيام کردند و چه بلاها از طغيانگران سرکش ديدند و بالاخره هم ايشان غلبه نمودند و امامان کشته و مغلوب گشتند؟</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خداوند تبارک و تعالی آن مصيبت ها را برای ايشان مقدّر فرموده و از مرحلۀ قضاء و امضاءْ و حَتْم گذرانيده و در اختيار خود آن 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خود آن ها آن مصيبت ها را اختيار نمودند، خداوند هم آن را به مرحلۀ اجرا گذاشت، پس علی و حسن و حسين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خبری که قبلاً از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و می دانستند قيام نمودند و هر کس از ما هم که سکوت کند سکوتش از روی علم و بصيرت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 اگر ايشان در زمان گرفتاری و غلبۀ طغيانگران از خدای عزّوجلّ بخواهند که سلطنت آن ها را زايل کند و دولتشان را نابود سازد، خداوند اجابت می کند و آن گرفتاری را از ايشان بر می دارد و پس از آن، سرآمدن مدّت طغيانگران و نابودی سلطنتشان، از پاره شدن و از هم پاشيدن يک گلوبندِ به رشته کشيده زودتر انجام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بلاهائی که به آن ها می رسد به واسطۀ گناهی که از آن ها سر زده و يا برای عقوبت نافرمانی خداوند نيست بلکه برای درجات و کرامتی است که خداوند خواسته به آن نائل آيند، نسبت به ايشان گمان های ديگر مَبَر</w:t>
      </w:r>
      <w:r>
        <w:rPr>
          <w:rFonts w:eastAsia="IRNazanin" w:cs="IRNazanin"/>
          <w:color w:val="111111"/>
          <w:sz w:val="28"/>
          <w:szCs w:val="28"/>
          <w:rtl w:val="true"/>
          <w:lang w:bidi="fa-IR"/>
        </w:rPr>
        <w:t xml:space="preserve">. </w:t>
      </w:r>
      <w:bookmarkStart w:id="177" w:name="pg20853_200450"/>
    </w:p>
    <w:p>
      <w:pPr>
        <w:pStyle w:val="BookText"/>
        <w:rPr/>
      </w:pPr>
      <w:bookmarkEnd w:id="177"/>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تفسير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الاَرْضَ للهِ يُورِثُها مَنْ يَشاءُ مِنْ عِبادِهِ وَ الْعاقِبَةُ لِلْمُتَّقينَ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متعلق به خداست و به هر کس از بندگان خويش بخواهد به ارث می گذارد، و سرانجامِ نيک از آنِ پرهيزکاران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هستيم آنان که زمين به ما واگذارده شده، و مائيم متقّيان، و زمين همه اش برای ما است</w:t>
      </w:r>
      <w:r>
        <w:rPr>
          <w:rFonts w:eastAsia="IRNazanin" w:cs="IRNazanin"/>
          <w:color w:val="111111"/>
          <w:sz w:val="28"/>
          <w:szCs w:val="28"/>
          <w:rtl w:val="true"/>
          <w:lang w:bidi="fa-IR"/>
        </w:rPr>
        <w:t>......</w:t>
      </w:r>
    </w:p>
    <w:p>
      <w:pPr>
        <w:pStyle w:val="Heading3"/>
        <w:numPr>
          <w:ilvl w:val="2"/>
          <w:numId w:val="1"/>
        </w:numPr>
        <w:rPr/>
      </w:pPr>
      <w:bookmarkStart w:id="178" w:name="__RefHeading___Toc2860327_3531895371"/>
      <w:bookmarkStart w:id="179" w:name="_Toc61"/>
      <w:bookmarkEnd w:id="178"/>
      <w:r>
        <w:rPr>
          <w:rtl w:val="true"/>
        </w:rPr>
        <w:t>فَعَلَي الاَطائِبِ مِنْ اَهْلِ بَيْتِ مُحَمَّدٍ وَ عَلِيٍ صَلَّي اللهُ عَلَيْهِما وَ الِهِما فَلْيَبْكِ الْباکوُنَ وَ اِيّاهُمْ فَلْيَنْدُبِ النّادِبوُنَ وَ لِمِثْلِهِمْ فَلتُذْرَفِ الدُّمُوعُ وَ لْيَصْرُخِ الصّارِخُونَ وَ يَضِجُّ الضّاجُّونَ وَ يَعِجُّ الْعاجُّونَ</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الاَطائِبِ مِنْ اَهْلِ بَيْتِ مُحَمَّدٍ وَ عَلِيٍ صَلَّي اللهُ عَلَيْهِما وَ الِهِما فَلْيَبْكِ الْباکوُنَ وَ اِيّاهُمْ فَلْيَنْدُبِ النّادِبوُنَ وَ لِمِثْلِهِمْ فَلتُذْرَفِ الدُّمُوعُ وَ لْيَصْرُخِ الصّارِخُونَ وَ يَضِجُّ الضّاجُّونَ وَ يَعِجُّ الْعاجُّونَ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فَلْيَبْكِ الْباکوُنَ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ما نزد او ياد شويم پس ديدگانش گريان شود خداوند صورتش را بر آتش حرام خواهد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از روی مهر نسبت به ما و به خاطر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رسيده بگريد، جز اين نيست که خداوند بر او رحمت آورد پيش از آن که اشک از چشمش بيرون بيايد، پس چون اشک هايش بر گونه اش جاری شود اگر قطره ای از اشک هايش در جهنَّم بيفتد آتشِ آن را خاموش خواهد ساخت بطوری که حرارتی برای آن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چشمی بر ما نگريد مگر اين که به ديدن کوثر متنعّم گردد، و هرکس ما را دوست می دارد از آن خواهد نوشيد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فَلْيَنْدُبِ النّادِبوُنَ وَ لِمِثْلِهِمْ فَلتُذْرَفِ الدُّمُوعُ وَ لْيَصْرُخِ الصّارِخُونَ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کس که مصيبت ما را متذکر شود پس بخاطر آن چه بر ما رفته بگريد و بگرياند روز قيامت با ما، در درجۀ ما خواهد بود، و هر آن که مصيبتمان برايش ياد آوری شود پس بگريد و بگرياند ديدگانش گريان نشود روزی که چشم ها اشکبار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در کتاب اللّهوف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 رسول خدا صلّی اللّه عليه و آله روايت شده که فرمودند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گريه کند و صد نفر را گريان سازد بهشت برای او است، و هر کس گريه کند و پنجاه تن را بگرياند بهشت برای او خواهد بود، و هر کس گريه کند و سی تن را بگرياند بهشت برای او خواهد بود، </w:t>
      </w:r>
    </w:p>
    <w:p>
      <w:pPr>
        <w:pStyle w:val="BookText"/>
        <w:rPr/>
      </w:pPr>
      <w:r>
        <w:rPr>
          <w:rFonts w:ascii="IRNazanin" w:hAnsi="IRNazanin" w:eastAsia="IRNazanin"/>
          <w:color w:val="111111"/>
          <w:sz w:val="28"/>
          <w:sz w:val="28"/>
          <w:szCs w:val="28"/>
          <w:rtl w:val="true"/>
          <w:lang w:bidi="fa-IR"/>
        </w:rPr>
        <w:t>و هرکس گريه کند و بيست تن را بگرياند بهشت برای او است، و هرکس گريه کند و ده نفر را به گريه در آورد بهشت برای او خواهد بود، و هر کس بگريد و يک تن را بگرياند بهشت برای او است، و هرکس خود را شبيه به گريه کنندگان سازد بهشت برای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وَيَضِجُّ الضّاجُّونَ وَ يَعِجُّ الْعاجُّونَ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 آن ديده هایی که اشک هايشان بخاطر مهرِ به ما جاری است رحمت آور، و بر آن دل ها که بخاطر ما محزون و سوزان گرديده رحمت آور، و بر آن فريادی که بخاطر ما بلند می شود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من آن بدن ها و آن جان ها را به تو می سپارم تا آن گاه که روز تشنگی بزرگ، آن ها را بر کنار حوض “کوثر” بياوری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مهموم بخاطر ما، که غم و اندوهش از جهت ظلمی است که بر ما رفته، نفس کشيدنش، تسبيح گوئی است، و هَمِّ او بخاطر أمرِ ما، عبادت است، و پنهان داشتنِ سرِّ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يکی از راويان اين حديث به من گفت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با آب طلا بنويس که چيزی بهتر از اين ننوشته ام</w:t>
      </w:r>
      <w:r>
        <w:rPr>
          <w:rFonts w:eastAsia="IRNazanin" w:cs="IRNazanin"/>
          <w:color w:val="111111"/>
          <w:sz w:val="28"/>
          <w:szCs w:val="28"/>
          <w:rtl w:val="true"/>
          <w:lang w:bidi="fa-IR"/>
        </w:rPr>
        <w:t xml:space="preserve">. </w:t>
      </w:r>
      <w:bookmarkStart w:id="180" w:name="pg20853_200453"/>
    </w:p>
    <w:p>
      <w:pPr>
        <w:pStyle w:val="Heading3"/>
        <w:numPr>
          <w:ilvl w:val="2"/>
          <w:numId w:val="1"/>
        </w:numPr>
        <w:rPr/>
      </w:pPr>
      <w:bookmarkStart w:id="181" w:name="__RefHeading___Toc2860329_3531895371"/>
      <w:bookmarkStart w:id="182" w:name="_Toc62"/>
      <w:bookmarkEnd w:id="180"/>
      <w:bookmarkEnd w:id="181"/>
      <w:r>
        <w:rPr>
          <w:rtl w:val="true"/>
        </w:rPr>
        <w:t>اَيْنَ الْحَسَنُ اَيْنَ الْحُسَينْ اَيْنَ اَبْناءُ الْحُسَيْنِ صالِحٌ بَعْدَ صالِحٍ وَ صادِقٌ بَعْدَ صادِقٍ اَيْنَ الْسَّبيلُ بَعْدَ السَّبيلِ اَيْنَ الْخِيَرَةُ بَعْدَ الْخِيَرَةِ</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الْحَسَنُ اَيْنَ الْحُسَينْ اَيْنَ اَبْناءُ الْحُسَيْنِ صالِحٌ بَعْدَ صالِحٍ وَ صادِقٌ بَعْدَ صادِقٍ اَيْنَ الْسَّبيلُ بَعْدَ السَّبيلِ اَيْنَ الْخِيَرَةُ بَعْدَ الْخِيَرَةِ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کجايند راهنمايان پس از يکديگر؟ کجاست برگزيدۀ پس از برگزيده؟</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 پدرم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p>
    <w:p>
      <w:pPr>
        <w:pStyle w:val="BookText"/>
        <w:rPr/>
      </w:pPr>
      <w:r>
        <w:rPr>
          <w:rFonts w:ascii="IRNazanin" w:hAnsi="IRNazanin" w:eastAsia="IRNazanin"/>
          <w:color w:val="111111"/>
          <w:sz w:val="28"/>
          <w:sz w:val="28"/>
          <w:szCs w:val="28"/>
          <w:rtl w:val="true"/>
          <w:lang w:bidi="fa-IR"/>
        </w:rPr>
        <w:t>مرا خبر ده از لوحی که در دست مادرم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ديدی و آن چه مادرم به تو خبر داد که در آن لوح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گواه می گيرم که اين طور در لوح نوشته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pStyle w:val="BookText"/>
        <w:rPr/>
      </w:pPr>
      <w:r>
        <w:rPr>
          <w:rFonts w:ascii="IRNazanin" w:hAnsi="IRNazanin" w:eastAsia="IRNazanin"/>
          <w:color w:val="111111"/>
          <w:sz w:val="28"/>
          <w:sz w:val="28"/>
          <w:szCs w:val="28"/>
          <w:rtl w:val="true"/>
          <w:lang w:bidi="fa-IR"/>
        </w:rPr>
        <w:t xml:space="preserve">اين نوشته ای است از خدای عزيزِ حکيم برای محمّد پيغمبر و نور و سفير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او، که آن را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عالميان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اسم های مرا بزرگ شمار، و نعمت هايم را سپاس بگذار، و عنايات مرا انکار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منم خداوند که هيچ معبود حقّی جز من نيست، در هم کوبندۀ ستمگران، و به دولت رساننده مظلومان، و جزا دهندۀ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خدائی که جز من معبود حقّی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که جز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 داشت، و يا جز از عدالتِ من ترسيد، او را عذاب کنم عذاب کردنی که هيچ کس از عالميان را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ای پس از شايستۀ ديگر؟ و راستگوئی پس از راستگوئی ديگر؟</w:t>
      </w:r>
    </w:p>
    <w:p>
      <w:pPr>
        <w:pStyle w:val="BookText"/>
        <w:rPr/>
      </w:pPr>
      <w:r>
        <w:rPr>
          <w:rFonts w:ascii="IRNazanin" w:hAnsi="IRNazanin" w:eastAsia="IRNazanin"/>
          <w:color w:val="111111"/>
          <w:sz w:val="28"/>
          <w:sz w:val="28"/>
          <w:szCs w:val="28"/>
          <w:rtl w:val="true"/>
          <w:lang w:bidi="fa-IR"/>
        </w:rPr>
        <w:t xml:space="preserve">چنان عذابی نکرده باشم،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 و بر من توکلّ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من هيچ پيغمبری را مبعوث نکردم تا اين که روزگارش را کامل نمايم و دورانش سپری گردد مگر اين که برای او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تو را بر پيغمبران برتر داشتم و وصیِّ تو را بر اوصياء برتری دادم، و تو را به دو شيرزاده و نواده ات حسن و حسين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را بعد از منقضی شدن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معدن علم خود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را گنجينه دارِ وحیِ خويش قرار دادم، و او را به شهادت گرامی داشتم و فرجامش را به سعادت رساندم، که او برترين شهيدان و درجه اش بالاترين درجات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تامّۀ” خود را با او قرار دادم و حجّتِ رسای خويش را نزد او سپردم، به سبب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و کيفر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آقای عبادت کنندگان و زينتِ دوستان گذشتۀ من است، و پسرش شبيه جدّ پسنديده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شکافندۀ علمِ من و کانِ حکمت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ترديدکنندگان دربارۀ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او را ردّ کند چنان است که مرا ردّ کرده باشد به تحقيق اين گفته از من است که همانا جايگاهِ جعفر را گرامی خواهم داشت و او را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پيروان و ياران و دوستانش خشنود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موسی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بسيار تاريکی فرا گيرد، زيرا که رشتۀ وجوب اطاعتم گسسته نمی شود و حجَّتم پوشيده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دوستان من با جام سرشار سيراب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يکی از ايشان را ردّ کند همانا نعمت مرا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که يک آيه از کتاب مرا تغيير دهد البته بر من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سپری شدن دوران بنده و دوست و برگزيده ام موسی، وای بر مفتريان و منکرانِ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ياورِ من و آن کسی که بارهای سنگين نبوَّت را بر دوش او خواهم نهاد و ورزيدگيش را در پذيرش و انجام آن مسئوليّت ها امتحان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پليدی گردنکش، به قتل می رساند، در شهری که بندۀ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در کنار بدترين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گفتۀ من حق است که او را به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جانشين و وارث علمش شادمان نمايم، که او معدنِ علم من و محّل راز و حجّتم بر خلق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 ای به او ايمان نياورد مگر اين که بهشت را جايگاهش قرار دهم، و او را در مورد هفتاد تن از خاندانش شفاعت دهم که تمامی آن ها سزاوار آتش شده باشند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پايان کارش را به سعادت برای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ياور و گواه در خلقم و امين بر وَحيم خواهم ساخت، و از او دعوت کنندۀ به راهم و گنجينه دارِ علمم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متولد خواهم </w:t>
      </w:r>
    </w:p>
    <w:p>
      <w:pPr>
        <w:pStyle w:val="BookText"/>
        <w:rPr/>
      </w:pPr>
      <w:r>
        <w:rPr>
          <w:rFonts w:ascii="IRNazanin" w:hAnsi="IRNazanin" w:eastAsia="IRNazanin"/>
          <w:color w:val="111111"/>
          <w:sz w:val="28"/>
          <w:sz w:val="28"/>
          <w:szCs w:val="28"/>
          <w:rtl w:val="true"/>
          <w:lang w:bidi="fa-IR"/>
        </w:rPr>
        <w:t xml:space="preserve">کرد، و آن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برای عالميان است تکميل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 است کمالِ موسی و بهاءِ عيسی و صبرِ ايّوب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دوستانم خوار می شوند و سرهايشان هديه می گردد هم چنان که سرهای ترک ها و ديلم ها هديه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کشته و سوزانده می شوند، ترسناک و وحشت زده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با خونشان رنگين می گردد و شيون و نالۀ عزا از زنانشان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دوستان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آن ها هر فتنۀ سياه گمراه کننده را دفع می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آن ها زلزله ها را برطرف می سازم و غل و زنجيرها را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درودها و رحمتِ خاصِّ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هدايت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 گويد؛ ابوبصير گفت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تمام زمانت جز اين حديث چيز ديگری نشنيده ای همين تو را بسنده است، پس آن را جز از اهلش حفظ کن</w:t>
      </w:r>
      <w:r>
        <w:rPr>
          <w:rFonts w:eastAsia="IRNazanin" w:cs="IRNazanin"/>
          <w:color w:val="111111"/>
          <w:sz w:val="28"/>
          <w:szCs w:val="28"/>
          <w:rtl w:val="true"/>
          <w:lang w:bidi="fa-IR"/>
        </w:rPr>
        <w:t xml:space="preserve">. </w:t>
      </w:r>
      <w:bookmarkStart w:id="183" w:name="pg20853_200457"/>
    </w:p>
    <w:p>
      <w:pPr>
        <w:pStyle w:val="Heading3"/>
        <w:numPr>
          <w:ilvl w:val="2"/>
          <w:numId w:val="1"/>
        </w:numPr>
        <w:rPr/>
      </w:pPr>
      <w:bookmarkStart w:id="184" w:name="__RefHeading___Toc2860331_3531895371"/>
      <w:bookmarkStart w:id="185" w:name="_Toc63"/>
      <w:bookmarkEnd w:id="183"/>
      <w:bookmarkEnd w:id="184"/>
      <w:r>
        <w:rPr>
          <w:rtl w:val="true"/>
        </w:rPr>
        <w:t>اَيْنَ الشُّمُوسُ الطّالِعَةُ، اَيْنَ الاَقْمارُ المُنيَرةُ، اَيْنَ الاَنْجُمُ الزّاهِرَةُ</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الشُّمُوسُ الطّالِعَةُ، اَيْنَ الاَقْمارُ المُنيَرةُ، اَيْنَ الاَنْجُمُ الزّاهِرَةُ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خورشيد درخشان بر بندگان است، به مقامِ او کسی را يارای چشم دوختن، يا دست رسانيدن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موسی بن جعفر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در زمين بمنزلۀ ماه در آسمان و در جای آن است، او بر همۀ أشياء مطَّلع و آگاه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ائمه مانند ستارگان آسمانيم که هرگاه ستاره ای غروب کند ستارۀ ديگر طالع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ستارۀ شما طالع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سپاس گوئيد</w:t>
      </w:r>
      <w:r>
        <w:rPr>
          <w:rFonts w:eastAsia="IRNazanin" w:cs="IRNazanin"/>
          <w:color w:val="111111"/>
          <w:sz w:val="28"/>
          <w:szCs w:val="28"/>
          <w:rtl w:val="true"/>
          <w:lang w:bidi="fa-IR"/>
        </w:rPr>
        <w:t>.</w:t>
      </w:r>
    </w:p>
    <w:p>
      <w:pPr>
        <w:pStyle w:val="Heading3"/>
        <w:numPr>
          <w:ilvl w:val="2"/>
          <w:numId w:val="1"/>
        </w:numPr>
        <w:rPr/>
      </w:pPr>
      <w:bookmarkStart w:id="186" w:name="__RefHeading___Toc2860333_3531895371"/>
      <w:bookmarkStart w:id="187" w:name="_Toc64"/>
      <w:bookmarkEnd w:id="186"/>
      <w:r>
        <w:rPr>
          <w:rtl w:val="true"/>
        </w:rPr>
        <w:t>اَيْنَ اَعْلامُ الدّينِ وَ قَواعِدُ العِلْمِ</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اَعْلامُ الدّينِ وَ قَواعِدُ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خود، و آن حضرت از جدِّ بزرگوارشان عليهما السّلام نقل کردند که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ترازوی علم هستم، و علی دو کفّۀ آن، و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p>
    <w:p>
      <w:pPr>
        <w:pStyle w:val="BookText"/>
        <w:rPr/>
      </w:pPr>
      <w:r>
        <w:rPr>
          <w:rFonts w:ascii="IRNazanin" w:hAnsi="IRNazanin" w:eastAsia="IRNazanin"/>
          <w:color w:val="111111"/>
          <w:sz w:val="28"/>
          <w:sz w:val="28"/>
          <w:szCs w:val="28"/>
          <w:rtl w:val="true"/>
          <w:lang w:bidi="fa-IR"/>
        </w:rPr>
        <w:t>کجايند ستارگان درخشنده؟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کجايند پرچم های دين و استوانه های دانش؟</w:t>
      </w:r>
    </w:p>
    <w:p>
      <w:pPr>
        <w:pStyle w:val="BookText"/>
        <w:rPr/>
      </w:pPr>
      <w:r>
        <w:rPr>
          <w:rFonts w:ascii="IRNazanin" w:hAnsi="IRNazanin" w:eastAsia="IRNazanin"/>
          <w:color w:val="111111"/>
          <w:sz w:val="28"/>
          <w:sz w:val="28"/>
          <w:szCs w:val="28"/>
          <w:rtl w:val="true"/>
          <w:lang w:bidi="fa-IR"/>
        </w:rPr>
        <w:t>بندهای ترازو، 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اتصال دهندۀ دو کفّه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آن، “محبّين، و مبغضين و دشمنان ما را که لعنت خدا و لعنت کنندگان بر آن ها باد” وزن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واقعی نزد اهل بيت عليهم السّلام است”</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دين خدای عزّوجلّ با عقل های ناقص و انديشه های باطل و معيارهای نادرست به دست نمی آيد، و فقط از طريق تسليم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تسليمِ ما گردد، سالم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به ما اقتدا کند، هدايت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قياس و رأی خود عمل کند،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ما يا احکامِ ما، در دل احساس سختی نمايد، به آن که سبعِ مثانی و قرآنِ عظيم را نازل فرموده کافر شده بدون آن که خودش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آل محمّد سخت و دشوار است؛ بطوری که جز فرشتۀ مقرّبِ الهی يا پيامبر فرستاده شده از طرف خدا و يا بنده ای که خدا قلبش را نسبت به ايمان مورد امتحان قرار داده است به آن ايمان نمی آورند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را از احاديث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شما رسيده و تحمّل قلبیِ آن برايتان آسان است و با دانسته های شما هماهنگی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صحيح </w:t>
      </w:r>
    </w:p>
    <w:p>
      <w:pPr>
        <w:pStyle w:val="BookText"/>
        <w:rPr/>
      </w:pPr>
      <w:r>
        <w:rPr>
          <w:rFonts w:ascii="IRNazanin" w:hAnsi="IRNazanin" w:eastAsia="IRNazanin"/>
          <w:color w:val="111111"/>
          <w:sz w:val="28"/>
          <w:sz w:val="28"/>
          <w:szCs w:val="28"/>
          <w:rtl w:val="true"/>
          <w:lang w:bidi="fa-IR"/>
        </w:rPr>
        <w:t>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بپذيريد، و آن چه را دل های شما از آن کراهت دارد و با معلوماتِ شما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درست نيافتيد، علم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و عالم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که هلاک شونده کسی است که حديثی را برايش نقل کنند و او ظرفيّتِ فهم و پذيرش آن را نداشته باشد و آن گاه بگويد؛ قسم به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يعنی مدّعیِ غلط بودن مطلب شود و انتسابِ آن را به معصوم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همان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خطاب به فرزندشان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درجات و مراتب شيعيان را از اندازۀ روايت و ميزان معرفتِ آن ها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معرفت همان فهم و شناختِ روايات است، و از طريق همين فهم ها نسبت به روايات است که مؤمن تا بالاترين درجاتِ ايمان بالا می رود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نوشته ای از علی علیه السلام نظر کردم و در آن چنين ديدم که؛ ارزش و منزلتِ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اوست و خداوند تبارک و تعالی مردم را به ميزانِ عقل که در دنيا داشته اند محاسبه می کند</w:t>
      </w:r>
      <w:r>
        <w:rPr>
          <w:rFonts w:eastAsia="IRNazanin" w:cs="IRNazanin"/>
          <w:color w:val="111111"/>
          <w:sz w:val="28"/>
          <w:szCs w:val="28"/>
          <w:rtl w:val="true"/>
          <w:lang w:bidi="fa-IR"/>
        </w:rPr>
        <w:t xml:space="preserve">. </w:t>
      </w:r>
      <w:bookmarkStart w:id="188" w:name="pg20853_200460"/>
    </w:p>
    <w:p>
      <w:pPr>
        <w:pStyle w:val="Heading3"/>
        <w:numPr>
          <w:ilvl w:val="2"/>
          <w:numId w:val="1"/>
        </w:numPr>
        <w:rPr/>
      </w:pPr>
      <w:bookmarkStart w:id="189" w:name="__RefHeading___Toc2860335_3531895371"/>
      <w:bookmarkStart w:id="190" w:name="_Toc65"/>
      <w:bookmarkEnd w:id="188"/>
      <w:bookmarkEnd w:id="189"/>
      <w:r>
        <w:rPr>
          <w:rtl w:val="true"/>
        </w:rPr>
        <w:t>اَيْنَ بَقِيَّةُ اللّهِ الَّتي لا تَخْلُو مِنَ الْعِتْرَةِ الْهادِيَةِ</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بَقِيَّةُ اللّهِ الَّتي لا تَخْلُو مِنَ الْعِتْرَةِ الْهادِيَةِ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هنگامی که قائم عجل الله تعالی فرجه الشریف خروج کند به کعبه تکيه می زند، و سيصد و سيزده مرد به نزدش حاضر می شوند، پس اولين سخنی که به زبان می آورد، اين آيه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بَقِيَّة اللهِ خَيْرٌ لَكُمْ اِنْ كُنْتُمْ مُؤمِنين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باشيد بَقِيَّة اللهِ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زمين و خليفۀ خدا و حجّت او بر شما هستم، پس هيچ مسلمانی بر او سلام نمی کند، مگر اين که چنين می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 يا بَقيَّةَ اللهِ في اَرْضِهِ</w:t>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شمارۀ يارانش به يک عِقْد که ده هزار نفر است رسيد،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هيچ معبودی جز خداوند عزّوجلّ باقی نمی ماند، بت ها و اصنام و غير آن ها نابود می شود و آتش در آن ها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 پس از غيبتی طولانی خواهد بود تا خداوند بداند چه کسی در غيبت ايمان می آورد و اطاعت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بن الاشعری گويد؛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حضرت ابو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تصميم داشتم که دربارۀ جانشين بعد از خودش سؤال کنم، پس خود آن جناب سخن را آغاز کرده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احمد بن اسحاق، بدرستی که خداوند تبارک و تعالی از هنگام خلقت آدم و نيز تا هنگام برپائی قيامت زمين را هيچ گاه از حجّةالله بر خلق خالی نگذاشته است، بوسيلۀ حجّتِ الهی بلا را از زمين دور می سازد و بوسيلۀ او باران فرو می بارد و بوسيلۀ او برکات زمين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پس امام و خليفۀ بعد از شما کيست؟</w:t>
      </w:r>
    </w:p>
    <w:p>
      <w:pPr>
        <w:pStyle w:val="BookText"/>
        <w:rPr/>
      </w:pPr>
      <w:r>
        <w:rPr>
          <w:rFonts w:ascii="IRNazanin" w:hAnsi="IRNazanin" w:eastAsia="IRNazanin"/>
          <w:color w:val="111111"/>
          <w:sz w:val="28"/>
          <w:sz w:val="28"/>
          <w:szCs w:val="28"/>
          <w:rtl w:val="true"/>
          <w:lang w:bidi="fa-IR"/>
        </w:rPr>
        <w:t>حضرت برخاسته با عجله به اندرون خانه رفتند وسپس بيرون آمدند درحالی که کودکی سه ساله که صورتش مانند ماه شب چهارده بود بر شانه داشتند،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اسحق، اگر بر خداوند عزّوجلّ و حجَّت هايش عزيز نبودی اين فرزند را به تو نشان نمی دادم، او همنام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کنيۀ آن جناب است که زمين را پر از قسط و عدل می کند در حالی که از جور و ظلم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احمد بن اسحاق مَثَلِ او در اين امّت مَثَلِ خضر است و ذوالقرنين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غيبتی خواهد داشت که در آن از هلاکت نجات نمی يابد مگر آن که خداوند عزّوجلّ او را به اقرار و اعتقاد به امامتش ثابت بدارد و به دعا کردن برای تعجيلِ فرجش،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اسحق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نشانه ای هست که قلبم به آن اطمينان و آرامش يابد؟</w:t>
      </w:r>
    </w:p>
    <w:p>
      <w:pPr>
        <w:pStyle w:val="BookText"/>
        <w:rPr/>
      </w:pPr>
      <w:r>
        <w:rPr>
          <w:rFonts w:ascii="IRNazanin" w:hAnsi="IRNazanin" w:eastAsia="IRNazanin"/>
          <w:color w:val="111111"/>
          <w:sz w:val="28"/>
          <w:sz w:val="28"/>
          <w:szCs w:val="28"/>
          <w:rtl w:val="true"/>
          <w:lang w:bidi="fa-IR"/>
        </w:rPr>
        <w:t>پس آن کودک با زبان فصيحِ عربی سخن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بقيَّةُ اللّه در زمينِ او، و انتقام گيرنده از دشمنانِ او هستم،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ديدنِ عين، دنبال اثر نگَردْ ای احمد بن اسحق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عليه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امام قائم عجل الله تعالی فرجه الشریف بعنوان اميرالمؤمنين سلام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نام را خداوند مخصوص اميرالمؤمنين علی بن ابيطالب علیه السلام</w:t>
      </w:r>
    </w:p>
    <w:p>
      <w:pPr>
        <w:pStyle w:val="BookText"/>
        <w:rPr/>
      </w:pPr>
      <w:r>
        <w:rPr>
          <w:rFonts w:ascii="IRNazanin" w:hAnsi="IRNazanin" w:eastAsia="IRNazanin"/>
          <w:color w:val="111111"/>
          <w:sz w:val="28"/>
          <w:sz w:val="28"/>
          <w:szCs w:val="28"/>
          <w:rtl w:val="true"/>
          <w:lang w:bidi="fa-IR"/>
        </w:rPr>
        <w:t>نموده پيش از او کسی به آن نام ناميده نشده و بعد از او هم جز کافر، آن نام را بر خود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او سلام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“السَّلامُ عَلَيک يا بَقيَّةَالله”</w:t>
      </w:r>
    </w:p>
    <w:p>
      <w:pPr>
        <w:pStyle w:val="BookText"/>
        <w:rPr/>
      </w:pPr>
      <w:r>
        <w:rPr>
          <w:rFonts w:ascii="IRNazanin" w:hAnsi="IRNazanin" w:eastAsia="IRNazanin"/>
          <w:color w:val="111111"/>
          <w:sz w:val="28"/>
          <w:sz w:val="28"/>
          <w:szCs w:val="28"/>
          <w:rtl w:val="true"/>
          <w:lang w:bidi="fa-IR"/>
        </w:rPr>
        <w:t>سپس اين آيه را قرائت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بَقيَّةُ اللهِ خَيْرٌ لَكُمْ اِنْ كُنْتُمْ مُؤمِنين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باشيد بقيةالله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 بَقيّةٌ مِنْ آدمَ وَ خِيَرَةٌ مِنْ ذُرِّيَة نُوحٍ</w:t>
      </w:r>
      <w:r>
        <w:rPr>
          <w:rFonts w:ascii="IRNazanin" w:hAnsi="IRNazanin" w:eastAsia="IRNazanin"/>
          <w:color w:val="111111"/>
          <w:sz w:val="28"/>
          <w:sz w:val="28"/>
          <w:szCs w:val="28"/>
          <w:rtl w:val="true"/>
          <w:lang w:bidi="fa-IR"/>
        </w:rPr>
        <w:t xml:space="preserve"> همانا امام بقيّه ای از آدم و بهترين ذريّۀ نوح می باشد</w:t>
      </w:r>
      <w:r>
        <w:rPr>
          <w:rFonts w:eastAsia="IRNazanin" w:cs="IRNazanin"/>
          <w:color w:val="111111"/>
          <w:sz w:val="28"/>
          <w:szCs w:val="28"/>
          <w:rtl w:val="true"/>
          <w:lang w:bidi="fa-IR"/>
        </w:rPr>
        <w:t xml:space="preserve">. </w:t>
      </w:r>
      <w:bookmarkStart w:id="191" w:name="pg20853_200463"/>
    </w:p>
    <w:p>
      <w:pPr>
        <w:pStyle w:val="Heading3"/>
        <w:numPr>
          <w:ilvl w:val="2"/>
          <w:numId w:val="1"/>
        </w:numPr>
        <w:rPr/>
      </w:pPr>
      <w:bookmarkStart w:id="192" w:name="__RefHeading___Toc2860337_3531895371"/>
      <w:bookmarkStart w:id="193" w:name="_Toc66"/>
      <w:bookmarkEnd w:id="191"/>
      <w:bookmarkEnd w:id="192"/>
      <w:r>
        <w:rPr>
          <w:rtl w:val="true"/>
        </w:rPr>
        <w:t>اَيْنَ الْمُعَدُّ لِقَطْعِ دابِرِ الظَّلَمَةِ، اَيْنَ الْمُنْتَظَرُ لاِقامَةِ الاَمْتِ وَ الْعِوَج، اَيْنَ الْمُرْتَجي لاِزالَةِ الْجَوْروَ الْعُدْوانِ</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الْمُعَدُّ لِقَطْعِ دابِرِ الظَّلَمَةِ، اَيْنَ الْمُنْتَظَرُ لاِقامَةِ الاَمْتِ وَ الْعِوَج، اَيْنَ الْمُرْتَجي لاِزالَةِ الْجَوْروَ الْعُدْوانِ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از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و از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و از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برگزيد و مرا از تمام پيغمبران برگزيد و علی را از من، و او را بر تمام اوصياء برتری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اختيار فرمود، و از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اوصيای از فرزندانش را که از قرآن، تحريف غلوکنندگان، و زياد کردن باطل جويان، و تأويلات گمراه کنندگان را دور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آن ها قائمشان می باشد و ظاهرِ آن ها، و اوست باطنِ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به سؤال کسی که از شيوه و روش حضرت مهدی “عجَّلَ الله تَعالي فَرَجَه” پرسيد،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برنامه ای که پيغمبر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 حضرت قائم عجل الله تعالی فرجه الشریف انجام خواهد داد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بنيادهای پيشين را منهدم و ويران می سازد چنان که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جاهليت را ريشه کن کرد و اسلام را از نو آغاز می نمايد</w:t>
      </w:r>
      <w:r>
        <w:rPr>
          <w:rFonts w:eastAsia="IRNazanin" w:cs="IRNazanin"/>
          <w:color w:val="111111"/>
          <w:sz w:val="28"/>
          <w:szCs w:val="28"/>
          <w:rtl w:val="true"/>
          <w:lang w:bidi="fa-IR"/>
        </w:rPr>
        <w:t xml:space="preserve">. </w:t>
      </w:r>
      <w:bookmarkStart w:id="194" w:name="pg20853_200464"/>
    </w:p>
    <w:p>
      <w:pPr>
        <w:pStyle w:val="Heading3"/>
        <w:numPr>
          <w:ilvl w:val="2"/>
          <w:numId w:val="1"/>
        </w:numPr>
        <w:rPr/>
      </w:pPr>
      <w:bookmarkStart w:id="195" w:name="__RefHeading___Toc2860339_3531895371"/>
      <w:bookmarkStart w:id="196" w:name="_Toc67"/>
      <w:bookmarkEnd w:id="194"/>
      <w:bookmarkEnd w:id="195"/>
      <w:r>
        <w:rPr>
          <w:rtl w:val="true"/>
        </w:rPr>
        <w:t>اَيْنَ الْمُدَّخَرُ لِتَجْديدِ الْفَرائضِ وَ السُّنَنِ اَيْنَ الْمُتَخَيَّرُ لِاِعادَةِ الْمِلَّةِ وَ الشَّريعَةِ</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الْمُدَّخَرُ لِتَجْديدِ الْفَرائضِ وَ السُّنَنِ اَيْنَ الْمُتَخَيَّرُ لِاِعادَةِ الْمِلَّةِ وَ الشَّريعَةِ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قائم بپاخيزد مردم را بار ديگر به اسلام دعوت کند و آن ها را به امری که از بين رفته و جمهور مردم از آن جدا گشته و به گمراهی افتاده اند، 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حضرت قائم را مهدی ناميده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که از آن وامانده اند، هدايت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سبب او را قائم ناميده اند که به حق قيام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شيوۀ حضرت قائم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قائم علیهم السلام با امری جديد و کتابی نوين و قضاوتی تازه که بر عرب سخت است بپا خواهد 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غريبانه آغاز شد و به همان حال هم باز خواهد گشت پس خوشا به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می گويد؛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اين سخن را برايم شرح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ای از ما دعوت تازه ای آغاز می کند، هم چنان که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برگزيده برای برگردانيدنِ راه و شريعت؟</w:t>
      </w:r>
      <w:bookmarkStart w:id="197" w:name="pg20853_200465"/>
    </w:p>
    <w:p>
      <w:pPr>
        <w:pStyle w:val="Heading3"/>
        <w:numPr>
          <w:ilvl w:val="2"/>
          <w:numId w:val="1"/>
        </w:numPr>
        <w:rPr/>
      </w:pPr>
      <w:bookmarkStart w:id="198" w:name="__RefHeading___Toc2860341_3531895371"/>
      <w:bookmarkStart w:id="199" w:name="_Toc68"/>
      <w:bookmarkEnd w:id="197"/>
      <w:bookmarkEnd w:id="198"/>
      <w:r>
        <w:rPr>
          <w:rtl w:val="true"/>
        </w:rPr>
        <w:t>اَيْنَ الْمُؤَمَّلُ لِاِحْياءِ الْكِتابِ وَ حُدُودِه</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الْمُؤَمَّلُ لِاِحْياءِ الْكِتابِ وَ حُدُودِه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اِعْلَمُوا اَنَّ اللهَ يُحْيي الاَرْضَ بَعْدَ مَوْتِها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خداست که زمين را بعد از مردنش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خداوند زمين را بوسيلۀ قائمِ آل محمد علیهم السلام اصلاح فرمايد،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جور و ستم اهل زمين، بوسيلۀ قائم آل محمد علیهم السلام اصلاح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ابراهيم موسی بن جعفر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يُحْييِ الاَرْضَ بَعْدَ مُوْتِها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بوسيلۀ باران، بلکه خداوند عزّوجلّ مردانی بر می انگيزد پس زمين احيا می شود بخاطر برپائی و زنده شدنِ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اقامۀ حدّ در آن، از چهل روز باران سودمندتر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حدّ که در زمين بر پا شود، از چهل شبانه روز باران پاکيزه تر است</w:t>
      </w:r>
      <w:r>
        <w:rPr>
          <w:rFonts w:eastAsia="IRNazanin" w:cs="IRNazanin"/>
          <w:color w:val="111111"/>
          <w:sz w:val="28"/>
          <w:szCs w:val="28"/>
          <w:rtl w:val="true"/>
          <w:lang w:bidi="fa-IR"/>
        </w:rPr>
        <w:t xml:space="preserve">. </w:t>
      </w:r>
      <w:bookmarkStart w:id="200" w:name="pg20853_200466"/>
    </w:p>
    <w:p>
      <w:pPr>
        <w:pStyle w:val="BookText"/>
        <w:rPr/>
      </w:pPr>
      <w:bookmarkEnd w:id="200"/>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خون در اسلام از جانب خداوند عزّوجلّ، مباح است ولی هيچ کس دربارۀ اين دو به آن چه خداوندِ عزّوجلّ دستور فرموده است حکم نمی کند تا اين که خداوند، قائمِ از اهل بيت علیهم السلام را برانگيزد، پس در آن ها به حکم الهی حکم خواهد فرمود و در آن دو، بيّنه و شاهد نخواهد 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محصن” که سنگسارش می کند، و “مانع زکات” که گردنش را می زند</w:t>
      </w:r>
      <w:r>
        <w:rPr>
          <w:rFonts w:eastAsia="IRNazanin" w:cs="IRNazanin"/>
          <w:color w:val="111111"/>
          <w:sz w:val="28"/>
          <w:szCs w:val="28"/>
          <w:rtl w:val="true"/>
          <w:lang w:bidi="fa-IR"/>
        </w:rPr>
        <w:t>.</w:t>
      </w:r>
    </w:p>
    <w:p>
      <w:pPr>
        <w:pStyle w:val="Heading3"/>
        <w:numPr>
          <w:ilvl w:val="2"/>
          <w:numId w:val="1"/>
        </w:numPr>
        <w:rPr/>
      </w:pPr>
      <w:bookmarkStart w:id="201" w:name="__RefHeading___Toc2860343_3531895371"/>
      <w:bookmarkStart w:id="202" w:name="_Toc69"/>
      <w:bookmarkEnd w:id="201"/>
      <w:r>
        <w:rPr>
          <w:rtl w:val="true"/>
        </w:rPr>
        <w:t>اَيْنَ مُحْيي مَعالِمِ الدّينِ وَ اَهْلِه</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مُحْيي مَعالِمِ الدّينِ وَ 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دينم را بوسيلۀ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کنم و کلمه ام را به آن ها بلند می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 مرا بلند و خلق مرا بر توحيد جمع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پيامبراکرم صلّی اللّه عليه و آله فرمودند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نهمينِ آن ها قائمِ خاندان من و مهدیِّ امّتِ من است و او در اندام و گفتار و افعال، شبيه 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غيبتی طولانی و حيرتی گمراه کننده ظاهر خواهد شد و امر الهی را بر ساير اديان غالب و دين خدا را آشکار 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بيست و هفت حرف است، تمام آن چه پيغمبران آورده اند دو حرف است که مردم تا به امروز جز دو حرف ندانسته اند و چون قائمِ ما بپاخيزد بيست و پنج حرف ديگر را بياورد و در ميان مردم منتشر کند و به ضميمۀ آن دو حرف ديگر در ميان افراد بشر پراکنده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او حکمت به شما داده می شود تا آن جا که زن در خانه اش به کتاب خدا و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حکم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قائم عجل الله تعالی فرجه الشریف بپاخيزد در تمام اقليم زمين، هر اقليم مردی را قرار می دهد و به او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دستت، دستور العملت باشد، پس هرگاه چيزی بر تو وارد شد که نفهميدی و قضاوت در آن را ندانستی به کفِ دستت بنگر و به آن چه در آن هست عمل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سيدالشهداء عليه السّلام فرمودند</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شيعيانِ ما کرامتی می بخشد که چيزی بر آن ها پوشيده نمی ماند تا جائی که يک مرد از آن ها خاندانش را از آن چه می دانند خبر می دهد</w:t>
      </w:r>
      <w:r>
        <w:rPr>
          <w:rFonts w:eastAsia="IRNazanin" w:cs="IRNazanin"/>
          <w:color w:val="111111"/>
          <w:sz w:val="28"/>
          <w:szCs w:val="28"/>
          <w:rtl w:val="true"/>
          <w:lang w:bidi="fa-IR"/>
        </w:rPr>
        <w:t xml:space="preserve">. </w:t>
      </w:r>
      <w:bookmarkStart w:id="203" w:name="pg20853_200468"/>
    </w:p>
    <w:p>
      <w:pPr>
        <w:pStyle w:val="BookText"/>
        <w:rPr/>
      </w:pPr>
      <w:bookmarkEnd w:id="203"/>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در دل های مؤمنين واقع می شود، پس هيچ مؤمنی به علمی که نزد برادرش هست احتياج نخواهد داشت، و تأويل اين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يُغْنِي اللهُ كُلاًّ مِنْ سِعَتِهِ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هرکس را از وسعتِ خويش بی نياز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است و زمين گنجينه های خود را برای آن ها بيرون می آورد و حضرت قائم عجل الله تعالی فرجه الشریف می فرمايد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كُلُوا هَنيئاً بِما اَسْلَفْتُمْ فيِ الايام الْخالِيَة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بنوشيد و گوارايتان باد بخاطر آن اعمال نيکی که در ايّام گذشته کرده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04" w:name="__RefHeading___Toc2860345_3531895371"/>
      <w:bookmarkStart w:id="205" w:name="_Toc70"/>
      <w:bookmarkEnd w:id="204"/>
      <w:r>
        <w:rPr>
          <w:rtl w:val="true"/>
        </w:rPr>
        <w:t>اَيْنَ قاصِمُ شوْكَةِ الْمُعْتَدينَ</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قاصِمُ شوْكَةِ الْمُعْتَدينَ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ابوجعفر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قائم عجل الله تعالی فرجه الشریف قيام کند بسوی کوفه می رود، پس از آن، ده ها هزار نفر که بتريه ناميده می شوند و اسلحه پوشيده اند بيرون آمده خطاب به آن حضرت عرضه می دارند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جا که آمده ای بازگرد، که ما را در بنی فاطمه نيازی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شمشير در ميان آن ها می نهد تا همگی آن ها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کوفه می شود و هر منافق ترديدکننده را می كُشد و کاخ های آن ها را خراب می کند و جنگجويان آن را به قتل می رساند، تا خداوند عزّوجلّ خشنود گردد</w:t>
      </w:r>
      <w:r>
        <w:rPr>
          <w:rFonts w:eastAsia="IRNazanin" w:cs="IRNazanin"/>
          <w:color w:val="111111"/>
          <w:sz w:val="28"/>
          <w:szCs w:val="28"/>
          <w:rtl w:val="true"/>
          <w:lang w:bidi="fa-IR"/>
        </w:rPr>
        <w:t xml:space="preserve">. </w:t>
      </w:r>
      <w:bookmarkStart w:id="206" w:name="pg20853_200469"/>
    </w:p>
    <w:p>
      <w:pPr>
        <w:pStyle w:val="Heading3"/>
        <w:numPr>
          <w:ilvl w:val="2"/>
          <w:numId w:val="1"/>
        </w:numPr>
        <w:rPr/>
      </w:pPr>
      <w:bookmarkStart w:id="207" w:name="__RefHeading___Toc2860347_3531895371"/>
      <w:bookmarkStart w:id="208" w:name="_Toc71"/>
      <w:bookmarkEnd w:id="206"/>
      <w:bookmarkEnd w:id="207"/>
      <w:r>
        <w:rPr>
          <w:rtl w:val="true"/>
        </w:rPr>
        <w:t>اَيْنَ هادِمُ اَبْنِيَةِ الشِّرْكِ وَ النِّفاق</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هادِمُ اَبْنِيَةِ الشِّرْكِ وَ النِّفاق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امام صادق عليه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مهدی عجل الله تعالی فرجه الشریف نسبت به بيت چه کار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 می زند، و از آن باقی نمی گذارد مگر آن پايه هايی را که عبارت است از؛ اوّلْ خانه ای که در مكّه در عهد آدم علیهم السلام برای خلايق ساخته شد، و باقی نمی گذارد مگر آن ديوارها را که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 بالای آن پايه ها بنا کردند، و غير از اين دو تا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آن را پيغمبر يا وصیِّ پيغمبری بنا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چنان که خدا بخواهد بنا می کند، و آثار ظالمان را در مكّه و مدينه و عراق و ساير اقاليم بر هم می زند و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کوفه را خراب می گرداند، و مانند بنای اوّلش می سازد، و قصر عتيق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آن را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مهدی عجل الله تعالی فرجه الشریف بسوی کوفه بازخواهد گشت، آن گاه سيصد نفر را به اطراف و همه جا می فرستد بين شانه و سينه هايشان دست می کشد، پس در هيچ قضاوتی در نمی مانند و هيچ سرزمينی نمانَد مگر اين که در آن، بانگ شهادت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اِلهَ اِلاَ الَلّهَ وَحْدَهُ لا شَريكَ لَهْ وَ اَنَّ مُحَمَّداً رَسولُ الله</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bookmarkStart w:id="209" w:name="pg20853_200470"/>
    </w:p>
    <w:p>
      <w:pPr>
        <w:pStyle w:val="BookText"/>
        <w:rPr/>
      </w:pPr>
      <w:bookmarkEnd w:id="209"/>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امامان از ما، مهدی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اوست چيره شونده بر همۀ دين ها، اوست انتقام گيرنده از 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فاتح و منهدم کنندۀ دژها، اوست که تمام قبائل اهلِ شرک را نابود می سازد</w:t>
      </w:r>
      <w:r>
        <w:rPr>
          <w:rFonts w:eastAsia="IRNazanin" w:cs="IRNazanin"/>
          <w:color w:val="111111"/>
          <w:sz w:val="28"/>
          <w:szCs w:val="28"/>
          <w:rtl w:val="true"/>
          <w:lang w:bidi="fa-IR"/>
        </w:rPr>
        <w:t>......</w:t>
      </w:r>
    </w:p>
    <w:p>
      <w:pPr>
        <w:pStyle w:val="Heading3"/>
        <w:numPr>
          <w:ilvl w:val="2"/>
          <w:numId w:val="1"/>
        </w:numPr>
        <w:rPr/>
      </w:pPr>
      <w:bookmarkStart w:id="210" w:name="__RefHeading___Toc2860349_3531895371"/>
      <w:bookmarkStart w:id="211" w:name="_Toc72"/>
      <w:bookmarkEnd w:id="210"/>
      <w:r>
        <w:rPr>
          <w:rtl w:val="true"/>
        </w:rPr>
        <w:t>اَيْنَ مُبيدُ اَهْلِ الْفُسُوقِ وَ الْعِصْيانِ وَ الطُّغْيانِ</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مُبيدُ اَهْلِ الْفُسُوقِ وَ الْعِصْيانِ وَ الطُّغْيانِ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حّبَّبَ اِلَيْكُمُ الايمانَ وَ زَيَّنَهُ في قُلوبِكُمْ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خدای تعالی ايمان را محبوب شما کرد و آن را در دل هايتان زينت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محبوب قلوب شما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كَرَّهَ اِلَيْكُمُ الْكُفْر وَ الْفُسوقَ وَ الْعِصيان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کفر و فسوق و عصيان را مورد نفرت شما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اوّلی و دوّمی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امامان هستند، و اين قائم برای اولياءِ من مايۀ راحت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است که دل شيعيان و پيروانِ تو را از ظالمين و کافرين شفا می بخشد و “لات، و عُزّی” را تر و تازه بيرون می آورد پس آن ها را خواهد سوزانيد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“صَنَمیِ قريش” می 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صَلِّ عَلي مُحَمَّدٍ وَ آلِ مُحَمَّدٍ وَ الْعَنْ صَنَمَيْ قُرَيْشٍ وَ جِبْتَيْها وَ طاغُوتَيْها وَ اِفْكَيْها وَ ابْنَتَيْهِمَا الَّذَيْنِ خالَفا اَمْرَكَ وَ اَنْكَرا وَحْيَكَ وَ جَحَدا اِنْعامَكَ وَ عَصَيا رَسُولَكَ وَ قَلَّبا دينَكَ وَ حَرَّفا كِتابَكَ وَ اَحَبّا اَعْدائكَ وَ جَحَدا الائَكَ وَ عَطَّلا اَحْکامَكَ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خداوندا، بر محمّد و آل محمّد صلوات فرست و دو بُتِ قريش و دو جِبت و دو طاغوت و دو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لعنت کن و دختران آن دو را نيز لعنت کن؛ همان دو نفری که با امرِ تو مخالفت کردند، وحیِ تو را انکار نمودند، نعمت بخشیِ تو را منکر شدند، پيامبرِ تو را عصيان کردند، دينِ تو را وارونه جلوه دادند، کتابِ تو را تعطيل نمودند و با دشمنانِ تو دوستی کردند، و نعمت های تو را انکار کردند، و احکام تو را تعطيل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روش ما در برابر عاصيان و سرکشان امّت ها در هر زمان بدين صورت است که؛ ابتدا آن ها را به طرق مختلف مورد ارعاب و اخافه قرار می دهيم تا از اعمال زشت خويش دست بردارند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چه از اعمال ناشايشت خود با ارعاب و اخافه باز نايستادند، خدای سبحان اجازه می فرمايد که از اين امّت های طغيان کننده و جائر،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ممکن است به صورت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 يا غرق شدن در دريا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bookmarkStart w:id="212" w:name="pg20853_200472"/>
    </w:p>
    <w:p>
      <w:pPr>
        <w:pStyle w:val="Heading3"/>
        <w:numPr>
          <w:ilvl w:val="2"/>
          <w:numId w:val="1"/>
        </w:numPr>
        <w:rPr/>
      </w:pPr>
      <w:bookmarkStart w:id="213" w:name="__RefHeading___Toc2860351_3531895371"/>
      <w:bookmarkStart w:id="214" w:name="_Toc73"/>
      <w:bookmarkEnd w:id="212"/>
      <w:bookmarkEnd w:id="213"/>
      <w:r>
        <w:rPr>
          <w:rtl w:val="true"/>
        </w:rPr>
        <w:t>اَيْنَ حاصِدُ فُرُوعِ الْغَيِّ وَ الشِّقاقِ</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حاصِدُ فُرُوعِ الْغَيِّ وَ الشِّقاقِ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تَبْيَضُّ وُجُوهٌ وَ تَسْوَدُّ وُجُوهٌ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بيايد که دسته ای رو سفيد و گروهی رو سياه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امّتِ من با پنج پرچم بر من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با گوسالۀ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می پرسم با دو امانتِ گرانبهای بعد از من چه کرديد؟</w:t>
      </w:r>
    </w:p>
    <w:p>
      <w:pPr>
        <w:pStyle w:val="BookText"/>
        <w:rPr/>
      </w:pP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تحريف کرديم و به آن بی اعتنايی نموده و پشت سرمان انداختيم، امّا “ثقلِ اصغر” را دشمن داشتيم و نسبت به آن بغض ورزيديم و به او ظلم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به آن ها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بسوی آتش در حالی که تشنه و تشنه کننده و سيه رو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با فرعون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گويم با دو ثِقل و امانتِ گرانبهای بعد از من چه کرديد؟</w:t>
      </w:r>
    </w:p>
    <w:p>
      <w:pPr>
        <w:pStyle w:val="BookText"/>
        <w:rPr/>
      </w:pP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را تحريف کرديم، پاره پاره نموديم و با آن مخالفت کرديم و “ثِقلِ اصغر” را دشمن داشتيم و با او مقاتله نموديم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من به آن ها می گويم بسوی آتش بازگرديد درحالی که تشنه و تشنه کننده و سيه رو هستيد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با سامری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شود و من به آن ها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ثِقل و امانت گرانبهای بعد از من چه کرديد؟</w:t>
      </w:r>
    </w:p>
    <w:p>
      <w:pPr>
        <w:pStyle w:val="BookText"/>
        <w:rPr/>
      </w:pP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را عصيان نموده و آن را واگذاشتيم، و امّا “ثقلِ اصغر” را خوار کرديم و ضايع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به آن ها 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آتش بازگرديد درحالی که تشنه و تشنه کننده و سيه رو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ذوالثديّه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دارای پيکری ناموزون و صورتی مهيب بود و اندام و عضلاتی ورزيده داشت و در روی سينۀ او پاره ای گوشت بزرگ بود که شباهت به پستان زنان داشت و در روی آن موهای بزرگی روئيده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بی نهايت شرور و متجاهر به فسق بود، از هيچ منکری رويگردان نمی شد و بر هيچ مذهب و طريقی ايمان نداشت و برای موفقيت خود و تهيه وسائل عيش و عشرت خويش به هر کار دست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حضرت علی علیه السلام، نوشتۀ علی خديور 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گمراهان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اولّين و آخرين خوارج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ها سؤال می کنم با دو ثِقل و امانتِ گرانبهای بعد از من چه کرديد؟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را پاره پاره کرده و از آن بيزاری جستيم، و با “ثِقلِ اصغر” جنگ کرديم و او را به قتل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آن ها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آتش بازگرديد درحالی که تشنه و تشنه کننده و سيه رو هستيد</w:t>
      </w:r>
      <w:r>
        <w:rPr>
          <w:rFonts w:eastAsia="IRNazanin" w:cs="IRNazanin"/>
          <w:color w:val="111111"/>
          <w:sz w:val="28"/>
          <w:szCs w:val="28"/>
          <w:rtl w:val="true"/>
          <w:lang w:bidi="fa-IR"/>
        </w:rPr>
        <w:t xml:space="preserve">. </w:t>
      </w:r>
      <w:bookmarkStart w:id="215" w:name="pg20853_200474"/>
    </w:p>
    <w:p>
      <w:pPr>
        <w:pStyle w:val="BookText"/>
        <w:rPr/>
      </w:pPr>
      <w:bookmarkEnd w:id="21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پرچمی با امامِ متّقين و سيّدِ وصيّين و پيشوای رو سفيدان و وصیِّ رسولِ خداوندِ عالم بر من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ها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امانتِ گرانبهای بعد از من چه کرديد؟</w:t>
      </w:r>
    </w:p>
    <w:p>
      <w:pPr>
        <w:pStyle w:val="BookText"/>
        <w:rPr/>
      </w:pP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تبعيّت نموديم و آن را اطاعت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“ثِقلِ اصغر” را دوست داشتيم و ولايتش را پذيرفتيم و او را کمک کرده و ياری نموديم تا اين که در راه آن ها خون های ما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به آن ها 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بهشت بازگرديد درحالی که سيراب و رو سفيد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اين آيۀ شريفه را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تَبْيَضُّ وُجُوهٌ وَ تَسْوَدُّ وُجُوهُ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آن جا که می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اَمَّا الَّذينَ ابْيَضَّتْ وُجُوهُهُمْ فَفي رَحْمَةِ الله هُمْ فيها خالِدون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در رحمت خداوند جاودان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16" w:name="__RefHeading___Toc2860353_3531895371"/>
      <w:bookmarkStart w:id="217" w:name="_Toc74"/>
      <w:bookmarkEnd w:id="216"/>
      <w:r>
        <w:rPr>
          <w:rtl w:val="true"/>
        </w:rPr>
        <w:t>اَيْنَ طامِسُ اثارُالزَّيْغِ وَ الاَهْواءِ</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طامِسُ اثارُالزَّيْغِ وَ الاَهْواءِ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عجل الله تعالی فرجه الشریف قيام می فرمايد، به کوفه می آيد و چهار مسجد در آن جا را خراب می کند و مسجد کنگره دار روی زمين باقی نمی ماند مگر اين که کنگره های آن را خراب می کند و آن ها را بی کنگره می گذارد، و راه های </w:t>
      </w:r>
      <w:bookmarkStart w:id="218" w:name="pg20853_200475"/>
    </w:p>
    <w:p>
      <w:pPr>
        <w:pStyle w:val="BookText"/>
        <w:rPr/>
      </w:pPr>
      <w:bookmarkEnd w:id="218"/>
      <w:r>
        <w:rPr>
          <w:rFonts w:ascii="IRNazanin" w:hAnsi="IRNazanin" w:eastAsia="IRNazanin"/>
          <w:color w:val="111111"/>
          <w:sz w:val="28"/>
          <w:sz w:val="28"/>
          <w:szCs w:val="28"/>
          <w:rtl w:val="true"/>
          <w:lang w:bidi="fa-IR"/>
        </w:rPr>
        <w:t>بزرگ را،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ها را وسيع می گرداند، و هر پنجره ای که مشرف به راه است آن را می شکند، و ناودان ها را که مشرف به راه ها هستند بر هم می زند، و بدعتی باقی نمی گذارد مگر اين که آن را برمی دارد و سنّتی باقی نمی گذارد مگر اين که آن را برپا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وصف حضرت قائم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هوای نفس را مطيع و تابعِ هدايت می کند، هرگاه مردم هدايت را معطوفِ هوی و هوس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و نظر را تابع قرآن می گرداند درحالی که مردم قرآن را تابع هوای نفس قرار دهند</w:t>
      </w:r>
      <w:r>
        <w:rPr>
          <w:rFonts w:eastAsia="IRNazanin" w:cs="IRNazanin"/>
          <w:color w:val="111111"/>
          <w:sz w:val="28"/>
          <w:szCs w:val="28"/>
          <w:rtl w:val="true"/>
          <w:lang w:bidi="fa-IR"/>
        </w:rPr>
        <w:t>.</w:t>
      </w:r>
    </w:p>
    <w:p>
      <w:pPr>
        <w:pStyle w:val="Heading3"/>
        <w:numPr>
          <w:ilvl w:val="2"/>
          <w:numId w:val="1"/>
        </w:numPr>
        <w:rPr/>
      </w:pPr>
      <w:bookmarkStart w:id="219" w:name="__RefHeading___Toc2860355_3531895371"/>
      <w:bookmarkStart w:id="220" w:name="_Toc75"/>
      <w:bookmarkEnd w:id="219"/>
      <w:r>
        <w:rPr>
          <w:rtl w:val="true"/>
        </w:rPr>
        <w:t>اَيْنَ قاطِعُ حَبائِلِ الْكِذْبِ وَ الاِفْتِراءِ</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قاطِعُ حَبائِلِ الْكِذْبِ وَ الاِفْتِراءِ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هست که دوستی ما خاندان پيامبر را دستاويز قرار داده و خرابکاری او بر پيروان ما از زيان دجّال بيش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پيامبر چرا؟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 ورزيدنِ او با دشمنانِ ما و ستيزۀ او با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نمود حق به باطل آميخته می شود و امر مشتبه می گردد و مؤمن از منافق شناخته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عليه السّلام به مالک بن ضُمَرِه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مالک، تو چگونه ای هنگامی که شيعه چنين اختلاف کنند، انگشتانِ خود را در يکديگر داخل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در آن زمان چه خيری 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خير در آن وقت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ما خروج می کند هفتاد مرد که بر خدا و رسول دروغ می گويند بر او مقدَّم می شوند پس همه 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ايشان را بر يک امر جمع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 جعفر 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لَمَنِ انْتَصَرَ بَعْدَ ظُلْمِهِ فَاُولئِكَ ما عَلَيْهِمْ مِنْ سَبيلٍ</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پس از ظلمی که به او شده برای انتقام ياری طلبد بر او هيچ مؤاخذه ای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قائم و اصحابِ آن حضرت، زيرا که آن هايند که بر ضدِّ آن ها هيچ راهی 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قائم عجل الله تعالی فرجه الشریف بپاخيزد، خود و اصحابش از بنی اميِّه و تکذيب کنندگان و ناصبيان، انتقام خواهند گرفت</w:t>
      </w:r>
      <w:r>
        <w:rPr>
          <w:rFonts w:eastAsia="IRNazanin" w:cs="IRNazanin"/>
          <w:color w:val="111111"/>
          <w:sz w:val="28"/>
          <w:szCs w:val="28"/>
          <w:rtl w:val="true"/>
          <w:lang w:bidi="fa-IR"/>
        </w:rPr>
        <w:t xml:space="preserve">. </w:t>
      </w:r>
      <w:bookmarkStart w:id="221" w:name="pg20853_200477"/>
    </w:p>
    <w:p>
      <w:pPr>
        <w:pStyle w:val="Heading3"/>
        <w:numPr>
          <w:ilvl w:val="2"/>
          <w:numId w:val="1"/>
        </w:numPr>
        <w:rPr/>
      </w:pPr>
      <w:bookmarkStart w:id="222" w:name="__RefHeading___Toc2860357_3531895371"/>
      <w:bookmarkStart w:id="223" w:name="_Toc76"/>
      <w:bookmarkEnd w:id="221"/>
      <w:bookmarkEnd w:id="222"/>
      <w:r>
        <w:rPr>
          <w:rtl w:val="true"/>
        </w:rPr>
        <w:t>اَيْنَ مُبيدُ الْعُتاةِ وَ الْمَرَدَةِ اَيْنَ مُسْتَأصِلُ اَهْلِ الْعِنادِ وَ التَّضْليلِ وَ الاِلْحادِ</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مُبيدُ الْعُتاةِ وَ الْمَرَدَةِ اَيْنَ مُسْتَأصِلُ اَهْلِ الْعِنادِ وَ التَّضْليلِ وَ الاِلْحادِ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چهارده نور را چهارده هزار سال پيش از آفرينش خلق آفريد،که آن ها ارواح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اين چهارده نور چه کسانی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حسين و امامانی از ذرّيۀ 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آخرينِ آن ها قائم است، که پس از غيبتی بپاخيزد، و دجّال را بکشد و زمين را از هرگونه جور و ظلمی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گويد؛ حضرت اميرالمؤمنين علی بن ابيطالب عليه السّلام</w:t>
      </w:r>
    </w:p>
    <w:p>
      <w:pPr>
        <w:pStyle w:val="BookText"/>
        <w:rPr/>
      </w:pPr>
      <w:r>
        <w:rPr>
          <w:rFonts w:ascii="IRNazanin" w:hAnsi="IRNazanin" w:eastAsia="IRNazanin"/>
          <w:color w:val="111111"/>
          <w:sz w:val="28"/>
          <w:sz w:val="28"/>
          <w:szCs w:val="28"/>
          <w:rtl w:val="true"/>
          <w:lang w:bidi="fa-IR"/>
        </w:rPr>
        <w:t>برای ما سخنرانی کردند؛ حمد و ثنای خدای عزّوجلّ را بجای آورده، و بر پيغمبر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 سپس سه مرتبه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سَلُوني اَيُّهَا النّاسُ قَبْلَ اَنْ تَفْقِدُوني</w:t>
      </w:r>
      <w:r>
        <w:rPr>
          <w:rFonts w:ascii="IRNazanin" w:hAnsi="IRNazanin" w:eastAsia="IRNazanin"/>
          <w:color w:val="111111"/>
          <w:sz w:val="28"/>
          <w:sz w:val="28"/>
          <w:szCs w:val="28"/>
          <w:rtl w:val="true"/>
          <w:lang w:bidi="fa-IR"/>
        </w:rPr>
        <w:t xml:space="preserve"> ” ای مردم، بپرسيد از من پيش از آن که مرا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صعصعۀ بن صوحان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دجّال کی خروج می کند؟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ريشه کن کنندۀ ستيزه جويان و گمراهان و بی دينان؟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که خداوند سخن تو را شنيد و منظور تو را دانست، به خدا قسم آن که پرسيده شده از سؤال کننده داناتر نيست، وليکن نشانه هائی دارد و آمادگی هائی که مانند دوتای کفش پی در پی واقع می شوند، اگر بخواهی از آن ها تو را خبر دهم؟</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يا اميرالمؤمنين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اين نشانه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نماز را بميرانند، و امانت را خيانت کنند،</w:t>
      </w:r>
    </w:p>
    <w:p>
      <w:pPr>
        <w:pStyle w:val="BookText"/>
        <w:rPr/>
      </w:pPr>
      <w:r>
        <w:rPr>
          <w:rFonts w:ascii="IRNazanin" w:hAnsi="IRNazanin" w:eastAsia="IRNazanin"/>
          <w:color w:val="111111"/>
          <w:sz w:val="28"/>
          <w:sz w:val="28"/>
          <w:szCs w:val="28"/>
          <w:rtl w:val="true"/>
          <w:lang w:bidi="fa-IR"/>
        </w:rPr>
        <w:t>و دروغ را جايز بشمارند، و ربا بخورند، و رشوه بگيرند،</w:t>
      </w:r>
    </w:p>
    <w:p>
      <w:pPr>
        <w:pStyle w:val="BookText"/>
        <w:rPr/>
      </w:pPr>
      <w:r>
        <w:rPr>
          <w:rFonts w:ascii="IRNazanin" w:hAnsi="IRNazanin" w:eastAsia="IRNazanin"/>
          <w:color w:val="111111"/>
          <w:sz w:val="28"/>
          <w:sz w:val="28"/>
          <w:szCs w:val="28"/>
          <w:rtl w:val="true"/>
          <w:lang w:bidi="fa-IR"/>
        </w:rPr>
        <w:t>و ساختمان ها را محکم بسازند، و دين را به دنيا بفروشند،</w:t>
      </w:r>
    </w:p>
    <w:p>
      <w:pPr>
        <w:pStyle w:val="BookText"/>
        <w:rPr/>
      </w:pPr>
      <w:r>
        <w:rPr>
          <w:rFonts w:ascii="IRNazanin" w:hAnsi="IRNazanin" w:eastAsia="IRNazanin"/>
          <w:color w:val="111111"/>
          <w:sz w:val="28"/>
          <w:sz w:val="28"/>
          <w:szCs w:val="28"/>
          <w:rtl w:val="true"/>
          <w:lang w:bidi="fa-IR"/>
        </w:rPr>
        <w:t>و سفيهان را به کارها بگمارند، و با زنان مشورت کنند،</w:t>
      </w:r>
    </w:p>
    <w:p>
      <w:pPr>
        <w:pStyle w:val="BookText"/>
        <w:rPr/>
      </w:pPr>
      <w:r>
        <w:rPr>
          <w:rFonts w:ascii="Amiri" w:hAnsi="Amiri" w:eastAsia="Amiri" w:cs="Amiri"/>
          <w:color w:val="111111"/>
          <w:sz w:val="28"/>
          <w:sz w:val="28"/>
          <w:szCs w:val="28"/>
          <w:rtl w:val="true"/>
          <w:lang w:bidi="ar-SA"/>
        </w:rPr>
        <w:t>و رَحِم ها را قطع نمايند، و دنبال هوس بروند،</w:t>
      </w:r>
    </w:p>
    <w:p>
      <w:pPr>
        <w:pStyle w:val="BookText"/>
        <w:rPr/>
      </w:pPr>
      <w:r>
        <w:rPr>
          <w:rFonts w:ascii="IRNazanin" w:hAnsi="IRNazanin" w:eastAsia="IRNazanin"/>
          <w:color w:val="111111"/>
          <w:sz w:val="28"/>
          <w:sz w:val="28"/>
          <w:szCs w:val="28"/>
          <w:rtl w:val="true"/>
          <w:lang w:bidi="fa-IR"/>
        </w:rPr>
        <w:t>و خونريزی را آسان و سبک شمارند،</w:t>
      </w:r>
    </w:p>
    <w:p>
      <w:pPr>
        <w:pStyle w:val="BookText"/>
        <w:rPr/>
      </w:pPr>
      <w:r>
        <w:rPr>
          <w:rFonts w:ascii="Amiri" w:hAnsi="Amiri" w:eastAsia="Amiri" w:cs="Amiri"/>
          <w:color w:val="111111"/>
          <w:sz w:val="28"/>
          <w:sz w:val="28"/>
          <w:szCs w:val="28"/>
          <w:rtl w:val="true"/>
          <w:lang w:bidi="ar-SA"/>
        </w:rPr>
        <w:t xml:space="preserve">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شود، و ظلم افتخار باشد،</w:t>
      </w:r>
    </w:p>
    <w:p>
      <w:pPr>
        <w:pStyle w:val="BookText"/>
        <w:rPr/>
      </w:pP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کدخدايان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قرآن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گردند؛ شهادتِ دروغ رايج، و زنا و تهمت و گناه و طغيان علنی شود؛ قرآن ها به زيور آراسته، و مساجد زينت، و مناره ها بلند ساخته شده، و اشرار احترام شوند،</w:t>
      </w:r>
    </w:p>
    <w:p>
      <w:pPr>
        <w:pStyle w:val="BookText"/>
        <w:rPr/>
      </w:pPr>
      <w:r>
        <w:rPr>
          <w:rFonts w:ascii="IRNazanin" w:hAnsi="IRNazanin" w:eastAsia="IRNazanin"/>
          <w:color w:val="111111"/>
          <w:sz w:val="28"/>
          <w:sz w:val="28"/>
          <w:szCs w:val="28"/>
          <w:rtl w:val="true"/>
          <w:lang w:bidi="fa-IR"/>
        </w:rPr>
        <w:t>در صف ها ازدحام، در دل ها اختلاف، و پيمان ها شکسته شود،</w:t>
      </w:r>
    </w:p>
    <w:p>
      <w:pPr>
        <w:pStyle w:val="BookText"/>
        <w:rPr/>
      </w:pPr>
      <w:r>
        <w:rPr>
          <w:rFonts w:ascii="IRNazanin" w:hAnsi="IRNazanin" w:eastAsia="IRNazanin"/>
          <w:color w:val="111111"/>
          <w:sz w:val="28"/>
          <w:sz w:val="28"/>
          <w:szCs w:val="28"/>
          <w:rtl w:val="true"/>
          <w:lang w:bidi="fa-IR"/>
        </w:rPr>
        <w:t>و موعود نزديک گردد،</w:t>
      </w:r>
    </w:p>
    <w:p>
      <w:pPr>
        <w:pStyle w:val="BookText"/>
        <w:rPr/>
      </w:pPr>
      <w:r>
        <w:rPr>
          <w:rFonts w:ascii="IRNazanin" w:hAnsi="IRNazanin" w:eastAsia="IRNazanin"/>
          <w:color w:val="111111"/>
          <w:sz w:val="28"/>
          <w:sz w:val="28"/>
          <w:szCs w:val="28"/>
          <w:rtl w:val="true"/>
          <w:lang w:bidi="fa-IR"/>
        </w:rPr>
        <w:t>و از روی حرصِ دنيا زن ها در تجارت با شوهرانشان مشارکت کنند،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بی دينی ها بلند گردد، و به آن ها گوش فرا داده شود، </w:t>
      </w:r>
    </w:p>
    <w:p>
      <w:pPr>
        <w:pStyle w:val="BookText"/>
        <w:rPr/>
      </w:pPr>
      <w:r>
        <w:rPr>
          <w:rFonts w:ascii="IRNazanin" w:hAnsi="IRNazanin" w:eastAsia="IRNazanin"/>
          <w:color w:val="111111"/>
          <w:sz w:val="28"/>
          <w:sz w:val="28"/>
          <w:szCs w:val="28"/>
          <w:rtl w:val="true"/>
          <w:lang w:bidi="fa-IR"/>
        </w:rPr>
        <w:t>و بدترين افراد هر قومی سرپرست آن ها بشود،</w:t>
      </w:r>
    </w:p>
    <w:p>
      <w:pPr>
        <w:pStyle w:val="BookText"/>
        <w:rPr/>
      </w:pPr>
      <w:r>
        <w:rPr>
          <w:rFonts w:ascii="Amiri" w:hAnsi="Amiri" w:eastAsia="Amiri" w:cs="Amiri"/>
          <w:color w:val="111111"/>
          <w:sz w:val="28"/>
          <w:sz w:val="28"/>
          <w:szCs w:val="28"/>
          <w:rtl w:val="true"/>
          <w:lang w:bidi="ar-SA"/>
        </w:rPr>
        <w:t>و از افرادِ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اذيَّتِ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کنند،</w:t>
      </w:r>
    </w:p>
    <w:p>
      <w:pPr>
        <w:pStyle w:val="BookText"/>
        <w:rPr/>
      </w:pPr>
      <w:r>
        <w:rPr>
          <w:rFonts w:ascii="IRNazanin" w:hAnsi="IRNazanin" w:eastAsia="IRNazanin"/>
          <w:color w:val="111111"/>
          <w:sz w:val="28"/>
          <w:sz w:val="28"/>
          <w:szCs w:val="28"/>
          <w:rtl w:val="true"/>
          <w:lang w:bidi="fa-IR"/>
        </w:rPr>
        <w:t>دروغگو به راستگوئی، و خائن به امانتداری شناخته شوند،</w:t>
      </w:r>
    </w:p>
    <w:p>
      <w:pPr>
        <w:pStyle w:val="BookText"/>
        <w:rPr/>
      </w:pPr>
      <w:r>
        <w:rPr>
          <w:rFonts w:ascii="IRNazanin" w:hAnsi="IRNazanin" w:eastAsia="IRNazanin"/>
          <w:color w:val="111111"/>
          <w:sz w:val="28"/>
          <w:sz w:val="28"/>
          <w:szCs w:val="28"/>
          <w:rtl w:val="true"/>
          <w:lang w:bidi="fa-IR"/>
        </w:rPr>
        <w:t>زن های آوازه خوان و نوازندگان بکار گرفته شوند،</w:t>
      </w:r>
    </w:p>
    <w:p>
      <w:pPr>
        <w:pStyle w:val="BookText"/>
        <w:rPr/>
      </w:pPr>
      <w:r>
        <w:rPr>
          <w:rFonts w:ascii="Amiri" w:hAnsi="Amiri" w:eastAsia="Amiri" w:cs="Amiri"/>
          <w:color w:val="111111"/>
          <w:sz w:val="28"/>
          <w:sz w:val="28"/>
          <w:szCs w:val="28"/>
          <w:rtl w:val="true"/>
          <w:lang w:bidi="ar-SA"/>
        </w:rPr>
        <w:t>و آخرينِ اين امَّت اوّلشان را لعنت نمايد،</w:t>
      </w:r>
    </w:p>
    <w:p>
      <w:pPr>
        <w:pStyle w:val="BookText"/>
        <w:rPr/>
      </w:pPr>
      <w:r>
        <w:rPr>
          <w:rFonts w:ascii="Amiri" w:hAnsi="Amiri" w:eastAsia="Amiri" w:cs="Amiri"/>
          <w:color w:val="111111"/>
          <w:sz w:val="28"/>
          <w:sz w:val="28"/>
          <w:szCs w:val="28"/>
          <w:rtl w:val="true"/>
          <w:lang w:bidi="ar-SA"/>
        </w:rPr>
        <w:t>و زنان بر زين سوار شوند،</w:t>
      </w:r>
    </w:p>
    <w:p>
      <w:pPr>
        <w:pStyle w:val="BookText"/>
        <w:rPr/>
      </w:pPr>
      <w:r>
        <w:rPr>
          <w:rFonts w:ascii="IRNazanin" w:hAnsi="IRNazanin" w:eastAsia="IRNazanin"/>
          <w:color w:val="111111"/>
          <w:sz w:val="28"/>
          <w:sz w:val="28"/>
          <w:szCs w:val="28"/>
          <w:rtl w:val="true"/>
          <w:lang w:bidi="fa-IR"/>
        </w:rPr>
        <w:t>و زنان خود را به مردان، و مردان خود را به زنان شبيه گردانند،</w:t>
      </w:r>
    </w:p>
    <w:p>
      <w:pPr>
        <w:pStyle w:val="BookText"/>
        <w:rPr/>
      </w:pPr>
      <w:r>
        <w:rPr>
          <w:rFonts w:ascii="IRNazanin" w:hAnsi="IRNazanin" w:eastAsia="IRNazanin"/>
          <w:color w:val="111111"/>
          <w:sz w:val="28"/>
          <w:sz w:val="28"/>
          <w:szCs w:val="28"/>
          <w:rtl w:val="true"/>
          <w:lang w:bidi="fa-IR"/>
        </w:rPr>
        <w:t>و شاهدْ، ناديده گواهی دهد، و شاهدِ ديگری بدون اطّلاع از جريان برای طرفداری گواهی دهد،</w:t>
      </w:r>
    </w:p>
    <w:p>
      <w:pPr>
        <w:pStyle w:val="BookText"/>
        <w:rPr/>
      </w:pPr>
      <w:r>
        <w:rPr>
          <w:rFonts w:ascii="IRNazanin" w:hAnsi="IRNazanin" w:eastAsia="IRNazanin"/>
          <w:color w:val="111111"/>
          <w:sz w:val="28"/>
          <w:sz w:val="28"/>
          <w:szCs w:val="28"/>
          <w:rtl w:val="true"/>
          <w:lang w:bidi="fa-IR"/>
        </w:rPr>
        <w:t>و برای غيرِ خدا فقه بياموزند،</w:t>
      </w:r>
    </w:p>
    <w:p>
      <w:pPr>
        <w:pStyle w:val="BookText"/>
        <w:rPr/>
      </w:pPr>
      <w:r>
        <w:rPr>
          <w:rFonts w:ascii="IRNazanin" w:hAnsi="IRNazanin" w:eastAsia="IRNazanin"/>
          <w:color w:val="111111"/>
          <w:sz w:val="28"/>
          <w:sz w:val="28"/>
          <w:szCs w:val="28"/>
          <w:rtl w:val="true"/>
          <w:lang w:bidi="fa-IR"/>
        </w:rPr>
        <w:t>و کارِ دنيا را بر کارِ آخرت ترجيح دهند،</w:t>
      </w:r>
    </w:p>
    <w:p>
      <w:pPr>
        <w:pStyle w:val="BookText"/>
        <w:rPr/>
      </w:pPr>
      <w:r>
        <w:rPr>
          <w:rFonts w:ascii="IRNazanin" w:hAnsi="IRNazanin" w:eastAsia="IRNazanin"/>
          <w:color w:val="111111"/>
          <w:sz w:val="28"/>
          <w:sz w:val="28"/>
          <w:szCs w:val="28"/>
          <w:rtl w:val="true"/>
          <w:lang w:bidi="fa-IR"/>
        </w:rPr>
        <w:t>و بر دل های گرگ صفت، لباس ميش پوشانند،</w:t>
      </w:r>
    </w:p>
    <w:p>
      <w:pPr>
        <w:pStyle w:val="BookText"/>
        <w:rPr/>
      </w:pPr>
      <w:r>
        <w:rPr>
          <w:rFonts w:ascii="IRNazanin" w:hAnsi="IRNazanin" w:eastAsia="IRNazanin"/>
          <w:color w:val="111111"/>
          <w:sz w:val="28"/>
          <w:sz w:val="28"/>
          <w:szCs w:val="28"/>
          <w:rtl w:val="true"/>
          <w:lang w:bidi="fa-IR"/>
        </w:rPr>
        <w:t xml:space="preserve">دل هايشان از مردارگنديده تر 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باشد،</w:t>
      </w:r>
    </w:p>
    <w:p>
      <w:pPr>
        <w:pStyle w:val="BookText"/>
        <w:rPr/>
      </w:pPr>
      <w:r>
        <w:rPr>
          <w:rFonts w:ascii="IRNazanin" w:hAnsi="IRNazanin" w:eastAsia="IRNazanin"/>
          <w:color w:val="111111"/>
          <w:sz w:val="28"/>
          <w:sz w:val="28"/>
          <w:szCs w:val="28"/>
          <w:rtl w:val="true"/>
          <w:lang w:bidi="fa-IR"/>
        </w:rPr>
        <w:t>پس در آن هنگام، سرعت و شتاب کنيد، سرعت و شتاب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بهترين جاها بيت المقدس باشد، که زمانی بر مردم فرا می رسد که هر کدام تمنّا می کنند از ساکنان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جای برخاست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دجّال کيست؟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صايدبن صايد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بدبخت کسی است که او را تصديق کند، و خوشبخت آن است که او را تکذيب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که </w:t>
      </w:r>
    </w:p>
    <w:p>
      <w:pPr>
        <w:pStyle w:val="BookText"/>
        <w:rPr/>
      </w:pPr>
      <w:r>
        <w:rPr>
          <w:rFonts w:ascii="IRNazanin" w:hAnsi="IRNazanin" w:eastAsia="IRNazanin"/>
          <w:color w:val="111111"/>
          <w:sz w:val="28"/>
          <w:sz w:val="28"/>
          <w:szCs w:val="28"/>
          <w:rtl w:val="true"/>
          <w:lang w:bidi="fa-IR"/>
        </w:rPr>
        <w:t>آن را اصفهان می نامند، از روستائی که يهوديّه خوانده می شود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ممسوح است و چشم ديگرش در پيشانی مانند ستارۀ صبح می درخشد، و در آن لكّه ای باشد که انگار به خون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چشمش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کافراست”، که هر باسواد و بی سواد 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درياها فرو می رود، و آفتاب با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مقابلش کوهی از دود، و پشت سرش کوهی سفيد می باشد که مردم می پندارند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قحطی شديدی خروج می کند، و بر خرِ سفيدی سوار است که هر گامش يک ميْل می باشد وآبگاه به آبگاه زمين برايش نَوَرديده می شود، و به هيچ آبی نگذرد مگر اين که تا روز قيامت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بلندی که شرق و غرب بشنوند فرياد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من آييد دوستان من، که منم آن که آفريدم و درست کردم و تقدير و هدايت نمودم، “اَنَا رَبُّكُمُ الأعلي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دشمن خدا دروغ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يک چشم است، غذا می خورد، و در بازارها راه می رود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پروردگارتان نه يک چشم است، نه راه می رود، و نه زوال دارد</w:t>
      </w:r>
      <w:r>
        <w:rPr>
          <w:rFonts w:eastAsia="IRNazanin" w:cs="IRNazanin"/>
          <w:color w:val="111111"/>
          <w:sz w:val="28"/>
          <w:szCs w:val="28"/>
          <w:rtl w:val="true"/>
          <w:lang w:bidi="fa-IR"/>
        </w:rPr>
        <w:t xml:space="preserve">... </w:t>
      </w:r>
      <w:bookmarkStart w:id="224" w:name="pg20853_200481"/>
    </w:p>
    <w:p>
      <w:pPr>
        <w:pStyle w:val="BookText"/>
        <w:rPr/>
      </w:pPr>
      <w:bookmarkEnd w:id="224"/>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گويد؛ از امام صادق عليه السّلام از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فإنَّكَ مِنَ الْمُنْظَرينَ اِلي يَوْمِ الْوَقْتِ الْمَعْلُومِ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مهلت داده شده گانی تا روزِ وقتِ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که قربانت گردم، منظور از “يَوْمِ مَعْلوم” چه روزی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وهب،آيا می پنداری روزی است که خداوند مردم را در آن روز برانگيخته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بلکه خداوند ابليس را مهلت داده تا روزی که قائمِ ما عجل الله تعالی فرجه الشریف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قائمِ ما عجل الله تعالی فرجه الشریف را در مسجدِ کوفه برانگيزد، ابليس درحالی که با دستانش بر زانوهايش راه می رود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پيشانی او را گرفته و گردنش را می زند و اين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معلوم” است</w:t>
      </w:r>
      <w:r>
        <w:rPr>
          <w:rFonts w:eastAsia="IRNazanin" w:cs="IRNazanin"/>
          <w:color w:val="111111"/>
          <w:sz w:val="28"/>
          <w:szCs w:val="28"/>
          <w:rtl w:val="true"/>
          <w:lang w:bidi="fa-IR"/>
        </w:rPr>
        <w:t>.</w:t>
      </w:r>
    </w:p>
    <w:p>
      <w:pPr>
        <w:pStyle w:val="Heading3"/>
        <w:numPr>
          <w:ilvl w:val="2"/>
          <w:numId w:val="1"/>
        </w:numPr>
        <w:rPr/>
      </w:pPr>
      <w:bookmarkStart w:id="225" w:name="__RefHeading___Toc2860359_3531895371"/>
      <w:bookmarkStart w:id="226" w:name="_Toc77"/>
      <w:bookmarkEnd w:id="225"/>
      <w:r>
        <w:rPr>
          <w:rtl w:val="true"/>
        </w:rPr>
        <w:t>اَيْنَ مُعِزُّ الاَوْلِياءِ وَ مُذِلُّ الاَعْداءِ</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مُعِزُّ الاَوْلِياءِ وَ مُذِلُّ الاَعْداءِ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ياران قائم عجل الله تعالی فرجه الشریف را می بينم که سراسر بين شرق و غرب عالم را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حتّی حيوانات درنده و پرندگان وحشی از آن ها اطاعت خواهند کرد، و در هر چيزی رضايتِ آن ها را می جويند تا آن جا که سرزمينی بر سرزمين ديگر فخر می فروشد و می 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يکی از ياران قائم عجل الله تعالی فرجه الشریف بر من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قائم عجل الله تعالی فرجه الشریف خروج کند کسی بر سر قبرِ مؤمن می آيد پس به او می گويد که ای فلان، بدرستی که صاحبِ تو ظاهر شد اگر خواهی که ملحق شوی پس ملحق شو و اگر می خواهی در نعمت پروردگار خود اقامت کنی پس اقامت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که لوط به قومش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اَنَّ لي بِكُمْ قُوَّةً اَوْ آوي إلي رُكْنٍ شَديدٍ</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من در مقابل شما نيرويی داشتم يا به رکن شديد پناه می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نبود که نيروی قائم عجل الله تعالی فرجه الشریف را از خداوند تمنَّا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“رکن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زمان عجل الله تعالی فرجه الشریف هستند که، يک مرد از آن ها قوّت و نيروی چهل مرد را دارد و دلشان از کوهِ آهنين محکم تر است و اگر به کوه های آهن بگذرند، آن 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شمشيرها را کنار نگذارند مگر وقتی که خداوند عزّوجلّ راضی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مُذِلُّ 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امر ما واقع شود و مهدی ما بيايد، هر مردی از شيعيان ما از شير قوی تر و از نيزه بُرّنده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با پاهای خود لگد می کند و آن ها را با دست خود می 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نزول رحمت و فرج خداوند بر بندگان است</w:t>
      </w:r>
      <w:r>
        <w:rPr>
          <w:rFonts w:eastAsia="IRNazanin" w:cs="IRNazanin"/>
          <w:color w:val="111111"/>
          <w:sz w:val="28"/>
          <w:szCs w:val="28"/>
          <w:rtl w:val="true"/>
          <w:lang w:bidi="fa-IR"/>
        </w:rPr>
        <w:t xml:space="preserve">. </w:t>
      </w:r>
      <w:bookmarkStart w:id="227" w:name="pg20853_200483"/>
    </w:p>
    <w:p>
      <w:pPr>
        <w:pStyle w:val="BookText"/>
        <w:rPr/>
      </w:pPr>
      <w:bookmarkEnd w:id="227"/>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خاشِعةً أبْصارَهُمْ تَرْهَقُهُمْ ذِلَّةٌ ذلِكَ الْيَوْمُ الَّذي کانُوا يُوعَدونَ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فرارسد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هايشان به خواری فرو افتاده و ذلّت آنان را فراگرفته است آن همان روز است که به آنان وعده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روزِ خروجِ حضرت قائم عجل الله تعالی فرجه الشریف</w:t>
      </w:r>
    </w:p>
    <w:p>
      <w:pPr>
        <w:pStyle w:val="Heading3"/>
        <w:numPr>
          <w:ilvl w:val="2"/>
          <w:numId w:val="1"/>
        </w:numPr>
        <w:rPr/>
      </w:pPr>
      <w:bookmarkStart w:id="228" w:name="__RefHeading___Toc2860361_3531895371"/>
      <w:bookmarkStart w:id="229" w:name="_Toc78"/>
      <w:bookmarkEnd w:id="228"/>
      <w:r>
        <w:rPr>
          <w:rtl w:val="true"/>
        </w:rPr>
        <w:t>اَيْنَ جامِعُ الْكَلِمَةِ عَلَي التَّقْوي</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جامِعُ الْكَلِمَةِ عَلَي التَّقْوي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ما، دَه امتياز را جمع کرده که برای أحدی قبل از ما جمع نکرده، و در أحدی غير از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ما حُكْم، حِلْم، عِلْم، نبوَّت، سخاوت، شجاعت، هدايت، صدق، پاکی و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“کلمة تقوی” و راهِ هدايت و مَثَلِ اعلی و حجَّتِ بزرگ و دستاويزِ محکم و حَبْلُ الْمتين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هستيم که خداوند امر به موَّدت با 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غير از حقّ چيزی جز گمراهی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روی می آوريد؟</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آيا دوست نمی داريد که خداوند عزّوجلّ حقّ و عدل را در بلاد ظاهر کند، وحدت کلمه پديد آورد، و بين دل های مختلف و پراکنده </w:t>
      </w:r>
      <w:bookmarkStart w:id="230" w:name="pg20853_200484"/>
    </w:p>
    <w:p>
      <w:pPr>
        <w:pStyle w:val="BookText"/>
        <w:rPr/>
      </w:pPr>
      <w:bookmarkEnd w:id="230"/>
      <w:r>
        <w:rPr>
          <w:rFonts w:ascii="IRNazanin" w:hAnsi="IRNazanin" w:eastAsia="IRNazanin"/>
          <w:color w:val="111111"/>
          <w:sz w:val="28"/>
          <w:sz w:val="28"/>
          <w:szCs w:val="28"/>
          <w:rtl w:val="true"/>
          <w:lang w:bidi="fa-IR"/>
        </w:rPr>
        <w:t>الفت دهد، و معصيتِ خدای عزّوجلّ در زمينش نشود و حدودش در خلقش اجرا گردد، و حقّ را به اهلش بازگرداند؟ پس حقّ آشکار شود، تا آن که هيچ قسمتی از حقّ، از ترسِ احدی از خلق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عمّار، هيچ کس از شما در اين حال که شما داريد نمی رد مگر اين که نزد خداوند از بسياری از شهدای بدر و اُحُد بهتر باشد پس شما را مژده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غيبت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بوسيلۀ وليّت، قرآن را زنده فرما و نورِ آن را پيوسته و هميشه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آن حضرت، هواهای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را بر حقّ جمع فرما، و حدودِ تعطيل شده و احکامِ رها شده را برپادار</w:t>
      </w:r>
      <w:r>
        <w:rPr>
          <w:rFonts w:eastAsia="IRNazanin" w:cs="IRNazanin"/>
          <w:color w:val="111111"/>
          <w:sz w:val="28"/>
          <w:szCs w:val="28"/>
          <w:rtl w:val="true"/>
          <w:lang w:bidi="fa-IR"/>
        </w:rPr>
        <w:t>.</w:t>
      </w:r>
    </w:p>
    <w:p>
      <w:pPr>
        <w:pStyle w:val="Heading3"/>
        <w:numPr>
          <w:ilvl w:val="2"/>
          <w:numId w:val="1"/>
        </w:numPr>
        <w:rPr/>
      </w:pPr>
      <w:bookmarkStart w:id="231" w:name="__RefHeading___Toc2860363_3531895371"/>
      <w:bookmarkStart w:id="232" w:name="_Toc79"/>
      <w:bookmarkEnd w:id="231"/>
      <w:r>
        <w:rPr>
          <w:rtl w:val="true"/>
        </w:rPr>
        <w:t>اَيْنَ بابُ اللّهِ الَّذي مِنْهُ يُؤْتي</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بابُ اللّهِ الَّذي مِنْهُ يُؤْتي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اَلاوْصِياءُ هُمْ اَبْوابُ اللّهِ عَزَّوَجَلَّ الَّتي يُؤْتي مِنْها وَ لَوْلاهُمْ ما عُرِفَ اللّهُ عَزَّوَجَلَّ وَ بِهِمْ اِحْتَجَّ تَبارَكَ وَ تَعالي عَلي خَلْقِهِ</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اوصيای پيامبران درهائی بسوی خدای عزّوجلّ برای توجّه به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نبودند، خدای عزّوجلّ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بوسيلۀ ايشان حجّت را بر خلق خود تمام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الْبِرَّ بِاَنْ تأتُوا الْبُيوتَ مِنْ ظُهُورِها وَلكِنَّ الْبِرَّ مَنِ اتَّقي وَ أْتُوا الْبُيوتَ مِنْ اَبْوابِها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نيکی اين نيست که شما از پشتِ خانه، داخلِ خانه ها شويد بلکه عملِ نيک آن است که از خدا بترسيد و از دربِ خانه ها وارد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“خانه هائی” هستيم که خداوند دستور داده از دربِ آن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“باب الله” و “بيوتِ خدائيم” که از اين جا بسوی او بايد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ما بيعت کند و اقرار به ولايتِ ما آورد از درب خانه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مخالف ما باشد و ديگری را بر ما مقدّم دارد از پشتِ درب خانه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اَبيَ اللّهُ اَنْ يَجْرِيَ الاَشْياءَ اِلا بِاَسْبابٍ، فَجَعَلَ لِكُلِّ شَيْئٍ سَبَباً وَ جَعَلَ لِكُلِّ سَبَبٍ شَرْحاً وَ جَعَلَ لِكُلِّ شَرْحٍ عِلْماً وَ جَعَلَ لِكُلِّ عِلْمٍ باباً ناطِقاً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امتناع فرموده که کارها را بدون اسباب فراهم آورد، پس برای هر چيزی سبب و وسيله ای قرار داد و برای هر سببی شرح و گشايشی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شرحی علمی گذاشت، و برای هر علمی دَری گويا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حقيقی کسی است که اين در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نادان حقيقی کسی است که به اين در نادان 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گويا،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هستيم</w:t>
      </w:r>
      <w:r>
        <w:rPr>
          <w:rFonts w:eastAsia="IRNazanin" w:cs="IRNazanin"/>
          <w:color w:val="111111"/>
          <w:sz w:val="28"/>
          <w:szCs w:val="28"/>
          <w:rtl w:val="true"/>
          <w:lang w:bidi="fa-IR"/>
        </w:rPr>
        <w:t xml:space="preserve">. </w:t>
      </w:r>
      <w:bookmarkStart w:id="233" w:name="pg20853_200486"/>
    </w:p>
    <w:p>
      <w:pPr>
        <w:pStyle w:val="BookText"/>
        <w:rPr/>
      </w:pPr>
      <w:bookmarkEnd w:id="233"/>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گير بر حُکمی که علی علیه السلام آورده، مانند خرده گير بر خدا و رسولش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موضوعی کوچک يا بزرگ، علی را رَدّ کند در مرزِ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بابِ منحصر به فردِ خداشناسی است، و راهِ بسوی خداست، هر که جز آن پويد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امتيازات هم چنين براي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يکی پس از ديگری جاری است</w:t>
      </w:r>
      <w:r>
        <w:rPr>
          <w:rFonts w:eastAsia="IRNazanin" w:cs="IRNazanin"/>
          <w:color w:val="111111"/>
          <w:sz w:val="28"/>
          <w:szCs w:val="28"/>
          <w:rtl w:val="true"/>
          <w:lang w:bidi="fa-IR"/>
        </w:rPr>
        <w:t>.</w:t>
      </w:r>
    </w:p>
    <w:p>
      <w:pPr>
        <w:pStyle w:val="Heading3"/>
        <w:numPr>
          <w:ilvl w:val="2"/>
          <w:numId w:val="1"/>
        </w:numPr>
        <w:rPr/>
      </w:pPr>
      <w:bookmarkStart w:id="234" w:name="__RefHeading___Toc2860365_3531895371"/>
      <w:bookmarkStart w:id="235" w:name="_Toc80"/>
      <w:bookmarkEnd w:id="234"/>
      <w:r>
        <w:rPr>
          <w:rtl w:val="true"/>
        </w:rPr>
        <w:t>اَيْنَ وَجْهُ اللّهِ الَّذي اِلَيْهِ يَتَوَجَّهُ الاَوْلِياءُ</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وَجْهُ اللّهِ الَّذي اِلَيْهِ يَتَوَجَّهُ الاَوْلِياءُ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پاسخ به سئوال اباصلت که از معنای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ثَوابَ لا اِلهَ اِلاَ اللّه، النَّظَرُ اِلي وَجْهِ الله تَعالي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ثوابِ گفتنِ لاإله الااللّه نگاه کردن به وجهِ خدای تعالی است”</w:t>
      </w:r>
    </w:p>
    <w:p>
      <w:pPr>
        <w:pStyle w:val="BookText"/>
        <w:rPr/>
      </w:pPr>
      <w:r>
        <w:rPr>
          <w:rFonts w:ascii="IRNazanin" w:hAnsi="IRNazanin" w:eastAsia="IRNazanin"/>
          <w:color w:val="111111"/>
          <w:sz w:val="28"/>
          <w:sz w:val="28"/>
          <w:szCs w:val="28"/>
          <w:rtl w:val="true"/>
          <w:lang w:bidi="fa-IR"/>
        </w:rPr>
        <w:t>سؤال کرده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کسی که برای خداوند وجهی مانندِ ديگر وجوه قائل شود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وجهِ خدا؛ پيامبران و رسولان و حُجَجِ الهی هستند که از طريقِ آن ها توجّه بسوی خداوند عزّوجلّ و دينِ او و معرفتِ او حاصل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خدای عزّوجلّ فرموده</w:t>
      </w:r>
      <w:r>
        <w:rPr>
          <w:rFonts w:eastAsia="Amiri" w:cs="Amiri" w:ascii="Amiri" w:hAnsi="Amiri"/>
          <w:color w:val="111111"/>
          <w:sz w:val="28"/>
          <w:szCs w:val="28"/>
          <w:rtl w:val="true"/>
          <w:lang w:bidi="ar-SA"/>
        </w:rPr>
        <w:t xml:space="preserve">: </w:t>
      </w:r>
      <w:bookmarkStart w:id="236" w:name="pg20853_200487"/>
    </w:p>
    <w:p>
      <w:pPr>
        <w:pStyle w:val="BookText"/>
        <w:rPr/>
      </w:pPr>
      <w:bookmarkEnd w:id="236"/>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شَيْءٍ هالِكٌ اِلا وَجْهَهُ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از بين می رود مگر وجهِ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کردن به پيامبران و رسولان و حججِ الهی در آن درجاتی که دارند، روزِ قيامت برای مؤمنين ثواب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دشمنی اهل بيت و عترت مرا داشته باشد، روزِ قيامت نه من او را می بينم و نه او مرا می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تفسير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شَيْءٍ هالِكٌ اِلا وَجْهَهُ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آيۀ شريفه اين است که؛ هرچيزی غير از دينِ خدا از بين می رود، و ما هستيم آن وجهی که از طريقِ آن به خدا توجّه می شود</w:t>
      </w:r>
      <w:r>
        <w:rPr>
          <w:rFonts w:eastAsia="IRNazanin" w:cs="IRNazanin"/>
          <w:color w:val="111111"/>
          <w:sz w:val="28"/>
          <w:szCs w:val="28"/>
          <w:rtl w:val="true"/>
          <w:lang w:bidi="fa-IR"/>
        </w:rPr>
        <w:t>...</w:t>
      </w:r>
    </w:p>
    <w:p>
      <w:pPr>
        <w:pStyle w:val="Heading3"/>
        <w:numPr>
          <w:ilvl w:val="2"/>
          <w:numId w:val="1"/>
        </w:numPr>
        <w:rPr/>
      </w:pPr>
      <w:bookmarkStart w:id="237" w:name="__RefHeading___Toc2860367_3531895371"/>
      <w:bookmarkStart w:id="238" w:name="_Toc81"/>
      <w:bookmarkEnd w:id="237"/>
      <w:r>
        <w:rPr>
          <w:rtl w:val="true"/>
        </w:rPr>
        <w:t>اَيْنَ السَّبَبُ المُتَّصِلُ بَيْنَ الاَرْضِ وَ السَّماءِ</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السَّبَبُ المُتَّصِلُ بَيْنَ الاَرْضِ وَ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آفريد، پس خلقتِ ما را نيکو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صورت بخشيد، پس نيکو صورت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چشمِ خود در ميان بندگانش، و زبانِ گويای خود در ميان خلقش، و دستِ باز خويش در مهربانی و </w:t>
      </w:r>
      <w:bookmarkStart w:id="239" w:name="pg20853_200488"/>
    </w:p>
    <w:p>
      <w:pPr>
        <w:pStyle w:val="BookText"/>
        <w:rPr/>
      </w:pPr>
      <w:bookmarkEnd w:id="239"/>
      <w:r>
        <w:rPr>
          <w:rFonts w:ascii="IRNazanin" w:hAnsi="IRNazanin" w:eastAsia="IRNazanin"/>
          <w:color w:val="111111"/>
          <w:sz w:val="28"/>
          <w:sz w:val="28"/>
          <w:szCs w:val="28"/>
          <w:rtl w:val="true"/>
          <w:lang w:bidi="fa-IR"/>
        </w:rPr>
        <w:t>رحمت بر بندگانش، و وجهِ خود که وسيلۀ توجّه به اوست، و دَرِ خويش که بر او دلالت می کند، و گنجينه دارانِ خود در آسمان و زمينش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ما درخت ها ميوه داده و ميوه ها به ثمر رسند و نهرها جاری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ما باران از آسمان می بارد و گياه از زمين می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بوسيلۀ عبادتِ ما خدا پرستش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نبوديم خدا عبادت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بوسيلۀ ما خداوند پرستش شده، و بوسيلۀ ما شناخته گرديده، و بوسيلۀ ما مردم به يکتائیِ او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بين مردم و خداست</w:t>
      </w:r>
      <w:r>
        <w:rPr>
          <w:rFonts w:eastAsia="IRNazanin" w:cs="IRNazanin"/>
          <w:color w:val="111111"/>
          <w:sz w:val="28"/>
          <w:szCs w:val="28"/>
          <w:rtl w:val="true"/>
          <w:lang w:bidi="fa-IR"/>
        </w:rPr>
        <w:t>.</w:t>
      </w:r>
    </w:p>
    <w:p>
      <w:pPr>
        <w:pStyle w:val="Heading3"/>
        <w:numPr>
          <w:ilvl w:val="2"/>
          <w:numId w:val="1"/>
        </w:numPr>
        <w:rPr/>
      </w:pPr>
      <w:bookmarkStart w:id="240" w:name="__RefHeading___Toc2860369_3531895371"/>
      <w:bookmarkStart w:id="241" w:name="_Toc82"/>
      <w:bookmarkEnd w:id="240"/>
      <w:r>
        <w:rPr>
          <w:rtl w:val="true"/>
        </w:rPr>
        <w:t>اَيْنَ صاحِبُ يَوْمِ الْفَتْحِ وَ ناشِرْ رايَةِ الْهُدي</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صاحِبُ يَوْمِ الْفَتْحِ وَ ناشِرْ رايَةِ الْهُدي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پرچمی هست که هرکس از آن پيشی بگيرد سرکش، و هرکس از آن عقب بيفتد هلاک شده، و هرکس از آن پيروی کند به مقصد رسيده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فرمودند؛ 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عَلَمی است که چون هنگام خروجش فرا رسد آن عَلَم، خود بخود افراشته گردد، خداوند تبارک و تعالی آن را به نطق آورَد و آن عَلَم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قيام کن و دشمنانِ خدا را به قتل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دو پرچم و دو علامت هست، و برای او شمشيری است در نيام که هرگاه هنگام قيام رسد آن شمشير، بخودیِ خود از نيام برآيد، و خداوند عزّوجلّ آن را به نطق آورَد و آن حضرت را ندا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خروج کن که ديگر برای تو حلال نيست که از دشمنان خدا ساکت بنشينی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می کند و دشمنان خدا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اميرالمؤمنين با اهل بصره برخورد کرد و پرچم برافراشت پرچمِ پيغمبر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گشود، لذا متزلزل شدند و هنوز شعاع خورشيد زرد نگرديده بود که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ابيطالب ما را هلاک کردی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آن حضرت دستور داد که اسيران را نکشيد و بر زخمی ها حمله نکنيد، و فراريان از جبهه را دنبال ننمائيد، و هرکس که اسلحۀ خود بر زمين گذارد در امان است، و هر آن که درب خانه 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ياران آن حضرت خواهش کردند که آن پرچم را دوباره بگشايد، ولی آن جناب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 ياسر رحمة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واسطه قرار دادند، آن حضرت به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برای اين مردم، مدّتی تعيين شده که به آن خواهند رسيد، و اين پرچمی است که از فرزندانِ من، کسی جز قائم عجل الله تعالی فرجه الشریف آن را نخواهد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وصفِ پرچمِ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پرچم از پنبه و کتان و ابريشم و حرير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درخت بهشت است،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آن را برافراشت سپس به هم پيچيد و آن را به علی علیه السلام داد، پيوسته نزد آن جناب بود تا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پس اميرالمؤمنين علیه السلام آن را برافراشت و خداوند پيروزی را برايش قرار داد، سپس آن را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پرچم نزدِ ما است کسی آن را نمی گشايد تا قائم عجل الله تعالی فرجه الشریف بپاخيزد، وقتی او قيام کند اَحدی در مشرق و مغرب باقی نماند مگر اين که آن را ببيند، و به مسافت يک ماه راه،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آن حضرت، و از سمتِ راست، و از سمتِ چپِ آن حضرت پيش می 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خونخواهی پدرانش قيام می کند، خشمگين و اسفناک برای غضب خداوند بر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اُحُد پوشيده بود، در بر دارد و عمّامة سحاب، و زرهِ آن جناب را پوشيده و شمشيرِ ذوالفقارِ رسول خدا را نيز با خود دارد، آن گاه شمشير می کشد و هشت ماه از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می سازد</w:t>
      </w:r>
      <w:r>
        <w:rPr>
          <w:rFonts w:eastAsia="IRNazanin" w:cs="IRNazanin"/>
          <w:color w:val="111111"/>
          <w:sz w:val="28"/>
          <w:szCs w:val="28"/>
          <w:rtl w:val="true"/>
          <w:lang w:bidi="fa-IR"/>
        </w:rPr>
        <w:t xml:space="preserve">... </w:t>
      </w:r>
      <w:bookmarkStart w:id="242" w:name="pg20853_200491"/>
    </w:p>
    <w:p>
      <w:pPr>
        <w:pStyle w:val="Heading3"/>
        <w:numPr>
          <w:ilvl w:val="2"/>
          <w:numId w:val="1"/>
        </w:numPr>
        <w:rPr/>
      </w:pPr>
      <w:bookmarkStart w:id="243" w:name="__RefHeading___Toc2860371_3531895371"/>
      <w:bookmarkStart w:id="244" w:name="_Toc83"/>
      <w:bookmarkEnd w:id="242"/>
      <w:bookmarkEnd w:id="243"/>
      <w:r>
        <w:rPr>
          <w:rtl w:val="true"/>
        </w:rPr>
        <w:t>اَيْنَ مُؤَلِّفُ شَمْلِ الصَّلاحِ وَ الرِّضا</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مُؤَلِّفُ شَمْلِ الصَّلاحِ وَ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اميرالمؤمنين عليه السّلام دربارۀ امام زمان عليه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پراکندگیِ امّت را با او جمع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بوسيلۀ آن حضرت بين دل های پراکنده ائتلاف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مهدی از ما آل محمّد است يا از غير ما؟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ماست، خداوند دين را به دست او ختم می کند، چنان که بوسيلۀ ما افتتاح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بواسطۀ ما مردم از فتنه ها نجات می يابند همان طور که از شرک نجات يافتند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بوسيلۀ ما خداوند پس از دشمنی و فتنه ها و آزمايش های سخت، دل هايشان را با هم الفت می بخشد، کما اين که پس از دشمنیِ شرک، آن ها را برادرِ دينی قرار داد و دل هايشان را به هم الفت بخشيد</w:t>
      </w:r>
      <w:r>
        <w:rPr>
          <w:rFonts w:eastAsia="IRNazanin" w:cs="IRNazanin"/>
          <w:color w:val="111111"/>
          <w:sz w:val="28"/>
          <w:szCs w:val="28"/>
          <w:rtl w:val="true"/>
          <w:lang w:bidi="fa-IR"/>
        </w:rPr>
        <w:t xml:space="preserve">. </w:t>
      </w:r>
      <w:bookmarkStart w:id="245" w:name="pg20853_200492"/>
    </w:p>
    <w:p>
      <w:pPr>
        <w:pStyle w:val="Heading3"/>
        <w:numPr>
          <w:ilvl w:val="2"/>
          <w:numId w:val="1"/>
        </w:numPr>
        <w:rPr/>
      </w:pPr>
      <w:bookmarkStart w:id="246" w:name="__RefHeading___Toc2860373_3531895371"/>
      <w:bookmarkStart w:id="247" w:name="_Toc84"/>
      <w:bookmarkEnd w:id="245"/>
      <w:bookmarkEnd w:id="246"/>
      <w:r>
        <w:rPr>
          <w:rtl w:val="true"/>
        </w:rPr>
        <w:t>اَيْنَ الطّالِبُ بِذُحوُلِ الاَنْبِياءِ وَ اَبْناءِ الاَنْبِياءِ اَيْنَ الطاّلِبُ بِدَم الْمَقْتُولِ بِكَرْبَلاء</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الطّالِبُ بِذُحوُلِ الاَنْبِياءِ وَ اَبْناءِ الاَنْبِياءِ اَيْنَ الطاّلِبُ بِدَم الْمَقْتُولِ بِكَرْبَلاء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قيام کند، برای خدا و رسول او و همۀ ما خاندان پيغمبر انتقام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خونبهای تمام اوليای حقّ را می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نورِ مخصوصِ خداوند عزّوجلّ در وجودِ من است، سپس در وجود علی تجلّی خواهد کرد، و سپس در نسلِ او تا قائمِ مهدی، که حقِّ خداوند و هر حقی را که برای ما هست می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يُعْرَفُ الْمُجْرِمُونَ بِسيماهُمْ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مجرمين از چهره هايشان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می شناسد، ولی اين آيه دربارۀ قائم عجل الله تعالی فرجه الشریف نازل شده و اوست که آن ها را به چهره هايشان می شناسد پس او و اصحابش آن ها را از دَمِ شمشير می گذرانند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خونخواهِ مقتولِ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که البتّه من و اين دو فرزندم کشته می شويم و البتّه خداوند مردی از فرزندانم را در آخرالزّمان برمی انگيزد که خون های ما را مطالبه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جدا شدنِ اهل ضلالت و گمراهان از نظرِ مردم غائب می شود تا جائی که جاهلان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نيازی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حسين علیه السلام کشته شد، آسمان ها و زمين و آن چه در آن ها است ناله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ما اجازه بده که خلايق را نابود سازيم و بارِ ديگر زمين تجديد گرددکه حرمت تو را حلال دانسته و برگزيده ات را به قتل رسانيده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 ها وحی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و ای آسمان های من و ای زمينِ من، آرام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يکی از حجاب ها را برداشت، به ناگاه پشت آن، محمّد و دوازده وصیِّ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شدند و دستِ قائمِ از آن ها را گرفت و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فرشتگانم و ای آسمان هايم و ای زمينِ من، با اين ياری 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اين خطاب را فرمود</w:t>
      </w:r>
      <w:r>
        <w:rPr>
          <w:rFonts w:eastAsia="IRNazanin" w:cs="IRNazanin"/>
          <w:color w:val="111111"/>
          <w:sz w:val="28"/>
          <w:szCs w:val="28"/>
          <w:rtl w:val="true"/>
          <w:lang w:bidi="fa-IR"/>
        </w:rPr>
        <w:t xml:space="preserve">. </w:t>
      </w:r>
      <w:bookmarkStart w:id="248" w:name="pg20853_200494"/>
    </w:p>
    <w:p>
      <w:pPr>
        <w:pStyle w:val="BookText"/>
        <w:rPr/>
      </w:pPr>
      <w:bookmarkEnd w:id="248"/>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اُذِنَ لِلَّذينَ يُقاتِلُونَ بِأنَّهُمْ ظُلِمُوا وَ أنَّ اللهَ عَلي نَصْرِهِمْ لَقَديرٌ</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شده به کسانی که چون ستم ديده اند کارزار کنند</w:t>
      </w:r>
    </w:p>
    <w:p>
      <w:pPr>
        <w:pStyle w:val="BookText"/>
        <w:rPr/>
      </w:pPr>
      <w:r>
        <w:rPr>
          <w:rFonts w:ascii="IRNazanin" w:hAnsi="IRNazanin" w:eastAsia="IRNazanin"/>
          <w:color w:val="111111"/>
          <w:sz w:val="28"/>
          <w:sz w:val="28"/>
          <w:szCs w:val="28"/>
          <w:rtl w:val="true"/>
          <w:lang w:bidi="fa-IR"/>
        </w:rPr>
        <w:t>و همانا خداوند بر ياری آن ها حتماً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هنگامی که کفّار قريش آن حضرت را از مكّه بيرون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دربارۀ قائم عجل الله تعالی فرجه الشریف است که چون خروج کند برای حسين علیه السلام خونخواهی نمايد، و اين است فرمايش او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اوليای خون و طالبانِ ديه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لِلَّذينَ يُقاتِلُونَ بِأنَّهُمْ ظُلِمُوا وَ أنَّ اللهَ عَلي نَصْرِهِمْ لَقَديرٌ</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دربارۀ حضرت قائم عجل الله تعالی فرجه الشریف و اصحاب او است</w:t>
      </w:r>
      <w:r>
        <w:rPr>
          <w:rFonts w:eastAsia="IRNazanin" w:cs="IRNazanin"/>
          <w:color w:val="111111"/>
          <w:sz w:val="28"/>
          <w:szCs w:val="28"/>
          <w:rtl w:val="true"/>
          <w:lang w:bidi="fa-IR"/>
        </w:rPr>
        <w:t>.</w:t>
      </w:r>
    </w:p>
    <w:p>
      <w:pPr>
        <w:pStyle w:val="Heading3"/>
        <w:numPr>
          <w:ilvl w:val="2"/>
          <w:numId w:val="1"/>
        </w:numPr>
        <w:rPr/>
      </w:pPr>
      <w:bookmarkStart w:id="249" w:name="__RefHeading___Toc2860375_3531895371"/>
      <w:bookmarkStart w:id="250" w:name="_Toc85"/>
      <w:bookmarkEnd w:id="249"/>
      <w:r>
        <w:rPr>
          <w:rtl w:val="true"/>
        </w:rPr>
        <w:t>اَيْنَ الْمَنْصورُ عَلي مَنِ اعْتدي عَلَيْهِ وَ افْتَري</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الْمَنْصورُ عَلي مَنِ اعْتدي عَلَيْهِ وَ افْتَري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نهمين از اولادِ حسين علیه السلام که قائمِ اهل بيتِ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نصرت خدا مؤيّد، و با ياری ملائکه منصور می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زمين را پر از عدل و قسط می گرداند چنان که پر از جور و ظلم گرديده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فرشته و سيصد و سيزده فرشته فرود می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فرشتگان؟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فرشتگانی که با نوح در کشتی بودند،</w:t>
      </w:r>
    </w:p>
    <w:p>
      <w:pPr>
        <w:pStyle w:val="BookText"/>
        <w:rPr/>
      </w:pPr>
      <w:r>
        <w:rPr>
          <w:rFonts w:ascii="IRNazanin" w:hAnsi="IRNazanin" w:eastAsia="IRNazanin"/>
          <w:color w:val="111111"/>
          <w:sz w:val="28"/>
          <w:sz w:val="28"/>
          <w:szCs w:val="28"/>
          <w:rtl w:val="true"/>
          <w:lang w:bidi="fa-IR"/>
        </w:rPr>
        <w:t>و فرشتگانی که با ابراهيم بودند هنگامی که به آتش افکنده شد،</w:t>
      </w:r>
    </w:p>
    <w:p>
      <w:pPr>
        <w:pStyle w:val="BookText"/>
        <w:rPr/>
      </w:pPr>
      <w:r>
        <w:rPr>
          <w:rFonts w:ascii="IRNazanin" w:hAnsi="IRNazanin" w:eastAsia="IRNazanin"/>
          <w:color w:val="111111"/>
          <w:sz w:val="28"/>
          <w:sz w:val="28"/>
          <w:szCs w:val="28"/>
          <w:rtl w:val="true"/>
          <w:lang w:bidi="fa-IR"/>
        </w:rPr>
        <w:t>وآن هائی که با موسی بودند هنگامی که دريا را برای بنی اسرائيل شکافت،</w:t>
      </w:r>
    </w:p>
    <w:p>
      <w:pPr>
        <w:pStyle w:val="BookText"/>
        <w:rPr/>
      </w:pPr>
      <w:r>
        <w:rPr>
          <w:rFonts w:ascii="IRNazanin" w:hAnsi="IRNazanin" w:eastAsia="IRNazanin"/>
          <w:color w:val="111111"/>
          <w:sz w:val="28"/>
          <w:sz w:val="28"/>
          <w:szCs w:val="28"/>
          <w:rtl w:val="true"/>
          <w:lang w:bidi="fa-IR"/>
        </w:rPr>
        <w:t>و آن هائی که با عيسی بودند هنگامی که خداوند وی را بسوی خود بالا برد،</w:t>
      </w:r>
    </w:p>
    <w:p>
      <w:pPr>
        <w:pStyle w:val="BookText"/>
        <w:rPr/>
      </w:pPr>
      <w:r>
        <w:rPr>
          <w:rFonts w:ascii="IRNazanin" w:hAnsi="IRNazanin" w:eastAsia="IRNazanin"/>
          <w:color w:val="111111"/>
          <w:sz w:val="28"/>
          <w:sz w:val="28"/>
          <w:szCs w:val="28"/>
          <w:rtl w:val="true"/>
          <w:lang w:bidi="fa-IR"/>
        </w:rPr>
        <w:t>و چهار هزار فرشتۀ نشانداری که با پيغمبر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هزار فرشته ای که پی در پی فرود می آمدند،</w:t>
      </w:r>
    </w:p>
    <w:p>
      <w:pPr>
        <w:pStyle w:val="BookText"/>
        <w:rPr/>
      </w:pPr>
      <w:r>
        <w:rPr>
          <w:rFonts w:ascii="IRNazanin" w:hAnsi="IRNazanin" w:eastAsia="IRNazanin"/>
          <w:color w:val="111111"/>
          <w:sz w:val="28"/>
          <w:sz w:val="28"/>
          <w:szCs w:val="28"/>
          <w:rtl w:val="true"/>
          <w:lang w:bidi="fa-IR"/>
        </w:rPr>
        <w:t>و سيصد و سيزده فرشته ای که در بَدْر بودند،</w:t>
      </w:r>
    </w:p>
    <w:p>
      <w:pPr>
        <w:pStyle w:val="BookText"/>
        <w:rPr/>
      </w:pPr>
      <w:r>
        <w:rPr>
          <w:rFonts w:ascii="IRNazanin" w:hAnsi="IRNazanin" w:eastAsia="IRNazanin"/>
          <w:color w:val="111111"/>
          <w:sz w:val="28"/>
          <w:sz w:val="28"/>
          <w:szCs w:val="28"/>
          <w:rtl w:val="true"/>
          <w:lang w:bidi="fa-IR"/>
        </w:rPr>
        <w:t>و چهار هزار ملائکه ای که فرود آمدند تا به همراه حسين بن علی علیه السلام با دشمنان نبرد کنند ولی به آن ها اجازه داده نشد،</w:t>
      </w:r>
    </w:p>
    <w:p>
      <w:pPr>
        <w:pStyle w:val="BookText"/>
        <w:rPr/>
      </w:pPr>
      <w:r>
        <w:rPr>
          <w:rFonts w:ascii="IRNazanin" w:hAnsi="IRNazanin" w:eastAsia="IRNazanin"/>
          <w:color w:val="111111"/>
          <w:sz w:val="28"/>
          <w:sz w:val="28"/>
          <w:szCs w:val="28"/>
          <w:rtl w:val="true"/>
          <w:lang w:bidi="fa-IR"/>
        </w:rPr>
        <w:t>آن ها،کنار قبر آن حضرت پريشان و غبارآلود و گريان هستند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 ها فرشته ای است که “منصور” خوانده می شود، هيچ کس آن حضرت را زيارت نکند مگر اين که آن ها به استقبال او می روند و يا هنگام وداع او را مشايعت می کنند، و هيچ بيماری نيست مگر اين که به عيادتش می روند، و هيچ کس از دنيا نرود مگر آن که بر بدنش نماز می گذارند و پس از مرگ برای او طلب مغفرت می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اين ها در زمين منتظر قيام حضرت قائم عجل الله تعالی فرجه الشریف هستند تا هنگام ظهورش فرا رسد</w:t>
      </w:r>
      <w:r>
        <w:rPr>
          <w:rFonts w:eastAsia="IRNazanin" w:cs="IRNazanin"/>
          <w:color w:val="111111"/>
          <w:sz w:val="28"/>
          <w:szCs w:val="28"/>
          <w:rtl w:val="true"/>
          <w:lang w:bidi="fa-IR"/>
        </w:rPr>
        <w:t xml:space="preserve">. </w:t>
      </w:r>
      <w:bookmarkStart w:id="251" w:name="pg20853_200496"/>
    </w:p>
    <w:p>
      <w:pPr>
        <w:pStyle w:val="Heading3"/>
        <w:numPr>
          <w:ilvl w:val="2"/>
          <w:numId w:val="1"/>
        </w:numPr>
        <w:rPr/>
      </w:pPr>
      <w:bookmarkStart w:id="252" w:name="__RefHeading___Toc2860377_3531895371"/>
      <w:bookmarkStart w:id="253" w:name="_Toc86"/>
      <w:bookmarkEnd w:id="251"/>
      <w:bookmarkEnd w:id="252"/>
      <w:r>
        <w:rPr>
          <w:rtl w:val="true"/>
        </w:rPr>
        <w:t>اَيْنَ الْمُضْطَرُّ الَّذي يُجابُ اِذا دَعي</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الْمُضْطَرُّ الَّذي يُجابُ اِذا دَعي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يجيبُ الْمُضْطَرَّ اِذا دَعاهُ وَ يَكْشِفُ السُّوءَ وَ يَجْعَلَكُمْ خُلَفاءَ الاَرْض﴾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وقتی درمانده او را بخواند اجابتش کند و مِحنَت از او بردارد</w:t>
      </w:r>
    </w:p>
    <w:p>
      <w:pPr>
        <w:pStyle w:val="BookText"/>
        <w:rPr/>
      </w:pPr>
      <w:r>
        <w:rPr>
          <w:rFonts w:ascii="IRNazanin" w:hAnsi="IRNazanin" w:eastAsia="IRNazanin"/>
          <w:color w:val="111111"/>
          <w:sz w:val="28"/>
          <w:sz w:val="28"/>
          <w:szCs w:val="28"/>
          <w:rtl w:val="true"/>
          <w:lang w:bidi="fa-IR"/>
        </w:rPr>
        <w:t>و شما را جانشينانِ اين سرزمين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قائمِ آل محمّد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به خدا سوگند آن “مضطَرّ” هنگامی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 کند، پس خداوند اجابت نمايد و ناراحتی اش برطرف سازد، و او را خليفه در زمين قرار دهد</w:t>
      </w:r>
      <w:r>
        <w:rPr>
          <w:rFonts w:eastAsia="IRNazanin" w:cs="IRNazanin"/>
          <w:color w:val="111111"/>
          <w:sz w:val="28"/>
          <w:szCs w:val="28"/>
          <w:rtl w:val="true"/>
          <w:lang w:bidi="fa-IR"/>
        </w:rPr>
        <w:t>.</w:t>
      </w:r>
    </w:p>
    <w:p>
      <w:pPr>
        <w:pStyle w:val="Heading3"/>
        <w:numPr>
          <w:ilvl w:val="2"/>
          <w:numId w:val="1"/>
        </w:numPr>
        <w:rPr/>
      </w:pPr>
      <w:bookmarkStart w:id="254" w:name="__RefHeading___Toc2860379_3531895371"/>
      <w:bookmarkStart w:id="255" w:name="_Toc87"/>
      <w:bookmarkEnd w:id="254"/>
      <w:r>
        <w:rPr>
          <w:rtl w:val="true"/>
        </w:rPr>
        <w:t>اَيْنَ صَدْرُ الْخَلائِقِ ذُوالْبِرِّ وَ التَّقْوي</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صَدْرُ الْخَلائِقِ ذُوالْبِرِّ وَ التَّقْوي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ذيل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تَنالُوا البِرَّ حَتّي تُنْفِقوا ممّا تُحبُّونَ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نيکوکاران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نخواهيد يافت تا اين که</w:t>
      </w:r>
    </w:p>
    <w:p>
      <w:pPr>
        <w:pStyle w:val="BookText"/>
        <w:rPr/>
      </w:pPr>
      <w:r>
        <w:rPr>
          <w:rFonts w:ascii="IRNazanin" w:hAnsi="IRNazanin" w:eastAsia="IRNazanin"/>
          <w:color w:val="111111"/>
          <w:sz w:val="28"/>
          <w:sz w:val="28"/>
          <w:szCs w:val="28"/>
          <w:rtl w:val="true"/>
          <w:lang w:bidi="fa-IR"/>
        </w:rPr>
        <w:t>از آن چه دوست می داريد انفاق کنيد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مائيم بِرّ و تقوی، و راهِ هدايت، و دربِ تقوی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 ما از خداوند محجوب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می شود</w:t>
      </w:r>
      <w:r>
        <w:rPr>
          <w:rFonts w:eastAsia="IRNazanin" w:cs="IRNazanin"/>
          <w:color w:val="111111"/>
          <w:sz w:val="28"/>
          <w:szCs w:val="28"/>
          <w:rtl w:val="true"/>
          <w:lang w:bidi="fa-IR"/>
        </w:rPr>
        <w:t xml:space="preserve">)... . </w:t>
      </w:r>
      <w:bookmarkStart w:id="256" w:name="pg20853_200497"/>
    </w:p>
    <w:p>
      <w:pPr>
        <w:pStyle w:val="Heading3"/>
        <w:numPr>
          <w:ilvl w:val="2"/>
          <w:numId w:val="1"/>
        </w:numPr>
        <w:rPr/>
      </w:pPr>
      <w:bookmarkStart w:id="257" w:name="__RefHeading___Toc2860381_3531895371"/>
      <w:bookmarkStart w:id="258" w:name="_Toc88"/>
      <w:bookmarkEnd w:id="256"/>
      <w:bookmarkEnd w:id="257"/>
      <w:r>
        <w:rPr>
          <w:rtl w:val="true"/>
        </w:rPr>
        <w:t>اَيْنَ ابْنُ النَّبِيِّ الْمُصْطَفي وَ ابْنُ عَلِيٍّ الْمُرْتَضي وَ ابْنُ خَديجَةَ الْغَرّاءِ وَ ابْنُ فاطِمَةَ الْكُبْري</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ابْنُ النَّبِيِّ الْمُصْطَفي وَ ابْنُ عَلِيٍّ الْمُرْتَضي وَ ابْنُ خَديجَةَ الْغَرّاءِ وَ ابْنُ فاطِمَةَ الْكُبْري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ذريّۀ تمام پيامبران را از نژاد خودشان قرار داده، ولی ذريّۀ مرا از نژاد علی بن ابيطالب و فاطمه دخترم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مانندآدم و نوح و آل ابراهيم و آل عمران بر جهانيان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ايشان باشيد شما را به راهِ راست هدايت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مقدَّم داريد ولی برايشان مقدّم نشويد، زيرا آن ها از همۀ شما در کوچکی حليم تر و در بزرگی از تمامِ شما عالم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آن ها باشيد که گمراهتان نخواهند کرد و از هدايت خارجتان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گويد؛ پيامبر اکرم صلّی اللّه عليه و آله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مايۀ سرورِ دل من است، و دو فرزندش ميوۀ دلم، و شوهرش نور چشم من، و ائمّۀ از نژادِ او اُمَنای من و ريسمانِ پيوسته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ها چنگ زند نجات می يابد و هرکه تخلّف ورزد گمراه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ابتدای آفرينش را اراده کرد “نورِ مرا” شکافت، از آن عرش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 از نورِ من است و نورِ من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عرش افضلم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علیِّ ابن ابيطالب” را شکافت، از آن ملائکه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ملائکه، از نورِ علیِّ بن ابيطالب است، و نورِ پسر ابيطالب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پسر ابيطالب افضل از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دخترم فاطمه” را شکافت، نورِ آسمان ها و زمين از نورِ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فاطمه از نورِ خداست، و فاطمه بهتر از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را شکافت و از آن خورشيد و ماه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خورشيد از نورِ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حسن از نورِ خداست، حسن از خورشيد و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“نورِحسين” را شکافت و از آن بهشت و حورالعين را آفريد پس نورِ بهشت و حورالعين از نورِ حسين است، و نورِ حسين از نورِ خداست و حسين از بهشت و حورالعين بهتر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قدرتِ خود “ظلمت” را آفريد و آن را بر پرده چشم ها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وقتی اين اشباح را شناخته ايم چيز بدی مشاهده نکرديم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دهيم به مقامِ آن ها، که اين گرفتاری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خداوند “قنديل های رحمت”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سُرادِقِ عرش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فضيلت و نورها از کيست؟ خداوند خطاب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نورِکنيزم “فاطمۀ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 را “زهرا” ناميدم چون آسمان ها و زمين بواسطۀ نورِ او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پيامبرم، و همسرِ وصیِّ او، و حجّت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گيرم که ثواب تسبيح و تقديسِ شما را به اين بانو و شيعيانش دادم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عباس از جای حرکت کرد و پيشانی علیِّ بن ابيطالب را بوسيده،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خدا تو را حجّت بالغه بر مردم قرار داده است تا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 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از ميان زنان چهارتن را انتخاب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آسيه، خديجه، فاطمه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در حينِ بازگشت، 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حاجتی داری؟</w:t>
      </w:r>
    </w:p>
    <w:p>
      <w:pPr>
        <w:pStyle w:val="BookText"/>
        <w:rPr/>
      </w:pPr>
      <w:r>
        <w:rPr>
          <w:rFonts w:ascii="IRNazanin" w:hAnsi="IRNazanin" w:eastAsia="IRNazanin"/>
          <w:color w:val="111111"/>
          <w:sz w:val="28"/>
          <w:sz w:val="28"/>
          <w:szCs w:val="28"/>
          <w:rtl w:val="true"/>
          <w:lang w:bidi="fa-IR"/>
        </w:rPr>
        <w:t>جبرئيل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اين است که سلام خدا و سلام مرا به خديجه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خديجه را ملاقات فرمودند، پيغام جبرئيل را به او رساندند، خديجه عرض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خودْ “سلام” است، و سلام از او، و سلام بسوی اوست و بر جبرئيل سلام باد</w:t>
      </w:r>
      <w:r>
        <w:rPr>
          <w:rFonts w:eastAsia="IRNazanin" w:cs="IRNazanin"/>
          <w:color w:val="111111"/>
          <w:sz w:val="28"/>
          <w:szCs w:val="28"/>
          <w:rtl w:val="true"/>
          <w:lang w:bidi="fa-IR"/>
        </w:rPr>
        <w:t xml:space="preserve">. </w:t>
      </w:r>
      <w:bookmarkStart w:id="259" w:name="pg20853_200500"/>
    </w:p>
    <w:p>
      <w:pPr>
        <w:pStyle w:val="BookText"/>
        <w:rPr/>
      </w:pPr>
      <w:bookmarkEnd w:id="259"/>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بين همسرانش از خديجه ياد کرده و گريستند،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پيرزنِ سرخ روی بنی اسد چه چيزی داشت که تو را به گريه واداشت؟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تصديق کرد هنگامی که شما تکذيبم کرديد، به من ايمان آورد هنگامی که شما کفر ورزيديد، و برايم فرزند آورد هنگامی که شما عقيم بوديد</w:t>
      </w:r>
      <w:r>
        <w:rPr>
          <w:rFonts w:eastAsia="IRNazanin" w:cs="IRNazanin"/>
          <w:color w:val="111111"/>
          <w:sz w:val="28"/>
          <w:szCs w:val="28"/>
          <w:rtl w:val="true"/>
          <w:lang w:bidi="fa-IR"/>
        </w:rPr>
        <w:t>.</w:t>
      </w:r>
    </w:p>
    <w:p>
      <w:pPr>
        <w:pStyle w:val="Heading3"/>
        <w:numPr>
          <w:ilvl w:val="2"/>
          <w:numId w:val="1"/>
        </w:numPr>
        <w:rPr/>
      </w:pPr>
      <w:bookmarkStart w:id="260" w:name="__RefHeading___Toc2860383_3531895371"/>
      <w:bookmarkStart w:id="261" w:name="_Toc89"/>
      <w:bookmarkEnd w:id="260"/>
      <w:r>
        <w:rPr>
          <w:rtl w:val="true"/>
        </w:rPr>
        <w:t>بِاَبي اَنْتَ وَ اُمّي وَ نَفْسي لَكَ الوِقاءُ وَ الْحِمي</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بِاَبي اَنْتَ وَ اُمّي وَ نَفْسي لَكَ الوِقاءُ وَ الْحِمي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 ای ايمان نمی آورد تا اين که من نزدِ او از خودش محبوب تر باشم، و عترتِ من از عترت و بستگانِ خودش و خاندانِ مرا از خاندانِ خودش بيش تر دوست بدارد، و ذاتِ من، نزد او از ذاتِ خودش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کريم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اِنْ کانَ آباؤُكُمْ وَ اَبْناؤُكُمْ وَ اِخْوانُكُمْ وَ اَزْواجُكُمْ وَ عَشيرَتُكُمْ وَ اَمْوالٌ اقْتَرَفْتُمُوها وَ تِجارَةٌ تَخْشَوْنَ كَسادَها وَ مَسا كِنُ تَرْضَوْنَها اَحَبَّ اِلَيْكُمْ مِنَ اللهِ وَ رَسُولِهِ وَ جِهادٍ في سَبيلِهِ فَتَرَبَّصُوا حَتّي يَأْتِيَ اللهُ بِاَمْرِه</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پدران و فرزندان و برادران و همسران و قوم و خويش شما و اموالی که بدست آورده ايد و تجارتی که از کسادیِ آن می هراسيد و مسکن هائی که بدان علاقه داريد در نظرِ شما محبوب تر از خدا و رسولِ او و جهاد در راهِ اوست، پس منتظر باشيد تا خدا فرمان خود را بياورد و خدا مردم تبهکار را هدايت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وصفِ اصحاب امام زمان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که دل هايشان بسان قطعه ای از آهن است که هيچ گونه شکی دربارۀ خداوند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سخت تر،که اگر بر کوه ها حمله برند آن ها را از جای برکنند، با پرچم های خويش به هيچ شهری روی نياورند مگر اين که آن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بر اسب هايشان عقاب 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 اسب امام علیه السلام دست می کشند و تبرّک می جويند، و در پيرامون حضرتش حلقه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با جانبازی، آن بزرگوار را ياری می کنند و آن چه می خواهد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 ها مردانی هستند که شب ها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نمازشان زمزمه ای دارند هم چون زمزمۀ زنبور عسل، شب را با عبادت به صبح می رسانند و صبحگاهان بر اسب هايشان آماده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پارسا و روزها شيرند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آن حضرت فرمانبردارند، مانند کنيز نسبت به ارباب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چون چراغ ها روشنند و دل هايشان نورانی است و از خشيت الهی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شهادت درخواست می کنند و آرزو دارند که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بسويی حرکت کنند به مقدار يک ماه، “رعب و بيم” پيش تر از آن ها می رود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مولای خود می شتابند، خداوند با آن ها امامِ حق را ياری می کند</w:t>
      </w:r>
      <w:r>
        <w:rPr>
          <w:rFonts w:eastAsia="IRNazanin" w:cs="IRNazanin"/>
          <w:color w:val="111111"/>
          <w:sz w:val="28"/>
          <w:szCs w:val="28"/>
          <w:rtl w:val="true"/>
          <w:lang w:bidi="fa-IR"/>
        </w:rPr>
        <w:t xml:space="preserve">. </w:t>
      </w:r>
      <w:bookmarkStart w:id="262" w:name="pg20853_200502"/>
    </w:p>
    <w:p>
      <w:pPr>
        <w:pStyle w:val="Heading3"/>
        <w:numPr>
          <w:ilvl w:val="2"/>
          <w:numId w:val="1"/>
        </w:numPr>
        <w:rPr/>
      </w:pPr>
      <w:bookmarkStart w:id="263" w:name="__RefHeading___Toc2860385_3531895371"/>
      <w:bookmarkStart w:id="264" w:name="_Toc90"/>
      <w:bookmarkEnd w:id="262"/>
      <w:bookmarkEnd w:id="263"/>
      <w:r>
        <w:rPr>
          <w:rtl w:val="true"/>
        </w:rPr>
        <w:t>يَابْنَ السّادَةِ الْمُقَرَّبينَ يَابْنَ النُّجَباءِ الاَكْرَمينَ يَابْنَ الْهُداةِ الْمَهدِيّينَ يَابْنَ الْخِيَرَةِ الْمُهَذَّبينَ يَابْنَ الْغَطارِفَةِ الاَنْحَبينَ يَابْنَ الاَطائِبِ الْمُطَهَّرينَ يَايْنَ الْخَضارِمَةِ الْمُنْتَجَبينَ يَابْنَ الْقَماقِمَةِ الاَكْرَمينَ</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السّادَةِ الْمُقَرَّبينَ يَابْنَ النُّجَباءِ الاَكْرَمينَ يَابْنَ الْهُداةِ الْمَهدِيّينَ يَابْنَ الْخِيَرَةِ الْمُهَذَّبينَ يَابْنَ الْغَطارِفَةِ الاَنْحَبينَ يَابْنَ الاَطائِبِ الْمُطَهَّرينَ يَايْنَ الْخَضارِمَةِ الْمُنْتَجَبينَ يَابْنَ الْقَماقِمَةِ الاَكْرَمينَ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فرزندِ مهترانِ شرافتمندِ خَلَف، ای فرزندِ پاک ترين پاکان،</w:t>
      </w:r>
    </w:p>
    <w:p>
      <w:pPr>
        <w:pStyle w:val="BookText"/>
        <w:rPr/>
      </w:pPr>
      <w:r>
        <w:rPr>
          <w:rFonts w:ascii="IRNazanin" w:hAnsi="IRNazanin" w:eastAsia="IRNazanin"/>
          <w:color w:val="111111"/>
          <w:sz w:val="28"/>
          <w:sz w:val="28"/>
          <w:szCs w:val="28"/>
          <w:rtl w:val="true"/>
          <w:lang w:bidi="fa-IR"/>
        </w:rPr>
        <w:t>ای فرزندِ جوانمردانِ برگزيده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همان برگزيده پسنديده، و رهبر محرم اسرار و اميد بخشی است که به فرمان خدا قيام کرده است، خدا او را برای اين برگزيده، و در عالم ذرّ که او را آفريده، زير نظر خود پروريده و در ميان مردم او را هم چنان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ذرّ پيش از آن که جانداری پديد آيد امام را مانند سايه‌ای در سمت راست عرش آفريده، و با علم غيب خود به او حکمت بخشيده، و او را برگزيده و برای پاکيش انتخابش کرده است، باقی ماندۀ خلافت آدم علیه السلام به او رسيده و از بهترين فرزندان نوح علیه السلام است برگزيده خاندان ابراهيم علیه السلام و سلالۀ اسماعيل و انتخاب شده از عترت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است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هدايتگرانِ راه يافته، ای فرزندِ برگزيدگانِ پاک و پاکيزه،</w:t>
      </w:r>
      <w:bookmarkStart w:id="265" w:name="pg20853_200503"/>
    </w:p>
    <w:p>
      <w:pPr>
        <w:pStyle w:val="BookText"/>
        <w:rPr/>
      </w:pPr>
      <w:bookmarkEnd w:id="265"/>
      <w:r>
        <w:rPr>
          <w:rFonts w:ascii="IRNazanin" w:hAnsi="IRNazanin" w:eastAsia="IRNazanin"/>
          <w:color w:val="111111"/>
          <w:sz w:val="28"/>
          <w:sz w:val="28"/>
          <w:szCs w:val="28"/>
          <w:rtl w:val="true"/>
          <w:lang w:bidi="fa-IR"/>
        </w:rPr>
        <w:t>امام همواره زير نظر عنايات الهی حفظ شده و خدا او را در پس پردۀ مراقبت خود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ها و لشکريانِ شيطان، هميشه از او طرد، و حوادث کور در تاريکی ها و افسونِ زشتکاران از او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پيشامدهای بد از او بازداشته می شود و از نقايص منزَّه است؛ از آفات برکنار، از لغزش ها باز داشته، از همۀ زشتی ها مصون است</w:t>
      </w:r>
      <w:r>
        <w:rPr>
          <w:rFonts w:eastAsia="IRNazanin" w:cs="IRNazanin"/>
          <w:color w:val="111111"/>
          <w:sz w:val="28"/>
          <w:szCs w:val="28"/>
          <w:rtl w:val="true"/>
          <w:lang w:bidi="fa-IR"/>
        </w:rPr>
        <w:t>.</w:t>
      </w:r>
    </w:p>
    <w:p>
      <w:pPr>
        <w:pStyle w:val="Heading3"/>
        <w:numPr>
          <w:ilvl w:val="2"/>
          <w:numId w:val="1"/>
        </w:numPr>
        <w:rPr/>
      </w:pPr>
      <w:bookmarkStart w:id="266" w:name="__RefHeading___Toc2860387_3531895371"/>
      <w:bookmarkStart w:id="267" w:name="_Toc91"/>
      <w:bookmarkEnd w:id="266"/>
      <w:r>
        <w:rPr>
          <w:rtl w:val="true"/>
        </w:rPr>
        <w:t>يَا بْنَ الْبُدُورِ الْمُنيرَةِ ياَبْنَ السُّرُجِ الْمُضيئَةِ يَابْنَ الشَّهُبِ الثّاقِبَةِ يَابْنَ الاَنْجُمِ الزّاهِرَةِ</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الْبُدُورِ الْمُنيرَةِ ياَبْنَ السُّرُجِ الْمُضيئَةِ يَابْنَ الشَّهُبِ الثّاقِبَةِ يَابْنَ الاَنْجُمِ الزّاهِرَةِ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مانند خورشيد طالع است که نورش عالم را فرا گيرد، و خودش در افق است بنحوی که دست ها و ديدگان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تا بان، چراغ فروزان، نور درخشان، و ستاره ای است راهنما در شدّتِ تاريکی ها و رهگذرِ شهرها و کويرها و گردابِ درياها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تمام اوصاف و حقيقت امام را بيان کرد، يا مطلبی از امر امام را فهميد، و جايگزينی که کار او را انجام دهد و انسان با وجود او از امام بی نياز شود برايش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نيست چگونه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از دست يازان و وصف کنندگان اوج گرفته و مقامِ ستاره، در آسمان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 خدمت امام صادق عليه السّلام بودم که مردی از اهل يمن وارد شد سلام کرد؛</w:t>
      </w:r>
    </w:p>
    <w:p>
      <w:pPr>
        <w:pStyle w:val="BookText"/>
        <w:rPr/>
      </w:pPr>
      <w:r>
        <w:rPr>
          <w:rFonts w:ascii="IRNazanin" w:hAnsi="IRNazanin" w:eastAsia="IRNazanin"/>
          <w:color w:val="111111"/>
          <w:sz w:val="28"/>
          <w:sz w:val="28"/>
          <w:szCs w:val="28"/>
          <w:rtl w:val="true"/>
          <w:lang w:bidi="fa-IR"/>
        </w:rPr>
        <w:t>امام جواب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چيست؟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خانواده ما منجّم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کسی از ما آگاه تر نسبت به نجوم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مشتری” با ماه چند درجه است؟</w:t>
      </w:r>
    </w:p>
    <w:p>
      <w:pPr>
        <w:pStyle w:val="BookText"/>
        <w:rPr/>
      </w:pPr>
      <w:r>
        <w:rPr>
          <w:rFonts w:ascii="IRNazanin" w:hAnsi="IRNazanin" w:eastAsia="IRNazanin"/>
          <w:color w:val="111111"/>
          <w:sz w:val="28"/>
          <w:sz w:val="28"/>
          <w:szCs w:val="28"/>
          <w:rtl w:val="true"/>
          <w:lang w:bidi="fa-IR"/>
        </w:rPr>
        <w:t>يمنی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مشتری” با عطارد چقدر است؟</w:t>
      </w:r>
    </w:p>
    <w:p>
      <w:pPr>
        <w:pStyle w:val="BookText"/>
        <w:rPr/>
      </w:pPr>
      <w:r>
        <w:rPr>
          <w:rFonts w:ascii="IRNazanin" w:hAnsi="IRNazanin" w:eastAsia="IRNazanin"/>
          <w:color w:val="111111"/>
          <w:sz w:val="28"/>
          <w:sz w:val="28"/>
          <w:szCs w:val="28"/>
          <w:rtl w:val="true"/>
          <w:lang w:bidi="fa-IR"/>
        </w:rPr>
        <w:t>جواب داد،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 در نظر شما ميان ستارگان چگونه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نزن، اين ستارۀ اميرالمؤمنين علیه السلام است و آن ستارۀ اوصياء است و آن “نَجْمِ ثاقِبْ” است که 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“ثاقب”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طلوعش درآسمان هفتم است، و با نورش شکاف بوجود آورده بطوری که آسمان دنيا را روشن کرده به همين جهت آن را “نجم ثاقب”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آيا در نزد شما عالمی هست؟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 يمن گروهی هستند که هيچ کس به آن ها در علم نمی رسد</w:t>
      </w:r>
      <w:r>
        <w:rPr>
          <w:rFonts w:eastAsia="IRNazanin" w:cs="IRNazanin"/>
          <w:color w:val="111111"/>
          <w:sz w:val="28"/>
          <w:szCs w:val="28"/>
          <w:rtl w:val="true"/>
          <w:lang w:bidi="fa-IR"/>
        </w:rPr>
        <w:t xml:space="preserve">. </w:t>
      </w:r>
      <w:bookmarkStart w:id="268" w:name="pg20853_200505"/>
    </w:p>
    <w:p>
      <w:pPr>
        <w:pStyle w:val="BookText"/>
        <w:rPr/>
      </w:pPr>
      <w:bookmarkEnd w:id="268"/>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عالِم چقدر است؟</w:t>
      </w:r>
    </w:p>
    <w:p>
      <w:pPr>
        <w:pStyle w:val="BookText"/>
        <w:rPr/>
      </w:pPr>
      <w:r>
        <w:rPr>
          <w:rFonts w:ascii="IRNazanin" w:hAnsi="IRNazanin" w:eastAsia="IRNazanin"/>
          <w:color w:val="111111"/>
          <w:sz w:val="28"/>
          <w:sz w:val="28"/>
          <w:szCs w:val="28"/>
          <w:rtl w:val="true"/>
          <w:lang w:bidi="fa-IR"/>
        </w:rPr>
        <w:t>يمنی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آن ها، به اين طريق است که؛ پرنده ای را رها می کند و رفتنش را با فالگيری تعقيب می نمايد؛ و در يک ساعت به اندارۀ يک ماه که مرکب سريع، راه را بپيمايد اطّلاع پيدا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مدينه از عالمِ يمن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علمِ عالم مدينه چقدر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مدينه بدون اين که پرنده ای را پرواز دهد، در يک لحظه اطّلاع از مسير خورشيد در دوازده برج و دوازده خشکی و دوازده دريا و دوازده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اين قدر اطّلاع داشته باشد، و نمی توان حقيقت آن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ششم اميرالمؤمنين عليه السّلام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 يا وَليّ الله وَ الشِّهابَ الثّاقِب</w:t>
      </w:r>
      <w:r>
        <w:rPr>
          <w:rFonts w:ascii="Times New Roman" w:hAnsi="Times New Roman" w:eastAsia="Times New Roman" w:cs="Times New Roman"/>
          <w:color w:val="111111"/>
          <w:sz w:val="28"/>
          <w:sz w:val="28"/>
          <w:szCs w:val="28"/>
          <w:rtl w:val="true"/>
          <w:lang w:val="en-US" w:bidi="en-US"/>
        </w:rPr>
        <w:t xml:space="preserve"> ”</w:t>
      </w:r>
    </w:p>
    <w:p>
      <w:pPr>
        <w:pStyle w:val="Heading3"/>
        <w:numPr>
          <w:ilvl w:val="2"/>
          <w:numId w:val="1"/>
        </w:numPr>
        <w:rPr/>
      </w:pPr>
      <w:bookmarkStart w:id="269" w:name="__RefHeading___Toc2860389_3531895371"/>
      <w:bookmarkStart w:id="270" w:name="_Toc92"/>
      <w:bookmarkEnd w:id="269"/>
      <w:r>
        <w:rPr>
          <w:rtl w:val="true"/>
        </w:rPr>
        <w:t>يَا بْنَ السُّبُلِ الواضِحَةِ</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السُّبُلِ الواضِحَةِ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تَتَّبِعُوا السُّبُل</w:t>
      </w:r>
      <w:r>
        <w:rPr>
          <w:rFonts w:ascii="IRNazanin" w:hAnsi="IRNazanin" w:eastAsia="IRNazanin"/>
          <w:color w:val="111111"/>
          <w:sz w:val="28"/>
          <w:sz w:val="28"/>
          <w:szCs w:val="28"/>
          <w:rtl w:val="true"/>
          <w:lang w:bidi="fa-IR"/>
        </w:rPr>
        <w:t xml:space="preserve"> ” “به راه های ديگر نرويد”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سبيل و راه هستيم برای کسی که پيرو ما باشد، و ما راهنمای بسوی بهشتيم و ما دستاويزهای اسلاميم</w:t>
      </w:r>
      <w:r>
        <w:rPr>
          <w:rFonts w:eastAsia="IRNazanin" w:cs="IRNazanin"/>
          <w:color w:val="111111"/>
          <w:sz w:val="28"/>
          <w:szCs w:val="28"/>
          <w:rtl w:val="true"/>
          <w:lang w:bidi="fa-IR"/>
        </w:rPr>
        <w:t xml:space="preserve">. </w:t>
      </w:r>
      <w:bookmarkStart w:id="271" w:name="pg20853_200506"/>
    </w:p>
    <w:p>
      <w:pPr>
        <w:pStyle w:val="BookText"/>
        <w:rPr/>
      </w:pPr>
      <w:bookmarkEnd w:id="271"/>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درباره آيۀ شريفۀ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جاهَدُوا فينا لَنَهْدِيَنَّهُمْ سُبُلَنا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مجاهده می کنند هر آينه ايشان را</w:t>
      </w:r>
    </w:p>
    <w:p>
      <w:pPr>
        <w:pStyle w:val="BookText"/>
        <w:rPr/>
      </w:pPr>
      <w:r>
        <w:rPr>
          <w:rFonts w:ascii="IRNazanin" w:hAnsi="IRNazanin" w:eastAsia="IRNazanin"/>
          <w:color w:val="111111"/>
          <w:sz w:val="28"/>
          <w:sz w:val="28"/>
          <w:szCs w:val="28"/>
          <w:rtl w:val="true"/>
          <w:lang w:bidi="fa-IR"/>
        </w:rPr>
        <w:t>به راه های خود هدايت می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پيروان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معنی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اتَّبِعْ سَبيلَ مَنْ اَنابَ اِليَّ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را که بسوی من باز گشتند پيروی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پيروی کن</w:t>
      </w:r>
      <w:r>
        <w:rPr>
          <w:rFonts w:eastAsia="IRNazanin" w:cs="IRNazanin"/>
          <w:color w:val="111111"/>
          <w:sz w:val="28"/>
          <w:szCs w:val="28"/>
          <w:rtl w:val="true"/>
          <w:lang w:bidi="fa-IR"/>
        </w:rPr>
        <w:t>.</w:t>
      </w:r>
    </w:p>
    <w:p>
      <w:pPr>
        <w:pStyle w:val="Heading3"/>
        <w:numPr>
          <w:ilvl w:val="2"/>
          <w:numId w:val="1"/>
        </w:numPr>
        <w:rPr/>
      </w:pPr>
      <w:bookmarkStart w:id="272" w:name="__RefHeading___Toc2860391_3531895371"/>
      <w:bookmarkStart w:id="273" w:name="_Toc93"/>
      <w:bookmarkEnd w:id="272"/>
      <w:r>
        <w:rPr>
          <w:rtl w:val="true"/>
        </w:rPr>
        <w:t>يَابْنَ الاَعْلامِ اللاّئِحَةِ</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الاَعْلامِ اللاّئِحَةِ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نرفت تا آن که نشانه های دين را برای امّتش بيان کرد و راهِ ايشان را روشن ساخت و آن ها را بر شاهراهِ حق واداشت و علی علیه السلام را بعنوان پيشوا و امام منصوب کرد و همۀ احتياجات امَّت را بيان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گمان کند خدای عزّوجلّ دينش را کامل نکرده، قرآن را ردّ کرده، و هر که قرآن را ردّ کند به آن کافر است</w:t>
      </w:r>
      <w:r>
        <w:rPr>
          <w:rFonts w:eastAsia="IRNazanin" w:cs="IRNazanin"/>
          <w:color w:val="111111"/>
          <w:sz w:val="28"/>
          <w:szCs w:val="28"/>
          <w:rtl w:val="true"/>
          <w:lang w:bidi="fa-IR"/>
        </w:rPr>
        <w:t xml:space="preserve">. </w:t>
      </w:r>
      <w:bookmarkStart w:id="274" w:name="pg20853_200507"/>
    </w:p>
    <w:p>
      <w:pPr>
        <w:pStyle w:val="Heading3"/>
        <w:numPr>
          <w:ilvl w:val="2"/>
          <w:numId w:val="1"/>
        </w:numPr>
        <w:rPr/>
      </w:pPr>
      <w:bookmarkStart w:id="275" w:name="__RefHeading___Toc2860393_3531895371"/>
      <w:bookmarkStart w:id="276" w:name="_Toc94"/>
      <w:bookmarkEnd w:id="274"/>
      <w:bookmarkEnd w:id="275"/>
      <w:r>
        <w:rPr>
          <w:rtl w:val="true"/>
        </w:rPr>
        <w:t>يَا بْنَ الْعُلُوم الْکامِلَةِ</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الْعُلُوم الْکامِلَةِ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کميل، هيچ علمی نيست مگر اين که من افتتاح کنندۀ آنم و هيچ چيزی نيست مگر اين که قائم عجل الله تعالی فرجه الشریف آن رابه پايان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در خطبۀ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دهيد، هيچ علمی نيست مگر آن که خداوند آن را در من جمع کرده است و هر علمی که آموخته ام در امام المتّقين جمع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علمی نيست مگر آن که آن را به علی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“امامِ مبين” که خداوند در سورۀ “يس”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 شَيْيءٍ اَحْصَيْناهُ في إمامٍ مُبينٍ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ماهر چيزی را در امامِ مبين برشمرده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مردم، اين علی است برادرِ من و وصیِّ من و جامعِ علمِ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جانشينِ من در امّتم بر آنان که به من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جانشينِ من در تفسير کتاب خداوند عزّوجلّ و دعوت به آن و عمل کننده به آن چه او را راضی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جنگ کننده با دشمنان خدا، و دوستی کننده بر اطاعت او و نهی کننده از معصيت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 خدمت امام صادق عليه السّلام رسيدم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قربانت گردم از شما پرسشی دارم، آيا در اين 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 مرا بشنود؟</w:t>
      </w:r>
    </w:p>
    <w:p>
      <w:pPr>
        <w:pStyle w:val="BookText"/>
        <w:rPr/>
      </w:pPr>
      <w:r>
        <w:rPr>
          <w:rFonts w:ascii="IRNazanin" w:hAnsi="IRNazanin" w:eastAsia="IRNazanin"/>
          <w:color w:val="111111"/>
          <w:sz w:val="28"/>
          <w:sz w:val="28"/>
          <w:szCs w:val="28"/>
          <w:rtl w:val="true"/>
          <w:lang w:bidi="fa-IR"/>
        </w:rPr>
        <w:t>امام صادق علیه السلام پرده ای را که در ميان آن جا و اطاق ديگر بود بالا زدند و آن جا سرکشيدند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هر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شيعيان حديث می کنند که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بابی از علم آموخت که از آن هزار بابِ علم گشوده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هزار باب از علم آموخت که از هر بابِ آن هزار باب گشوده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و حقيقی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ساعتی به زمين اشاره کرده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است ولی علم کامل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“جامعه” نزد ماست، اما مردم چه می دانند “جامعه” چيست؟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است به طول هفتاد زراع، به املاء زبان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دست خط علی علیه السلام تمام حلال و حرام و همۀ احتياجات دينی مردم حتّی جريمۀ خراش در آن موجود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دست به بدن من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ای اَبا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شمايم هرچه می خواهيد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w:t>
      </w:r>
    </w:p>
    <w:p>
      <w:pPr>
        <w:pStyle w:val="BookText"/>
        <w:rPr/>
      </w:pPr>
      <w:r>
        <w:rPr>
          <w:rFonts w:ascii="IRNazanin" w:hAnsi="IRNazanin" w:eastAsia="IRNazanin"/>
          <w:color w:val="111111"/>
          <w:sz w:val="28"/>
          <w:sz w:val="28"/>
          <w:szCs w:val="28"/>
          <w:rtl w:val="true"/>
          <w:lang w:bidi="fa-IR"/>
        </w:rPr>
        <w:t>دست مبارک مرا نشگون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جريمۀ اين نشگون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خشمگين بنظر می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ولی باز هم کامل نيست آن گاه ساعتی 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نزد ماست، مردم چه می دانند “جفر” چيست؟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است از چرم، که علمِ انبياء و اوصياء، و علم دانشمندان گذشتۀ بنی اسرائيل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ولی علمِ کامل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ساعتی سکوت کردند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دانند که “مصحف فاطمه” چيست؟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حتّی يک حرفِ قرآن هم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علم است ولی علمِ کامل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سکوت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گذشته و حال تا برپائی قيامت نزد ماست</w:t>
      </w:r>
      <w:r>
        <w:rPr>
          <w:rFonts w:eastAsia="IRNazanin" w:cs="IRNazanin"/>
          <w:color w:val="111111"/>
          <w:sz w:val="28"/>
          <w:szCs w:val="28"/>
          <w:rtl w:val="true"/>
          <w:lang w:bidi="fa-IR"/>
        </w:rPr>
        <w:t xml:space="preserve">. </w:t>
      </w:r>
      <w:bookmarkStart w:id="277" w:name="pg20853_200510"/>
    </w:p>
    <w:p>
      <w:pPr>
        <w:pStyle w:val="BookText"/>
        <w:rPr/>
      </w:pPr>
      <w:bookmarkEnd w:id="27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به خدا قسم اين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ولی علمِ کامل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علم کامل چيست؟</w:t>
      </w:r>
    </w:p>
    <w:p>
      <w:pPr>
        <w:pStyle w:val="BookText"/>
        <w:rPr/>
      </w:pPr>
      <w:r>
        <w:rPr>
          <w:rFonts w:ascii="IRNazanin" w:hAnsi="IRNazanin" w:eastAsia="IRNazanin"/>
          <w:color w:val="111111"/>
          <w:sz w:val="28"/>
          <w:sz w:val="28"/>
          <w:szCs w:val="28"/>
          <w:rtl w:val="true"/>
          <w:lang w:bidi="fa-IR"/>
        </w:rPr>
        <w:t>فرمودند که علمی است که در هر شب و هر روز، راجع به موضوعی پس از موضوعی ديگر، و چيزی پس از چيز ديگر تا روز قيامت پديد می آيد</w:t>
      </w:r>
      <w:r>
        <w:rPr>
          <w:rFonts w:eastAsia="IRNazanin" w:cs="IRNazanin"/>
          <w:color w:val="111111"/>
          <w:sz w:val="28"/>
          <w:szCs w:val="28"/>
          <w:rtl w:val="true"/>
          <w:lang w:bidi="fa-IR"/>
        </w:rPr>
        <w:t>.</w:t>
      </w:r>
    </w:p>
    <w:p>
      <w:pPr>
        <w:pStyle w:val="Heading3"/>
        <w:numPr>
          <w:ilvl w:val="2"/>
          <w:numId w:val="1"/>
        </w:numPr>
        <w:rPr/>
      </w:pPr>
      <w:bookmarkStart w:id="278" w:name="__RefHeading___Toc2860395_3531895371"/>
      <w:bookmarkStart w:id="279" w:name="_Toc95"/>
      <w:bookmarkEnd w:id="278"/>
      <w:r>
        <w:rPr>
          <w:rtl w:val="true"/>
        </w:rPr>
        <w:t>يَا بْنَ السُّنَنِ الْمَشْهُورَةِ يَا بْنَ الْمَعالِمِ الْمَاْثُورَةِ</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السُّنَنِ الْمَشْهُورَةِ يَا بْنَ الْمَعالِمِ الْمَاْثُورَةِ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کتاب خدای عزّوجلّ و سنّتِ رسولِ او در قلبِ مهدیِ ما رشد می کند، هم چنان که گياه به بهترين وجه می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باقی بماند تا او را ديدار نمايد هنگام ديدنش عرضه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خانۀ رحمت و نبوت و معدن علم و جايگاه رسالت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امامت، ريشۀ با نموّ اسلام و شاخۀ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و زکات و روزه و حج و جهاد و بسيار شدن غنيمت و صدقات و اجراء حدود و احکام و نگهداری مرزها و اطراف بوسيلۀ امام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است که حلال خدا را حلال، و حرام او را حرام کند و حدود خدا را بپا دارد، و از دين خدا دفاع کند، و با حکمت و اندرز و حجَّتِ رسا مردم را به طريق پروردگارش دعوت نمايد</w:t>
      </w:r>
      <w:r>
        <w:rPr>
          <w:rFonts w:eastAsia="IRNazanin" w:cs="IRNazanin"/>
          <w:color w:val="111111"/>
          <w:sz w:val="28"/>
          <w:szCs w:val="28"/>
          <w:rtl w:val="true"/>
          <w:lang w:bidi="fa-IR"/>
        </w:rPr>
        <w:t xml:space="preserve">. </w:t>
      </w:r>
      <w:bookmarkStart w:id="280" w:name="pg20853_200511"/>
    </w:p>
    <w:p>
      <w:pPr>
        <w:pStyle w:val="Heading3"/>
        <w:numPr>
          <w:ilvl w:val="2"/>
          <w:numId w:val="1"/>
        </w:numPr>
        <w:rPr/>
      </w:pPr>
      <w:bookmarkStart w:id="281" w:name="__RefHeading___Toc2860397_3531895371"/>
      <w:bookmarkStart w:id="282" w:name="_Toc96"/>
      <w:bookmarkEnd w:id="280"/>
      <w:bookmarkEnd w:id="281"/>
      <w:r>
        <w:rPr>
          <w:rtl w:val="true"/>
        </w:rPr>
        <w:t>يَا بْنَ الْمُعْجِزاتِ الْمَوْجُودَةِ، يَا بْنَ الدَّلائِلِ الْمَشْهُودَةِ</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الْمُعْجِزاتِ الْمَوْجُودَةِ، يَا بْنَ الدَّلائِلِ الْمَشْهُودَةِ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مفضّل از حضرت صادق عليه السّلام آمده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حَسَنی برای دفاع از حقّ بپا می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می آيد تا اين که به حضرت مهدی علیه السلام می رسد، آن گاه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مهدیِ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عصای جدّت پيغمبر، و انگشتر و جامه و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کجاست؟</w:t>
      </w:r>
    </w:p>
    <w:p>
      <w:pPr>
        <w:pStyle w:val="BookText"/>
        <w:rPr/>
      </w:pPr>
      <w:r>
        <w:rPr>
          <w:rFonts w:ascii="IRNazanin" w:hAnsi="IRNazanin" w:eastAsia="IRNazanin"/>
          <w:color w:val="111111"/>
          <w:sz w:val="28"/>
          <w:sz w:val="28"/>
          <w:szCs w:val="28"/>
          <w:rtl w:val="true"/>
          <w:lang w:bidi="fa-IR"/>
        </w:rPr>
        <w:t>و عمامۀ پيغمبر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سحاب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اصيلِ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امير مؤمنان علیه السلام کجاست؟</w:t>
      </w:r>
    </w:p>
    <w:p>
      <w:pPr>
        <w:pStyle w:val="BookText"/>
        <w:rPr/>
      </w:pPr>
      <w:r>
        <w:rPr>
          <w:rFonts w:ascii="IRNazanin" w:hAnsi="IRNazanin" w:eastAsia="IRNazanin"/>
          <w:color w:val="111111"/>
          <w:sz w:val="28"/>
          <w:sz w:val="28"/>
          <w:szCs w:val="28"/>
          <w:rtl w:val="true"/>
          <w:lang w:bidi="fa-IR"/>
        </w:rPr>
        <w:t>پس آن جناب تمام اين ها را به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عصای پيغمبر را می گيرد و در سنگ سختی می کارد، فوراً برگ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اين کار آن است که بزرگواری و فضليت مهدی علیه السلام را به اصحابِ خود بنماياند تا با آن حضرت بيعت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سيِّد حسنی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ای فرزندِ پيغمبر دستتان را بدهيد تا با شما بيعت کنيم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دستشان را دراز می کنند، آن گاه سيّد حسنی و اصحابش بيعت می نمايند، مگر چهل هزار نفر صاحبان مصاحف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از بيعت کردن سرباز می زنند، و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يک سحرِ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دو لشکر با هم گلاويز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عجل الله تعالی فرجه الشریف بطرف طائفۀ منحرف آمده و آن ها را نصيحت و دعوت به خودش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بر کفر و طغيان خود افزوده، و آن حضرت دستور به کشتن آن ها می دهند پس همه را از دمِ شمشير می گذارنند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مسجدِ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مرد خواهد آمد، که اهل مكّه می دانند آن ها از پدران و اجدادشان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يعنی اهل مكّه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شمشيرهائی است که بر هر شمشير کلمه ای نوشته شده که هزار کلمه می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بادی می فرستد که به هر وادی ندا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مهدی است که به قضاوت داود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کند؛ و بر آن بيّنه و شاهد نمی 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قيام کند در ميان مردم به حکم حضرت داود علیه السلام حکم می فرمايد، نيازی به شاهد و بيّنه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 را الهام می کند پس به علم خود حکم می فرمايد و هر قومی را به آن چه در باطن مخفی داشته اند، خبر می دهد و دوست خود را از دشمن به نشانه تشخيص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في ذلِكَ لاياتٍ لِلْمُّتَوسِّمينَ وَ اِنَّها لَبْسَّبيلٍ مُقيمٌ</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آن آياتی برای هوشمندان است و آن به راهی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83" w:name="pg20853_200513"/>
    </w:p>
    <w:p>
      <w:pPr>
        <w:pStyle w:val="Heading3"/>
        <w:numPr>
          <w:ilvl w:val="2"/>
          <w:numId w:val="1"/>
        </w:numPr>
        <w:rPr/>
      </w:pPr>
      <w:bookmarkStart w:id="284" w:name="__RefHeading___Toc2860399_3531895371"/>
      <w:bookmarkStart w:id="285" w:name="_Toc97"/>
      <w:bookmarkEnd w:id="283"/>
      <w:bookmarkEnd w:id="284"/>
      <w:r>
        <w:rPr>
          <w:rtl w:val="true"/>
        </w:rPr>
        <w:t>يَا بْنَ الصِّراطِ الْمُسْتَقيِمْ</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الصِّراطِ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 هذا صِراطي مُسْتَقيماً فَاتَّبِعُوه وَ لا تَتَبِعُوا السُّبُلَ فَتَفَرَّقَ بِكُمْ عَنْ سَبيلِهِ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راه مستقيمِ من است پس آن را پيروی کنيد و به راه های ديگر نرويد که شما را از راهش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مستقيم” ؛ ما هستيم، هر که از راه ما امتناع ورزيد، به دنبال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به تحقيق کافر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 هذا صِراطي مُسْتَقيماً فَاتَّبِعُوه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راهِ مستقيمِ من است پس از آن پيروی 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است که خداوند به آن راهنمائی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اگر می خواست خودش را بی واسطه به بندگانش می شناسانيد ولی خداوند ما را درها و صراط و سبيل و وجهی که بطرفِ او راهنمائی می شوند، قرار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از ولايت ما روگردانيده و ديگران را بر ما ترجيح دهند از “صراط مستقيم” منحرفند</w:t>
      </w:r>
      <w:r>
        <w:rPr>
          <w:rFonts w:eastAsia="IRNazanin" w:cs="IRNazanin"/>
          <w:color w:val="111111"/>
          <w:sz w:val="28"/>
          <w:szCs w:val="28"/>
          <w:rtl w:val="true"/>
          <w:lang w:bidi="fa-IR"/>
        </w:rPr>
        <w:t xml:space="preserve">. </w:t>
      </w:r>
      <w:bookmarkStart w:id="286" w:name="pg20853_200514"/>
    </w:p>
    <w:p>
      <w:pPr>
        <w:pStyle w:val="BookText"/>
        <w:rPr/>
      </w:pPr>
      <w:bookmarkEnd w:id="286"/>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سوی ما آمدند بسوی چشمه های صافی آمدند که آبش به امر پروردگار جاری است و تمام شدن و خشک شدن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زيارت هفتم اميرالمؤمنين عليه السّلام در مفاتيح الجنان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 صِراطِ اللهِ الْمُسْتَقيمْ</w:t>
      </w:r>
      <w:r>
        <w:rPr>
          <w:rFonts w:ascii="Times New Roman" w:hAnsi="Times New Roman" w:eastAsia="Times New Roman" w:cs="Times New Roman"/>
          <w:color w:val="111111"/>
          <w:sz w:val="28"/>
          <w:sz w:val="28"/>
          <w:szCs w:val="28"/>
          <w:rtl w:val="true"/>
          <w:lang w:val="en-US" w:bidi="en-US"/>
        </w:rPr>
        <w:t xml:space="preserve"> ”</w:t>
      </w:r>
    </w:p>
    <w:p>
      <w:pPr>
        <w:pStyle w:val="Heading3"/>
        <w:numPr>
          <w:ilvl w:val="2"/>
          <w:numId w:val="1"/>
        </w:numPr>
        <w:rPr/>
      </w:pPr>
      <w:bookmarkStart w:id="287" w:name="__RefHeading___Toc2860401_3531895371"/>
      <w:bookmarkStart w:id="288" w:name="_Toc98"/>
      <w:bookmarkEnd w:id="287"/>
      <w:r>
        <w:rPr>
          <w:rtl w:val="true"/>
        </w:rPr>
        <w:t>يَا بْنَ النَّبَاِ الْعَظيِمْ</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النَّبَاِ الْعَظيِمْ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دربارۀ آيۀ شريفۀ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الْعَظيِمْ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حضرت اميرالمؤمنين علیه السلام است،</w:t>
      </w:r>
    </w:p>
    <w:p>
      <w:pPr>
        <w:pStyle w:val="BookText"/>
        <w:rPr/>
      </w:pPr>
      <w:r>
        <w:rPr>
          <w:rFonts w:ascii="IRNazanin" w:hAnsi="IRNazanin" w:eastAsia="IRNazanin"/>
          <w:color w:val="111111"/>
          <w:sz w:val="28"/>
          <w:sz w:val="28"/>
          <w:szCs w:val="28"/>
          <w:rtl w:val="true"/>
          <w:lang w:bidi="fa-IR"/>
        </w:rPr>
        <w:t>و حضرت اميرالمؤمنين عليه السّلام می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للهِ عَزّوَجَلّ آيَةٌ هِيَ اکبَرُ مِنّي وَ لا لِلّهِ مِن نَبَأٍ اَعْظَمُ مِنّي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خداوند آيه ای بزرگ تر از من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خبری بزرگ تر از من نيست</w:t>
      </w:r>
      <w:r>
        <w:rPr>
          <w:rFonts w:eastAsia="IRNazanin" w:cs="IRNazanin"/>
          <w:color w:val="111111"/>
          <w:sz w:val="28"/>
          <w:szCs w:val="28"/>
          <w:rtl w:val="true"/>
          <w:lang w:bidi="fa-IR"/>
        </w:rPr>
        <w:t xml:space="preserve">. </w:t>
      </w:r>
      <w:bookmarkStart w:id="289" w:name="pg20853_200515"/>
    </w:p>
    <w:p>
      <w:pPr>
        <w:pStyle w:val="BookText"/>
        <w:rPr/>
      </w:pPr>
      <w:bookmarkEnd w:id="289"/>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مخصوصۀ اميرالمؤمنين عليه السّلام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 النَّباِ الْعَظيمْ اَلَّذي هُمْ فيهِ مُخْتَلِفونَ وَ عَلَيْهِ يُعْرَضونَ وَ عَنْهُ يُسْئَلونَ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صاحبِ خبرِ بزرگی که آنان دربارۀ آن اختلاف کنند</w:t>
      </w:r>
    </w:p>
    <w:p>
      <w:pPr>
        <w:pStyle w:val="BookText"/>
        <w:rPr/>
      </w:pPr>
      <w:r>
        <w:rPr>
          <w:rFonts w:ascii="IRNazanin" w:hAnsi="IRNazanin" w:eastAsia="IRNazanin"/>
          <w:color w:val="111111"/>
          <w:sz w:val="28"/>
          <w:sz w:val="28"/>
          <w:szCs w:val="28"/>
          <w:rtl w:val="true"/>
          <w:lang w:bidi="fa-IR"/>
        </w:rPr>
        <w:t>بر آن عرضه شوند و از آن بازخواست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هفتم اميرالمؤمنين عليه السّلام می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النَّبَاِ الْعَظيِم</w:t>
      </w:r>
    </w:p>
    <w:p>
      <w:pPr>
        <w:pStyle w:val="Heading3"/>
        <w:numPr>
          <w:ilvl w:val="2"/>
          <w:numId w:val="1"/>
        </w:numPr>
        <w:rPr/>
      </w:pPr>
      <w:bookmarkStart w:id="290" w:name="__RefHeading___Toc2860403_3531895371"/>
      <w:bookmarkStart w:id="291" w:name="_Toc99"/>
      <w:bookmarkEnd w:id="290"/>
      <w:r>
        <w:rPr>
          <w:rtl w:val="true"/>
        </w:rPr>
        <w:t>يَا بْنَ مَنْ هُوَ في اُمِّ الْكِتابِ لَدَي اللهِ عَلِيٌّ حَکيمٌ</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مَنْ هُوَ في اُمِّ الْكِتابِ لَدَي اللهِ عَلِيٌّ حَکيمٌ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اميرالمؤمنين علیه السلام و معرفتِ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 معرفتِ حضرت علی علیه السلام هدايت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که “صراطِ مستقيم” اميرالمؤمنين است اين آيه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اِنَّهُ في اُمِّ الْکتابِ لَدَيْنا لَعَليٌّ حَکيم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در اُمّ الکتاب نزد ما علیّ حکيم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اميرالمؤمنين علیه السلام در “اُمُّ الْكِتاب” ذکر شده، يعنی همان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 است</w:t>
      </w:r>
      <w:r>
        <w:rPr>
          <w:rFonts w:eastAsia="IRNazanin" w:cs="IRNazanin"/>
          <w:color w:val="111111"/>
          <w:sz w:val="28"/>
          <w:szCs w:val="28"/>
          <w:rtl w:val="true"/>
          <w:lang w:bidi="fa-IR"/>
        </w:rPr>
        <w:t xml:space="preserve">. </w:t>
      </w:r>
      <w:bookmarkStart w:id="292" w:name="pg20853_200516"/>
    </w:p>
    <w:p>
      <w:pPr>
        <w:pStyle w:val="BookText"/>
        <w:rPr/>
      </w:pPr>
      <w:bookmarkEnd w:id="292"/>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هفتم اميرالمؤمنين عليه السّلام 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 مَنْ اَنْزَلَ الله فيهِ وَ اَنّهُ في اُمِّ الْكِتاب لَدَيْنا لَعَليٌّ حَکيمٌ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کسی که خدا درباره اش فرو فرستاد که او نزدِ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سورۀ فاتحه “علیّ حکيم” است</w:t>
      </w:r>
      <w:r>
        <w:rPr>
          <w:rFonts w:eastAsia="IRNazanin" w:cs="IRNazanin"/>
          <w:color w:val="111111"/>
          <w:sz w:val="28"/>
          <w:szCs w:val="28"/>
          <w:rtl w:val="true"/>
          <w:lang w:bidi="fa-IR"/>
        </w:rPr>
        <w:t>.”</w:t>
      </w:r>
    </w:p>
    <w:p>
      <w:pPr>
        <w:pStyle w:val="Heading3"/>
        <w:numPr>
          <w:ilvl w:val="2"/>
          <w:numId w:val="1"/>
        </w:numPr>
        <w:rPr/>
      </w:pPr>
      <w:bookmarkStart w:id="293" w:name="__RefHeading___Toc2860405_3531895371"/>
      <w:bookmarkStart w:id="294" w:name="_Toc100"/>
      <w:bookmarkEnd w:id="293"/>
      <w:r>
        <w:rPr>
          <w:rtl w:val="true"/>
        </w:rPr>
        <w:t>يَا بْنَ الاياتِ وَ الْبَيِّناتِ، يَا بْنَ الدَّلائِلِ الظّاهِراتِ يَا بْنَ البَراهينِ الواضِحاتِ الْباهِراتِ</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الاياتِ وَ الْبَيِّناتِ، يَا بْنَ الدَّلائِلِ الظّاهِراتِ يَا بْنَ البَراهينِ الواضِحاتِ الْباهِراتِ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که در مورد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هُوَ اياتٌ بَيِّناتٌ في صُدُورِ الَّذينَ اُوتُوا الْعِلْمَ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آياتی است روشن در سينۀ کسانی که به آن ها علم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ها علم داده شده و “آياتِ بَيِّنات” در سينه هايشان هست، فقط أئمّة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خطاب به سلمان و ابوذر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 و يا اباذر،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و قرآن حکيم”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 ما اَنْزَلْنا عَلَيْكَ الْقُرانَ لِتَشْقي</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قرآن را به تو نازل نکردم که در رنج 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5" w:name="pg20853_200517"/>
    </w:p>
    <w:p>
      <w:pPr>
        <w:pStyle w:val="BookText"/>
        <w:rPr/>
      </w:pPr>
      <w:bookmarkEnd w:id="295"/>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دلالات، و من صاحبِ معجزات و آيات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فضلِ ما هرچه مايليد بگوئيد، به كُنهِ فضلِ ما نخواهيد رسيد و حتّی مقداری از يک دهمِ آن را نمی توانيد بيان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آيات و دلائل خدائيم و خليفه و امين و امام و وجه الله و عين الله و لسان الله هستيم</w:t>
      </w:r>
      <w:r>
        <w:rPr>
          <w:rFonts w:eastAsia="IRNazanin" w:cs="IRNazanin"/>
          <w:color w:val="111111"/>
          <w:sz w:val="28"/>
          <w:szCs w:val="28"/>
          <w:rtl w:val="true"/>
          <w:lang w:bidi="fa-IR"/>
        </w:rPr>
        <w:t>.....</w:t>
      </w:r>
    </w:p>
    <w:p>
      <w:pPr>
        <w:pStyle w:val="Heading3"/>
        <w:numPr>
          <w:ilvl w:val="2"/>
          <w:numId w:val="1"/>
        </w:numPr>
        <w:rPr/>
      </w:pPr>
      <w:bookmarkStart w:id="296" w:name="__RefHeading___Toc2860407_3531895371"/>
      <w:bookmarkStart w:id="297" w:name="_Toc101"/>
      <w:bookmarkEnd w:id="296"/>
      <w:r>
        <w:rPr>
          <w:rtl w:val="true"/>
        </w:rPr>
        <w:t>يَا بْنَ الحُجَجِ الْبالِغاتِ</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الحُجَجِ الْبالِغاتِ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نه آدمی، نه اِنسی، نه جنّی، و نه ملکی در آسمان ها نيست مگر آن که ما حجَّت بر آن ها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آفريده ای را خدا نيافريد مگر اين که ولايت ما را بر او عرضه داشت و بوسيلۀ ما بر او حجَّت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ايمان به ما دارند و بعضی کافر و منکرند حتی آسمان ها و زمين و کوه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 به امام باقر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شما چه سِمَتی داريد؟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خدائيم، ما مترجمِ وحیِ خدائيم ما حجّتِ رسائيم بر هر که در زير آسمان و روی زمين است</w:t>
      </w:r>
      <w:r>
        <w:rPr>
          <w:rFonts w:eastAsia="IRNazanin" w:cs="IRNazanin"/>
          <w:color w:val="111111"/>
          <w:sz w:val="28"/>
          <w:szCs w:val="28"/>
          <w:rtl w:val="true"/>
          <w:lang w:bidi="fa-IR"/>
        </w:rPr>
        <w:t xml:space="preserve">. </w:t>
      </w:r>
      <w:bookmarkStart w:id="298" w:name="pg20853_200518"/>
    </w:p>
    <w:p>
      <w:pPr>
        <w:pStyle w:val="Heading3"/>
        <w:numPr>
          <w:ilvl w:val="2"/>
          <w:numId w:val="1"/>
        </w:numPr>
        <w:rPr/>
      </w:pPr>
      <w:bookmarkStart w:id="299" w:name="__RefHeading___Toc2860409_3531895371"/>
      <w:bookmarkStart w:id="300" w:name="_Toc102"/>
      <w:bookmarkEnd w:id="298"/>
      <w:bookmarkEnd w:id="299"/>
      <w:r>
        <w:rPr>
          <w:rtl w:val="true"/>
        </w:rPr>
        <w:t>يَابْنَ النِّعَمِ السّابِغاتِ</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النِّعَمِ السّابِغاتِ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اَسْبَغَ عَلَيْكُمْ نِعْمَهُ ظاهِرَةً وَ باطِنَةً</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های ظاهری و باطنی خود را بر شما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ظاهری” امام ظاهر و آشکار است، و “نعمت باطنی” امام غايب می باشد</w:t>
      </w:r>
      <w:r>
        <w:rPr>
          <w:rFonts w:eastAsia="IRNazanin" w:cs="IRNazanin"/>
          <w:color w:val="111111"/>
          <w:sz w:val="28"/>
          <w:szCs w:val="28"/>
          <w:rtl w:val="true"/>
          <w:lang w:bidi="fa-IR"/>
        </w:rPr>
        <w:t>.</w:t>
      </w:r>
    </w:p>
    <w:p>
      <w:pPr>
        <w:pStyle w:val="Heading3"/>
        <w:numPr>
          <w:ilvl w:val="2"/>
          <w:numId w:val="1"/>
        </w:numPr>
        <w:rPr/>
      </w:pPr>
      <w:bookmarkStart w:id="301" w:name="__RefHeading___Toc2860411_3531895371"/>
      <w:bookmarkStart w:id="302" w:name="_Toc103"/>
      <w:bookmarkEnd w:id="301"/>
      <w:r>
        <w:rPr>
          <w:rtl w:val="true"/>
        </w:rPr>
        <w:t>يَا بْنَ طه وَ الْمُحْكَماتِ</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طه وَ الْمُحْكَماتِ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معنای آيۀ شريفۀ “طه”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اسمی از اسماءِ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طالِبَ الْحَقِّ الهادي اِلَيْه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 کنندۀ حق و هدايت کنندۀ بسوی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آياتٌ مُحْكَماتٌ هُنَّ اُمُّ الْكِتاب</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آياتِ آن، آيات محکم است که آن آيات امّ الکتاب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03" w:name="pg20853_200519"/>
    </w:p>
    <w:p>
      <w:pPr>
        <w:pStyle w:val="Heading3"/>
        <w:numPr>
          <w:ilvl w:val="2"/>
          <w:numId w:val="1"/>
        </w:numPr>
        <w:rPr/>
      </w:pPr>
      <w:bookmarkStart w:id="304" w:name="__RefHeading___Toc2860413_3531895371"/>
      <w:bookmarkStart w:id="305" w:name="_Toc104"/>
      <w:bookmarkEnd w:id="303"/>
      <w:bookmarkEnd w:id="304"/>
      <w:r>
        <w:rPr>
          <w:rtl w:val="true"/>
        </w:rPr>
        <w:t>يَا بْنَ يس وَ الذّارِياتِ</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يس وَ الذّارِياتِ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معنای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سئوال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اسمی از اسماء پيامبر اکرم می باشد و معنايش اين است که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يا اَيُّهَا السّامِعِ الوَحْي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شنوای وحی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الْكُوا از حضرت اميرالمؤمنين علیه السلام از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الذّارِياتِ ذَرْوا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بادهايی که ذَّراتِ سر راه خود را به اطراف می 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کرد،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 بزرگ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کلمۀ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باد برای قومی عذاب و برای قومی ديگر رحمت است، هم چنين هستند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دشمنان عذاب و برای مؤمنين رحمت می باشند</w:t>
      </w:r>
      <w:r>
        <w:rPr>
          <w:rFonts w:eastAsia="IRNazanin" w:cs="IRNazanin"/>
          <w:color w:val="111111"/>
          <w:sz w:val="28"/>
          <w:szCs w:val="28"/>
          <w:rtl w:val="true"/>
          <w:lang w:bidi="fa-IR"/>
        </w:rPr>
        <w:t xml:space="preserve">). </w:t>
      </w:r>
      <w:bookmarkStart w:id="306" w:name="pg20853_200520"/>
    </w:p>
    <w:p>
      <w:pPr>
        <w:pStyle w:val="Heading3"/>
        <w:numPr>
          <w:ilvl w:val="2"/>
          <w:numId w:val="1"/>
        </w:numPr>
        <w:rPr/>
      </w:pPr>
      <w:bookmarkStart w:id="307" w:name="__RefHeading___Toc2860415_3531895371"/>
      <w:bookmarkStart w:id="308" w:name="_Toc105"/>
      <w:bookmarkEnd w:id="306"/>
      <w:bookmarkEnd w:id="307"/>
      <w:r>
        <w:rPr>
          <w:rtl w:val="true"/>
        </w:rPr>
        <w:t>يَا بُنَ الطُّورِ وَ الْعادِياتِ</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الطُّورِ وَ الْعادِياتِ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دربارۀ آيۀ شريفۀ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التّينِ وَ الزَّيْتوُن وَ طُورِسينين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تين” و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هفتم اميرالمؤمنين عليه السّلام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اَشْهَدُ أَنَّكَ الطُّور وَ الْكِتابَ الْمَسْطُورِ</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درمجمع البيان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سورۀ عاديات نازل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از خانه به ميان مردم آمدند، و نماز صبح را خواندند، و در نماز همين سوره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نمازشان تمام شد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سوره را نشنيده بوديم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بر دشمنانش ظفر يافت، و خدای تعالی اين سوره را فرستاد، و جبرئيل در امشب با آوردن آن، فتحِ علی را به من مژده داد، چند روز بيش تر نگذشت که حضرت علی علیه السلام با غنائم و اسيران برگشتند</w:t>
      </w:r>
      <w:r>
        <w:rPr>
          <w:rFonts w:eastAsia="IRNazanin" w:cs="IRNazanin"/>
          <w:color w:val="111111"/>
          <w:sz w:val="28"/>
          <w:szCs w:val="28"/>
          <w:rtl w:val="true"/>
          <w:lang w:bidi="fa-IR"/>
        </w:rPr>
        <w:t xml:space="preserve">. </w:t>
      </w:r>
      <w:bookmarkStart w:id="309" w:name="pg20853_200521"/>
    </w:p>
    <w:p>
      <w:pPr>
        <w:pStyle w:val="Heading3"/>
        <w:numPr>
          <w:ilvl w:val="2"/>
          <w:numId w:val="1"/>
        </w:numPr>
        <w:rPr/>
      </w:pPr>
      <w:bookmarkStart w:id="310" w:name="__RefHeading___Toc2860417_3531895371"/>
      <w:bookmarkStart w:id="311" w:name="_Toc106"/>
      <w:bookmarkEnd w:id="309"/>
      <w:bookmarkEnd w:id="310"/>
      <w:r>
        <w:rPr>
          <w:rtl w:val="true"/>
        </w:rPr>
        <w:t>يَابْنَ مَنْ دَني فَتَدَليّ فَکانَ قابَ قَوسَيْنِ اَوْ اَدْني دُنُوًّا وَ اقْتِرابًا مِنَ الْعَلِيِّ الاَعْلي</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مَنْ دَني فَتَدَليّ فَکانَ قابَ قَوسَيْنِ اَوْ اَدْني دُنُوًّا وَ اقْتِرابًا مِنَ الْعَلِيِّ الاَعْلي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قمی ذيل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دَنا فَتَدلّي فَکانَ قابَ قوسينِ او اَدني فَأَوْحي إِلي عَبْدِهِ ما أَوْحي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يَغشي السِّدْرَةَ ما يَغشي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ثُمَّ دني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عزّوجلّ نزديک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فَتَدَلّي فَکانَ قابَ قوسينِ اَوْ اَدْني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فاصلۀ او با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فاصلۀ قبضۀ کمان تا طرفينِ کمان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فَاَوْحي إِلي عَبْدِهِ ما أَوْحي</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بصورت مشافهه ای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 يَغْشَي السِّدْرَةَ ما يَغْشي</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حجاب بين رسول خدا و پروردگارش برداشته شد، نورِ الهی “سِدْرة”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که به معراج برده شدم، جبرئيل اذان و اقامه گفت و هر بند را دوبار تکرارکرد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آيا از تو جلوتر بايستم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زيرا خداوند عزّوجلّ انبيائش را بر تمام ملائکه اش برتری داده و خصوصاً تو را به تنهايی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جلو ايستادم و آنان به من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فخر و تکبّر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به حُجُبِ نور رسيدم 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و خود عقب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موضع و موقعی، مرا رها می کنی؟</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مرزی که خداوند عزّوجلّ برای من قرار داده اين جاست که اگر از آن عبور کنم، بال هايم به خاطر تعدّی از حدّ و مرزهای پروردگارم، آتش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نورْ من را به جلو پرتاب کرد تا بحدّی از علوِّ مقام که خدا می خواست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ندايی آمد و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را پاسخ گفتم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پروردگارم، بلند مرتبه و والا مقام هستی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بندۀ من و من ربّ تو هستم؛ پس 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بين بندگانم و فرستادۀ من بسوی خلقم و حجّتِ من بر مخلوقاتم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پيروانت بهشتم را خلق کرده ام، و برای مخالفينت آتشم را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اوصيائت </w:t>
      </w:r>
    </w:p>
    <w:p>
      <w:pPr>
        <w:pStyle w:val="BookText"/>
        <w:rPr/>
      </w:pPr>
      <w:r>
        <w:rPr>
          <w:rFonts w:ascii="IRNazanin" w:hAnsi="IRNazanin" w:eastAsia="IRNazanin"/>
          <w:color w:val="111111"/>
          <w:sz w:val="28"/>
          <w:sz w:val="28"/>
          <w:szCs w:val="28"/>
          <w:rtl w:val="true"/>
          <w:lang w:bidi="fa-IR"/>
        </w:rPr>
        <w:t>کرامت و احترامم را واجب نموده ام و برای شيعيانشان، ثوابم را واجب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اوصيای من چه کسانی هستند؟</w:t>
      </w:r>
    </w:p>
    <w:p>
      <w:pPr>
        <w:pStyle w:val="BookText"/>
        <w:rPr/>
      </w:pPr>
      <w:r>
        <w:rPr>
          <w:rFonts w:ascii="IRNazanin" w:hAnsi="IRNazanin" w:eastAsia="IRNazanin"/>
          <w:color w:val="111111"/>
          <w:sz w:val="28"/>
          <w:sz w:val="28"/>
          <w:szCs w:val="28"/>
          <w:rtl w:val="true"/>
          <w:lang w:bidi="fa-IR"/>
        </w:rPr>
        <w:t>ندايی آمد که ای محمّد، نام اوصيای تو بر پايۀ عرشم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پروردگارم عزّوجلّ به پايۀ عرش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نور ديدم که در هر نور، سطری سبز رنگ بود و بر آن سطر، نامِ يکی از اوصيايم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آنان علیِّ بن ابيطالب و آخرينِ آنان، مهدیِّ امّتم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ها بعد از من اوصيای من هستند؟</w:t>
      </w:r>
    </w:p>
    <w:p>
      <w:pPr>
        <w:pStyle w:val="BookText"/>
        <w:rPr/>
      </w:pPr>
      <w:r>
        <w:rPr>
          <w:rFonts w:ascii="IRNazanin" w:hAnsi="IRNazanin" w:eastAsia="IRNazanin"/>
          <w:color w:val="111111"/>
          <w:sz w:val="28"/>
          <w:sz w:val="28"/>
          <w:szCs w:val="28"/>
          <w:rtl w:val="true"/>
          <w:lang w:bidi="fa-IR"/>
        </w:rPr>
        <w:t>ندا آمد که؛ ای محمّد، اينان اوصياء، دوستان، برگزيدگان و حجّت های من بعد از تو در بين مخلوقاتم هستند و آن ها اوصياء و جانشينان تو و بهترين خلقِ من بعد از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جلالم که، دينم را توسط آنان پيروز می کنم و کلمۀ خويش را به وسيلۀ آنان بالا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را با آخرينِ آنان، از لوثِ وجودِ دشمنانم پاک خواهم کرد و شرق و غرب عالم را در ملکِ او در اختيارِ او در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را فرمانبردار او خواهم کرد، ابرهای سخت و سهمگين را در مقابل او و برای او خوار و ذليل خواهم نمود و او را به آسمان ها خواهم بُرد و با لشکريانم ياريش خواهم نمود و با ملائکه ام او را مدد خواهم رساند تا دعوت مرا آشکار گرداند و خلق را بر توحيد و يکتا پرستی گردآورَد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پادشاهی او را ادامه و استمرار می دهم و روزگار را تا قيام قيامت، در اختيار اوليايم يکی از پس ديگری قرار خواهم داد</w:t>
      </w:r>
      <w:r>
        <w:rPr>
          <w:rFonts w:eastAsia="IRNazanin" w:cs="IRNazanin"/>
          <w:color w:val="111111"/>
          <w:sz w:val="28"/>
          <w:szCs w:val="28"/>
          <w:rtl w:val="true"/>
          <w:lang w:bidi="fa-IR"/>
        </w:rPr>
        <w:t xml:space="preserve">. </w:t>
      </w:r>
      <w:bookmarkStart w:id="312" w:name="pg20853_200524"/>
    </w:p>
    <w:p>
      <w:pPr>
        <w:pStyle w:val="Heading3"/>
        <w:numPr>
          <w:ilvl w:val="2"/>
          <w:numId w:val="1"/>
        </w:numPr>
        <w:rPr/>
      </w:pPr>
      <w:bookmarkStart w:id="313" w:name="__RefHeading___Toc2860419_3531895371"/>
      <w:bookmarkStart w:id="314" w:name="_Toc107"/>
      <w:bookmarkEnd w:id="312"/>
      <w:bookmarkEnd w:id="313"/>
      <w:r>
        <w:rPr>
          <w:rtl w:val="true"/>
        </w:rPr>
        <w:t>لَيْتَ شِعْري اَيْنَ اسْتَقَرَّتْ بِكَ النَّوي بَلْ اَيُّ اَرْضٍ تُقِلُّكَ اَوْ ثَري اَبِرَضْوي اَوْ غَيْرِها اَمْ ذي طُوي</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اَيْنَ اسْتَقَرَّتْ بِكَ النَّوي بَلْ اَيُّ اَرْضٍ تُقِلُّكَ اَوْ ثَري اَبِرَضْوي اَوْ غَيْرِها اَمْ ذي طُوي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عليه السّلام دربارۀ امام قائم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 اقاقيائی می نشيند، جبرئيل به صورت مردی از قبيلۀ کلب نزد او می آيد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چرا اين جا نشسته ای؟</w:t>
      </w:r>
    </w:p>
    <w:p>
      <w:pPr>
        <w:pStyle w:val="BookText"/>
        <w:rPr/>
      </w:pPr>
      <w:r>
        <w:rPr>
          <w:rFonts w:ascii="IRNazanin" w:hAnsi="IRNazanin" w:eastAsia="IRNazanin"/>
          <w:color w:val="111111"/>
          <w:sz w:val="28"/>
          <w:sz w:val="28"/>
          <w:szCs w:val="28"/>
          <w:rtl w:val="true"/>
          <w:lang w:bidi="fa-IR"/>
        </w:rPr>
        <w:t>امام زمان عجل الله تعالی فرجه الشریف 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منتظرم شب فرا رسد تا به مكّه بروم و رفتن در اين گرما را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می خندد و چون می خندد آن حضرت او را می شناسد که 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دست ايشان را می گيرد و با ايشان مصافحه می نمايد و سلام می کند و به آن حضرت عرضه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 و اسبی که به آن “براق” گفته می شود، برای ايشان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سوار می شوند سپس به “کوه رضوی” می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محمّد و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آيند و برای ايشان فرمان سرگشاده ای می نويسند که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بسوی مكّه می رود که مردم در آن جا اجتماع کرده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سوی آن حضرت بپاخيزد و ندا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اين خواستۀ شما است، آمده تا شما را به آن چه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فرا می خواند، دعوت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جای خود بر می خيزند، سپس خودِ آن حضرت برخاسته و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فلان فرزندِ فلان هستم، من فرزندِ پيغمبر خدايم، شما را می خوانم به آن چه پيغمبر خدا به آن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عدّه ای بپا می خيزند که او را بکشند، 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 شوند و از اين کار جلوگيری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اهل کوفه و بقيه از ساير بلادها هستند، همديگر را نمی شناسند و بدون قرار قبلی آن جا جمع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عجل الله تعالی فرجه الشریف از بلندی “کوه ذی طُوی” با سيصد و سيزده نفر مرد که به قدرِ اصحاب بدرند فرود می آيند، تا اين که به حجرالاسود تکيه زده و بيرق پيروزی را حرکت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صاحب اين امر در بعضی از اين درّه ها غيبتی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دست مبارکشان به سمت ناحيۀ “ذی طوی” اشاره فرمودند که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درّه ها غايب 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مكّۀ المشرّفه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طوی” نمازگاهِ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زمان آن حضرت به مكّه تشريف می آوردند در “ذی طوی” فرود می آمدند و شب را در آن جا توقف فرموده، نماز صبح را همان جا می خواندند</w:t>
      </w:r>
      <w:r>
        <w:rPr>
          <w:rFonts w:eastAsia="IRNazanin" w:cs="IRNazanin"/>
          <w:color w:val="111111"/>
          <w:sz w:val="28"/>
          <w:szCs w:val="28"/>
          <w:rtl w:val="true"/>
          <w:lang w:bidi="fa-IR"/>
        </w:rPr>
        <w:t xml:space="preserve">.) </w:t>
      </w:r>
      <w:bookmarkStart w:id="315" w:name="pg20853_200526"/>
    </w:p>
    <w:p>
      <w:pPr>
        <w:pStyle w:val="Heading3"/>
        <w:numPr>
          <w:ilvl w:val="2"/>
          <w:numId w:val="1"/>
        </w:numPr>
        <w:rPr/>
      </w:pPr>
      <w:bookmarkStart w:id="316" w:name="__RefHeading___Toc2860421_3531895371"/>
      <w:bookmarkStart w:id="317" w:name="_Toc108"/>
      <w:bookmarkEnd w:id="315"/>
      <w:bookmarkEnd w:id="316"/>
      <w:r>
        <w:rPr>
          <w:rtl w:val="true"/>
        </w:rPr>
        <w:t>عَزيزٌ عَلَيَّ اَنْ اَرْي الْخَلْقَ وَ لاتُري وَ لا اَسْمَعُ لَكَ حَسيساً وَ لا نَجْوي</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عَلَيَّ اَنْ اَرْي الْخَلْقَ وَ لاتُري وَ لا اَسْمَعُ لَكَ حَسيساً وَ لا نَجْوي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p>
    <w:p>
      <w:pPr>
        <w:pStyle w:val="BookText"/>
        <w:rPr/>
      </w:pPr>
      <w:r>
        <w:rPr>
          <w:rFonts w:ascii="IRNazanin" w:hAnsi="IRNazanin" w:eastAsia="IRNazanin"/>
          <w:color w:val="111111"/>
          <w:sz w:val="28"/>
          <w:sz w:val="28"/>
          <w:szCs w:val="28"/>
          <w:rtl w:val="true"/>
          <w:lang w:bidi="fa-IR"/>
        </w:rPr>
        <w:t>با امام ابوجعفر باقر علیه السلام داخل مسجد شدم درحالی که مردم 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آيا مرا می بينند؟</w:t>
      </w:r>
    </w:p>
    <w:p>
      <w:pPr>
        <w:pStyle w:val="BookText"/>
        <w:rPr/>
      </w:pPr>
      <w:r>
        <w:rPr>
          <w:rFonts w:ascii="IRNazanin" w:hAnsi="IRNazanin" w:eastAsia="IRNazanin"/>
          <w:color w:val="111111"/>
          <w:sz w:val="28"/>
          <w:sz w:val="28"/>
          <w:szCs w:val="28"/>
          <w:rtl w:val="true"/>
          <w:lang w:bidi="fa-IR"/>
        </w:rPr>
        <w:t>هرکس را که ديدم،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ابوجعفر علیه السلام را نديدی؟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حال آن که آن حضرت همان جا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که ابوهارون مکفوف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آياحضرت ابوجعفر علیه السلام را نديدی؟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همين است که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و حال آن که او نوری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مکفوف مردی نابينا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که زمين از حجَّت الهی خالی نمی ماند وليکن خداوند چشمِ باطنِ بندگانش را از شناختنِ امام کور می کند بخاطر ظلم و جور و اسراف آن ها بر خودشان، و اگر زمين يک ساعت از حجّت الهی خالی بماند اهلش را فرو می برد</w:t>
      </w:r>
      <w:r>
        <w:rPr>
          <w:rFonts w:eastAsia="IRNazanin" w:cs="IRNazanin"/>
          <w:color w:val="111111"/>
          <w:sz w:val="28"/>
          <w:szCs w:val="28"/>
          <w:rtl w:val="true"/>
          <w:lang w:bidi="fa-IR"/>
        </w:rPr>
        <w:t xml:space="preserve">. </w:t>
      </w:r>
      <w:bookmarkStart w:id="318" w:name="pg20853_200527"/>
    </w:p>
    <w:p>
      <w:pPr>
        <w:pStyle w:val="Heading3"/>
        <w:numPr>
          <w:ilvl w:val="2"/>
          <w:numId w:val="1"/>
        </w:numPr>
        <w:rPr/>
      </w:pPr>
      <w:bookmarkStart w:id="319" w:name="__RefHeading___Toc2860423_3531895371"/>
      <w:bookmarkStart w:id="320" w:name="_Toc109"/>
      <w:bookmarkEnd w:id="318"/>
      <w:bookmarkEnd w:id="319"/>
      <w:r>
        <w:rPr>
          <w:rtl w:val="true"/>
        </w:rPr>
        <w:t>عَزيزٌ عَلَيَّ اَنْ تُحيطَ بِكَ دُونِيَ الْبَلْوي وَ لايَنالُكَ مِنّي ضَجيجٌ وَ لا شَكْوي</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عَزيزٌ عَلَيَّ اَنْ تُحيطَ بِكَ دُونِيَ الْبَلْوي وَ لايَنالُكَ مِنّي ضَجيجٌ وَ لا شَكْوي</w:t>
      </w:r>
      <w:r>
        <w:rPr>
          <w:rStyle w:val="FootnoteAnchor"/>
          <w:rtl w:val="true"/>
        </w:rPr>
        <w:footnoteReference w:id="3"/>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در حديث علیّ بن مهزيارِ اهوازی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کرد که مجاورت نکنم قومی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غضب کرده و لعنتشان نموده و برای آنان در دنيا و آخرت ننگ و خواری است و برای آن ها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امر فرمود که از کوهسارانْ جز دشوارِ آن ها، و از بلادْ، جز جاهای پست را انتخاب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مولای شما، تقيّه را آشکار فرمود و مرا بدان موكّل کرد، پس من در تقيه ام تا روزی که اجازه خروجم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علی عليه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هَذَا الْأَمْرِ، الشَّرِيدُ الطَّرِيدُ الْفَرِيدُ الْوَحِيد</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صاحبِ اين امر، همان آوارۀ دربدرِ يگانه و تنهاست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کثير رقی گويد؛ از حضرت موسی بن جعفر عليه السّلام از صاحبِ اين امر سؤال کردم؟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هَذَا الْأَمْرِ، الشَّرِيدُ الطَّرِيدُ الْفَرِيدُ الْوَحِيد</w:t>
      </w:r>
      <w:r>
        <w:rPr>
          <w:rFonts w:ascii="Times New Roman" w:hAnsi="Times New Roman" w:eastAsia="Times New Roman" w:cs="Times New Roman"/>
          <w:color w:val="111111"/>
          <w:sz w:val="28"/>
          <w:sz w:val="28"/>
          <w:szCs w:val="28"/>
          <w:rtl w:val="true"/>
          <w:lang w:val="en-US" w:bidi="en-US"/>
        </w:rPr>
        <w:t xml:space="preserve"> ” </w:t>
      </w:r>
      <w:bookmarkStart w:id="321" w:name="pg20853_200528"/>
    </w:p>
    <w:p>
      <w:pPr>
        <w:pStyle w:val="BookText"/>
        <w:rPr/>
      </w:pPr>
      <w:bookmarkEnd w:id="321"/>
      <w:r>
        <w:rPr>
          <w:rFonts w:ascii="IRNazanin" w:hAnsi="IRNazanin" w:eastAsia="IRNazanin"/>
          <w:color w:val="111111"/>
          <w:sz w:val="28"/>
          <w:sz w:val="28"/>
          <w:szCs w:val="28"/>
          <w:rtl w:val="true"/>
          <w:lang w:bidi="fa-IR"/>
        </w:rPr>
        <w:t>صاحبِ اين امر، همان آوارۀ يکتای غريبِ پنهان از خاندانش می باشد که خونخواه پدرش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ما را ياد کند يا نزد او ياد شويم پس از چشمش هم چون بال پشه ای اشک بيرون آيد خداوند گناهانش را می آمرزد هر چند که هم چون کفِ دريا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 بن وهب گويد؛ امام صادق عليه السّلام در مناجات خود با پروردگار عرض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هايی را که بخاطر ترحّم بر ما اشکبار شده اند مورد رحمتِ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کن بر آن دل هائی که بخاطر ما بيتاب شده و آتش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آور بر آن ناله و فريادی که به خاطر ما بوده است</w:t>
      </w:r>
      <w:r>
        <w:rPr>
          <w:rFonts w:eastAsia="IRNazanin" w:cs="IRNazanin"/>
          <w:color w:val="111111"/>
          <w:sz w:val="28"/>
          <w:szCs w:val="28"/>
          <w:rtl w:val="true"/>
          <w:lang w:bidi="fa-IR"/>
        </w:rPr>
        <w:t>...</w:t>
      </w:r>
    </w:p>
    <w:p>
      <w:pPr>
        <w:pStyle w:val="Heading3"/>
        <w:numPr>
          <w:ilvl w:val="2"/>
          <w:numId w:val="1"/>
        </w:numPr>
        <w:rPr/>
      </w:pPr>
      <w:bookmarkStart w:id="322" w:name="__RefHeading___Toc2860425_3531895371"/>
      <w:bookmarkStart w:id="323" w:name="_Toc110"/>
      <w:bookmarkEnd w:id="322"/>
      <w:r>
        <w:rPr>
          <w:rtl w:val="true"/>
        </w:rPr>
        <w:t>بِنَفْسي اَنْتَ مِنْ مُغَيَّبٍ لَمْ يَخْلُ مِنّا</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مُغَيَّبٍ لَمْ يَخْلُ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حضرت موسی بن جعفر عليه السّلام سؤال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امامان کسی غايب می شود؟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شخصِ او از ديدگانِ مردم غايب می شود، ولی يادِ او از دل های اهل ايمان غايب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دوازدهمين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4" w:name="pg20853_200529"/>
    </w:p>
    <w:p>
      <w:pPr>
        <w:pStyle w:val="BookText"/>
        <w:rPr/>
      </w:pPr>
      <w:bookmarkEnd w:id="324"/>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مسعدۀ بن صدفه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 بزرگوارشان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بر فراز منبر در شهر کوفه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همانا به ناچار بر روی زمينِ تو، حُجَّتی از سوی تو بر خلقت بايد باشد که آنان را به دين تو هدايت کند، و علم تو را به ايشان بياموزد، تا حجّت تو باطل نشود، و پيروان ايشان گمراه نگردند،پس از آن که هدايتشان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آشکار است که اطاعت نشود، يا مخفی و در انتظار باشد، اگر شخصِ او از مردم، در حال هدايت شدنشان غائب ماند، بدرستی که علم و آدابِ او، در دل های مؤمنين ثبت است که آنان به آن ها عمل می کنند</w:t>
      </w:r>
      <w:r>
        <w:rPr>
          <w:rFonts w:eastAsia="IRNazanin" w:cs="IRNazanin"/>
          <w:color w:val="111111"/>
          <w:sz w:val="28"/>
          <w:szCs w:val="28"/>
          <w:rtl w:val="true"/>
          <w:lang w:bidi="fa-IR"/>
        </w:rPr>
        <w:t>.</w:t>
      </w:r>
    </w:p>
    <w:p>
      <w:pPr>
        <w:pStyle w:val="Heading3"/>
        <w:numPr>
          <w:ilvl w:val="2"/>
          <w:numId w:val="1"/>
        </w:numPr>
        <w:rPr/>
      </w:pPr>
      <w:bookmarkStart w:id="325" w:name="__RefHeading___Toc2860427_3531895371"/>
      <w:bookmarkStart w:id="326" w:name="_Toc111"/>
      <w:bookmarkEnd w:id="325"/>
      <w:r>
        <w:rPr>
          <w:rtl w:val="true"/>
        </w:rPr>
        <w:t>بِنَفْسي اَنْتَ مِنْ نازِحٍ ما نَزَحَ عَنّا</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نازِحٍ ما نَزَحَ 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رُمَيْله، نيست مؤمنی که مريض شود مگر آن که ما به جهت مرضِ او مريض می شويم، و محزون نمی شود مگر آن که به جهت حزنِ او محزون می شويم،و دعا نمی کند مگر آن که “آمين” برای او می گوئيم، و ساکت نمی شود مگر آن که برای او دعا می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فدای تو شوم اين لطف و مرحمت برای کسانی است که نزد شما هستند، آگاه فرما مرا از حال کسانی که در اطراف زمينند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رميله، مؤمنی در مشرق و مغرب زمين از ما غائب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صيرفی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صاحبِ اين امر شباهتی از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از غيبت يا حيرتی به ما خبر می دهيد؟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ملعونِ شبيه خنزير، چرا اين سخن را انکار می کنند؟</w:t>
      </w:r>
    </w:p>
    <w:p>
      <w:pPr>
        <w:pStyle w:val="BookText"/>
        <w:rPr/>
      </w:pPr>
      <w:r>
        <w:rPr>
          <w:rFonts w:ascii="IRNazanin" w:hAnsi="IRNazanin" w:eastAsia="IRNazanin"/>
          <w:color w:val="111111"/>
          <w:sz w:val="28"/>
          <w:sz w:val="28"/>
          <w:szCs w:val="28"/>
          <w:rtl w:val="true"/>
          <w:lang w:bidi="fa-IR"/>
        </w:rPr>
        <w:t>برادران يوسف افراد عاقل و چيز فهم و فرزندان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يوسف وارد شدند و با او سخن گفتند و با او معامله کردند و رفت و آمد نمودند و او برادر آنان بود با وجود اين تا خودش را به آنان معرفی نکرد او را نشناختند و وقتی گفت من يوسف هستم پس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امّتِ سرگردان چه انکار می کنند که خداوند عزّوجلّ در وقتی از اوقات بخواهد حجّتِ خودش را بر آنان مخفی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پادشاهی مصر را داشت و فاصلۀ بين او و پدرش هيجده روز راه بود، اگر خداوند می خواست جای او را به پدرش بفهماند، 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انکار می کند اين امَّت که خداوند با حجّتِ خويش همان کند که با يوسف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که صاحبِ مظلومِ شما که حقَّش غصب شده، صاحبِ اين امر در ميان آن ها آمد و شد کند و در بازارهايشان راه برود و بر فرش هايشان پا بگذارد ولی او را نشناسند؟</w:t>
      </w:r>
    </w:p>
    <w:p>
      <w:pPr>
        <w:pStyle w:val="BookText"/>
        <w:rPr/>
      </w:pPr>
      <w:r>
        <w:rPr>
          <w:rFonts w:ascii="IRNazanin" w:hAnsi="IRNazanin" w:eastAsia="IRNazanin"/>
          <w:color w:val="111111"/>
          <w:sz w:val="28"/>
          <w:sz w:val="28"/>
          <w:szCs w:val="28"/>
          <w:rtl w:val="true"/>
          <w:lang w:bidi="fa-IR"/>
        </w:rPr>
        <w:t>تا هنگامی که خداوند او را اذن دهد که خودش را معرفی کند، چنان که به يوسف اجازه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يوسفم</w:t>
      </w:r>
      <w:r>
        <w:rPr>
          <w:rFonts w:eastAsia="IRNazanin" w:cs="IRNazanin"/>
          <w:color w:val="111111"/>
          <w:sz w:val="28"/>
          <w:szCs w:val="28"/>
          <w:rtl w:val="true"/>
          <w:lang w:bidi="fa-IR"/>
        </w:rPr>
        <w:t xml:space="preserve">. </w:t>
      </w:r>
      <w:bookmarkStart w:id="327" w:name="pg20853_200531"/>
    </w:p>
    <w:p>
      <w:pPr>
        <w:pStyle w:val="Heading3"/>
        <w:numPr>
          <w:ilvl w:val="2"/>
          <w:numId w:val="1"/>
        </w:numPr>
        <w:rPr/>
      </w:pPr>
      <w:bookmarkStart w:id="328" w:name="__RefHeading___Toc2860429_3531895371"/>
      <w:bookmarkStart w:id="329" w:name="_Toc112"/>
      <w:bookmarkEnd w:id="327"/>
      <w:bookmarkEnd w:id="328"/>
      <w:r>
        <w:rPr>
          <w:rtl w:val="true"/>
        </w:rPr>
        <w:t>بِنَفْسي اَنْتَ اُمْنِيَّةُ شائِقٍ يَتَمَنّي مِنْ مُؤْمِنٍ وَ مُؤْمِنَةٍ ذَكَرا فَحَنّا</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اُمْنِيَّةُ شائِقٍ يَتَمَنّي مِنْ مُؤْمِنٍ وَ مُؤْمِنَةٍ ذَكَرا فَحَنّا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زنان جگر سوختۀ مؤمنه، و چه بسيار مردان مؤمن اسفناک جگر سوخته خواهد بود آن گاه که “ماءِ مَعين” مفقود و غايب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به علی بن مهزيار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حسن عسکری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 های مردمِ با خلوص و طاعت پيشه، بسانِ پرنده ای که بسوی آشيانه پر می کشد بی تابانه و مشتاقانه راهی کوی توأند</w:t>
      </w:r>
      <w:r>
        <w:rPr>
          <w:rFonts w:eastAsia="IRNazanin" w:cs="IRNazanin"/>
          <w:color w:val="111111"/>
          <w:sz w:val="28"/>
          <w:szCs w:val="28"/>
          <w:rtl w:val="true"/>
          <w:lang w:bidi="fa-IR"/>
        </w:rPr>
        <w:t>...</w:t>
      </w:r>
    </w:p>
    <w:p>
      <w:pPr>
        <w:pStyle w:val="Heading3"/>
        <w:numPr>
          <w:ilvl w:val="2"/>
          <w:numId w:val="1"/>
        </w:numPr>
        <w:rPr/>
      </w:pPr>
      <w:bookmarkStart w:id="330" w:name="__RefHeading___Toc2860431_3531895371"/>
      <w:bookmarkStart w:id="331" w:name="_Toc113"/>
      <w:bookmarkEnd w:id="330"/>
      <w:r>
        <w:rPr>
          <w:rtl w:val="true"/>
        </w:rPr>
        <w:t>بِنَفْسي اَنْتَ مِنْ عَقيدِ عِزٍّ لا يُسامي</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عَقيدِ عِزٍّ لا يُسامي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عزّت اسلام، و پل ها، و معبرهای بزرگی هستيم که هرکس از آن بگذرد سبقت می گيرد، و هرکس تخلّف جويد گمراه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امامت، زِمام دين و مايۀ نظام مسلمين، و صلاح دنيا و عزّت مؤمنين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يگانه زمان خود است، کسی به همطرازی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با او برابر نباشد، جايگزين ندارد، مانند و نظير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فضيلت مخصوص است بی آن که خود او در طلبش رفته و بدست آورده باشد، بلکه امتيازی است که خدا به فضل و بخشش به او عنايت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کيست که امام را بشناسد، يا انتخاب امام برای او ممکن باشد؟ هيهات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خردها گمگشته، خويشن داری ها بيراهه رفته، و عقل ها سرگردان، و ديده ها بی نور، و بزرگانْ کوچک شده، و حکيمانْ متحيرّ، و بردباران بی تاب، و خطيبانْ درمانده، و خردمندان نادان، و شعرا وامانده، و اُدَبا ناتوان، و سخن دانانْ درمانده اند که بتوانند يکی از شئون و فضائلِ امام را توصيف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عجز و ناتوانی معترفند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عيب ها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مخصوص، و به خويشتن دارای نشانه داراست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نظام دين و عزّت مسلمين، و خشمِ منافقين، و هلاک کافرين است</w:t>
      </w:r>
      <w:r>
        <w:rPr>
          <w:rFonts w:eastAsia="IRNazanin" w:cs="IRNazanin"/>
          <w:color w:val="111111"/>
          <w:sz w:val="28"/>
          <w:szCs w:val="28"/>
          <w:rtl w:val="true"/>
          <w:lang w:bidi="fa-IR"/>
        </w:rPr>
        <w:t xml:space="preserve">... </w:t>
      </w:r>
      <w:bookmarkStart w:id="332" w:name="pg20853_200533"/>
    </w:p>
    <w:p>
      <w:pPr>
        <w:pStyle w:val="Heading3"/>
        <w:numPr>
          <w:ilvl w:val="2"/>
          <w:numId w:val="1"/>
        </w:numPr>
        <w:rPr/>
      </w:pPr>
      <w:bookmarkStart w:id="333" w:name="__RefHeading___Toc2860433_3531895371"/>
      <w:bookmarkStart w:id="334" w:name="_Toc114"/>
      <w:bookmarkEnd w:id="332"/>
      <w:bookmarkEnd w:id="333"/>
      <w:r>
        <w:rPr>
          <w:rtl w:val="true"/>
        </w:rPr>
        <w:t>بِنَفْسي اَنْتَ مِنْ اَثيلِ مَجْدٍ لايُجاري</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اَثيلِ مَجْدٍ لايُجاري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پيامبران در مقايسه با علمِ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اوصياءْ در برابرِ سرِّ آن ها، و عزّت و بزرگواریِ اولياءْ در برابر عزّتِ آن ها، هم چون قطره ای است در برابر دريا و ذرّه ای است در ميان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الاِمامُ يا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مَلَكِيٌّ وَ جَسَدٌ سَماويٌّ وَ اَمرٌ اِلهِيٌّ وَ رُوحٌ قُدْسِيٌّ وَ مَقامٌ عَلِيٌّ وَ نُورٌ جَلِيٌّ وَ سِرٌّ خَفِيٌّ</w:t>
      </w:r>
      <w:r>
        <w:rPr>
          <w:rFonts w:ascii="IRNazanin" w:hAnsi="IRNazanin" w:eastAsia="IRNazanin"/>
          <w:color w:val="111111"/>
          <w:sz w:val="28"/>
          <w:sz w:val="28"/>
          <w:szCs w:val="28"/>
          <w:rtl w:val="true"/>
          <w:lang w:bidi="fa-IR"/>
        </w:rPr>
        <w:t xml:space="preserve"> 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بشری فرشته خوی و جسدی آسمانی و امری الهی و روحی قدسی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عالی و نوری آشکار و سِرّي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مقام و منزلت امامت را در ميان امّت می دانند تا روا باشد که به اختيار و انتخاب ايشان واگذار شود؟ همانا امامت، قدرش والاتر، و شأنش بزرگ تر، و منزلتش عالی تر، و مکانش مَنيع تر و برتر از آن است که عقل مردم به عظمت او پی ببرند، و يا به آرائشان آن را دريابند، و يا به انتخاب خود، امامی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مقامی است که، خدای عزّوجلّ بعد از رتبۀ نبوّت و خُلّت در مرتبۀ سوّم به ابراهيم علیه السلام اختصاص </w:t>
      </w:r>
      <w:bookmarkStart w:id="335" w:name="pg20853_200534"/>
    </w:p>
    <w:p>
      <w:pPr>
        <w:pStyle w:val="BookText"/>
        <w:rPr/>
      </w:pPr>
      <w:bookmarkEnd w:id="335"/>
      <w:r>
        <w:rPr>
          <w:rFonts w:ascii="Amiri" w:hAnsi="Amiri" w:eastAsia="Amiri" w:cs="Amiri"/>
          <w:color w:val="111111"/>
          <w:sz w:val="28"/>
          <w:sz w:val="28"/>
          <w:szCs w:val="28"/>
          <w:rtl w:val="true"/>
          <w:lang w:bidi="ar-SA"/>
        </w:rPr>
        <w:t>داده و به آن فضيلت مشرفش ساخته، و نامش را بلند و استوار نموده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جاعِلُكَ لِلنّاسِ اِماماً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گردانيدم”</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عترتش از يکديگر تا ابد جدا نمی شوند، آن ها مرکزِ دايرۀ ايمانند، و قطبِ وجود و بخشندگی، و شرفِ موجودات، و نورِ خورشيدِ عظمت، و روشنیِ ماه، و پايه و مبدأ، و معنای عزّت و مجد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مثل و مانند ندارد و کسی را يارای برابری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عارف به مقامِ او شود، يا به درجاتِ ما واقف گردد شاهد کرامات ما باشد، و منزلتِ ما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و خردها حيران است و انديشه ها سرگردان</w:t>
      </w:r>
      <w:r>
        <w:rPr>
          <w:rFonts w:eastAsia="IRNazanin" w:cs="IRNazanin"/>
          <w:color w:val="111111"/>
          <w:sz w:val="28"/>
          <w:szCs w:val="28"/>
          <w:rtl w:val="true"/>
          <w:lang w:bidi="fa-IR"/>
        </w:rPr>
        <w:t>......</w:t>
      </w:r>
    </w:p>
    <w:p>
      <w:pPr>
        <w:pStyle w:val="Heading3"/>
        <w:numPr>
          <w:ilvl w:val="2"/>
          <w:numId w:val="1"/>
        </w:numPr>
        <w:rPr/>
      </w:pPr>
      <w:bookmarkStart w:id="336" w:name="__RefHeading___Toc2860435_3531895371"/>
      <w:bookmarkStart w:id="337" w:name="_Toc115"/>
      <w:bookmarkEnd w:id="336"/>
      <w:r>
        <w:rPr>
          <w:rtl w:val="true"/>
        </w:rPr>
        <w:t>بِنَفْسي اَنْتَ مِنْ تِلادِ نِعَمٍ لاتُضاهي</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تِلادِ نِعَمٍ لاتُضاهي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ابری است بارنده، بارانی است شتابنده، خورشيدی است فروزنده، سقفی است سايه دهنده، زمينی است گسترده، چشمه ای است جوشنده، و برکه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رفيق، پدرِ مهربان، برادر برابر، مادرِ دلسوز به کودک، پناهِ بندگانِ خدا در گرفتاریِ سخت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امين خداست در ميان خلقش، و حجّت او بر بندگانش، و خليفۀ او در بلادش، و دعوت کنندۀ بسوی او و دفاع کننده از حقوق اوست</w:t>
      </w:r>
      <w:r>
        <w:rPr>
          <w:rFonts w:eastAsia="IRNazanin" w:cs="IRNazanin"/>
          <w:color w:val="111111"/>
          <w:sz w:val="28"/>
          <w:szCs w:val="28"/>
          <w:rtl w:val="true"/>
          <w:lang w:bidi="fa-IR"/>
        </w:rPr>
        <w:t xml:space="preserve">.... </w:t>
      </w:r>
      <w:bookmarkStart w:id="338" w:name="pg20853_200535"/>
    </w:p>
    <w:p>
      <w:pPr>
        <w:pStyle w:val="BookText"/>
        <w:rPr/>
      </w:pPr>
      <w:bookmarkEnd w:id="338"/>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کسانی هستيم که بواسطۀ ما رحمت نازل می شود، و بوسيلۀ ما باران بر شما می بارد، و بواسطۀ ما عذاب از شما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بشناسد و ياری کند، و عارف به حقِّ ما باشد، و دستور ما را بپذيرداز ما است، و بازگشتِ او بسوی ما است</w:t>
      </w:r>
      <w:r>
        <w:rPr>
          <w:rFonts w:eastAsia="IRNazanin" w:cs="IRNazanin"/>
          <w:color w:val="111111"/>
          <w:sz w:val="28"/>
          <w:szCs w:val="28"/>
          <w:rtl w:val="true"/>
          <w:lang w:bidi="fa-IR"/>
        </w:rPr>
        <w:t>.</w:t>
      </w:r>
    </w:p>
    <w:p>
      <w:pPr>
        <w:pStyle w:val="Heading3"/>
        <w:numPr>
          <w:ilvl w:val="2"/>
          <w:numId w:val="1"/>
        </w:numPr>
        <w:rPr/>
      </w:pPr>
      <w:bookmarkStart w:id="339" w:name="__RefHeading___Toc2860437_3531895371"/>
      <w:bookmarkStart w:id="340" w:name="_Toc116"/>
      <w:bookmarkEnd w:id="339"/>
      <w:r>
        <w:rPr>
          <w:rtl w:val="true"/>
        </w:rPr>
        <w:t>بِنَفْسي اَنْتَ مِنْ نَصيفِ شَرَفٍ لايُساوي</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اَنْتَ مِنْ نَصيفِ شَرَفٍ لايُساوي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عالمی است که نادانی ندارد، سرپرستی است که عقب نشينی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قدس و پاکی و طاعت و زهد و علم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از نژاد پاک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دودمانش جای طعن و سرزنشی نيست و هيچ شريفْ نژادی، به او نرسد، از خاندان قريش و کنگرۀ هاشم و عترت پيغمبر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پسنديدۀ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اشرافْ، شرف است و زادۀ عبدِ 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علمش در ترقّی، و حلمش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امامت قوی، و در سياست عالم است،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خدای عزّوجل قائم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خيرخواهِ بندگانِ خدا، و نگهبانِ دينِ خداست</w:t>
      </w:r>
      <w:r>
        <w:rPr>
          <w:rFonts w:eastAsia="IRNazanin" w:cs="IRNazanin"/>
          <w:color w:val="111111"/>
          <w:sz w:val="28"/>
          <w:szCs w:val="28"/>
          <w:rtl w:val="true"/>
          <w:lang w:bidi="fa-IR"/>
        </w:rPr>
        <w:t xml:space="preserve">. </w:t>
      </w:r>
      <w:bookmarkStart w:id="341" w:name="pg20853_200536"/>
    </w:p>
    <w:p>
      <w:pPr>
        <w:pStyle w:val="BookText"/>
        <w:rPr/>
      </w:pPr>
      <w:bookmarkEnd w:id="341"/>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مناسب است فرزای از زيارت جامعۀ کبيره را، که در خصوصِ اهلبيت عليهم السّلام از امام هادی عليه السّلام وارد شده توجّه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آتاكُمُ اللهُ مالَمْ يُؤْتِ اَحَداً مِنَ الْعالَمينَ طَأْطَأَ كُلُّ شَريفٍ لِشَرَفِكُمْ وَ بَخَعَ كُلُّ مُتَكّبِّرٍ لِطاعَتِكُمْ وَ خَضَعَ كُلُّ جَبّارٍ لِفَضْلِكُمْ وَ ذَلَّ كُلُّ شَيْءٍ لَكُمْ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آن چه را که به اَحَدی از جهانيان نداده بخشيده است، هر شرافتمندی در مقابل شرافتِ شما سر به زير انداخته، و هر صاحب کبريايی به اطاعت از شما گردن نهاده، و هر جبّاری در مقابل فضيلتِ شما خاضع گرديده و هر چيزی در عالَم در برابر شما خوار و ذليل گشته اشت</w:t>
      </w:r>
      <w:r>
        <w:rPr>
          <w:rFonts w:eastAsia="IRNazanin" w:cs="IRNazanin"/>
          <w:color w:val="111111"/>
          <w:sz w:val="28"/>
          <w:szCs w:val="28"/>
          <w:rtl w:val="true"/>
          <w:lang w:bidi="fa-IR"/>
        </w:rPr>
        <w:t>.”</w:t>
      </w:r>
    </w:p>
    <w:p>
      <w:pPr>
        <w:pStyle w:val="Heading3"/>
        <w:numPr>
          <w:ilvl w:val="2"/>
          <w:numId w:val="1"/>
        </w:numPr>
        <w:rPr/>
      </w:pPr>
      <w:bookmarkStart w:id="342" w:name="__RefHeading___Toc2860439_3531895371"/>
      <w:bookmarkStart w:id="343" w:name="_Toc117"/>
      <w:bookmarkEnd w:id="342"/>
      <w:r>
        <w:rPr>
          <w:rtl w:val="true"/>
        </w:rPr>
        <w:t>اِلي مَتي اَحارُفيكَ يا مَوْلايَ وَ اِلي مَتي وَ اَيَّ خِطابٍ اَصِفُ فيكَ وَ اَيَّ نَجْوي</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مَتي اَحارُفيكَ يا مَوْلايَ وَ اِلي مَتي وَ اَيَّ خِطابٍ اَصِفُ فيكَ وَ اَيَّ نَجْوي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برای او غيبت و حيرتی است که در آن امّت ها گمراه می شوند، ذخيرۀ پيغمبران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زمين را پر از عدل و قسط می کند چنان چه از جور و ظلم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مرد مؤمن و زن مؤمنه ای که برای از دست دادن و نديدن حضرت مهدی علیه السلام گرفته و اندوهگين و سرگشته و محزون می باشند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چه زبانی، وصفِ تو بيان نمايم و با تو رازِ دل گويم؟</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کس نمی تواند خداوند را توصيف کند و به كُنهِ صفت خداوند عزّوجلّ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طورکه هيچ کس نمی تواند به كُنهِ وصف خداوند عزّوجلّ برسد هم چنان احدی نتواند به كُنهِ وصف رسول خدا صلی الله علیه و آله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هيچ کس نمی تواند به كُنهِ وصف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برسد هيچ کس نمی تواند كُنهِ صفتِ امام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هيچ کس نمی تواند به كُنهِ وصفِ امام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ما و آن چه خداوند از حقوقِ ما واجب نموده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کس نمی تواند كُنهِ صفت مؤمن را دريابد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 خداوند را نشناخت جز من و تو، و مرا نشناخت جز خدا و تو، و تو را نشناخت جز خدا و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برامام صادق عليه السّلام داخل شدند و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امام چيست؟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او عظيم است، اگر بر او وارد شديد او را تعظيم و احترام کنيد و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دهد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است که شما را هدايت کند و در او صفتی هست و آن اين که؛ هرگاه بر او وارد می شويد کسی نمی تواند چشم خود را از ديدار او پرکند </w:t>
      </w:r>
    </w:p>
    <w:p>
      <w:pPr>
        <w:pStyle w:val="BookText"/>
        <w:rPr/>
      </w:pPr>
      <w:r>
        <w:rPr>
          <w:rFonts w:ascii="IRNazanin" w:hAnsi="IRNazanin" w:eastAsia="IRNazanin"/>
          <w:color w:val="111111"/>
          <w:sz w:val="28"/>
          <w:sz w:val="28"/>
          <w:szCs w:val="28"/>
          <w:rtl w:val="true"/>
          <w:lang w:bidi="fa-IR"/>
        </w:rPr>
        <w:t>به خاطرِ هيبت و جلالتی که در امام هست، زيرا که پبغمبر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نيز چنان بود، امام هم 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شيعيانش را می شناسد؟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شان را می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ما شيعۀ تو هستيم؟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را به ما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شماها و نام قبيله هايتان را 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و نامِ قبائلشان را بيان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می خوانيم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خلايق نمی توانند به حقيقتِ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و ويژگی های آنان برسند؛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مَواليَّ، لا اُحصي ثَنائَكُمْ وَ لا أبْلُغُ مِنَ الْمَدْحِ كُنْهَكُمْ وَ مِنَ الْوَصْفِ قَدْرَكُمْ</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سروران من، نتوانم شما را ستايش کنم و نه به آخرين حدِّ مدحِ شما رَسَم، و نه به وصفِ قدر شما دست يابم</w:t>
      </w:r>
      <w:r>
        <w:rPr>
          <w:rFonts w:eastAsia="IRNazanin" w:cs="IRNazanin"/>
          <w:color w:val="111111"/>
          <w:sz w:val="28"/>
          <w:szCs w:val="28"/>
          <w:rtl w:val="true"/>
          <w:lang w:bidi="fa-IR"/>
        </w:rPr>
        <w:t xml:space="preserve">.” </w:t>
      </w:r>
      <w:bookmarkStart w:id="344" w:name="pg20853_200539"/>
    </w:p>
    <w:p>
      <w:pPr>
        <w:pStyle w:val="Heading3"/>
        <w:numPr>
          <w:ilvl w:val="2"/>
          <w:numId w:val="1"/>
        </w:numPr>
        <w:rPr/>
      </w:pPr>
      <w:bookmarkStart w:id="345" w:name="__RefHeading___Toc2860441_3531895371"/>
      <w:bookmarkStart w:id="346" w:name="_Toc118"/>
      <w:bookmarkEnd w:id="344"/>
      <w:bookmarkEnd w:id="345"/>
      <w:r>
        <w:rPr>
          <w:rtl w:val="true"/>
        </w:rPr>
        <w:t>عَزيزٌ عَلَيَّ اَنْ اُجابَ دُونَكَ وَ اُناغي عَزيزٌ عَلَيَّ اَنْ اَبْكِيَكَ وَ يَخْذُلَكَ الْوَري عَزيزٌ عَلَيَّ اَنْ يَجْرِيَ عَلَيْكَ دوُنَهُمْ ما جَري هَلْ مِنْ مُعيِنٍ فَاُطيلَ مَعَهُ الْعَويلَ وَ الْبُکاءَ هَلْ مِنْ جَزُوعٍ فَاُساعِدَ جَزَعَهُ اِذا خَلا هَلْ قَذِيَتْ عَيْنٌ فَساعَدَتْها عَيْني عَلَي الْقَذي</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عَلَيَّ اَنْ اُجابَ دُونَكَ وَ اُناغي عَزيزٌ عَلَيَّ اَنْ اَبْكِيَكَ وَ يَخْذُلَكَ الْوَري عَزيزٌ عَلَيَّ اَنْ يَجْرِيَ عَلَيْكَ دوُنَهُمْ ما جَري هَلْ مِنْ مُعيِنٍ فَاُطيلَ مَعَهُ الْعَويلَ وَ الْبُکاءَ هَلْ مِنْ جَزُوعٍ فَاُساعِدَ جَزَعَهُ اِذا خَلا هَلْ قَذِيَتْ عَيْنٌ فَساعَدَتْها عَيْني عَلَي الْقَذي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چشمِ خار فرورفته ای هست که بگريد و چشمِ پُرخارِ من هم با او بِگريد؟</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صيرفی گويد؛</w:t>
      </w:r>
    </w:p>
    <w:p>
      <w:pPr>
        <w:pStyle w:val="BookText"/>
        <w:rPr/>
      </w:pPr>
      <w:r>
        <w:rPr>
          <w:rFonts w:ascii="IRNazanin" w:hAnsi="IRNazanin" w:eastAsia="IRNazanin"/>
          <w:color w:val="111111"/>
          <w:sz w:val="28"/>
          <w:sz w:val="28"/>
          <w:szCs w:val="28"/>
          <w:rtl w:val="true"/>
          <w:lang w:bidi="fa-IR"/>
        </w:rPr>
        <w:t>من و مفضّلِ بْنِ عَمر و ابوبصير و أبان بن تغلب بر مولايمان حضرت ابی عبدالله امام صادق علیه السلام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ديديم آن حضرت بر روی خاک نشسته و جُبّۀ خيبری طوقدارِ بی يقه ای که آستين هايش کوتاه بود پوشيده، و هم چون کسی که فرزند از دست داده و جگرش سوخته باشد می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چهره شان را فراگرفته و رنگشان را تغيير داده، و اشک چشمشان را پر کرده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غيبتِ تو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کسی هست که در هنگام تنهائی با او جزع وزاری کنم؟</w:t>
      </w:r>
    </w:p>
    <w:p>
      <w:pPr>
        <w:pStyle w:val="BookText"/>
        <w:rPr/>
      </w:pPr>
      <w:r>
        <w:rPr>
          <w:rFonts w:ascii="IRNazanin" w:hAnsi="IRNazanin" w:eastAsia="IRNazanin"/>
          <w:color w:val="111111"/>
          <w:sz w:val="28"/>
          <w:sz w:val="28"/>
          <w:szCs w:val="28"/>
          <w:rtl w:val="true"/>
          <w:lang w:bidi="fa-IR"/>
        </w:rPr>
        <w:t>خواب از سرم ربوده و زمين را بر من تنگ نموده، و راحتی از دلم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غيبتِ تو مصيبتم را به اندوه های ابدی پيوسته، و يکی بعد از ديگری را از ما می ربايد، که جمعيّت و افراد را بسوی فنا می کشاند، و از جهتِ مصيبت های گذشته و بليّاتِ پيشين، اشکی از چشمم جاری نشود و ناله ای از سينه ام سرنکشد، مگر اين که در برابر چشممم مجسّم می گردد مِحنَت هائی که از آن ها بزرگ تر و هولناک تر و سخت تر است،</w:t>
      </w:r>
    </w:p>
    <w:p>
      <w:pPr>
        <w:pStyle w:val="BookText"/>
        <w:rPr/>
      </w:pPr>
      <w:r>
        <w:rPr>
          <w:rFonts w:ascii="IRNazanin" w:hAnsi="IRNazanin" w:eastAsia="IRNazanin"/>
          <w:color w:val="111111"/>
          <w:sz w:val="28"/>
          <w:sz w:val="28"/>
          <w:szCs w:val="28"/>
          <w:rtl w:val="true"/>
          <w:lang w:bidi="fa-IR"/>
        </w:rPr>
        <w:t>و حوادثی که با خشمِ تو درهم آميخته و با سخطِ تو عجين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مصيبتِ سخت و پديدۀ بسيار بزرگ، عقل هايمان پريد و دل هايمان چاک چاک گرديد و چنين پنداشتيم که آن حالت نشانۀ واقعۀ کوبنده و يا مصيبتی از مصايب زمان است که بر آن حضرت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ديدگانت را نگرياند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بهترين مردم، از کدامين پيشآمد، اشکت روان و گريه ات هم چون باران است؟</w:t>
      </w:r>
    </w:p>
    <w:p>
      <w:pPr>
        <w:pStyle w:val="BookText"/>
        <w:rPr/>
      </w:pPr>
      <w:r>
        <w:rPr>
          <w:rFonts w:ascii="IRNazanin" w:hAnsi="IRNazanin" w:eastAsia="IRNazanin"/>
          <w:color w:val="111111"/>
          <w:sz w:val="28"/>
          <w:sz w:val="28"/>
          <w:szCs w:val="28"/>
          <w:rtl w:val="true"/>
          <w:lang w:bidi="fa-IR"/>
        </w:rPr>
        <w:t>و چه حالتی سبب شده که چنين در ماتم و سوگ بنشينيد؟</w:t>
      </w:r>
    </w:p>
    <w:p>
      <w:pPr>
        <w:pStyle w:val="BookText"/>
        <w:rPr/>
      </w:pPr>
      <w:r>
        <w:rPr>
          <w:rFonts w:ascii="IRNazanin" w:hAnsi="IRNazanin" w:eastAsia="IRNazanin"/>
          <w:color w:val="111111"/>
          <w:sz w:val="28"/>
          <w:sz w:val="28"/>
          <w:szCs w:val="28"/>
          <w:rtl w:val="true"/>
          <w:lang w:bidi="fa-IR"/>
        </w:rPr>
        <w:t>امام صادق علیه السلام آهی کشيدند که بر اثرِ آن پريشانی شان بيش تر شد و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صبحِ امروز من در کتاب جفر نگريستم و آن کتابی است مشتمل بر علمِ مرگ ها و بلاها و مصيبت ها، و علمِ آن چه بوده و خواهد بود تا روز قيامت، که خداوند آن را به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کتاب؛ ولادت و غيبت و به درازا کشيدن و طولِ عمرِ غائب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گرفتاری مؤمنين در آن زمان و شک و ترديدهايی که بر اثر طولانی شدن غيبت او برايشان پديد می آيد، و </w:t>
      </w:r>
    </w:p>
    <w:p>
      <w:pPr>
        <w:pStyle w:val="BookText"/>
        <w:rPr/>
      </w:pPr>
      <w:r>
        <w:rPr>
          <w:rFonts w:ascii="IRNazanin" w:hAnsi="IRNazanin" w:eastAsia="IRNazanin"/>
          <w:color w:val="111111"/>
          <w:sz w:val="28"/>
          <w:sz w:val="28"/>
          <w:szCs w:val="28"/>
          <w:rtl w:val="true"/>
          <w:lang w:bidi="fa-IR"/>
        </w:rPr>
        <w:t>بيش ترشان از دين برمی گردند و رشتۀ اسلام را که خداوند جلّ ذکره می فرمايد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كُلَّ اِنْسانٍ اَلْزَمْنَاهُ طائِرَهُ في عُنُقِهِ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رشتۀ عمل هر انسان را دور گردنش قرارداديم”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از گردن بيرون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نمودم، لذا رِقَّت کردم و اندوه ها بر من مستولی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دَم برآوريد، همانا به خدا سوگند امامتان ساليانی از روزگار غايب خواهد ماند، و شما در امتحان سخت واقع می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دربارۀ او حرف های مختلف گفته می شود؛ مرده، هلاک گرديده، در کدام وادی رفته؟ و شما در امواج حوادث واژگون خواهيد شد هم چنان که کشتی ها در امواج دريا واژگون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نجات نخواهد يافت مگر کسی که خداوند پيمان از او گرفته و ايمان در دلش ثبت گرديده، و به روحی از سوی خويش تأييدش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پرچمِ اشتباه انگيز افراشته خواهد شد که دانسته نمی شود کدام به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کردم، و حضرت علت گريه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گريه نکنم درحالی که شما می فرمائيد دوازده پرچمِ مشتبه افراشته خواهد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خورشيد که به ايوان تابيده بود نگاهی افکنده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ما از آفتاب روشن تر است</w:t>
      </w:r>
      <w:r>
        <w:rPr>
          <w:rFonts w:eastAsia="IRNazanin" w:cs="IRNazanin"/>
          <w:color w:val="111111"/>
          <w:sz w:val="28"/>
          <w:szCs w:val="28"/>
          <w:rtl w:val="true"/>
          <w:lang w:bidi="fa-IR"/>
        </w:rPr>
        <w:t xml:space="preserve">. </w:t>
      </w:r>
      <w:bookmarkStart w:id="347" w:name="pg20853_200542"/>
    </w:p>
    <w:p>
      <w:pPr>
        <w:pStyle w:val="BookText"/>
        <w:rPr/>
      </w:pPr>
      <w:bookmarkEnd w:id="347"/>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ديده اش در راهِ ما گريان شود به خاطر خونی که از ما بنا حقّ ريخته شده، يا حقّی که از ما سلب گرديده، يا حرمتی که از ما هتک شده يا به خاطر يکی از شيعيانمان؛ خداوند تعالی به خاطر آن اشک، سال ها جايگاهش را در بهشت قرار خواهد داد</w:t>
      </w:r>
      <w:r>
        <w:rPr>
          <w:rFonts w:eastAsia="IRNazanin" w:cs="IRNazanin"/>
          <w:color w:val="111111"/>
          <w:sz w:val="28"/>
          <w:szCs w:val="28"/>
          <w:rtl w:val="true"/>
          <w:lang w:bidi="fa-IR"/>
        </w:rPr>
        <w:t>.</w:t>
      </w:r>
    </w:p>
    <w:p>
      <w:pPr>
        <w:pStyle w:val="Heading3"/>
        <w:numPr>
          <w:ilvl w:val="2"/>
          <w:numId w:val="1"/>
        </w:numPr>
        <w:rPr/>
      </w:pPr>
      <w:bookmarkStart w:id="348" w:name="__RefHeading___Toc2860443_3531895371"/>
      <w:bookmarkStart w:id="349" w:name="_Toc119"/>
      <w:bookmarkEnd w:id="348"/>
      <w:r>
        <w:rPr>
          <w:rtl w:val="true"/>
        </w:rPr>
        <w:t>هَلْ اِلَيْكَ يَا بْنَ اَحْمَدَ سَبيلٌ فَتُلْقي ئهَلْ يَتَّصِلُ يَوْمُنا مِنْكَ بِعِدَةٍ فَنَحْظي</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اِلَيْكَ يَا بْنَ اَحْمَدَ سَبيلٌ فَتُلْقي ئهَلْ يَتَّصِلُ يَوْمُنا مِنْكَ بِعِدَةٍ فَنَحْظي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مهزيار گويد؛</w:t>
      </w:r>
    </w:p>
    <w:p>
      <w:pPr>
        <w:pStyle w:val="BookText"/>
        <w:rPr/>
      </w:pPr>
      <w:r>
        <w:rPr>
          <w:rFonts w:ascii="IRNazanin" w:hAnsi="IRNazanin" w:eastAsia="IRNazanin"/>
          <w:color w:val="111111"/>
          <w:sz w:val="28"/>
          <w:sz w:val="28"/>
          <w:szCs w:val="28"/>
          <w:rtl w:val="true"/>
          <w:lang w:bidi="fa-IR"/>
        </w:rPr>
        <w:t>پس از شرفيابی به محضر مقدّسِ امام زمان علیه السلام، حضرت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کنيۀ علیّ بنِ مهزيار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عالم پوشيده و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محجوب و پوشيده نيست، ولی او را، بدی اعمالتان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که زمين از حجّتِ خدا خالی نمی ماند ولی خداوند به خاطر ظلم و جور و اسرافِ مردم بر خودشان آن ها را از ديدار او کور خواهد ساخت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روزِ ما به روزِ موعودِ تو پيوند می خورد تا بهره مند شويم؟</w:t>
      </w:r>
      <w:bookmarkStart w:id="350" w:name="pg20853_200543"/>
    </w:p>
    <w:p>
      <w:pPr>
        <w:pStyle w:val="BookText"/>
        <w:rPr/>
      </w:pPr>
      <w:bookmarkEnd w:id="350"/>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در توقيعی خطاب به شيخ مفيد رحمةاللّه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شيعيانِ ما که خداوند در اطاعتش آنان را ياری دهد، در وفای پيمانی که از ايشان گرفته شده، مصمَّم و جدّی باشند، نعمتِ لقای ما از آنان به تأخير نمی افتد، و سعادتِ ديدارِ ما همراه با معرفتِ کامل و راستين، برای آنان تعجيل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چيزی که ما را از آنان پوشيده می دارد همانا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چيزهای ناخوشايندی است که از ايشان به ما می رسد و انتظار نداريم</w:t>
      </w:r>
      <w:r>
        <w:rPr>
          <w:rFonts w:eastAsia="IRNazanin" w:cs="IRNazanin"/>
          <w:color w:val="111111"/>
          <w:sz w:val="28"/>
          <w:szCs w:val="28"/>
          <w:rtl w:val="true"/>
          <w:lang w:bidi="fa-IR"/>
        </w:rPr>
        <w:t>.</w:t>
      </w:r>
    </w:p>
    <w:p>
      <w:pPr>
        <w:pStyle w:val="Heading3"/>
        <w:numPr>
          <w:ilvl w:val="2"/>
          <w:numId w:val="1"/>
        </w:numPr>
        <w:rPr/>
      </w:pPr>
      <w:bookmarkStart w:id="351" w:name="__RefHeading___Toc2860445_3531895371"/>
      <w:bookmarkStart w:id="352" w:name="_Toc120"/>
      <w:bookmarkEnd w:id="351"/>
      <w:r>
        <w:rPr>
          <w:rtl w:val="true"/>
        </w:rPr>
        <w:t>مَتي نَرِدُ مَناهِلَكَ الرَّوِيَّةَ فَنَرْوي مَتي نَنْتَفِعُ مِنْ عَذْبِ مائِک فَقَدْ طالَ الصَّدي</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مَتي نَرِدُ مَناهِلَكَ الرَّوِيَّةَ فَنَرْوي مَتي نَنْتَفِعُ مِنْ عَذْبِ مائِک فَقَدْ طالَ الصَّدي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 گوارای زمان تشنگی و رهبری بسوی هدايت، و نجات بخش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 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وسيلۀ گرمیِ سرمازدگان، و رهنمای هلاکت گاه هاست، هر که از او جدا شود هلاک شود</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 شود که برای رفع عطش طولانیِ خود از چشمۀ آبِ گوارای تو بنوشيم؟</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اَرَاَيتُمْ اِنْ اَصْبَحَ ماؤُكُمْ غَوْراً فَمَنْ يَأتيكُمْ بِماءٍ مَعيٍن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آبی که شما به آن زنده ايد در طبقاتِ زمين فرو برود چه کسی است که آبی گوارا برايتان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زمانی که امامِ شما غائب شود، کيست که برای شما امام تازه ای را بياورَد؟</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آبِ کمي که در حفره ها جمع شده است را می مکند و نهرِ عظيم را وا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عظيم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علمی که خدا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برای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انبياء را از آدم علیه السلام تا خاتم جمع کرد وبه اين ترتيب اين سنّت ها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ها چه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علوم پيغمبران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تمام آن را به اميرالمؤمنين علیه السلام تحويل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به فرزندشان امام حسين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فرزندِ تو ای حسين، همان قائمِ به حقّ و آشکار کنندۀ دين و منتشرکنندۀ عدل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آيا اين شدنی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آن که محمّد را به پيغمبری برانگيخت و او را بر تمام مردم برگزيد؛ ولی بعد از غيبت و حيرتی که، در آن غيبت، کسی بر دينش ثابت و پايدار نمی ماند مگر مخلصان که با روح يقين مباشرند، آن ها که خدای عزّوجلّ بر ولايتِ ما از آنان پيمان گرفته و ايمان را در دل هايشان نگاشته و به روح القدس تائيدشان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p>
    <w:p>
      <w:pPr>
        <w:pStyle w:val="BookText"/>
        <w:rPr/>
      </w:pPr>
      <w:r>
        <w:rPr>
          <w:rFonts w:ascii="IRNazanin" w:hAnsi="IRNazanin" w:eastAsia="IRNazanin"/>
          <w:color w:val="111111"/>
          <w:sz w:val="28"/>
          <w:sz w:val="28"/>
          <w:szCs w:val="28"/>
          <w:rtl w:val="true"/>
          <w:lang w:bidi="fa-IR"/>
        </w:rPr>
        <w:t>خدمت اميرالمؤمنين علیِّ بن ابيطالب علیه السلام رفتم، ديدم آن حضرت به فکر فرو رفته، انگشت به زمين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در خلافت رغبت کرده ايد؟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در آن، و نه در امور دنيا هيچ روزی رغبت نداشته ام، ولی در فکر مولودی هستم که در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فرزندم، هم اوست مهدی، زمين را پر از عدل می کند، چنان چه از جور و ظلم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حيرت و غيبتی است که در آن اقوامی گمراه و اقوام ديگری هدايت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اين شدنی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کما اين که او آفريده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قائمِ ما غيبتی است که مدّتش طولانی خواهد بود، گويا شيعيان را می بينم که مانند چهارپايان دنبال چراگاه می گردند و آن را نمی يابند، آگاه باشيد که هرکس از آن ها بر دين خود ثابت بماند و قلبش به خاطر طول کشيدن غيبت امامش قسیّ نشود، پس او در درجه ام روز قيامت با </w:t>
      </w:r>
      <w:bookmarkStart w:id="353" w:name="pg20853_200546"/>
    </w:p>
    <w:p>
      <w:pPr>
        <w:pStyle w:val="BookText"/>
        <w:rPr/>
      </w:pPr>
      <w:bookmarkEnd w:id="353"/>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بپاخيزد برای هيچ کس در گردنِ او بيعتی نيست لذا ولادتش مخفی و خودش غائب می گردد</w:t>
      </w:r>
      <w:r>
        <w:rPr>
          <w:rFonts w:eastAsia="IRNazanin" w:cs="IRNazanin"/>
          <w:color w:val="111111"/>
          <w:sz w:val="28"/>
          <w:szCs w:val="28"/>
          <w:rtl w:val="true"/>
          <w:lang w:bidi="fa-IR"/>
        </w:rPr>
        <w:t>.</w:t>
      </w:r>
    </w:p>
    <w:p>
      <w:pPr>
        <w:pStyle w:val="Heading3"/>
        <w:numPr>
          <w:ilvl w:val="2"/>
          <w:numId w:val="1"/>
        </w:numPr>
        <w:rPr/>
      </w:pPr>
      <w:bookmarkStart w:id="354" w:name="__RefHeading___Toc2860447_3531895371"/>
      <w:bookmarkStart w:id="355" w:name="_Toc121"/>
      <w:bookmarkEnd w:id="354"/>
      <w:r>
        <w:rPr>
          <w:rtl w:val="true"/>
        </w:rPr>
        <w:t>مَتي نُغاديكَ وَ نُراوِحُكَ فَنُقِرُّ عَيناً مَتي تَرانا وَ نَرايكَ وَ قَدْ نَشَرتَ لِواءَ النَّصْرِ تُري اَتَرانا نَحُفُّ بِكَ وَ اَنْتَ تَاُمُّ الْمَلاء وَ قَدْ مَلاءتَ الاَرْضَ عَدْلاً</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مَتي نُغاديكَ وَ نُراوِحُكَ فَنُقِرُّ عَيناً مَتي تَرانا وَ نَرايكَ وَ قَدْ نَشَرتَ لِواءَ النَّصْرِ تُري اَتَرانا نَحُفُّ بِكَ وَ اَنْتَ تَاُمُّ الْمَلاء وَ قَدْ مَلاءتَ الاَرْضَ عَدْلاً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او تنها ظاهر می شود و بسوی خانۀ کعبه به تنهائی می رود و تنها وارد کعبه می گردد، و در حالِ تنهائی، شب بر او فرا می رسد، پس چون ديدگان به خواب رود و سياهیَ شب سايه افکند، جبرئيل و می کائيل و فرشتگان در صفوف متشكِّل بر او فرود می آيند، پس جبرئيل عرضه می دارد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يا سَيِّدي قَوْلُكَ مَقْبُولٌ وَ اَمرُكَ جايِز</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فرمانت پذيرفته و امرت اطاعت می شود”</w:t>
      </w:r>
    </w:p>
    <w:p>
      <w:pPr>
        <w:pStyle w:val="BookText"/>
        <w:rPr/>
      </w:pPr>
      <w:r>
        <w:rPr>
          <w:rFonts w:ascii="IRNazanin" w:hAnsi="IRNazanin" w:eastAsia="IRNazanin"/>
          <w:color w:val="111111"/>
          <w:sz w:val="28"/>
          <w:sz w:val="28"/>
          <w:szCs w:val="28"/>
          <w:rtl w:val="true"/>
          <w:lang w:bidi="fa-IR"/>
        </w:rPr>
        <w:t>سپس دست بر صورتش می کشد و می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الَّذي صَدَقَنا وَعْدَهُ وَ اَوْرَثَنا الاَرْضَ نَتَّبوءُ مِنَ الْجَنَّةِ حَيْثُ نَشاء فَنِعْمَ أجْرُ الْعامِلينَ</w:t>
      </w:r>
      <w:r>
        <w:rPr>
          <w:rFonts w:ascii="Times New Roman" w:hAnsi="Times New Roman" w:eastAsia="Times New Roman" w:cs="Times New Roman"/>
          <w:color w:val="111111"/>
          <w:sz w:val="28"/>
          <w:sz w:val="28"/>
          <w:szCs w:val="28"/>
          <w:rtl w:val="true"/>
          <w:lang w:val="en-US" w:bidi="en-US"/>
        </w:rPr>
        <w:t xml:space="preserve">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 شود که تو ما را و ما تو را ببينيم، درحالی که پرچمِ نصرت و پيروزی در عالم برافراشته ای؟ آيا رَسد زمانی که ببينی ما به گِردَت حلقه زده و تو پيشوای عالم باشی و تمام روی زمين را مالامال از عدل و داد ساخته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به وعدۀ خود وفا کرد و زمين را به ارث در اختيار ما قرار داد تا هر جا از بهشت که بخواهيم منزل کنيم و چه خوب است اجرِ عمل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ميان رکن و مقام می ايستد و فريادی کشيده، و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نُقَبای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ارتشِ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وابستگانِ خاصِّ من، ای کسانی که خداوند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ياری من بر روی زمين ذخيره کرده، با خواست و رغبت نزد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آن حضرت به گوش آن ها می رسد</w:t>
      </w:r>
    </w:p>
    <w:p>
      <w:pPr>
        <w:pStyle w:val="BookText"/>
        <w:rPr/>
      </w:pPr>
      <w:r>
        <w:rPr>
          <w:rFonts w:ascii="IRNazanin" w:hAnsi="IRNazanin" w:eastAsia="IRNazanin"/>
          <w:color w:val="111111"/>
          <w:sz w:val="28"/>
          <w:sz w:val="28"/>
          <w:szCs w:val="28"/>
          <w:rtl w:val="true"/>
          <w:lang w:bidi="fa-IR"/>
        </w:rPr>
        <w:t>در حالی که در محراب ها و بر رختخواب های خود در شرق و غرب زمين قرار دارند و همان يک صدا به گوش همۀ آن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حضرت، پاسخ مثبت داده و بسوی آن صدا می شتابند و در عرضِ يک چشم برهم زدن در پيشگاهِ او بين رکن و مقام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سيّدِ من، خانۀ مهدی علیه السلام کجا خواهد بود که مؤمنين جمع می 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مُلک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و مجلسِ حکم و فرمانروائیِ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p>
    <w:p>
      <w:pPr>
        <w:pStyle w:val="BookText"/>
        <w:rPr/>
      </w:pPr>
      <w:r>
        <w:rPr>
          <w:rFonts w:ascii="Amiri" w:hAnsi="Amiri" w:eastAsia="Amiri" w:cs="Amiri"/>
          <w:color w:val="111111"/>
          <w:sz w:val="28"/>
          <w:sz w:val="28"/>
          <w:szCs w:val="28"/>
          <w:rtl w:val="true"/>
          <w:lang w:bidi="ar-SA"/>
        </w:rPr>
        <w:t>و بيت المال و محلّ تقسيم غنائم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سَهْلِه،</w:t>
      </w:r>
    </w:p>
    <w:p>
      <w:pPr>
        <w:pStyle w:val="BookText"/>
        <w:rPr/>
      </w:pPr>
      <w:r>
        <w:rPr>
          <w:rFonts w:ascii="IRNazanin" w:hAnsi="IRNazanin" w:eastAsia="IRNazanin"/>
          <w:color w:val="111111"/>
          <w:sz w:val="28"/>
          <w:sz w:val="28"/>
          <w:szCs w:val="28"/>
          <w:rtl w:val="true"/>
          <w:lang w:bidi="fa-IR"/>
        </w:rPr>
        <w:t>و جای خلوت 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صاف و مسطَّح و سفيد نجف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آيا همۀ مؤمنين در کوفه خواهند بود؟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 هيچ مؤمنی باقی نمی ماند، مگر اين که در آن يا در حوالی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نَشَرْتَ لِواءَ النَّصْرِتُري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پرچمِ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بگشايد سيزده هزار و سيزده فرشته از آسمان بر او فرود آيد که همه در انتظارِ فرمانِ قائم عجل الله تعالی فرجه الشریف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موسی بن جعفر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ايْنَما تَکونُوا يأتِ بِكُمُ اللهِ جَميعا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باشيد خدا همۀ شما را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وقتی قائمِ ما قيام کند خداوند از همۀ شهرها و بلاد، شيعيان ما را بسوی او جمع می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مَلاءتَ الاَرضَ 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خلفاء و اوصيای من و حجَّت های الهی بر خلق بعد از من، دوازده نفرند اوّلشان برادرم و آخرشان پسرم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برادرت کسيت؟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 پسرت کيست؟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که زمين را از قسط و عدل پر کند، هم چنان که از جور و ظلم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بشارت دهنده فرستاد، اگر از عمر دنيا جز يک روز باقی نماند هر آينه خداوند آن يک روز را آن قدر طولانی کند تا در آن،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عيسی بن مريم روح الله فرود می آيد و پشتِ سرِ او نماز می گذارد، و زمين به نور او روشن می شود و سلطنت و فرمانروائيش به مشرق و مغرب همه جا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مردی از فرزندانِ من است، رنگِ بدنِ او رنگِ نژاد عربی است و اندامش، اندامِ بنی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باصلابت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گونۀ راستش خالی هست که مانند ستاره ای تابناک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می کند هم چنان که از 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زمين و آسمان و پرندگان هوا در خلافت او راضی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عدلِ او داخل خانه هايشان می شود، هم چنان که گرما و سرما داخل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خداوند عزّوجلّ با من پيمان بسته که از صلبِ حسين علیه السلام نُه امام بيرون آورد و نهمينِ آن ها از نظر مردم غايب می شود، و همين است که خداوند عزّوجلّ فرمايد</w:t>
      </w:r>
      <w:r>
        <w:rPr>
          <w:rFonts w:eastAsia="IRNazanin" w:cs="IRNazanin"/>
          <w:color w:val="111111"/>
          <w:sz w:val="28"/>
          <w:szCs w:val="28"/>
          <w:rtl w:val="true"/>
          <w:lang w:bidi="fa-IR"/>
        </w:rPr>
        <w:t xml:space="preserve">: </w:t>
      </w:r>
      <w:bookmarkStart w:id="356" w:name="pg20853_200550"/>
    </w:p>
    <w:p>
      <w:pPr>
        <w:pStyle w:val="BookText"/>
        <w:rPr/>
      </w:pPr>
      <w:bookmarkEnd w:id="356"/>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أَرَأَيْتُمْ إنْ اَصْبَحَ ماؤُكُمْ غَوْراً فَمَنْ يَأتيكُمْ بِماءٍ مَعينٍ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آبی که شما به آن زنده ايد در طبقاتِ زمين فرو برود</w:t>
      </w:r>
    </w:p>
    <w:p>
      <w:pPr>
        <w:pStyle w:val="BookText"/>
        <w:rPr/>
      </w:pPr>
      <w:r>
        <w:rPr>
          <w:rFonts w:ascii="IRNazanin" w:hAnsi="IRNazanin" w:eastAsia="IRNazanin"/>
          <w:color w:val="111111"/>
          <w:sz w:val="28"/>
          <w:sz w:val="28"/>
          <w:szCs w:val="28"/>
          <w:rtl w:val="true"/>
          <w:lang w:bidi="fa-IR"/>
        </w:rPr>
        <w:t>چه کسی است که آبی گوارا برايتان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غيبتی طولانی برای او خواهد بود که گروهی از عقيده شان برمی گردند و عدّۀ ديگری ثابت قدم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آخرالزّمان شود خروج می کند و دنيا را پر از قسط و عدل می نمايد چنان که از ظلم و جور پر شده است، و بر مبنای “تأويل” مقاتله می کند همان طور که من بر مبنای “تنزيل” جهاد نمودم، و او همنام و شبيه ترين مردم به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پر از ظلم و جور خواهد شد تا جائی که احدی کلمۀ “الله” را جز مخفيانه نگويد، سپس خداوند متعال قوم صالحی را خواهد آورد که آن را پر از قسط و عدل نمايند چنان که از ظلم و جور پر شده باشد</w:t>
      </w:r>
      <w:r>
        <w:rPr>
          <w:rFonts w:eastAsia="IRNazanin" w:cs="IRNazanin"/>
          <w:color w:val="111111"/>
          <w:sz w:val="28"/>
          <w:szCs w:val="28"/>
          <w:rtl w:val="true"/>
          <w:lang w:bidi="fa-IR"/>
        </w:rPr>
        <w:t>.</w:t>
      </w:r>
    </w:p>
    <w:p>
      <w:pPr>
        <w:pStyle w:val="Heading3"/>
        <w:numPr>
          <w:ilvl w:val="2"/>
          <w:numId w:val="1"/>
        </w:numPr>
        <w:rPr/>
      </w:pPr>
      <w:bookmarkStart w:id="357" w:name="__RefHeading___Toc2860449_3531895371"/>
      <w:bookmarkStart w:id="358" w:name="_Toc122"/>
      <w:bookmarkEnd w:id="357"/>
      <w:r>
        <w:rPr>
          <w:rtl w:val="true"/>
        </w:rPr>
        <w:t>وَ اَذَقْتَ اَعْدائَكَ هَواناً وَ عِقاباً وَ اَبَرْتَ الْعُتاةَ وَ جَحَدَةَ اَلْحَقِّ وَ قَطَعْتَ دابِرَ الْمُتَكَبِّرينَ</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اَذَقْتَ اَعْدائَكَ هَواناً وَ عِقاباً وَ اَبَرْتَ الْعُتاةَ وَ جَحَدَةَ اَلْحَقِّ وَ قَطَعْتَ دابِرَ الْمُتَكَبِّرينَ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bookmarkStart w:id="359" w:name="pg20853_200551"/>
    </w:p>
    <w:p>
      <w:pPr>
        <w:pStyle w:val="BookText"/>
        <w:rPr/>
      </w:pPr>
      <w:bookmarkEnd w:id="359"/>
      <w:r>
        <w:rPr>
          <w:rFonts w:ascii="IRNazanin" w:hAnsi="IRNazanin" w:eastAsia="IRNazanin"/>
          <w:color w:val="111111"/>
          <w:sz w:val="28"/>
          <w:sz w:val="28"/>
          <w:szCs w:val="28"/>
          <w:rtl w:val="true"/>
          <w:lang w:bidi="fa-IR"/>
        </w:rPr>
        <w:t>بر حضرت ابو جعفر محمدّ بن علی، امام باقر علیه السلام داخل شدم درحالی که می خواستم دربارۀ قائمِ آل محمّد صلی الله علیه و آله از او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آغازِ سخن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مسلم؛ قائمِ اهل بيتِ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پيغمبر شبيه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متی و يوسف بن يعقوب و موسی و عيسی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به جدَّش محمَّد 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کشيدن، و قيام با سلاح، و کشتنِ دشمنانِ خدا و رسول و کشتنِ جبّاران و طاغوت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با شمشير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ياری می شود، و هيچ پرچمی از او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نشانه های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سفيانی از شام، و خروج يمانی، و صيحۀ آسمانی در ماه رمضان، و آواز دهنده ای که از سوی آسمان به نام او و پدرش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در تفسير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اِنَّهُمْ يَکيدوُنَ كَيْداً وَ اَکيدُ كَيْداً فَمَهِلِّ الْکافِرينَ اَمِهْلُهُمْ رُوَيْداً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ايشان حيله می کنند حيله کردنی، و من حيله می کنم حيله کردنی، و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مهلت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طارق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حضرت قائم عجل الله تعالی فرجه الشریف مبعوث می شود و انتقام از ظالمان و طواغيتِ بني اميّه و قريش را می گيرد</w:t>
      </w:r>
      <w:r>
        <w:rPr>
          <w:rFonts w:eastAsia="IRNazanin" w:cs="IRNazanin"/>
          <w:color w:val="111111"/>
          <w:sz w:val="28"/>
          <w:szCs w:val="28"/>
          <w:rtl w:val="true"/>
          <w:lang w:bidi="fa-IR"/>
        </w:rPr>
        <w:t>.</w:t>
      </w:r>
    </w:p>
    <w:p>
      <w:pPr>
        <w:pStyle w:val="Heading3"/>
        <w:numPr>
          <w:ilvl w:val="2"/>
          <w:numId w:val="1"/>
        </w:numPr>
        <w:rPr/>
      </w:pPr>
      <w:bookmarkStart w:id="360" w:name="__RefHeading___Toc2860451_3531895371"/>
      <w:bookmarkStart w:id="361" w:name="_Toc123"/>
      <w:bookmarkEnd w:id="360"/>
      <w:r>
        <w:rPr>
          <w:rtl w:val="true"/>
        </w:rPr>
        <w:t>وَ اجْتَثَثْتَ اُصُولَ الظّالِمينَ</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اجْتَثَثْتَ اُصُولَ الظّالِمينَ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رفيد غلام ابي هبيره،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می شود در وقتی که اصحاب قائم عجل الله تعالی فرجه الشریف را ببينی که خيمه های خود را در مسجد کوفه زده اند و آن حضرت “مثال جديدی” که بر عرب ها دشوار است، ظاهر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“مثالِ جديد” چيست؟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چه طريق با ايشان رفتار می کند؟</w:t>
      </w:r>
    </w:p>
    <w:p>
      <w:pPr>
        <w:pStyle w:val="BookText"/>
        <w:rPr/>
      </w:pPr>
      <w:r>
        <w:rPr>
          <w:rFonts w:ascii="IRNazanin" w:hAnsi="IRNazanin" w:eastAsia="IRNazanin"/>
          <w:color w:val="111111"/>
          <w:sz w:val="28"/>
          <w:sz w:val="28"/>
          <w:szCs w:val="28"/>
          <w:rtl w:val="true"/>
          <w:lang w:bidi="fa-IR"/>
        </w:rPr>
        <w:t>آيا به طريقۀ علیِّ بن ابيطالب علیه السلام که با اهل عراق رفتار نمود؟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يا رفيد، بدرستی که علی علیه السلام به طريقی رفتار نمود که در “جفر ابيض”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ملايمت و نرمی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می دانست، خليفه ای که بعد از اوست بر شيعيانش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سختی و درشتی می کرد، آن خليفه ها، تلافیِ آن را از شيعيانش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قائمِ ما عجل الله تعالی فرجه الشریف به طريقی که در “جفر احمر” است که عبارت باشد از سر بريدن،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می داند که هيچ کس از دشمنان بر شيعيانش غالب و مسلّط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در ذيل آيۀ شريفۀ</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 سائِلٌ بِعَذابٍ واقِعٍ</w:t>
      </w:r>
      <w:r>
        <w:rPr>
          <w:rFonts w:ascii="Times New Roman" w:hAnsi="Times New Roman" w:eastAsia="Times New Roman" w:cs="Times New Roman"/>
          <w:color w:val="111111"/>
          <w:sz w:val="28"/>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پرسش کننده ای از عذابی واقع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 علیه السلام دربارۀ اين آيه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از سوی مغرب برمی آيد و پادشاهی از پشتِ سر، آن را بسيج می کند تا اين که به خانة بنی سعد بن همام نزد مسجدشان برسد، پس خانه ای برای بنی اميّه باقی نمی گذارد مگر اين که آن را و اهلِ آن را می سوزاند و خانه ای که در آن خونی از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باشد، رها نمی کند مگر اين که آن را می سوزاند، و او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بکير گويد؛ حضرت ابوالحسن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 اَسْلَمَ مَنْ فِي السَّمواتِ وَ الاَرْضِ طَوْعاً وَ كَرْهاً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ساکنان آسمان ها و زمين، خواه و ناخواه تسليم فرمان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آيۀ</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قائم عجل الله تعالی فرجه الشریف نازل شده، وقتی که آن حضرت بر يهود و نصاری و آنان که ملائکه را عبادت می کنند و بر زنديقان و مرتدّان و کافرانِ در شرق و غرب زمين، خروج می کند و اسلام را بر ايشان تکليف می نمايد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از ايشان به صميم قلب، اسلام را قبول نمايد، او را به نماز و زکات و آن چيزی که مسلمانان به آن مأمورند و خدا بر آن ها واجب کرده است، امر می کند و هر که اسلام نياوَرَد گردنش را می زند، حتّی در بلاد مشرق و مغرب احدی باقی نمی ماند، مگر اين که به وحدانيّتِ خدا اقرار می کند</w:t>
      </w:r>
      <w:r>
        <w:rPr>
          <w:rFonts w:eastAsia="IRNazanin" w:cs="IRNazanin"/>
          <w:color w:val="111111"/>
          <w:sz w:val="28"/>
          <w:szCs w:val="28"/>
          <w:rtl w:val="true"/>
          <w:lang w:bidi="fa-IR"/>
        </w:rPr>
        <w:t xml:space="preserve">. </w:t>
      </w:r>
      <w:bookmarkStart w:id="362" w:name="pg20853_200554"/>
    </w:p>
    <w:p>
      <w:pPr>
        <w:pStyle w:val="BookText"/>
        <w:rPr/>
      </w:pPr>
      <w:bookmarkEnd w:id="362"/>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خلايق بسيارند، چگونه می شود که همۀ ايشان را به اسلام بياورد يا به قتل رساند؟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چيزی را اراده نمود، بسيار را کم، و کم را بسيار می گرداند</w:t>
      </w:r>
      <w:r>
        <w:rPr>
          <w:rFonts w:eastAsia="IRNazanin" w:cs="IRNazanin"/>
          <w:color w:val="111111"/>
          <w:sz w:val="28"/>
          <w:szCs w:val="28"/>
          <w:rtl w:val="true"/>
          <w:lang w:bidi="fa-IR"/>
        </w:rPr>
        <w:t>.</w:t>
      </w:r>
    </w:p>
    <w:p>
      <w:pPr>
        <w:pStyle w:val="Heading3"/>
        <w:numPr>
          <w:ilvl w:val="2"/>
          <w:numId w:val="1"/>
        </w:numPr>
        <w:rPr/>
      </w:pPr>
      <w:bookmarkStart w:id="363" w:name="__RefHeading___Toc2860453_3531895371"/>
      <w:bookmarkStart w:id="364" w:name="_Toc124"/>
      <w:bookmarkEnd w:id="363"/>
      <w:r>
        <w:rPr>
          <w:rtl w:val="true"/>
        </w:rPr>
        <w:t>وَ نَحْنُ نَقُولُ اَلْحَمْدُ للهِ رَبِّ الْعالَمينَ</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 اَلْحَمْدُ للهِ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چيز را اگر کسی دارا باشد در نورِ اعظمِ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بازدارندۀ او از گناه، شهادتِ؛ “ لا إلهَ إلا الله</w:t>
      </w:r>
      <w:r>
        <w:rPr>
          <w:rFonts w:ascii="Amiri" w:hAnsi="Amiri" w:eastAsia="Amiri" w:cs="Amiri"/>
          <w:color w:val="111111"/>
          <w:sz w:val="28"/>
          <w:sz w:val="28"/>
          <w:szCs w:val="28"/>
          <w:rtl w:val="true"/>
          <w:lang w:bidi="ar-SA"/>
        </w:rPr>
        <w:t xml:space="preserve"> ” و “مُحَمَّد رَسُول الله”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رسيدنِ مصيبت،گويندۀ “ </w:t>
      </w:r>
      <w:r>
        <w:rPr>
          <w:rFonts w:ascii="Amiri" w:hAnsi="Amiri" w:eastAsia="Amiri" w:cs="Amiri"/>
          <w:color w:val="111111"/>
          <w:sz w:val="28"/>
          <w:sz w:val="28"/>
          <w:szCs w:val="28"/>
          <w:rtl w:val="true"/>
          <w:lang w:bidi="ar-SA"/>
        </w:rPr>
        <w:t>اِنا لله وَ اِنا اِلَيْهِ راجِعونْ</w:t>
      </w:r>
      <w:r>
        <w:rPr>
          <w:rFonts w:ascii="IRNazanin" w:hAnsi="IRNazanin" w:eastAsia="IRNazanin"/>
          <w:color w:val="111111"/>
          <w:sz w:val="28"/>
          <w:sz w:val="28"/>
          <w:szCs w:val="28"/>
          <w:rtl w:val="true"/>
          <w:lang w:bidi="fa-IR"/>
        </w:rPr>
        <w:t xml:space="preserve"> ”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رسيدنِ خيری به او،گويندۀ “ </w:t>
      </w:r>
      <w:r>
        <w:rPr>
          <w:rFonts w:ascii="Amiri" w:hAnsi="Amiri" w:eastAsia="Amiri" w:cs="Amiri"/>
          <w:color w:val="111111"/>
          <w:sz w:val="28"/>
          <w:sz w:val="28"/>
          <w:szCs w:val="28"/>
          <w:rtl w:val="true"/>
          <w:lang w:bidi="ar-SA"/>
        </w:rPr>
        <w:t>اَلْحَمْدُ لله</w:t>
      </w:r>
      <w:r>
        <w:rPr>
          <w:rFonts w:ascii="IRNazanin" w:hAnsi="IRNazanin" w:eastAsia="IRNazanin"/>
          <w:color w:val="111111"/>
          <w:sz w:val="28"/>
          <w:sz w:val="28"/>
          <w:szCs w:val="28"/>
          <w:rtl w:val="true"/>
          <w:lang w:bidi="fa-IR"/>
        </w:rPr>
        <w:t xml:space="preserve"> ”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مرتکب گناهی شد، گويندۀ “ </w:t>
      </w:r>
      <w:r>
        <w:rPr>
          <w:rFonts w:ascii="Amiri" w:hAnsi="Amiri" w:eastAsia="Amiri" w:cs="Amiri"/>
          <w:color w:val="111111"/>
          <w:sz w:val="28"/>
          <w:sz w:val="28"/>
          <w:szCs w:val="28"/>
          <w:rtl w:val="true"/>
          <w:lang w:bidi="ar-SA"/>
        </w:rPr>
        <w:t>اَسْتَغْفِرُ الله وَ اَتوبُ اِلَيه</w:t>
      </w:r>
      <w:r>
        <w:rPr>
          <w:rFonts w:ascii="IRNazanin" w:hAnsi="IRNazanin" w:eastAsia="IRNazanin"/>
          <w:color w:val="111111"/>
          <w:sz w:val="28"/>
          <w:sz w:val="28"/>
          <w:szCs w:val="28"/>
          <w:rtl w:val="true"/>
          <w:lang w:bidi="fa-IR"/>
        </w:rPr>
        <w:t xml:space="preserve"> ”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در ضمن حديث طولانی در پاسخ به سئوالات فرد يهودی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ای می گويد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اَلْحَمْدُ لله</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از نعمت های دنيا بهره مند می کند تا به ملاقات پروردگار نائل شود و سپس در آخرت هم او را از نعيمِ آخرت بهره مند می سازد</w:t>
      </w:r>
      <w:r>
        <w:rPr>
          <w:rFonts w:eastAsia="IRNazanin" w:cs="IRNazanin"/>
          <w:color w:val="111111"/>
          <w:sz w:val="28"/>
          <w:szCs w:val="28"/>
          <w:rtl w:val="true"/>
          <w:lang w:bidi="fa-IR"/>
        </w:rPr>
        <w:t xml:space="preserve">. </w:t>
      </w:r>
      <w:bookmarkStart w:id="365" w:name="pg20853_200555"/>
    </w:p>
    <w:p>
      <w:pPr>
        <w:pStyle w:val="BookText"/>
        <w:rPr/>
      </w:pPr>
      <w:bookmarkEnd w:id="365"/>
      <w:r>
        <w:rPr>
          <w:rFonts w:ascii="IRNazanin" w:hAnsi="IRNazanin" w:eastAsia="IRNazanin"/>
          <w:color w:val="111111"/>
          <w:sz w:val="28"/>
          <w:sz w:val="28"/>
          <w:szCs w:val="28"/>
          <w:rtl w:val="true"/>
          <w:lang w:bidi="fa-IR"/>
        </w:rPr>
        <w:t xml:space="preserve">و “ </w:t>
      </w:r>
      <w:r>
        <w:rPr>
          <w:rFonts w:ascii="Amiri" w:hAnsi="Amiri" w:eastAsia="Amiri" w:cs="Amiri"/>
          <w:color w:val="111111"/>
          <w:sz w:val="28"/>
          <w:sz w:val="28"/>
          <w:szCs w:val="28"/>
          <w:rtl w:val="true"/>
          <w:lang w:bidi="ar-SA"/>
        </w:rPr>
        <w:t>اَلْحَمْدُلله</w:t>
      </w:r>
      <w:r>
        <w:rPr>
          <w:rFonts w:ascii="IRNazanin" w:hAnsi="IRNazanin" w:eastAsia="IRNazanin"/>
          <w:color w:val="111111"/>
          <w:sz w:val="28"/>
          <w:sz w:val="28"/>
          <w:szCs w:val="28"/>
          <w:rtl w:val="true"/>
          <w:lang w:bidi="fa-IR"/>
        </w:rPr>
        <w:t xml:space="preserve"> ” کلمه ای است که بهشتيان هنگام داخل شدن به بهشت آن را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هرسخن و کلامی در دنيا تمام شدنی است غير از کلمۀ “ </w:t>
      </w:r>
      <w:r>
        <w:rPr>
          <w:rFonts w:ascii="Amiri" w:hAnsi="Amiri" w:eastAsia="Amiri" w:cs="Amiri"/>
          <w:color w:val="111111"/>
          <w:sz w:val="28"/>
          <w:sz w:val="28"/>
          <w:szCs w:val="28"/>
          <w:rtl w:val="true"/>
          <w:lang w:bidi="ar-SA"/>
        </w:rPr>
        <w:t>اَلْحَمْدُ لله</w:t>
      </w:r>
      <w:r>
        <w:rPr>
          <w:rFonts w:ascii="Times New Roman" w:hAnsi="Times New Roman" w:eastAsia="Times New Roman" w:cs="Times New Roman"/>
          <w:color w:val="111111"/>
          <w:sz w:val="28"/>
          <w:sz w:val="28"/>
          <w:szCs w:val="28"/>
          <w:rtl w:val="true"/>
          <w:lang w:val="en-US" w:bidi="en-US"/>
        </w:rPr>
        <w:t xml:space="preserve"> ”</w:t>
      </w:r>
    </w:p>
    <w:p>
      <w:pPr>
        <w:pStyle w:val="Heading3"/>
        <w:numPr>
          <w:ilvl w:val="2"/>
          <w:numId w:val="1"/>
        </w:numPr>
        <w:rPr/>
      </w:pPr>
      <w:bookmarkStart w:id="366" w:name="__RefHeading___Toc2860455_3531895371"/>
      <w:bookmarkStart w:id="367" w:name="_Toc125"/>
      <w:bookmarkEnd w:id="366"/>
      <w:r>
        <w:rPr>
          <w:rtl w:val="true"/>
        </w:rPr>
        <w:t>اَللّهُمَّ اَنْتَ كَشّافُ الْكُرَبِ وَ الْبَلْوي وَ اِلَيْكَ اَسْتَعْدي فَعِنْدَكَ الْعَدْوي</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اَنْتَ كَشّافُ الْكُرَبِ وَ الْبَلْوي وَ اِلَيْكَ اَسْتَعْدي فَعِنْدَكَ الْعَدْوي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لَنَبْلُوَنَّكُمْ بِشَيْءٍ مِنَ الْخَوْفِ وَ الْجُوْع وَ نَقْصٍ مِنَ الاَمْوالِ وَ الاَنْفُسِ وَ الثَّمَراتِ</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چيزهائی از قبيلِ ترس و گرسنگی و کمبودِ اموال و نفس ها وآفاتِ زراعت آزمايش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براي مؤمنين پيش از قيام قائم عجل الله تعالی فرجه الشریف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اندوهناک، ذليل و خوار خواهی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ببينی که مؤمن جز در دلش نتواند باطل را انکار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ببينی که، دوستان ما را به دروغ نسبت دهند و شهادتشان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ببينی که حکمران به خاطرِ کافر، مؤمن را خوار نمايد</w:t>
      </w:r>
      <w:r>
        <w:rPr>
          <w:rFonts w:eastAsia="IRNazanin" w:cs="IRNazanin"/>
          <w:color w:val="111111"/>
          <w:sz w:val="28"/>
          <w:szCs w:val="28"/>
          <w:rtl w:val="true"/>
          <w:lang w:bidi="fa-IR"/>
        </w:rPr>
        <w:t xml:space="preserve">. </w:t>
      </w:r>
      <w:bookmarkStart w:id="368" w:name="pg20853_200556"/>
    </w:p>
    <w:p>
      <w:pPr>
        <w:pStyle w:val="BookText"/>
        <w:rPr/>
      </w:pPr>
      <w:bookmarkEnd w:id="368"/>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قحطسالی است مانند قحطسالیِ زمان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پرتاب ها و مَسخ است که در آخرالزّمان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غيبت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هستی ای پروردگار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 سازی، و بيچاره را هرگاه تو را بخواند اجابت می نمائی، و از بلای سخت نجات می دهی، پس ای پروردگار؛ هر گونه گزند را از ولیِّ خويش برطرف فرمای و او را خليفه در زمينت قرار ده، چنان که برايش تضمين کردی</w:t>
      </w:r>
      <w:r>
        <w:rPr>
          <w:rFonts w:eastAsia="IRNazanin" w:cs="IRNazanin"/>
          <w:color w:val="111111"/>
          <w:sz w:val="28"/>
          <w:szCs w:val="28"/>
          <w:rtl w:val="true"/>
          <w:lang w:bidi="fa-IR"/>
        </w:rPr>
        <w:t>.</w:t>
      </w:r>
    </w:p>
    <w:p>
      <w:pPr>
        <w:pStyle w:val="Heading3"/>
        <w:numPr>
          <w:ilvl w:val="2"/>
          <w:numId w:val="1"/>
        </w:numPr>
        <w:rPr/>
      </w:pPr>
      <w:bookmarkStart w:id="369" w:name="__RefHeading___Toc2860457_3531895371"/>
      <w:bookmarkStart w:id="370" w:name="_Toc126"/>
      <w:bookmarkEnd w:id="369"/>
      <w:r>
        <w:rPr>
          <w:rtl w:val="true"/>
        </w:rPr>
        <w:t>وَ اَنْتَ رَبُّ الاخِرةِ وَ الدُّنيا فَاَغِثْ يا غِياثَ المُسْتَغيثينَ</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 رَبُّ الاخِرةِ وَ الدُّنيا فَاَغِثْ يا غِياثَ المُسْتَغيثينَ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غيبت آمده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به درگاه تو شِكْوِه می کنيم از فقدانِ پيامبرمان و غيبتِ ولیّ و سرپرستمان، و واقع شدنِ فتنه ها در بين ما، و همداستانیِ دشمنان عليه ما، و کمیِ افرادمان</w:t>
      </w:r>
      <w:r>
        <w:rPr>
          <w:rFonts w:eastAsia="IRNazanin" w:cs="IRNazanin"/>
          <w:color w:val="111111"/>
          <w:sz w:val="28"/>
          <w:szCs w:val="28"/>
          <w:rtl w:val="true"/>
          <w:lang w:bidi="fa-IR"/>
        </w:rPr>
        <w:t xml:space="preserve">. </w:t>
      </w:r>
      <w:bookmarkStart w:id="371" w:name="pg20853_200557"/>
    </w:p>
    <w:p>
      <w:pPr>
        <w:pStyle w:val="BookText"/>
        <w:rPr/>
      </w:pPr>
      <w:bookmarkEnd w:id="371"/>
      <w:r>
        <w:rPr>
          <w:rFonts w:ascii="IRNazanin" w:hAnsi="IRNazanin" w:eastAsia="IRNazanin"/>
          <w:color w:val="111111"/>
          <w:sz w:val="28"/>
          <w:sz w:val="28"/>
          <w:szCs w:val="28"/>
          <w:rtl w:val="true"/>
          <w:lang w:bidi="fa-IR"/>
        </w:rPr>
        <w:t>خداوندا؛ پس آن را گشايش ده با پيروزی زودرسی، و ياری شکست ناپذيری از سوی خودت، و امام عدل و دادی که آشکارش سازی، ای پروردگار عالميان</w:t>
      </w:r>
      <w:r>
        <w:rPr>
          <w:rFonts w:eastAsia="IRNazanin" w:cs="IRNazanin"/>
          <w:color w:val="111111"/>
          <w:sz w:val="28"/>
          <w:szCs w:val="28"/>
          <w:rtl w:val="true"/>
          <w:lang w:bidi="fa-IR"/>
        </w:rPr>
        <w:t>.</w:t>
      </w:r>
    </w:p>
    <w:p>
      <w:pPr>
        <w:pStyle w:val="Heading3"/>
        <w:numPr>
          <w:ilvl w:val="2"/>
          <w:numId w:val="1"/>
        </w:numPr>
        <w:rPr/>
      </w:pPr>
      <w:bookmarkStart w:id="372" w:name="__RefHeading___Toc2860459_3531895371"/>
      <w:bookmarkStart w:id="373" w:name="_Toc127"/>
      <w:bookmarkEnd w:id="372"/>
      <w:r>
        <w:rPr>
          <w:rtl w:val="true"/>
        </w:rPr>
        <w:t>عُبَيدَكَ الْمُبْتَلي وَ اَرِه سَيِّدَهُ يا شَديدَ الْقُوي</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عُبَيدَكَ الْمُبْتَلي وَ اَرِه سَيِّدَهُ يا شَديدَ الْقُوي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مردم زياد است اگر آن ها را دعوت کنيم نمی پذيرند، و اگر رها کنيم جز بوسيلۀ ما هدايت نمی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غيبت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ديدارش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مکان ديدارش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پايگاهايش را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از کسانی قرار ده که ديدۀ آن ها به ديدارش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به خدمت او بدار و بر کيشِ او بميران و در زمرۀ او محشور گردان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شيخ ابوعمرو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اول امام عصر عجل الله تعالی فرجه الشریف اين دعا را به ابوعلی محمد بن همّام املاء فرموده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الاسلام همدانی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معنوی با ساحت قدس مهدوی “از سيّد بن طاووس رحمة الله عليه نقل کرده که سيّد اصرار و تأکيد و تصريح در قرائتِ آن بعد از نماز عصر روز جمعه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پيوند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w:t>
      </w:r>
      <w:r>
        <w:rPr>
          <w:rFonts w:eastAsia="IRNazanin" w:cs="IRNazanin"/>
          <w:color w:val="111111"/>
          <w:sz w:val="28"/>
          <w:szCs w:val="28"/>
          <w:lang w:bidi="fa-IR"/>
        </w:rPr>
        <w:t>22</w:t>
      </w:r>
      <w:r>
        <w:rPr>
          <w:rFonts w:eastAsia="IRNazanin" w:cs="IRNazanin"/>
          <w:color w:val="111111"/>
          <w:sz w:val="28"/>
          <w:szCs w:val="28"/>
          <w:rtl w:val="true"/>
          <w:lang w:bidi="fa-IR"/>
        </w:rPr>
        <w:t>)</w:t>
      </w:r>
      <w:bookmarkStart w:id="374" w:name="pg20853_200558"/>
    </w:p>
    <w:p>
      <w:pPr>
        <w:pStyle w:val="Heading3"/>
        <w:numPr>
          <w:ilvl w:val="2"/>
          <w:numId w:val="1"/>
        </w:numPr>
        <w:rPr/>
      </w:pPr>
      <w:bookmarkStart w:id="375" w:name="__RefHeading___Toc2860461_3531895371"/>
      <w:bookmarkStart w:id="376" w:name="_Toc128"/>
      <w:bookmarkEnd w:id="374"/>
      <w:bookmarkEnd w:id="375"/>
      <w:r>
        <w:rPr>
          <w:rtl w:val="true"/>
        </w:rPr>
        <w:t>وَ اَزِلْ عَنْهُ بِهِ الاَسي وَ الْجَوي وَ بَرِّدْ غَليلَهُ يا مَنْ عَلَي الْعَرْشِ اسْتَوي وَ مَنْ اِلَيْهِ الرُّجْعي وَ الْمُنْتَهي</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اَزِلْ عَنْهُ بِهِ الاَسي وَ الْجَوي وَ بَرِّدْ غَليلَهُ يا مَنْ عَلَي الْعَرْشِ اسْتَوي وَ مَنْ اِلَيْهِ الرُّجْعي وَ الْمُنْتَهي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قائمِ ما عجل الله تعالی فرجه الشریف بپاخيزد، خداوند عزّوجلّ از شيعيانِ ما آفات را دور می سازد و دل هايشان را مانند قطعه ای از آهن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وصف حضرت قائم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ابراهيم، اوست که گرفتاری شيعيان را پس از سختیِ شديد و بلای طولانی و ترس و جزع، فرج بخشد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نزد مهدی می آيد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عطائی فرما، پس به مقداری که آن شخص بتواند حمل نمايد لباسش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درآن هنگام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می خيزد و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به من چيزی بده،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ازجانبِ پروردگار به من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اهل بيتِ من در وقت قيام قائم عجل الله تعالی فرجه الشریف زايل می شود و کلمه ايشان بلند گردد، امّت بر محبّتِ ايشان اتّفاق می کنند، دشمنِ ايشان کم می شود و ناخوش دارندۀ ايشان ذليل و مدّاحشان بسيار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وقتی است که بلادْ متغيّر، و بندگانْ ضعيف شوند، و از فرج مأيوس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قائم عجل الله تعالی فرجه الشریف ظهور ميکند، نامِ او نامِ من است، نامِ پدرش مثل نامِ پسرِ من است، او از اولادِ دخترِ من است، خدا حقّ را با ايشان ظاهر سازد و باطل را با شمشيرهای ايشان خاموش می نمايد، مردم تابع ايشان می شوند، پاره ای از ترس و پاره ای ديگر از راه رغبت و ميل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عَلَي الْعَرْشِ اسْتَوي</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عليه السّلام در معنای “عرش و کرسی”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صفات کثير و مختلفی دارد؛ در هر جای قرآن به هر مناسبتی که اسم عرش برده شده صفات مربوطه آن به همان جهت ذکر شده، مثلا در آيۀ</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رَبُّ الْعَرْشِ الْعَظيم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عظيم”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 عَلَي الْعَرشِ اسْتَوي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رحمان بر عرش استيلاء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احاطه به مُلک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علم به کيفيّت اشياءاست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کلمه اگر با “کرسی” ذکر شود معنايش غيرِ معنای کرسی خواهد بود، زيرا عرش و کرسی دو در هستند از بزرگ ترين درهای 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ها نيز از غيب بوده و در غيب بودن مثل هم هستند، با اين تفاوت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درِ ظاهری غيب است و طلوع هر چيز بديع و تازه ای از آن جا، و پيدايش همۀ اشياء از آن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درِ باطنی آن است، يعنی علم به کيفيّتِ موجودات و هستیِ آن ها و قدر و حدّ و مکانِ آن ها، و هم چنين مشيت و صفتِ اراده، و علمِ الفاظ و حرکات و تَرک، و علم به آغازِ موجودات و انجامِ آن ها، همه از آن در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اِلَيْهِ الرُّجْعي وَ الْمُنْتَهي</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عليه السّلام وقتی که شنيدند مردی می گويد؛ </w:t>
      </w:r>
      <w:bookmarkStart w:id="377" w:name="pg20853_200561"/>
    </w:p>
    <w:p>
      <w:pPr>
        <w:pStyle w:val="BookText"/>
        <w:rPr/>
      </w:pPr>
      <w:bookmarkEnd w:id="377"/>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للهِ وَ اِنّا اِلَيْهِ راجِعُون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ملکيَّتِ خدائيم و بسوی او بازخواهيم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اين که می گوئيم “اِنّا للهِ” ؛</w:t>
      </w:r>
    </w:p>
    <w:p>
      <w:pPr>
        <w:pStyle w:val="BookText"/>
        <w:rPr/>
      </w:pPr>
      <w:r>
        <w:rPr>
          <w:rFonts w:ascii="IRNazanin" w:hAnsi="IRNazanin" w:eastAsia="IRNazanin"/>
          <w:color w:val="111111"/>
          <w:sz w:val="28"/>
          <w:sz w:val="28"/>
          <w:szCs w:val="28"/>
          <w:rtl w:val="true"/>
          <w:lang w:bidi="fa-IR"/>
        </w:rPr>
        <w:t>اقراری است از ما، به اين که ملک خدائيم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که می گوئيم “ </w:t>
      </w:r>
      <w:r>
        <w:rPr>
          <w:rFonts w:ascii="Amiri" w:hAnsi="Amiri" w:eastAsia="Amiri" w:cs="Amiri"/>
          <w:color w:val="111111"/>
          <w:sz w:val="28"/>
          <w:sz w:val="28"/>
          <w:szCs w:val="28"/>
          <w:rtl w:val="true"/>
          <w:lang w:bidi="ar-SA"/>
        </w:rPr>
        <w:t>وَ اِنّا اِلَيْهِ راجِعون</w:t>
      </w:r>
      <w:r>
        <w:rPr>
          <w:rFonts w:ascii="IRNazanin" w:hAnsi="IRNazanin" w:eastAsia="IRNazanin"/>
          <w:color w:val="111111"/>
          <w:sz w:val="28"/>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اقراری است از ما، به اين که روزی هلاک خواهيم شد</w:t>
      </w:r>
      <w:r>
        <w:rPr>
          <w:rFonts w:eastAsia="IRNazanin" w:cs="IRNazanin"/>
          <w:color w:val="111111"/>
          <w:sz w:val="28"/>
          <w:szCs w:val="28"/>
          <w:rtl w:val="true"/>
          <w:lang w:bidi="fa-IR"/>
        </w:rPr>
        <w:t>.</w:t>
      </w:r>
    </w:p>
    <w:p>
      <w:pPr>
        <w:pStyle w:val="Heading3"/>
        <w:numPr>
          <w:ilvl w:val="2"/>
          <w:numId w:val="1"/>
        </w:numPr>
        <w:rPr/>
      </w:pPr>
      <w:bookmarkStart w:id="378" w:name="__RefHeading___Toc2860463_3531895371"/>
      <w:bookmarkStart w:id="379" w:name="_Toc129"/>
      <w:bookmarkEnd w:id="378"/>
      <w:r>
        <w:rPr>
          <w:rtl w:val="true"/>
        </w:rPr>
        <w:t>اَللّهُمَّ وَ نَحْنُ عَبيدُكَ التّائِقُونَ اِلي وَلِيِّكَ الْمُذَكِّرِ بِكَ وَ بِنَبِيِّكَ</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نَحْنُ عَبيدُكَ التّائِقُونَ اِلي وَلِيِّكَ الْمُذَكِّرِ بِكَ وَ بِنَبِيِّكَ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به شخصی که از حضرت خواهش کرد؛ ما را از حضرت مهدی عجل الله تعالی فرجه الشریف آگاه فرما،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با تحقّق بخشيدنِ بيعتِ او، غم و اندوه را از ميان بردار و پراکندگیِ امَّت را به سبب او جمع گردان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راهِ ديدارش را برايت گشود تصميم خود را قطعی کن، و اگر توفيق لقايش نصيبت گرديد ديگر بسوی هيچ کس روی نکن، و چون به دامنش دست فِکندی ديگر از دست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اشاره به سينۀ خود فرمود و با آه کشيدن، شدّتِ اشتياق خود را بازگو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الْمُذَكِّرِ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اوصياءِ پيغمبر درهائی هستند که بوسيلۀ آن ها بسوی خدای عزّوجلّ توجّه می شود، و اگر ايشان نبودند مردم خدای عزّوجلّ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بوسيلۀ ايشان برخلقش احتجاج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آقای ما قائم عجل الله تعالی فرجه الشریف به خانۀ خدا تکيه زده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هرکس می خواهد آدم و شيث را ببيند، بداند که من آدم و شيث هستم و هرکس می خواهد نوح و فرزندش سام را ببيند، بداند که من همان نوح و سامم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می خواهد ابراهيم و اسماعيل را ببيند، بداند که من همان ابراهيم و اسماعيل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می خواهد موسی و يوشع را ببيند، من همان موسی و يوشع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می خواهد عيسی و شمعون را ببيند، من همان عيسی و شمعون هستم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می خواهد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اميرالمؤمنين علیه السلام را ببيند، بداند که من همان محمّد و اميرالمؤمنين هستم</w:t>
      </w:r>
      <w:r>
        <w:rPr>
          <w:rFonts w:eastAsia="IRNazanin" w:cs="IRNazanin"/>
          <w:color w:val="111111"/>
          <w:sz w:val="28"/>
          <w:szCs w:val="28"/>
          <w:rtl w:val="true"/>
          <w:lang w:bidi="fa-IR"/>
        </w:rPr>
        <w:t xml:space="preserve">. </w:t>
      </w:r>
      <w:bookmarkStart w:id="380" w:name="pg20853_200563"/>
    </w:p>
    <w:p>
      <w:pPr>
        <w:pStyle w:val="BookText"/>
        <w:rPr/>
      </w:pPr>
      <w:bookmarkEnd w:id="380"/>
      <w:r>
        <w:rPr>
          <w:rFonts w:ascii="IRNazanin" w:hAnsi="IRNazanin" w:eastAsia="IRNazanin"/>
          <w:color w:val="111111"/>
          <w:sz w:val="28"/>
          <w:sz w:val="28"/>
          <w:szCs w:val="28"/>
          <w:rtl w:val="true"/>
          <w:lang w:bidi="fa-IR"/>
        </w:rPr>
        <w:t>و هر که می خواهد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بداند که من همان حسن و حسين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می خواهد امامان از ذريّۀ حسين علیه السلام را ببيند بداند که من همان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دعوتم را بپذيريد و به نزدم جمع شويد که هرچه گفته اند و هر چه نگفته اند را به شما خبر می دهم</w:t>
      </w:r>
      <w:r>
        <w:rPr>
          <w:rFonts w:eastAsia="IRNazanin" w:cs="IRNazanin"/>
          <w:color w:val="111111"/>
          <w:sz w:val="28"/>
          <w:szCs w:val="28"/>
          <w:rtl w:val="true"/>
          <w:lang w:bidi="fa-IR"/>
        </w:rPr>
        <w:t>.</w:t>
      </w:r>
    </w:p>
    <w:p>
      <w:pPr>
        <w:pStyle w:val="Heading3"/>
        <w:numPr>
          <w:ilvl w:val="2"/>
          <w:numId w:val="1"/>
        </w:numPr>
        <w:rPr/>
      </w:pPr>
      <w:bookmarkStart w:id="381" w:name="__RefHeading___Toc2860465_3531895371"/>
      <w:bookmarkStart w:id="382" w:name="_Toc130"/>
      <w:bookmarkEnd w:id="381"/>
      <w:r>
        <w:rPr>
          <w:rtl w:val="true"/>
        </w:rPr>
        <w:t>خَلَقْتَهُ لَنا عِصْمَةً وَ مَلاذاً</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خَلَقْتَهُ لَنا عِصْمَةً وَ مَلاذاً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به پيغمبر و امام احتياج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ماندنِ عالَم بر صلاح خودش، و آن که خدای عزّوجلّ عذاب را از اهل زمين برمی دارد اگر در آن زمين پيغمبر و يا امام باشد، خداوند عزّوجلّ می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کانَ اللهُ لِيُعَذِّبَهُمْ وَ اَنْتَ فيهِمْ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تو در ميان آن ها هستی خداوند آن ها را عذاب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مايۀ امان برای اهلِ آسمانند و اهل بيتِ من، امانِ اهل زمينند، پس اگر ستارگان از بين بروند برای اهلِ آسمان، ناگواری ها پيش می آيد، </w:t>
      </w:r>
      <w:bookmarkStart w:id="383" w:name="pg20853_200564"/>
    </w:p>
    <w:p>
      <w:pPr>
        <w:pStyle w:val="BookText"/>
        <w:rPr/>
      </w:pPr>
      <w:bookmarkEnd w:id="383"/>
      <w:r>
        <w:rPr>
          <w:rFonts w:ascii="IRNazanin" w:hAnsi="IRNazanin" w:eastAsia="IRNazanin"/>
          <w:color w:val="111111"/>
          <w:sz w:val="28"/>
          <w:sz w:val="28"/>
          <w:szCs w:val="28"/>
          <w:rtl w:val="true"/>
          <w:lang w:bidi="fa-IR"/>
        </w:rPr>
        <w:t>و اگر اهل بيتِ من از ميان بروند، برای اهلِ زمين ناگواری ها پيش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فرمودند؛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که اهل بيتِ من امان هستند برای شما، پس آن ها را دوست بداريد به دوستیِ من، و به آنان متمسِّک شويد که هيچ گاه گمراه نخواهيد شد</w:t>
      </w:r>
      <w:r>
        <w:rPr>
          <w:rFonts w:eastAsia="IRNazanin" w:cs="IRNazanin"/>
          <w:color w:val="111111"/>
          <w:sz w:val="28"/>
          <w:szCs w:val="28"/>
          <w:rtl w:val="true"/>
          <w:lang w:bidi="fa-IR"/>
        </w:rPr>
        <w:t>.</w:t>
      </w:r>
    </w:p>
    <w:p>
      <w:pPr>
        <w:pStyle w:val="Heading3"/>
        <w:numPr>
          <w:ilvl w:val="2"/>
          <w:numId w:val="1"/>
        </w:numPr>
        <w:rPr/>
      </w:pPr>
      <w:bookmarkStart w:id="384" w:name="__RefHeading___Toc2860467_3531895371"/>
      <w:bookmarkStart w:id="385" w:name="_Toc131"/>
      <w:bookmarkEnd w:id="384"/>
      <w:r>
        <w:rPr>
          <w:rtl w:val="true"/>
        </w:rPr>
        <w:t>وَ اَقَمْتَهُ لَنا قِواماً وَ مَعاذاً</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اَقَمْتَهُ لَنا قِواماً وَ مَعاذاً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علی علیه السلام صاحب اختيارِ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او را دوست بدارد خدا او را دوست دارد، و هرکس با او دشمنی کند خدا با او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جز مؤمن دوست نمی دارد و جز کافر مبغوض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قِوام زمين بعد از من و باعث آرامش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کلمۀ تقوای خداوند و ريسمانِ محکم اوست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نور خدا را با دهانشان خاموش کنند ولی خداوند نور خود را به کمال می رساند اگر چه کافران را خوش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آيۀ</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سورۀ صفّ</w:t>
      </w:r>
      <w:r>
        <w:rPr>
          <w:rFonts w:eastAsia="IRNazanin" w:cs="IRNazanin"/>
          <w:color w:val="111111"/>
          <w:sz w:val="28"/>
          <w:szCs w:val="28"/>
          <w:rtl w:val="true"/>
          <w:lang w:bidi="fa-IR"/>
        </w:rPr>
        <w:t xml:space="preserve">) </w:t>
      </w:r>
      <w:bookmarkStart w:id="386" w:name="pg20853_200565"/>
    </w:p>
    <w:p>
      <w:pPr>
        <w:pStyle w:val="Heading3"/>
        <w:numPr>
          <w:ilvl w:val="2"/>
          <w:numId w:val="1"/>
        </w:numPr>
        <w:rPr/>
      </w:pPr>
      <w:bookmarkStart w:id="387" w:name="__RefHeading___Toc2860469_3531895371"/>
      <w:bookmarkStart w:id="388" w:name="_Toc132"/>
      <w:bookmarkEnd w:id="386"/>
      <w:bookmarkEnd w:id="387"/>
      <w:r>
        <w:rPr>
          <w:rtl w:val="true"/>
        </w:rPr>
        <w:t>وَ جَعَلْتَهُ لِلْمُؤمِنينَ مِنّا اِماماً</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جَعَلْتَهُ لِلْمُؤمِنينَ مِنّا اِماماً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امينِ الهی در ميان مخلوقات است، بر بندگانش حجّت، و خليفۀ الهی در بلادش، و دعوت کننده بسوی خداست</w:t>
      </w:r>
      <w:r>
        <w:rPr>
          <w:rFonts w:eastAsia="IRNazanin" w:cs="IRNazanin"/>
          <w:color w:val="111111"/>
          <w:sz w:val="28"/>
          <w:szCs w:val="28"/>
          <w:rtl w:val="true"/>
          <w:lang w:bidi="fa-IR"/>
        </w:rPr>
        <w:t>...</w:t>
      </w:r>
    </w:p>
    <w:p>
      <w:pPr>
        <w:pStyle w:val="Heading3"/>
        <w:numPr>
          <w:ilvl w:val="2"/>
          <w:numId w:val="1"/>
        </w:numPr>
        <w:rPr/>
      </w:pPr>
      <w:bookmarkStart w:id="389" w:name="__RefHeading___Toc2860471_3531895371"/>
      <w:bookmarkStart w:id="390" w:name="_Toc133"/>
      <w:bookmarkEnd w:id="389"/>
      <w:r>
        <w:rPr>
          <w:rtl w:val="true"/>
        </w:rPr>
        <w:t>فَبَلِّغْهُ مِنّا تَحِيّةً وَ سَلاماً وَ زِدْنا بِذلِكَ يا رَبِّ اِكْراماً وَ اجْعَلْ مُسْتَقَرَّهُ لَنا مُسْتَقَرّاً وَ مُقاماً</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فَبَلِّغْهُ مِنّا تَحِيّةً وَ سَلاماً وَ زِدْنا بِذلِكَ يا رَبِّ اِكْراماً وَ اجْعَلْ مُسْتَقَرَّهُ لَنا مُسْتَقَرّاً وَ مُقاماً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محضر امام ابوجعفر باقر علیه السلام بودم خانه پر از جمعيت بود، پير مردی آمد که بر چوب دستیِ خود تکيه می زد، تا بر درب اتاق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رحمت و برکاتِ خداوند بر تو باد،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و رحمت و برکاتِ خداوند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پيرمرد رو بسوی اهل منزل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bookmarkStart w:id="391" w:name="pg20853_200566"/>
    </w:p>
    <w:p>
      <w:pPr>
        <w:pStyle w:val="BookText"/>
        <w:rPr/>
      </w:pPr>
      <w:bookmarkEnd w:id="391"/>
      <w:r>
        <w:rPr>
          <w:rFonts w:ascii="IRNazanin" w:hAnsi="IRNazanin" w:eastAsia="IRNazanin"/>
          <w:color w:val="111111"/>
          <w:sz w:val="28"/>
          <w:sz w:val="28"/>
          <w:szCs w:val="28"/>
          <w:rtl w:val="true"/>
          <w:lang w:bidi="fa-IR"/>
        </w:rPr>
        <w:t>که همۀ حاضرين او را جواب دادند و سلامش را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بسوی امام باقر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مرا نزديک خود بِبَر فدايت شوم که به خدا سوگند من شما را دوست می دارم و دوستداران شما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دوستیِ شما و هوادارانتان بخاطرِ طمع دنيوی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دشمن شما دشمنم و از او بيزارم، و به خدا سوگند که دشمنيم با او و بيزاريم از او بخاطر کينه ای ميانِ من و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حلال شما را حلال و حرامتان را حرام می دارم و منتظرِ اَمر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که خداوند مرا فدايت گرداند، عاقبتِ مرا چگونه می بينی؟</w:t>
      </w:r>
    </w:p>
    <w:p>
      <w:pPr>
        <w:pStyle w:val="BookText"/>
        <w:rPr/>
      </w:pP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بسوی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که او را کنار خود نشانيدند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پيرمرد، بر پدرم علیّ بن الحسين علیه السلام نيز مردی وارد شد و مانند سؤالِ تو را عرضه داشت، پدرم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بميری 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و حسين و علیّ بن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 و قلبت خنک و دلت سرد و ديده ات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راحتی و ريحان با فرشتگان کرامِ کاتبين را پيشِ روی خود خواهی ديد، همين که جانت به اين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حلقش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زنده بمانی خواهی ديد آن چه را که ديده ات به آن روشن شود و با ما، در رکن اعلی خواهی بود</w:t>
      </w:r>
      <w:r>
        <w:rPr>
          <w:rFonts w:eastAsia="IRNazanin" w:cs="IRNazanin"/>
          <w:color w:val="111111"/>
          <w:sz w:val="28"/>
          <w:szCs w:val="28"/>
          <w:rtl w:val="true"/>
          <w:lang w:bidi="fa-IR"/>
        </w:rPr>
        <w:t>.</w:t>
      </w:r>
    </w:p>
    <w:p>
      <w:pPr>
        <w:pStyle w:val="Heading3"/>
        <w:numPr>
          <w:ilvl w:val="2"/>
          <w:numId w:val="1"/>
        </w:numPr>
        <w:rPr/>
      </w:pPr>
      <w:bookmarkStart w:id="392" w:name="__RefHeading___Toc2860473_3531895371"/>
      <w:bookmarkStart w:id="393" w:name="_Toc134"/>
      <w:bookmarkEnd w:id="392"/>
      <w:r>
        <w:rPr>
          <w:rtl w:val="true"/>
        </w:rPr>
        <w:t>وَ اَتْمِمْ نِعْمَتَكَ بِتَقْديمِكَ اِيّاهُ اَمامَنا حَتّي تُورِدَنا جِنانَكَ وَ مُرافَقَةَ الشُّهَداءِ مِنْ خُلَصائِكَ</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اَتْمِمْ نِعْمَتَكَ بِتَقْديمِكَ اِيّاهُ اَمامَنا حَتّي تُورِدَنا جِنانَكَ وَ مُرافَقَةَ الشُّهَداءِ مِنْ خُلَصائِكَ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از کتابِ سعدالسعود در صُحُفِ ادريسِ پيامبر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در زمين تحقُّق بخشم، پس چيزی به چيز ديگری ضرر نداشته باشد و هيچ چيز از هيچ چيز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جانوران و چهارپايان در ميان مردم باشند، به يکديگر اذيتّی نرسانند، نيشِ هر نيش دار از جانوران بگيرم، و سَمِّ آن ها را بی اثر نمايم، و برکات را از آسمان و زمين بياورم، و زمين با گياهانِ زيبايش نُزهت يابد و تمام ميوه ها و انواع عطرها را برون دهد و رأفت و رحمت و مهربانی را در ميان آن ها برقرار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بزرگوارشان، از جدِّشان از حضرت اميرالمؤمنين عليه السّلام روايت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هشت درب است، از يک در پيغمبر و صدّيقين وارد می شوند، و از درِ ديگر شهداء و صالحين، و از پنج در، شيعيان و دوستانِ ما وارد می 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بر صراط خواهم ايستاد، دعا می کنم و می گويم</w:t>
      </w:r>
      <w:r>
        <w:rPr>
          <w:rFonts w:eastAsia="IRNazanin" w:cs="IRNazanin"/>
          <w:color w:val="111111"/>
          <w:sz w:val="28"/>
          <w:szCs w:val="28"/>
          <w:rtl w:val="true"/>
          <w:lang w:bidi="fa-IR"/>
        </w:rPr>
        <w:t xml:space="preserve">: </w:t>
      </w:r>
      <w:bookmarkStart w:id="394" w:name="pg20853_200568"/>
    </w:p>
    <w:p>
      <w:pPr>
        <w:pStyle w:val="BookText"/>
        <w:rPr/>
      </w:pPr>
      <w:bookmarkEnd w:id="394"/>
      <w:r>
        <w:rPr>
          <w:rFonts w:ascii="IRNazanin" w:hAnsi="IRNazanin" w:eastAsia="IRNazanin"/>
          <w:color w:val="111111"/>
          <w:sz w:val="28"/>
          <w:sz w:val="28"/>
          <w:szCs w:val="28"/>
          <w:rtl w:val="true"/>
          <w:lang w:bidi="fa-IR"/>
        </w:rPr>
        <w:t>پروردگارا شيعيان و دوستان و يارانِ مرا و کسانی که در دنيا از من پيروی کردند را به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باطنِ عرش ندا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دعايت را مستجاب کردم و دربارۀ شيعيانت شفاعت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فرد از شيعيانم و کسانی که از من پيروی کرده اند، و مرا ياری نموده و با آن کسانی که با من سرِ جنگ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يا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اند، در حقِّ هفتاد هزار تن از همسايگان و نزديکانش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ديگر، ساير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شهادتِ “ </w:t>
      </w:r>
      <w:r>
        <w:rPr>
          <w:rFonts w:ascii="Amiri" w:hAnsi="Amiri" w:eastAsia="Amiri" w:cs="Amiri"/>
          <w:color w:val="111111"/>
          <w:sz w:val="28"/>
          <w:sz w:val="28"/>
          <w:szCs w:val="28"/>
          <w:rtl w:val="true"/>
          <w:lang w:bidi="ar-SA"/>
        </w:rPr>
        <w:t>لااِلهَ الااللّه</w:t>
      </w:r>
      <w:r>
        <w:rPr>
          <w:rFonts w:ascii="IRNazanin" w:hAnsi="IRNazanin" w:eastAsia="IRNazanin"/>
          <w:color w:val="111111"/>
          <w:sz w:val="28"/>
          <w:sz w:val="28"/>
          <w:szCs w:val="28"/>
          <w:rtl w:val="true"/>
          <w:lang w:bidi="fa-IR"/>
        </w:rPr>
        <w:t xml:space="preserve"> ” را گفته اند و در دلشان ذرّه ای بغضِ ما اهل بيت نبوده، داخل می شوند</w:t>
      </w:r>
      <w:r>
        <w:rPr>
          <w:rFonts w:eastAsia="IRNazanin" w:cs="IRNazanin"/>
          <w:color w:val="111111"/>
          <w:sz w:val="28"/>
          <w:szCs w:val="28"/>
          <w:rtl w:val="true"/>
          <w:lang w:bidi="fa-IR"/>
        </w:rPr>
        <w:t>.</w:t>
      </w:r>
    </w:p>
    <w:p>
      <w:pPr>
        <w:pStyle w:val="Heading3"/>
        <w:numPr>
          <w:ilvl w:val="2"/>
          <w:numId w:val="1"/>
        </w:numPr>
        <w:rPr/>
      </w:pPr>
      <w:bookmarkStart w:id="395" w:name="__RefHeading___Toc2860475_3531895371"/>
      <w:bookmarkStart w:id="396" w:name="_Toc135"/>
      <w:bookmarkEnd w:id="395"/>
      <w:r>
        <w:rPr>
          <w:rtl w:val="true"/>
        </w:rPr>
        <w:t>اَللهُمَّ صَلِّ عَلي مُحَمَّدٍ وَ آلِ مُحَمَّد و صَلِّ علي مُحَمَّدٍ جَدِّه وَ رَسُولِكَ السَّيِّدِ الاَكْبَرِ وَ عَلي اَبيهِ السَّيِّدِ الاَصغَرِ وَ جَدَّتِهِ الصِّدّيقَةِ الْكُبْري فاطِمَةَ بِنْتِ مُحَمَّدٍ وَ عَلي مَنِ اصْطَفَيْتَ مِنْ آبائهِ الْبَرَرَةِ وَ عَلَيْهِ اَفْضَلَ وَ اَكْمَلَ وَ اَتَمَّ وَ اَدْوَمَ وَ اَكْثَرَ وَ اَوْفَرَ ما صَلَّيْتَ عَلي اَحَدٍ مِنْ اَصْفِيائِكَ وَ خِيَرَتِكَ مِنْ خَلْقِكَ وَ صَلِّ عَلَيْهِ صَلوةً لاغايَةَ لِعَدَدِها وَ لانِهايَةَ لِمَدَدِها وَ لانَفادَ لاَمَدِها</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عَلي مُحَمَّدٍ وَ آلِ مُحَمَّد و صَلِّ علي مُحَمَّدٍ جَدِّه وَ رَسُولِكَ السَّيِّدِ الاَكْبَرِ وَ عَلي اَبيهِ السَّيِّدِ الاَصغَرِ وَ جَدَّتِهِ الصِّدّيقَةِ الْكُبْري فاطِمَةَ بِنْتِ مُحَمَّدٍ وَ عَلي مَنِ اصْطَفَيْتَ مِنْ آبائهِ الْبَرَرَةِ وَ عَلَيْهِ اَفْضَلَ وَ اَكْمَلَ وَ اَتَمَّ وَ اَدْوَمَ وَ اَكْثَرَ وَ اَوْفَرَ ما صَلَّيْتَ عَلي اَحَدٍ مِنْ اَصْفِيائِكَ وَ خِيَرَتِكَ مِنْ خَلْقِكَ وَ صَلِّ عَلَيْهِ صَلوةً لاغايَةَ لِعَدَدِها وَ لانِهايَةَ لِمَدَدِها وَ لانَفادَ لاَمَدِها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کوچک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جدّه اش صدّيقة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دخترِ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آنان که تو برگزيدی از پدرانِ نيکوکارِ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کامل ترين و تمام ترين و دائمی ترين و بيش ترين و وافرترين درودی و رحمتی فرست که بر برگزيدگان و نيکانِ خلقت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سلام و درود فرست بر او، سلامی که شمارَش بی حدّ و دامنه اش بی نهايت و زمانش پايان ناپذير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 به امام صادق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بيتشان کيستند؟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که جانشينانش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کيست؟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اُمَّتشان کيست؟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مؤمنينی که به آن 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تصديق کرده و به “ثَقَلِين” که کتاب الله و عترت و اهل بيتش بوده و خداوند، پليدی را از آن ها دور و پاک و پاکيزه شان کرده،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خطاب به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اقرار می کنيد که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آقای فرزندانِ آدم هستم و برادرم علی، آقای عرب و فاطمه، سيدۀ زنان اهل بهشت، و دو پسرم حسن و حسين،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عليهما السّلام از آباء گرامی شان نقل فرمودند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يهودی به خدمت اميرالمؤمنين علیه السلام آمد، و از فضلِ خاتم الانبياء 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گفت که حق تعالی ملائکه را، به سجدۀ آدم علیه السلام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افضل از آن را به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نموده، زيرا که خود بر او صلوات فرستاد، و به ملائکه امر فرمود که بر او صلوات فرستند، و عبادت عُبّاد را تا روز قيامت، در صلوات بر آن حضرت قرار داد، و فرمود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اللهَ وَ مَلائِكَتَهُ يُصَلُّونَ عَلَي النَبيّ يا اَيُّهَا الَذينَ آمَنوا صَلّوا عَلَيْهِ وَ سَلِّموا تَسْليما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او، بر پيامبر درود می فرستد، شما ای کسانی که ايمان آورده ايد بر او صلوات بفرستيد و آن طور که بايد، تسليمِ او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حال حيات يا بعد از وفاتِ آن حضرت بر او صلوات فرستد، حق تعالی به هر صلواتی ده صلوات بر آن کس می فرستد، و ده حسنه بر او عطا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بعد از وفاتِ آن حضرت بر او صلوات فرستد، آن حضرت بر او مطّلع می شود و بر آن کس صلوات و سلام می فرستد مثل صلواتی که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سبحانه و تعالی دعای امّت او را در هرچه از پروردگار سؤال نمايند موقوف می دارد و به اجابت نمی رساند تا آن که بر آن حضرت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بزرگ تر و عظيم تر است از آن چه به آدم علیه السلام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 من صلوات فرستد خداوند و ملائکه بر او صلوات می فرستند، پس هر که خواهد کم فرستد و هر که خواهد زياد</w:t>
      </w:r>
      <w:r>
        <w:rPr>
          <w:rFonts w:eastAsia="IRNazanin" w:cs="IRNazanin"/>
          <w:color w:val="111111"/>
          <w:sz w:val="28"/>
          <w:szCs w:val="28"/>
          <w:rtl w:val="true"/>
          <w:lang w:bidi="fa-IR"/>
        </w:rPr>
        <w:t xml:space="preserve">. </w:t>
      </w:r>
      <w:bookmarkStart w:id="397" w:name="pg20853_200571"/>
    </w:p>
    <w:p>
      <w:pPr>
        <w:pStyle w:val="BookText"/>
        <w:rPr/>
      </w:pPr>
      <w:bookmarkEnd w:id="397"/>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ده مرتبه صلوات بر 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حقّ تعالی و ملائکه، صد مرتبه بر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صد مرتبه صلوات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فرستد، خدا و ملائکه، هزار بار بر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نشنيده ای قول حق تعالی را که می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يُصَلّي عَلَيْكُمْ وَ مَلائِكَتَهُ لِيُخْرِجَكُمْ مِنَ الظُّلُماتِ إلَي النُّور وَ کانَ بِالْمؤمِنينَ رَحيماً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بر شما درود می فرستد، و نيز ملائکۀ او بر شما درود می فرستند تا شما را از ظلمت ها بسوی نور در آورد و خدا به مؤمنان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398" w:name="__RefHeading___Toc2860477_3531895371"/>
      <w:bookmarkStart w:id="399" w:name="_Toc136"/>
      <w:bookmarkEnd w:id="398"/>
      <w:r>
        <w:rPr>
          <w:rtl w:val="true"/>
        </w:rPr>
        <w:t>اَللّهُمَّ وَ اَقِمْ بِهِ الْحَقَّ وَ اَدْحِضْ بِهِ الْباطِلَ وَ اَدِلْ بِه اَوُلِيائَكَ وَ اَذْلِلْ بِه اَعْدائَكَ</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اَقِمْ بِهِ الْحَقَّ وَ اَدْحِضْ بِهِ الْباطِلَ وَ اَدِلْ بِه اَوُلِيائَكَ وَ اَذْلِلْ بِه اَعْدائَكَ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 امام باقر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جاءَ الحَقُّ وَ زَهَقَ الباطِلُ اِنَّ الباطِلَ کانَ زَهوقاً</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حق آمد و باطل نابود شد که همانا باطل محو شدنی </w:t>
      </w:r>
      <w:bookmarkStart w:id="400" w:name="pg20853_200572"/>
    </w:p>
    <w:p>
      <w:pPr>
        <w:pStyle w:val="BookText"/>
        <w:rPr/>
      </w:pPr>
      <w:bookmarkEnd w:id="400"/>
      <w:r>
        <w:rPr>
          <w:rFonts w:ascii="IRNazanin" w:hAnsi="IRNazanin" w:eastAsia="IRNazanin"/>
          <w:color w:val="111111"/>
          <w:sz w:val="28"/>
          <w:sz w:val="28"/>
          <w:szCs w:val="28"/>
          <w:rtl w:val="true"/>
          <w:lang w:bidi="fa-IR"/>
        </w:rPr>
        <w:t>و سزاوار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عجل الله تعالی فرجه الشریف بپاخيزد دولتِ باطل از بين می رود و زايل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ما اهل بيت،کليدهای علم و ابواب حکمت، و چراغ روشنگر امور، و جدائی بين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 بيانِ حال شيعيانِ زمان غيبت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آن چه آرزو داريد نخواهد شد تا اين که باطل جويان هلاک شوند و جاهلان از هم گسيخته شوند و تقوی پيشگان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بسيار کم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دربارۀ آيۀ شريفۀ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نُريدُ اَنْ نَمُنَّ عَلَي الَّذينَ اسْتُضْعِفُوا فيِ الاَرْضِ وَ نَجْعَلَهُمْ اَئِمَّة</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ارده کرديم بر آنان که در زمين ضعيف شمرده شدند منَّت نهاده، ايشان را پيشوايان خلق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مستضعفينِ زمين” که خداوند در کتاب الهی، ائمه قراردادنِ ايشان را وعده فرموده است، ما اهل بيت هستيم که خداوند مهدیِ اين خاندان را مبعوث می کند تا ايشان را عزّت دهد و دشمنانشان را ذليل کند</w:t>
      </w:r>
      <w:r>
        <w:rPr>
          <w:rFonts w:eastAsia="IRNazanin" w:cs="IRNazanin"/>
          <w:color w:val="111111"/>
          <w:sz w:val="28"/>
          <w:szCs w:val="28"/>
          <w:rtl w:val="true"/>
          <w:lang w:bidi="fa-IR"/>
        </w:rPr>
        <w:t>.</w:t>
      </w:r>
    </w:p>
    <w:p>
      <w:pPr>
        <w:pStyle w:val="Heading3"/>
        <w:numPr>
          <w:ilvl w:val="2"/>
          <w:numId w:val="1"/>
        </w:numPr>
        <w:rPr/>
      </w:pPr>
      <w:bookmarkStart w:id="401" w:name="__RefHeading___Toc2860479_3531895371"/>
      <w:bookmarkStart w:id="402" w:name="_Toc137"/>
      <w:bookmarkEnd w:id="401"/>
      <w:r>
        <w:rPr>
          <w:rtl w:val="true"/>
        </w:rPr>
        <w:t>وَ صِلِ اللّهُمَّ بَيْنَنا وَ بَيْنَهُ وُصْلَةً تُؤَدّي اِلي مُرافَقَةَ سَلَفِه</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 اللّهُمَّ بَيْنَنا وَ بَيْنَهُ وُصْلَةً تُؤَدّي اِلي مُرافَقَةَ سَلَفِه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صِلِۀ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اموالتان وامگذاريد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غنی است به مقدارِ مُكْنَتَشْ، و هرکس فقير است به مقدارِ فقرش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که می خواهد که خداوند مهم ترين حاجتش را نسبت به او برآوَرَد بايد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شيعيانشان را به آن چه از همه بيش تر به آن نياز دارند، صِلِه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نزد خداوند محبوب تر از اختصاص دادنِ دَراهم به امام نيست، و بدرستی که خداوند دِرهمْ را برای پرداخت کننده در بهشت، هم چون کوهِ اُحُد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ذَا الَّذي يُقْرِضُ اللهَ قَرْضاً حَسَناً فَيُضاعِفَهُ لَهُ اَضْعافاً كَثيراً</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به خداوند قرضِ نيکوئی می دهد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چندين برابر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اين وام، مخصوصِ صِله با امام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يک دِرهمْ خرج کردن در راه حجّ، از يک ميليون دِرهمْ در غيرِ آن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يک دِرهمْ که به امام برسد مانند خرج کردن يک ميليون درهمْ در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به امام عجل الله تعالی فرجه الشریف در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مال در مصارف و مخارجی که رضايتِ حضرت عجل الله تعالی فرجه الشریف در آن هاست می باشد با قصد صِلِۀ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چاپ کردن کتاب هائی که مربوط به آن حضرت است، و برپاکردن مجالس دعا و دعوت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“صِلِۀ شيعيان و دوستانش”، بخصوص سادات علوی و علمای ترويج کننده شرع مقدس، و راويان احاديث ائمۀ طاهرين علیهم السلام و مانند اين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فرمودۀ خدای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يَصِلُونَ مَا أمَرَاللهُ بِهِ أنْ يُوصَلَ</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آن چه را خداوند به پيوستنش دستور فرموده می پيوندند”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صِلِۀ امام است در هر سال به کم يا زياد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از اين کار جز تزکيۀ شما چيزی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پندارد که امام به آن چه در دستِ مردم هست احتياج دارد کافر است، جز اين نيست که مردم نيازمندند که امام از ايشان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عزّوجلّ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 مِنْ اَمْوالِهِمْ صَدَقَةً تُطَهِّرْهُمْ وَ تُزَكّيهِمْ بِها</w:t>
      </w:r>
      <w:r>
        <w:rPr>
          <w:rFonts w:ascii="IRNazanin" w:hAnsi="IRNazanin" w:eastAsia="IRNazanin"/>
          <w:color w:val="111111"/>
          <w:sz w:val="28"/>
          <w:sz w:val="28"/>
          <w:szCs w:val="28"/>
          <w:rtl w:val="true"/>
          <w:lang w:bidi="fa-IR"/>
        </w:rPr>
        <w:t xml:space="preserve"> ” “از اموال آن ها صدقه برگير که آن ها را بوسيلۀ آن پاک و پاکيزه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حضرت ابی عبدالله امام صادق علیه السلام وارد شدم چيزی با خود داشتم آن را در پيشگاهش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صِلِۀ مواليان و غلامان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من آن را می پذيرم، ولی نه از جهت نيازی که به آن داشته باشم، و آن را قبول نمی کنم مگر برای اين که به سببِ آن تزکيه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يک سال بر او بگذرد که از مالِ خودش کم يا زياد، ما را صِلِه ننمايد خداوند روز قيامت به او نظر نخواهد کرد، مگر اين که خداوند از او بگذرد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مُرافَقَةِ سَلَفِهِ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بيان توصيف نحوۀ جان دادنِ مؤمن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به او نزديک می شود، و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 آزادیِ گردنت را گرفتی؟</w:t>
      </w:r>
    </w:p>
    <w:p>
      <w:pPr>
        <w:pStyle w:val="BookText"/>
        <w:rPr/>
      </w:pPr>
      <w:r>
        <w:rPr>
          <w:rFonts w:ascii="IRNazanin" w:hAnsi="IRNazanin" w:eastAsia="IRNazanin"/>
          <w:color w:val="111111"/>
          <w:sz w:val="28"/>
          <w:sz w:val="28"/>
          <w:szCs w:val="28"/>
          <w:rtl w:val="true"/>
          <w:lang w:bidi="fa-IR"/>
        </w:rPr>
        <w:t>امان نامۀ خود را گرفتی؟</w:t>
      </w:r>
    </w:p>
    <w:p>
      <w:pPr>
        <w:pStyle w:val="BookText"/>
        <w:rPr/>
      </w:pPr>
      <w:r>
        <w:rPr>
          <w:rFonts w:ascii="IRNazanin" w:hAnsi="IRNazanin" w:eastAsia="IRNazanin"/>
          <w:color w:val="111111"/>
          <w:sz w:val="28"/>
          <w:sz w:val="28"/>
          <w:szCs w:val="28"/>
          <w:rtl w:val="true"/>
          <w:lang w:bidi="fa-IR"/>
        </w:rPr>
        <w:t>در زندگیِ دنيا به عصمتِ کبری متمسّک شدی؟</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عزّوجلّ او را موفّق می دارد،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علیِّ بنِ ابيطالب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از آن چه حذر داشتی خداوند تو را از آن ايمن نمود، و به آن چه اميدوار بودی رسيدی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به “سَلَف صالح” مرافقت با رسول خدا و علی و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آسانی روحش را می گيرد، و بعد کفنش از بهشت، و حنوطش از مشک اذفر از بهشت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کفن و حنوط تجهيز می شود، و آن گاه با حُلّۀ زردی از حُلّه های بهشتی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قبرش قرار دهند دری از درهای بهشت برايش گشوده می شود که از نسيمِ ملايم و بوی گل های آن، بر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مقدار يک ماه، راه از پيش رويش و از سمت راست و سمت چپش وسعت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چون عروسی که بر رختخوابش آرام گيرد، آسوده بخوابد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تو را به آسايش و استراحت و بهشت و نعمت، و پروردگاری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نيست</w:t>
      </w:r>
      <w:r>
        <w:rPr>
          <w:rFonts w:eastAsia="IRNazanin" w:cs="IRNazanin"/>
          <w:color w:val="111111"/>
          <w:sz w:val="28"/>
          <w:szCs w:val="28"/>
          <w:rtl w:val="true"/>
          <w:lang w:bidi="fa-IR"/>
        </w:rPr>
        <w:t xml:space="preserve">. </w:t>
      </w:r>
      <w:bookmarkStart w:id="403" w:name="pg20853_200577"/>
    </w:p>
    <w:p>
      <w:pPr>
        <w:pStyle w:val="BookText"/>
        <w:rPr/>
      </w:pPr>
      <w:bookmarkEnd w:id="403"/>
      <w:r>
        <w:rPr>
          <w:rFonts w:ascii="IRNazanin" w:hAnsi="IRNazanin" w:eastAsia="IRNazanin"/>
          <w:color w:val="111111"/>
          <w:sz w:val="28"/>
          <w:sz w:val="28"/>
          <w:szCs w:val="28"/>
          <w:rtl w:val="true"/>
          <w:lang w:bidi="fa-IR"/>
        </w:rPr>
        <w:t>آن گاه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جنانِ رضوی ديدار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ها از غذايشان می خورد و از آبشان می آشامد، و با آن ها در مجالس شان سخن می گويد، تا هنگامی که قائمِ ما اهل البيت بپاخيزد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قائمِ ما بپاخيزد، خداوند تعالی آنان را برانگيزاند، پس لبيک گويان گروه گروه بسويش می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باطل جويان به ترديد افتند، و هتک کنندگان حرمت های الهی از هم پاشيده شوند،که اندک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کنندگان هلاک گردند، و آن ها که فَرَج را نزديک دانند نجات يابند</w:t>
      </w:r>
      <w:r>
        <w:rPr>
          <w:rFonts w:eastAsia="IRNazanin" w:cs="IRNazanin"/>
          <w:color w:val="111111"/>
          <w:sz w:val="28"/>
          <w:szCs w:val="28"/>
          <w:rtl w:val="true"/>
          <w:lang w:bidi="fa-IR"/>
        </w:rPr>
        <w:t>.</w:t>
      </w:r>
    </w:p>
    <w:p>
      <w:pPr>
        <w:pStyle w:val="Heading3"/>
        <w:numPr>
          <w:ilvl w:val="2"/>
          <w:numId w:val="1"/>
        </w:numPr>
        <w:rPr/>
      </w:pPr>
      <w:bookmarkStart w:id="404" w:name="__RefHeading___Toc2860481_3531895371"/>
      <w:bookmarkStart w:id="405" w:name="_Toc138"/>
      <w:bookmarkEnd w:id="404"/>
      <w:r>
        <w:rPr>
          <w:rtl w:val="true"/>
        </w:rPr>
        <w:t>وَ اجَعَلْنا مِمَّنْ يَأخُذُ بِحُجْزَتِهِمْ وَ يَمْكُثُ في ظِلِّهِمْ</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اجَعَلْنا مِمَّنْ يَأخُذُ بِحُجْزَتِهِمْ وَ يَمْكُثُ في ظِلِّهِمْ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 السّلام فرمودند</w:t>
      </w:r>
      <w:r>
        <w:rPr>
          <w:rFonts w:eastAsia="IRNazanin" w:cs="IRNazanin"/>
          <w:color w:val="111111"/>
          <w:sz w:val="28"/>
          <w:szCs w:val="28"/>
          <w:rtl w:val="true"/>
          <w:lang w:bidi="fa-IR"/>
        </w:rPr>
        <w:t xml:space="preserve">: </w:t>
      </w:r>
      <w:bookmarkStart w:id="406" w:name="pg20853_200578"/>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شيعيانِ ما که در غيبتِ قائمِ ما به رشتۀ ولايتِ ما چسبيده و به دوستیِ ما ثابت و استوار مانده و از دشمنانمان بيزار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ما و ما از آن هائيم که البتّه ما را به امامت پسنديده اند و ما هم آن ها را به شيعه بودن پسنديده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بحالشان، باز هم خوشا بحالشان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ايشان روز قيامت در درجاتِ ما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باقر عليه السّلام از پدر بزرگوارشان از جدّشان نقل می کند که پيامبر اکرم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به من توسّل جويد و کاری کند که من روز قيامت شفاعتش را بنمايم، با اهل بيت من بپيوندد و آن ها را مسرور کند</w:t>
      </w:r>
      <w:r>
        <w:rPr>
          <w:rFonts w:eastAsia="IRNazanin" w:cs="IRNazanin"/>
          <w:color w:val="111111"/>
          <w:sz w:val="28"/>
          <w:szCs w:val="28"/>
          <w:rtl w:val="true"/>
          <w:lang w:bidi="fa-IR"/>
        </w:rPr>
        <w:t>.</w:t>
      </w:r>
    </w:p>
    <w:p>
      <w:pPr>
        <w:pStyle w:val="Heading3"/>
        <w:numPr>
          <w:ilvl w:val="2"/>
          <w:numId w:val="1"/>
        </w:numPr>
        <w:rPr/>
      </w:pPr>
      <w:bookmarkStart w:id="407" w:name="__RefHeading___Toc2860483_3531895371"/>
      <w:bookmarkStart w:id="408" w:name="_Toc139"/>
      <w:bookmarkEnd w:id="407"/>
      <w:r>
        <w:rPr>
          <w:rtl w:val="true"/>
        </w:rPr>
        <w:t>وَ اَعِنّا عَلي تَاْدِيَةِ حُقُوقِهِ اِلَيْهِ وَ الاِجْتِهادِ في طاعتِهِ وَ اجْتِنابِ مَعْصِيَتِه</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اَعِنّا عَلي تَاْدِيَةِ حُقُوقِهِ اِلَيْهِ وَ الاِجْتِهادِ في طاعتِهِ وَ اجْتِنابِ مَعْصِيَتِه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حقّی که خداوند آن را واجب ساخته حق امام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 از امام باقر عليه السّلام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امام بر آن ها،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گويد بشنوند و او را اطاعت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مردم بعد از ما کسی است که امر ما را مذاکره کند و به ياد ما دعوت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عليه السّلام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اكْثِروُا الدَّعاءَ بِتَعْجيلِ الفرجِ فَاِنَّ ذلكَ فَرَجُكُمْ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تعجيلِ فرج بسيار دعا کنيد زيرا که گشايشِ 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بيائيد ما هم برای ادای حقِّ امام زمانمان، امرِ امام زمان عجل الله تعالی فرجه الشریف را لبّيک گفته و همگی دعا کنيم تا خداوند بقيّۀ زمان غيبتش را بر ما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زهرا عليها السّلام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چرا حضرت علی علیه السلام حقِّ خود را نگرفتند؟</w:t>
      </w:r>
    </w:p>
    <w:p>
      <w:pPr>
        <w:pStyle w:val="BookText"/>
        <w:rPr/>
      </w:pP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امام، مَثَلِ کعبه است که بايد مردم به سراغ او بروند، نه آن که امام به سراغ مردم برود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امام زمان عجل الله تعالی فرجه الشریف غيبتی طولانی خواهد داشت و از هلاکت نجات نمی يابد مگر کسی که خدا او را در اعتقاد به امامت او ثابت بدارد و به او، توفيقِ دعا برای ظهور و فرجِ آن حضرت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همه با هم بدرگاه الهی ناله کرده و فرجِ ما را می خواستيد، خداوند هم فرجِ ما را نزديک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چنين نکنيد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غيبت و محروميَّت از حضور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نهايتِ خود بطول خواهد کشيد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شيعه و دوستدارِ امام زمان عجل الله تعالی فرجه الشریف؛</w:t>
      </w:r>
    </w:p>
    <w:p>
      <w:pPr>
        <w:pStyle w:val="BookText"/>
        <w:rPr/>
      </w:pPr>
      <w:r>
        <w:rPr>
          <w:rFonts w:ascii="IRNazanin" w:hAnsi="IRNazanin" w:eastAsia="IRNazanin"/>
          <w:color w:val="111111"/>
          <w:sz w:val="28"/>
          <w:sz w:val="28"/>
          <w:szCs w:val="28"/>
          <w:rtl w:val="true"/>
          <w:lang w:bidi="fa-IR"/>
        </w:rPr>
        <w:t>اگر ما اميد فريادرسی از امام زمان عجل الله تعالی فرجه الشریف را در مشکلات دنيا و آخرت داريم، و او را نجات دهندۀ بشريّت از تمام مفاسدِ فردی و اجتماعی می دانيم، و او را خليفۀ الله و عالم به جميعِ علوم حقّه می دانيم، و اگر راست می گوييم و او را از همه چيز و همه کس بيش تر دوست می داريم،</w:t>
      </w:r>
    </w:p>
    <w:p>
      <w:pPr>
        <w:pStyle w:val="BookText"/>
        <w:rPr/>
      </w:pPr>
      <w:r>
        <w:rPr>
          <w:rFonts w:ascii="IRNazanin" w:hAnsi="IRNazanin" w:eastAsia="IRNazanin"/>
          <w:color w:val="111111"/>
          <w:sz w:val="28"/>
          <w:sz w:val="28"/>
          <w:szCs w:val="28"/>
          <w:rtl w:val="true"/>
          <w:lang w:bidi="fa-IR"/>
        </w:rPr>
        <w:t>چرا برای فرج او زياد دعا نمی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که خودِ حضرت علیه السلام مکرّراً، و سايرِ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ما را به کثرت دعا برای فرج دعوت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همگی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تشکيل مجالسِ هفتگی دعا برای فرج امام زمان عجل الله تعالی فرجه الشریف در حوزه ها، دانشگاه ها، مساجد، مدارس و منازل علاوه بر کسب معرفتِ امام زمان عجل الله تعالی فرجه الشریف با خواندنِ زيارت آل ياسين، و با ذکر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bookmarkStart w:id="409" w:name="pg20853_200581"/>
    </w:p>
    <w:p>
      <w:pPr>
        <w:pStyle w:val="BookText"/>
        <w:rPr/>
      </w:pPr>
      <w:bookmarkEnd w:id="409"/>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عَجّل لِوَليِّكَ الْفَرَجْ</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خاتمۀ توسّلات و مجالسِ دعا، و نيز با زياد فرستادنِ صلوات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صَلِّ عَلي مُحَمَّدٍ وَ آلِ مُحَمَّدٍ وَ عَجِّلْ فَرَجَهُمْ</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توجه و تضرّع، فرجِ امام زمان عجل الله تعالی فرجه الشریف را از خداوند طلب کرده و امرِ حضرتش را در کثرتِ دعا برای فرج لبيک 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سپر مؤمن است، هرگاه دری را بسيار کوبيدی بر روی تو باز می شود</w:t>
      </w:r>
      <w:r>
        <w:rPr>
          <w:rFonts w:eastAsia="IRNazanin" w:cs="IRNazanin"/>
          <w:color w:val="111111"/>
          <w:sz w:val="28"/>
          <w:szCs w:val="28"/>
          <w:rtl w:val="true"/>
          <w:lang w:bidi="fa-IR"/>
        </w:rPr>
        <w:t>.</w:t>
      </w:r>
    </w:p>
    <w:p>
      <w:pPr>
        <w:pStyle w:val="Heading3"/>
        <w:numPr>
          <w:ilvl w:val="2"/>
          <w:numId w:val="1"/>
        </w:numPr>
        <w:rPr/>
      </w:pPr>
      <w:bookmarkStart w:id="410" w:name="__RefHeading___Toc2860485_3531895371"/>
      <w:bookmarkStart w:id="411" w:name="_Toc140"/>
      <w:bookmarkEnd w:id="410"/>
      <w:r>
        <w:rPr>
          <w:rtl w:val="true"/>
        </w:rPr>
        <w:t>وَ امْنُنْ عَلَيْنا بِرِضاهُ</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امْنُنْ عَلَيْنا بِرِضاهُ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 بن وهب 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امام صادق علیه السلام دعا می کنند و در مناجاتِ با پروردگار عرضه می داشتند</w:t>
      </w:r>
      <w:r>
        <w:rPr>
          <w:rFonts w:eastAsia="IRNazanin" w:cs="IRNazanin"/>
          <w:color w:val="111111"/>
          <w:sz w:val="28"/>
          <w:szCs w:val="28"/>
          <w:rtl w:val="true"/>
          <w:lang w:bidi="fa-IR"/>
        </w:rPr>
        <w:t xml:space="preserve">: </w:t>
      </w:r>
      <w:bookmarkStart w:id="412" w:name="pg20853_200582"/>
    </w:p>
    <w:p>
      <w:pPr>
        <w:pStyle w:val="BookText"/>
        <w:rPr/>
      </w:pPr>
      <w:bookmarkEnd w:id="412"/>
      <w:r>
        <w:rPr>
          <w:rFonts w:ascii="IRNazanin" w:hAnsi="IRNazanin" w:eastAsia="IRNazanin"/>
          <w:color w:val="111111"/>
          <w:sz w:val="28"/>
          <w:sz w:val="28"/>
          <w:szCs w:val="28"/>
          <w:rtl w:val="true"/>
          <w:lang w:bidi="fa-IR"/>
        </w:rPr>
        <w:t>مغفرتت را بر من و برادرانم و زائران قبر پدرم حسين علیه السلام قرار دِه، آنان که اموالشان را انفاق کردند، و بدن هايشان را به رنج انداختند به خاطرِ رغبت در نيکی به ما، و به اميدِ ثوابِ تو با صِلۀ به ما، و شادمان کردن پيغمبرِ تو، و به منظور اجابت امر ما و خشمگين کردن دشمنانمان که با اين کار رضای تو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ما رضوانت را به آنان پاداش ده، و شب و روز، ايشان را در حفظ خويش بدار، و به بهترين پاداش ها، خاندان و اولادشان که پس از آن ها باز می مانند را پاداش ده، 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شَرّ هرگونه سرکش عنود و هر مخلوق ناتوان و زورمند، و شَرّ شياطين انس و جنّ را از آن ها دور کن، و برترين چيزی که در غربت از وطن هايشان از تو آرزو دارند، و از جهتِ اين که ما را بر فرزندان و خاندان و خويشاوندان خود برگزيده اند، به آنان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همانا دشمنانِ ما بر ايشان، سفر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زيارت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عيب کردند، ولی عيب جوئی آن ها، ايشان را از روی آوردن بسوی ما باز نداشت، به جهت اين که با مخالفينِ ما مخالفت نمايند</w:t>
      </w:r>
      <w:r>
        <w:rPr>
          <w:rFonts w:eastAsia="IRNazanin" w:cs="IRNazanin"/>
          <w:color w:val="111111"/>
          <w:sz w:val="28"/>
          <w:szCs w:val="28"/>
          <w:rtl w:val="true"/>
          <w:lang w:bidi="fa-IR"/>
        </w:rPr>
        <w:t>.</w:t>
      </w:r>
    </w:p>
    <w:p>
      <w:pPr>
        <w:pStyle w:val="Heading3"/>
        <w:numPr>
          <w:ilvl w:val="2"/>
          <w:numId w:val="1"/>
        </w:numPr>
        <w:rPr/>
      </w:pPr>
      <w:bookmarkStart w:id="413" w:name="__RefHeading___Toc2860487_3531895371"/>
      <w:bookmarkStart w:id="414" w:name="_Toc141"/>
      <w:bookmarkEnd w:id="413"/>
      <w:r>
        <w:rPr>
          <w:rtl w:val="true"/>
        </w:rPr>
        <w:t>وَ هَبْ لَنا رَأفَتَهُ وَ رَحْمَتَهُ وَ دُعائَهُ وَخَيْرَهُ ما نَنالُ بِه سَعَةً مِنْ رَحْمَتِكَ وَ فَوْزاً عِنْدَكَ</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هَبْ لَنا رَأفَتَهُ وَ رَحْمَتَهُ وَ دُعائَهُ وَخَيْرَهُ ما نَنالُ بِه سَعَةً مِنْ رَحْمَتِكَ وَ فَوْزاً عِنْدَكَ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زيد، حسابِ شيعيانِ ما بسوی ما است و البّته که ما به شما از خودتان مهربان تريم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ابوربيعِ شامی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اسحاق حديثی به من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اميرالمؤمنين علی علیه السلام داخل شد، پس آن حضرت آثار زردی برصورتش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زردی چيست؟</w:t>
      </w:r>
    </w:p>
    <w:p>
      <w:pPr>
        <w:pStyle w:val="BookText"/>
        <w:rPr/>
      </w:pPr>
      <w:r>
        <w:rPr>
          <w:rFonts w:ascii="IRNazanin" w:hAnsi="IRNazanin" w:eastAsia="IRNazanin"/>
          <w:color w:val="111111"/>
          <w:sz w:val="28"/>
          <w:sz w:val="28"/>
          <w:szCs w:val="28"/>
          <w:rtl w:val="true"/>
          <w:lang w:bidi="fa-IR"/>
        </w:rPr>
        <w:t>پس بيمارئی که در او بود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خوشحال می شويم به خوشحالیِ شما، و اندوهگين می شويم به حزنِ شما و بيمار می شويم به بيماریِ شما، و دعا می کنيم برای شما، و شما که دعا می کنيد ما آمين می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اميرالمؤمنين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فرموديد دانستم، ولی چگونه ما دعا می کنيم شما آمين می گوييد؟</w:t>
      </w:r>
    </w:p>
    <w:p>
      <w:pPr>
        <w:pStyle w:val="BookText"/>
        <w:rPr/>
      </w:pPr>
      <w:r>
        <w:rPr>
          <w:rFonts w:ascii="IRNazanin" w:hAnsi="IRNazanin" w:eastAsia="IRNazanin"/>
          <w:color w:val="111111"/>
          <w:sz w:val="28"/>
          <w:sz w:val="28"/>
          <w:szCs w:val="28"/>
          <w:rtl w:val="true"/>
          <w:lang w:bidi="fa-IR"/>
        </w:rPr>
        <w:t>اميرالمؤمنين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يکسان است حاضر 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سيّار 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رضا علیه السلام بودم درحالی که به دروازه شهر طوس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گريه شديدی شنيدم در جستجوی آن برآمدم، ناگاه جنازه ای ديدم، چون چشمم به آن جنازه افتاد، ديدم آقايم حضرت رضا علیه السلام با </w:t>
      </w:r>
    </w:p>
    <w:p>
      <w:pPr>
        <w:pStyle w:val="BookText"/>
        <w:rPr/>
      </w:pPr>
      <w:r>
        <w:rPr>
          <w:rFonts w:ascii="IRNazanin" w:hAnsi="IRNazanin" w:eastAsia="IRNazanin"/>
          <w:color w:val="111111"/>
          <w:sz w:val="28"/>
          <w:sz w:val="28"/>
          <w:szCs w:val="28"/>
          <w:rtl w:val="true"/>
          <w:lang w:bidi="fa-IR"/>
        </w:rPr>
        <w:t>شتاب از اسب پياده شده، و بسوی جنازه رفتند و آن را به دوش گرفتند و بسوی ما آمدند درحالی که از جنازه جدا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سيّار، هر کس جنازه يکی از دوستان ما را تشييع کند از گناهان خود بيرون می رود هم چون روزی که از مادر زاده شده و هيچ گناهی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جنازه آن مرد در کنار قبرش بر زمين گذاشته شد، آقايم را ديدم که مردم را از کنار آن عقب زده و دست بر سينه او نهادند و فرمودند؛ ای فلان بن فلان، مژده باد تو را به بهشت، که پس از اين ساعت بر تو ترسی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آيا اين مرد را می شناسيد؟ چون اين جا سرزمينی است که تاکنون قدم بر آن ننهاده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سيّار، مگر نمی دانی که بر ما امامان، اعمال شيعيان هر صبح و شام عرضه می شود، پس هر تقصيری که در اعمال آن ها باشد از خداوند متعال گذشتِ از آن را خواهيم خواست و هر کارِ خوب باشد از خداوند پاداش برای صاحب عمل آن خواهيم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گويد؛ شنيدم 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عزّوجلّ می فرمايد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من، آيا چنين نيست که هرکس حاجت های بزرگی از شما بخواهد آن ها را برای او برآورده نمی سازيد مگر اين که بوسيلۀ محبوب ترين </w:t>
      </w:r>
      <w:bookmarkStart w:id="415" w:name="pg20853_200585"/>
    </w:p>
    <w:p>
      <w:pPr>
        <w:pStyle w:val="BookText"/>
        <w:rPr/>
      </w:pPr>
      <w:bookmarkEnd w:id="415"/>
      <w:r>
        <w:rPr>
          <w:rFonts w:ascii="IRNazanin" w:hAnsi="IRNazanin" w:eastAsia="IRNazanin"/>
          <w:color w:val="111111"/>
          <w:sz w:val="28"/>
          <w:sz w:val="28"/>
          <w:szCs w:val="28"/>
          <w:rtl w:val="true"/>
          <w:lang w:bidi="fa-IR"/>
        </w:rPr>
        <w:t>افراد نزدِ شما واسطه بياورد که آن حاجت را به گرامیداشتِ شفاعت کننده برای ايشان برمی آوريد؟ توجّه کنيد و بدانيد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ترين و برترين مخلوق نزد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علی علیه السلام است و بعد از او امامانی که وسائل بسوی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هرکس حاجتی برايش اهمّيت دارد که نفعِ آن را خواستار است يا حادثۀ بزرگی بر او پديدار شود که می خواهد ضررِ آن از او دفع گردد بايد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معصومِ او دعا کند که آن حاجت را برای او برخواهم آورد، به بهترين گونه ای که کسی عزيزترين کسانش را نزد او شفيع می بريد آن را برمی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توسل ديگر، بعد از دعای توسل در مفاتيح الجنان،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وَليّكَ وَ حُجَّتِكَ صاحبِ الزّمانِ إلاَّ أعَنْتَنيِ بِهِ عَلي جَميعِ أموري وَ كَفَيْتَني بِهِ مؤنةَ كُلِّ موذٍ وَ طاغٍ وَ باغٍ وَأعَنْتَني بِهِ، فَقَدْ بَلَغَ مَجْهُودي وَ كَفَيتني كُلَّ عَدُوٍّ وَ هَمٍّ و غَمٍّ وَ دَينٍ وَ عَنّي وَ عَن وَلَدي وَ جَميعِ أهْلي وَ إخواني وَ مَنْ يُعْنيني أمرُهُ وَ خاصَّتي آمين رَبَّ العالمينَ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درخواست مى‌کنم به حق ولى تو و حجتت بر خلق حضرت صاحب الزمان عجل الله تعالی فرجه الشریف که مرا در همه امور يارى کنى، و بوسيلۀ او شرِّ هر گونه موذی و سرکش و ستمگری را از من دورگردانی، و به آن حضرت مرا ياری کنی که تلاشم به آخر رسيده، و هرگونه دشمن و همّ و غم و اندوه و قرض را از من و فرزندانم و تمام خاندانم و برادرانم و هرکس که کارش به من مربوط می شود و بستگان نزديکم، کفايت کنی اجابت فرما ای پروردگار عالميا ن</w:t>
      </w:r>
      <w:r>
        <w:rPr>
          <w:rFonts w:eastAsia="IRNazanin" w:cs="IRNazanin"/>
          <w:color w:val="111111"/>
          <w:sz w:val="28"/>
          <w:szCs w:val="28"/>
          <w:rtl w:val="true"/>
          <w:lang w:bidi="fa-IR"/>
        </w:rPr>
        <w:t>.”</w:t>
      </w:r>
    </w:p>
    <w:p>
      <w:pPr>
        <w:pStyle w:val="Heading3"/>
        <w:numPr>
          <w:ilvl w:val="2"/>
          <w:numId w:val="1"/>
        </w:numPr>
        <w:rPr/>
      </w:pPr>
      <w:bookmarkStart w:id="416" w:name="__RefHeading___Toc2860489_3531895371"/>
      <w:bookmarkStart w:id="417" w:name="_Toc142"/>
      <w:bookmarkEnd w:id="416"/>
      <w:r>
        <w:rPr>
          <w:rtl w:val="true"/>
        </w:rPr>
        <w:t>وَ اجْعَلْ صَلوتَنا بِه مَقْبُولَةً وَ ذُنُوبَنا بِه مَغْفُورَةً وَ دُعائَنا بِه مُسْتَجاباً</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صَلوتَنا بِه مَقْبُولَةً وَ ذُنُوبَنا بِه مَغْفُورَةً وَ دُعائَنا بِه مُسْتَجاباً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شب ها به عبادت برخيزد و روزهايش را روزه بدارد و تمام مالش را صدقه دهد و همۀ سال های عمرش حجِّ خانۀ کعبه را انجام دهد، امّا ولايتِ ولیِّ خدا را نشناسد تا از او پيروی کند و تمام اعمالش باراهنمائیِ او انجام پذيرد ثوابی در نزد خداوند عزّوجلّ برای او نيست و او از اهل ايمان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تفسير آيۀ شريفۀ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اِلَيْهِ يَصْعَدُ الْكَلِمُ الطَّيِّب وَ الْعَمَل الصّالح يَرْ فَعُه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کلمة طيِّب بسوی او بالا می رود و عملِ صالح، کلمۀ طيِّب را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 اهل بيت سبب بالا رفتنِ عمل است،</w:t>
      </w:r>
    </w:p>
    <w:p>
      <w:pPr>
        <w:pStyle w:val="BookText"/>
        <w:rPr/>
      </w:pPr>
      <w:r>
        <w:rPr>
          <w:rFonts w:ascii="IRNazanin" w:hAnsi="IRNazanin" w:eastAsia="IRNazanin"/>
          <w:color w:val="111111"/>
          <w:sz w:val="28"/>
          <w:sz w:val="28"/>
          <w:szCs w:val="28"/>
          <w:rtl w:val="true"/>
          <w:lang w:bidi="fa-IR"/>
        </w:rPr>
        <w:t>سپس به سينۀ خود اشاره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ما را دوست نمی دارد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گويد؛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خود وا نمی گذارد، اگر ما را به خود واگذارد مانند ساير مردم خواهيم بود لکن ما کسانی هستيم که خدا درباره ما فرموده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دْعوُني اَسْتَجِبْ لَكُمُ</w:t>
      </w:r>
      <w:r>
        <w:rPr>
          <w:rFonts w:ascii="Times New Roman" w:hAnsi="Times New Roman" w:eastAsia="Times New Roman" w:cs="Times New Roman"/>
          <w:color w:val="111111"/>
          <w:sz w:val="28"/>
          <w:sz w:val="28"/>
          <w:szCs w:val="28"/>
          <w:rtl w:val="true"/>
          <w:lang w:val="en-US" w:bidi="en-US"/>
        </w:rPr>
        <w:t xml:space="preserve"> ” </w:t>
      </w:r>
      <w:bookmarkStart w:id="418" w:name="pg20853_200587"/>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شما را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مؤمن آيۀ</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زيارت جامعۀ کبيره خطاب به ولیّ و حجّتِ خدا چنين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وَلِيَّ الله اِنَّ بَيني وَ بَيْنَ اللهِ عَزَّوَجَلَّ ذُنُوباً لايَأ تي عَلَيْها اِلاّ رِضاكُمْ فَبِحَقِ مَنِ ائْتَمَنَكُمْ عَلي سِرِّهِ وَ اسْتَرْعاكُمْ اَمْرَ خَلْقِهِ وَ قَرَنَ طاعَتَكُمْ بِطاعَتِهِ لَمَّا اسْتَوْهَبْتُمْ ذُنُوبي وَ كُنْتُمْ شُفَعائي فَاِنّي لَكُمْ مُطيعٌ مَنْ اَطاعَكُمْ فَقَدْ اَطاعَ اللهَ وَ مَنْ عَصاكُمْ فَقَدْ عَصَي الله وَ مَنْ اَحَبَّكُمْ فَقَدْ اَحَبَّ اللهَ وَ مَنْ اَبْغَضَكُمْ فَقَدْ اَبْغَضَ اللهَ</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بين من و خدا گناهانی است که جز خشنودیِ شما چيزی آن را از ميان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 که شما را نسبت به سِرّ خود امين قرار داده، و شما را مسئولِ رسيدگی به کارِ خلقِ خويش قرارداده، و اطاعت از شما را قرين و همراه اطاعت خود کرده است، قَسَمِتان می دهم که برای گناهانِ من بخشايش طلبيد و شفيعان من باشيد،که من مطيعِ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اطاعت کند از خدا اطاعت کرده، و هرکس نافرمانیِ شما را بکند نافرمانیِ خدا کرده است، و هرکس شما را دوست دارد خدا را دوست داشته، و هرکس با شما دشمنی کند با خدا دشمنی کرده است”</w:t>
      </w:r>
    </w:p>
    <w:p>
      <w:pPr>
        <w:pStyle w:val="Heading3"/>
        <w:numPr>
          <w:ilvl w:val="2"/>
          <w:numId w:val="1"/>
        </w:numPr>
        <w:rPr/>
      </w:pPr>
      <w:bookmarkStart w:id="419" w:name="__RefHeading___Toc2860491_3531895371"/>
      <w:bookmarkStart w:id="420" w:name="_Toc143"/>
      <w:bookmarkEnd w:id="419"/>
      <w:r>
        <w:rPr>
          <w:rtl w:val="true"/>
        </w:rPr>
        <w:t>وَ اجْعَلْ ارْزاقَنا بِه مَبْسُوطَةً</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ارْزاقَنا بِه مَبْسُوطَةً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گويا می بينم که اين دينِ شما در خون خود دست و پا می زند و هيچ کس آن را به شما باز نمی گرداند، مگر مردی از اهل بيتِ ما که هر سال دوبار بر شما بخشش خواهد کرد و هر ماه دو نوع روزی به شما خواهد داد، در زمانِ او به شما حکمت عطا خواهد شد تا بحّدی که زن در خانۀ خودش نشسته و از روی کتابِ خدا و سنّتِ پيغمبر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قائمِ ما بپاخيزد خداوند دستش را بر سر بندگان قرار می دهد پس عقل هايشان جمع و حلم و بردباريشان کامل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دنيا از ظاهر و باطن زمين به نزد آن جناب جمع می گردد و به مردم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بيائيد اين چيزی است که شما بخاطر آن خويشاونديتان را قطع کرديد و خون هائی را به ناحقّ ريختيد و در راهِ بدست آوردنِ آن، حرام ها مرتکب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ثروتی به آن ها می بخشد که هيچ کس پس از او چنين نبخشيده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علیهم السلام قيام کند آسمان بارانش را فرو ريرد و زمين گياهانش را بيرون دهد و کينه ها و کدورت ها از دل هایِ بندگان زايل می گردد و درندگان و بهائم با هم سازگار می شوند تا حدّی که يک زن، راه عراق </w:t>
      </w:r>
    </w:p>
    <w:p>
      <w:pPr>
        <w:pStyle w:val="BookText"/>
        <w:rPr/>
      </w:pPr>
      <w:r>
        <w:rPr>
          <w:rFonts w:ascii="IRNazanin" w:hAnsi="IRNazanin" w:eastAsia="IRNazanin"/>
          <w:color w:val="111111"/>
          <w:sz w:val="28"/>
          <w:sz w:val="28"/>
          <w:szCs w:val="28"/>
          <w:rtl w:val="true"/>
          <w:lang w:bidi="fa-IR"/>
        </w:rPr>
        <w:t>و شام را طی می کند در حالی که جز بر سبزه و گياه پا نگذارد و زينت های خود را برسر دارد و هيچ درنده ای او را به وحشت نمی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و اموال در آن روز انباشته خواهد بود، کسی به نزد او می آيد و درخواستی دارد، آن قدر که بتواند حمل کند، به او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يک مرد از شما در جستجوی کسی خواهد شد که از مال خودش به او احسان کند و از زکات مالش به او بدهد، أحدی را نخواهد يافت که از او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چه خداوند از راه تفضُّل به آنان روزی فرموده، بی نياز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مهدی به نعمتی متنعِّم خواهند شد که هيچ گاه به مثلِ آن متنعِّم 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بارانِ رحمتش را بر آن ها می بارد، و زمين هيچ گياهی را رها نمی کند مگر اين که آن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 امام صادق عليه السّلام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مهدی به کوفه باز خواهد گشت، و آسمان در آن جا، ملخ های زرّين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بنی اسرائيل بر ايُّوب بارانيد</w:t>
      </w:r>
      <w:r>
        <w:rPr>
          <w:rFonts w:eastAsia="IRNazanin" w:cs="IRNazanin"/>
          <w:color w:val="111111"/>
          <w:sz w:val="28"/>
          <w:szCs w:val="28"/>
          <w:rtl w:val="true"/>
          <w:lang w:bidi="fa-IR"/>
        </w:rPr>
        <w:t xml:space="preserve">- </w:t>
      </w:r>
      <w:bookmarkStart w:id="421" w:name="pg20853_200590"/>
    </w:p>
    <w:p>
      <w:pPr>
        <w:pStyle w:val="BookText"/>
        <w:rPr/>
      </w:pPr>
      <w:bookmarkEnd w:id="421"/>
      <w:r>
        <w:rPr>
          <w:rFonts w:ascii="IRNazanin" w:hAnsi="IRNazanin" w:eastAsia="IRNazanin"/>
          <w:color w:val="111111"/>
          <w:sz w:val="28"/>
          <w:sz w:val="28"/>
          <w:szCs w:val="28"/>
          <w:rtl w:val="true"/>
          <w:lang w:bidi="fa-IR"/>
        </w:rPr>
        <w:t>و بر اصحابش گنجينه های زمين را از طلا و نفره و جواهرات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خواهدکرد</w:t>
      </w:r>
      <w:r>
        <w:rPr>
          <w:rFonts w:eastAsia="IRNazanin" w:cs="IRNazanin"/>
          <w:color w:val="111111"/>
          <w:sz w:val="28"/>
          <w:szCs w:val="28"/>
          <w:rtl w:val="true"/>
          <w:lang w:bidi="fa-IR"/>
        </w:rPr>
        <w:t>....</w:t>
      </w:r>
    </w:p>
    <w:p>
      <w:pPr>
        <w:pStyle w:val="Heading3"/>
        <w:numPr>
          <w:ilvl w:val="2"/>
          <w:numId w:val="1"/>
        </w:numPr>
        <w:rPr/>
      </w:pPr>
      <w:bookmarkStart w:id="422" w:name="__RefHeading___Toc2860493_3531895371"/>
      <w:bookmarkStart w:id="423" w:name="_Toc144"/>
      <w:bookmarkEnd w:id="422"/>
      <w:r>
        <w:rPr>
          <w:rtl w:val="true"/>
        </w:rPr>
        <w:t>وَ هُمُومَنا بِه مَكْفِيّةً وَ حَوائجَنا بِه مَقْضِيّةً</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هُمُومَنا بِه مَكْفِيّةً وَ حَوائجَنا بِه مَقْضِيّةً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نصرخادم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برحضرت صاحب الزمان عجل الله تعالی فرجه الشریف وارد شدم درحالی که کودکی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آقای من و فرزندِ آقای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تفسير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اوصياء هستم و تنها بوسيلۀ من بلا از خانواده و شيعيانم دفع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کاری که مهدی عجل الله تعالی فرجه الشریف انجام می دهد، اين که در همه جای عالم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کنيد هرکس بر عهدۀ يکی از شيعيان ما قرضی داشته باشد آن را بگويد، تا اين که دانۀ سير و خردل را هم به صاحبان آن ها برساند چه رسد به طلاها و نقره ها و املاک زياد، که همه را اداء خواهد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يا مسلمانی از دنيا برود و قرضی بعد از خودش گذاشته باشد که در راه فساد يا اسراف نباشد بر امام است که آن را ادا کند</w:t>
      </w:r>
      <w:r>
        <w:rPr>
          <w:rFonts w:eastAsia="IRNazanin" w:cs="IRNazanin"/>
          <w:color w:val="111111"/>
          <w:sz w:val="28"/>
          <w:szCs w:val="28"/>
          <w:rtl w:val="true"/>
          <w:lang w:bidi="fa-IR"/>
        </w:rPr>
        <w:t xml:space="preserve">... </w:t>
      </w:r>
      <w:bookmarkStart w:id="424" w:name="pg20853_200591"/>
    </w:p>
    <w:p>
      <w:pPr>
        <w:pStyle w:val="BookText"/>
        <w:rPr/>
      </w:pPr>
      <w:bookmarkEnd w:id="424"/>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ابوجعفر 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بسوی کوفه می آيد، منزلش در آن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بردۀ مسلمانی را نخواهد گذاشت، مگر اين که او را بخرد و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قرضداری نماند مگر اين که قرضش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حقِّ ضايع شده از کسی را رها نخواهد کرد تا اين که به صاحبش برگرداند</w:t>
      </w:r>
      <w:r>
        <w:rPr>
          <w:rFonts w:eastAsia="IRNazanin" w:cs="IRNazanin"/>
          <w:color w:val="111111"/>
          <w:sz w:val="28"/>
          <w:szCs w:val="28"/>
          <w:rtl w:val="true"/>
          <w:lang w:bidi="fa-IR"/>
        </w:rPr>
        <w:t>...</w:t>
      </w:r>
    </w:p>
    <w:p>
      <w:pPr>
        <w:pStyle w:val="Heading3"/>
        <w:numPr>
          <w:ilvl w:val="2"/>
          <w:numId w:val="1"/>
        </w:numPr>
        <w:rPr/>
      </w:pPr>
      <w:bookmarkStart w:id="425" w:name="__RefHeading___Toc2860495_3531895371"/>
      <w:bookmarkStart w:id="426" w:name="_Toc145"/>
      <w:bookmarkEnd w:id="425"/>
      <w:r>
        <w:rPr>
          <w:rtl w:val="true"/>
        </w:rPr>
        <w:t>وَ اَقْبِلْ اِلَيْنا بِوَجْهِكَ الْكَريمِ وَ اقْبَلْ تَقَرُّبَنا اِلَيْكَ وَ انْظُرْ اِلْيْنا نَظْرَةً رَحيمَةً نَسْتَكْمِلُ بِهَا الْكَرامَةَ عِنْدَكَ ثُمَّ لا تَصْرِفْها عَنّا بِجُودِكَ</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اَقْبِلْ اِلَيْنا بِوَجْهِكَ الْكَريمِ وَ اقْبَلْ تَقَرُّبَنا اِلَيْكَ وَ انْظُرْ اِلْيْنا نَظْرَةً رَحيمَةً نَسْتَكْمِلُ بِهَا الْكَرامَةَ عِنْدَكَ ثُمَّ لا تَصْرِفْها عَنّا بِجُودِكَ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بسوی زمين نگريست پس ما را برگزيد و برای ما شيعيانی برگزيد که ما را ياری می کنند و از خوشحالیِ ما خوشحال و بخاطر اندوهِ ما اندوهگين می شوند، و اموال و جان هايشان را در راه ما نثار می نمايند، آنان از ما هستند و بسوی ما باز می گردند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عصر غيبت آمده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بارالها، و به سبب طولانی شدن دوران غيبت او و قطع گرديدن خبرش از ما، يقينمان را از ما مگير، و يادش را از خاطرما 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و ايمان به او، و نيروی يقين در ظهورش، و دعا برای حضرتش، و درود فرستادن بر او را از ما مگير، تا بخاطر طولانی شدن غيبتش، ما را از ظهور و قيامش نااميد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دل های مردم از اين حديثِ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غيبت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رمد، پس هر که به آن اقرار کرد او را بيفزائيد، و هرکس انکار نمود رهايش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به ناچار فتنه ای پيش خواهد آمد که؛</w:t>
      </w:r>
    </w:p>
    <w:p>
      <w:pPr>
        <w:pStyle w:val="BookText"/>
        <w:rPr/>
      </w:pPr>
      <w:r>
        <w:rPr>
          <w:rFonts w:ascii="Amiri" w:hAnsi="Amiri" w:eastAsia="Amiri" w:cs="Amiri"/>
          <w:color w:val="111111"/>
          <w:sz w:val="28"/>
          <w:sz w:val="28"/>
          <w:szCs w:val="28"/>
          <w:rtl w:val="true"/>
          <w:lang w:bidi="ar-SA"/>
        </w:rPr>
        <w:t>يَسْقُطُ فيها كُلُّ بِطانَةٍ وَ وَليجَةٍ</w:t>
      </w:r>
      <w:r>
        <w:rPr>
          <w:rFonts w:ascii="IRNazanin" w:hAnsi="IRNazanin" w:eastAsia="IRNazanin"/>
          <w:color w:val="111111"/>
          <w:sz w:val="28"/>
          <w:sz w:val="28"/>
          <w:szCs w:val="28"/>
          <w:rtl w:val="true"/>
          <w:lang w:bidi="fa-IR"/>
        </w:rPr>
        <w:t xml:space="preserve"> هر دوستِ خالص و فردِ خصوصی و محرمِ رازی در آن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پشتيبان و برگزيده ای نيز در آن سقوط کند، تا آن جا که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کمال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دو نيم می کند هم سقوط می نمايد، به حّدی که جز ما و شيعيانمان باقی نماند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الرضا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چه ديدگانتان را بسويش خيره کرده ايد، نخواهد بود تا اين که از هم جدا شويد و آزمايش گرديد، و تا اين که از شما باقی نماند جز اندکِ اندک</w:t>
      </w:r>
      <w:r>
        <w:rPr>
          <w:rFonts w:eastAsia="IRNazanin" w:cs="IRNazanin"/>
          <w:color w:val="111111"/>
          <w:sz w:val="28"/>
          <w:szCs w:val="28"/>
          <w:rtl w:val="true"/>
          <w:lang w:bidi="fa-IR"/>
        </w:rPr>
        <w:t xml:space="preserve">. </w:t>
      </w:r>
      <w:bookmarkStart w:id="427" w:name="pg20853_200593"/>
    </w:p>
    <w:p>
      <w:pPr>
        <w:pStyle w:val="BookText"/>
        <w:rPr/>
      </w:pPr>
      <w:bookmarkEnd w:id="427"/>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شيعۀ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چون سرمه در چشم آزموده و کم می شويد، و راستی که صاحبِ سرمه می داند چه وقت سرمه در چشمش واقع می شود ولی نمی داند چه وقت از چشمش بيرون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مرد بر روشی از امرِ ما صبح می کند ولی شب بر او می رسد در حالی که از آن خارج شده باشد، و شب بر روشی از امر ما است، و صبح می کند درحالی که از آن خارج شده باشد</w:t>
      </w:r>
      <w:r>
        <w:rPr>
          <w:rFonts w:eastAsia="IRNazanin" w:cs="IRNazanin"/>
          <w:color w:val="111111"/>
          <w:sz w:val="28"/>
          <w:szCs w:val="28"/>
          <w:rtl w:val="true"/>
          <w:lang w:bidi="fa-IR"/>
        </w:rPr>
        <w:t>.</w:t>
      </w:r>
    </w:p>
    <w:p>
      <w:pPr>
        <w:pStyle w:val="Heading3"/>
        <w:numPr>
          <w:ilvl w:val="2"/>
          <w:numId w:val="1"/>
        </w:numPr>
        <w:rPr/>
      </w:pPr>
      <w:bookmarkStart w:id="428" w:name="__RefHeading___Toc2860497_3531895371"/>
      <w:bookmarkStart w:id="429" w:name="_Toc146"/>
      <w:bookmarkEnd w:id="428"/>
      <w:r>
        <w:rPr>
          <w:rtl w:val="true"/>
        </w:rPr>
        <w:t>وَ اسْقِنا مِنْ حَوْضِ جَدِّهِ صَلَّي اللهُ عَلَيْهِ وَ الِه بِكَأسِه وَ بِيَدِه رَيّاً رَوِيّاً هَنيئاً سائِغاً لا ظَمَأَ بَعْدَهُ يا اَرْحَمَ الرّاحِمينَ</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اسْقِنا مِنْ حَوْضِ جَدِّهِ صَلَّي اللهُ عَلَيْهِ وَ الِه بِكَأسِه وَ بِيَدِه رَيّاً رَوِيّاً هَنيئاً سائِغاً لا ظَمَأَ بَعْدَهُ يا اَرْحَمَ الرّاحِمينَ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که دلش بخاطر ما به درد آيد البتّه روزی که ما را هنگام مرگش ديدار کند خوشحال خواهد شد بطوری که آن خوشحالی و سرور پيوسته در دلش باقی خواهد ماند تا اين که در کنار حوض کوثر بر ما وارد گردد، و بدرستی که کوثر از ديدنِ دوستدارِ ما خرسند می شود تا آن که از انواع غذاها به او می چشاند که مايل نباشد از کنار آن دور 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مسمع، هر آن کس از آن جُرعه ای بنوشد ديگر هيچ گاه تشنه نخواهد </w:t>
      </w:r>
    </w:p>
    <w:p>
      <w:pPr>
        <w:pStyle w:val="BookText"/>
        <w:rPr/>
      </w:pPr>
      <w:r>
        <w:rPr>
          <w:rFonts w:ascii="IRNazanin" w:hAnsi="IRNazanin" w:eastAsia="IRNazanin"/>
          <w:color w:val="111111"/>
          <w:sz w:val="28"/>
          <w:sz w:val="28"/>
          <w:szCs w:val="28"/>
          <w:rtl w:val="true"/>
          <w:lang w:bidi="fa-IR"/>
        </w:rPr>
        <w:t xml:space="preserve">شد، و به مشقّت و رنج نخواهد افتاد، و آن به خنکیَ کافور است و بوی مشک و مزّۀ زنجبيل، از عسل شيرين تر و از کره لطيف تر و از اشک صاف تر و از عنبر خوش بوتر است، از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بلند و بالای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می آيد و بر نهرهای بهشت می گذرد، بر روی زمينی از دُرّ و ياقوت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جام هایی هست بيش از شمارِ ستارگان آسمان، بوی آن از مسافتِ هزارسال به مشام می رسد، جام های آن، از طلا و نقره و گوهرهای مختلف می باشد، بوی خوشِ آن، بر صورتِ نوش کننده اش می وزد تا آن که شخصی که ازآن نوشيده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اين جا واگذاشته می شدم که بجای اين هيچ چيز ديگری نخواهم و از آن دور نشوم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 ای مسْمعِ كُرْدين از کسانی هستی که از آن سيراب می گردند و هيچ چشمی بخاطرِ ما گريان نشود مگر اين که به نعمتِ نگاه کردن به کوثر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دوستان ما، از آن بنوشانند، و هر چه محبَّت نسبت به ما بيش تر باشد درکِ لذّت از آبِ کوثر بيش تر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بعنوانِ حُسنِ 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قسمتی از کلام نورانی امام زمان عجّل اللّه تعالی فرجه الشّريف را در تشرّف آية اللّه مرعشی نجفی به محضر مقدّسِ آن حضرت، زينت بخش کتاب قرار می دهيم؛</w:t>
      </w:r>
    </w:p>
    <w:p>
      <w:pPr>
        <w:pStyle w:val="BookText"/>
        <w:rPr/>
      </w:pPr>
      <w:r>
        <w:rPr>
          <w:rFonts w:ascii="IRNazanin" w:hAnsi="IRNazanin" w:eastAsia="IRNazanin"/>
          <w:color w:val="111111"/>
          <w:sz w:val="28"/>
          <w:sz w:val="28"/>
          <w:szCs w:val="28"/>
          <w:rtl w:val="true"/>
          <w:lang w:bidi="fa-IR"/>
        </w:rPr>
        <w:t>امام عصر عجل الله تعالی به ايشان تأکيد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نمازهای پنجگانه اين دعا را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سَرِحْني عَنِ الهُمومِ وَ الْغُمُومِ وَ وَحْشَة الصّدر وَ وَسْوَسَةِ الشَّيطانِ بِرَحْمَتِكَ يا اَرْحَمَ الرّاحِمينَ</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ديگر از مطالبِ تأکيد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اين دعا در نمازهای يوميّه بعد از ذکر رکوع خصوصاً در رکعت آخر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صَلِ عَلي مُحمّدٍ وَ آلِ محمّد وَ تَرَحَّمْ عَلي عَجْزِنا و اَغِثْنا بِحَقِّهمْ</w:t>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رَبِ الْعالَمينْ</w:t>
      </w:r>
      <w:r>
        <w:rPr>
          <w:rFonts w:ascii="Times New Roman" w:hAnsi="Times New Roman" w:eastAsia="Times New Roman" w:cs="Times New Roman"/>
          <w:color w:val="111111"/>
          <w:sz w:val="28"/>
          <w:sz w:val="28"/>
          <w:szCs w:val="28"/>
          <w:rtl w:val="true"/>
          <w:lang w:val="en-US" w:bidi="en-US"/>
        </w:rPr>
        <w:t xml:space="preserve"> ” </w:t>
      </w:r>
      <w:bookmarkStart w:id="430" w:name="pg20853_200596"/>
    </w:p>
    <w:p>
      <w:pPr>
        <w:pStyle w:val="Heading2"/>
        <w:numPr>
          <w:ilvl w:val="1"/>
          <w:numId w:val="1"/>
        </w:numPr>
        <w:rPr/>
      </w:pPr>
      <w:bookmarkStart w:id="431" w:name="__RefHeading___Toc2860499_3531895371"/>
      <w:bookmarkStart w:id="432" w:name="_Toc147"/>
      <w:bookmarkEnd w:id="430"/>
      <w:bookmarkEnd w:id="431"/>
      <w:r>
        <w:rPr>
          <w:rtl w:val="true"/>
        </w:rPr>
        <w:t>«</w:t>
      </w:r>
      <w:r>
        <w:rPr>
          <w:rtl w:val="true"/>
        </w:rPr>
        <w:t>مأخذ روايات</w:t>
      </w:r>
      <w:r>
        <w:rPr>
          <w:rtl w:val="true"/>
        </w:rPr>
        <w:t>»</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شکر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معرفۀ الامام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از عياشی</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سيرۀ الامام فی نفسه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سيرۀ الامام فی نفسه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النبیّ صلی الله علیه و آله و وفاته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علل الشرايع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شيخ</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از غيبت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عدّۀ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از مرآت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از کشف المحجّة، از رسائل کلينی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اثبات الوصيه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رحمة الله مفيد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از مرآت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از تفسير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قصص الانبياء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عياشی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جامع الفوائد و تأويل الايات الظاهره معاً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جامع الفوائد و تأويل الايات الظاهره معاً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خطبۀ تطنجيّه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تفسيرنورالثقلين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عيون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تاريخ حضرت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از کفايۀ الاثرشيخ ابن خزاز رازی يا قمی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فضليت شب هفدهم ماه مبارک رمضان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سيمای حضرت 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الايات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عرفان و معارف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وفوج فائزين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از تفسير فرات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ارشاد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2296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2304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2310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2311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5229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آيۀ</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از مجالس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 ج</w:t>
      </w:r>
      <w:r>
        <w:rPr>
          <w:rFonts w:eastAsia="IRNazanin" w:cs="IRNazanin"/>
          <w:color w:val="111111"/>
          <w:sz w:val="28"/>
          <w:szCs w:val="28"/>
          <w:lang w:bidi="fa-IR"/>
        </w:rPr>
        <w:t>167:1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آيۀ</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سبأ، از کافی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 و امالی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از احتجاج</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از احتجاج</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مجموعة مقالات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از 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ص</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شيخ</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التواريخ زندگانی امام علی النقی علیه السلام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التواريخ زندگانی امام علی النقی علیه 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بشارۀ المصطفی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از کفايۀ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الکراجکی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روضۀ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علی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سيمای علی علیه السلام به روايت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از مناقب خطيب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ابن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از کفايۀ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پاراگراف پنجم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خطبۀ سوم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از 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علل الشرايع</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ذيل آيۀ</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ذيل آيۀ</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الوری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از تاريخ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سيرۀ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شواهد التنزيل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جامعۀ ائمۀ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ابن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الزيارات</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الزيارات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از اللهوف</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از کامل الزيارات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مانده به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و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از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الفوائد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ارشادالقلوب ديلمی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سيمای حضرت 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از الغيبۀ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از المحجّۀ</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کفايه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خرائج</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از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البصائر</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از ارشاد ديلمی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اثباة الهداة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613</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معصومنين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علی علیه السلام و 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خطبۀ تطنجيّه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از 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ارشاد شيخ مفيد</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فرج فائزين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از صفات الشيعه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از تفسير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اثباة الهداة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از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سيمای حضرت 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عيون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از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از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سيمای حضرت 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کفايه</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الزّيارات</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رياض الجنان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عياشی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الغمّۀ</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از 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ششم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آل ابيطالب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آل ابيطالب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آل ابيطالب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از دار السلام</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خطبۀ غدير</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تفسيرقمی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هفتم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مخصوصۀ اميرالمؤمنين علیه السلام در روز مولود 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هفتم اميرالمؤمنين علیه السلام ص</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مطلقۀ اميرالمؤمنين علیه السلام زيارت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عرفان و معارف 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سرائر</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ذيل لغت ريح</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هفتم اميرالمؤمنين علیه السلام ص</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قمی</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اخبارالرضا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از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از تبصرۀ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از اکمال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از اکمال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از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معارف و عرفان معصومنين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زيارت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خطبۀ طارق و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طارق</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کفايه</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از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از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دو سطر آخر</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شيخ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از تبصرۀ الوری که با غايۀ المرام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778</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از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حديث مفضل</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از کمال الدين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تاسع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آيۀ</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شيخ</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طارق</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بصائرالدرجات</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معارج</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يونس</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آيۀ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غيبت امام زمان عجل الله تعالی فرجه الشریف ص</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غيبت امام زمان عجل الله تعالی فرجه الشریف ص</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و 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از غايۀ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702</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شيخ</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العرش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نعمانی</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از غايۀ الامرام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از کفايۀ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از 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از 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از روضۀ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از کافی</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طوسی</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کفايه</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از کامل الزيارات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از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از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آل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عدّۀ الداعی</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بخشی از ح</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716</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از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از غايۀ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حديث مفضل</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از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حديث مفضل</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از 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غيبت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سطر دوازدهم</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از غيبت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از غيبت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کامل الزيارات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20853_200616"/>
      <w:bookmarkStart w:id="434" w:name="pg20853_200616"/>
      <w:bookmarkEnd w:id="434"/>
    </w:p>
    <w:p>
      <w:pPr>
        <w:pStyle w:val="Heading2"/>
        <w:numPr>
          <w:ilvl w:val="1"/>
          <w:numId w:val="1"/>
        </w:numPr>
        <w:rPr/>
      </w:pPr>
      <w:bookmarkStart w:id="435" w:name="pg20853_200616"/>
      <w:bookmarkStart w:id="436" w:name="__RefHeading___Toc2860501_3531895371"/>
      <w:bookmarkStart w:id="437" w:name="_Toc148"/>
      <w:bookmarkEnd w:id="435"/>
      <w:bookmarkEnd w:id="436"/>
      <w:r>
        <w:rPr>
          <w:rtl w:val="true"/>
        </w:rPr>
        <w:t>فهرست فرازهای دعای ندبه</w:t>
      </w:r>
      <w:bookmarkEnd w:id="437"/>
    </w:p>
    <w:p>
      <w:pPr>
        <w:pStyle w:val="BookText"/>
        <w:rPr/>
      </w:pPr>
      <w:r>
        <w:rPr>
          <w:rFonts w:ascii="IRNazanin" w:hAnsi="IRNazanin" w:eastAsia="IRNazanin"/>
          <w:color w:val="111111"/>
          <w:sz w:val="28"/>
          <w:sz w:val="28"/>
          <w:szCs w:val="28"/>
          <w:rtl w:val="true"/>
          <w:lang w:bidi="fa-IR"/>
        </w:rPr>
        <w:t>عکس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81400" cy="551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3581280" cy="5511960"/>
                        </a:xfrm>
                        <a:prstGeom prst="rect">
                          <a:avLst/>
                        </a:prstGeom>
                        <a:ln w="0">
                          <a:noFill/>
                        </a:ln>
                      </pic:spPr>
                    </pic:pic>
                  </a:graphicData>
                </a:graphic>
              </wp:inline>
            </w:drawing>
          </mc:Choice>
          <mc:Fallback>
            <w:pict>
              <v:shape id="shape_0" stroked="f" o:allowincell="f" style="position:absolute;margin-left:0pt;margin-top:-434.05pt;width:281.95pt;height:433.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552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4"/>
                        <a:stretch/>
                      </pic:blipFill>
                      <pic:spPr>
                        <a:xfrm>
                          <a:off x="0" y="0"/>
                          <a:ext cx="3568680" cy="5524560"/>
                        </a:xfrm>
                        <a:prstGeom prst="rect">
                          <a:avLst/>
                        </a:prstGeom>
                        <a:ln w="0">
                          <a:noFill/>
                        </a:ln>
                      </pic:spPr>
                    </pic:pic>
                  </a:graphicData>
                </a:graphic>
              </wp:inline>
            </w:drawing>
          </mc:Choice>
          <mc:Fallback>
            <w:pict>
              <v:shape id="shape_0" stroked="f" o:allowincell="f" style="position:absolute;margin-left:0pt;margin-top:-435.05pt;width:280.95pt;height:434.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94100" cy="552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7"/>
                        <a:stretch/>
                      </pic:blipFill>
                      <pic:spPr>
                        <a:xfrm>
                          <a:off x="0" y="0"/>
                          <a:ext cx="3594240" cy="5524560"/>
                        </a:xfrm>
                        <a:prstGeom prst="rect">
                          <a:avLst/>
                        </a:prstGeom>
                        <a:ln w="0">
                          <a:noFill/>
                        </a:ln>
                      </pic:spPr>
                    </pic:pic>
                  </a:graphicData>
                </a:graphic>
              </wp:inline>
            </w:drawing>
          </mc:Choice>
          <mc:Fallback>
            <w:pict>
              <v:shape id="shape_0" stroked="f" o:allowincell="f" style="position:absolute;margin-left:0pt;margin-top:-435.05pt;width:282.95pt;height:434.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5537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0"/>
                        <a:stretch/>
                      </pic:blipFill>
                      <pic:spPr>
                        <a:xfrm>
                          <a:off x="0" y="0"/>
                          <a:ext cx="3568680" cy="5537160"/>
                        </a:xfrm>
                        <a:prstGeom prst="rect">
                          <a:avLst/>
                        </a:prstGeom>
                        <a:ln w="0">
                          <a:noFill/>
                        </a:ln>
                      </pic:spPr>
                    </pic:pic>
                  </a:graphicData>
                </a:graphic>
              </wp:inline>
            </w:drawing>
          </mc:Choice>
          <mc:Fallback>
            <w:pict>
              <v:shape id="shape_0" stroked="f" o:allowincell="f" style="position:absolute;margin-left:0pt;margin-top:-436.05pt;width:280.95pt;height:435.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5537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3"/>
                        <a:stretch/>
                      </pic:blipFill>
                      <pic:spPr>
                        <a:xfrm>
                          <a:off x="0" y="0"/>
                          <a:ext cx="3568680" cy="5537160"/>
                        </a:xfrm>
                        <a:prstGeom prst="rect">
                          <a:avLst/>
                        </a:prstGeom>
                        <a:ln w="0">
                          <a:noFill/>
                        </a:ln>
                      </pic:spPr>
                    </pic:pic>
                  </a:graphicData>
                </a:graphic>
              </wp:inline>
            </w:drawing>
          </mc:Choice>
          <mc:Fallback>
            <w:pict>
              <v:shape id="shape_0" stroked="f" o:allowincell="f" style="position:absolute;margin-left:0pt;margin-top:-436.05pt;width:280.95pt;height:435.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81400" cy="5537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6"/>
                        <a:stretch/>
                      </pic:blipFill>
                      <pic:spPr>
                        <a:xfrm>
                          <a:off x="0" y="0"/>
                          <a:ext cx="3581280" cy="5537160"/>
                        </a:xfrm>
                        <a:prstGeom prst="rect">
                          <a:avLst/>
                        </a:prstGeom>
                        <a:ln w="0">
                          <a:noFill/>
                        </a:ln>
                      </pic:spPr>
                    </pic:pic>
                  </a:graphicData>
                </a:graphic>
              </wp:inline>
            </w:drawing>
          </mc:Choice>
          <mc:Fallback>
            <w:pict>
              <v:shape id="shape_0" stroked="f" o:allowincell="f" style="position:absolute;margin-left:0pt;margin-top:-436.05pt;width:281.95pt;height:435.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5524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9"/>
                        <a:stretch/>
                      </pic:blipFill>
                      <pic:spPr>
                        <a:xfrm>
                          <a:off x="0" y="0"/>
                          <a:ext cx="3568680" cy="5524560"/>
                        </a:xfrm>
                        <a:prstGeom prst="rect">
                          <a:avLst/>
                        </a:prstGeom>
                        <a:ln w="0">
                          <a:noFill/>
                        </a:ln>
                      </pic:spPr>
                    </pic:pic>
                  </a:graphicData>
                </a:graphic>
              </wp:inline>
            </w:drawing>
          </mc:Choice>
          <mc:Fallback>
            <w:pict>
              <v:shape id="shape_0" stroked="f" o:allowincell="f" style="position:absolute;margin-left:0pt;margin-top:-435.05pt;width:280.95pt;height:434.95pt;mso-wrap-style:none;v-text-anchor:middle;mso-position-horizontal:left;mso-position-vertical:top" type="_x0000_t75">
                <v:imagedata r:id="rId320"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ذوالثديه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سخت است بر من که رنج و بلا بر تو و نه به من، احاطه پيدا کند و نالۀ زار من و شکوة من هم به حضرتت نرسد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مفاتيح الجنان در مورد دعای عصر غيبت نقل کرده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3.jpeg"/><Relationship Id="rId302" Type="http://schemas.openxmlformats.org/officeDocument/2006/relationships/image" Target="media/image3.jpeg"/><Relationship Id="rId303" Type="http://schemas.openxmlformats.org/officeDocument/2006/relationships/footer" Target="footer296.xml"/><Relationship Id="rId304" Type="http://schemas.openxmlformats.org/officeDocument/2006/relationships/image" Target="media/image4.jpeg"/><Relationship Id="rId305" Type="http://schemas.openxmlformats.org/officeDocument/2006/relationships/image" Target="media/image4.jpeg"/><Relationship Id="rId306" Type="http://schemas.openxmlformats.org/officeDocument/2006/relationships/footer" Target="footer297.xml"/><Relationship Id="rId307" Type="http://schemas.openxmlformats.org/officeDocument/2006/relationships/image" Target="media/image5.jpeg"/><Relationship Id="rId308" Type="http://schemas.openxmlformats.org/officeDocument/2006/relationships/image" Target="media/image5.jpeg"/><Relationship Id="rId309" Type="http://schemas.openxmlformats.org/officeDocument/2006/relationships/footer" Target="footer298.xml"/><Relationship Id="rId310" Type="http://schemas.openxmlformats.org/officeDocument/2006/relationships/image" Target="media/image6.jpeg"/><Relationship Id="rId311" Type="http://schemas.openxmlformats.org/officeDocument/2006/relationships/image" Target="media/image6.jpeg"/><Relationship Id="rId312" Type="http://schemas.openxmlformats.org/officeDocument/2006/relationships/footer" Target="footer299.xml"/><Relationship Id="rId313" Type="http://schemas.openxmlformats.org/officeDocument/2006/relationships/image" Target="media/image7.jpeg"/><Relationship Id="rId314" Type="http://schemas.openxmlformats.org/officeDocument/2006/relationships/image" Target="media/image7.jpeg"/><Relationship Id="rId315" Type="http://schemas.openxmlformats.org/officeDocument/2006/relationships/footer" Target="footer300.xml"/><Relationship Id="rId316" Type="http://schemas.openxmlformats.org/officeDocument/2006/relationships/image" Target="media/image8.jpeg"/><Relationship Id="rId317" Type="http://schemas.openxmlformats.org/officeDocument/2006/relationships/image" Target="media/image8.jpeg"/><Relationship Id="rId318" Type="http://schemas.openxmlformats.org/officeDocument/2006/relationships/footer" Target="footer301.xml"/><Relationship Id="rId319" Type="http://schemas.openxmlformats.org/officeDocument/2006/relationships/image" Target="media/image9.jpeg"/><Relationship Id="rId320" Type="http://schemas.openxmlformats.org/officeDocument/2006/relationships/image" Target="media/image9.jpeg"/><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04.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62877</Words>
  <Characters>230153</Characters>
  <CharactersWithSpaces>289363</CharactersWithSpaces>
  <Paragraphs>3823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2026-09-29T14:36:36Z</dcterms:created>
  <dc:creator>ghaemiyeh.com</dc:creator>
  <dc:description/>
  <dc:language>en-US</dc:language>
  <cp:lastModifiedBy/>
  <dcterms:modified xsi:type="dcterms:W3CDTF">2026-09-29T18:06:41Z</dcterms:modified>
  <cp:revision>1</cp:revision>
  <dc:subject/>
  <dc:title>امید منتظران مهدی عجل الله تعالی فرجه الشریف دعای ندبه از دیدگاه معصومین علیهم السلام</dc:title>
</cp:coreProperties>
</file>

<file path=docProps/custom.xml><?xml version="1.0" encoding="utf-8"?>
<Properties xmlns="http://schemas.openxmlformats.org/officeDocument/2006/custom-properties" xmlns:vt="http://schemas.openxmlformats.org/officeDocument/2006/docPropsVTypes"/>
</file>