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99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99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الجعفریات الاشعثیات روایة محمد بن محمد الأشعث الکوفی عن أبی الحسن موسى بن اسماعیل عن أبیة السماعیل بن موسى بن جعفر علیهم السلام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8422_3531895371">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548424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48426_3531895371">
            <w:r>
              <w:rPr>
                <w:webHidden/>
                <w:rStyle w:val="IndexLink"/>
                <w:rtl w:val="true"/>
              </w:rPr>
              <w:t>كتاب السير والآداب</w:t>
            </w:r>
            <w:r>
              <w:rPr>
                <w:rStyle w:val="IndexLink"/>
                <w:rtl w:val="true"/>
              </w:rPr>
              <w:tab/>
            </w:r>
            <w:r>
              <w:rPr>
                <w:rStyle w:val="IndexLink"/>
              </w:rPr>
              <w:t>11</w:t>
            </w:r>
          </w:hyperlink>
        </w:p>
        <w:p>
          <w:pPr>
            <w:pStyle w:val="Contents3"/>
            <w:tabs>
              <w:tab w:val="clear" w:pos="8459"/>
              <w:tab w:val="right" w:pos="9026" w:leader="dot"/>
            </w:tabs>
            <w:rPr/>
          </w:pPr>
          <w:hyperlink w:anchor="__RefHeading___Toc2548428_3531895371">
            <w:r>
              <w:rPr>
                <w:webHidden/>
                <w:rStyle w:val="IndexLink"/>
                <w:rtl w:val="true"/>
              </w:rPr>
              <w:t>إشارة</w:t>
            </w:r>
            <w:r>
              <w:rPr>
                <w:rStyle w:val="IndexLink"/>
                <w:rtl w:val="true"/>
              </w:rPr>
              <w:t>:</w:t>
              <w:tab/>
            </w:r>
            <w:r>
              <w:rPr>
                <w:rStyle w:val="IndexLink"/>
              </w:rPr>
              <w:t>11</w:t>
            </w:r>
          </w:hyperlink>
        </w:p>
        <w:p>
          <w:pPr>
            <w:pStyle w:val="Contents3"/>
            <w:tabs>
              <w:tab w:val="clear" w:pos="8459"/>
              <w:tab w:val="right" w:pos="9026" w:leader="dot"/>
            </w:tabs>
            <w:rPr/>
          </w:pPr>
          <w:hyperlink w:anchor="__RefHeading___Toc2548430_3531895371">
            <w:r>
              <w:rPr>
                <w:webHidden/>
                <w:rStyle w:val="IndexLink"/>
              </w:rPr>
              <w:t>1</w:t>
            </w:r>
            <w:r>
              <w:rPr>
                <w:rStyle w:val="IndexLink"/>
                <w:rtl w:val="true"/>
              </w:rPr>
              <w:t xml:space="preserve"> - </w:t>
            </w:r>
            <w:r>
              <w:rPr>
                <w:rStyle w:val="IndexLink"/>
                <w:rtl w:val="true"/>
              </w:rPr>
              <w:t>باب البغي</w:t>
            </w:r>
            <w:r>
              <w:rPr>
                <w:rStyle w:val="IndexLink"/>
                <w:rtl w:val="true"/>
              </w:rPr>
              <w:tab/>
            </w:r>
            <w:r>
              <w:rPr>
                <w:rStyle w:val="IndexLink"/>
              </w:rPr>
              <w:t>12</w:t>
            </w:r>
          </w:hyperlink>
        </w:p>
        <w:p>
          <w:pPr>
            <w:pStyle w:val="Contents3"/>
            <w:tabs>
              <w:tab w:val="clear" w:pos="8459"/>
              <w:tab w:val="right" w:pos="9026" w:leader="dot"/>
            </w:tabs>
            <w:rPr/>
          </w:pPr>
          <w:hyperlink w:anchor="__RefHeading___Toc2548432_3531895371">
            <w:r>
              <w:rPr>
                <w:webHidden/>
                <w:rStyle w:val="IndexLink"/>
              </w:rPr>
              <w:t>2</w:t>
            </w:r>
            <w:r>
              <w:rPr>
                <w:rStyle w:val="IndexLink"/>
                <w:rtl w:val="true"/>
              </w:rPr>
              <w:t xml:space="preserve"> - </w:t>
            </w:r>
            <w:r>
              <w:rPr>
                <w:rStyle w:val="IndexLink"/>
                <w:rtl w:val="true"/>
              </w:rPr>
              <w:t>باب النظر فيها لا يحلّ والتحري في الكلام</w:t>
            </w:r>
            <w:r>
              <w:rPr>
                <w:rStyle w:val="IndexLink"/>
                <w:rtl w:val="true"/>
              </w:rPr>
              <w:tab/>
            </w:r>
            <w:r>
              <w:rPr>
                <w:rStyle w:val="IndexLink"/>
              </w:rPr>
              <w:t>12</w:t>
            </w:r>
          </w:hyperlink>
        </w:p>
        <w:p>
          <w:pPr>
            <w:pStyle w:val="Contents3"/>
            <w:tabs>
              <w:tab w:val="clear" w:pos="8459"/>
              <w:tab w:val="right" w:pos="9026" w:leader="dot"/>
            </w:tabs>
            <w:rPr/>
          </w:pPr>
          <w:hyperlink w:anchor="__RefHeading___Toc2548434_3531895371">
            <w:r>
              <w:rPr>
                <w:webHidden/>
                <w:rStyle w:val="IndexLink"/>
              </w:rPr>
              <w:t>3</w:t>
            </w:r>
            <w:r>
              <w:rPr>
                <w:rStyle w:val="IndexLink"/>
                <w:rtl w:val="true"/>
              </w:rPr>
              <w:t xml:space="preserve"> - </w:t>
            </w:r>
            <w:r>
              <w:rPr>
                <w:rStyle w:val="IndexLink"/>
                <w:rtl w:val="true"/>
              </w:rPr>
              <w:t>باب في صحبة الناس</w:t>
            </w:r>
            <w:r>
              <w:rPr>
                <w:rStyle w:val="IndexLink"/>
                <w:rtl w:val="true"/>
              </w:rPr>
              <w:tab/>
            </w:r>
            <w:r>
              <w:rPr>
                <w:rStyle w:val="IndexLink"/>
              </w:rPr>
              <w:t>13</w:t>
            </w:r>
          </w:hyperlink>
        </w:p>
        <w:p>
          <w:pPr>
            <w:pStyle w:val="Contents3"/>
            <w:tabs>
              <w:tab w:val="clear" w:pos="8459"/>
              <w:tab w:val="right" w:pos="9026" w:leader="dot"/>
            </w:tabs>
            <w:rPr/>
          </w:pPr>
          <w:hyperlink w:anchor="__RefHeading___Toc2548436_3531895371">
            <w:r>
              <w:rPr>
                <w:webHidden/>
                <w:rStyle w:val="IndexLink"/>
              </w:rPr>
              <w:t>4</w:t>
            </w:r>
            <w:r>
              <w:rPr>
                <w:rStyle w:val="IndexLink"/>
                <w:rtl w:val="true"/>
              </w:rPr>
              <w:t xml:space="preserve"> - </w:t>
            </w:r>
            <w:r>
              <w:rPr>
                <w:rStyle w:val="IndexLink"/>
                <w:rtl w:val="true"/>
              </w:rPr>
              <w:t>باب مقدار العقل</w:t>
            </w:r>
            <w:r>
              <w:rPr>
                <w:rStyle w:val="IndexLink"/>
                <w:rtl w:val="true"/>
              </w:rPr>
              <w:tab/>
            </w:r>
            <w:r>
              <w:rPr>
                <w:rStyle w:val="IndexLink"/>
              </w:rPr>
              <w:t>14</w:t>
            </w:r>
          </w:hyperlink>
        </w:p>
        <w:p>
          <w:pPr>
            <w:pStyle w:val="Contents3"/>
            <w:tabs>
              <w:tab w:val="clear" w:pos="8459"/>
              <w:tab w:val="right" w:pos="9026" w:leader="dot"/>
            </w:tabs>
            <w:rPr/>
          </w:pPr>
          <w:hyperlink w:anchor="__RefHeading___Toc2548438_3531895371">
            <w:r>
              <w:rPr>
                <w:webHidden/>
                <w:rStyle w:val="IndexLink"/>
              </w:rPr>
              <w:t>5</w:t>
            </w:r>
            <w:r>
              <w:rPr>
                <w:rStyle w:val="IndexLink"/>
                <w:rtl w:val="true"/>
              </w:rPr>
              <w:t xml:space="preserve"> - </w:t>
            </w:r>
            <w:r>
              <w:rPr>
                <w:rStyle w:val="IndexLink"/>
                <w:rtl w:val="true"/>
              </w:rPr>
              <w:t>باب عرفة البر</w:t>
            </w:r>
            <w:r>
              <w:rPr>
                <w:rStyle w:val="IndexLink"/>
                <w:rtl w:val="true"/>
              </w:rPr>
              <w:tab/>
            </w:r>
            <w:r>
              <w:rPr>
                <w:rStyle w:val="IndexLink"/>
              </w:rPr>
              <w:t>15</w:t>
            </w:r>
          </w:hyperlink>
        </w:p>
        <w:p>
          <w:pPr>
            <w:pStyle w:val="Contents3"/>
            <w:tabs>
              <w:tab w:val="clear" w:pos="8459"/>
              <w:tab w:val="right" w:pos="9026" w:leader="dot"/>
            </w:tabs>
            <w:rPr/>
          </w:pPr>
          <w:hyperlink w:anchor="__RefHeading___Toc2548440_3531895371">
            <w:r>
              <w:rPr>
                <w:webHidden/>
                <w:rStyle w:val="IndexLink"/>
              </w:rPr>
              <w:t>6</w:t>
            </w:r>
            <w:r>
              <w:rPr>
                <w:rStyle w:val="IndexLink"/>
                <w:rtl w:val="true"/>
              </w:rPr>
              <w:t xml:space="preserve"> - </w:t>
            </w:r>
            <w:r>
              <w:rPr>
                <w:rStyle w:val="IndexLink"/>
                <w:rtl w:val="true"/>
              </w:rPr>
              <w:t>باب صفة رجال أهل الجنّة وأهل النار</w:t>
            </w:r>
            <w:r>
              <w:rPr>
                <w:rStyle w:val="IndexLink"/>
                <w:rtl w:val="true"/>
              </w:rPr>
              <w:tab/>
            </w:r>
            <w:r>
              <w:rPr>
                <w:rStyle w:val="IndexLink"/>
              </w:rPr>
              <w:t>15</w:t>
            </w:r>
          </w:hyperlink>
        </w:p>
        <w:p>
          <w:pPr>
            <w:pStyle w:val="Contents3"/>
            <w:tabs>
              <w:tab w:val="clear" w:pos="8459"/>
              <w:tab w:val="right" w:pos="9026" w:leader="dot"/>
            </w:tabs>
            <w:rPr/>
          </w:pPr>
          <w:hyperlink w:anchor="__RefHeading___Toc2548442_3531895371">
            <w:r>
              <w:rPr>
                <w:webHidden/>
                <w:rStyle w:val="IndexLink"/>
              </w:rPr>
              <w:t>7</w:t>
            </w:r>
            <w:r>
              <w:rPr>
                <w:rStyle w:val="IndexLink"/>
                <w:rtl w:val="true"/>
              </w:rPr>
              <w:t xml:space="preserve"> - </w:t>
            </w:r>
            <w:r>
              <w:rPr>
                <w:rStyle w:val="IndexLink"/>
                <w:rtl w:val="true"/>
              </w:rPr>
              <w:t>باب صفة التواضع</w:t>
            </w:r>
            <w:r>
              <w:rPr>
                <w:rStyle w:val="IndexLink"/>
                <w:rtl w:val="true"/>
              </w:rPr>
              <w:tab/>
            </w:r>
            <w:r>
              <w:rPr>
                <w:rStyle w:val="IndexLink"/>
              </w:rPr>
              <w:t>16</w:t>
            </w:r>
          </w:hyperlink>
        </w:p>
        <w:p>
          <w:pPr>
            <w:pStyle w:val="Contents3"/>
            <w:tabs>
              <w:tab w:val="clear" w:pos="8459"/>
              <w:tab w:val="right" w:pos="9026" w:leader="dot"/>
            </w:tabs>
            <w:rPr/>
          </w:pPr>
          <w:hyperlink w:anchor="__RefHeading___Toc2548444_3531895371">
            <w:r>
              <w:rPr>
                <w:webHidden/>
                <w:rStyle w:val="IndexLink"/>
              </w:rPr>
              <w:t>8</w:t>
            </w:r>
            <w:r>
              <w:rPr>
                <w:rStyle w:val="IndexLink"/>
                <w:rtl w:val="true"/>
              </w:rPr>
              <w:t xml:space="preserve"> - </w:t>
            </w:r>
            <w:r>
              <w:rPr>
                <w:rStyle w:val="IndexLink"/>
                <w:rtl w:val="true"/>
              </w:rPr>
              <w:t>باب في التودّد والترفّق</w:t>
            </w:r>
            <w:r>
              <w:rPr>
                <w:rStyle w:val="IndexLink"/>
                <w:rtl w:val="true"/>
              </w:rPr>
              <w:tab/>
            </w:r>
            <w:r>
              <w:rPr>
                <w:rStyle w:val="IndexLink"/>
              </w:rPr>
              <w:t>16</w:t>
            </w:r>
          </w:hyperlink>
        </w:p>
        <w:p>
          <w:pPr>
            <w:pStyle w:val="Contents3"/>
            <w:tabs>
              <w:tab w:val="clear" w:pos="8459"/>
              <w:tab w:val="right" w:pos="9026" w:leader="dot"/>
            </w:tabs>
            <w:rPr/>
          </w:pPr>
          <w:hyperlink w:anchor="__RefHeading___Toc2548446_3531895371">
            <w:r>
              <w:rPr>
                <w:webHidden/>
                <w:rStyle w:val="IndexLink"/>
              </w:rPr>
              <w:t>9</w:t>
            </w:r>
            <w:r>
              <w:rPr>
                <w:rStyle w:val="IndexLink"/>
                <w:rtl w:val="true"/>
              </w:rPr>
              <w:t xml:space="preserve"> - </w:t>
            </w:r>
            <w:r>
              <w:rPr>
                <w:rStyle w:val="IndexLink"/>
                <w:rtl w:val="true"/>
              </w:rPr>
              <w:t>باب في الحلم والصبر</w:t>
            </w:r>
            <w:r>
              <w:rPr>
                <w:rStyle w:val="IndexLink"/>
                <w:rtl w:val="true"/>
              </w:rPr>
              <w:tab/>
            </w:r>
            <w:r>
              <w:rPr>
                <w:rStyle w:val="IndexLink"/>
              </w:rPr>
              <w:t>17</w:t>
            </w:r>
          </w:hyperlink>
        </w:p>
        <w:p>
          <w:pPr>
            <w:pStyle w:val="Contents3"/>
            <w:tabs>
              <w:tab w:val="clear" w:pos="8459"/>
              <w:tab w:val="right" w:pos="9026" w:leader="dot"/>
            </w:tabs>
            <w:rPr/>
          </w:pPr>
          <w:hyperlink w:anchor="__RefHeading___Toc2548448_3531895371">
            <w:r>
              <w:rPr>
                <w:webHidden/>
                <w:rStyle w:val="IndexLink"/>
              </w:rPr>
              <w:t>10</w:t>
            </w:r>
            <w:r>
              <w:rPr>
                <w:rStyle w:val="IndexLink"/>
                <w:rtl w:val="true"/>
              </w:rPr>
              <w:t xml:space="preserve"> - </w:t>
            </w:r>
            <w:r>
              <w:rPr>
                <w:rStyle w:val="IndexLink"/>
                <w:rtl w:val="true"/>
              </w:rPr>
              <w:t>باب أنّ للصبر رجاء عظيم الأجر</w:t>
            </w:r>
            <w:r>
              <w:rPr>
                <w:rStyle w:val="IndexLink"/>
                <w:rtl w:val="true"/>
              </w:rPr>
              <w:tab/>
            </w:r>
            <w:r>
              <w:rPr>
                <w:rStyle w:val="IndexLink"/>
              </w:rPr>
              <w:t>18</w:t>
            </w:r>
          </w:hyperlink>
        </w:p>
        <w:p>
          <w:pPr>
            <w:pStyle w:val="Contents3"/>
            <w:tabs>
              <w:tab w:val="clear" w:pos="8459"/>
              <w:tab w:val="right" w:pos="9026" w:leader="dot"/>
            </w:tabs>
            <w:rPr/>
          </w:pPr>
          <w:hyperlink w:anchor="__RefHeading___Toc2548450_3531895371">
            <w:r>
              <w:rPr>
                <w:webHidden/>
                <w:rStyle w:val="IndexLink"/>
              </w:rPr>
              <w:t>11</w:t>
            </w:r>
            <w:r>
              <w:rPr>
                <w:rStyle w:val="IndexLink"/>
                <w:rtl w:val="true"/>
              </w:rPr>
              <w:t xml:space="preserve"> - </w:t>
            </w:r>
            <w:r>
              <w:rPr>
                <w:rStyle w:val="IndexLink"/>
                <w:rtl w:val="true"/>
              </w:rPr>
              <w:t>باب التقى وحسن الخلق</w:t>
            </w:r>
            <w:r>
              <w:rPr>
                <w:rStyle w:val="IndexLink"/>
                <w:rtl w:val="true"/>
              </w:rPr>
              <w:tab/>
            </w:r>
            <w:r>
              <w:rPr>
                <w:rStyle w:val="IndexLink"/>
              </w:rPr>
              <w:t>18</w:t>
            </w:r>
          </w:hyperlink>
        </w:p>
        <w:p>
          <w:pPr>
            <w:pStyle w:val="Contents3"/>
            <w:tabs>
              <w:tab w:val="clear" w:pos="8459"/>
              <w:tab w:val="right" w:pos="9026" w:leader="dot"/>
            </w:tabs>
            <w:rPr/>
          </w:pPr>
          <w:hyperlink w:anchor="__RefHeading___Toc2548452_3531895371">
            <w:r>
              <w:rPr>
                <w:webHidden/>
                <w:rStyle w:val="IndexLink"/>
              </w:rPr>
              <w:t>12</w:t>
            </w:r>
            <w:r>
              <w:rPr>
                <w:rStyle w:val="IndexLink"/>
                <w:rtl w:val="true"/>
              </w:rPr>
              <w:t xml:space="preserve"> - </w:t>
            </w:r>
            <w:r>
              <w:rPr>
                <w:rStyle w:val="IndexLink"/>
                <w:rtl w:val="true"/>
              </w:rPr>
              <w:t>باب في السخاء</w:t>
            </w:r>
            <w:r>
              <w:rPr>
                <w:rStyle w:val="IndexLink"/>
                <w:rtl w:val="true"/>
              </w:rPr>
              <w:tab/>
            </w:r>
            <w:r>
              <w:rPr>
                <w:rStyle w:val="IndexLink"/>
              </w:rPr>
              <w:t>22</w:t>
            </w:r>
          </w:hyperlink>
        </w:p>
        <w:p>
          <w:pPr>
            <w:pStyle w:val="Contents3"/>
            <w:tabs>
              <w:tab w:val="clear" w:pos="8459"/>
              <w:tab w:val="right" w:pos="9026" w:leader="dot"/>
            </w:tabs>
            <w:rPr/>
          </w:pPr>
          <w:hyperlink w:anchor="__RefHeading___Toc2548454_3531895371">
            <w:r>
              <w:rPr>
                <w:webHidden/>
                <w:rStyle w:val="IndexLink"/>
              </w:rPr>
              <w:t>13</w:t>
            </w:r>
            <w:r>
              <w:rPr>
                <w:rStyle w:val="IndexLink"/>
                <w:rtl w:val="true"/>
              </w:rPr>
              <w:t xml:space="preserve"> - </w:t>
            </w:r>
            <w:r>
              <w:rPr>
                <w:rStyle w:val="IndexLink"/>
                <w:rtl w:val="true"/>
              </w:rPr>
              <w:t>باب في اصطناع المعروف</w:t>
            </w:r>
            <w:r>
              <w:rPr>
                <w:rStyle w:val="IndexLink"/>
                <w:rtl w:val="true"/>
              </w:rPr>
              <w:tab/>
            </w:r>
            <w:r>
              <w:rPr>
                <w:rStyle w:val="IndexLink"/>
              </w:rPr>
              <w:t>24</w:t>
            </w:r>
          </w:hyperlink>
        </w:p>
        <w:p>
          <w:pPr>
            <w:pStyle w:val="Contents3"/>
            <w:tabs>
              <w:tab w:val="clear" w:pos="8459"/>
              <w:tab w:val="right" w:pos="9026" w:leader="dot"/>
            </w:tabs>
            <w:rPr/>
          </w:pPr>
          <w:hyperlink w:anchor="__RefHeading___Toc2548456_3531895371">
            <w:r>
              <w:rPr>
                <w:webHidden/>
                <w:rStyle w:val="IndexLink"/>
              </w:rPr>
              <w:t>14</w:t>
            </w:r>
            <w:r>
              <w:rPr>
                <w:rStyle w:val="IndexLink"/>
                <w:rtl w:val="true"/>
              </w:rPr>
              <w:t xml:space="preserve"> - </w:t>
            </w:r>
            <w:r>
              <w:rPr>
                <w:rStyle w:val="IndexLink"/>
                <w:rtl w:val="true"/>
              </w:rPr>
              <w:t>باب فضل الهدية</w:t>
            </w:r>
            <w:r>
              <w:rPr>
                <w:rStyle w:val="IndexLink"/>
                <w:rtl w:val="true"/>
              </w:rPr>
              <w:tab/>
            </w:r>
            <w:r>
              <w:rPr>
                <w:rStyle w:val="IndexLink"/>
              </w:rPr>
              <w:t>27</w:t>
            </w:r>
          </w:hyperlink>
        </w:p>
        <w:p>
          <w:pPr>
            <w:pStyle w:val="Contents3"/>
            <w:tabs>
              <w:tab w:val="clear" w:pos="8459"/>
              <w:tab w:val="right" w:pos="9026" w:leader="dot"/>
            </w:tabs>
            <w:rPr/>
          </w:pPr>
          <w:hyperlink w:anchor="__RefHeading___Toc2548458_3531895371">
            <w:r>
              <w:rPr>
                <w:webHidden/>
                <w:rStyle w:val="IndexLink"/>
              </w:rPr>
              <w:t>15</w:t>
            </w:r>
            <w:r>
              <w:rPr>
                <w:rStyle w:val="IndexLink"/>
                <w:rtl w:val="true"/>
              </w:rPr>
              <w:t xml:space="preserve"> - </w:t>
            </w:r>
            <w:r>
              <w:rPr>
                <w:rStyle w:val="IndexLink"/>
                <w:rtl w:val="true"/>
              </w:rPr>
              <w:t>باب الضيافة</w:t>
            </w:r>
            <w:r>
              <w:rPr>
                <w:rStyle w:val="IndexLink"/>
                <w:rtl w:val="true"/>
              </w:rPr>
              <w:tab/>
            </w:r>
            <w:r>
              <w:rPr>
                <w:rStyle w:val="IndexLink"/>
              </w:rPr>
              <w:t>29</w:t>
            </w:r>
          </w:hyperlink>
        </w:p>
        <w:p>
          <w:pPr>
            <w:pStyle w:val="Contents3"/>
            <w:tabs>
              <w:tab w:val="clear" w:pos="8459"/>
              <w:tab w:val="right" w:pos="9026" w:leader="dot"/>
            </w:tabs>
            <w:rPr/>
          </w:pPr>
          <w:hyperlink w:anchor="__RefHeading___Toc2548460_3531895371">
            <w:r>
              <w:rPr>
                <w:webHidden/>
                <w:rStyle w:val="IndexLink"/>
              </w:rPr>
              <w:t>16</w:t>
            </w:r>
            <w:r>
              <w:rPr>
                <w:rStyle w:val="IndexLink"/>
                <w:rtl w:val="true"/>
              </w:rPr>
              <w:t xml:space="preserve"> - </w:t>
            </w:r>
            <w:r>
              <w:rPr>
                <w:rStyle w:val="IndexLink"/>
                <w:rtl w:val="true"/>
              </w:rPr>
              <w:t>باب الفال</w:t>
            </w:r>
            <w:r>
              <w:rPr>
                <w:rStyle w:val="IndexLink"/>
                <w:rtl w:val="true"/>
              </w:rPr>
              <w:tab/>
            </w:r>
            <w:r>
              <w:rPr>
                <w:rStyle w:val="IndexLink"/>
              </w:rPr>
              <w:t>30</w:t>
            </w:r>
          </w:hyperlink>
        </w:p>
        <w:p>
          <w:pPr>
            <w:pStyle w:val="Contents3"/>
            <w:tabs>
              <w:tab w:val="clear" w:pos="8459"/>
              <w:tab w:val="right" w:pos="9026" w:leader="dot"/>
            </w:tabs>
            <w:rPr/>
          </w:pPr>
          <w:hyperlink w:anchor="__RefHeading___Toc2548462_3531895371">
            <w:r>
              <w:rPr>
                <w:webHidden/>
                <w:rStyle w:val="IndexLink"/>
              </w:rPr>
              <w:t>17</w:t>
            </w:r>
            <w:r>
              <w:rPr>
                <w:rStyle w:val="IndexLink"/>
                <w:rtl w:val="true"/>
              </w:rPr>
              <w:t xml:space="preserve"> - </w:t>
            </w:r>
            <w:r>
              <w:rPr>
                <w:rStyle w:val="IndexLink"/>
                <w:rtl w:val="true"/>
              </w:rPr>
              <w:t>باب التمنّي</w:t>
            </w:r>
            <w:r>
              <w:rPr>
                <w:rStyle w:val="IndexLink"/>
                <w:rtl w:val="true"/>
              </w:rPr>
              <w:tab/>
            </w:r>
            <w:r>
              <w:rPr>
                <w:rStyle w:val="IndexLink"/>
              </w:rPr>
              <w:t>31</w:t>
            </w:r>
          </w:hyperlink>
        </w:p>
        <w:p>
          <w:pPr>
            <w:pStyle w:val="Contents3"/>
            <w:tabs>
              <w:tab w:val="clear" w:pos="8459"/>
              <w:tab w:val="right" w:pos="9026" w:leader="dot"/>
            </w:tabs>
            <w:rPr/>
          </w:pPr>
          <w:hyperlink w:anchor="__RefHeading___Toc2548464_3531895371">
            <w:r>
              <w:rPr>
                <w:webHidden/>
                <w:rStyle w:val="IndexLink"/>
              </w:rPr>
              <w:t>18</w:t>
            </w:r>
            <w:r>
              <w:rPr>
                <w:rStyle w:val="IndexLink"/>
                <w:rtl w:val="true"/>
              </w:rPr>
              <w:t xml:space="preserve"> - </w:t>
            </w:r>
            <w:r>
              <w:rPr>
                <w:rStyle w:val="IndexLink"/>
                <w:rtl w:val="true"/>
              </w:rPr>
              <w:t>باب فضل الفقر</w:t>
            </w:r>
            <w:r>
              <w:rPr>
                <w:rStyle w:val="IndexLink"/>
                <w:rtl w:val="true"/>
              </w:rPr>
              <w:tab/>
            </w:r>
            <w:r>
              <w:rPr>
                <w:rStyle w:val="IndexLink"/>
              </w:rPr>
              <w:t>32</w:t>
            </w:r>
          </w:hyperlink>
        </w:p>
        <w:p>
          <w:pPr>
            <w:pStyle w:val="Contents3"/>
            <w:tabs>
              <w:tab w:val="clear" w:pos="8459"/>
              <w:tab w:val="right" w:pos="9026" w:leader="dot"/>
            </w:tabs>
            <w:rPr/>
          </w:pPr>
          <w:hyperlink w:anchor="__RefHeading___Toc2548466_3531895371">
            <w:r>
              <w:rPr>
                <w:webHidden/>
                <w:rStyle w:val="IndexLink"/>
              </w:rPr>
              <w:t>19</w:t>
            </w:r>
            <w:r>
              <w:rPr>
                <w:rStyle w:val="IndexLink"/>
                <w:rtl w:val="true"/>
              </w:rPr>
              <w:t xml:space="preserve"> - </w:t>
            </w:r>
            <w:r>
              <w:rPr>
                <w:rStyle w:val="IndexLink"/>
                <w:rtl w:val="true"/>
              </w:rPr>
              <w:t>باب فضل الغنى</w:t>
            </w:r>
            <w:r>
              <w:rPr>
                <w:rStyle w:val="IndexLink"/>
                <w:rtl w:val="true"/>
              </w:rPr>
              <w:tab/>
            </w:r>
            <w:r>
              <w:rPr>
                <w:rStyle w:val="IndexLink"/>
              </w:rPr>
              <w:t>33</w:t>
            </w:r>
          </w:hyperlink>
        </w:p>
        <w:p>
          <w:pPr>
            <w:pStyle w:val="Contents3"/>
            <w:tabs>
              <w:tab w:val="clear" w:pos="8459"/>
              <w:tab w:val="right" w:pos="9026" w:leader="dot"/>
            </w:tabs>
            <w:rPr/>
          </w:pPr>
          <w:hyperlink w:anchor="__RefHeading___Toc2548468_3531895371">
            <w:r>
              <w:rPr>
                <w:webHidden/>
                <w:rStyle w:val="IndexLink"/>
              </w:rPr>
              <w:t>20</w:t>
            </w:r>
            <w:r>
              <w:rPr>
                <w:rStyle w:val="IndexLink"/>
                <w:rtl w:val="true"/>
              </w:rPr>
              <w:t xml:space="preserve"> - </w:t>
            </w:r>
            <w:r>
              <w:rPr>
                <w:rStyle w:val="IndexLink"/>
                <w:rtl w:val="true"/>
              </w:rPr>
              <w:t>باب السنّة في حلق الشعر يوم السابع للمولود وغيره</w:t>
            </w:r>
            <w:r>
              <w:rPr>
                <w:rStyle w:val="IndexLink"/>
                <w:rtl w:val="true"/>
              </w:rPr>
              <w:tab/>
            </w:r>
            <w:r>
              <w:rPr>
                <w:rStyle w:val="IndexLink"/>
              </w:rPr>
              <w:t>35</w:t>
            </w:r>
          </w:hyperlink>
        </w:p>
        <w:p>
          <w:pPr>
            <w:pStyle w:val="Contents3"/>
            <w:tabs>
              <w:tab w:val="clear" w:pos="8459"/>
              <w:tab w:val="right" w:pos="9026" w:leader="dot"/>
            </w:tabs>
            <w:rPr/>
          </w:pPr>
          <w:hyperlink w:anchor="__RefHeading___Toc2548470_3531895371">
            <w:r>
              <w:rPr>
                <w:webHidden/>
                <w:rStyle w:val="IndexLink"/>
              </w:rPr>
              <w:t>21</w:t>
            </w:r>
            <w:r>
              <w:rPr>
                <w:rStyle w:val="IndexLink"/>
                <w:rtl w:val="true"/>
              </w:rPr>
              <w:t xml:space="preserve"> - </w:t>
            </w:r>
            <w:r>
              <w:rPr>
                <w:rStyle w:val="IndexLink"/>
                <w:rtl w:val="true"/>
              </w:rPr>
              <w:t>باب القائلة</w:t>
            </w:r>
            <w:r>
              <w:rPr>
                <w:rStyle w:val="IndexLink"/>
                <w:rtl w:val="true"/>
              </w:rPr>
              <w:tab/>
            </w:r>
            <w:r>
              <w:rPr>
                <w:rStyle w:val="IndexLink"/>
              </w:rPr>
              <w:t>39</w:t>
            </w:r>
          </w:hyperlink>
        </w:p>
        <w:p>
          <w:pPr>
            <w:pStyle w:val="Contents3"/>
            <w:tabs>
              <w:tab w:val="clear" w:pos="8459"/>
              <w:tab w:val="right" w:pos="9026" w:leader="dot"/>
            </w:tabs>
            <w:rPr/>
          </w:pPr>
          <w:hyperlink w:anchor="__RefHeading___Toc2548472_3531895371">
            <w:r>
              <w:rPr>
                <w:webHidden/>
                <w:rStyle w:val="IndexLink"/>
              </w:rPr>
              <w:t>22</w:t>
            </w:r>
            <w:r>
              <w:rPr>
                <w:rStyle w:val="IndexLink"/>
                <w:rtl w:val="true"/>
              </w:rPr>
              <w:t xml:space="preserve"> - </w:t>
            </w:r>
            <w:r>
              <w:rPr>
                <w:rStyle w:val="IndexLink"/>
                <w:rtl w:val="true"/>
              </w:rPr>
              <w:t>باب في الخذف</w:t>
            </w:r>
            <w:r>
              <w:rPr>
                <w:rStyle w:val="IndexLink"/>
                <w:rtl w:val="true"/>
              </w:rPr>
              <w:tab/>
            </w:r>
            <w:r>
              <w:rPr>
                <w:rStyle w:val="IndexLink"/>
              </w:rPr>
              <w:t>39</w:t>
            </w:r>
          </w:hyperlink>
        </w:p>
        <w:p>
          <w:pPr>
            <w:pStyle w:val="Contents3"/>
            <w:tabs>
              <w:tab w:val="clear" w:pos="8459"/>
              <w:tab w:val="right" w:pos="9026" w:leader="dot"/>
            </w:tabs>
            <w:rPr/>
          </w:pPr>
          <w:hyperlink w:anchor="__RefHeading___Toc2548474_3531895371">
            <w:r>
              <w:rPr>
                <w:webHidden/>
                <w:rStyle w:val="IndexLink"/>
              </w:rPr>
              <w:t>25</w:t>
            </w:r>
            <w:r>
              <w:rPr>
                <w:rStyle w:val="IndexLink"/>
                <w:rtl w:val="true"/>
              </w:rPr>
              <w:t xml:space="preserve"> - </w:t>
            </w:r>
            <w:r>
              <w:rPr>
                <w:rStyle w:val="IndexLink"/>
                <w:rtl w:val="true"/>
              </w:rPr>
              <w:t>باب ما يستجاب به الدعاء</w:t>
            </w:r>
            <w:r>
              <w:rPr>
                <w:rStyle w:val="IndexLink"/>
                <w:rtl w:val="true"/>
              </w:rPr>
              <w:tab/>
            </w:r>
            <w:r>
              <w:rPr>
                <w:rStyle w:val="IndexLink"/>
              </w:rPr>
              <w:t>218</w:t>
            </w:r>
          </w:hyperlink>
        </w:p>
        <w:p>
          <w:pPr>
            <w:pStyle w:val="Contents3"/>
            <w:tabs>
              <w:tab w:val="clear" w:pos="8459"/>
              <w:tab w:val="right" w:pos="9026" w:leader="dot"/>
            </w:tabs>
            <w:rPr/>
          </w:pPr>
          <w:hyperlink w:anchor="__RefHeading___Toc2548476_3531895371">
            <w:r>
              <w:rPr>
                <w:webHidden/>
                <w:rStyle w:val="IndexLink"/>
              </w:rPr>
              <w:t>26</w:t>
            </w:r>
            <w:r>
              <w:rPr>
                <w:rStyle w:val="IndexLink"/>
                <w:rtl w:val="true"/>
              </w:rPr>
              <w:t xml:space="preserve"> - </w:t>
            </w:r>
            <w:r>
              <w:rPr>
                <w:rStyle w:val="IndexLink"/>
                <w:rtl w:val="true"/>
              </w:rPr>
              <w:t>باب من أخذ من أخيه شيئاً من الأذى</w:t>
            </w:r>
            <w:r>
              <w:rPr>
                <w:rStyle w:val="IndexLink"/>
                <w:rtl w:val="true"/>
              </w:rPr>
              <w:tab/>
            </w:r>
            <w:r>
              <w:rPr>
                <w:rStyle w:val="IndexLink"/>
              </w:rPr>
              <w:t>219</w:t>
            </w:r>
          </w:hyperlink>
        </w:p>
        <w:p>
          <w:pPr>
            <w:pStyle w:val="Contents3"/>
            <w:tabs>
              <w:tab w:val="clear" w:pos="8459"/>
              <w:tab w:val="right" w:pos="9026" w:leader="dot"/>
            </w:tabs>
            <w:rPr/>
          </w:pPr>
          <w:hyperlink w:anchor="__RefHeading___Toc2548478_3531895371">
            <w:r>
              <w:rPr>
                <w:webHidden/>
                <w:rStyle w:val="IndexLink"/>
              </w:rPr>
              <w:t>27</w:t>
            </w:r>
            <w:r>
              <w:rPr>
                <w:rStyle w:val="IndexLink"/>
                <w:rtl w:val="true"/>
              </w:rPr>
              <w:t xml:space="preserve"> - </w:t>
            </w:r>
            <w:r>
              <w:rPr>
                <w:rStyle w:val="IndexLink"/>
                <w:rtl w:val="true"/>
              </w:rPr>
              <w:t>باب من خاف ذهاب عقله</w:t>
            </w:r>
            <w:r>
              <w:rPr>
                <w:rStyle w:val="IndexLink"/>
                <w:rtl w:val="true"/>
              </w:rPr>
              <w:tab/>
            </w:r>
            <w:r>
              <w:rPr>
                <w:rStyle w:val="IndexLink"/>
              </w:rPr>
              <w:t>220</w:t>
            </w:r>
          </w:hyperlink>
        </w:p>
        <w:p>
          <w:pPr>
            <w:pStyle w:val="Contents3"/>
            <w:tabs>
              <w:tab w:val="clear" w:pos="8459"/>
              <w:tab w:val="right" w:pos="9026" w:leader="dot"/>
            </w:tabs>
            <w:rPr/>
          </w:pPr>
          <w:hyperlink w:anchor="__RefHeading___Toc2548480_3531895371">
            <w:r>
              <w:rPr>
                <w:webHidden/>
                <w:rStyle w:val="IndexLink"/>
              </w:rPr>
              <w:t>28</w:t>
            </w:r>
            <w:r>
              <w:rPr>
                <w:rStyle w:val="IndexLink"/>
                <w:rtl w:val="true"/>
              </w:rPr>
              <w:t xml:space="preserve"> - </w:t>
            </w:r>
            <w:r>
              <w:rPr>
                <w:rStyle w:val="IndexLink"/>
                <w:rtl w:val="true"/>
              </w:rPr>
              <w:t>باب دعاء من مال عليه شيء من جسده</w:t>
            </w:r>
            <w:r>
              <w:rPr>
                <w:rStyle w:val="IndexLink"/>
                <w:rtl w:val="true"/>
              </w:rPr>
              <w:tab/>
            </w:r>
            <w:r>
              <w:rPr>
                <w:rStyle w:val="IndexLink"/>
              </w:rPr>
              <w:t>221</w:t>
            </w:r>
          </w:hyperlink>
        </w:p>
        <w:p>
          <w:pPr>
            <w:pStyle w:val="Contents3"/>
            <w:tabs>
              <w:tab w:val="clear" w:pos="8459"/>
              <w:tab w:val="right" w:pos="9026" w:leader="dot"/>
            </w:tabs>
            <w:rPr/>
          </w:pPr>
          <w:hyperlink w:anchor="__RefHeading___Toc2548482_3531895371">
            <w:r>
              <w:rPr>
                <w:webHidden/>
                <w:rStyle w:val="IndexLink"/>
              </w:rPr>
              <w:t>29</w:t>
            </w:r>
            <w:r>
              <w:rPr>
                <w:rStyle w:val="IndexLink"/>
                <w:rtl w:val="true"/>
              </w:rPr>
              <w:t xml:space="preserve"> - </w:t>
            </w:r>
            <w:r>
              <w:rPr>
                <w:rStyle w:val="IndexLink"/>
                <w:rtl w:val="true"/>
              </w:rPr>
              <w:t>باب دعاء من خاف الغرق</w:t>
            </w:r>
            <w:r>
              <w:rPr>
                <w:rStyle w:val="IndexLink"/>
                <w:rtl w:val="true"/>
              </w:rPr>
              <w:tab/>
            </w:r>
            <w:r>
              <w:rPr>
                <w:rStyle w:val="IndexLink"/>
              </w:rPr>
              <w:t>221</w:t>
            </w:r>
          </w:hyperlink>
        </w:p>
        <w:p>
          <w:pPr>
            <w:pStyle w:val="Contents3"/>
            <w:tabs>
              <w:tab w:val="clear" w:pos="8459"/>
              <w:tab w:val="right" w:pos="9026" w:leader="dot"/>
            </w:tabs>
            <w:rPr/>
          </w:pPr>
          <w:hyperlink w:anchor="__RefHeading___Toc2548484_3531895371">
            <w:r>
              <w:rPr>
                <w:webHidden/>
                <w:rStyle w:val="IndexLink"/>
              </w:rPr>
              <w:t>33</w:t>
            </w:r>
            <w:r>
              <w:rPr>
                <w:rStyle w:val="IndexLink"/>
                <w:rtl w:val="true"/>
              </w:rPr>
              <w:t xml:space="preserve"> - </w:t>
            </w:r>
            <w:r>
              <w:rPr>
                <w:rStyle w:val="IndexLink"/>
                <w:rtl w:val="true"/>
              </w:rPr>
              <w:t>باب فضل الدعاء إذا قام عن مجلسه</w:t>
            </w:r>
            <w:r>
              <w:rPr>
                <w:rStyle w:val="IndexLink"/>
                <w:rtl w:val="true"/>
              </w:rPr>
              <w:tab/>
            </w:r>
            <w:r>
              <w:rPr>
                <w:rStyle w:val="IndexLink"/>
              </w:rPr>
              <w:t>224</w:t>
            </w:r>
          </w:hyperlink>
        </w:p>
        <w:p>
          <w:pPr>
            <w:pStyle w:val="Contents3"/>
            <w:tabs>
              <w:tab w:val="clear" w:pos="8459"/>
              <w:tab w:val="right" w:pos="9026" w:leader="dot"/>
            </w:tabs>
            <w:rPr/>
          </w:pPr>
          <w:hyperlink w:anchor="__RefHeading___Toc2548486_3531895371">
            <w:r>
              <w:rPr>
                <w:webHidden/>
                <w:rStyle w:val="IndexLink"/>
              </w:rPr>
              <w:t>34</w:t>
            </w:r>
            <w:r>
              <w:rPr>
                <w:rStyle w:val="IndexLink"/>
                <w:rtl w:val="true"/>
              </w:rPr>
              <w:t xml:space="preserve"> - </w:t>
            </w:r>
            <w:r>
              <w:rPr>
                <w:rStyle w:val="IndexLink"/>
                <w:rtl w:val="true"/>
              </w:rPr>
              <w:t>باب كراهية الإعتداء في الدعاء</w:t>
            </w:r>
            <w:r>
              <w:rPr>
                <w:rStyle w:val="IndexLink"/>
                <w:rtl w:val="true"/>
              </w:rPr>
              <w:tab/>
            </w:r>
            <w:r>
              <w:rPr>
                <w:rStyle w:val="IndexLink"/>
              </w:rPr>
              <w:t>224</w:t>
            </w:r>
          </w:hyperlink>
        </w:p>
        <w:p>
          <w:pPr>
            <w:pStyle w:val="Contents3"/>
            <w:tabs>
              <w:tab w:val="clear" w:pos="8459"/>
              <w:tab w:val="right" w:pos="9026" w:leader="dot"/>
            </w:tabs>
            <w:rPr/>
          </w:pPr>
          <w:hyperlink w:anchor="__RefHeading___Toc2548488_3531895371">
            <w:r>
              <w:rPr>
                <w:webHidden/>
                <w:rStyle w:val="IndexLink"/>
              </w:rPr>
              <w:t>35</w:t>
            </w:r>
            <w:r>
              <w:rPr>
                <w:rStyle w:val="IndexLink"/>
                <w:rtl w:val="true"/>
              </w:rPr>
              <w:t xml:space="preserve"> - </w:t>
            </w:r>
            <w:r>
              <w:rPr>
                <w:rStyle w:val="IndexLink"/>
                <w:rtl w:val="true"/>
              </w:rPr>
              <w:t>باب الفضل في دعاء الملائكة</w:t>
            </w:r>
            <w:r>
              <w:rPr>
                <w:rStyle w:val="IndexLink"/>
                <w:rtl w:val="true"/>
              </w:rPr>
              <w:tab/>
            </w:r>
            <w:r>
              <w:rPr>
                <w:rStyle w:val="IndexLink"/>
              </w:rPr>
              <w:t>225</w:t>
            </w:r>
          </w:hyperlink>
        </w:p>
        <w:p>
          <w:pPr>
            <w:pStyle w:val="Contents3"/>
            <w:tabs>
              <w:tab w:val="clear" w:pos="8459"/>
              <w:tab w:val="right" w:pos="9026" w:leader="dot"/>
            </w:tabs>
            <w:rPr/>
          </w:pPr>
          <w:hyperlink w:anchor="__RefHeading___Toc2548490_3531895371">
            <w:r>
              <w:rPr>
                <w:webHidden/>
                <w:rStyle w:val="IndexLink"/>
              </w:rPr>
              <w:t>36</w:t>
            </w:r>
            <w:r>
              <w:rPr>
                <w:rStyle w:val="IndexLink"/>
                <w:rtl w:val="true"/>
              </w:rPr>
              <w:t xml:space="preserve"> - </w:t>
            </w:r>
            <w:r>
              <w:rPr>
                <w:rStyle w:val="IndexLink"/>
                <w:rtl w:val="true"/>
              </w:rPr>
              <w:t>باب دعاء من جاءه الوسواس</w:t>
            </w:r>
            <w:r>
              <w:rPr>
                <w:rStyle w:val="IndexLink"/>
                <w:rtl w:val="true"/>
              </w:rPr>
              <w:tab/>
            </w:r>
            <w:r>
              <w:rPr>
                <w:rStyle w:val="IndexLink"/>
              </w:rPr>
              <w:t>227</w:t>
            </w:r>
          </w:hyperlink>
        </w:p>
        <w:p>
          <w:pPr>
            <w:pStyle w:val="Contents3"/>
            <w:tabs>
              <w:tab w:val="clear" w:pos="8459"/>
              <w:tab w:val="right" w:pos="9026" w:leader="dot"/>
            </w:tabs>
            <w:rPr/>
          </w:pPr>
          <w:hyperlink w:anchor="__RefHeading___Toc2548492_3531895371">
            <w:r>
              <w:rPr>
                <w:webHidden/>
                <w:rStyle w:val="IndexLink"/>
              </w:rPr>
              <w:t>37</w:t>
            </w:r>
            <w:r>
              <w:rPr>
                <w:rStyle w:val="IndexLink"/>
                <w:rtl w:val="true"/>
              </w:rPr>
              <w:t xml:space="preserve"> - </w:t>
            </w:r>
            <w:r>
              <w:rPr>
                <w:rStyle w:val="IndexLink"/>
                <w:rtl w:val="true"/>
              </w:rPr>
              <w:t>باب فضل الاستغفار</w:t>
            </w:r>
            <w:r>
              <w:rPr>
                <w:rStyle w:val="IndexLink"/>
                <w:rtl w:val="true"/>
              </w:rPr>
              <w:tab/>
            </w:r>
            <w:r>
              <w:rPr>
                <w:rStyle w:val="IndexLink"/>
              </w:rPr>
              <w:t>227</w:t>
            </w:r>
          </w:hyperlink>
        </w:p>
        <w:p>
          <w:pPr>
            <w:pStyle w:val="Contents3"/>
            <w:tabs>
              <w:tab w:val="clear" w:pos="8459"/>
              <w:tab w:val="right" w:pos="9026" w:leader="dot"/>
            </w:tabs>
            <w:rPr/>
          </w:pPr>
          <w:hyperlink w:anchor="__RefHeading___Toc2548494_3531895371">
            <w:r>
              <w:rPr>
                <w:webHidden/>
                <w:rStyle w:val="IndexLink"/>
              </w:rPr>
              <w:t>38</w:t>
            </w:r>
            <w:r>
              <w:rPr>
                <w:rStyle w:val="IndexLink"/>
                <w:rtl w:val="true"/>
              </w:rPr>
              <w:t xml:space="preserve"> - </w:t>
            </w:r>
            <w:r>
              <w:rPr>
                <w:rStyle w:val="IndexLink"/>
                <w:rtl w:val="true"/>
              </w:rPr>
              <w:t>باب الدعاء في النعي</w:t>
            </w:r>
            <w:r>
              <w:rPr>
                <w:rStyle w:val="IndexLink"/>
                <w:rtl w:val="true"/>
              </w:rPr>
              <w:tab/>
            </w:r>
            <w:r>
              <w:rPr>
                <w:rStyle w:val="IndexLink"/>
              </w:rPr>
              <w:t>230</w:t>
            </w:r>
          </w:hyperlink>
        </w:p>
        <w:p>
          <w:pPr>
            <w:pStyle w:val="Contents3"/>
            <w:tabs>
              <w:tab w:val="clear" w:pos="8459"/>
              <w:tab w:val="right" w:pos="9026" w:leader="dot"/>
            </w:tabs>
            <w:rPr/>
          </w:pPr>
          <w:hyperlink w:anchor="__RefHeading___Toc2548496_3531895371">
            <w:r>
              <w:rPr>
                <w:webHidden/>
                <w:rStyle w:val="IndexLink"/>
              </w:rPr>
              <w:t>39</w:t>
            </w:r>
            <w:r>
              <w:rPr>
                <w:rStyle w:val="IndexLink"/>
                <w:rtl w:val="true"/>
              </w:rPr>
              <w:t xml:space="preserve"> - </w:t>
            </w:r>
            <w:r>
              <w:rPr>
                <w:rStyle w:val="IndexLink"/>
                <w:rtl w:val="true"/>
              </w:rPr>
              <w:t>باب فضل السلام</w:t>
            </w:r>
            <w:r>
              <w:rPr>
                <w:rStyle w:val="IndexLink"/>
                <w:rtl w:val="true"/>
              </w:rPr>
              <w:tab/>
            </w:r>
            <w:r>
              <w:rPr>
                <w:rStyle w:val="IndexLink"/>
              </w:rPr>
              <w:t>231</w:t>
            </w:r>
          </w:hyperlink>
        </w:p>
        <w:p>
          <w:pPr>
            <w:pStyle w:val="Contents2"/>
            <w:tabs>
              <w:tab w:val="clear" w:pos="8743"/>
              <w:tab w:val="right" w:pos="9026" w:leader="dot"/>
            </w:tabs>
            <w:rPr/>
          </w:pPr>
          <w:hyperlink w:anchor="__RefHeading___Toc2548498_3531895371">
            <w:r>
              <w:rPr>
                <w:webHidden/>
                <w:rStyle w:val="IndexLink"/>
                <w:rtl w:val="true"/>
              </w:rPr>
              <w:t>كتاب غير مترجم</w:t>
            </w:r>
            <w:r>
              <w:rPr>
                <w:rStyle w:val="IndexLink"/>
                <w:rtl w:val="true"/>
              </w:rPr>
              <w:tab/>
            </w:r>
            <w:r>
              <w:rPr>
                <w:rStyle w:val="IndexLink"/>
              </w:rPr>
              <w:t>233</w:t>
            </w:r>
          </w:hyperlink>
        </w:p>
        <w:p>
          <w:pPr>
            <w:pStyle w:val="Contents3"/>
            <w:tabs>
              <w:tab w:val="clear" w:pos="8459"/>
              <w:tab w:val="right" w:pos="9026" w:leader="dot"/>
            </w:tabs>
            <w:rPr/>
          </w:pPr>
          <w:hyperlink w:anchor="__RefHeading___Toc2548500_3531895371">
            <w:r>
              <w:rPr>
                <w:webHidden/>
                <w:rStyle w:val="IndexLink"/>
                <w:rtl w:val="true"/>
              </w:rPr>
              <w:t>إشارة</w:t>
            </w:r>
            <w:r>
              <w:rPr>
                <w:rStyle w:val="IndexLink"/>
                <w:rtl w:val="true"/>
              </w:rPr>
              <w:t>:</w:t>
              <w:tab/>
            </w:r>
            <w:r>
              <w:rPr>
                <w:rStyle w:val="IndexLink"/>
              </w:rPr>
              <w:t>233</w:t>
            </w:r>
          </w:hyperlink>
        </w:p>
        <w:p>
          <w:pPr>
            <w:pStyle w:val="Contents2"/>
            <w:tabs>
              <w:tab w:val="clear" w:pos="8743"/>
              <w:tab w:val="right" w:pos="9026" w:leader="dot"/>
            </w:tabs>
            <w:rPr/>
          </w:pPr>
          <w:hyperlink w:anchor="__RefHeading___Toc2548502_3531895371">
            <w:r>
              <w:rPr>
                <w:webHidden/>
                <w:rStyle w:val="IndexLink"/>
                <w:rtl w:val="true"/>
              </w:rPr>
              <w:t>كتاب الطب والمأكول</w:t>
            </w:r>
            <w:r>
              <w:rPr>
                <w:rStyle w:val="IndexLink"/>
                <w:rtl w:val="true"/>
              </w:rPr>
              <w:tab/>
            </w:r>
            <w:r>
              <w:rPr>
                <w:rStyle w:val="IndexLink"/>
              </w:rPr>
              <w:t>269</w:t>
            </w:r>
          </w:hyperlink>
        </w:p>
        <w:p>
          <w:pPr>
            <w:pStyle w:val="Contents3"/>
            <w:tabs>
              <w:tab w:val="clear" w:pos="8459"/>
              <w:tab w:val="right" w:pos="9026" w:leader="dot"/>
            </w:tabs>
            <w:rPr/>
          </w:pPr>
          <w:hyperlink w:anchor="__RefHeading___Toc2548504_3531895371">
            <w:r>
              <w:rPr>
                <w:webHidden/>
                <w:rStyle w:val="IndexLink"/>
                <w:rtl w:val="true"/>
              </w:rPr>
              <w:t>إشارة</w:t>
            </w:r>
            <w:r>
              <w:rPr>
                <w:rStyle w:val="IndexLink"/>
                <w:rtl w:val="true"/>
              </w:rPr>
              <w:t>:</w:t>
              <w:tab/>
            </w:r>
            <w:r>
              <w:rPr>
                <w:rStyle w:val="IndexLink"/>
              </w:rPr>
              <w:t>269</w:t>
            </w:r>
          </w:hyperlink>
        </w:p>
        <w:p>
          <w:pPr>
            <w:pStyle w:val="Contents2"/>
            <w:tabs>
              <w:tab w:val="clear" w:pos="8743"/>
              <w:tab w:val="right" w:pos="9026" w:leader="dot"/>
            </w:tabs>
            <w:rPr/>
          </w:pPr>
          <w:hyperlink w:anchor="__RefHeading___Toc2548506_3531895371">
            <w:r>
              <w:rPr>
                <w:webHidden/>
                <w:rStyle w:val="IndexLink"/>
                <w:rtl w:val="true"/>
              </w:rPr>
              <w:t>كتاب الرؤيا</w:t>
            </w:r>
            <w:r>
              <w:rPr>
                <w:rStyle w:val="IndexLink"/>
                <w:rtl w:val="true"/>
              </w:rPr>
              <w:tab/>
            </w:r>
            <w:r>
              <w:rPr>
                <w:rStyle w:val="IndexLink"/>
              </w:rPr>
              <w:t>279</w:t>
            </w:r>
          </w:hyperlink>
        </w:p>
        <w:p>
          <w:pPr>
            <w:pStyle w:val="Contents3"/>
            <w:tabs>
              <w:tab w:val="clear" w:pos="8459"/>
              <w:tab w:val="right" w:pos="9026" w:leader="dot"/>
            </w:tabs>
            <w:rPr/>
          </w:pPr>
          <w:hyperlink w:anchor="__RefHeading___Toc2548508_3531895371">
            <w:r>
              <w:rPr>
                <w:webHidden/>
                <w:rStyle w:val="IndexLink"/>
                <w:rtl w:val="true"/>
              </w:rPr>
              <w:t>إشارة</w:t>
            </w:r>
            <w:r>
              <w:rPr>
                <w:rStyle w:val="IndexLink"/>
                <w:rtl w:val="true"/>
              </w:rPr>
              <w:t>:</w:t>
              <w:tab/>
            </w:r>
            <w:r>
              <w:rPr>
                <w:rStyle w:val="IndexLink"/>
              </w:rPr>
              <w:t>279</w:t>
            </w:r>
          </w:hyperlink>
        </w:p>
        <w:p>
          <w:pPr>
            <w:pStyle w:val="Contents2"/>
            <w:tabs>
              <w:tab w:val="clear" w:pos="8743"/>
              <w:tab w:val="right" w:pos="9026" w:leader="dot"/>
            </w:tabs>
            <w:rPr/>
          </w:pPr>
          <w:hyperlink w:anchor="__RefHeading___Toc2548510_3531895371">
            <w:r>
              <w:rPr>
                <w:webHidden/>
                <w:rStyle w:val="IndexLink"/>
                <w:rtl w:val="true"/>
              </w:rPr>
              <w:t>احاديث متفرقة دعاء الفرج</w:t>
            </w:r>
            <w:r>
              <w:rPr>
                <w:rStyle w:val="IndexLink"/>
                <w:rtl w:val="true"/>
              </w:rPr>
              <w:tab/>
            </w:r>
            <w:r>
              <w:rPr>
                <w:rStyle w:val="IndexLink"/>
              </w:rPr>
              <w:t>283</w:t>
            </w:r>
          </w:hyperlink>
        </w:p>
        <w:p>
          <w:pPr>
            <w:pStyle w:val="Contents2"/>
            <w:tabs>
              <w:tab w:val="clear" w:pos="8743"/>
              <w:tab w:val="right" w:pos="9026" w:leader="dot"/>
            </w:tabs>
            <w:rPr/>
          </w:pPr>
          <w:hyperlink w:anchor="__RefHeading___Toc2548512_3531895371">
            <w:r>
              <w:rPr>
                <w:webHidden/>
                <w:rStyle w:val="IndexLink"/>
                <w:rtl w:val="true"/>
              </w:rPr>
              <w:t>فهرس الآيات الكريمة</w:t>
            </w:r>
            <w:r>
              <w:rPr>
                <w:rStyle w:val="IndexLink"/>
                <w:rtl w:val="true"/>
              </w:rPr>
              <w:tab/>
            </w:r>
            <w:r>
              <w:rPr>
                <w:rStyle w:val="IndexLink"/>
              </w:rPr>
              <w:t>297</w:t>
            </w:r>
          </w:hyperlink>
        </w:p>
        <w:p>
          <w:pPr>
            <w:pStyle w:val="Contents2"/>
            <w:tabs>
              <w:tab w:val="clear" w:pos="8743"/>
              <w:tab w:val="right" w:pos="9026" w:leader="dot"/>
            </w:tabs>
            <w:rPr/>
          </w:pPr>
          <w:hyperlink w:anchor="__RefHeading___Toc2548514_3531895371">
            <w:r>
              <w:rPr>
                <w:webHidden/>
                <w:rStyle w:val="IndexLink"/>
                <w:rtl w:val="true"/>
              </w:rPr>
              <w:t>فهرس الأحاديث الشريفة</w:t>
            </w:r>
            <w:r>
              <w:rPr>
                <w:rStyle w:val="IndexLink"/>
                <w:rtl w:val="true"/>
              </w:rPr>
              <w:tab/>
            </w:r>
            <w:r>
              <w:rPr>
                <w:rStyle w:val="IndexLink"/>
              </w:rPr>
              <w:t>303</w:t>
            </w:r>
          </w:hyperlink>
        </w:p>
        <w:p>
          <w:pPr>
            <w:pStyle w:val="Contents2"/>
            <w:tabs>
              <w:tab w:val="clear" w:pos="8743"/>
              <w:tab w:val="right" w:pos="9026" w:leader="dot"/>
            </w:tabs>
            <w:rPr/>
          </w:pPr>
          <w:hyperlink w:anchor="__RefHeading___Toc2548516_3531895371">
            <w:r>
              <w:rPr>
                <w:webHidden/>
                <w:rStyle w:val="IndexLink"/>
                <w:rtl w:val="true"/>
              </w:rPr>
              <w:t>فهرس الأحاديث المحلّاة بالألف واللام</w:t>
            </w:r>
            <w:r>
              <w:rPr>
                <w:rStyle w:val="IndexLink"/>
                <w:rtl w:val="true"/>
              </w:rPr>
              <w:tab/>
            </w:r>
            <w:r>
              <w:rPr>
                <w:rStyle w:val="IndexLink"/>
              </w:rPr>
              <w:t>386</w:t>
            </w:r>
          </w:hyperlink>
        </w:p>
        <w:p>
          <w:pPr>
            <w:pStyle w:val="Contents2"/>
            <w:tabs>
              <w:tab w:val="clear" w:pos="8743"/>
              <w:tab w:val="right" w:pos="9026" w:leader="dot"/>
            </w:tabs>
            <w:rPr/>
          </w:pPr>
          <w:hyperlink w:anchor="__RefHeading___Toc2548518_3531895371">
            <w:r>
              <w:rPr>
                <w:webHidden/>
                <w:rStyle w:val="IndexLink"/>
                <w:rtl w:val="true"/>
              </w:rPr>
              <w:t>فهرس مصادر التحقيق</w:t>
            </w:r>
            <w:r>
              <w:rPr>
                <w:rStyle w:val="IndexLink"/>
                <w:rtl w:val="true"/>
              </w:rPr>
              <w:tab/>
            </w:r>
            <w:r>
              <w:rPr>
                <w:rStyle w:val="IndexLink"/>
              </w:rPr>
              <w:t>394</w:t>
            </w:r>
          </w:hyperlink>
        </w:p>
        <w:p>
          <w:pPr>
            <w:pStyle w:val="Contents2"/>
            <w:tabs>
              <w:tab w:val="clear" w:pos="8743"/>
              <w:tab w:val="right" w:pos="9026" w:leader="dot"/>
            </w:tabs>
            <w:rPr/>
          </w:pPr>
          <w:hyperlink w:anchor="__RefHeading___Toc2548520_3531895371">
            <w:r>
              <w:rPr>
                <w:webHidden/>
                <w:rStyle w:val="IndexLink"/>
                <w:rtl w:val="true"/>
              </w:rPr>
              <w:t>فهرس المحتويات</w:t>
            </w:r>
            <w:r>
              <w:rPr>
                <w:rStyle w:val="IndexLink"/>
                <w:rtl w:val="true"/>
              </w:rPr>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32_265871"/>
      <w:bookmarkStart w:id="1" w:name="pg20832_265871"/>
      <w:bookmarkEnd w:id="1"/>
    </w:p>
    <w:p>
      <w:pPr>
        <w:pStyle w:val="Heading2"/>
        <w:numPr>
          <w:ilvl w:val="1"/>
          <w:numId w:val="1"/>
        </w:numPr>
        <w:rPr/>
      </w:pPr>
      <w:bookmarkStart w:id="2" w:name="pg20832_265871"/>
      <w:bookmarkStart w:id="3" w:name="__RefHeading___Toc2548422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9789933489366</w:t>
      </w:r>
    </w:p>
    <w:p>
      <w:pPr>
        <w:pStyle w:val="BookText"/>
        <w:rPr/>
      </w:pPr>
      <w:r>
        <w:rPr>
          <w:rFonts w:ascii="Amiri" w:hAnsi="Amiri" w:eastAsia="Amiri" w:cs="Amiri"/>
          <w:color w:val="111111"/>
          <w:sz w:val="28"/>
          <w:sz w:val="28"/>
          <w:szCs w:val="28"/>
          <w:rtl w:val="true"/>
          <w:lang w:bidi="ar-SA"/>
        </w:rPr>
        <w:t xml:space="preserve">اسماعیل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الجعفريات او الاشعثيات او العلويات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اسماعيل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رواية محمّد بن محمّد بن الاشعث الكوفي؛ عن ابي الحسن موسى بن اسماعيل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مشتاق صالح المظفر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 قسم الشؤون الفكرية والثقافية، ق</w:t>
      </w:r>
      <w:r>
        <w:rPr>
          <w:rFonts w:eastAsia="IRNazanin" w:cs="IRNazanin"/>
          <w:color w:val="111111"/>
          <w:sz w:val="28"/>
          <w:szCs w:val="28"/>
          <w:rtl w:val="true"/>
          <w:lang w:bidi="fa-IR"/>
        </w:rPr>
        <w:t xml:space="preserve">. =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دراسة حول الكتاب والمؤلف ورد الشبهات عن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مشتاق صالح، </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محمّد بن محمّد، القرن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اسماعیل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الاشعثيات العلويات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eastAsia="IRNazanin" w:cs="IRNazanin"/>
          <w:color w:val="111111"/>
          <w:sz w:val="28"/>
          <w:szCs w:val="28"/>
          <w:lang w:bidi="fa-IR"/>
        </w:rPr>
        <w:t>7/128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تمت الفهرسة في العتبة الحسينية المقدسة قبل النشر</w:t>
      </w:r>
    </w:p>
    <w:p>
      <w:pPr>
        <w:pStyle w:val="BookText"/>
        <w:rPr/>
      </w:pPr>
      <w:r>
        <w:rPr>
          <w:rFonts w:ascii="Amiri" w:hAnsi="Amiri" w:eastAsia="Amiri" w:cs="Amiri"/>
          <w:color w:val="111111"/>
          <w:sz w:val="28"/>
          <w:sz w:val="28"/>
          <w:szCs w:val="28"/>
          <w:rtl w:val="true"/>
          <w:lang w:bidi="ar-SA"/>
        </w:rPr>
        <w:t>الأخراج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 الوهاب زيارة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الجعفريّات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48424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9789933489366</w:t>
      </w:r>
    </w:p>
    <w:p>
      <w:pPr>
        <w:pStyle w:val="BookText"/>
        <w:rPr/>
      </w:pPr>
      <w:r>
        <w:rPr>
          <w:rFonts w:ascii="Amiri" w:hAnsi="Amiri" w:eastAsia="Amiri" w:cs="Amiri"/>
          <w:color w:val="111111"/>
          <w:sz w:val="28"/>
          <w:sz w:val="28"/>
          <w:szCs w:val="28"/>
          <w:rtl w:val="true"/>
          <w:lang w:bidi="ar-SA"/>
        </w:rPr>
        <w:t xml:space="preserve">اسماعیل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الجعفريات او الاشعثيات او العلويات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اسماعيل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رواية محمّد بن محمّد بن الاشعث الكوفي؛ عن ابي الحسن موسى بن اسماعيل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مشتاق صالح المظفر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 قسم الشؤون الفكرية والثقافية، ق</w:t>
      </w:r>
      <w:r>
        <w:rPr>
          <w:rFonts w:eastAsia="IRNazanin" w:cs="IRNazanin"/>
          <w:color w:val="111111"/>
          <w:sz w:val="28"/>
          <w:szCs w:val="28"/>
          <w:rtl w:val="true"/>
          <w:lang w:bidi="fa-IR"/>
        </w:rPr>
        <w:t xml:space="preserve">. =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دراسة حول الكتاب والمؤلف ورد الشبهات عن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مشتاق صالح، </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محمّد بن محمّد، القرن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اسماعیل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الاشعثيات العلويات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eastAsia="IRNazanin" w:cs="IRNazanin"/>
          <w:color w:val="111111"/>
          <w:sz w:val="28"/>
          <w:szCs w:val="28"/>
          <w:lang w:bidi="fa-IR"/>
        </w:rPr>
        <w:t>7/128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تمت الفهرسة في العتبة الحسينية المقدسة قبل 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الوهاب زيارة </w:t>
      </w:r>
    </w:p>
    <w:p>
      <w:pPr>
        <w:pStyle w:val="BookText"/>
        <w:rPr/>
      </w:pPr>
      <w:r>
        <w:rPr>
          <w:rFonts w:ascii="Amiri" w:hAnsi="Amiri" w:eastAsia="Amiri" w:cs="Amiri"/>
          <w:color w:val="111111"/>
          <w:sz w:val="28"/>
          <w:sz w:val="28"/>
          <w:szCs w:val="28"/>
          <w:rtl w:val="true"/>
          <w:lang w:bidi="ar-SA"/>
        </w:rPr>
        <w:t>الجعفريّات</w:t>
      </w:r>
    </w:p>
    <w:p>
      <w:pPr>
        <w:pStyle w:val="BookText"/>
        <w:rPr/>
      </w:pPr>
      <w:r>
        <w:rPr>
          <w:rFonts w:ascii="Amiri" w:hAnsi="Amiri" w:eastAsia="Amiri" w:cs="Amiri"/>
          <w:color w:val="111111"/>
          <w:sz w:val="28"/>
          <w:sz w:val="28"/>
          <w:szCs w:val="28"/>
          <w:rtl w:val="true"/>
          <w:lang w:bidi="ar-SA"/>
        </w:rPr>
        <w:t>الأشعثيّات</w:t>
      </w:r>
    </w:p>
    <w:p>
      <w:pPr>
        <w:pStyle w:val="BookText"/>
        <w:rPr/>
      </w:pPr>
      <w:r>
        <w:rPr>
          <w:rFonts w:ascii="Amiri" w:hAnsi="Amiri" w:eastAsia="Amiri" w:cs="Amiri"/>
          <w:color w:val="111111"/>
          <w:sz w:val="28"/>
          <w:sz w:val="28"/>
          <w:szCs w:val="28"/>
          <w:rtl w:val="true"/>
          <w:lang w:bidi="ar-SA"/>
        </w:rPr>
        <w:t>رواية محمّد بن محمّد بن الأشعث الكوفى</w:t>
      </w:r>
    </w:p>
    <w:p>
      <w:pPr>
        <w:pStyle w:val="BookText"/>
        <w:rPr/>
      </w:pPr>
      <w:r>
        <w:rPr>
          <w:rFonts w:ascii="Amiri" w:hAnsi="Amiri" w:eastAsia="Amiri" w:cs="Amiri"/>
          <w:color w:val="111111"/>
          <w:sz w:val="28"/>
          <w:sz w:val="28"/>
          <w:szCs w:val="28"/>
          <w:rtl w:val="true"/>
          <w:lang w:bidi="ar-SA"/>
        </w:rPr>
        <w:t>عن أبي الحسن مُوسى بن اسماعيل</w:t>
      </w:r>
    </w:p>
    <w:p>
      <w:pPr>
        <w:pStyle w:val="BookText"/>
        <w:rPr/>
      </w:pPr>
      <w:r>
        <w:rPr>
          <w:rFonts w:ascii="Amiri" w:hAnsi="Amiri" w:eastAsia="Amiri" w:cs="Amiri"/>
          <w:color w:val="111111"/>
          <w:sz w:val="28"/>
          <w:sz w:val="28"/>
          <w:szCs w:val="28"/>
          <w:rtl w:val="true"/>
          <w:lang w:bidi="ar-SA"/>
        </w:rPr>
        <w:t xml:space="preserve">عَن ابيه اسماعيل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شعلة التحقيق</w:t>
      </w:r>
    </w:p>
    <w:p>
      <w:pPr>
        <w:pStyle w:val="BookText"/>
        <w:rPr/>
      </w:pPr>
      <w:r>
        <w:rPr>
          <w:rFonts w:ascii="IRNazanin" w:hAnsi="IRNazanin" w:eastAsia="IRNazanin"/>
          <w:color w:val="111111"/>
          <w:sz w:val="28"/>
          <w:sz w:val="28"/>
          <w:szCs w:val="28"/>
          <w:rtl w:val="true"/>
          <w:lang w:bidi="fa-IR"/>
        </w:rPr>
        <w:t>قسم الشؤون الفکريّة والثقافيّة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الجعفريّات</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كتاب السير والأداب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غير 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الطب والمأكول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الرؤيا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متفرقة</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832_265877"/>
      <w:bookmarkStart w:id="8" w:name="pg20832_265877"/>
      <w:bookmarkEnd w:id="8"/>
    </w:p>
    <w:p>
      <w:pPr>
        <w:pStyle w:val="BookText"/>
        <w:rPr/>
      </w:pPr>
      <w:bookmarkStart w:id="9" w:name="pg20832_265877"/>
      <w:bookmarkEnd w:id="9"/>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
      </w:r>
    </w:p>
    <w:p>
      <w:pPr>
        <w:pStyle w:val="Heading2"/>
        <w:numPr>
          <w:ilvl w:val="1"/>
          <w:numId w:val="1"/>
        </w:numPr>
        <w:rPr/>
      </w:pPr>
      <w:bookmarkStart w:id="10" w:name="__RefHeading___Toc2548426_3531895371"/>
      <w:bookmarkStart w:id="11" w:name="_Toc3"/>
      <w:bookmarkEnd w:id="10"/>
      <w:r>
        <w:rPr>
          <w:rtl w:val="true"/>
        </w:rPr>
        <w:t>كتاب السير والآداب</w:t>
      </w:r>
      <w:bookmarkEnd w:id="11"/>
    </w:p>
    <w:p>
      <w:pPr>
        <w:pStyle w:val="Heading3"/>
        <w:numPr>
          <w:ilvl w:val="2"/>
          <w:numId w:val="1"/>
        </w:numPr>
        <w:rPr/>
      </w:pPr>
      <w:bookmarkStart w:id="12" w:name="__RefHeading___Toc2548428_3531895371"/>
      <w:bookmarkStart w:id="13" w:name="_Toc4"/>
      <w:bookmarkEnd w:id="12"/>
      <w:r>
        <w:rPr>
          <w:rtl w:val="true"/>
        </w:rPr>
        <w:t>إشارة</w:t>
      </w:r>
      <w:r>
        <w:rPr>
          <w:rtl w:val="true"/>
        </w:rPr>
        <w:t>:</w:t>
      </w:r>
      <w:bookmarkEnd w:id="13"/>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بن الأشعث، حدّثني موسيبن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رفع عنكم عُبيَّة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الجاهلية وفخرها بالآباء، فالناس بنو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وآدم خُلق من 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14" w:name="pg20832_265878"/>
    </w:p>
    <w:p>
      <w:pPr>
        <w:pStyle w:val="BookText"/>
        <w:rPr/>
      </w:pPr>
      <w:bookmarkEnd w:id="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الحسب </w:t>
      </w:r>
      <w:r>
        <w:rPr>
          <w:rStyle w:val="FootnoteAnchor"/>
          <w:rtl w:val="true"/>
        </w:rPr>
        <w:footnoteReference w:id="4"/>
      </w:r>
      <w:r>
        <w:rPr>
          <w:rFonts w:ascii="IRNazanin" w:hAnsi="IRNazanin" w:eastAsia="IRNazanin"/>
          <w:color w:val="111111"/>
          <w:sz w:val="28"/>
          <w:sz w:val="28"/>
          <w:szCs w:val="28"/>
          <w:rtl w:val="true"/>
          <w:lang w:bidi="fa-IR"/>
        </w:rPr>
        <w:t>العُجب والافتخار</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2548430_3531895371"/>
      <w:bookmarkStart w:id="16" w:name="_Toc5"/>
      <w:bookmarkEnd w:id="15"/>
      <w:r>
        <w:rPr/>
        <w:t>1</w:t>
      </w:r>
      <w:r>
        <w:rPr>
          <w:rtl w:val="true"/>
        </w:rPr>
        <w:t xml:space="preserve"> - </w:t>
      </w:r>
      <w:r>
        <w:rPr>
          <w:rtl w:val="true"/>
        </w:rPr>
        <w:t>باب البغي</w:t>
      </w:r>
      <w:bookmarkEnd w:id="16"/>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الناس أبصارهم إلى شيء إلا وضعه اللّه تعالى، ولو بغي جبل على جبل لجعل اللّه تعالى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دكّا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2548432_3531895371"/>
      <w:bookmarkStart w:id="18" w:name="_Toc6"/>
      <w:bookmarkEnd w:id="17"/>
      <w:r>
        <w:rPr/>
        <w:t>2</w:t>
      </w:r>
      <w:r>
        <w:rPr>
          <w:rtl w:val="true"/>
        </w:rPr>
        <w:t xml:space="preserve"> - </w:t>
      </w:r>
      <w:r>
        <w:rPr>
          <w:rtl w:val="true"/>
        </w:rPr>
        <w:t>باب النظر فيها لا يحلّ والتحري في الكلام</w:t>
      </w:r>
      <w:bookmarkEnd w:id="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النظر فيها </w:t>
      </w:r>
      <w:r>
        <w:rPr>
          <w:rStyle w:val="FootnoteAnchor"/>
          <w:rtl w:val="true"/>
        </w:rPr>
        <w:footnoteReference w:id="7"/>
      </w:r>
      <w:r>
        <w:rPr>
          <w:rFonts w:ascii="Amiri" w:hAnsi="Amiri" w:eastAsia="Amiri" w:cs="Amiri"/>
          <w:color w:val="111111"/>
          <w:sz w:val="28"/>
          <w:sz w:val="28"/>
          <w:szCs w:val="28"/>
          <w:rtl w:val="true"/>
          <w:lang w:bidi="ar-SA"/>
        </w:rPr>
        <w:t>لا يحلّ والتحري في الكلام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 اللسان بعذاب لا يُعذَّب به شيئاً من </w:t>
      </w:r>
      <w:bookmarkStart w:id="19" w:name="pg20832_265879"/>
    </w:p>
    <w:p>
      <w:pPr>
        <w:pStyle w:val="BookText"/>
        <w:rPr/>
      </w:pPr>
      <w:bookmarkEnd w:id="19"/>
      <w:r>
        <w:rPr>
          <w:rFonts w:ascii="Amiri" w:hAnsi="Amiri" w:eastAsia="Amiri" w:cs="Amiri"/>
          <w:color w:val="111111"/>
          <w:sz w:val="28"/>
          <w:sz w:val="28"/>
          <w:szCs w:val="28"/>
          <w:rtl w:val="true"/>
          <w:lang w:bidi="ar-SA"/>
        </w:rPr>
        <w:t>الجوارح،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عذبتني بعذاب لم تُعذَّب </w:t>
      </w:r>
      <w:r>
        <w:rPr>
          <w:rStyle w:val="FootnoteAnchor"/>
          <w:rtl w:val="true"/>
        </w:rPr>
        <w:footnoteReference w:id="8"/>
      </w:r>
      <w:r>
        <w:rPr>
          <w:rFonts w:ascii="Amiri" w:hAnsi="Amiri" w:eastAsia="Amiri" w:cs="Amiri"/>
          <w:color w:val="111111"/>
          <w:sz w:val="28"/>
          <w:sz w:val="28"/>
          <w:szCs w:val="28"/>
          <w:rtl w:val="true"/>
          <w:lang w:bidi="ar-SA"/>
        </w:rPr>
        <w:t>به شيئاً من الجوارح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منك كلمة بلغت </w:t>
      </w:r>
      <w:r>
        <w:rPr>
          <w:rStyle w:val="FootnoteAnchor"/>
          <w:rtl w:val="true"/>
        </w:rPr>
        <w:footnoteReference w:id="9"/>
      </w:r>
      <w:r>
        <w:rPr>
          <w:rFonts w:ascii="Amiri" w:hAnsi="Amiri" w:eastAsia="Amiri" w:cs="Amiri"/>
          <w:color w:val="111111"/>
          <w:sz w:val="28"/>
          <w:sz w:val="28"/>
          <w:szCs w:val="28"/>
          <w:rtl w:val="true"/>
          <w:lang w:bidi="ar-SA"/>
        </w:rPr>
        <w:t>مشارق الأرض ومغاربها، فسفك بها الدم الحرام، وأخذ بها المال الحرام، وانتهك بها الفرج الحرام، فوعزتي لأعذبتك بعذاب لا أعذب به شيئاً من جوارحك</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2548434_3531895371"/>
      <w:bookmarkStart w:id="21" w:name="_Toc7"/>
      <w:bookmarkEnd w:id="20"/>
      <w:r>
        <w:rPr/>
        <w:t>3</w:t>
      </w:r>
      <w:r>
        <w:rPr>
          <w:rtl w:val="true"/>
        </w:rPr>
        <w:t xml:space="preserve"> - </w:t>
      </w:r>
      <w:r>
        <w:rPr>
          <w:rtl w:val="true"/>
        </w:rPr>
        <w:t>باب في صحبة الناس</w:t>
      </w:r>
      <w:bookmarkEnd w:id="21"/>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المرء على دين من يخالل </w:t>
      </w:r>
      <w:r>
        <w:rPr>
          <w:rStyle w:val="FootnoteAnchor"/>
          <w:rtl w:val="true"/>
        </w:rPr>
        <w:footnoteReference w:id="11"/>
      </w:r>
      <w:r>
        <w:rPr>
          <w:rFonts w:ascii="Amiri" w:hAnsi="Amiri" w:eastAsia="Amiri" w:cs="Amiri"/>
          <w:color w:val="111111"/>
          <w:sz w:val="28"/>
          <w:sz w:val="28"/>
          <w:szCs w:val="28"/>
          <w:rtl w:val="true"/>
          <w:lang w:bidi="ar-SA"/>
        </w:rPr>
        <w:t xml:space="preserve">، فليتّق اللّه المرء، ولينظر مَن يخالل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2" w:name="pg20832_265880"/>
    </w:p>
    <w:p>
      <w:pPr>
        <w:pStyle w:val="BookText"/>
        <w:rPr/>
      </w:pPr>
      <w:bookmarkEnd w:id="22"/>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الدين الدين إذا وافق القلب القلب</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الناس عند اللّه تعالى، الذين يُكرمون اتّقاء شرّهم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2548436_3531895371"/>
      <w:bookmarkStart w:id="24" w:name="_Toc8"/>
      <w:bookmarkEnd w:id="23"/>
      <w:r>
        <w:rPr/>
        <w:t>4</w:t>
      </w:r>
      <w:r>
        <w:rPr>
          <w:rtl w:val="true"/>
        </w:rPr>
        <w:t xml:space="preserve"> - </w:t>
      </w:r>
      <w:r>
        <w:rPr>
          <w:rtl w:val="true"/>
        </w:rPr>
        <w:t>باب مقدار العقل</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علمتم من رجل حُسن الحال، فانظروا في حُسن عقله؛ فإنّما يُجزى الرجل بعقله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5" w:name="pg20832_265881"/>
    </w:p>
    <w:p>
      <w:pPr>
        <w:pStyle w:val="Heading3"/>
        <w:numPr>
          <w:ilvl w:val="2"/>
          <w:numId w:val="1"/>
        </w:numPr>
        <w:rPr/>
      </w:pPr>
      <w:bookmarkStart w:id="26" w:name="__RefHeading___Toc2548438_3531895371"/>
      <w:bookmarkStart w:id="27" w:name="_Toc9"/>
      <w:bookmarkEnd w:id="25"/>
      <w:bookmarkEnd w:id="26"/>
      <w:r>
        <w:rPr/>
        <w:t>5</w:t>
      </w:r>
      <w:r>
        <w:rPr>
          <w:rtl w:val="true"/>
        </w:rPr>
        <w:t xml:space="preserve"> - </w:t>
      </w:r>
      <w:r>
        <w:rPr>
          <w:rtl w:val="true"/>
        </w:rPr>
        <w:t>باب عرفة البر</w:t>
      </w:r>
      <w:bookmarkEnd w:id="27"/>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أبيه، عن جدّه جعفر بن محمّد، عن أبيه، عن جدّه عليّ بن الحسين،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النفس واطمأنّ إليه القلب، والإثم ما جال في النفس وتردّد في الصدر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2548440_3531895371"/>
      <w:bookmarkStart w:id="29" w:name="_Toc10"/>
      <w:bookmarkEnd w:id="28"/>
      <w:r>
        <w:rPr/>
        <w:t>6</w:t>
      </w:r>
      <w:r>
        <w:rPr>
          <w:rtl w:val="true"/>
        </w:rPr>
        <w:t xml:space="preserve"> - </w:t>
      </w:r>
      <w:r>
        <w:rPr>
          <w:rtl w:val="true"/>
        </w:rPr>
        <w:t>باب صفة رجال أهل الجنّة وأهل النار</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برجالكم من أهل الجنة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رجالكم من أهل الجنّة، الذين تمثل آذانهم من الثناء الحسن، ورجالكم من أهل </w:t>
      </w:r>
      <w:r>
        <w:rPr>
          <w:rStyle w:val="FootnoteAnchor"/>
          <w:rtl w:val="true"/>
        </w:rPr>
        <w:footnoteReference w:id="18"/>
      </w:r>
      <w:r>
        <w:rPr>
          <w:rFonts w:ascii="Amiri" w:hAnsi="Amiri" w:eastAsia="Amiri" w:cs="Amiri"/>
          <w:color w:val="111111"/>
          <w:sz w:val="28"/>
          <w:sz w:val="28"/>
          <w:szCs w:val="28"/>
          <w:rtl w:val="true"/>
          <w:lang w:bidi="ar-SA"/>
        </w:rPr>
        <w:t>النار الذين تمثل آذانهم من الثناء السيء</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0" w:name="pg20832_265882"/>
    </w:p>
    <w:p>
      <w:pPr>
        <w:pStyle w:val="Heading3"/>
        <w:numPr>
          <w:ilvl w:val="2"/>
          <w:numId w:val="1"/>
        </w:numPr>
        <w:rPr/>
      </w:pPr>
      <w:bookmarkStart w:id="31" w:name="__RefHeading___Toc2548442_3531895371"/>
      <w:bookmarkStart w:id="32" w:name="_Toc11"/>
      <w:bookmarkEnd w:id="30"/>
      <w:bookmarkEnd w:id="31"/>
      <w:r>
        <w:rPr/>
        <w:t>7</w:t>
      </w:r>
      <w:r>
        <w:rPr>
          <w:rtl w:val="true"/>
        </w:rPr>
        <w:t xml:space="preserve"> - </w:t>
      </w:r>
      <w:r>
        <w:rPr>
          <w:rtl w:val="true"/>
        </w:rPr>
        <w:t>باب صفة التواضع</w:t>
      </w:r>
      <w:bookmarkEnd w:id="32"/>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التواضع أن يرضى الرجل بالمجلس دون شرف المجلس، وأن يسلّم على من لقي، وأن يترك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راء وإن كان محقا </w:t>
      </w:r>
      <w:r>
        <w:rPr>
          <w:rStyle w:val="FootnoteAnchor"/>
          <w:rtl w:val="true"/>
        </w:rPr>
        <w:footnoteReference w:id="20"/>
      </w:r>
      <w:r>
        <w:rPr>
          <w:rFonts w:ascii="Amiri" w:hAnsi="Amiri" w:eastAsia="Amiri" w:cs="Amiri"/>
          <w:color w:val="111111"/>
          <w:sz w:val="28"/>
          <w:sz w:val="28"/>
          <w:szCs w:val="28"/>
          <w:rtl w:val="true"/>
          <w:lang w:bidi="ar-SA"/>
        </w:rPr>
        <w:t>، وأن لا يحبّ أن يُحمد على البر والتقوى</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548444_3531895371"/>
      <w:bookmarkStart w:id="34" w:name="_Toc12"/>
      <w:bookmarkEnd w:id="33"/>
      <w:r>
        <w:rPr/>
        <w:t>8</w:t>
      </w:r>
      <w:r>
        <w:rPr>
          <w:rtl w:val="true"/>
        </w:rPr>
        <w:t xml:space="preserve"> - </w:t>
      </w:r>
      <w:r>
        <w:rPr>
          <w:rtl w:val="true"/>
        </w:rPr>
        <w:t>باب في التودّد والترفّق</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أبيه، عن جدّه جعفر بن محمّد، عن أبيه، عن أبيه، عن جدّه عليّ بن الحسين،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التودّد إلى الناس نصف العقل، والرفق نصف العيش، وما عال امرؤ في الاقتصاد</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5" w:name="pg20832_265883"/>
    </w:p>
    <w:p>
      <w:pPr>
        <w:pStyle w:val="BookText"/>
        <w:rPr/>
      </w:pPr>
      <w:bookmarkEnd w:id="35"/>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بأهل بيت خيراً فقههم في الدين، ورزقهم الرفق في معائشهم، والقصد في شأنهم، ووقر صغيرهم كبيرهم، وإذا أراد بهم غير ذلك تركهم هُمَلاً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وضع الرفق على شيء إلا 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وُضع الخرق على شيء إلا شانه، فمن أعطي الرفق أعطي خير الدُّنيا والآخرة، ومَن حُرِمَه حُرم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548446_3531895371"/>
      <w:bookmarkStart w:id="37" w:name="_Toc13"/>
      <w:bookmarkEnd w:id="36"/>
      <w:r>
        <w:rPr/>
        <w:t>9</w:t>
      </w:r>
      <w:r>
        <w:rPr>
          <w:rtl w:val="true"/>
        </w:rPr>
        <w:t xml:space="preserve"> - </w:t>
      </w:r>
      <w:r>
        <w:rPr>
          <w:rtl w:val="true"/>
        </w:rPr>
        <w:t>باب في الحلم والصبر</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 </w:t>
      </w:r>
      <w:bookmarkStart w:id="38" w:name="pg20832_265884"/>
    </w:p>
    <w:p>
      <w:pPr>
        <w:pStyle w:val="BookText"/>
        <w:rPr/>
      </w:pPr>
      <w:bookmarkEnd w:id="38"/>
      <w:r>
        <w:rPr>
          <w:rFonts w:ascii="Amiri" w:hAnsi="Amiri" w:eastAsia="Amiri" w:cs="Amiri"/>
          <w:color w:val="111111"/>
          <w:sz w:val="28"/>
          <w:sz w:val="28"/>
          <w:szCs w:val="28"/>
          <w:rtl w:val="true"/>
          <w:lang w:bidi="ar-SA"/>
        </w:rPr>
        <w:t xml:space="preserve">والحلم لين </w:t>
      </w:r>
      <w:r>
        <w:rPr>
          <w:rStyle w:val="FootnoteAnchor"/>
          <w:rtl w:val="true"/>
        </w:rPr>
        <w:footnoteReference w:id="25"/>
      </w:r>
      <w:r>
        <w:rPr>
          <w:rFonts w:ascii="Amiri" w:hAnsi="Amiri" w:eastAsia="Amiri" w:cs="Amiri"/>
          <w:color w:val="111111"/>
          <w:sz w:val="28"/>
          <w:sz w:val="28"/>
          <w:szCs w:val="28"/>
          <w:rtl w:val="true"/>
          <w:lang w:bidi="ar-SA"/>
        </w:rPr>
        <w:t xml:space="preserve">، والصبر خير مركب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2548448_3531895371"/>
      <w:bookmarkStart w:id="40" w:name="_Toc14"/>
      <w:bookmarkEnd w:id="39"/>
      <w:r>
        <w:rPr/>
        <w:t>10</w:t>
      </w:r>
      <w:r>
        <w:rPr>
          <w:rtl w:val="true"/>
        </w:rPr>
        <w:t xml:space="preserve"> - </w:t>
      </w:r>
      <w:r>
        <w:rPr>
          <w:rtl w:val="true"/>
        </w:rPr>
        <w:t>باب أنّ للصبر رجاء عظيم الأجر</w:t>
      </w:r>
      <w:bookmarkEnd w:id="4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أنّ للصبر رجاء عظيم الأجر </w:t>
      </w:r>
      <w:r>
        <w:rPr>
          <w:rStyle w:val="FootnoteAnchor"/>
          <w:rtl w:val="true"/>
        </w:rPr>
        <w:footnoteReference w:id="27"/>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أشدّ وجعك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كانت الأنبياء قبلي يشتدّ وجع أحدهم </w:t>
      </w:r>
      <w:r>
        <w:rPr>
          <w:rStyle w:val="FootnoteAnchor"/>
          <w:rtl w:val="true"/>
        </w:rPr>
        <w:footnoteReference w:id="28"/>
      </w:r>
      <w:r>
        <w:rPr>
          <w:rFonts w:ascii="Amiri" w:hAnsi="Amiri" w:eastAsia="Amiri" w:cs="Amiri"/>
          <w:color w:val="111111"/>
          <w:sz w:val="28"/>
          <w:sz w:val="28"/>
          <w:szCs w:val="28"/>
          <w:rtl w:val="true"/>
          <w:lang w:bidi="ar-SA"/>
        </w:rPr>
        <w:t>، كذلك يعظم الأجر</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2548450_3531895371"/>
      <w:bookmarkStart w:id="42" w:name="_Toc15"/>
      <w:bookmarkEnd w:id="41"/>
      <w:r>
        <w:rPr/>
        <w:t>11</w:t>
      </w:r>
      <w:r>
        <w:rPr>
          <w:rtl w:val="true"/>
        </w:rPr>
        <w:t xml:space="preserve"> - </w:t>
      </w:r>
      <w:r>
        <w:rPr>
          <w:rtl w:val="true"/>
        </w:rPr>
        <w:t>باب التقى وحسن الخلق</w:t>
      </w:r>
      <w:bookmarkEnd w:id="4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التقى </w:t>
      </w:r>
      <w:r>
        <w:rPr>
          <w:rStyle w:val="FootnoteAnchor"/>
          <w:rtl w:val="true"/>
        </w:rPr>
        <w:footnoteReference w:id="30"/>
      </w:r>
      <w:r>
        <w:rPr>
          <w:rFonts w:ascii="IRNazanin" w:hAnsi="IRNazanin" w:eastAsia="IRNazanin"/>
          <w:color w:val="111111"/>
          <w:sz w:val="28"/>
          <w:sz w:val="28"/>
          <w:szCs w:val="28"/>
          <w:rtl w:val="true"/>
          <w:lang w:bidi="fa-IR"/>
        </w:rPr>
        <w:t>وحسن الخلق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تلج به أُمّتي في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w:t>
      </w:r>
    </w:p>
    <w:p>
      <w:pPr>
        <w:pStyle w:val="BookText"/>
        <w:rPr/>
      </w:pPr>
      <w:r>
        <w:rPr>
          <w:rFonts w:ascii="Amiri" w:hAnsi="Amiri" w:eastAsia="Amiri" w:cs="Amiri"/>
          <w:color w:val="111111"/>
          <w:sz w:val="28"/>
          <w:sz w:val="28"/>
          <w:szCs w:val="28"/>
          <w:rtl w:val="true"/>
          <w:lang w:bidi="ar-SA"/>
        </w:rPr>
        <w:t>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والفرج، وأكثر ما تلج به أُمتي في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اللّه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الخلق</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32"/>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ومروءته عقله، وحلمه سروره، وكرمه تقواه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إلا التواضع، ولا كرم إلا التقوى، ولا عمل إلا بنية، ولا عبادة إلا بيقين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p>
    <w:p>
      <w:pPr>
        <w:pStyle w:val="BookText"/>
        <w:rPr/>
      </w:pPr>
      <w:r>
        <w:rPr>
          <w:rFonts w:ascii="Amiri" w:hAnsi="Amiri" w:eastAsia="Amiri" w:cs="Amiri"/>
          <w:color w:val="111111"/>
          <w:sz w:val="28"/>
          <w:sz w:val="28"/>
          <w:szCs w:val="28"/>
          <w:rtl w:val="true"/>
          <w:lang w:bidi="ar-SA"/>
        </w:rPr>
        <w:t>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ليبغض المؤمن الضعيف الذي لا رفق له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الرفق ويع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ويأتي الحديث كاملاً وبزيادة برقم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الحديث بطوله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أثقل في الميزان من الخلق الحسن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الناس</w:t>
      </w:r>
      <w:r>
        <w:rPr>
          <w:rStyle w:val="FootnoteAnchor"/>
          <w:rtl w:val="true"/>
        </w:rPr>
        <w:footnoteReference w:id="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 إن أدناكم منّي، وأوج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أصدقكم حديثاً، وأعظمكم أمانةً، وأحسنكم خُلقاً، وأقربكم من الناس</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ارم الأخلاق صدق الحديث، وإعطاء السائل، وصدق الناس </w:t>
      </w:r>
      <w:r>
        <w:rPr>
          <w:rStyle w:val="FootnoteAnchor"/>
          <w:rtl w:val="true"/>
        </w:rPr>
        <w:footnoteReference w:id="40"/>
      </w:r>
      <w:r>
        <w:rPr>
          <w:rFonts w:ascii="Amiri" w:hAnsi="Amiri" w:eastAsia="Amiri" w:cs="Amiri"/>
          <w:color w:val="111111"/>
          <w:sz w:val="28"/>
          <w:sz w:val="28"/>
          <w:szCs w:val="28"/>
          <w:rtl w:val="true"/>
          <w:lang w:bidi="ar-SA"/>
        </w:rPr>
        <w:t>، وصلة الرحم وأداء الأمانة، والتذمم للجار، والتذمّم للصاحب، وإقراء الضيف</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43" w:name="pg20832_265888"/>
    </w:p>
    <w:p>
      <w:pPr>
        <w:pStyle w:val="Heading3"/>
        <w:numPr>
          <w:ilvl w:val="2"/>
          <w:numId w:val="1"/>
        </w:numPr>
        <w:rPr/>
      </w:pPr>
      <w:bookmarkStart w:id="44" w:name="__RefHeading___Toc2548452_3531895371"/>
      <w:bookmarkStart w:id="45" w:name="_Toc16"/>
      <w:bookmarkEnd w:id="43"/>
      <w:bookmarkEnd w:id="44"/>
      <w:r>
        <w:rPr/>
        <w:t>12</w:t>
      </w:r>
      <w:r>
        <w:rPr>
          <w:rtl w:val="true"/>
        </w:rPr>
        <w:t xml:space="preserve"> - </w:t>
      </w:r>
      <w:r>
        <w:rPr>
          <w:rtl w:val="true"/>
        </w:rPr>
        <w:t>باب في السخاء</w:t>
      </w:r>
      <w:bookmarkEnd w:id="45"/>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قريب من اللّه تعالى، قريب من الناس، قريب من الجنّة، بعيد من النار، والبخيل بعيد من اللّه، بعيد من الناس، بعيد من الجنّة، قريب من النار</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أسارى،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فاضرب أعناقهم،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العين</w:t>
      </w:r>
      <w:r>
        <w:rPr>
          <w:rStyle w:val="FootnoteAnchor"/>
          <w:rtl w:val="true"/>
        </w:rPr>
        <w:footnoteReference w:id="4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إضرب أعناق هؤلاء الستة وخلّ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جبرئیل، ما بال هذا من بينهم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حسن الخلق، سخيّ على الطعام، سخيّ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عنك، أو عن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عن ربّك عزّ وجلّ يا محمّد</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Style w:val="FootnoteAnchor"/>
          <w:rtl w:val="true"/>
        </w:rPr>
        <w:footnoteReference w:id="45"/>
      </w:r>
      <w:r>
        <w:rPr>
          <w:rFonts w:ascii="Amiri" w:hAnsi="Amiri" w:eastAsia="Amiri" w:cs="Amiri"/>
          <w:color w:val="111111"/>
          <w:sz w:val="28"/>
          <w:sz w:val="28"/>
          <w:szCs w:val="28"/>
          <w:rtl w:val="true"/>
          <w:lang w:bidi="ar-SA"/>
        </w:rPr>
        <w:t>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تعالى إلى نبي من 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السمِحُ يُسامح، والكريم يُكارم، وعبد شکس </w:t>
      </w:r>
      <w:r>
        <w:rPr>
          <w:rStyle w:val="FootnoteAnchor"/>
          <w:rtl w:val="true"/>
        </w:rPr>
        <w:footnoteReference w:id="46"/>
      </w:r>
      <w:r>
        <w:rPr>
          <w:rFonts w:ascii="IRNazanin" w:hAnsi="IRNazanin" w:eastAsia="IRNazanin"/>
          <w:color w:val="111111"/>
          <w:sz w:val="28"/>
          <w:sz w:val="28"/>
          <w:szCs w:val="28"/>
          <w:rtl w:val="true"/>
          <w:lang w:bidi="fa-IR"/>
        </w:rPr>
        <w:t>اجتنبوه</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الأشعث، حدّثنا محمّد بن عزيز الأملي، حدّثنا سليمان بن سلمة الخبائري </w:t>
      </w:r>
      <w:r>
        <w:rPr>
          <w:rStyle w:val="FootnoteAnchor"/>
          <w:rtl w:val="true"/>
        </w:rPr>
        <w:footnoteReference w:id="48"/>
      </w:r>
      <w:r>
        <w:rPr>
          <w:rFonts w:ascii="Amiri" w:hAnsi="Amiri" w:eastAsia="Amiri" w:cs="Amiri"/>
          <w:color w:val="111111"/>
          <w:sz w:val="28"/>
          <w:sz w:val="28"/>
          <w:szCs w:val="28"/>
          <w:rtl w:val="true"/>
          <w:lang w:bidi="ar-SA"/>
        </w:rPr>
        <w:t xml:space="preserve">، حدّثنا يوسفبن السقر، حدّثنا الأوزاعي، عن عروة،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ولي اللّه إلّا على السخاء وحسن الخلق</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إياك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ؤم؛ فإنّ اللؤم كفر، والكفر في النار، وعليك بالسرو </w:t>
      </w:r>
      <w:r>
        <w:rPr>
          <w:rStyle w:val="FootnoteAnchor"/>
          <w:rtl w:val="true"/>
        </w:rPr>
        <w:footnoteReference w:id="50"/>
      </w:r>
      <w:r>
        <w:rPr>
          <w:rFonts w:ascii="Amiri" w:hAnsi="Amiri" w:eastAsia="Amiri" w:cs="Amiri"/>
          <w:color w:val="111111"/>
          <w:sz w:val="28"/>
          <w:sz w:val="28"/>
          <w:szCs w:val="28"/>
          <w:rtl w:val="true"/>
          <w:lang w:bidi="ar-SA"/>
        </w:rPr>
        <w:t>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 فإنّ السرو </w:t>
      </w:r>
      <w:bookmarkStart w:id="46" w:name="pg20832_265890"/>
    </w:p>
    <w:p>
      <w:pPr>
        <w:pStyle w:val="BookText"/>
        <w:rPr/>
      </w:pPr>
      <w:bookmarkEnd w:id="46"/>
      <w:r>
        <w:rPr>
          <w:rFonts w:ascii="Amiri" w:hAnsi="Amiri" w:eastAsia="Amiri" w:cs="Amiri"/>
          <w:color w:val="111111"/>
          <w:sz w:val="28"/>
          <w:sz w:val="28"/>
          <w:szCs w:val="28"/>
          <w:rtl w:val="true"/>
          <w:lang w:bidi="ar-SA"/>
        </w:rPr>
        <w:t xml:space="preserve">والكرم </w:t>
      </w:r>
      <w:r>
        <w:rPr>
          <w:rStyle w:val="FootnoteAnchor"/>
          <w:rtl w:val="true"/>
        </w:rPr>
        <w:footnoteReference w:id="51"/>
      </w:r>
      <w:r>
        <w:rPr>
          <w:rFonts w:ascii="Amiri" w:hAnsi="Amiri" w:eastAsia="Amiri" w:cs="Amiri"/>
          <w:color w:val="111111"/>
          <w:sz w:val="28"/>
          <w:sz w:val="28"/>
          <w:szCs w:val="28"/>
          <w:rtl w:val="true"/>
          <w:lang w:bidi="ar-SA"/>
        </w:rPr>
        <w:t>يُذيب الخطايا كما تذيب الشمس الجليد،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اللّه لا إله إلّا أنا، وعزّتي وجلالي لا يدخل جنّتي لئيم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السخي،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يأخذ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ويضعه في حله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548454_3531895371"/>
      <w:bookmarkStart w:id="48" w:name="_Toc17"/>
      <w:bookmarkEnd w:id="47"/>
      <w:r>
        <w:rPr/>
        <w:t>13</w:t>
      </w:r>
      <w:r>
        <w:rPr>
          <w:rtl w:val="true"/>
        </w:rPr>
        <w:t xml:space="preserve"> - </w:t>
      </w:r>
      <w:r>
        <w:rPr>
          <w:rtl w:val="true"/>
        </w:rPr>
        <w:t>باب في اصطناع المعروف</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الجنّة المعروف وأهله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سألكم بالله تعالى فاعطوه،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استعاذكم بالله فأعيذوه، ومن دعاكم بالله فأجيبوه، ومن اصطنع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فكافئوه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روفاً </w:t>
      </w:r>
      <w:r>
        <w:rPr>
          <w:rStyle w:val="FootnoteAnchor"/>
          <w:rtl w:val="true"/>
        </w:rPr>
        <w:footnoteReference w:id="56"/>
      </w:r>
      <w:r>
        <w:rPr>
          <w:rFonts w:ascii="Amiri" w:hAnsi="Amiri" w:eastAsia="Amiri" w:cs="Amiri"/>
          <w:color w:val="111111"/>
          <w:sz w:val="28"/>
          <w:sz w:val="28"/>
          <w:szCs w:val="28"/>
          <w:rtl w:val="true"/>
          <w:lang w:bidi="ar-SA"/>
        </w:rPr>
        <w:t>فليكاف، فإن عجز فليثن به، فإن لم يفعل فقد كفر النعمة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Style w:val="FootnoteAnchor"/>
          <w:rtl w:val="true"/>
        </w:rPr>
        <w:footnoteReference w:id="58"/>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 شيء أنف، وأنف </w:t>
      </w:r>
      <w:r>
        <w:rPr>
          <w:rStyle w:val="FootnoteAnchor"/>
          <w:rtl w:val="true"/>
        </w:rPr>
        <w:footnoteReference w:id="59"/>
      </w:r>
      <w:r>
        <w:rPr>
          <w:rFonts w:ascii="Amiri" w:hAnsi="Amiri" w:eastAsia="Amiri" w:cs="Amiri"/>
          <w:color w:val="111111"/>
          <w:sz w:val="28"/>
          <w:sz w:val="28"/>
          <w:szCs w:val="28"/>
          <w:rtl w:val="true"/>
          <w:lang w:bidi="ar-SA"/>
        </w:rPr>
        <w:t>المعروف تعجيل السراج</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وأورده باختلاف يسير الكليني في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السراح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والصدوق في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وثمرة المعروف تعجيله والخصال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الحديث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وابن شعبة في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الزبير محمّد بن خلف بن عمر بن عبد اللّه بن الوليد بن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عبد اللّه بن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المزني</w:t>
      </w:r>
      <w:r>
        <w:rPr>
          <w:rStyle w:val="FootnoteAnchor"/>
          <w:rtl w:val="true"/>
        </w:rPr>
        <w:footnoteReference w:id="61"/>
      </w:r>
      <w:r>
        <w:rPr>
          <w:rFonts w:ascii="Amiri" w:hAnsi="Amiri" w:eastAsia="Amiri" w:cs="Amiri"/>
          <w:color w:val="111111"/>
          <w:sz w:val="28"/>
          <w:sz w:val="28"/>
          <w:szCs w:val="28"/>
          <w:rtl w:val="true"/>
          <w:lang w:bidi="ar-SA"/>
        </w:rPr>
        <w:t>، عن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عجلان، عن العجلاني،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أصحابه، أو في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تدرون ما يقول الأسد في زئيره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تُسلّطني على أحد من أهل المعروف</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البيت الذي يمتار </w:t>
      </w:r>
      <w:r>
        <w:rPr>
          <w:rStyle w:val="FootnoteAnchor"/>
          <w:rtl w:val="true"/>
        </w:rPr>
        <w:footnoteReference w:id="63"/>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bookmarkStart w:id="49" w:name="pg20832_265893"/>
    </w:p>
    <w:p>
      <w:pPr>
        <w:pStyle w:val="BookText"/>
        <w:rPr/>
      </w:pPr>
      <w:bookmarkEnd w:id="49"/>
      <w:r>
        <w:rPr>
          <w:rFonts w:ascii="Amiri" w:hAnsi="Amiri" w:eastAsia="Amiri" w:cs="Amiri"/>
          <w:color w:val="111111"/>
          <w:sz w:val="28"/>
          <w:sz w:val="28"/>
          <w:szCs w:val="28"/>
          <w:rtl w:val="true"/>
          <w:lang w:bidi="ar-SA"/>
        </w:rPr>
        <w:t>المعروف، البركة أسرع إليه من الشفرة في سنام البعير، أو من السيل إلى منتهاه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548456_3531895371"/>
      <w:bookmarkStart w:id="51" w:name="_Toc18"/>
      <w:bookmarkEnd w:id="50"/>
      <w:r>
        <w:rPr/>
        <w:t>14</w:t>
      </w:r>
      <w:r>
        <w:rPr>
          <w:rtl w:val="true"/>
        </w:rPr>
        <w:t xml:space="preserve"> - </w:t>
      </w:r>
      <w:r>
        <w:rPr>
          <w:rtl w:val="true"/>
        </w:rPr>
        <w:t>باب فضل الهدية</w:t>
      </w:r>
      <w:bookmarkEnd w:id="51"/>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شركائي فيها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القرابة، تزاوروا ولا تجاوروا</w:t>
      </w:r>
      <w:r>
        <w:rPr>
          <w:rStyle w:val="FootnoteAnchor"/>
          <w:rtl w:val="true"/>
        </w:rPr>
        <w:footnoteReference w:id="66"/>
      </w:r>
      <w:r>
        <w:rPr>
          <w:rFonts w:ascii="Amiri" w:hAnsi="Amiri" w:eastAsia="Amiri" w:cs="Amiri"/>
          <w:color w:val="111111"/>
          <w:sz w:val="28"/>
          <w:sz w:val="28"/>
          <w:szCs w:val="28"/>
          <w:rtl w:val="true"/>
          <w:lang w:bidi="ar-SA"/>
        </w:rPr>
        <w:t xml:space="preserve">، وتهادوا، فإنّ الهديّة تسلّ الشحنة </w:t>
      </w:r>
      <w:r>
        <w:rPr>
          <w:rStyle w:val="FootnoteAnchor"/>
          <w:rtl w:val="true"/>
        </w:rPr>
        <w:footnoteReference w:id="67"/>
      </w:r>
      <w:r>
        <w:rPr>
          <w:rFonts w:ascii="Amiri" w:hAnsi="Amiri" w:eastAsia="Amiri" w:cs="Amiri"/>
          <w:color w:val="111111"/>
          <w:sz w:val="28"/>
          <w:sz w:val="28"/>
          <w:szCs w:val="28"/>
          <w:rtl w:val="true"/>
          <w:lang w:bidi="ar-SA"/>
        </w:rPr>
        <w:t>، والزيارة تثبت المودّة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تصافحوا، فإنّ المصافحة تزيد في المودة، والهدية تُذهب بالغلّ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الهدية على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مكافأة وهديّة مصانعة، وهدية اللّه تعالى</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أتاه اللّه برزق لم يتخطّ إليه رجله، ولا مد إليه يده، ولم يتكلّم به لسانه، ولم تشدّ إليه ثيابه، ولم يتعرّض له، كان ممّن </w:t>
      </w:r>
      <w:r>
        <w:rPr>
          <w:rStyle w:val="FootnoteAnchor"/>
          <w:rtl w:val="true"/>
        </w:rPr>
        <w:footnoteReference w:id="71"/>
      </w:r>
      <w:r>
        <w:rPr>
          <w:rFonts w:ascii="Amiri" w:hAnsi="Amiri" w:eastAsia="Amiri" w:cs="Amiri"/>
          <w:color w:val="111111"/>
          <w:sz w:val="28"/>
          <w:sz w:val="28"/>
          <w:szCs w:val="28"/>
          <w:rtl w:val="true"/>
          <w:lang w:bidi="ar-SA"/>
        </w:rPr>
        <w:t>ذكر اللّه تعالى في السماء،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52" w:name="pg20832_265895"/>
    </w:p>
    <w:p>
      <w:pPr>
        <w:pStyle w:val="Heading3"/>
        <w:numPr>
          <w:ilvl w:val="2"/>
          <w:numId w:val="1"/>
        </w:numPr>
        <w:rPr/>
      </w:pPr>
      <w:bookmarkStart w:id="53" w:name="__RefHeading___Toc2548458_3531895371"/>
      <w:bookmarkStart w:id="54" w:name="_Toc19"/>
      <w:bookmarkEnd w:id="52"/>
      <w:bookmarkEnd w:id="53"/>
      <w:r>
        <w:rPr/>
        <w:t>15</w:t>
      </w:r>
      <w:r>
        <w:rPr>
          <w:rtl w:val="true"/>
        </w:rPr>
        <w:t xml:space="preserve"> - </w:t>
      </w:r>
      <w:r>
        <w:rPr>
          <w:rtl w:val="true"/>
        </w:rPr>
        <w:t>باب الضيافة</w:t>
      </w:r>
      <w:bookmarkEnd w:id="54"/>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w:t>
      </w:r>
      <w:r>
        <w:rPr>
          <w:rStyle w:val="FootnoteAnchor"/>
          <w:rtl w:val="true"/>
        </w:rPr>
        <w:footnoteReference w:id="74"/>
      </w:r>
      <w:r>
        <w:rPr>
          <w:rFonts w:ascii="Amiri" w:hAnsi="Amiri" w:eastAsia="Amiri" w:cs="Amiri"/>
          <w:color w:val="111111"/>
          <w:sz w:val="28"/>
          <w:sz w:val="28"/>
          <w:szCs w:val="28"/>
          <w:rtl w:val="true"/>
          <w:lang w:bidi="ar-SA"/>
        </w:rPr>
        <w:t xml:space="preserve">،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إلّا ورزقه في حجره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الضيف يحل </w:t>
      </w:r>
      <w:r>
        <w:rPr>
          <w:rStyle w:val="FootnoteAnchor"/>
          <w:rtl w:val="true"/>
        </w:rPr>
        <w:footnoteReference w:id="76"/>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القوم برزقه، فإذا ارتحل ارتحل بجميع ذنوبهم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مكارم الأخلاق إقراء الضيف</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55" w:name="pg20832_265896"/>
    </w:p>
    <w:p>
      <w:pPr>
        <w:pStyle w:val="BookText"/>
        <w:rPr/>
      </w:pPr>
      <w:bookmarkEnd w:id="55"/>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Style w:val="FootnoteAnchor"/>
          <w:rtl w:val="true"/>
        </w:rPr>
        <w:footnoteReference w:id="79"/>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ولم يسلّم والطعام بين أيدينا أن لا ندعوه إليه، وأمرنا إذا كان أحدنا في غير رحله فاستأذن أحد، أن لا نأذن له، وأمرنا إن جاءنا سائل وأحدنا في غير رحله، أن لا نطعمه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548460_3531895371"/>
      <w:bookmarkStart w:id="57" w:name="_Toc20"/>
      <w:bookmarkEnd w:id="56"/>
      <w:r>
        <w:rPr/>
        <w:t>16</w:t>
      </w:r>
      <w:r>
        <w:rPr>
          <w:rtl w:val="true"/>
        </w:rPr>
        <w:t xml:space="preserve"> - </w:t>
      </w:r>
      <w:r>
        <w:rPr>
          <w:rtl w:val="true"/>
        </w:rPr>
        <w:t>باب الفال</w:t>
      </w:r>
      <w:bookmarkEnd w:id="57"/>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الصالح يجيء بالخبر الصالح، والرجل السوء يجيء بالخبر السوء</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بعثتم إلي </w:t>
      </w:r>
      <w:bookmarkStart w:id="58" w:name="pg20832_265897"/>
    </w:p>
    <w:p>
      <w:pPr>
        <w:pStyle w:val="BookText"/>
        <w:rPr/>
      </w:pPr>
      <w:bookmarkEnd w:id="58"/>
      <w:r>
        <w:rPr>
          <w:rFonts w:ascii="Amiri" w:hAnsi="Amiri" w:eastAsia="Amiri" w:cs="Amiri"/>
          <w:color w:val="111111"/>
          <w:sz w:val="28"/>
          <w:sz w:val="28"/>
          <w:szCs w:val="28"/>
          <w:rtl w:val="true"/>
          <w:lang w:bidi="ar-SA"/>
        </w:rPr>
        <w:t>بريداً فابعثوا</w:t>
      </w:r>
      <w:r>
        <w:rPr>
          <w:rStyle w:val="FootnoteAnchor"/>
          <w:rtl w:val="true"/>
        </w:rPr>
        <w:footnoteReference w:id="83"/>
      </w:r>
      <w:r>
        <w:rPr>
          <w:rFonts w:ascii="IRNazanin" w:hAnsi="IRNazanin" w:eastAsia="IRNazanin"/>
          <w:color w:val="111111"/>
          <w:sz w:val="28"/>
          <w:sz w:val="28"/>
          <w:szCs w:val="28"/>
          <w:rtl w:val="true"/>
          <w:lang w:bidi="fa-IR"/>
        </w:rPr>
        <w:t>حسن الأسم حسن الوجه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548462_3531895371"/>
      <w:bookmarkStart w:id="60" w:name="_Toc21"/>
      <w:bookmarkEnd w:id="59"/>
      <w:r>
        <w:rPr/>
        <w:t>17</w:t>
      </w:r>
      <w:r>
        <w:rPr>
          <w:rtl w:val="true"/>
        </w:rPr>
        <w:t xml:space="preserve"> - </w:t>
      </w:r>
      <w:r>
        <w:rPr>
          <w:rtl w:val="true"/>
        </w:rPr>
        <w:t>باب التمنّي</w:t>
      </w:r>
      <w:bookmarkEnd w:id="60"/>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تمني</w:t>
      </w:r>
      <w:r>
        <w:rPr>
          <w:rStyle w:val="FootnoteAnchor"/>
          <w:rtl w:val="true"/>
        </w:rPr>
        <w:footnoteReference w:id="85"/>
      </w:r>
      <w:r>
        <w:rPr>
          <w:rFonts w:ascii="Amiri" w:hAnsi="Amiri" w:eastAsia="Amiri" w:cs="Amiri"/>
          <w:color w:val="111111"/>
          <w:sz w:val="28"/>
          <w:sz w:val="28"/>
          <w:szCs w:val="28"/>
          <w:rtl w:val="true"/>
          <w:lang w:bidi="ar-SA"/>
        </w:rPr>
        <w:t>إلا في خير كثير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تمنّى شيئاً هو اللّه تعالى رضى، لم يمت من الدُّنيا حتّى يُعطاه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هذا الحديث لم يرد في الجعفريات بل موجود في مختصر الجعفريات فلذا أثبتناه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تمنّى شيئاً من فضول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مراكبها وقصورها ورياش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ولم يشف غيظه، ومات بحسرته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مستدرك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20832_265898"/>
    </w:p>
    <w:p>
      <w:pPr>
        <w:pStyle w:val="BookText"/>
        <w:rPr/>
      </w:pPr>
      <w:bookmarkEnd w:id="61"/>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تمنّى أحدكم فليكن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في الخير، وليكثر، فإن اللّه واسع كريم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548464_3531895371"/>
      <w:bookmarkStart w:id="63" w:name="_Toc22"/>
      <w:bookmarkEnd w:id="62"/>
      <w:r>
        <w:rPr/>
        <w:t>18</w:t>
      </w:r>
      <w:r>
        <w:rPr>
          <w:rtl w:val="true"/>
        </w:rPr>
        <w:t xml:space="preserve"> - </w:t>
      </w:r>
      <w:r>
        <w:rPr>
          <w:rtl w:val="true"/>
        </w:rPr>
        <w:t>باب فضل الفقر</w:t>
      </w:r>
      <w:bookmarkEnd w:id="63"/>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أخبرنا محمّد بن محمّد بن الأشعث،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خير للمؤمن من الغنى</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أمتي –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ولا فقير – إلا وهو يود يوم القيامة أنه لم يؤتَ من الدُّنيا إلّا قوتاً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64" w:name="pg20832_265899"/>
    </w:p>
    <w:p>
      <w:pPr>
        <w:pStyle w:val="BookText"/>
        <w:rPr/>
      </w:pPr>
      <w:bookmarkEnd w:id="64"/>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لأمتي </w:t>
      </w:r>
      <w:r>
        <w:rPr>
          <w:rStyle w:val="FootnoteAnchor"/>
          <w:rtl w:val="true"/>
        </w:rPr>
        <w:footnoteReference w:id="91"/>
      </w:r>
      <w:r>
        <w:rPr>
          <w:rFonts w:ascii="Amiri" w:hAnsi="Amiri" w:eastAsia="Amiri" w:cs="Amiri"/>
          <w:color w:val="111111"/>
          <w:sz w:val="28"/>
          <w:sz w:val="28"/>
          <w:szCs w:val="28"/>
          <w:rtl w:val="true"/>
          <w:lang w:bidi="ar-SA"/>
        </w:rPr>
        <w:t xml:space="preserve">من الغنى، إلّا من حمل كلا </w:t>
      </w:r>
      <w:r>
        <w:rPr>
          <w:rStyle w:val="FootnoteAnchor"/>
          <w:rtl w:val="true"/>
        </w:rPr>
        <w:footnoteReference w:id="92"/>
      </w:r>
      <w:r>
        <w:rPr>
          <w:rFonts w:ascii="Amiri" w:hAnsi="Amiri" w:eastAsia="Amiri" w:cs="Amiri"/>
          <w:color w:val="111111"/>
          <w:sz w:val="28"/>
          <w:sz w:val="28"/>
          <w:szCs w:val="28"/>
          <w:rtl w:val="true"/>
          <w:lang w:bidi="ar-SA"/>
        </w:rPr>
        <w:t>أو أعطى في نائبة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548466_3531895371"/>
      <w:bookmarkStart w:id="66" w:name="_Toc23"/>
      <w:bookmarkEnd w:id="65"/>
      <w:r>
        <w:rPr/>
        <w:t>19</w:t>
      </w:r>
      <w:r>
        <w:rPr>
          <w:rtl w:val="true"/>
        </w:rPr>
        <w:t xml:space="preserve"> - </w:t>
      </w:r>
      <w:r>
        <w:rPr>
          <w:rtl w:val="true"/>
        </w:rPr>
        <w:t>باب فضل الغنى</w:t>
      </w:r>
      <w:bookmarkEnd w:id="66"/>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 اللهبن محمّد </w:t>
      </w:r>
      <w:r>
        <w:rPr>
          <w:rStyle w:val="FootnoteAnchor"/>
          <w:rtl w:val="true"/>
        </w:rPr>
        <w:footnoteReference w:id="94"/>
      </w:r>
      <w:r>
        <w:rPr>
          <w:rFonts w:ascii="Amiri" w:hAnsi="Amiri" w:eastAsia="Amiri" w:cs="Amiri"/>
          <w:color w:val="111111"/>
          <w:sz w:val="28"/>
          <w:sz w:val="28"/>
          <w:szCs w:val="28"/>
          <w:rtl w:val="true"/>
          <w:lang w:bidi="ar-SA"/>
        </w:rPr>
        <w:t>، أخبرنا محمّد بن الأشعث، 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تقوى اللّه تعالى الغنى</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قال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هذا الرزق من حلَّ فغلب فليُثن </w:t>
      </w:r>
      <w:r>
        <w:rPr>
          <w:rStyle w:val="FootnoteAnchor"/>
          <w:rtl w:val="true"/>
        </w:rPr>
        <w:footnoteReference w:id="97"/>
      </w:r>
      <w:r>
        <w:rPr>
          <w:rFonts w:ascii="IRNazanin" w:hAnsi="IRNazanin" w:eastAsia="IRNazanin"/>
          <w:color w:val="111111"/>
          <w:sz w:val="28"/>
          <w:sz w:val="28"/>
          <w:szCs w:val="28"/>
          <w:rtl w:val="true"/>
          <w:lang w:bidi="fa-IR"/>
        </w:rPr>
        <w:t>على اللّه وعلى رسوله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Style w:val="FootnoteAnchor"/>
          <w:rtl w:val="true"/>
        </w:rPr>
        <w:footnoteReference w:id="99"/>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بالحلال غِنى قل أو كثر</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w:t>
      </w:r>
      <w:r>
        <w:rPr>
          <w:rStyle w:val="FootnoteAnchor"/>
          <w:rtl w:val="true"/>
        </w:rPr>
        <w:footnoteReference w:id="1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يكن غنياً عن </w:t>
      </w:r>
      <w:r>
        <w:rPr>
          <w:rStyle w:val="FootnoteAnchor"/>
          <w:rtl w:val="true"/>
        </w:rPr>
        <w:footnoteReference w:id="102"/>
      </w:r>
      <w:r>
        <w:rPr>
          <w:rFonts w:ascii="Amiri" w:hAnsi="Amiri" w:eastAsia="Amiri" w:cs="Amiri"/>
          <w:color w:val="111111"/>
          <w:sz w:val="28"/>
          <w:sz w:val="28"/>
          <w:szCs w:val="28"/>
          <w:rtl w:val="true"/>
          <w:lang w:bidi="ar-SA"/>
        </w:rPr>
        <w:t>الدُّنيا فلا دنيا له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w:t>
      </w:r>
      <w:r>
        <w:rPr>
          <w:rStyle w:val="FootnoteAnchor"/>
          <w:rtl w:val="true"/>
        </w:rPr>
        <w:footnoteReference w:id="104"/>
      </w:r>
      <w:r>
        <w:rPr>
          <w:rFonts w:ascii="Amiri" w:hAnsi="Amiri" w:eastAsia="Amiri" w:cs="Amiri"/>
          <w:color w:val="111111"/>
          <w:sz w:val="28"/>
          <w:sz w:val="28"/>
          <w:szCs w:val="28"/>
          <w:rtl w:val="true"/>
          <w:lang w:bidi="ar-SA"/>
        </w:rPr>
        <w:t xml:space="preserve">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67" w:name="pg20832_265901"/>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الغنى في القلب والفقر في القلب، وليس به ذکر، کله عرض من دنيا</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548468_3531895371"/>
      <w:bookmarkStart w:id="69" w:name="_Toc24"/>
      <w:bookmarkEnd w:id="68"/>
      <w:r>
        <w:rPr/>
        <w:t>20</w:t>
      </w:r>
      <w:r>
        <w:rPr>
          <w:rtl w:val="true"/>
        </w:rPr>
        <w:t xml:space="preserve"> - </w:t>
      </w:r>
      <w:r>
        <w:rPr>
          <w:rtl w:val="true"/>
        </w:rPr>
        <w:t>باب السنّة في حلق الشعر يوم السابع للمولود وغيره</w:t>
      </w:r>
      <w:bookmarkEnd w:id="6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السنّة في حلق الشعر يوم السابع للمولود وغيره</w:t>
      </w:r>
      <w:r>
        <w:rPr>
          <w:rStyle w:val="FootnoteAnchor"/>
          <w:rtl w:val="true"/>
        </w:rPr>
        <w:footnoteReference w:id="107"/>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موسيبن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الذكر والأنثى يوم السابع، وتصدّقوا بوزنه فضّة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جدّه عليّ بن الحسين، عن أبيه</w:t>
      </w:r>
      <w:r>
        <w:rPr>
          <w:rStyle w:val="FootnoteAnchor"/>
          <w:rtl w:val="true"/>
        </w:rPr>
        <w:footnoteReference w:id="109"/>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Style w:val="FootnoteAnchor"/>
          <w:rtl w:val="true"/>
        </w:rPr>
        <w:footnoteReference w:id="110"/>
      </w:r>
      <w:r>
        <w:rPr>
          <w:rFonts w:ascii="Amiri" w:hAnsi="Amiri" w:eastAsia="Amiri" w:cs="Amiri"/>
          <w:color w:val="111111"/>
          <w:sz w:val="28"/>
          <w:sz w:val="28"/>
          <w:szCs w:val="28"/>
          <w:rtl w:val="true"/>
          <w:lang w:bidi="ar-SA"/>
        </w:rPr>
        <w:t>شعره، وأكثر ما كان يرجّل شعره بالماء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بالماء للمؤمن طيباً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قتادة، رجل جمتك </w:t>
      </w:r>
      <w:r>
        <w:rPr>
          <w:rStyle w:val="FootnoteAnchor"/>
          <w:rtl w:val="true"/>
        </w:rPr>
        <w:footnoteReference w:id="112"/>
      </w:r>
      <w:r>
        <w:rPr>
          <w:rFonts w:ascii="Amiri" w:hAnsi="Amiri" w:eastAsia="Amiri" w:cs="Amiri"/>
          <w:color w:val="111111"/>
          <w:sz w:val="28"/>
          <w:sz w:val="28"/>
          <w:szCs w:val="28"/>
          <w:rtl w:val="true"/>
          <w:lang w:bidi="ar-SA"/>
        </w:rPr>
        <w:t xml:space="preserve">وأكرمها وأحسن إليها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شعر فليحسن إليه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الحسن من كسوة اللّه تبارك وتعالى، فأكرموه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شعراً فلم يفرقه فرقه اللّه تعالى يوم القيامة بمنشار من نار</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جدّه عليّ بن الحسين،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الشيب نور فلا تتتفوه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أحدكم من شاربه وينتف شعر أنفه ؛ فإنّ ذلك يزيد في جماله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لا يرى بجز الشيب بأساً، وكان یکره نتفه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ليأخذ أحدكم من شعر صدغيه </w:t>
      </w:r>
      <w:r>
        <w:rPr>
          <w:rStyle w:val="FootnoteAnchor"/>
          <w:rtl w:val="true"/>
        </w:rPr>
        <w:footnoteReference w:id="120"/>
      </w:r>
      <w:r>
        <w:rPr>
          <w:rFonts w:ascii="Amiri" w:hAnsi="Amiri" w:eastAsia="Amiri" w:cs="Amiri"/>
          <w:color w:val="111111"/>
          <w:sz w:val="28"/>
          <w:sz w:val="28"/>
          <w:szCs w:val="28"/>
          <w:rtl w:val="true"/>
          <w:lang w:bidi="ar-SA"/>
        </w:rPr>
        <w:t>ومن عارض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أن تُرجّل اللحية،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إحلقوا شعر القفا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من شعر الصدغين، ومن عارضي اللّحية، وما جاوز القبضة من مُقدّم اللحية فجزوه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الحارث بن مسكين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القاسم لا يحلق شعر قفاه بالموسى</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 اللحية من المثلة، ومن مثل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شعراً فليحسن إليه، ومَن اتّخذ زوجة فليكرمها، ومَن اتَّخذ نعلاً فليستجدها، ومَن اتّخذ دابة فليستفرهها، ومَن اتَّخذ ثوباً فلينظفه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القاذورة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70" w:name="pg20832_265905"/>
    </w:p>
    <w:p>
      <w:pPr>
        <w:pStyle w:val="Heading3"/>
        <w:numPr>
          <w:ilvl w:val="2"/>
          <w:numId w:val="1"/>
        </w:numPr>
        <w:rPr/>
      </w:pPr>
      <w:bookmarkStart w:id="71" w:name="__RefHeading___Toc2548470_3531895371"/>
      <w:bookmarkStart w:id="72" w:name="_Toc25"/>
      <w:bookmarkEnd w:id="70"/>
      <w:bookmarkEnd w:id="71"/>
      <w:r>
        <w:rPr/>
        <w:t>21</w:t>
      </w:r>
      <w:r>
        <w:rPr>
          <w:rtl w:val="true"/>
        </w:rPr>
        <w:t xml:space="preserve"> - </w:t>
      </w:r>
      <w:r>
        <w:rPr>
          <w:rtl w:val="true"/>
        </w:rPr>
        <w:t>باب القائلة</w:t>
      </w:r>
      <w:bookmarkEnd w:id="72"/>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القائلة </w:t>
      </w:r>
      <w:r>
        <w:rPr>
          <w:rStyle w:val="FootnoteAnchor"/>
          <w:rtl w:val="true"/>
        </w:rPr>
        <w:footnoteReference w:id="127"/>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النوم أوّل النهار خرق، والقائلة نعمة، والنوم بعد العصر حمق، والنوم بين العشائين يحرم الرزق</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2548472_3531895371"/>
      <w:bookmarkStart w:id="74" w:name="_Toc26"/>
      <w:bookmarkEnd w:id="73"/>
      <w:r>
        <w:rPr/>
        <w:t>22</w:t>
      </w:r>
      <w:r>
        <w:rPr>
          <w:rtl w:val="true"/>
        </w:rPr>
        <w:t xml:space="preserve"> - </w:t>
      </w:r>
      <w:r>
        <w:rPr>
          <w:rtl w:val="true"/>
        </w:rPr>
        <w:t>باب في الخذف</w:t>
      </w:r>
      <w:bookmarkEnd w:id="74"/>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الخذف </w:t>
      </w:r>
      <w:r>
        <w:rPr>
          <w:rStyle w:val="FootnoteAnchor"/>
          <w:rtl w:val="true"/>
        </w:rPr>
        <w:footnoteReference w:id="1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ذف في النادي من أخلاق قوم لوط، ثمّ تلا هذه الآية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وَتَأْتُونَ فِي نَادِيكُمْ المُنكَرَ</w:t>
      </w:r>
      <w:r>
        <w:rPr>
          <w:rStyle w:val="FootnoteAnchor"/>
          <w:rtl w:val="true"/>
        </w:rPr>
        <w:footnoteReference w:id="13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الخذف</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رجلاً يخذف حصاة في</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تلعنه حتّى سقطت</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الرخصة في الملاهي</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على قوم من الزنج، وهم يضربون بطبول لهم ويغنّون، فلما نظروا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سكتوا،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بني أرفدة ما كنتم فيه؛ ليعلم اليهود أن ديننا في فُسحة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السفاح والنكاح ضرب الف</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كسر الملاهي</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بربط </w:t>
      </w:r>
      <w:r>
        <w:rPr>
          <w:rStyle w:val="FootnoteAnchor"/>
          <w:rtl w:val="true"/>
        </w:rPr>
        <w:footnoteReference w:id="136"/>
      </w:r>
      <w:r>
        <w:rPr>
          <w:rFonts w:ascii="IRNazanin" w:hAnsi="IRNazanin" w:eastAsia="IRNazanin"/>
          <w:color w:val="111111"/>
          <w:sz w:val="28"/>
          <w:sz w:val="28"/>
          <w:szCs w:val="28"/>
          <w:rtl w:val="true"/>
          <w:lang w:bidi="fa-IR"/>
        </w:rPr>
        <w:t>فأبطله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الملاهي</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أنهى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الزمر والمزمار والكوبات والكبوبات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كراهية الشعر فيه الخنا</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كراهية الشعر فيه الخنا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شعر فيه الخنا، لم تُقبل منه صلاته ذلك اليوم، وإن تمثل به بالليل لم تُقبل منه صلاة تلك الليلة، ولقى اللّه تعالى يوم يلقاه ولا خلاق له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الرخصة في الشعر بغير الخنا</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المسافر الحداء</w:t>
      </w:r>
      <w:r>
        <w:rPr>
          <w:rStyle w:val="FootnoteAnchor"/>
          <w:rtl w:val="true"/>
        </w:rPr>
        <w:footnoteReference w:id="142"/>
      </w:r>
      <w:r>
        <w:rPr>
          <w:rFonts w:ascii="Amiri" w:hAnsi="Amiri" w:eastAsia="Amiri" w:cs="Amiri"/>
          <w:color w:val="111111"/>
          <w:sz w:val="28"/>
          <w:sz w:val="28"/>
          <w:szCs w:val="28"/>
          <w:rtl w:val="true"/>
          <w:lang w:bidi="ar-SA"/>
        </w:rPr>
        <w:t>والشعر، ما كان منه ليس فيه خنا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أسر سريرة</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 أسر </w:t>
      </w:r>
      <w:r>
        <w:rPr>
          <w:rStyle w:val="FootnoteAnchor"/>
          <w:rtl w:val="true"/>
        </w:rPr>
        <w:footnoteReference w:id="144"/>
      </w:r>
      <w:r>
        <w:rPr>
          <w:rFonts w:ascii="Amiri" w:hAnsi="Amiri" w:eastAsia="Amiri" w:cs="Amiri"/>
          <w:color w:val="111111"/>
          <w:sz w:val="28"/>
          <w:sz w:val="28"/>
          <w:szCs w:val="28"/>
          <w:rtl w:val="true"/>
          <w:lang w:bidi="ar-SA"/>
        </w:rPr>
        <w:t>سريرة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أسر </w:t>
      </w:r>
      <w:r>
        <w:rPr>
          <w:rStyle w:val="FootnoteAnchor"/>
          <w:rtl w:val="true"/>
        </w:rPr>
        <w:footnoteReference w:id="145"/>
      </w:r>
      <w:r>
        <w:rPr>
          <w:rFonts w:ascii="Amiri" w:hAnsi="Amiri" w:eastAsia="Amiri" w:cs="Amiri"/>
          <w:color w:val="111111"/>
          <w:sz w:val="28"/>
          <w:sz w:val="28"/>
          <w:szCs w:val="28"/>
          <w:rtl w:val="true"/>
          <w:lang w:bidi="ar-SA"/>
        </w:rPr>
        <w:t>سريرة ألبسه اللّه تعالى رداءها، إن خيراً فخير، وإن شراً فشر</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 اللّه، أخبرنا محمّد بن الأشعث </w:t>
      </w:r>
      <w:r>
        <w:rPr>
          <w:rStyle w:val="FootnoteAnchor"/>
          <w:rtl w:val="true"/>
        </w:rPr>
        <w:footnoteReference w:id="147"/>
      </w:r>
      <w:r>
        <w:rPr>
          <w:rFonts w:ascii="Amiri" w:hAnsi="Amiri" w:eastAsia="Amiri" w:cs="Amiri"/>
          <w:color w:val="111111"/>
          <w:sz w:val="28"/>
          <w:sz w:val="28"/>
          <w:szCs w:val="28"/>
          <w:rtl w:val="true"/>
          <w:lang w:bidi="ar-SA"/>
        </w:rPr>
        <w:t>، حدّثنا زكريا بن يحيى، حدّثنا مؤمل بن عبد الرحمن الثقفي،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مُرد كل امرىء رداء عمله</w:t>
      </w:r>
      <w:r>
        <w:rPr>
          <w:rStyle w:val="FootnoteAnchor"/>
          <w:rtl w:val="true"/>
        </w:rPr>
        <w:footnoteReference w:id="148"/>
      </w:r>
      <w:r>
        <w:rPr>
          <w:rFonts w:ascii="Amiri" w:hAnsi="Amiri" w:eastAsia="Amiri" w:cs="Amiri"/>
          <w:color w:val="111111"/>
          <w:sz w:val="28"/>
          <w:sz w:val="28"/>
          <w:szCs w:val="28"/>
          <w:rtl w:val="true"/>
          <w:lang w:bidi="ar-SA"/>
        </w:rPr>
        <w:t>، خيراً فخير، وشراً فشر</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فضل القناعة</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كسرة وأخذ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فوضعها على الكسرة، وقال</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أدام لهذه، ثمّ أكلها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الأدام الخلّ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افتقر </w:t>
      </w:r>
      <w:r>
        <w:rPr>
          <w:rStyle w:val="FootnoteAnchor"/>
          <w:rtl w:val="true"/>
        </w:rPr>
        <w:footnoteReference w:id="153"/>
      </w:r>
      <w:r>
        <w:rPr>
          <w:rFonts w:ascii="Amiri" w:hAnsi="Amiri" w:eastAsia="Amiri" w:cs="Amiri"/>
          <w:color w:val="111111"/>
          <w:sz w:val="28"/>
          <w:sz w:val="28"/>
          <w:szCs w:val="28"/>
          <w:rtl w:val="true"/>
          <w:lang w:bidi="ar-SA"/>
        </w:rPr>
        <w:t>بيت فيه خلّ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وجوب حقّ الدعوة</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دعيت إلى ذراع شاة لأجبت، ولو أهدي إليَّ كراع لقبلت</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اليهود إلى طعام، ودعا معه نفراً من أصحابه،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فأجابوا وأج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يهودياً في مرضه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الدواب</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مهراً بمائ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 إلى</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الرفق ويُعين عليه، فإذا ركبتم هذه الدواب العُجم </w:t>
      </w:r>
      <w:r>
        <w:rPr>
          <w:rStyle w:val="FootnoteAnchor"/>
          <w:rtl w:val="true"/>
        </w:rPr>
        <w:footnoteReference w:id="159"/>
      </w:r>
      <w:r>
        <w:rPr>
          <w:rFonts w:ascii="Amiri" w:hAnsi="Amiri" w:eastAsia="Amiri" w:cs="Amiri"/>
          <w:color w:val="111111"/>
          <w:sz w:val="28"/>
          <w:sz w:val="28"/>
          <w:szCs w:val="28"/>
          <w:rtl w:val="true"/>
          <w:lang w:bidi="ar-SA"/>
        </w:rPr>
        <w:t xml:space="preserve">، فإن كانت الأرض مُجدبة فألحوا عليها بنقيها </w:t>
      </w:r>
      <w:r>
        <w:rPr>
          <w:rStyle w:val="FootnoteAnchor"/>
          <w:rtl w:val="true"/>
        </w:rPr>
        <w:footnoteReference w:id="160"/>
      </w:r>
      <w:r>
        <w:rPr>
          <w:rFonts w:ascii="Amiri" w:hAnsi="Amiri" w:eastAsia="Amiri" w:cs="Amiri"/>
          <w:color w:val="111111"/>
          <w:sz w:val="28"/>
          <w:sz w:val="28"/>
          <w:szCs w:val="28"/>
          <w:rtl w:val="true"/>
          <w:lang w:bidi="ar-SA"/>
        </w:rPr>
        <w:t>، وإن كانت الأرض مخصبة فانزلوا بها منازلها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بالسير بالليل، فإنّ الأرض تُطوى بالليل ما لا تطوى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تنزلوا في ظهر الطريق ولا بطون الأودية؛ فإنّها مدارج الشياطين، ومأوى الحيات</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فيه البركة</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السحور</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بركة، وطعام الواحد يكفي الإثنين، وطعام الإثنين يكفي الأربعة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الثريد بركة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المنتجة بركة</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جدّه عليّ بن الحسين،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w:t>
      </w:r>
      <w:r>
        <w:rPr>
          <w:rStyle w:val="FootnoteAnchor"/>
          <w:rtl w:val="true"/>
        </w:rPr>
        <w:footnoteReference w:id="166"/>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لأه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البيت بركة</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كيلوا طعامكم؛ فإنّ البركة في الطعام المكيل</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ملقاة فأخذها، فلقيه سائل فناوله إياها، وقال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تأتِها لأتتك</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أتيتم باللحم</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والخبز، فابدؤا بالخبز فسدوا به خلل الجوع، ثمّ كُلوا اللحم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Style w:val="FootnoteAnchor"/>
          <w:rtl w:val="true"/>
        </w:rPr>
        <w:footnoteReference w:id="172"/>
      </w:r>
      <w:r>
        <w:rPr>
          <w:rFonts w:ascii="Amiri" w:hAnsi="Amiri" w:eastAsia="Amiri" w:cs="Amiri"/>
          <w:color w:val="111111"/>
          <w:sz w:val="28"/>
          <w:sz w:val="28"/>
          <w:szCs w:val="28"/>
          <w:rtl w:val="true"/>
          <w:lang w:bidi="ar-SA"/>
        </w:rPr>
        <w:t xml:space="preserve">يجمع عياله، ثمّ يضع مائدته، فيُسمّون اللّه تبارك وتعالى أوّل طعامهم، ويحمدون اللّه تعالى في آخره، ألا لم تُرفع </w:t>
      </w:r>
      <w:r>
        <w:rPr>
          <w:rStyle w:val="FootnoteAnchor"/>
          <w:rtl w:val="true"/>
        </w:rPr>
        <w:footnoteReference w:id="173"/>
      </w:r>
      <w:r>
        <w:rPr>
          <w:rFonts w:ascii="Amiri" w:hAnsi="Amiri" w:eastAsia="Amiri" w:cs="Amiri"/>
          <w:color w:val="111111"/>
          <w:sz w:val="28"/>
          <w:sz w:val="28"/>
          <w:szCs w:val="28"/>
          <w:rtl w:val="true"/>
          <w:lang w:bidi="ar-SA"/>
        </w:rPr>
        <w:t>حتّى يُغفر لهم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المائدة من بين يديه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حار 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تعالى ليطعمنا النار، أقروه حتّى يمكن، فإن الطعام الحار جداً ممحوق </w:t>
      </w:r>
      <w:r>
        <w:rPr>
          <w:rStyle w:val="FootnoteAnchor"/>
          <w:rtl w:val="true"/>
        </w:rPr>
        <w:footnoteReference w:id="176"/>
      </w:r>
      <w:r>
        <w:rPr>
          <w:rFonts w:ascii="Amiri" w:hAnsi="Amiri" w:eastAsia="Amiri" w:cs="Amiri"/>
          <w:color w:val="111111"/>
          <w:sz w:val="28"/>
          <w:sz w:val="28"/>
          <w:szCs w:val="28"/>
          <w:rtl w:val="true"/>
          <w:lang w:bidi="ar-SA"/>
        </w:rPr>
        <w:t>البركة، للشيطان فيه شرك</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الطعام الحار حتّى يمكن أخذه ؛ فإنّ فيه خصالاً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فيه البركة، ويشبع صاحبه، ويأمن فيه الموت</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قرض </w:t>
      </w:r>
      <w:r>
        <w:rPr>
          <w:rStyle w:val="FootnoteAnchor"/>
          <w:rtl w:val="true"/>
        </w:rPr>
        <w:footnoteReference w:id="179"/>
      </w:r>
      <w:r>
        <w:rPr>
          <w:rFonts w:ascii="Amiri" w:hAnsi="Amiri" w:eastAsia="Amiri" w:cs="Amiri"/>
          <w:color w:val="111111"/>
          <w:sz w:val="28"/>
          <w:sz w:val="28"/>
          <w:szCs w:val="28"/>
          <w:rtl w:val="true"/>
          <w:lang w:bidi="ar-SA"/>
        </w:rPr>
        <w:t>الخمير؛ فإنّ منعه يورث الفقر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الثمار وتراً لا تضر، واستاكوا عرضاً ولا تستاكوا طولاً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رطب، فوضع بين يديه، وكان بعض القوم يتناوله اثنتين</w:t>
      </w:r>
      <w:r>
        <w:rPr>
          <w:rStyle w:val="FootnoteAnchor"/>
          <w:rtl w:val="true"/>
        </w:rPr>
        <w:footnoteReference w:id="182"/>
      </w:r>
      <w:r>
        <w:rPr>
          <w:rFonts w:ascii="Amiri" w:hAnsi="Amiri" w:eastAsia="Amiri" w:cs="Amiri"/>
          <w:color w:val="111111"/>
          <w:sz w:val="28"/>
          <w:sz w:val="28"/>
          <w:szCs w:val="28"/>
          <w:rtl w:val="true"/>
          <w:lang w:bidi="ar-SA"/>
        </w:rPr>
        <w:t xml:space="preserve">فيأكلها،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إحدى فإنّه أمرأ، وأجدر أن لا يكون فيه غبن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البطيخ بالرطب</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من الأنبياء قبلي ضعفاً في بدنه إلى ربّه تعالى، فأوحى اللّه إليه أن اطبخ اللحم واللبن فكلها، فإنّي جعلت القوة فيهما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نزلت عليك مائدة من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على هريسة فأكلت منها،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الله في قوتي قوة أربعين رجلاً في البطش والجماع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شرب الماء</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لا يعجل بشُرب الماء، فقال له بعض أصحابه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شربك للماء على اللحم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يأكل هذا الوَدَك </w:t>
      </w:r>
      <w:r>
        <w:rPr>
          <w:rStyle w:val="FootnoteAnchor"/>
          <w:rtl w:val="true"/>
        </w:rPr>
        <w:footnoteReference w:id="188"/>
      </w:r>
      <w:r>
        <w:rPr>
          <w:rFonts w:ascii="Amiri" w:hAnsi="Amiri" w:eastAsia="Amiri" w:cs="Amiri"/>
          <w:color w:val="111111"/>
          <w:sz w:val="28"/>
          <w:sz w:val="28"/>
          <w:szCs w:val="28"/>
          <w:rtl w:val="true"/>
          <w:lang w:bidi="ar-SA"/>
        </w:rPr>
        <w:t xml:space="preserve">ثمّ يكفّ عن شرب الماء إلى آخر طعامه </w:t>
      </w:r>
      <w:r>
        <w:rPr>
          <w:rStyle w:val="FootnoteAnchor"/>
          <w:rtl w:val="true"/>
        </w:rPr>
        <w:footnoteReference w:id="189"/>
      </w:r>
      <w:r>
        <w:rPr>
          <w:rFonts w:ascii="IRNazanin" w:hAnsi="IRNazanin" w:eastAsia="IRNazanin"/>
          <w:color w:val="111111"/>
          <w:sz w:val="28"/>
          <w:sz w:val="28"/>
          <w:szCs w:val="28"/>
          <w:rtl w:val="true"/>
          <w:lang w:bidi="fa-IR"/>
        </w:rPr>
        <w:t xml:space="preserve">إلا استمرأ العطام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الماء مصاً ولا تعبّوه عبّاً، فإنّ منه يكون الكباد</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تفقدت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شرب تنفّس ثلاثاً، مع كل واحدة منها يسمّيه </w:t>
      </w:r>
      <w:r>
        <w:rPr>
          <w:rStyle w:val="FootnoteAnchor"/>
          <w:rtl w:val="true"/>
        </w:rPr>
        <w:footnoteReference w:id="193"/>
      </w:r>
      <w:r>
        <w:rPr>
          <w:rFonts w:ascii="Amiri" w:hAnsi="Amiri" w:eastAsia="Amiri" w:cs="Amiri"/>
          <w:color w:val="111111"/>
          <w:sz w:val="28"/>
          <w:sz w:val="28"/>
          <w:szCs w:val="28"/>
          <w:rtl w:val="true"/>
          <w:lang w:bidi="ar-SA"/>
        </w:rPr>
        <w:t>إذا شرب ويحمد إذا انقطع، فسألته</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نشكر </w:t>
      </w:r>
      <w:r>
        <w:rPr>
          <w:rStyle w:val="FootnoteAnchor"/>
          <w:rtl w:val="true"/>
        </w:rPr>
        <w:footnoteReference w:id="194"/>
      </w:r>
      <w:r>
        <w:rPr>
          <w:rFonts w:ascii="Amiri" w:hAnsi="Amiri" w:eastAsia="Amiri" w:cs="Amiri"/>
          <w:color w:val="111111"/>
          <w:sz w:val="28"/>
          <w:sz w:val="28"/>
          <w:szCs w:val="28"/>
          <w:rtl w:val="true"/>
          <w:lang w:bidi="ar-SA"/>
        </w:rPr>
        <w:t xml:space="preserve">اللّه تعالى بالحمد ونسميه </w:t>
      </w:r>
      <w:r>
        <w:rPr>
          <w:rStyle w:val="FootnoteAnchor"/>
          <w:rtl w:val="true"/>
        </w:rPr>
        <w:footnoteReference w:id="195"/>
      </w:r>
      <w:r>
        <w:rPr>
          <w:rFonts w:ascii="IRNazanin" w:hAnsi="IRNazanin" w:eastAsia="IRNazanin"/>
          <w:color w:val="111111"/>
          <w:sz w:val="28"/>
          <w:sz w:val="28"/>
          <w:szCs w:val="28"/>
          <w:rtl w:val="true"/>
          <w:lang w:bidi="fa-IR"/>
        </w:rPr>
        <w:t>من الداء</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رجل وهو يكرع الماء بفمه،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تكرع ككرع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 بيديك؛ فإنّهما من أطيب آنيتكم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إشرب الماء قائماً؛ فإنّه أقوى لك وأصح</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لعق الصحفة</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الصحفة، تُصلّى عليه الملائكة وتدعو له بالسعة في الرزق</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بالشمال من الجفاء</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الحجامة</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تُعادوا الأيام فتُعاديكم، إذا تبيغ </w:t>
      </w:r>
      <w:r>
        <w:rPr>
          <w:rStyle w:val="FootnoteAnchor"/>
          <w:rtl w:val="true"/>
        </w:rPr>
        <w:footnoteReference w:id="201"/>
      </w:r>
      <w:r>
        <w:rPr>
          <w:rFonts w:ascii="Amiri" w:hAnsi="Amiri" w:eastAsia="Amiri" w:cs="Amiri"/>
          <w:color w:val="111111"/>
          <w:sz w:val="28"/>
          <w:sz w:val="28"/>
          <w:szCs w:val="28"/>
          <w:rtl w:val="true"/>
          <w:lang w:bidi="ar-SA"/>
        </w:rPr>
        <w:t xml:space="preserve">الدم بأحدكم فليحتجم في أي الأيام كان، وليقرأ آية الكرسي ويستخير اللّه تعالى ثلاثاً، ويُصلّي على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إلّا كان فزعه إلى الحجامة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في باطن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وجع أصابعه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الغفلة عن البهيمة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الغفلة عن البهيمة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ناقة معقولة محملة وعليها جهازها،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صاحبها ؟ مُروه فليستعدّ لها غداً للخصومة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الناقة أحق بالجادة من الراجل، والحافي أحق بالجادة من المنتعل</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جدّه عليّ بن الحسين،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قلب شابّ في طلب الدُّنيا، ولو التقت </w:t>
      </w:r>
      <w:r>
        <w:rPr>
          <w:rStyle w:val="FootnoteAnchor"/>
          <w:rtl w:val="true"/>
        </w:rPr>
        <w:footnoteReference w:id="210"/>
      </w:r>
      <w:r>
        <w:rPr>
          <w:rFonts w:ascii="Amiri" w:hAnsi="Amiri" w:eastAsia="Amiri" w:cs="Amiri"/>
          <w:color w:val="111111"/>
          <w:sz w:val="28"/>
          <w:sz w:val="28"/>
          <w:szCs w:val="28"/>
          <w:rtl w:val="true"/>
          <w:lang w:bidi="ar-SA"/>
        </w:rPr>
        <w:t>ترقوتاه من الكِبَر، إلا من امتحن اللّه قلبه للإيمان، وقليل ما هم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شابّ حُبّب إليه اثنتان طول الحياة، وحبّ المال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عمل من يظن أنه يموت غداً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الرياء</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جعفر بن محمّد، عن أبيه، عن جدّه عليّ بن الحسين،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لا يقبل حسنة إلا بجد، لهو أكرم من أن يقبل ثمّ لا يُثيب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ليصعد بعمل العبد إلى اللّه تعالى، فإذا صعد بحسناته إلى اللّه تعالى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إجعله في سجين؛ فإنّه ليس إياي أراد به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w:t>
      </w:r>
      <w:r>
        <w:rPr>
          <w:rStyle w:val="FootnoteAnchor"/>
          <w:rtl w:val="true"/>
        </w:rPr>
        <w:footnoteReference w:id="217"/>
      </w:r>
      <w:r>
        <w:rPr>
          <w:rFonts w:ascii="Amiri" w:hAnsi="Amiri" w:eastAsia="Amiri" w:cs="Amiri"/>
          <w:color w:val="111111"/>
          <w:sz w:val="28"/>
          <w:sz w:val="28"/>
          <w:szCs w:val="28"/>
          <w:rtl w:val="true"/>
          <w:lang w:bidi="ar-SA"/>
        </w:rPr>
        <w:t>خشوع الجسد على ما في القلب فهو خشوع نفاق</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w:t>
      </w:r>
      <w:r>
        <w:rPr>
          <w:rStyle w:val="FootnoteAnchor"/>
          <w:rtl w:val="true"/>
        </w:rPr>
        <w:footnoteReference w:id="219"/>
      </w:r>
      <w:r>
        <w:rPr>
          <w:rFonts w:ascii="Amiri" w:hAnsi="Amiri" w:eastAsia="Amiri" w:cs="Amiri"/>
          <w:color w:val="111111"/>
          <w:sz w:val="28"/>
          <w:sz w:val="28"/>
          <w:szCs w:val="28"/>
          <w:rtl w:val="true"/>
          <w:lang w:bidi="ar-SA"/>
        </w:rPr>
        <w:t xml:space="preserve">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يا محمّد أمتك بالسناء والرفع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والتمكين في الأرض، ومن عمل منهم عمل الآخرة للدنيا، لم يكن له في الآخرة نصيب</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ينظر اللّه تعالى إليهم ولا يكلمهم ولهم عذاب أليم المرخي 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العظمة، والمرخي سلعته بالكذب، ورجل استقبلك بود صدره، فإذا توارى توارى عنك وقلبه ممتلئ لك غشاً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موعظة المنافق لتزلّ عن القلب كما يزلّ الماء عن جسد السيف</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النصيحة</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أنسك الناس نُسكاً أنصحهم جيباً </w:t>
      </w:r>
      <w:r>
        <w:rPr>
          <w:rStyle w:val="FootnoteAnchor"/>
          <w:rtl w:val="true"/>
        </w:rPr>
        <w:footnoteReference w:id="223"/>
      </w:r>
      <w:r>
        <w:rPr>
          <w:rFonts w:ascii="Amiri" w:hAnsi="Amiri" w:eastAsia="Amiri" w:cs="Amiri"/>
          <w:color w:val="111111"/>
          <w:sz w:val="28"/>
          <w:sz w:val="28"/>
          <w:szCs w:val="28"/>
          <w:rtl w:val="true"/>
          <w:lang w:bidi="ar-SA"/>
        </w:rPr>
        <w:t>، وأسلمهم قلباً لجماعة المسلمين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الغضب</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يُفسد الإيمان كما يُفسد الصبر العسل، وكما يفسد الخل العسل</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العصبية</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قلبه مثقال خردلة من عصبيّة، جعله اللّه تعالى يوم القيامة مع أعراب الجاهلية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الكبر</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أنا فلان بن فلان، حتّى عدَّ تسعة آباء،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عاشرهم في النار</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الأرض اختيالاً لعنته الأرض من تحته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لإبليس كحلا</w:t>
      </w:r>
      <w:r>
        <w:rPr>
          <w:rStyle w:val="FootnoteAnchor"/>
          <w:rtl w:val="true"/>
        </w:rPr>
        <w:footnoteReference w:id="229"/>
      </w:r>
      <w:r>
        <w:rPr>
          <w:rFonts w:ascii="Amiri" w:hAnsi="Amiri" w:eastAsia="Amiri" w:cs="Amiri"/>
          <w:color w:val="111111"/>
          <w:sz w:val="28"/>
          <w:sz w:val="28"/>
          <w:szCs w:val="28"/>
          <w:rtl w:val="true"/>
          <w:lang w:bidi="ar-SA"/>
        </w:rPr>
        <w:t>ولعوقاً وسعوطاً، فكحله النعاس، ولعوقه الكذب، وسعوطه الكبر</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العجب</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سوء الجوار</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w:t>
      </w:r>
      <w:r>
        <w:rPr>
          <w:rStyle w:val="FootnoteAnchor"/>
          <w:rtl w:val="true"/>
        </w:rPr>
        <w:footnoteReference w:id="232"/>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أردت شراء دار أين تأمرني أشتري في جهينة، أم في مزينة، أم في ثقيف، أم في قريش ؟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ثمّ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والرفيق ثمّ السفر</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الأنصار شكا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جاراً قد اتخذ مثل خرجة العين، ممّا يلي مغتسل امرأتي، فإذا قامت تغتسل 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 لَهُ مخياطاً، فإذا نظ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عينه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جدّه عليّ بن الحسين، عن أبيه</w:t>
      </w:r>
      <w:r>
        <w:rPr>
          <w:rStyle w:val="FootnoteAnchor"/>
          <w:rtl w:val="true"/>
        </w:rPr>
        <w:footnoteReference w:id="235"/>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اطلع على جاره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الوليمة</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الوليمة أوّل يوم</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والثاني معروف، فما كان فوق ذلك فهو رياء وسمعة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أبي إلى وليمة أول يوم فأجاب، ثمّ دعي في اليوم الثاني فأجاب، ثمّ دُعي في اليوم الثالث، فأمر بالرسول فطرد، حتّى توارى عنه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التطفيل</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التطفيل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دعوة قوم من غير أن يُدعى إليها، دخل عاصياً وأكل حراماً وخرج مسخوطاً عليه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 أحدكم إلى طعام فلا يستتبعن ولده؛ فإنّه إن فعل أكل حراماً ودخل عاصياً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العون على الدین قلب نخيب، وبطن رغيب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الصبر عن الطعام</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طوی وجاع، أُولئك الذين يشبعون يوم القيامة، طوبى للمساكين بالصبر،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يرون ملكوت السماوات</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تضييع العيال</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إثماً</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يضيع من يقوت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ابتلي بالعسر</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عسر </w:t>
      </w:r>
      <w:r>
        <w:rPr>
          <w:rStyle w:val="FootnoteAnchor"/>
          <w:rtl w:val="true"/>
        </w:rPr>
        <w:footnoteReference w:id="249"/>
      </w:r>
      <w:r>
        <w:rPr>
          <w:rFonts w:ascii="Amiri" w:hAnsi="Amiri" w:eastAsia="Amiri" w:cs="Amiri"/>
          <w:color w:val="111111"/>
          <w:sz w:val="28"/>
          <w:sz w:val="28"/>
          <w:szCs w:val="28"/>
          <w:rtl w:val="true"/>
          <w:lang w:bidi="ar-SA"/>
        </w:rPr>
        <w:t>أحدكم فليخرج، ولا يغمّ نفسه وأهله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حسن الجوار</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جاره أن يضع خشبة على جداره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في حريم قوم قبل رجليه؛ فلا أتم اللّه له، وهو آثم، وهو آثم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رجل من الأنصار إلى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الديون قد اكتنفته،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ما استطعت، واسأل اللّه تعالى أن يوسع عليك</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حائط لبعض الأنصار قد مال فأسرع المشي</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لأخيه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Style w:val="FootnoteAnchor"/>
          <w:rtl w:val="true"/>
        </w:rPr>
        <w:footnoteReference w:id="256"/>
      </w:r>
      <w:r>
        <w:rPr>
          <w:rFonts w:ascii="Amiri" w:hAnsi="Amiri" w:eastAsia="Amiri" w:cs="Amiri"/>
          <w:color w:val="111111"/>
          <w:sz w:val="28"/>
          <w:sz w:val="28"/>
          <w:szCs w:val="28"/>
          <w:rtl w:val="true"/>
          <w:lang w:bidi="ar-SA"/>
        </w:rPr>
        <w:t>، فليتصدق بشيء،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وأبي،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إبليس لجنده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البغي والحسد، فإنّهما يعدلان قريباً من الشرك</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وأوجز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 جهازك، وهيّئ زادك، وكن وصيّ نفسك، فإنّه ليس من اللّه تعالى عوض، ولا لقول </w:t>
      </w:r>
      <w:r>
        <w:rPr>
          <w:rStyle w:val="FootnoteAnchor"/>
          <w:rtl w:val="true"/>
        </w:rPr>
        <w:footnoteReference w:id="260"/>
      </w:r>
      <w:r>
        <w:rPr>
          <w:rFonts w:ascii="Amiri" w:hAnsi="Amiri" w:eastAsia="Amiri" w:cs="Amiri"/>
          <w:color w:val="111111"/>
          <w:sz w:val="28"/>
          <w:sz w:val="28"/>
          <w:szCs w:val="28"/>
          <w:rtl w:val="true"/>
          <w:lang w:bidi="ar-SA"/>
        </w:rPr>
        <w:t>اللّه خلف</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أخلاق المتقين</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يعلم ماله عند اللّه، فليعلم ما اللّه تعالى عنده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عباداً خُلقوا من رحمته، واستجابوا لدعوته، ودخلوا في مغفرته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لفاجر عندي يداً ولا منة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 </w:t>
      </w:r>
      <w:r>
        <w:rPr>
          <w:rStyle w:val="FootnoteAnchor"/>
          <w:rtl w:val="true"/>
        </w:rPr>
        <w:footnoteReference w:id="2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عطية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Style w:val="FootnoteAnchor"/>
          <w:rtl w:val="true"/>
        </w:rPr>
        <w:footnoteReference w:id="267"/>
      </w:r>
      <w:r>
        <w:rPr>
          <w:rFonts w:ascii="Amiri" w:hAnsi="Amiri" w:eastAsia="Amiri" w:cs="Amiri"/>
          <w:color w:val="111111"/>
          <w:sz w:val="28"/>
          <w:sz w:val="28"/>
          <w:szCs w:val="28"/>
          <w:rtl w:val="true"/>
          <w:lang w:bidi="ar-SA"/>
        </w:rPr>
        <w:t>أحدكم صبيه فلينجز</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جدّه عليّ بن الحسين، عن أبيه، عن عليّ بن أبي طالب قال</w:t>
      </w:r>
      <w:r>
        <w:rPr>
          <w:rStyle w:val="FootnoteAnchor"/>
          <w:rtl w:val="true"/>
        </w:rPr>
        <w:footnoteReference w:id="2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آوى اليتيم، ورحم الضعيف، وأنفق</w:t>
      </w:r>
      <w:r>
        <w:rPr>
          <w:rStyle w:val="FootnoteAnchor"/>
          <w:rtl w:val="true"/>
        </w:rPr>
        <w:footnoteReference w:id="270"/>
      </w:r>
      <w:r>
        <w:rPr>
          <w:rFonts w:ascii="IRNazanin" w:hAnsi="IRNazanin" w:eastAsia="IRNazanin"/>
          <w:color w:val="111111"/>
          <w:sz w:val="28"/>
          <w:sz w:val="28"/>
          <w:szCs w:val="28"/>
          <w:rtl w:val="true"/>
          <w:lang w:bidi="fa-IR"/>
        </w:rPr>
        <w:t xml:space="preserve">على والده، ورفق على ولده </w:t>
      </w:r>
      <w:r>
        <w:rPr>
          <w:rStyle w:val="FootnoteAnchor"/>
          <w:rtl w:val="true"/>
        </w:rPr>
        <w:footnoteReference w:id="271"/>
      </w:r>
      <w:r>
        <w:rPr>
          <w:rFonts w:ascii="Amiri" w:hAnsi="Amiri" w:eastAsia="Amiri" w:cs="Amiri"/>
          <w:color w:val="111111"/>
          <w:sz w:val="28"/>
          <w:sz w:val="28"/>
          <w:szCs w:val="28"/>
          <w:rtl w:val="true"/>
          <w:lang w:bidi="ar-SA"/>
        </w:rPr>
        <w:t>، ورف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أدخله اللّه تعالى في رضوانه ونشر </w:t>
      </w:r>
      <w:r>
        <w:rPr>
          <w:rStyle w:val="FootnoteAnchor"/>
          <w:rtl w:val="true"/>
        </w:rPr>
        <w:footnoteReference w:id="272"/>
      </w:r>
      <w:r>
        <w:rPr>
          <w:rFonts w:ascii="Amiri" w:hAnsi="Amiri" w:eastAsia="Amiri" w:cs="Amiri"/>
          <w:color w:val="111111"/>
          <w:sz w:val="28"/>
          <w:sz w:val="28"/>
          <w:szCs w:val="28"/>
          <w:rtl w:val="true"/>
          <w:lang w:bidi="ar-SA"/>
        </w:rPr>
        <w:t>عليه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 غضبه، وبسط رضاه، وبذل معروفه، ووصل رحمه، وأدّى أمانته؛ جعله اللّه تعالى في نوره الأعظم يوم القيامة</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 اللّه، أخبرنا ابن الأشعث </w:t>
      </w:r>
      <w:r>
        <w:rPr>
          <w:rStyle w:val="FootnoteAnchor"/>
          <w:rtl w:val="true"/>
        </w:rPr>
        <w:footnoteReference w:id="274"/>
      </w:r>
      <w:r>
        <w:rPr>
          <w:rFonts w:ascii="IRNazanin" w:hAnsi="IRNazanin" w:eastAsia="IRNazanin"/>
          <w:color w:val="111111"/>
          <w:sz w:val="28"/>
          <w:sz w:val="28"/>
          <w:szCs w:val="28"/>
          <w:rtl w:val="true"/>
          <w:lang w:bidi="fa-IR"/>
        </w:rPr>
        <w:t>، حدّثنا مؤمل بن إهاب بن</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عن مالك بن سُعَير </w:t>
      </w:r>
      <w:r>
        <w:rPr>
          <w:rStyle w:val="FootnoteAnchor"/>
          <w:rtl w:val="true"/>
        </w:rPr>
        <w:footnoteReference w:id="275"/>
      </w:r>
      <w:r>
        <w:rPr>
          <w:rFonts w:ascii="Amiri" w:hAnsi="Amiri" w:eastAsia="Amiri" w:cs="Amiri"/>
          <w:color w:val="111111"/>
          <w:sz w:val="28"/>
          <w:sz w:val="28"/>
          <w:szCs w:val="28"/>
          <w:rtl w:val="true"/>
          <w:lang w:bidi="ar-SA"/>
        </w:rPr>
        <w:t>، حدّثنا الأعمش، عن أبي ظبيان، 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 الناس لا يرحمه اللّه تعالى</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وصدق الناس</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بن الأشعث، حدّثنا علي بن زيد الفرائضي، حدّثنا إسحاق بن إبراهيم الجبلي، أخبرنا مالك بن أنس، عن يحيى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محمّد،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 إلى اللّه تعالى بيت فيه </w:t>
      </w:r>
      <w:r>
        <w:rPr>
          <w:rStyle w:val="FootnoteAnchor"/>
          <w:rtl w:val="true"/>
        </w:rPr>
        <w:footnoteReference w:id="278"/>
      </w:r>
      <w:r>
        <w:rPr>
          <w:rFonts w:ascii="Amiri" w:hAnsi="Amiri" w:eastAsia="Amiri" w:cs="Amiri"/>
          <w:color w:val="111111"/>
          <w:sz w:val="28"/>
          <w:sz w:val="28"/>
          <w:szCs w:val="28"/>
          <w:rtl w:val="true"/>
          <w:lang w:bidi="ar-SA"/>
        </w:rPr>
        <w:t>يتيم مكرم</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الرخصة في الكفّارة</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فرأى غيرها خيراً منها، فليأتِ الذي هو خير منها، وليكفّر عن يمينه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السنة في ردّ السلام</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السنة في ردّ السلام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ولا تنقصوا</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المجلس يُسلّم فليسمعهم، وإذا ردّ أهل المجلس فليسمعوه، فإذا 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اطس</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النادي؛ فليسمع جُلساؤه الحمد لله، وليسمعوه التسميت، فإنّ في ترك</w:t>
      </w:r>
      <w:r>
        <w:rPr>
          <w:rStyle w:val="FootnoteAnchor"/>
          <w:rtl w:val="true"/>
        </w:rPr>
        <w:footnoteReference w:id="283"/>
      </w:r>
      <w:r>
        <w:rPr>
          <w:rFonts w:ascii="Amiri" w:hAnsi="Amiri" w:eastAsia="Amiri" w:cs="Amiri"/>
          <w:color w:val="111111"/>
          <w:sz w:val="28"/>
          <w:sz w:val="28"/>
          <w:szCs w:val="28"/>
          <w:rtl w:val="true"/>
          <w:lang w:bidi="ar-SA"/>
        </w:rPr>
        <w:t xml:space="preserve">ذلك معصية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الرخصة في الرقى</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حمة</w:t>
      </w:r>
      <w:r>
        <w:rPr>
          <w:rStyle w:val="FootnoteAnchor"/>
          <w:rtl w:val="true"/>
        </w:rPr>
        <w:footnoteReference w:id="286"/>
      </w:r>
      <w:r>
        <w:rPr>
          <w:rFonts w:ascii="Amiri" w:hAnsi="Amiri" w:eastAsia="Amiri" w:cs="Amiri"/>
          <w:color w:val="111111"/>
          <w:sz w:val="28"/>
          <w:sz w:val="28"/>
          <w:szCs w:val="28"/>
          <w:rtl w:val="true"/>
          <w:lang w:bidi="ar-SA"/>
        </w:rPr>
        <w:t>، أو في عين، أو دم لا يرقأ</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الرخصة في الدواء</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الرخصة في الدواء</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جدّه عليّ بن الحسين،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نتداوى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أنزل اللّه تعالى داءً إلا وقد أنزل معه دواء، فتداووا إلّا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Style w:val="FootnoteAnchor"/>
          <w:rtl w:val="true"/>
        </w:rPr>
        <w:footnoteReference w:id="289"/>
      </w:r>
      <w:r>
        <w:rPr>
          <w:rFonts w:ascii="IRNazanin" w:hAnsi="IRNazanin" w:eastAsia="IRNazanin"/>
          <w:color w:val="111111"/>
          <w:sz w:val="28"/>
          <w:sz w:val="28"/>
          <w:szCs w:val="28"/>
          <w:rtl w:val="true"/>
          <w:lang w:bidi="fa-IR"/>
        </w:rPr>
        <w:t>فإنّه لا دواء له</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وسوسة النفس</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وسوسة، فإذا فتق الوسواس حجاب القلب ونطق به اللسان أخذ به العبد، وإذا لم يفتق الحجاب ولم ينطق به اللسان فلا حرج</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الدخول في البيت المظلم</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بيتاً</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مظلاً إلّا بمصباح</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إكرام الرؤساء</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قوم فأكرموه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علامة الشقاء</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من علامة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وقسوة القلب، وشدّة الحرص في طلب الدنيا، والإصرار على الذنب</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تبتغوا رفيقكم </w:t>
      </w:r>
      <w:r>
        <w:rPr>
          <w:rStyle w:val="FootnoteAnchor"/>
          <w:rtl w:val="true"/>
        </w:rPr>
        <w:footnoteReference w:id="295"/>
      </w:r>
      <w:r>
        <w:rPr>
          <w:rFonts w:ascii="IRNazanin" w:hAnsi="IRNazanin" w:eastAsia="IRNazanin"/>
          <w:color w:val="111111"/>
          <w:sz w:val="28"/>
          <w:sz w:val="28"/>
          <w:szCs w:val="28"/>
          <w:rtl w:val="true"/>
          <w:lang w:bidi="fa-IR"/>
        </w:rPr>
        <w:t>من أهل البدو</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الطيرة</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دوى ولاطيرة ولا هام، والعين حق والفال</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نظر أحدكم إلى إنسان أو إلى دابة أو إلى شيء حسن فأعجبه،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صلى اللّه على محمّد وآله </w:t>
      </w:r>
      <w:r>
        <w:rPr>
          <w:rStyle w:val="FootnoteAnchor"/>
          <w:rtl w:val="true"/>
        </w:rPr>
        <w:footnoteReference w:id="298"/>
      </w:r>
      <w:r>
        <w:rPr>
          <w:rFonts w:ascii="Amiri" w:hAnsi="Amiri" w:eastAsia="Amiri" w:cs="Amiri"/>
          <w:color w:val="111111"/>
          <w:sz w:val="28"/>
          <w:sz w:val="28"/>
          <w:szCs w:val="28"/>
          <w:rtl w:val="true"/>
          <w:lang w:bidi="ar-SA"/>
        </w:rPr>
        <w:t>، فإنّه لن تضره عينه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فضل العلم</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 أوعاها للخير، وشر القلوب أوعاها للشر، فأعلى القلب الذي يعي الخير مملؤ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الخير، إن نطق نطق مأجوراً، وإن أنصت أنصت مأجوراً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ذكر موت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xml:space="preserve"> وغسلها</w:t>
      </w:r>
      <w:r>
        <w:rPr>
          <w:rFonts w:eastAsia="IRNazanin" w:cs="IRNazanin"/>
          <w:color w:val="111111"/>
          <w:sz w:val="28"/>
          <w:szCs w:val="28"/>
          <w:rtl w:val="true"/>
          <w:lang w:bidi="fa-IR"/>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غسلها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وأوصت بذلك إليه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حسن العشرة</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الرجل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ليقول قولاً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كراهية الحكرة وأكل الربا</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طرق طائفة من بني إسرائيل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عذاب، فأصبحوا وقد فقدوا أربعة أصناف الطبالين، والمغنين، والمحتكرين الطعام، والصيارفة آكلة الربا منهم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استجمر فليوتر</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فليوتر، ومن اكتحل فليوتر، ومن استنجى فليوتر، ومن استخار اللّه فليوتر</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كفارة المريض</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كفارة المريض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المريض إذا برئ، يقال له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الطهور من الذنوب</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النية</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من عمله، ونيّة المنافق شرّ من عمله، وكلّ يعمل على نيته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الذكر</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التسبيح نصف الميزان والحمد يملأ الميزان والله أكبر يملأ بين السماء والأرض، والوضوء نصف الإيمان، والصوم نصف الصبر</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أعلمك كلمات خمس علّمنيهن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ذنبي، ووسع لي خُلقي، وطيب لي كسبي، وقنّعني </w:t>
      </w:r>
      <w:r>
        <w:rPr>
          <w:rStyle w:val="FootnoteAnchor"/>
          <w:rtl w:val="true"/>
        </w:rPr>
        <w:footnoteReference w:id="311"/>
      </w:r>
      <w:r>
        <w:rPr>
          <w:rFonts w:ascii="Amiri" w:hAnsi="Amiri" w:eastAsia="Amiri" w:cs="Amiri"/>
          <w:color w:val="111111"/>
          <w:sz w:val="28"/>
          <w:sz w:val="28"/>
          <w:szCs w:val="28"/>
          <w:rtl w:val="true"/>
          <w:lang w:bidi="ar-SA"/>
        </w:rPr>
        <w:t>بما رزقتني، ولا تُذهب نفسي إلى شيء صرفته عنّي</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أبي</w:t>
      </w:r>
      <w:r>
        <w:rPr>
          <w:rStyle w:val="FootnoteAnchor"/>
          <w:rtl w:val="true"/>
        </w:rPr>
        <w:footnoteReference w:id="313"/>
      </w:r>
      <w:r>
        <w:rPr>
          <w:rFonts w:ascii="Amiri" w:hAnsi="Amiri" w:eastAsia="Amiri" w:cs="Amiri"/>
          <w:color w:val="111111"/>
          <w:sz w:val="28"/>
          <w:sz w:val="28"/>
          <w:szCs w:val="28"/>
          <w:rtl w:val="true"/>
          <w:lang w:bidi="ar-SA"/>
        </w:rPr>
        <w:t xml:space="preserve">قائم يُصلّي </w:t>
      </w:r>
      <w:r>
        <w:rPr>
          <w:rStyle w:val="FootnoteAnchor"/>
          <w:rtl w:val="true"/>
        </w:rPr>
        <w:footnoteReference w:id="314"/>
      </w:r>
      <w:r>
        <w:rPr>
          <w:rFonts w:ascii="Amiri" w:hAnsi="Amiri" w:eastAsia="Amiri" w:cs="Amiri"/>
          <w:color w:val="111111"/>
          <w:sz w:val="28"/>
          <w:sz w:val="28"/>
          <w:szCs w:val="28"/>
          <w:rtl w:val="true"/>
          <w:lang w:bidi="ar-SA"/>
        </w:rPr>
        <w:t>إلى سارية</w:t>
      </w:r>
      <w:r>
        <w:rPr>
          <w:rStyle w:val="FootnoteAnchor"/>
          <w:rtl w:val="true"/>
        </w:rPr>
        <w:footnoteReference w:id="315"/>
      </w:r>
      <w:r>
        <w:rPr>
          <w:rFonts w:ascii="Amiri" w:hAnsi="Amiri" w:eastAsia="Amiri" w:cs="Amiri"/>
          <w:color w:val="111111"/>
          <w:sz w:val="28"/>
          <w:sz w:val="28"/>
          <w:szCs w:val="28"/>
          <w:rtl w:val="true"/>
          <w:lang w:bidi="ar-SA"/>
        </w:rPr>
        <w:t>من سواري المسجد، إذ أقبل رجل لم أرَ كحُسنه ولا كسيماه، فصلّى إلى جنبه ركعتين، ثمّ قال بإصبعه مشيراً بها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خاضع مستجير، اللهم لا تُبدّل اسمي، ولا تُغيّر جسمي، ولا تُجهد 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فالتفتنا، فلما رآنا </w:t>
      </w:r>
      <w:r>
        <w:rPr>
          <w:rStyle w:val="FootnoteAnchor"/>
          <w:rtl w:val="true"/>
        </w:rPr>
        <w:footnoteReference w:id="316"/>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أحسبه إلا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المؤمنين</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هينون</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لينون، كالجمل الأنوف</w:t>
      </w:r>
      <w:r>
        <w:rPr>
          <w:rStyle w:val="FootnoteAnchor"/>
          <w:rtl w:val="true"/>
        </w:rPr>
        <w:footnoteReference w:id="318"/>
      </w:r>
      <w:r>
        <w:rPr>
          <w:rFonts w:ascii="IRNazanin" w:hAnsi="IRNazanin" w:eastAsia="IRNazanin"/>
          <w:color w:val="111111"/>
          <w:sz w:val="28"/>
          <w:sz w:val="28"/>
          <w:szCs w:val="28"/>
          <w:rtl w:val="true"/>
          <w:lang w:bidi="fa-IR"/>
        </w:rPr>
        <w:t>، إن استنخته أناخ</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دعاء المرائي</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يقبل اللّه دعاء المرائي، ولا اللاعب، ولا المسمع </w:t>
      </w:r>
      <w:r>
        <w:rPr>
          <w:rStyle w:val="FootnoteAnchor"/>
          <w:rtl w:val="true"/>
        </w:rPr>
        <w:footnoteReference w:id="320"/>
      </w:r>
      <w:r>
        <w:rPr>
          <w:rFonts w:ascii="Amiri" w:hAnsi="Amiri" w:eastAsia="Amiri" w:cs="Amiri"/>
          <w:color w:val="111111"/>
          <w:sz w:val="28"/>
          <w:sz w:val="28"/>
          <w:szCs w:val="28"/>
          <w:rtl w:val="true"/>
          <w:lang w:bidi="ar-SA"/>
        </w:rPr>
        <w:t>، ولا يقبل إلّا الناخلة من الدعاء</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الحمام الطيارات</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3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الحمامات</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الطيارات حاشية المنافقين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لما رأى رجلاً يرسل طيراً،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يتبع شيطانا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أصرم النسائي</w:t>
      </w:r>
      <w:r>
        <w:rPr>
          <w:rStyle w:val="FootnoteAnchor"/>
          <w:rtl w:val="true"/>
        </w:rPr>
        <w:footnoteReference w:id="327"/>
      </w:r>
      <w:r>
        <w:rPr>
          <w:rFonts w:ascii="Amiri" w:hAnsi="Amiri" w:eastAsia="Amiri" w:cs="Amiri"/>
          <w:color w:val="111111"/>
          <w:sz w:val="28"/>
          <w:sz w:val="28"/>
          <w:szCs w:val="28"/>
          <w:rtl w:val="true"/>
          <w:lang w:bidi="ar-SA"/>
        </w:rPr>
        <w:t>، حدّثنا أبو عصام، حدّثنا أبو سعد الساعدي،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رأى رجلاً يطلب حماماً،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شيطان يطلب شيطانا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الطير إذا ملك، ثمّ طار فأخذ </w:t>
      </w:r>
      <w:r>
        <w:rPr>
          <w:rStyle w:val="FootnoteAnchor"/>
          <w:rtl w:val="true"/>
        </w:rPr>
        <w:footnoteReference w:id="329"/>
      </w:r>
      <w:r>
        <w:rPr>
          <w:rFonts w:ascii="IRNazanin" w:hAnsi="IRNazanin" w:eastAsia="IRNazanin"/>
          <w:color w:val="111111"/>
          <w:sz w:val="28"/>
          <w:sz w:val="28"/>
          <w:szCs w:val="28"/>
          <w:rtl w:val="true"/>
          <w:lang w:bidi="fa-IR"/>
        </w:rPr>
        <w:t>، فهو حلال لمن أخذه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الطيور البرية ونحوها </w:t>
      </w:r>
      <w:r>
        <w:rPr>
          <w:rStyle w:val="FootnoteAnchor"/>
          <w:rtl w:val="true"/>
        </w:rPr>
        <w:footnoteReference w:id="331"/>
      </w:r>
      <w:r>
        <w:rPr>
          <w:rFonts w:ascii="IRNazanin" w:hAnsi="IRNazanin" w:eastAsia="IRNazanin"/>
          <w:color w:val="111111"/>
          <w:sz w:val="28"/>
          <w:sz w:val="28"/>
          <w:szCs w:val="28"/>
          <w:rtl w:val="true"/>
          <w:lang w:bidi="fa-IR"/>
        </w:rPr>
        <w:t xml:space="preserve">لأنّ أصلها مباح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عن رجل رأى طيراً فتبع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حتّى وقع على شجرة، فجاء رجل آخر فأخذه،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 لمن أخذه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السفر</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جدّه عليّ بن الحسين،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 قطعة من العذاب، فليسرع أحدكم بالإيابة</w:t>
      </w:r>
      <w:r>
        <w:rPr>
          <w:rStyle w:val="FootnoteAnchor"/>
          <w:rtl w:val="true"/>
        </w:rPr>
        <w:footnoteReference w:id="334"/>
      </w:r>
      <w:r>
        <w:rPr>
          <w:rFonts w:ascii="IRNazanin" w:hAnsi="IRNazanin" w:eastAsia="IRNazanin"/>
          <w:color w:val="111111"/>
          <w:sz w:val="28"/>
          <w:sz w:val="28"/>
          <w:szCs w:val="28"/>
          <w:rtl w:val="true"/>
          <w:lang w:bidi="fa-IR"/>
        </w:rPr>
        <w:t>إلى أهله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3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سُنّة السفر إذا خرج القوم إلى سفر، أن يُخرجوا نفقاتهم جميعاً، فإنّه أطيب لأنفسهم، وأحسن لذات بينهم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رخص فيه الكذب</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رخص فيه</w:t>
      </w:r>
      <w:r>
        <w:rPr>
          <w:rStyle w:val="FootnoteAnchor"/>
          <w:rtl w:val="true"/>
        </w:rPr>
        <w:footnoteReference w:id="338"/>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الكذب إلا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الرجل لامرأته، وكذب الرجل يمشي بين</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الرجلين ليصلح بينهما، وكذب الإمام عدوّه، فإنّما</w:t>
      </w:r>
      <w:r>
        <w:rPr>
          <w:rStyle w:val="FootnoteAnchor"/>
          <w:rtl w:val="true"/>
        </w:rPr>
        <w:footnoteReference w:id="339"/>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الجدال</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جدال كلّ مفتون؛ فانّ كلّ مفتون يلقن حجّته </w:t>
      </w:r>
      <w:r>
        <w:rPr>
          <w:rStyle w:val="FootnoteAnchor"/>
          <w:rtl w:val="true"/>
        </w:rPr>
        <w:footnoteReference w:id="341"/>
      </w:r>
      <w:r>
        <w:rPr>
          <w:rFonts w:ascii="IRNazanin" w:hAnsi="IRNazanin" w:eastAsia="IRNazanin"/>
          <w:color w:val="111111"/>
          <w:sz w:val="28"/>
          <w:sz w:val="28"/>
          <w:szCs w:val="28"/>
          <w:rtl w:val="true"/>
          <w:lang w:bidi="fa-IR"/>
        </w:rPr>
        <w:t>إلى انقضاء مدته، فإذا انقضت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رست </w:t>
      </w:r>
      <w:r>
        <w:rPr>
          <w:rStyle w:val="FootnoteAnchor"/>
          <w:rtl w:val="true"/>
        </w:rPr>
        <w:footnoteReference w:id="342"/>
      </w:r>
      <w:r>
        <w:rPr>
          <w:rFonts w:ascii="Amiri" w:hAnsi="Amiri" w:eastAsia="Amiri" w:cs="Amiri"/>
          <w:color w:val="111111"/>
          <w:sz w:val="28"/>
          <w:sz w:val="28"/>
          <w:szCs w:val="28"/>
          <w:rtl w:val="true"/>
          <w:lang w:bidi="ar-SA"/>
        </w:rPr>
        <w:t>به خطيئته وأحرقته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ابتدع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 بدعة إلّا أعطوا لها جدلاً، ولا سبب </w:t>
      </w:r>
      <w:r>
        <w:rPr>
          <w:rStyle w:val="FootnoteAnchor"/>
          <w:rtl w:val="true"/>
        </w:rPr>
        <w:footnoteReference w:id="344"/>
      </w:r>
      <w:r>
        <w:rPr>
          <w:rFonts w:ascii="Amiri" w:hAnsi="Amiri" w:eastAsia="Amiri" w:cs="Amiri"/>
          <w:color w:val="111111"/>
          <w:sz w:val="28"/>
          <w:sz w:val="28"/>
          <w:szCs w:val="28"/>
          <w:rtl w:val="true"/>
          <w:lang w:bidi="ar-SA"/>
        </w:rPr>
        <w:t>قوم فتنة إلّا كانوا فيها حرماً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الذين</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اتخذوا دينهم سحتا</w:t>
      </w:r>
      <w:r>
        <w:rPr>
          <w:rStyle w:val="FootnoteAnchor"/>
          <w:rtl w:val="true"/>
        </w:rPr>
        <w:footnoteReference w:id="347"/>
      </w:r>
      <w:r>
        <w:rPr>
          <w:rFonts w:ascii="Amiri" w:hAnsi="Amiri" w:eastAsia="Amiri" w:cs="Amiri"/>
          <w:color w:val="111111"/>
          <w:sz w:val="28"/>
          <w:sz w:val="28"/>
          <w:szCs w:val="28"/>
          <w:rtl w:val="true"/>
          <w:lang w:bidi="ar-SA"/>
        </w:rPr>
        <w:t>– يعني الجدال في الدين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جعفر بن محمّد، عن أبيه، عن جدّه عليّ بن الحسين، عن أبيه</w:t>
      </w:r>
      <w:r>
        <w:rPr>
          <w:rStyle w:val="FootnoteAnchor"/>
          <w:rtl w:val="true"/>
        </w:rPr>
        <w:footnoteReference w:id="349"/>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شفاعة حسنة أو أمر بمعروف، فإنّ الدال على الخير كفاعله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وكرهه كان كمن غاب عنه، ومن غاب عن أمر فرضيه كان كمن شهده</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المكر والخيانة والخديعة</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 والخديع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والخيانة في النار</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أسر </w:t>
      </w:r>
      <w:r>
        <w:rPr>
          <w:rStyle w:val="FootnoteAnchor"/>
          <w:rtl w:val="true"/>
        </w:rPr>
        <w:footnoteReference w:id="353"/>
      </w:r>
      <w:r>
        <w:rPr>
          <w:rFonts w:ascii="IRNazanin" w:hAnsi="IRNazanin" w:eastAsia="IRNazanin"/>
          <w:color w:val="111111"/>
          <w:sz w:val="28"/>
          <w:sz w:val="28"/>
          <w:szCs w:val="28"/>
          <w:rtl w:val="true"/>
          <w:lang w:bidi="fa-IR"/>
        </w:rPr>
        <w:t xml:space="preserve">مسلماً أو غره </w:t>
      </w:r>
      <w:r>
        <w:rPr>
          <w:rStyle w:val="FootnoteAnchor"/>
          <w:rtl w:val="true"/>
        </w:rPr>
        <w:footnoteReference w:id="354"/>
      </w:r>
      <w:r>
        <w:rPr>
          <w:rFonts w:ascii="Amiri" w:hAnsi="Amiri" w:eastAsia="Amiri" w:cs="Amiri"/>
          <w:color w:val="111111"/>
          <w:sz w:val="28"/>
          <w:sz w:val="28"/>
          <w:szCs w:val="28"/>
          <w:rtl w:val="true"/>
          <w:lang w:bidi="ar-SA"/>
        </w:rPr>
        <w:t>أو ما كَرَهُ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خائناً أو مضيّعاً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الساعة نيفاً وسبعين رجلاً، وما من رجل يدعو إلى بدعة فيتبع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إلا وجده يوم القيامة لازماً لا يُفارقه حتّى يُسأل عنه، ثمّ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مَسْؤُلُونَ</w:t>
      </w:r>
      <w:r>
        <w:rPr>
          <w:rStyle w:val="FootnoteAnchor"/>
          <w:rtl w:val="true"/>
        </w:rPr>
        <w:footnoteReference w:id="358"/>
      </w:r>
      <w:r>
        <w:rPr>
          <w:rFonts w:ascii="Amiri" w:hAnsi="Amiri" w:eastAsia="Amiri" w:cs="Amiri"/>
          <w:color w:val="111111"/>
          <w:sz w:val="28"/>
          <w:sz w:val="28"/>
          <w:szCs w:val="28"/>
          <w:rtl w:val="true"/>
          <w:lang w:bidi="ar-SA"/>
        </w:rPr>
        <w:t>، فالمسألة من اللّه تعالى أخذ، والأخ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تعالى عذاب</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على صاحب بدعة بدعته فهو في سبيل اللّه تعالى</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الفاجر لا تكاد تصل إلا إلى فاجر مثله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أنه لما زلزلت الأرض،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أسرع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أخذتم</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3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أحسب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شيئاً من أمر دينه، إلّا لخطيئة أخطأها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برة </w:t>
      </w:r>
      <w:r>
        <w:rPr>
          <w:rStyle w:val="FootnoteAnchor"/>
          <w:rtl w:val="true"/>
        </w:rPr>
        <w:footnoteReference w:id="365"/>
      </w:r>
      <w:r>
        <w:rPr>
          <w:rFonts w:ascii="Amiri" w:hAnsi="Amiri" w:eastAsia="Amiri" w:cs="Amiri"/>
          <w:color w:val="111111"/>
          <w:sz w:val="28"/>
          <w:sz w:val="28"/>
          <w:szCs w:val="28"/>
          <w:rtl w:val="true"/>
          <w:lang w:bidi="ar-SA"/>
        </w:rPr>
        <w:t xml:space="preserve">إلّا أوشك أن تدخله عَبْرَة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قحط خصباً، ومع كل مساءة رخاء، ومع كل عسر يسراً، ومع كل حزن فرحاً</w:t>
      </w:r>
      <w:r>
        <w:rPr>
          <w:rStyle w:val="FootnoteAnchor"/>
          <w:rtl w:val="true"/>
        </w:rPr>
        <w:footnoteReference w:id="368"/>
      </w:r>
      <w:r>
        <w:rPr>
          <w:rFonts w:ascii="Amiri" w:hAnsi="Amiri" w:eastAsia="Amiri" w:cs="Amiri"/>
          <w:color w:val="111111"/>
          <w:sz w:val="28"/>
          <w:sz w:val="28"/>
          <w:szCs w:val="28"/>
          <w:rtl w:val="true"/>
          <w:lang w:bidi="ar-SA"/>
        </w:rPr>
        <w:t>، ومع كل غلاء رخصاً، ولكن تجأرون</w:t>
      </w:r>
      <w:r>
        <w:rPr>
          <w:rStyle w:val="FootnoteAnchor"/>
          <w:rtl w:val="true"/>
        </w:rPr>
        <w:footnoteReference w:id="369"/>
      </w:r>
      <w:r>
        <w:rPr>
          <w:rFonts w:ascii="Amiri" w:hAnsi="Amiri" w:eastAsia="Amiri" w:cs="Amiri"/>
          <w:color w:val="111111"/>
          <w:sz w:val="28"/>
          <w:sz w:val="28"/>
          <w:szCs w:val="28"/>
          <w:rtl w:val="true"/>
          <w:lang w:bidi="ar-SA"/>
        </w:rPr>
        <w:t>إلى ربّكم تعالى وتسيؤون</w:t>
      </w:r>
      <w:r>
        <w:rPr>
          <w:rStyle w:val="FootnoteAnchor"/>
          <w:rtl w:val="true"/>
        </w:rPr>
        <w:footnoteReference w:id="370"/>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بائع الخبيثات ومشتريها في الإثم سواء</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وأنا معه، إذا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الجماعة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يحيق </w:t>
      </w:r>
      <w:r>
        <w:rPr>
          <w:rStyle w:val="FootnoteAnchor"/>
          <w:rtl w:val="true"/>
        </w:rPr>
        <w:footnoteReference w:id="373"/>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374"/>
      </w:r>
      <w:r>
        <w:rPr>
          <w:rFonts w:ascii="Amiri" w:hAnsi="Amiri" w:eastAsia="Amiri" w:cs="Amiri"/>
          <w:color w:val="111111"/>
          <w:sz w:val="28"/>
          <w:sz w:val="28"/>
          <w:szCs w:val="28"/>
          <w:rtl w:val="true"/>
          <w:lang w:bidi="ar-SA"/>
        </w:rPr>
        <w:t>المبتلى، ولكنّ المجنون الذي يخطو بيديه، ويتبختر في مشيه</w:t>
      </w:r>
      <w:r>
        <w:rPr>
          <w:rStyle w:val="FootnoteAnchor"/>
          <w:rtl w:val="true"/>
        </w:rPr>
        <w:footnoteReference w:id="375"/>
      </w:r>
      <w:r>
        <w:rPr>
          <w:rFonts w:ascii="Amiri" w:hAnsi="Amiri" w:eastAsia="Amiri" w:cs="Amiri"/>
          <w:color w:val="111111"/>
          <w:sz w:val="28"/>
          <w:sz w:val="28"/>
          <w:szCs w:val="28"/>
          <w:rtl w:val="true"/>
          <w:lang w:bidi="ar-SA"/>
        </w:rPr>
        <w:t>، ويحرّك منكبيه في موكبه، يتمنى على اللّه جنّته وهو مقيم على معصيته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لا يحلّ منعه</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لا 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منعهنّ الماء والملح والكلأ، والنار، والعلم وفضل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العبادة، وكمال الدين الورع</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 القرآن المنافق، لا يُخطئ ألفاً ولا واواً ولا ميماً، يلقف القرآن بلسانه كما تلقف البقرة</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الكلأ بلسانها</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ستبتلون بعدي حتّى تشكّوا، فيقول قائلكم من خلق السماء من خلق الأرض ؟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اللّه تعالى ؟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تعالى وحده </w:t>
      </w:r>
      <w:r>
        <w:rPr>
          <w:rStyle w:val="FootnoteAnchor"/>
          <w:rtl w:val="true"/>
        </w:rPr>
        <w:footnoteReference w:id="379"/>
      </w:r>
      <w:r>
        <w:rPr>
          <w:rFonts w:ascii="Amiri" w:hAnsi="Amiri" w:eastAsia="Amiri" w:cs="Amiri"/>
          <w:color w:val="111111"/>
          <w:sz w:val="28"/>
          <w:sz w:val="28"/>
          <w:szCs w:val="28"/>
          <w:rtl w:val="true"/>
          <w:lang w:bidi="ar-SA"/>
        </w:rPr>
        <w:t xml:space="preserve">، وصدقت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السجود شكراً</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السجود شكراً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المسجد فإذا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مشوّه الخلق قصير دميم </w:t>
      </w:r>
      <w:r>
        <w:rPr>
          <w:rStyle w:val="FootnoteAnchor"/>
          <w:rtl w:val="true"/>
        </w:rPr>
        <w:footnoteReference w:id="382"/>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ساجداً،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مثل زنيم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جعفر بن محمّد، عن أبيه، عن جدّه عليّ بن الحسين،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 إذا أحسن القرآن، فعلى سيّده أن يرفق به ويحسن صحبته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توبة لمن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 حراً، حتّى يردّه حراً على ما كان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أكل النقي </w:t>
      </w:r>
      <w:r>
        <w:rPr>
          <w:rStyle w:val="FootnoteAnchor"/>
          <w:rtl w:val="true"/>
        </w:rPr>
        <w:footnoteReference w:id="387"/>
      </w:r>
      <w:r>
        <w:rPr>
          <w:rFonts w:ascii="Amiri" w:hAnsi="Amiri" w:eastAsia="Amiri" w:cs="Amiri"/>
          <w:color w:val="111111"/>
          <w:sz w:val="28"/>
          <w:sz w:val="28"/>
          <w:szCs w:val="28"/>
          <w:rtl w:val="true"/>
          <w:lang w:bidi="ar-SA"/>
        </w:rPr>
        <w:t xml:space="preserve">وركوب الهملجة </w:t>
      </w:r>
      <w:r>
        <w:rPr>
          <w:rStyle w:val="FootnoteAnchor"/>
          <w:rtl w:val="true"/>
        </w:rPr>
        <w:footnoteReference w:id="388"/>
      </w:r>
      <w:r>
        <w:rPr>
          <w:rFonts w:ascii="Amiri" w:hAnsi="Amiri" w:eastAsia="Amiri" w:cs="Amiri"/>
          <w:color w:val="111111"/>
          <w:sz w:val="28"/>
          <w:sz w:val="28"/>
          <w:szCs w:val="28"/>
          <w:rtl w:val="true"/>
          <w:lang w:bidi="ar-SA"/>
        </w:rPr>
        <w:t>فأنا وهو شريكان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الكحل عند النوم</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بالكحل عند النوم، ثلاثاً في كلّ عين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الكي</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وهو ينهى عن الكي، ويكره شرب الحميم</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طي الثياب</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 طيه، وراحة البيت كنسه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الوديعة تضيع</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الوديعة تضيع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جعفر بن محمّد، عن أبيه، عن جدّه عليّ بن الحسين،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المستودع ضمان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السلام</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السلام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Style w:val="FootnoteAnchor"/>
          <w:rtl w:val="true"/>
        </w:rPr>
        <w:footnoteReference w:id="398"/>
      </w:r>
      <w:r>
        <w:rPr>
          <w:rFonts w:ascii="Amiri" w:hAnsi="Amiri" w:eastAsia="Amiri" w:cs="Amiri"/>
          <w:color w:val="111111"/>
          <w:sz w:val="28"/>
          <w:sz w:val="28"/>
          <w:szCs w:val="28"/>
          <w:rtl w:val="true"/>
          <w:lang w:bidi="ar-SA"/>
        </w:rPr>
        <w:t>كان يكره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ثمّ يسكت حتّى يتبعها بالسلام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خلف الوعد</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أخلفت موعداً، أو زرت زائراً بغير حاجة</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لمن خرج من الحمام</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جعفر بن محمّد، عن أبيه، عن جدّه عليّ بن الحسين،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كان يقول لمن يخرج من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 نعيمك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فماذا يردّ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اللّه نداك</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النورة</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بخيبر </w:t>
      </w:r>
      <w:r>
        <w:rPr>
          <w:rStyle w:val="FootnoteAnchor"/>
          <w:rtl w:val="true"/>
        </w:rPr>
        <w:footnoteReference w:id="402"/>
      </w:r>
      <w:r>
        <w:rPr>
          <w:rFonts w:ascii="Amiri" w:hAnsi="Amiri" w:eastAsia="Amiri" w:cs="Amiri"/>
          <w:color w:val="111111"/>
          <w:sz w:val="28"/>
          <w:sz w:val="28"/>
          <w:szCs w:val="28"/>
          <w:rtl w:val="true"/>
          <w:lang w:bidi="ar-SA"/>
        </w:rPr>
        <w:t>وليس مظلّة من الشمس</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قس بن ساعدة</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قس </w:t>
      </w:r>
      <w:r>
        <w:rPr>
          <w:rStyle w:val="FootnoteAnchor"/>
          <w:rtl w:val="true"/>
        </w:rPr>
        <w:footnoteReference w:id="404"/>
      </w:r>
      <w:r>
        <w:rPr>
          <w:rFonts w:ascii="Amiri" w:hAnsi="Amiri" w:eastAsia="Amiri" w:cs="Amiri"/>
          <w:color w:val="111111"/>
          <w:sz w:val="28"/>
          <w:sz w:val="28"/>
          <w:szCs w:val="28"/>
          <w:rtl w:val="true"/>
          <w:lang w:bidi="ar-SA"/>
        </w:rPr>
        <w:t>بن ساعدة</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r>
        <w:rPr>
          <w:rStyle w:val="FootnoteAnchor"/>
          <w:rtl w:val="true"/>
        </w:rPr>
        <w:footnoteReference w:id="405"/>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فعل قس بن ساعدة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أحد كان من أهل الجاهليّة كان أحبّ إليّ أن ألقاه منه، لشيء سمعته منه في سوق وأنا مع عمّي أبو طالب غلام سمعته والناس حوله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قد بلغت سناً فاسمعوا مقالتي أرى سماء مبنية، وأرى شمساً مضحية، وأرى قمراً بدريّاً، وأرى نجوماً تسري، وأرى جبالاً مرسية، وأرى أرضاً مدحوة، وأرى ليلاً ونهاراً، ومطراً وشتاءً وصيفاً ونباتاً، وأرى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لا يرجع، فلا أدري رضوا فقاموا، أم سخطوا فناموا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لهذه الأشياء ربّاً يدبّرها، لمن عقل في اختلاف هذه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هامة بن الهيم</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على جبل من جبال تهامة والمسلمون حوله، إذ أقبل شيخ وبيده عصا، فنظر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الجنّ ونغمتهم وعُجبهم، فأتى فسلّم،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هامة بن الهيم بن لاقيس بن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ما بينك وبين إبليس إلّا أبوان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عليك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الدنيا عمرها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Style w:val="FootnoteAnchor"/>
          <w:rtl w:val="true"/>
        </w:rPr>
        <w:footnoteReference w:id="407"/>
      </w:r>
      <w:r>
        <w:rPr>
          <w:rFonts w:ascii="Amiri" w:hAnsi="Amiri" w:eastAsia="Amiri" w:cs="Amiri"/>
          <w:color w:val="111111"/>
          <w:sz w:val="28"/>
          <w:sz w:val="28"/>
          <w:szCs w:val="28"/>
          <w:rtl w:val="true"/>
          <w:lang w:bidi="ar-SA"/>
        </w:rPr>
        <w:t>على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أعوام، أفهم الكلام، وآمر بإفساد الطعام، وقطيعة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لعمر و اللّه عمل الشيخ المتلوّم </w:t>
      </w:r>
      <w:r>
        <w:rPr>
          <w:rStyle w:val="FootnoteAnchor"/>
          <w:rtl w:val="true"/>
        </w:rPr>
        <w:footnoteReference w:id="408"/>
      </w:r>
      <w:r>
        <w:rPr>
          <w:rFonts w:ascii="Amiri" w:hAnsi="Amiri" w:eastAsia="Amiri" w:cs="Amiri"/>
          <w:color w:val="111111"/>
          <w:sz w:val="28"/>
          <w:sz w:val="28"/>
          <w:szCs w:val="28"/>
          <w:rtl w:val="true"/>
          <w:lang w:bidi="ar-SA"/>
        </w:rPr>
        <w:t>والشيخ المتوسم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ذرني </w:t>
      </w:r>
      <w:r>
        <w:rPr>
          <w:rStyle w:val="FootnoteAnchor"/>
          <w:rtl w:val="true"/>
        </w:rPr>
        <w:footnoteReference w:id="409"/>
      </w:r>
      <w:r>
        <w:rPr>
          <w:rFonts w:ascii="Amiri" w:hAnsi="Amiri" w:eastAsia="Amiri" w:cs="Amiri"/>
          <w:color w:val="111111"/>
          <w:sz w:val="28"/>
          <w:sz w:val="28"/>
          <w:szCs w:val="28"/>
          <w:rtl w:val="true"/>
          <w:lang w:bidi="ar-SA"/>
        </w:rPr>
        <w:t xml:space="preserve">من التعداد، إنّي بليت </w:t>
      </w:r>
      <w:r>
        <w:rPr>
          <w:rStyle w:val="FootnoteAnchor"/>
          <w:rtl w:val="true"/>
        </w:rPr>
        <w:footnoteReference w:id="410"/>
      </w:r>
      <w:r>
        <w:rPr>
          <w:rFonts w:ascii="Amiri" w:hAnsi="Amiri" w:eastAsia="Amiri" w:cs="Amiri"/>
          <w:color w:val="111111"/>
          <w:sz w:val="28"/>
          <w:sz w:val="28"/>
          <w:szCs w:val="28"/>
          <w:rtl w:val="true"/>
          <w:lang w:bidi="ar-SA"/>
        </w:rPr>
        <w:t>بأنّي ممّن شرك في دم العبد الصالح الشهيد السعيد هابيل بن آدم، وكنت مع نوح في مسجده فيمن 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وعاتبت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على دعوته عليهم، فلم أزل أعاتبه حتّى بكى وأبكاني،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النادمين، وأعوذ بالله أن أكون من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إنّني ممّن شرك في دم العبد الصالح الشهيد السعيد هابيل بن آدم، هل تدري عند ربّك من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هام هم بخير وافعله قبل الحسرة والندامة، إنّي وجدت فيما أنزل اللّه تعالى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عمل ذنباً كائناً ما كان وبالغاً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ثمّ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إلا تاب اللّه تعالى عليه، فقم الساعة فاغتسل وخُر اللّه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أمرني إذ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 قبلت توبتك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فخررت اللّه ساجداً حولاً، وكنت مع هود في مسجده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قومه، وعاتبته على دعوته عليهم، وكنت زوّاراً ليعقوب بن إسحاق بن إبراهيم،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من يوسف بالمكان الأمين، وكنت ألقى إلياس في أودية الرمال، وأنا ألقاه الآن، ولقيت موسى بن عمران،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عيسى بن مريم فاقرأه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عيسى بن مريم فأقرأته السلام، فقال لي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محمّداً فاقرأه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أقرأتك يا رسول اللّه من عيسى بن مريم السلام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صلى اللّه على عيسى ما دامت الدنيا دنيا، وسلّم يا هام ما أديت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هام هنيئاً لك يا رسول اللّه، سمعت الأمم السالفة يصلّون عليك ويثنون على أمتك، فعلّمني يا رسول اللّه ما علّمني موسى بن عمران، فقال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قل هو اللّه أحد، والمعوذتين، وعمّ يتساءلون، والنازعات، والواقعة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يا هام لا تدع زيارتنا وارفع إلينا حوائجك</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وأخبرني أن عمر بن الخطاب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يوماً </w:t>
      </w:r>
      <w:r>
        <w:rPr>
          <w:rStyle w:val="FootnoteAnchor"/>
          <w:rtl w:val="true"/>
        </w:rPr>
        <w:footnoteReference w:id="41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إلينا، فلا ندري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أخزى اللّه شيطانك،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أخزى اللّه شيطانك،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لا تقولي هكذا، فإنّي سألت اللّه تعالى أن يعينني عليه حتّى أسلم، واسمه أبيض </w:t>
      </w:r>
      <w:r>
        <w:rPr>
          <w:rStyle w:val="FootnoteAnchor"/>
          <w:rtl w:val="true"/>
        </w:rPr>
        <w:footnoteReference w:id="417"/>
      </w:r>
      <w:r>
        <w:rPr>
          <w:rFonts w:ascii="Amiri" w:hAnsi="Amiri" w:eastAsia="Amiri" w:cs="Amiri"/>
          <w:color w:val="111111"/>
          <w:sz w:val="28"/>
          <w:sz w:val="28"/>
          <w:szCs w:val="28"/>
          <w:rtl w:val="true"/>
          <w:lang w:bidi="ar-SA"/>
        </w:rPr>
        <w:t>وهو في الجنّة، وهامة بن الهيم بن لاقيس بن إبليس في الجنّة</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الأحْسَانِ إِلَّا الأَحْسَانُ</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أنعمت عليه بالتوحيد إلّا الجنة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تنس صحتك وقوتك وفراغك وشبابك ونشاطك وغناك، وأن تطلب به الآخرة</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يقرأ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ثمّ يقطع الكلام،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الزمن الذي لا يستطيع أن يخرج إليك من زمانته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Style w:val="FootnoteAnchor"/>
          <w:rtl w:val="true"/>
        </w:rPr>
        <w:footnoteReference w:id="427"/>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وَأَطْعِمُوا الْقَانِعَ وَالْمُعْتَر</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يقنع في دخله،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يعتر من المسألة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Style w:val="FootnoteAnchor"/>
          <w:rtl w:val="true"/>
        </w:rPr>
        <w:footnoteReference w:id="429"/>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قال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البَائِسَ الفقير الذي لا يستطيع أن يخرج من زمانته</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يقرأ وَإِنْ خِفْتُ المُوَالِيَ مِنْ وَرَائِي</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لأنه لم يكن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وارث </w:t>
      </w:r>
      <w:r>
        <w:rPr>
          <w:rStyle w:val="FootnoteAnchor"/>
          <w:rtl w:val="true"/>
        </w:rPr>
        <w:footnoteReference w:id="434"/>
      </w:r>
      <w:r>
        <w:rPr>
          <w:rFonts w:ascii="Amiri" w:hAnsi="Amiri" w:eastAsia="Amiri" w:cs="Amiri"/>
          <w:color w:val="111111"/>
          <w:sz w:val="28"/>
          <w:sz w:val="28"/>
          <w:szCs w:val="28"/>
          <w:rtl w:val="true"/>
          <w:lang w:bidi="ar-SA"/>
        </w:rPr>
        <w:t xml:space="preserve">حتّى </w:t>
      </w:r>
      <w:r>
        <w:rPr>
          <w:rStyle w:val="FootnoteAnchor"/>
          <w:rtl w:val="true"/>
        </w:rPr>
        <w:footnoteReference w:id="435"/>
      </w:r>
      <w:r>
        <w:rPr>
          <w:rFonts w:ascii="IRNazanin" w:hAnsi="IRNazanin" w:eastAsia="IRNazanin"/>
          <w:color w:val="111111"/>
          <w:sz w:val="28"/>
          <w:sz w:val="28"/>
          <w:szCs w:val="28"/>
          <w:rtl w:val="true"/>
          <w:lang w:bidi="fa-IR"/>
        </w:rPr>
        <w:t xml:space="preserve">وهب اللّه تعالى له </w:t>
      </w:r>
      <w:r>
        <w:rPr>
          <w:rStyle w:val="FootnoteAnchor"/>
          <w:rtl w:val="true"/>
        </w:rPr>
        <w:footnoteReference w:id="436"/>
      </w:r>
      <w:r>
        <w:rPr>
          <w:rFonts w:ascii="Amiri" w:hAnsi="Amiri" w:eastAsia="Amiri" w:cs="Amiri"/>
          <w:color w:val="111111"/>
          <w:sz w:val="28"/>
          <w:sz w:val="28"/>
          <w:szCs w:val="28"/>
          <w:rtl w:val="true"/>
          <w:lang w:bidi="ar-SA"/>
        </w:rPr>
        <w:t>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ولداً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 مِنْكُمْ وَالصَّابِرِينَ</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يعني مجاهديكم وصابريكم</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حلفت بالطلاق أضرب امرأتي وغلامي مائ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مائة قضيب من أيّ القضبان شئت، وعرّضهنّ ما استطعت، وإن شئت قصمت العود إلى العود حتّى تنبسط لك القضبان، ثمّ ارفع يدك حتّى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المنكبين إلى الأيسر، فيُجزيء عنك كما أجزاً عن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هُمْ الرَّحْمَنُ وُدَا</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Style w:val="FootnoteAnchor"/>
          <w:rtl w:val="true"/>
        </w:rPr>
        <w:footnoteReference w:id="442"/>
      </w:r>
      <w:r>
        <w:rPr>
          <w:rFonts w:ascii="Amiri" w:hAnsi="Amiri" w:eastAsia="Amiri" w:cs="Amiri"/>
          <w:color w:val="111111"/>
          <w:sz w:val="28"/>
          <w:sz w:val="28"/>
          <w:szCs w:val="28"/>
          <w:rtl w:val="true"/>
          <w:lang w:bidi="ar-SA"/>
        </w:rPr>
        <w:t xml:space="preserve">، المحبّة عند الملائكة </w:t>
      </w:r>
      <w:r>
        <w:rPr>
          <w:rStyle w:val="FootnoteAnchor"/>
          <w:rtl w:val="true"/>
        </w:rPr>
        <w:footnoteReference w:id="443"/>
      </w:r>
      <w:r>
        <w:rPr>
          <w:rFonts w:ascii="Amiri" w:hAnsi="Amiri" w:eastAsia="Amiri" w:cs="Amiri"/>
          <w:color w:val="111111"/>
          <w:sz w:val="28"/>
          <w:sz w:val="28"/>
          <w:szCs w:val="28"/>
          <w:rtl w:val="true"/>
          <w:lang w:bidi="ar-SA"/>
        </w:rPr>
        <w:t>وفي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تبارك وتعالى أعطى المؤمنين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المقة </w:t>
      </w:r>
      <w:r>
        <w:rPr>
          <w:rStyle w:val="FootnoteAnchor"/>
          <w:rtl w:val="true"/>
        </w:rPr>
        <w:footnoteReference w:id="444"/>
      </w:r>
      <w:r>
        <w:rPr>
          <w:rFonts w:ascii="Amiri" w:hAnsi="Amiri" w:eastAsia="Amiri" w:cs="Amiri"/>
          <w:color w:val="111111"/>
          <w:sz w:val="28"/>
          <w:sz w:val="28"/>
          <w:szCs w:val="28"/>
          <w:rtl w:val="true"/>
          <w:lang w:bidi="ar-SA"/>
        </w:rPr>
        <w:t>، والمحبّة، والمهابة في صدور المؤمنين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عَلِمْنَا الْمُسْتَقْدِمِينَ مِنْكُمْ وَلَقَدْ عَلِمْنَا المُسْتَأْخِرِينَ</w:t>
      </w:r>
      <w:r>
        <w:rPr>
          <w:rStyle w:val="FootnoteAnchor"/>
          <w:rtl w:val="true"/>
        </w:rPr>
        <w:footnoteReference w:id="4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حسناء كملاء</w:t>
      </w:r>
      <w:r>
        <w:rPr>
          <w:rStyle w:val="FootnoteAnchor"/>
          <w:rtl w:val="true"/>
        </w:rPr>
        <w:footnoteReference w:id="447"/>
      </w:r>
      <w:r>
        <w:rPr>
          <w:rFonts w:ascii="Amiri" w:hAnsi="Amiri" w:eastAsia="Amiri" w:cs="Amiri"/>
          <w:color w:val="111111"/>
          <w:sz w:val="28"/>
          <w:sz w:val="28"/>
          <w:szCs w:val="28"/>
          <w:rtl w:val="true"/>
          <w:lang w:bidi="ar-SA"/>
        </w:rPr>
        <w:t xml:space="preserve">تحضر الصلاة مع النبي، فكان </w:t>
      </w:r>
      <w:r>
        <w:rPr>
          <w:rStyle w:val="FootnoteAnchor"/>
          <w:rtl w:val="true"/>
        </w:rPr>
        <w:footnoteReference w:id="448"/>
      </w:r>
      <w:r>
        <w:rPr>
          <w:rFonts w:ascii="Amiri" w:hAnsi="Amiri" w:eastAsia="Amiri" w:cs="Amiri"/>
          <w:color w:val="111111"/>
          <w:sz w:val="28"/>
          <w:sz w:val="28"/>
          <w:szCs w:val="28"/>
          <w:rtl w:val="true"/>
          <w:lang w:bidi="ar-SA"/>
        </w:rPr>
        <w:t xml:space="preserve">قوم يتقدمون إلى الصفّ الأوّل كراهية النظر إليها، وكان نفر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يتأخرون إلى الصف الآخر فينظرون إليها، فأنزل اللّه</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عَلِمْنَا الْمُسْتَقْدِمِينَ مِنْكُمْ وَلَقَدْ عَلِمْنَا الْمُسْتَأْخِرِينَ </w:t>
      </w:r>
      <w:r>
        <w:rPr>
          <w:rStyle w:val="FootnoteAnchor"/>
          <w:rtl w:val="true"/>
        </w:rPr>
        <w:footnoteReference w:id="449"/>
      </w:r>
      <w:r>
        <w:rPr>
          <w:rFonts w:ascii="Amiri" w:hAnsi="Amiri" w:eastAsia="Amiri" w:cs="Amiri"/>
          <w:color w:val="111111"/>
          <w:sz w:val="28"/>
          <w:sz w:val="28"/>
          <w:szCs w:val="28"/>
          <w:rtl w:val="true"/>
          <w:lang w:bidi="ar-SA"/>
        </w:rPr>
        <w:t>لينظروا إليها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﴿هَبَاءً مَنْشُوراً</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 بحوافرها من الغبار</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﴿هَبَاءً مُنْبَثًّا</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شعاع الشمس يخرج من كوّة البيت</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عَلَى الْمُؤْمِنِينَ سَبِيلا</w:t>
      </w:r>
      <w:r>
        <w:rPr>
          <w:rStyle w:val="FootnoteAnchor"/>
          <w:rtl w:val="true"/>
        </w:rPr>
        <w:footnoteReference w:id="4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لكافر على مؤمن حجّة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جعفر بن محمّد، عن أبيه، عن جدّه عليّ بن الحسين،</w:t>
      </w:r>
    </w:p>
    <w:p>
      <w:p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قوته</w:t>
      </w:r>
      <w:r>
        <w:rPr>
          <w:rStyle w:val="FootnoteAnchor"/>
          <w:rtl w:val="true"/>
        </w:rPr>
        <w:footnoteReference w:id="459"/>
      </w:r>
      <w:r>
        <w:rPr>
          <w:rFonts w:ascii="IRNazanin" w:hAnsi="IRNazanin" w:eastAsia="IRNazanin"/>
          <w:color w:val="111111"/>
          <w:sz w:val="28"/>
          <w:sz w:val="28"/>
          <w:szCs w:val="28"/>
          <w:rtl w:val="true"/>
          <w:lang w:bidi="fa-IR"/>
        </w:rPr>
        <w:t>لأداء المال</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أي يحط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عند الكتابة الربع</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تعليم من اللّه تعالى ليس بواجبات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فَكَاتِبُوهُمْ إِنْ عَلِمْتُمْ فِيهِمْ خَيْراً</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كاتب رقيقه، ومن شاء ترك لم يكاتب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حَلَلْتُمْ فَاصْطَادُوا</w:t>
      </w:r>
      <w:r>
        <w:rPr>
          <w:rStyle w:val="FootnoteAnchor"/>
          <w:rtl w:val="true"/>
        </w:rPr>
        <w:footnoteReference w:id="464"/>
      </w:r>
      <w:r>
        <w:rPr>
          <w:rFonts w:ascii="Amiri" w:hAnsi="Amiri" w:eastAsia="Amiri" w:cs="Amiri"/>
          <w:color w:val="111111"/>
          <w:sz w:val="28"/>
          <w:sz w:val="28"/>
          <w:szCs w:val="28"/>
          <w:rtl w:val="true"/>
          <w:lang w:bidi="ar-SA"/>
        </w:rPr>
        <w:t>فإذا أحلّ، فمن شاء اصطاد، ومن شاء ترك لم يصطد</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وَجَبَتْ جُنُوبُهَا فَكُلُوا مِنْهَا</w:t>
      </w:r>
      <w:r>
        <w:rPr>
          <w:rStyle w:val="FootnoteAnchor"/>
          <w:rtl w:val="true"/>
        </w:rPr>
        <w:footnoteReference w:id="465"/>
      </w:r>
      <w:r>
        <w:rPr>
          <w:rFonts w:ascii="Amiri" w:hAnsi="Amiri" w:eastAsia="Amiri" w:cs="Amiri"/>
          <w:color w:val="111111"/>
          <w:sz w:val="28"/>
          <w:sz w:val="28"/>
          <w:szCs w:val="28"/>
          <w:rtl w:val="true"/>
          <w:lang w:bidi="ar-SA"/>
        </w:rPr>
        <w:t>فإذا ذبح أو نحر، فمن شاء أكل من أضحيته، ومن شاء لم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الأرْضِ</w:t>
      </w:r>
      <w:r>
        <w:rPr>
          <w:rStyle w:val="FootnoteAnchor"/>
          <w:rtl w:val="true"/>
        </w:rPr>
        <w:footnoteReference w:id="466"/>
      </w:r>
      <w:r>
        <w:rPr>
          <w:rFonts w:ascii="Amiri" w:hAnsi="Amiri" w:eastAsia="Amiri" w:cs="Amiri"/>
          <w:color w:val="111111"/>
          <w:sz w:val="28"/>
          <w:sz w:val="28"/>
          <w:szCs w:val="28"/>
          <w:rtl w:val="true"/>
          <w:lang w:bidi="ar-SA"/>
        </w:rPr>
        <w:t>فمن شاء انتشر، ومن شاء أن يقعد في المسجد قعد</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وَأَطْعِمُوا</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ثلاثة أرباعها وأطعموا ربعاً</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اللّه تعالى هذا الأضحى، ليشبع منه مسكينكم من اللّه، فأطعموه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إذ مرّ عليه بكبش،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الضحيّة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الكبش أملح أقرن </w:t>
      </w:r>
      <w:r>
        <w:rPr>
          <w:rStyle w:val="FootnoteAnchor"/>
          <w:rtl w:val="true"/>
        </w:rPr>
        <w:footnoteReference w:id="472"/>
      </w:r>
      <w:r>
        <w:rPr>
          <w:rFonts w:ascii="Amiri" w:hAnsi="Amiri" w:eastAsia="Amiri" w:cs="Amiri"/>
          <w:color w:val="111111"/>
          <w:sz w:val="28"/>
          <w:sz w:val="28"/>
          <w:szCs w:val="28"/>
          <w:rtl w:val="true"/>
          <w:lang w:bidi="ar-SA"/>
        </w:rPr>
        <w:t xml:space="preserve">وجيء </w:t>
      </w:r>
      <w:r>
        <w:rPr>
          <w:rStyle w:val="FootnoteAnchor"/>
          <w:rtl w:val="true"/>
        </w:rPr>
        <w:footnoteReference w:id="473"/>
      </w:r>
      <w:r>
        <w:rPr>
          <w:rFonts w:ascii="Amiri" w:hAnsi="Amiri" w:eastAsia="Amiri" w:cs="Amiri"/>
          <w:color w:val="111111"/>
          <w:sz w:val="28"/>
          <w:sz w:val="28"/>
          <w:szCs w:val="28"/>
          <w:rtl w:val="true"/>
          <w:lang w:bidi="ar-SA"/>
        </w:rPr>
        <w:t xml:space="preserve">، فأتبعه رجل من الأنصار فاشتراه، فأهداه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فضحی به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إنه سُئل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الْبِحَارُ فُجَّرَتْ</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سبعة أبحر فتصير بحراً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فيجعلها اللّه تبارك وتعالى يوم القيامة في قعر إبهام ملك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صليفاً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اعطوهنّ الصداق الذي استحللتم به فروجهن المسمّى، فمن ظلم امرأة صداقها التي استحلّ به فرجها، فقد استباح فرجها زناً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المؤمن عرق، ولا نكبة حجر، ولا عثرة قدم، ولا خدش عود، إلّا بذنب، ولما يعفو اللّه تبارك وتعالى عنه أكثر، فمن عجّل اللّه تبارك وتعالى غفر ذنبه في دار الدنيا، فالله تبارك وتعالى أجل وأعظم من أن يعود في عفو في الآخرة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اللّه فَلاَ عُوا مَعَ اللّه أَحَداً</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سجدت به من جوارحك فله</w:t>
      </w:r>
      <w:r>
        <w:rPr>
          <w:rStyle w:val="FootnoteAnchor"/>
          <w:rtl w:val="true"/>
        </w:rPr>
        <w:footnoteReference w:id="484"/>
      </w:r>
      <w:r>
        <w:rPr>
          <w:rFonts w:ascii="IRNazanin" w:hAnsi="IRNazanin" w:eastAsia="IRNazanin"/>
          <w:color w:val="111111"/>
          <w:sz w:val="28"/>
          <w:sz w:val="28"/>
          <w:szCs w:val="28"/>
          <w:rtl w:val="true"/>
          <w:lang w:bidi="fa-IR"/>
        </w:rPr>
        <w:t>، فلا تدع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الله أحداً</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قوله تبارك وتعالى مخبراً عن شعيب وقوله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أَرَاكُمْ بِخَيْر</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خصباً ورخص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وتعالى</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لَنَرَاكَ فِينَا ضَعِيفاً</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شعيب أعمى بعينه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أَغْنَى وَأَقْنَى</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 كلّ إنسان بمعيشته وأرضاه بكسب يده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وَحِجْراً مَحْجُوراً</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حراماً محرماً شري الثمار حتّى تطعم، والنخل حتى تزهو، والحبة حتّى تفرك</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يؤخ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يريدون عذابه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عذابهم بما يُرضيهم باللسان ويكرهه بالقلب،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هو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بالأيمان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w:t>
      </w:r>
      <w:r>
        <w:rPr>
          <w:rStyle w:val="FootnoteAnchor"/>
          <w:rtl w:val="true"/>
        </w:rPr>
        <w:footnoteReference w:id="496"/>
      </w:r>
      <w:r>
        <w:rPr>
          <w:rFonts w:ascii="Amiri" w:hAnsi="Amiri" w:eastAsia="Amiri" w:cs="Amiri"/>
          <w:color w:val="111111"/>
          <w:sz w:val="28"/>
          <w:sz w:val="28"/>
          <w:szCs w:val="28"/>
          <w:rtl w:val="true"/>
          <w:lang w:bidi="ar-SA"/>
        </w:rPr>
        <w:t xml:space="preserve">،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بيتي</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السحت ثمن الميتة وثمن اللقاح، ومهر البغي، وكسب الحجام، وأجر الكاهن، وأجر القفيز </w:t>
      </w:r>
      <w:r>
        <w:rPr>
          <w:rStyle w:val="FootnoteAnchor"/>
          <w:rtl w:val="true"/>
        </w:rPr>
        <w:footnoteReference w:id="498"/>
      </w:r>
      <w:r>
        <w:rPr>
          <w:rFonts w:ascii="IRNazanin" w:hAnsi="IRNazanin" w:eastAsia="IRNazanin"/>
          <w:color w:val="111111"/>
          <w:sz w:val="28"/>
          <w:sz w:val="28"/>
          <w:szCs w:val="28"/>
          <w:rtl w:val="true"/>
          <w:lang w:bidi="fa-IR"/>
        </w:rPr>
        <w:t>، وأجر القرسطون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والميزان </w:t>
      </w:r>
      <w:r>
        <w:rPr>
          <w:rStyle w:val="FootnoteAnchor"/>
          <w:rtl w:val="true"/>
        </w:rPr>
        <w:footnoteReference w:id="500"/>
      </w:r>
      <w:r>
        <w:rPr>
          <w:rFonts w:ascii="Amiri" w:hAnsi="Amiri" w:eastAsia="Amiri" w:cs="Amiri"/>
          <w:color w:val="111111"/>
          <w:sz w:val="28"/>
          <w:sz w:val="28"/>
          <w:szCs w:val="28"/>
          <w:rtl w:val="true"/>
          <w:lang w:bidi="ar-SA"/>
        </w:rPr>
        <w:t xml:space="preserve">، إلّا قفيزاً يكيله صاحبه، أو ميزاناً يزن به صاحبه، وثمن الشطرنج، وثمن النرد، وثمن القرد، وجلود السباع، وجلود الميتة قبل أن تُدبغ، وثمن الكلب، وأجر الشرطي الذي لا يعديك </w:t>
      </w:r>
      <w:r>
        <w:rPr>
          <w:rStyle w:val="FootnoteAnchor"/>
          <w:rtl w:val="true"/>
        </w:rPr>
        <w:footnoteReference w:id="501"/>
      </w:r>
      <w:r>
        <w:rPr>
          <w:rFonts w:ascii="Amiri" w:hAnsi="Amiri" w:eastAsia="Amiri" w:cs="Amiri"/>
          <w:color w:val="111111"/>
          <w:sz w:val="28"/>
          <w:sz w:val="28"/>
          <w:szCs w:val="28"/>
          <w:rtl w:val="true"/>
          <w:lang w:bidi="ar-SA"/>
        </w:rPr>
        <w:t>إلّا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وأج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السجن، وأجر القافي، وثمن الخنزير، وأجر القاضي، وأجر الساحر </w:t>
      </w:r>
      <w:r>
        <w:rPr>
          <w:rStyle w:val="FootnoteAnchor"/>
          <w:rtl w:val="true"/>
        </w:rPr>
        <w:footnoteReference w:id="502"/>
      </w:r>
      <w:r>
        <w:rPr>
          <w:rFonts w:ascii="Amiri" w:hAnsi="Amiri" w:eastAsia="Amiri" w:cs="Amiri"/>
          <w:color w:val="111111"/>
          <w:sz w:val="28"/>
          <w:sz w:val="28"/>
          <w:szCs w:val="28"/>
          <w:rtl w:val="true"/>
          <w:lang w:bidi="ar-SA"/>
        </w:rPr>
        <w:t>، وأجر الحاسب بين القوم لا يحسب لهم إلا بأجر، وأجر القارىء الذي لا يقرأ القرآن إلا بأجر، ولا بأس أن يُجرى له من بيت المال والهدية يلتمس أفضل منها،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آتَيْتُمْ مِنْ رِباً لِيَرْبُوَا فِي أَمْوَالِ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فَلَا يَرْبُوا عِنْدَ اللّه</w:t>
      </w:r>
      <w:r>
        <w:rPr>
          <w:rStyle w:val="FootnoteAnchor"/>
          <w:rtl w:val="true"/>
        </w:rPr>
        <w:footnoteReference w:id="504"/>
      </w:r>
      <w:r>
        <w:rPr>
          <w:rFonts w:ascii="Amiri" w:hAnsi="Amiri" w:eastAsia="Amiri" w:cs="Amiri"/>
          <w:color w:val="111111"/>
          <w:sz w:val="28"/>
          <w:sz w:val="28"/>
          <w:szCs w:val="28"/>
          <w:rtl w:val="true"/>
          <w:lang w:bidi="ar-SA"/>
        </w:rPr>
        <w:t>وهي الهدية يطلب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راث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أكثر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والرشوة في الحكم، وعسيب </w:t>
      </w:r>
      <w:r>
        <w:rPr>
          <w:rStyle w:val="FootnoteAnchor"/>
          <w:rtl w:val="true"/>
        </w:rPr>
        <w:footnoteReference w:id="505"/>
      </w:r>
      <w:r>
        <w:rPr>
          <w:rFonts w:ascii="Amiri" w:hAnsi="Amiri" w:eastAsia="Amiri" w:cs="Amiri"/>
          <w:color w:val="111111"/>
          <w:sz w:val="28"/>
          <w:sz w:val="28"/>
          <w:szCs w:val="28"/>
          <w:rtl w:val="true"/>
          <w:lang w:bidi="ar-SA"/>
        </w:rPr>
        <w:t xml:space="preserve">الفحل، ولا بأس أن يهدي له العلف، وأجر القاضي إلّا قاض يجري عليه </w:t>
      </w:r>
      <w:r>
        <w:rPr>
          <w:rStyle w:val="FootnoteAnchor"/>
          <w:rtl w:val="true"/>
        </w:rPr>
        <w:footnoteReference w:id="506"/>
      </w:r>
      <w:r>
        <w:rPr>
          <w:rFonts w:ascii="Amiri" w:hAnsi="Amiri" w:eastAsia="Amiri" w:cs="Amiri"/>
          <w:color w:val="111111"/>
          <w:sz w:val="28"/>
          <w:sz w:val="28"/>
          <w:szCs w:val="28"/>
          <w:rtl w:val="true"/>
          <w:lang w:bidi="ar-SA"/>
        </w:rPr>
        <w:t>من بيت المال، وأجر المؤذن إلا مؤذن يجري عليه من بيت المال</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تثبته تثبيتاً، لا تنشره نثر الدقل</w:t>
      </w:r>
      <w:r>
        <w:rPr>
          <w:rStyle w:val="FootnoteAnchor"/>
          <w:rtl w:val="true"/>
        </w:rPr>
        <w:footnoteReference w:id="509"/>
      </w:r>
      <w:r>
        <w:rPr>
          <w:rFonts w:ascii="Amiri" w:hAnsi="Amiri" w:eastAsia="Amiri" w:cs="Amiri"/>
          <w:color w:val="111111"/>
          <w:sz w:val="28"/>
          <w:sz w:val="28"/>
          <w:szCs w:val="28"/>
          <w:rtl w:val="true"/>
          <w:lang w:bidi="ar-SA"/>
        </w:rPr>
        <w:t>، ولا تهذب هذ الشعر، قفوا عند عجائبه، حركوا به القلوب، ولا يكن هم أحدكم آخر السورة</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w:t>
      </w:r>
      <w:r>
        <w:rPr>
          <w:rStyle w:val="FootnoteAnchor"/>
          <w:rtl w:val="true"/>
        </w:rPr>
        <w:footnoteReference w:id="511"/>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فَاكِهَةٌ</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في تلك الفاكهة التي وصف اللّه تعالى رماناً ونخلاً، فإنّي مشعوف</w:t>
      </w:r>
      <w:r>
        <w:rPr>
          <w:rStyle w:val="FootnoteAnchor"/>
          <w:rtl w:val="true"/>
        </w:rPr>
        <w:footnoteReference w:id="513"/>
      </w:r>
      <w:r>
        <w:rPr>
          <w:rFonts w:ascii="Amiri" w:hAnsi="Amiri" w:eastAsia="Amiri" w:cs="Amiri"/>
          <w:color w:val="111111"/>
          <w:sz w:val="28"/>
          <w:sz w:val="28"/>
          <w:szCs w:val="28"/>
          <w:rtl w:val="true"/>
          <w:lang w:bidi="ar-SA"/>
        </w:rPr>
        <w:t>بهما ؟ 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فَاكِهَةٌ وَنَخْلٌ وَرُمَّانٌ</w:t>
      </w:r>
      <w:r>
        <w:rPr>
          <w:rStyle w:val="FootnoteAnchor"/>
          <w:rtl w:val="true"/>
        </w:rPr>
        <w:footnoteReference w:id="514"/>
      </w:r>
      <w:r>
        <w:rPr>
          <w:rFonts w:ascii="Amiri" w:hAnsi="Amiri" w:eastAsia="Amiri" w:cs="Amiri"/>
          <w:color w:val="111111"/>
          <w:sz w:val="28"/>
          <w:sz w:val="28"/>
          <w:szCs w:val="28"/>
          <w:rtl w:val="true"/>
          <w:lang w:bidi="ar-SA"/>
        </w:rPr>
        <w:t xml:space="preserve">التي سألت أيها السائل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إمرأته طالق ثلاثاً، إن أكل عامه هذا فاكهة، فأكل رماناً أو رطباً أو جبناً عليه الطلاق، والرطب من الفاكهة التي إن يبس فيصير تمراً، فاذا يبس وصار تمراً خرج من حدّ الفاكهة</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517"/>
      </w:r>
      <w:r>
        <w:rPr>
          <w:rFonts w:ascii="Amiri" w:hAnsi="Amiri" w:eastAsia="Amiri" w:cs="Amiri"/>
          <w:color w:val="111111"/>
          <w:sz w:val="28"/>
          <w:sz w:val="28"/>
          <w:szCs w:val="28"/>
          <w:rtl w:val="true"/>
          <w:lang w:bidi="ar-SA"/>
        </w:rPr>
        <w:t>أبو محمّد عبد 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موسى بن إسماعيل بن موسى بن جعفر، عن أبيه، عن جدّه جعفر بن محمّد، عن أبيه، عن جدّه عليّ بن الحسين، عن أبيه الحسين بن علي، عن أبيه </w:t>
      </w:r>
      <w:r>
        <w:rPr>
          <w:rStyle w:val="FootnoteAnchor"/>
          <w:rtl w:val="true"/>
        </w:rPr>
        <w:footnoteReference w:id="518"/>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ترفعوني فوق حقي، فإنّ اللّه تبارك وتعالى اتّخذني عبداً قبل أن يتخذني نبياً</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البيت على سائر الناس كفضل البنفسج على سائر الأدهان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أسامة بن زيد أصابه شجّ في جبهته،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 الدم ثمّ يمجه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أسامة جارية لحليته </w:t>
      </w:r>
      <w:r>
        <w:rPr>
          <w:rStyle w:val="FootnoteAnchor"/>
          <w:rtl w:val="true"/>
        </w:rPr>
        <w:footnoteReference w:id="522"/>
      </w:r>
      <w:r>
        <w:rPr>
          <w:rFonts w:ascii="Amiri" w:hAnsi="Amiri" w:eastAsia="Amiri" w:cs="Amiri"/>
          <w:color w:val="111111"/>
          <w:sz w:val="28"/>
          <w:sz w:val="28"/>
          <w:szCs w:val="28"/>
          <w:rtl w:val="true"/>
          <w:lang w:bidi="ar-SA"/>
        </w:rPr>
        <w:t xml:space="preserve">ذهبة حمراء حتّى أنفقه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w:t>
      </w:r>
      <w:r>
        <w:rPr>
          <w:rStyle w:val="FootnoteAnchor"/>
          <w:rtl w:val="true"/>
        </w:rPr>
        <w:footnoteReference w:id="525"/>
      </w:r>
      <w:r>
        <w:rPr>
          <w:rFonts w:ascii="Amiri" w:hAnsi="Amiri" w:eastAsia="Amiri" w:cs="Amiri"/>
          <w:color w:val="111111"/>
          <w:sz w:val="28"/>
          <w:sz w:val="28"/>
          <w:szCs w:val="28"/>
          <w:rtl w:val="true"/>
          <w:lang w:bidi="ar-SA"/>
        </w:rPr>
        <w:t xml:space="preserve">ما شئت فإنك مفارقه، وعِش كم شئت </w:t>
      </w:r>
      <w:r>
        <w:rPr>
          <w:rStyle w:val="FootnoteAnchor"/>
          <w:rtl w:val="true"/>
        </w:rPr>
        <w:footnoteReference w:id="526"/>
      </w:r>
      <w:r>
        <w:rPr>
          <w:rFonts w:ascii="Amiri" w:hAnsi="Amiri" w:eastAsia="Amiri" w:cs="Amiri"/>
          <w:color w:val="111111"/>
          <w:sz w:val="28"/>
          <w:sz w:val="28"/>
          <w:szCs w:val="28"/>
          <w:rtl w:val="true"/>
          <w:lang w:bidi="ar-SA"/>
        </w:rPr>
        <w:t>فإنّك ميّت، واعمل ما شئت فإنك ملاقيه</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أحلّ لأحد أن يتسمّى بإسمي ولا يتكنّى بكنيتي، إلا مولود لعلي من غير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نحلته إسمي وكنيتي، وهو محمّد بن علي</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Style w:val="FootnoteAnchor"/>
          <w:rtl w:val="true"/>
        </w:rPr>
        <w:footnoteReference w:id="528"/>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جعفر بن محمّد، عن أبيه، عن جدّه علي ابن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أعطينا أهل البيت سبعة، لم يعطهنّ أحد قبلنا، ولا يُعطاها 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الصباحة، والفصاحة، والسماحة، والشجاعة، والحلم والعلم والمحبّة من النساء</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الصراط؛ أشدّكم حباً لأهل بيتي</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يهودياً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حويحر </w:t>
      </w:r>
      <w:r>
        <w:rPr>
          <w:rStyle w:val="FootnoteAnchor"/>
          <w:rtl w:val="true"/>
        </w:rPr>
        <w:footnoteReference w:id="532"/>
      </w:r>
      <w:r>
        <w:rPr>
          <w:rFonts w:ascii="Amiri" w:hAnsi="Amiri" w:eastAsia="Amiri" w:cs="Amiri"/>
          <w:color w:val="111111"/>
          <w:sz w:val="28"/>
          <w:sz w:val="28"/>
          <w:szCs w:val="28"/>
          <w:rtl w:val="true"/>
          <w:lang w:bidi="ar-SA"/>
        </w:rPr>
        <w:t xml:space="preserve">كان 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فتقاضى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عندي ما 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أفارقك يا محمّد حتّى تعطيني،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أجلس </w:t>
      </w:r>
      <w:r>
        <w:rPr>
          <w:rStyle w:val="FootnoteAnchor"/>
          <w:rtl w:val="true"/>
        </w:rPr>
        <w:footnoteReference w:id="533"/>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معه،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الموضع الظهر والعصر والمغرب</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والعشاء الآخرة والغداة، وكان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يتهددونه ويتوعدون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Style w:val="FootnoteAnchor"/>
          <w:rtl w:val="true"/>
        </w:rPr>
        <w:footnoteReference w:id="534"/>
      </w:r>
      <w:r>
        <w:rPr>
          <w:rFonts w:ascii="Amiri" w:hAnsi="Amiri" w:eastAsia="Amiri" w:cs="Amiri"/>
          <w:color w:val="111111"/>
          <w:sz w:val="28"/>
          <w:sz w:val="28"/>
          <w:szCs w:val="28"/>
          <w:rtl w:val="true"/>
          <w:lang w:bidi="ar-SA"/>
        </w:rPr>
        <w:t xml:space="preserve">، ففطن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يبعثني اللّه </w:t>
      </w:r>
      <w:r>
        <w:rPr>
          <w:rStyle w:val="FootnoteAnchor"/>
          <w:rtl w:val="true"/>
        </w:rPr>
        <w:footnoteReference w:id="535"/>
      </w:r>
      <w:r>
        <w:rPr>
          <w:rFonts w:ascii="Amiri" w:hAnsi="Amiri" w:eastAsia="Amiri" w:cs="Amiri"/>
          <w:color w:val="111111"/>
          <w:sz w:val="28"/>
          <w:sz w:val="28"/>
          <w:szCs w:val="28"/>
          <w:rtl w:val="true"/>
          <w:lang w:bidi="ar-SA"/>
        </w:rPr>
        <w:t xml:space="preserve">تبارك وتعالى، أظلم معاهداً ولا غيره، فلما ترحل النهار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عبده ورسوله، وشطر </w:t>
      </w:r>
      <w:r>
        <w:rPr>
          <w:rStyle w:val="FootnoteAnchor"/>
          <w:rtl w:val="true"/>
        </w:rPr>
        <w:footnoteReference w:id="536"/>
      </w:r>
      <w:r>
        <w:rPr>
          <w:rFonts w:ascii="Amiri" w:hAnsi="Amiri" w:eastAsia="Amiri" w:cs="Amiri"/>
          <w:color w:val="111111"/>
          <w:sz w:val="28"/>
          <w:sz w:val="28"/>
          <w:szCs w:val="28"/>
          <w:rtl w:val="true"/>
          <w:lang w:bidi="ar-SA"/>
        </w:rPr>
        <w:t>مالي في سبيل اللّه، أما والله ما فعلت بك الذي فعلت إلا لأنظر إلى نعتك في التوراة، فإنّي قرأت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اللّه مولده بمكة، ومهاجره بطيبة، وملكه بالشام، وليس بفظ ولا غليظ، ولا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w:t>
      </w:r>
      <w:r>
        <w:rPr>
          <w:rStyle w:val="FootnoteAnchor"/>
          <w:rtl w:val="true"/>
        </w:rPr>
        <w:footnoteReference w:id="537"/>
      </w:r>
      <w:r>
        <w:rPr>
          <w:rFonts w:ascii="Amiri" w:hAnsi="Amiri" w:eastAsia="Amiri" w:cs="Amiri"/>
          <w:color w:val="111111"/>
          <w:sz w:val="28"/>
          <w:sz w:val="28"/>
          <w:szCs w:val="28"/>
          <w:rtl w:val="true"/>
          <w:lang w:bidi="ar-SA"/>
        </w:rPr>
        <w:t>في الأسواق، ولا متزيّن بالفحش ولا قول الخطأ</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أشهد أن لا إله إلّا اللّه وأنك رسول اللّه، وهذا مالي فاحكم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أراك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اليهودي كثير المال</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أبيه، عن جدّه عليّ بن الحسين،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يحيّيك ويثنيك،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يثنيك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يضحكك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في عنقها قلادة، فأعرض عنها، فقطعتها فرمت بها،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سائل فناولته القلادة</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وغضبي على من أهرق دمي وآذاني في عترتي</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والحسين كانا يلعب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ذات ليلة، وكانت ليلة شاتية ظلماء، وكانا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ذهب عامة الليل،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إنصرفنا إلى أمّكما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ومعهما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فبرقت برقة، فما زالت تُضيء لهما حتّى دخلا على أمهما فاطمة الزه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راء صلوات اللّه عليها،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ينظر،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أهل البيت</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 محمّداً وآل محمّد، ومن أحبّ محمّداً وآل محمّد العفاف والكفاف، وارزق من أبغض محمّداً وآل محمّد كثرة المال والولد</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لم يوقر كبيرنا، ويرحم صغيرنا، ويعرف فضلنا أهل البيت</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إلى ظلّ العرش 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يقبلون الحق إذا سمعوه، ويبذلونه إذا سألوه، ويحكمون للناس كحكمهم لأنفسهم،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السابقون إلى ظلّ العرش</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محمّد وآل محمّد مائة مرّة، قضى اللّه تعالى له مائة حاجة</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أربعة، فلم يسمّ بعضهم بإسمي فقد جفاني</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فراش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من قطن حشوها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فثنت له عائشة ذات ليلة العباءة، فلما أصبح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منعني فراشك الليلة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أنها 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العباءة، فأمره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أن تجعلها بطاق واحدة</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أصحابه،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بسيدنا ومولانا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شديداً،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هكذا،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بنبينا ورسول ربنا، قولوا السداد من القول، ولا تغلوا في القول فتمرقوا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القلانس المضربة </w:t>
      </w:r>
      <w:r>
        <w:rPr>
          <w:rStyle w:val="FootnoteAnchor"/>
          <w:rtl w:val="true"/>
        </w:rPr>
        <w:footnoteReference w:id="552"/>
      </w:r>
      <w:r>
        <w:rPr>
          <w:rFonts w:ascii="Amiri" w:hAnsi="Amiri" w:eastAsia="Amiri" w:cs="Amiri"/>
          <w:color w:val="111111"/>
          <w:sz w:val="28"/>
          <w:sz w:val="28"/>
          <w:szCs w:val="28"/>
          <w:rtl w:val="true"/>
          <w:lang w:bidi="ar-SA"/>
        </w:rPr>
        <w:t>وذات الأذنين، وكان يأمر بهن، وكانت له عنزة</w:t>
      </w:r>
      <w:r>
        <w:rPr>
          <w:rStyle w:val="FootnoteAnchor"/>
          <w:rtl w:val="true"/>
        </w:rPr>
        <w:footnoteReference w:id="553"/>
      </w:r>
      <w:r>
        <w:rPr>
          <w:rFonts w:ascii="Amiri" w:hAnsi="Amiri" w:eastAsia="Amiri" w:cs="Amiri"/>
          <w:color w:val="111111"/>
          <w:sz w:val="28"/>
          <w:sz w:val="28"/>
          <w:szCs w:val="28"/>
          <w:rtl w:val="true"/>
          <w:lang w:bidi="ar-SA"/>
        </w:rPr>
        <w:t>في أسفلها عكاز يتوكأ عليها، ويخرجها في العيدين يصلّي إليها، وكان يجعلها في السفر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يصلّي إليها، وكان له هجين </w:t>
      </w:r>
      <w:r>
        <w:rPr>
          <w:rStyle w:val="FootnoteAnchor"/>
          <w:rtl w:val="true"/>
        </w:rPr>
        <w:footnoteReference w:id="554"/>
      </w:r>
      <w:r>
        <w:rPr>
          <w:rFonts w:ascii="Amiri" w:hAnsi="Amiri" w:eastAsia="Amiri" w:cs="Amiri"/>
          <w:color w:val="111111"/>
          <w:sz w:val="28"/>
          <w:sz w:val="28"/>
          <w:szCs w:val="28"/>
          <w:rtl w:val="true"/>
          <w:lang w:bidi="ar-SA"/>
        </w:rPr>
        <w:t xml:space="preserve">يقال له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فرسان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فعال وكان له بغلتان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قصعة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حمار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سيفان يقال لأحدهما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الفقار والآخر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درع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ثلاث حلقات من فضّة بين يديها واحدة وإثنين من خلفها، وكان له ناقتان يقال لأحدهما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وكانت له عمامة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أبو محمّد عبد اللّه بن محمّد بن عثمان قال لي أبو بكر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عند الشيخ مقطع، يعني محمّد بن الأشعث؛ لأنه كان في قراطيس مصر فتفرك فسقط هذا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درع رسول اللّه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ولبستها فكنت أجرّها على الأرض وفيها ثلاث حلقات من فضّة، بين يديها واحدة واثنتان من خلفها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نعل سيف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فضة، وقائمه من فضّة، وما بين ذلك حلق من فضة</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يسافر بستة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بالقارورة، والمقص والمكحلة، والمرآة، والمشط، والسواك</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يتختم في يمينه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كان يتختم في يمينه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في الإسلام فهو عربي، ومن مُلك ثمّ أعتق فهو مولى، ومن كان في عقد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فهو مولى اللّه ورسوله، ومن دخل في الإسلام طوعاً فهو مهاجري</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يجعل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بطن كفّه، وكان كثيراً ما ينظر إليه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تختم بفص عقيق أحمر، ختم اللّه تعالى له بالحسنى</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طهرت </w:t>
      </w:r>
      <w:r>
        <w:rPr>
          <w:rStyle w:val="FootnoteAnchor"/>
          <w:rtl w:val="true"/>
        </w:rPr>
        <w:footnoteReference w:id="566"/>
      </w:r>
      <w:r>
        <w:rPr>
          <w:rFonts w:ascii="Amiri" w:hAnsi="Amiri" w:eastAsia="Amiri" w:cs="Amiri"/>
          <w:color w:val="111111"/>
          <w:sz w:val="28"/>
          <w:sz w:val="28"/>
          <w:szCs w:val="28"/>
          <w:rtl w:val="true"/>
          <w:lang w:bidi="ar-SA"/>
        </w:rPr>
        <w:t>يد فيها خاتم من حديد</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بلور</w:t>
      </w:r>
      <w:r>
        <w:rPr>
          <w:rStyle w:val="FootnoteAnchor"/>
          <w:rtl w:val="true"/>
        </w:rPr>
        <w:footnoteReference w:id="5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الفص البلور</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والفضّة متاع الذين لا يوقنون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نظ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في المرآة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أكمل خلقي، وأحسن صورتي، وزان مني ما شان من غيري، وهداني للإسلام ومن عليّ بالنبوة</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سنتين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سنة توصل </w:t>
      </w:r>
      <w:r>
        <w:rPr>
          <w:rStyle w:val="FootnoteAnchor"/>
          <w:rtl w:val="true"/>
        </w:rPr>
        <w:footnoteReference w:id="572"/>
      </w:r>
      <w:r>
        <w:rPr>
          <w:rFonts w:ascii="Amiri" w:hAnsi="Amiri" w:eastAsia="Amiri" w:cs="Amiri"/>
          <w:color w:val="111111"/>
          <w:sz w:val="28"/>
          <w:sz w:val="28"/>
          <w:szCs w:val="28"/>
          <w:rtl w:val="true"/>
          <w:lang w:bidi="ar-SA"/>
        </w:rPr>
        <w:t>رحمك، سر ميلاً عُد مريضاً، سر ميلين شيع جنازة، والديك، سر سر ثلاثة أميال أجب دعوة، سر أربعة أميال زر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Style w:val="FootnoteAnchor"/>
          <w:rtl w:val="true"/>
        </w:rPr>
        <w:footnoteReference w:id="573"/>
      </w:r>
      <w:r>
        <w:rPr>
          <w:rFonts w:ascii="Amiri" w:hAnsi="Amiri" w:eastAsia="Amiri" w:cs="Amiri"/>
          <w:color w:val="111111"/>
          <w:sz w:val="28"/>
          <w:sz w:val="28"/>
          <w:szCs w:val="28"/>
          <w:rtl w:val="true"/>
          <w:lang w:bidi="ar-SA"/>
        </w:rPr>
        <w:t>في اللّه تعالى، سر خمسة أميال أنصر مظلوماً، سر ستة أميال أغث ملهوفاً، وعليك بالإستغفار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المنجاة</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هكذا وجدتها في الأصل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يتختم بيمينه لموضع الإستنجاء، لأنّ الإستنجاء به لا يكون </w:t>
      </w:r>
      <w:r>
        <w:rPr>
          <w:rStyle w:val="FootnoteAnchor"/>
          <w:rtl w:val="true"/>
        </w:rPr>
        <w:footnoteReference w:id="576"/>
      </w:r>
      <w:r>
        <w:rPr>
          <w:rFonts w:ascii="IRNazanin" w:hAnsi="IRNazanin" w:eastAsia="IRNazanin"/>
          <w:color w:val="111111"/>
          <w:sz w:val="28"/>
          <w:sz w:val="28"/>
          <w:szCs w:val="28"/>
          <w:rtl w:val="true"/>
          <w:lang w:bidi="fa-IR"/>
        </w:rPr>
        <w:t xml:space="preserve">، لنقشه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 </w:t>
      </w:r>
      <w:r>
        <w:rPr>
          <w:rStyle w:val="FootnoteAnchor"/>
          <w:rtl w:val="true"/>
        </w:rPr>
        <w:footnoteReference w:id="5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ينبغي له إذا كان نقش خاتمه إسماً من أسماء اللّه تعالى، وأراد الإستنجاء </w:t>
      </w:r>
      <w:r>
        <w:rPr>
          <w:rStyle w:val="FootnoteAnchor"/>
          <w:rtl w:val="true"/>
        </w:rPr>
        <w:footnoteReference w:id="579"/>
      </w:r>
      <w:r>
        <w:rPr>
          <w:rFonts w:ascii="Amiri" w:hAnsi="Amiri" w:eastAsia="Amiri" w:cs="Amiri"/>
          <w:color w:val="111111"/>
          <w:sz w:val="28"/>
          <w:sz w:val="28"/>
          <w:szCs w:val="28"/>
          <w:rtl w:val="true"/>
          <w:lang w:bidi="ar-SA"/>
        </w:rPr>
        <w:t>أن يجعله بيمينه</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خاتماً من ورق فصه </w:t>
      </w:r>
      <w:r>
        <w:rPr>
          <w:rStyle w:val="FootnoteAnchor"/>
          <w:rtl w:val="true"/>
        </w:rPr>
        <w:footnoteReference w:id="581"/>
      </w:r>
      <w:r>
        <w:rPr>
          <w:rFonts w:ascii="Amiri" w:hAnsi="Amiri" w:eastAsia="Amiri" w:cs="Amiri"/>
          <w:color w:val="111111"/>
          <w:sz w:val="28"/>
          <w:sz w:val="28"/>
          <w:szCs w:val="28"/>
          <w:rtl w:val="true"/>
          <w:lang w:bidi="ar-SA"/>
        </w:rPr>
        <w:t>منه، كان يجعله في باطن كفّه، وكان كثيراً ما ينظر إليه، وكان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فوق كلّ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برّ، حتّى يُقتل الرجل شهيداً في سبيله، وفوق كل ذي عقوق عقوق، حتّى يقتل الرجل إحدى والديه</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بر الوالدين</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ودعوة الوالد، فإنّها تُرفع فوق السحاب، حتّى ينظر اللّه تعالى إليها،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إرفعوها إلي حتّى أستجيب له، فإيّاكم ودعوة الوالد فإنّها أحد من السيف</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ينظر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 بالفعل، وعاق والديه، ومدمن خمر</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دعوات مستجابات لا شكّ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ودعوة المسافر، 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 الوالد على ولده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الولد إلى والديه حبّاً لهما عبادة</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جدّه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ابن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والدين أعانا ولدهما على برهما</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w:t>
      </w:r>
      <w:r>
        <w:rPr>
          <w:rStyle w:val="FootnoteAnchor"/>
          <w:rtl w:val="true"/>
        </w:rPr>
        <w:footnoteReference w:id="5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الوالدين من العقوق بولدهما، ما يلزم الولد بهما من عقوقها</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w:t>
      </w:r>
      <w:r>
        <w:rPr>
          <w:rStyle w:val="FootnoteAnchor"/>
          <w:rtl w:val="true"/>
        </w:rPr>
        <w:footnoteReference w:id="5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نعمة اللّه على الرجل أن يشبهه ولده</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الصالح ريحانة من ريحان الجنّة</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المعروف والصدقة وصلة الرحم</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المعروف يدفع ميتة السوء، والصدقة في السر تطفيء غضب الربّ، وصلة الرحم تزيد في العمر وتنفي الفقر، 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كنز من كنوز الجنّة، وهي شفاء من تسعة وتسعين داءً أدناه الهم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بعشر، والقرض بثمانية عشر، وصلة الإخوان بعشرين، وصلة الرحم بأربعة وعشرين</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امرأة تصدّقت على زوجها قبل أن يدخل بها، إلّا كتب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دينار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بالهبة بعد الدخول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من مودّة الألفة</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 أرحامكم في الدنيا </w:t>
      </w:r>
      <w:r>
        <w:rPr>
          <w:rStyle w:val="FootnoteAnchor"/>
          <w:rtl w:val="true"/>
        </w:rPr>
        <w:footnoteReference w:id="598"/>
      </w:r>
      <w:r>
        <w:rPr>
          <w:rFonts w:ascii="IRNazanin" w:hAnsi="IRNazanin" w:eastAsia="IRNazanin"/>
          <w:color w:val="111111"/>
          <w:sz w:val="28"/>
          <w:sz w:val="28"/>
          <w:szCs w:val="28"/>
          <w:rtl w:val="true"/>
          <w:lang w:bidi="fa-IR"/>
        </w:rPr>
        <w:t>بالسلام</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تخن من خانك فتكن مثله، ولا تقطع رحمك وإن قطعك</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لسراقة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 على أفضل الصدقة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بأبي وأمي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 على أختك وابنتك، مردودة عليك</w:t>
      </w:r>
      <w:r>
        <w:rPr>
          <w:rStyle w:val="FootnoteAnchor"/>
          <w:rtl w:val="true"/>
        </w:rPr>
        <w:footnoteReference w:id="601"/>
      </w:r>
      <w:r>
        <w:rPr>
          <w:rFonts w:ascii="Amiri" w:hAnsi="Amiri" w:eastAsia="Amiri" w:cs="Amiri"/>
          <w:color w:val="111111"/>
          <w:sz w:val="28"/>
          <w:sz w:val="28"/>
          <w:szCs w:val="28"/>
          <w:rtl w:val="true"/>
          <w:lang w:bidi="ar-SA"/>
        </w:rPr>
        <w:t>، ليس لهما</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كاسب غيرك</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له ولدين، قبل أحدهما وترك الآخر،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واسيت بينهما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ما ينحل </w:t>
      </w:r>
      <w:r>
        <w:rPr>
          <w:rStyle w:val="FootnoteAnchor"/>
          <w:rtl w:val="true"/>
        </w:rPr>
        <w:footnoteReference w:id="604"/>
      </w:r>
      <w:r>
        <w:rPr>
          <w:rFonts w:ascii="Amiri" w:hAnsi="Amiri" w:eastAsia="Amiri" w:cs="Amiri"/>
          <w:color w:val="111111"/>
          <w:sz w:val="28"/>
          <w:sz w:val="28"/>
          <w:szCs w:val="28"/>
          <w:rtl w:val="true"/>
          <w:lang w:bidi="ar-SA"/>
        </w:rPr>
        <w:t>أحدكم ولده الإسم الحسن، فليحسن أحدكم اسم ولده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ذكر البنات</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بُشِّر بجارية،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ورزقها على اللّه تعالى</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Style w:val="FootnoteAnchor"/>
          <w:rtl w:val="true"/>
        </w:rPr>
        <w:footnoteReference w:id="607"/>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الولد البنات ملطفات </w:t>
      </w:r>
      <w:r>
        <w:rPr>
          <w:rStyle w:val="FootnoteAnchor"/>
          <w:rtl w:val="true"/>
        </w:rPr>
        <w:footnoteReference w:id="608"/>
      </w:r>
      <w:r>
        <w:rPr>
          <w:rFonts w:ascii="Amiri" w:hAnsi="Amiri" w:eastAsia="Amiri" w:cs="Amiri"/>
          <w:color w:val="111111"/>
          <w:sz w:val="28"/>
          <w:sz w:val="28"/>
          <w:szCs w:val="28"/>
          <w:rtl w:val="true"/>
          <w:lang w:bidi="ar-SA"/>
        </w:rPr>
        <w:t>، مجهّ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زات</w:t>
      </w:r>
      <w:r>
        <w:rPr>
          <w:rStyle w:val="FootnoteAnchor"/>
          <w:rtl w:val="true"/>
        </w:rPr>
        <w:footnoteReference w:id="609"/>
      </w:r>
      <w:r>
        <w:rPr>
          <w:rFonts w:ascii="Amiri" w:hAnsi="Amiri" w:eastAsia="Amiri" w:cs="Amiri"/>
          <w:color w:val="111111"/>
          <w:sz w:val="28"/>
          <w:sz w:val="28"/>
          <w:szCs w:val="28"/>
          <w:rtl w:val="true"/>
          <w:lang w:bidi="ar-SA"/>
        </w:rPr>
        <w:t xml:space="preserve">، مؤنسات، مفليّات </w:t>
      </w:r>
      <w:r>
        <w:rPr>
          <w:rStyle w:val="FootnoteAnchor"/>
          <w:rtl w:val="true"/>
        </w:rPr>
        <w:footnoteReference w:id="610"/>
      </w:r>
      <w:r>
        <w:rPr>
          <w:rFonts w:ascii="Amiri" w:hAnsi="Amiri" w:eastAsia="Amiri" w:cs="Amiri"/>
          <w:color w:val="111111"/>
          <w:sz w:val="28"/>
          <w:sz w:val="28"/>
          <w:szCs w:val="28"/>
          <w:rtl w:val="true"/>
          <w:lang w:bidi="ar-SA"/>
        </w:rPr>
        <w:t>، مباركات</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والبرّ أن يتكنّى الرجل بإسم أبيه</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المحسن المؤمن </w:t>
      </w:r>
      <w:r>
        <w:rPr>
          <w:rStyle w:val="FootnoteAnchor"/>
          <w:rtl w:val="true"/>
        </w:rPr>
        <w:footnoteReference w:id="613"/>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الناس </w:t>
      </w:r>
      <w:r>
        <w:rPr>
          <w:rStyle w:val="FootnoteAnchor"/>
          <w:rtl w:val="true"/>
        </w:rPr>
        <w:footnoteReference w:id="615"/>
      </w:r>
      <w:r>
        <w:rPr>
          <w:rFonts w:ascii="Amiri" w:hAnsi="Amiri" w:eastAsia="Amiri" w:cs="Amiri"/>
          <w:color w:val="111111"/>
          <w:sz w:val="28"/>
          <w:sz w:val="28"/>
          <w:szCs w:val="28"/>
          <w:rtl w:val="true"/>
          <w:lang w:bidi="ar-SA"/>
        </w:rPr>
        <w:t>عند اللّه منزلة وأقربه من اللّه وسيلة، المؤمن</w:t>
      </w:r>
      <w:r>
        <w:rPr>
          <w:rStyle w:val="FootnoteAnchor"/>
          <w:rtl w:val="true"/>
        </w:rPr>
        <w:footnoteReference w:id="616"/>
      </w:r>
      <w:r>
        <w:rPr>
          <w:rFonts w:ascii="Amiri" w:hAnsi="Amiri" w:eastAsia="Amiri" w:cs="Amiri"/>
          <w:color w:val="111111"/>
          <w:sz w:val="28"/>
          <w:sz w:val="28"/>
          <w:szCs w:val="28"/>
          <w:rtl w:val="true"/>
          <w:lang w:bidi="ar-SA"/>
        </w:rPr>
        <w:t>يُكفَرُ إحسانه</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 اللّه تبارك وتعالى فوق رؤوس المكفرين </w:t>
      </w:r>
      <w:r>
        <w:rPr>
          <w:rStyle w:val="FootnoteAnchor"/>
          <w:rtl w:val="true"/>
        </w:rPr>
        <w:footnoteReference w:id="618"/>
      </w:r>
      <w:r>
        <w:rPr>
          <w:rFonts w:ascii="IRNazanin" w:hAnsi="IRNazanin" w:eastAsia="IRNazanin"/>
          <w:color w:val="111111"/>
          <w:sz w:val="28"/>
          <w:sz w:val="28"/>
          <w:szCs w:val="28"/>
          <w:rtl w:val="true"/>
          <w:lang w:bidi="fa-IR"/>
        </w:rPr>
        <w:t xml:space="preserve">ترفرف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بالرحمة</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وعبد الرحمن، الأسماء المعتادة، وشره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والحرث، وأكره مبارك ونافع وبشير وميمون، لئلا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مبارك ثمّ بشير </w:t>
      </w:r>
      <w:r>
        <w:rPr>
          <w:rStyle w:val="FootnoteAnchor"/>
          <w:rtl w:val="true"/>
        </w:rPr>
        <w:footnoteReference w:id="621"/>
      </w:r>
      <w:r>
        <w:rPr>
          <w:rFonts w:ascii="Amiri" w:hAnsi="Amiri" w:eastAsia="Amiri" w:cs="Amiri"/>
          <w:color w:val="111111"/>
          <w:sz w:val="28"/>
          <w:sz w:val="28"/>
          <w:szCs w:val="28"/>
          <w:rtl w:val="true"/>
          <w:lang w:bidi="ar-SA"/>
        </w:rPr>
        <w:t>ثمّ ميمون،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تُسموا شهاباً، فإنّ شهاباً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أسماء النار،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الحكم</w:t>
      </w:r>
      <w:r>
        <w:rPr>
          <w:rStyle w:val="FootnoteAnchor"/>
          <w:rtl w:val="true"/>
        </w:rPr>
        <w:footnoteReference w:id="622"/>
      </w:r>
      <w:r>
        <w:rPr>
          <w:rFonts w:ascii="Amiri" w:hAnsi="Amiri" w:eastAsia="Amiri" w:cs="Amiri"/>
          <w:color w:val="111111"/>
          <w:sz w:val="28"/>
          <w:sz w:val="28"/>
          <w:szCs w:val="28"/>
          <w:rtl w:val="true"/>
          <w:lang w:bidi="ar-SA"/>
        </w:rPr>
        <w:t>وملك</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الجنة ليس لهم كُنى، إلّا آدم، فإنّه يُكنّى بأبي محمّد توقيراً وتعظيماً</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ريحانة المؤمن</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 اليهود يهود بيسان </w:t>
      </w:r>
      <w:r>
        <w:rPr>
          <w:rStyle w:val="FootnoteAnchor"/>
          <w:rtl w:val="true"/>
        </w:rPr>
        <w:footnoteReference w:id="627"/>
      </w:r>
      <w:r>
        <w:rPr>
          <w:rFonts w:ascii="IRNazanin" w:hAnsi="IRNazanin" w:eastAsia="IRNazanin"/>
          <w:color w:val="111111"/>
          <w:sz w:val="28"/>
          <w:sz w:val="28"/>
          <w:szCs w:val="28"/>
          <w:rtl w:val="true"/>
          <w:lang w:bidi="fa-IR"/>
        </w:rPr>
        <w:t>، وشرّ النصارى نصاری نجران وخير ماء ينبع على وجه الأرض ماء زمزم، وشتر ماء ينبع على وجه الأرض ماء برهوت – واد بحضرموت – يرد عليه هام الكفّار وصداهم</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أهون أهل النار عذاباً عمّي </w:t>
      </w:r>
      <w:r>
        <w:rPr>
          <w:rStyle w:val="FootnoteAnchor"/>
          <w:rtl w:val="true"/>
        </w:rPr>
        <w:footnoteReference w:id="629"/>
      </w:r>
      <w:r>
        <w:rPr>
          <w:rFonts w:ascii="Amiri" w:hAnsi="Amiri" w:eastAsia="Amiri" w:cs="Amiri"/>
          <w:color w:val="111111"/>
          <w:sz w:val="28"/>
          <w:sz w:val="28"/>
          <w:szCs w:val="28"/>
          <w:rtl w:val="true"/>
          <w:lang w:bidi="ar-SA"/>
        </w:rPr>
        <w:t>، أخرجه من أصل الجحيم، حتّى بلغ الضحضاح، عليه نعلان من نار يغلي منها دماغه، وابن جدعان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بال ابن جدعان أهون أهل النار عذاباً بعد عمك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يُطعم الطعام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 ود أبيك فيُطفأ نور برك</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يطفين نور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ود أبيه، أو خضب شيبته </w:t>
      </w:r>
      <w:r>
        <w:rPr>
          <w:rStyle w:val="FootnoteAnchor"/>
          <w:rtl w:val="true"/>
        </w:rPr>
        <w:footnoteReference w:id="633"/>
      </w:r>
      <w:r>
        <w:rPr>
          <w:rFonts w:ascii="Amiri" w:hAnsi="Amiri" w:eastAsia="Amiri" w:cs="Amiri"/>
          <w:color w:val="111111"/>
          <w:sz w:val="28"/>
          <w:sz w:val="28"/>
          <w:szCs w:val="28"/>
          <w:rtl w:val="true"/>
          <w:lang w:bidi="ar-SA"/>
        </w:rPr>
        <w:t>بسواد، أو وضع بصره في الحجرات من غير أن يؤذن له</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النساء بالخضاب، ذات بعل أو غير ذات بعل</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عجوز در داء </w:t>
      </w:r>
      <w:r>
        <w:rPr>
          <w:rStyle w:val="FootnoteAnchor"/>
          <w:rtl w:val="true"/>
        </w:rPr>
        <w:footnoteReference w:id="63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تدخل الجنّة عجوز 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فقال لها ما يبكيك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تدخلين على حالك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إلى امرأة رمصاء </w:t>
      </w:r>
      <w:r>
        <w:rPr>
          <w:rStyle w:val="FootnoteAnchor"/>
          <w:rtl w:val="true"/>
        </w:rPr>
        <w:footnoteReference w:id="637"/>
      </w:r>
      <w:r>
        <w:rPr>
          <w:rFonts w:ascii="Amiri" w:hAnsi="Amiri" w:eastAsia="Amiri" w:cs="Amiri"/>
          <w:color w:val="111111"/>
          <w:sz w:val="28"/>
          <w:sz w:val="28"/>
          <w:szCs w:val="28"/>
          <w:rtl w:val="true"/>
          <w:lang w:bidi="ar-SA"/>
        </w:rPr>
        <w:t xml:space="preserve">العينين،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تدخل الجنّة رمصاء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وقالت يا رسول اللّه، فإنّي في النار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تدخلين الجنّة على مثل صورتك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أعور ولا أعمى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بكى على الجنّة دخل الجنّة، ومن غفل عن النار </w:t>
      </w:r>
      <w:r>
        <w:rPr>
          <w:rStyle w:val="FootnoteAnchor"/>
          <w:rtl w:val="true"/>
        </w:rPr>
        <w:footnoteReference w:id="639"/>
      </w:r>
      <w:r>
        <w:rPr>
          <w:rFonts w:ascii="IRNazanin" w:hAnsi="IRNazanin" w:eastAsia="IRNazanin"/>
          <w:color w:val="111111"/>
          <w:sz w:val="28"/>
          <w:sz w:val="28"/>
          <w:szCs w:val="28"/>
          <w:rtl w:val="true"/>
          <w:lang w:bidi="fa-IR"/>
        </w:rPr>
        <w:t>دخل النار</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أخير الناس، فهو من شرّ الناس،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الجنّة، فهو في النار</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غريباً كما بدأ، فطوبى للغرباء،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يا رسول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يصلحون إذا فسد الناس، إنّه لا وحشة ولا غربة على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مؤمن يموت في غربة إلا بكت الملائكة رحمةً له، حيث قلت بواكيه، وإلا فُسِحَ له في قبره بنور يتلألأ من حيث دفن إلى مسقط رأسه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نصرت بالصبا </w:t>
      </w:r>
      <w:r>
        <w:rPr>
          <w:rStyle w:val="FootnoteAnchor"/>
          <w:rtl w:val="true"/>
        </w:rPr>
        <w:footnoteReference w:id="643"/>
      </w:r>
      <w:r>
        <w:rPr>
          <w:rFonts w:ascii="Amiri" w:hAnsi="Amiri" w:eastAsia="Amiri" w:cs="Amiri"/>
          <w:color w:val="111111"/>
          <w:sz w:val="28"/>
          <w:sz w:val="28"/>
          <w:szCs w:val="28"/>
          <w:rtl w:val="true"/>
          <w:lang w:bidi="ar-SA"/>
        </w:rPr>
        <w:t>، وأهلكت عاد بالدبور، وما هاجت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 إلّا سقى اللّه تعالى بها غيثاً، أو سال بها وادياً</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رجلان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على اسم اللّه والبركة،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إجلس على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يضرب الأرض بعصاة معه، فقال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تضربها فإنها أمك وهي بكم </w:t>
      </w:r>
      <w:r>
        <w:rPr>
          <w:rStyle w:val="FootnoteAnchor"/>
          <w:rtl w:val="true"/>
        </w:rPr>
        <w:footnoteReference w:id="645"/>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تكرمة الرجل لأخيه </w:t>
      </w:r>
      <w:r>
        <w:rPr>
          <w:rStyle w:val="FootnoteAnchor"/>
          <w:rtl w:val="true"/>
        </w:rPr>
        <w:footnoteReference w:id="647"/>
      </w:r>
      <w:r>
        <w:rPr>
          <w:rFonts w:ascii="Amiri" w:hAnsi="Amiri" w:eastAsia="Amiri" w:cs="Amiri"/>
          <w:color w:val="111111"/>
          <w:sz w:val="28"/>
          <w:sz w:val="28"/>
          <w:szCs w:val="28"/>
          <w:rtl w:val="true"/>
          <w:lang w:bidi="ar-SA"/>
        </w:rPr>
        <w:t>أن يقبل تحفته، أو يتحف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ولا يتكلف له شيئاً</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المتكلّفين</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كمثل شجرة لا يتحات ورقها شتاءً ولا قيظاً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هي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زار أخاً له في اللّه تعالى أو عاد مريضاً،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طاب ممشاكم بثواب من الجنة مبارك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w:t>
      </w:r>
      <w:r>
        <w:rPr>
          <w:rStyle w:val="FootnoteAnchor"/>
          <w:rtl w:val="true"/>
        </w:rPr>
        <w:footnoteReference w:id="653"/>
      </w:r>
      <w:r>
        <w:rPr>
          <w:rFonts w:ascii="Amiri" w:hAnsi="Amiri" w:eastAsia="Amiri" w:cs="Amiri"/>
          <w:color w:val="111111"/>
          <w:sz w:val="28"/>
          <w:sz w:val="28"/>
          <w:szCs w:val="28"/>
          <w:rtl w:val="true"/>
          <w:lang w:bidi="ar-SA"/>
        </w:rPr>
        <w:t>أفضل عند اللّه تبارك وتعالى من سرور يدخله على مؤمن، أو يطرد عنه جوعاً، أو يكشف عنه كرباً، أو يقضي عنه ديناً، أو يكسوه ثوباً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 اللّه، فأحب الخلق إلى اللّه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عيال اللّه، وأدخل على أهل بيت سروراً، أو مشى مع أخ مسلم في حاجة</w:t>
      </w:r>
      <w:r>
        <w:rPr>
          <w:rStyle w:val="FootnoteAnchor"/>
          <w:rtl w:val="true"/>
        </w:rPr>
        <w:footnoteReference w:id="655"/>
      </w:r>
      <w:r>
        <w:rPr>
          <w:rFonts w:ascii="Amiri" w:hAnsi="Amiri" w:eastAsia="Amiri" w:cs="Amiri"/>
          <w:color w:val="111111"/>
          <w:sz w:val="28"/>
          <w:sz w:val="28"/>
          <w:szCs w:val="28"/>
          <w:rtl w:val="true"/>
          <w:lang w:bidi="ar-SA"/>
        </w:rPr>
        <w:t>، أحبّ إلى اللّه من اعتكاف شهرين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سعادة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الخلطاء الصالحون، والولد البار، والزوجة المؤاتية وأن يُرزق معيشته في بلدته</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أكرم أخاه المسلم بكلمة يلطفه بها أو مجلس يكرم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658"/>
      </w:r>
      <w:r>
        <w:rPr>
          <w:rFonts w:ascii="Amiri" w:hAnsi="Amiri" w:eastAsia="Amiri" w:cs="Amiri"/>
          <w:color w:val="111111"/>
          <w:sz w:val="28"/>
          <w:sz w:val="28"/>
          <w:szCs w:val="28"/>
          <w:rtl w:val="true"/>
          <w:lang w:bidi="ar-SA"/>
        </w:rPr>
        <w:t>، لم يزل في ظلّ من اللّه تعالى ممدود عليه الرحمة ما كان في ذلك</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 في وجه أخيه المؤمن حباً له عبادة</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في وجه العالم حبّاً له عبادة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واعظ قلبه</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بطعامك وشرابك من تحبّ في اللّه عزّ وجلّ</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أحدكم أخاه فليسأله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Style w:val="FootnoteAnchor"/>
          <w:rtl w:val="true"/>
        </w:rPr>
        <w:footnoteReference w:id="664"/>
      </w:r>
      <w:r>
        <w:rPr>
          <w:rFonts w:ascii="Amiri" w:hAnsi="Amiri" w:eastAsia="Amiri" w:cs="Amiri"/>
          <w:color w:val="111111"/>
          <w:sz w:val="28"/>
          <w:sz w:val="28"/>
          <w:szCs w:val="28"/>
          <w:rtl w:val="true"/>
          <w:lang w:bidi="ar-SA"/>
        </w:rPr>
        <w:t>وقبيلته وعشيرته،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 وصدق الأخاء أن يسأله عن </w:t>
      </w:r>
      <w:r>
        <w:rPr>
          <w:rStyle w:val="FootnoteAnchor"/>
          <w:rtl w:val="true"/>
        </w:rPr>
        <w:footnoteReference w:id="665"/>
      </w:r>
      <w:r>
        <w:rPr>
          <w:rFonts w:ascii="Amiri" w:hAnsi="Amiri" w:eastAsia="Amiri" w:cs="Amiri"/>
          <w:color w:val="111111"/>
          <w:sz w:val="28"/>
          <w:sz w:val="28"/>
          <w:szCs w:val="28"/>
          <w:rtl w:val="true"/>
          <w:lang w:bidi="ar-SA"/>
        </w:rPr>
        <w:t>ذلك، وإلا فإنّها معرفة حمقاء</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Style w:val="FootnoteAnchor"/>
          <w:rtl w:val="true"/>
        </w:rPr>
        <w:footnoteReference w:id="667"/>
      </w:r>
      <w:r>
        <w:rPr>
          <w:rFonts w:ascii="Amiri" w:hAnsi="Amiri" w:eastAsia="Amiri" w:cs="Amiri"/>
          <w:color w:val="111111"/>
          <w:sz w:val="28"/>
          <w:sz w:val="28"/>
          <w:szCs w:val="28"/>
          <w:rtl w:val="true"/>
          <w:lang w:bidi="ar-SA"/>
        </w:rPr>
        <w:t>أحبّ أحدكم أخاه فليعلمه، فإنّه أصلح لذات البين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ابن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استفاد أخاً في اللّه تعالى، زوجه اللّه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في اليوم سبعين أخاً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لو آخى ألفاً لزوجه اللّه تعالى ألفاً</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أسرع إجابة من دعاء غائب لغائب</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المؤمن لأخيه بظهر الغيب مستجاب</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إثنان وسبعون ستراً، فإذا أذنب ذنباً انهتك عنه ستر، فإن تاب ردّه اللّه، وإن أبى إلا قدماً في المعاصي تهتكت عنه أستاره، فإن تاب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اللّه إليه ومع كلّ ستر منها سبعة أستار، فإن أبى إلا قدماً في المعاصي تهتك أستاره</w:t>
      </w:r>
      <w:r>
        <w:rPr>
          <w:rStyle w:val="FootnoteAnchor"/>
          <w:rtl w:val="true"/>
        </w:rPr>
        <w:footnoteReference w:id="672"/>
      </w:r>
      <w:r>
        <w:rPr>
          <w:rFonts w:ascii="Amiri" w:hAnsi="Amiri" w:eastAsia="Amiri" w:cs="Amiri"/>
          <w:color w:val="111111"/>
          <w:sz w:val="28"/>
          <w:sz w:val="28"/>
          <w:szCs w:val="28"/>
          <w:rtl w:val="true"/>
          <w:lang w:bidi="ar-SA"/>
        </w:rPr>
        <w:t>، وبقي بلا ستر</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وأوحى اللّه عزّ وجلّ إلى الملائكة أن استروا عبدي بأجنحتكم؛ فإنّ بني آدم يعيرون ولا يغيّرون وأنا أغير ولا أعيّر، فإن أبى إلا قدماً في المعاصى شكت الملائكة إلى ربّها ورفعت أجنحتها وقالت أي ربّ </w:t>
      </w:r>
      <w:r>
        <w:rPr>
          <w:rStyle w:val="FootnoteAnchor"/>
          <w:rtl w:val="true"/>
        </w:rPr>
        <w:footnoteReference w:id="673"/>
      </w:r>
      <w:r>
        <w:rPr>
          <w:rFonts w:ascii="Amiri" w:hAnsi="Amiri" w:eastAsia="Amiri" w:cs="Amiri"/>
          <w:color w:val="111111"/>
          <w:sz w:val="28"/>
          <w:sz w:val="28"/>
          <w:szCs w:val="28"/>
          <w:rtl w:val="true"/>
          <w:lang w:bidi="ar-SA"/>
        </w:rPr>
        <w:t xml:space="preserve">، إنّ عبدك هذا قد آذانا فيما يأتي من الفواحش ما ظهر منها وما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 أجنحتكم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عمل بخطيئة في سواد الليل وفي وضح النهار أو في مفازة </w:t>
      </w:r>
      <w:r>
        <w:rPr>
          <w:rStyle w:val="FootnoteAnchor"/>
          <w:rtl w:val="true"/>
        </w:rPr>
        <w:footnoteReference w:id="674"/>
      </w:r>
      <w:r>
        <w:rPr>
          <w:rFonts w:ascii="Amiri" w:hAnsi="Amiri" w:eastAsia="Amiri" w:cs="Amiri"/>
          <w:color w:val="111111"/>
          <w:sz w:val="28"/>
          <w:sz w:val="28"/>
          <w:szCs w:val="28"/>
          <w:rtl w:val="true"/>
          <w:lang w:bidi="ar-SA"/>
        </w:rPr>
        <w:t xml:space="preserve">أو في قعر بحر </w:t>
      </w:r>
      <w:r>
        <w:rPr>
          <w:rStyle w:val="FootnoteAnchor"/>
          <w:rtl w:val="true"/>
        </w:rPr>
        <w:footnoteReference w:id="675"/>
      </w:r>
      <w:r>
        <w:rPr>
          <w:rFonts w:ascii="Amiri" w:hAnsi="Amiri" w:eastAsia="Amiri" w:cs="Amiri"/>
          <w:color w:val="111111"/>
          <w:sz w:val="28"/>
          <w:sz w:val="28"/>
          <w:szCs w:val="28"/>
          <w:rtl w:val="true"/>
          <w:lang w:bidi="ar-SA"/>
        </w:rPr>
        <w:t>لأجراه على ألسنة الناس، فاسألوا اللّه تعالى أن لا يهتك أستاركم</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عزّ وجلّ عبداً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تعالى قد أحبّ فلاناً فأحبوه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فتعيه القلوب وتعمى عنه الآذان، فلا تلقاه إلّا حبيباً محبّاً عند الناس، وإذا أبغض اللّه عبداً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اللّه تعالى قد أبغض فلاناً فابغضوه، فتعيه القلوب وتعمى عنه الآذان، فلا تلقاه إلّا بغيضاً مبغضاً شيطاناً مارداً</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جواد يحبّ الجود ومعالي الأمور، ويكره سفسافها</w:t>
      </w:r>
      <w:r>
        <w:rPr>
          <w:rStyle w:val="FootnoteAnchor"/>
          <w:rtl w:val="true"/>
        </w:rPr>
        <w:footnoteReference w:id="678"/>
      </w:r>
      <w:r>
        <w:rPr>
          <w:rFonts w:ascii="Amiri" w:hAnsi="Amiri" w:eastAsia="Amiri" w:cs="Amiri"/>
          <w:color w:val="111111"/>
          <w:sz w:val="28"/>
          <w:sz w:val="28"/>
          <w:szCs w:val="28"/>
          <w:rtl w:val="true"/>
          <w:lang w:bidi="ar-SA"/>
        </w:rPr>
        <w:t>، وإنّ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عِظَمِ </w:t>
      </w:r>
      <w:r>
        <w:rPr>
          <w:rStyle w:val="FootnoteAnchor"/>
          <w:rtl w:val="true"/>
        </w:rPr>
        <w:footnoteReference w:id="679"/>
      </w:r>
      <w:r>
        <w:rPr>
          <w:rFonts w:ascii="Amiri" w:hAnsi="Amiri" w:eastAsia="Amiri" w:cs="Amiri"/>
          <w:color w:val="111111"/>
          <w:sz w:val="28"/>
          <w:sz w:val="28"/>
          <w:szCs w:val="28"/>
          <w:rtl w:val="true"/>
          <w:lang w:bidi="ar-SA"/>
        </w:rPr>
        <w:t>إجلال اللّه تعالى إكرام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الشيبة في الإسلام، والإمام العادل، وحامل القرآن غير الغالي </w:t>
      </w:r>
      <w:r>
        <w:rPr>
          <w:rStyle w:val="FootnoteAnchor"/>
          <w:rtl w:val="true"/>
        </w:rPr>
        <w:footnoteReference w:id="680"/>
      </w:r>
      <w:r>
        <w:rPr>
          <w:rFonts w:ascii="Amiri" w:hAnsi="Amiri" w:eastAsia="Amiri" w:cs="Amiri"/>
          <w:color w:val="111111"/>
          <w:sz w:val="28"/>
          <w:sz w:val="28"/>
          <w:szCs w:val="28"/>
          <w:rtl w:val="true"/>
          <w:lang w:bidi="ar-SA"/>
        </w:rPr>
        <w:t>فيه ولا الجافي عنه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أبنية في الأرض، فأحبُّها إلى اللّه تعالى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ورق وصلب، وهي القلوب، فأما ما رقّ منها فرقة على الإخوان، وأما ما صلب</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فقول الرّجل في الحق، لا يخاف </w:t>
      </w:r>
      <w:r>
        <w:rPr>
          <w:rStyle w:val="FootnoteAnchor"/>
          <w:rtl w:val="true"/>
        </w:rPr>
        <w:footnoteReference w:id="682"/>
      </w:r>
      <w:r>
        <w:rPr>
          <w:rFonts w:ascii="Amiri" w:hAnsi="Amiri" w:eastAsia="Amiri" w:cs="Amiri"/>
          <w:color w:val="111111"/>
          <w:sz w:val="28"/>
          <w:sz w:val="28"/>
          <w:szCs w:val="28"/>
          <w:rtl w:val="true"/>
          <w:lang w:bidi="ar-SA"/>
        </w:rPr>
        <w:t>في اللّه لومة لائم، وأما ما صفا منها صفت من الذنوب</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وقر ذا شيبة لشيبته آمنه اللّه عزّ وجلّ من فزع يوم القيامة</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عبدي وأمتي يشيبان في الإسلام ثمّ أعذبها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فضل كبير لشيبه فوقره؛ آمنه اللّه تعالى من فزع يوم القيامة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مرآة لأخيه </w:t>
      </w:r>
      <w:r>
        <w:rPr>
          <w:rStyle w:val="FootnoteAnchor"/>
          <w:rtl w:val="true"/>
        </w:rPr>
        <w:footnoteReference w:id="687"/>
      </w:r>
      <w:r>
        <w:rPr>
          <w:rFonts w:ascii="Amiri" w:hAnsi="Amiri" w:eastAsia="Amiri" w:cs="Amiri"/>
          <w:color w:val="111111"/>
          <w:sz w:val="28"/>
          <w:sz w:val="28"/>
          <w:szCs w:val="28"/>
          <w:rtl w:val="true"/>
          <w:lang w:bidi="ar-SA"/>
        </w:rPr>
        <w:t>المؤمن ينصحه إذا غاب عنه، ويميط عنه ما يكره إذا شهد، ويوسّع له في المجلس</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ليسكن إلى المؤمن، كما يسكن قلب الظمآن إلى الماء البارد</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الناس إلى اللّه تعالى من يقتدي بسيئة المؤمن ولا يقتدي بحسنته</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أخوة يقضون حوائج بعضهم بعضاً، فإذا قضى بعضهم حوائج بعض قضى لهم حاجاتهم</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لأخيه المسلم حاجة له، لم ينظر اللّه له في حاجة حتّى يقضي حاجة أخيه المسلم</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آخى أحدكم أخاً في اللّه، فلا يحادّه </w:t>
      </w:r>
      <w:r>
        <w:rPr>
          <w:rStyle w:val="FootnoteAnchor"/>
          <w:rtl w:val="true"/>
        </w:rPr>
        <w:footnoteReference w:id="693"/>
      </w:r>
      <w:r>
        <w:rPr>
          <w:rFonts w:ascii="Amiri" w:hAnsi="Amiri" w:eastAsia="Amiri" w:cs="Amiri"/>
          <w:color w:val="111111"/>
          <w:sz w:val="28"/>
          <w:sz w:val="28"/>
          <w:szCs w:val="28"/>
          <w:rtl w:val="true"/>
          <w:lang w:bidi="ar-SA"/>
        </w:rPr>
        <w:t>ولا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 ولا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 يعن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لا يخالفه</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أخيه المسلم وجبت له الجنّة البتة</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مؤمناً مسافراً في حاجة، نفس اللّه تعالى عنه ثلاثاً وسبعين كربة، واحدة في الدنيا من الهم والغم واثنتين وسبعين كربة عند كربت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الكربة العظمى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يتشاغل الناس بأنفسهم، حتّى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بخلّتي لا تسلمني إليها</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منكم من يقاتل على تأويل القرآن كما قاتلت على تنزيله، وهو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إخواني إلي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وأحبّ أعمامي إلي</w:t>
      </w:r>
      <w:r>
        <w:rPr>
          <w:rStyle w:val="FootnoteAnchor"/>
          <w:rtl w:val="true"/>
        </w:rPr>
        <w:footnoteReference w:id="698"/>
      </w: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أوحى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مسجداً طاهراً، لا يكون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غير موسى وهارون وابني هارون شبراً وشبيراً، وإنّ اللّه تعالى أمرني أن أبني مسجداً طاهراً، لا يكون فيه غيري وغير أخي علي وغير ابني الحسن والحسين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البيت لا نحمي ولا نحتمي إلّا من التمر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الوصيّة</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للمسلم أن يبيت ليلتين إلّا ووصيّته مكتوبة عند رأسه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ذكر الموت</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رجلاً من الأنصار بثلاث، ونهاه عن ثلاث،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بذكر الموت؛ فإنّه يُسلّيك عن الدنيا، وأوصيك بكثرة الدعاء؛ فإنّك لا تدري متى يستجاب</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ذكر 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ادم اللذات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فإنّ أكيس المؤمنين أكثرهم للموت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وأحسنهم للموت استعداداً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رُبّ مسرور مقتول </w:t>
      </w:r>
      <w:r>
        <w:rPr>
          <w:rStyle w:val="FootnoteAnchor"/>
          <w:rtl w:val="true"/>
        </w:rPr>
        <w:footnoteReference w:id="706"/>
      </w:r>
      <w:r>
        <w:rPr>
          <w:rFonts w:ascii="Amiri" w:hAnsi="Amiri" w:eastAsia="Amiri" w:cs="Amiri"/>
          <w:color w:val="111111"/>
          <w:sz w:val="28"/>
          <w:sz w:val="28"/>
          <w:szCs w:val="28"/>
          <w:rtl w:val="true"/>
          <w:lang w:bidi="ar-SA"/>
        </w:rPr>
        <w:t>وهو لا يشعر، يأكل ويشرب ويضحك، وحق له من اللّه أنّه سيصلي السعير</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دعيتم إلى الجنائز فأسرعوا، فإنّه يذكر الآخرة</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عيادة المريض</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العيادة بعد ثلاثة أيام</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عيادة المرضى</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 رجلاً من الأنصار،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طهور من رب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تقوى</w:t>
      </w:r>
      <w:r>
        <w:rPr>
          <w:rStyle w:val="FootnoteAnchor"/>
          <w:rtl w:val="true"/>
        </w:rPr>
        <w:footnoteReference w:id="711"/>
      </w:r>
      <w:r>
        <w:rPr>
          <w:rFonts w:ascii="Amiri" w:hAnsi="Amiri" w:eastAsia="Amiri" w:cs="Amiri"/>
          <w:color w:val="111111"/>
          <w:sz w:val="28"/>
          <w:sz w:val="28"/>
          <w:szCs w:val="28"/>
          <w:rtl w:val="true"/>
          <w:lang w:bidi="ar-SA"/>
        </w:rPr>
        <w:t xml:space="preserve">بالشيخ حتّى تُزيره </w:t>
      </w:r>
      <w:r>
        <w:rPr>
          <w:rStyle w:val="FootnoteAnchor"/>
          <w:rtl w:val="true"/>
        </w:rPr>
        <w:footnoteReference w:id="712"/>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 مرضه، ولم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أكل الطعام عند المريض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أكل الطعام عند المريض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 أن يؤكل عند المريض شيء إذا عاده العائد، فيحبط اللّه بذلك أجر عيادته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فضل موت المؤمن</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أخبرن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ريحانة المؤمن</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الموت </w:t>
      </w:r>
      <w:r>
        <w:rPr>
          <w:rStyle w:val="FootnoteAnchor"/>
          <w:rtl w:val="true"/>
        </w:rPr>
        <w:footnoteReference w:id="718"/>
      </w:r>
      <w:r>
        <w:rPr>
          <w:rFonts w:ascii="Amiri" w:hAnsi="Amiri" w:eastAsia="Amiri" w:cs="Amiri"/>
          <w:color w:val="111111"/>
          <w:sz w:val="28"/>
          <w:sz w:val="28"/>
          <w:szCs w:val="28"/>
          <w:rtl w:val="true"/>
          <w:lang w:bidi="ar-SA"/>
        </w:rPr>
        <w:t>مستريح ومستراح منه، فأما المستريح فالعبد الصالح استراح من غمّ الدنيا، وما كان فيه من العبادة إلى الراحة ونعيم الآخرة، وأما المستراح منه فالفاجر يستريح منه ملكاه</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فراق الأهل والأخوان</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حزن النساء، وأبعد فراق الموت، وأش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فقير يتملّق صاحبه ولا يعطيه</w:t>
      </w:r>
      <w:r>
        <w:rPr>
          <w:rStyle w:val="FootnoteAnchor"/>
          <w:rtl w:val="true"/>
        </w:rPr>
        <w:footnoteReference w:id="720"/>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يطوف الجبّان، فإذا جنازة قد أقبلت،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عليها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فاعلون، وإنّما يُصلّي عليه عمله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اللحد</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اللحد لأمتي، والضريح لأهل الكتاب</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تعميق القبر وأن يزاد على القبر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تعميق القبر وأن يزاد على القبر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يُعمّق القبر فوق ثلاثة أذرع</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يُزاد على القبر تراباً لم يُخرج منه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عدل الآخرة القبور، لا يُعرف شريف من وضيع</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الحثو على القبر</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يحثو ثلاث حثيات من تراب على القبر</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علي، أنه كان إذا حثا على الميت التراب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إيماناً بك، وتصديقاً بوعدك، ويقيناً ببعث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اللّه ورسوله، وصدق اللّه ورسوله،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حثا على 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ثمّ قال هذا الكلام كتب له بكل حثية من التراب حسنة</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البول بين القبور</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تبولوا بين ظهراني القبور ولا تتغوّطوا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القبر فلا يخرج </w:t>
      </w:r>
      <w:r>
        <w:rPr>
          <w:rStyle w:val="FootnoteAnchor"/>
          <w:rtl w:val="true"/>
        </w:rPr>
        <w:footnoteReference w:id="732"/>
      </w:r>
      <w:r>
        <w:rPr>
          <w:rFonts w:ascii="Amiri" w:hAnsi="Amiri" w:eastAsia="Amiri" w:cs="Amiri"/>
          <w:color w:val="111111"/>
          <w:sz w:val="28"/>
          <w:sz w:val="28"/>
          <w:szCs w:val="28"/>
          <w:rtl w:val="true"/>
          <w:lang w:bidi="ar-SA"/>
        </w:rPr>
        <w:t>إلّا من قبل الرجلين</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بيت باب، وباب القبر أن يدخل من قبل الرجلين</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وذكر الحديث</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يقال عند دفن الميت</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كان إذا وضع الميت في قبره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افسح له في قبره</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ونوّره له وألحقه بنبيّه وأنت عنه راض غير غضبان</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تلقين الميت</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تلقين الميت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قال، 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عند رأس القبر إذا دفن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فقد أتاك منكر ونكير، اللهم لقنه حجته</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بسط الثوب على القبر ورشّ الماء</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عثمان بن مظعون 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دفنه رشّ على تراب القبر الماء رشّاً، وبسط على قبره ثوباً، وكان أوّل من بسط عليه ثوباً يومئذ 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 القبر،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تصنع 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قبره حتّى أدفن إليه قرابتي،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عند رأس القبر</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يُقال عند وضع الميت في قبره</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وضعتم الميت في قبره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نزل بك وأنت خير منزول</w:t>
      </w:r>
      <w:r>
        <w:rPr>
          <w:rStyle w:val="FootnoteAnchor"/>
          <w:rtl w:val="true"/>
        </w:rPr>
        <w:footnoteReference w:id="741"/>
      </w:r>
      <w:r>
        <w:rPr>
          <w:rFonts w:ascii="Amiri" w:hAnsi="Amiri" w:eastAsia="Amiri" w:cs="Amiri"/>
          <w:color w:val="111111"/>
          <w:sz w:val="28"/>
          <w:sz w:val="28"/>
          <w:szCs w:val="28"/>
          <w:rtl w:val="true"/>
          <w:lang w:bidi="ar-SA"/>
        </w:rPr>
        <w:t>به، اللهمّ جاف الأرض عن جنبيه، وافتح أبواب السماء لروحه، وثب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المساءلة منطقة، وتقبله بقبول حسن، فإنا لا نعلم منه إلا خيراً، وأنت أعل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منا</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يُنزل المرأة في القبر</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إذا ماتت لا يُدخلها القبر، إلّا من كان يراها في حياتها</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كفن الميت</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كفن الميت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الكفن الحلّة، ونعم الأضحية الكبش الأقرن</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کراهة حضور الجنب والحائض عند المحتضر</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کراهة حضور الجنب والحائض عند المحتضر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احتضر الميت، فما كان من امرأة حائض أو جنب فليقُم؛ لموضع الملائكة</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الملائكة لا تشهد جنازة الكافر، ولا المتضمّخ </w:t>
      </w:r>
      <w:r>
        <w:rPr>
          <w:rStyle w:val="FootnoteAnchor"/>
          <w:rtl w:val="true"/>
        </w:rPr>
        <w:footnoteReference w:id="749"/>
      </w:r>
      <w:r>
        <w:rPr>
          <w:rFonts w:ascii="Amiri" w:hAnsi="Amiri" w:eastAsia="Amiri" w:cs="Amiri"/>
          <w:color w:val="111111"/>
          <w:sz w:val="28"/>
          <w:sz w:val="28"/>
          <w:szCs w:val="28"/>
          <w:rtl w:val="true"/>
          <w:lang w:bidi="ar-SA"/>
        </w:rPr>
        <w:t>بالورس والزعفران، ولا الجنب، إلّا جنباً يتوضأ</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المؤمن وقبر الكافر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صفة المؤمن وقبر الكافر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سجن المؤمن وجنة الكافر، فأما سجن المؤمن فمروّع </w:t>
      </w:r>
      <w:r>
        <w:rPr>
          <w:rStyle w:val="FootnoteAnchor"/>
          <w:rtl w:val="true"/>
        </w:rPr>
        <w:footnoteReference w:id="752"/>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الكافر فممتّع</w:t>
      </w:r>
      <w:r>
        <w:rPr>
          <w:rStyle w:val="FootnoteAnchor"/>
          <w:rtl w:val="true"/>
        </w:rPr>
        <w:footnoteReference w:id="753"/>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والقبر حصنه، والجنّة مأواه، والدنيا جنّة الكافر، والقبر سجنه، والنار مأواه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المجمر</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 الجنازة بمجمر</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الحنوط على النعش</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أن يوضع على النعش حنوط</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كراهية زينة النعش</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مرت جنازة امرأة وإذا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فنظر إلى الجنازة فاذا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نعشها بالخُمُر </w:t>
      </w:r>
      <w:r>
        <w:rPr>
          <w:rStyle w:val="FootnoteAnchor"/>
          <w:rtl w:val="true"/>
        </w:rPr>
        <w:footnoteReference w:id="758"/>
      </w:r>
      <w:r>
        <w:rPr>
          <w:rFonts w:ascii="Amiri" w:hAnsi="Amiri" w:eastAsia="Amiri" w:cs="Amiri"/>
          <w:color w:val="111111"/>
          <w:sz w:val="28"/>
          <w:sz w:val="28"/>
          <w:szCs w:val="28"/>
          <w:rtl w:val="true"/>
          <w:lang w:bidi="ar-SA"/>
        </w:rPr>
        <w:t xml:space="preserve">من أحمر وأصفر وأبيض وأخضر، فأمر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فنزعت، ثمّ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عدل الآخ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القبور، لا يُعرف</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من وضيع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ابتداء النعش كيف كان</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عبد 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 </w:t>
      </w:r>
      <w:r>
        <w:rPr>
          <w:rStyle w:val="FootnoteAnchor"/>
          <w:rtl w:val="true"/>
        </w:rPr>
        <w:footnoteReference w:id="7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اشتكت وأخذها السَبَلُ </w:t>
      </w:r>
      <w:r>
        <w:rPr>
          <w:rStyle w:val="FootnoteAnchor"/>
          <w:rtl w:val="true"/>
        </w:rPr>
        <w:footnoteReference w:id="761"/>
      </w:r>
      <w:r>
        <w:rPr>
          <w:rFonts w:ascii="Amiri" w:hAnsi="Amiri" w:eastAsia="Amiri" w:cs="Amiri"/>
          <w:color w:val="111111"/>
          <w:sz w:val="28"/>
          <w:sz w:val="28"/>
          <w:szCs w:val="28"/>
          <w:rtl w:val="true"/>
          <w:lang w:bidi="ar-SA"/>
        </w:rPr>
        <w:t xml:space="preserve">كمداً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فعاشت بعده سبعين يوماً، وقد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يلحق بي من أهلي </w:t>
      </w:r>
      <w:r>
        <w:rPr>
          <w:rStyle w:val="FootnoteAnchor"/>
          <w:rtl w:val="true"/>
        </w:rPr>
        <w:footnoteReference w:id="762"/>
      </w:r>
      <w:r>
        <w:rPr>
          <w:rFonts w:ascii="Amiri" w:hAnsi="Amiri" w:eastAsia="Amiri" w:cs="Amiri"/>
          <w:color w:val="111111"/>
          <w:sz w:val="28"/>
          <w:sz w:val="28"/>
          <w:szCs w:val="28"/>
          <w:rtl w:val="true"/>
          <w:lang w:bidi="ar-SA"/>
        </w:rPr>
        <w:t xml:space="preserve">أنتِ يا فاطمة،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وقد صرت عظماً قد يبس الجلد على العظم ؟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أنا أصنع لك شيئاً لا يستبين للرجل </w:t>
      </w:r>
      <w:r>
        <w:rPr>
          <w:rStyle w:val="FootnoteAnchor"/>
          <w:rtl w:val="true"/>
        </w:rPr>
        <w:footnoteReference w:id="763"/>
      </w:r>
      <w:r>
        <w:rPr>
          <w:rFonts w:ascii="Amiri" w:hAnsi="Amiri" w:eastAsia="Amiri" w:cs="Amiri"/>
          <w:color w:val="111111"/>
          <w:sz w:val="28"/>
          <w:sz w:val="28"/>
          <w:szCs w:val="28"/>
          <w:rtl w:val="true"/>
          <w:lang w:bidi="ar-SA"/>
        </w:rPr>
        <w:t>شيئاً إذا حملت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نعشك، شيء رأيته </w:t>
      </w:r>
      <w:r>
        <w:rPr>
          <w:rStyle w:val="FootnoteAnchor"/>
          <w:rtl w:val="true"/>
        </w:rPr>
        <w:footnoteReference w:id="764"/>
      </w:r>
      <w:r>
        <w:rPr>
          <w:rFonts w:ascii="Amiri" w:hAnsi="Amiri" w:eastAsia="Amiri" w:cs="Amiri"/>
          <w:color w:val="111111"/>
          <w:sz w:val="28"/>
          <w:sz w:val="28"/>
          <w:szCs w:val="28"/>
          <w:rtl w:val="true"/>
          <w:lang w:bidi="ar-SA"/>
        </w:rPr>
        <w:t>بأرض الحبشة، يجعلون لنعش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أن</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تجعلين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النعش، فهو أوّل نعش كان في الإسلام، نعش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صفة كفن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نمرة</w:t>
      </w:r>
      <w:r>
        <w:rPr>
          <w:rStyle w:val="FootnoteAnchor"/>
          <w:rtl w:val="true"/>
        </w:rPr>
        <w:footnoteReference w:id="766"/>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نقل الموتى عن مصارعهم</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مات بالرستاق – على رأس فراسخ </w:t>
      </w:r>
      <w:r>
        <w:rPr>
          <w:rStyle w:val="FootnoteAnchor"/>
          <w:rtl w:val="true"/>
        </w:rPr>
        <w:footnoteReference w:id="768"/>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فحملوه إلى الكوفة، فرفع ذلك إلى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صلوات اللّه عليه فأنهكهم </w:t>
      </w:r>
      <w:r>
        <w:rPr>
          <w:rStyle w:val="FootnoteAnchor"/>
          <w:rtl w:val="true"/>
        </w:rPr>
        <w:footnoteReference w:id="769"/>
      </w:r>
      <w:r>
        <w:rPr>
          <w:rFonts w:ascii="Amiri" w:hAnsi="Amiri" w:eastAsia="Amiri" w:cs="Amiri"/>
          <w:color w:val="111111"/>
          <w:sz w:val="28"/>
          <w:sz w:val="28"/>
          <w:szCs w:val="28"/>
          <w:rtl w:val="true"/>
          <w:lang w:bidi="ar-SA"/>
        </w:rPr>
        <w:t>عقوبة،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الأجساد في مصارعهم ولا تفعلوا كفعل اليهود، فإنّ اليهود تنقل موتاهم إلى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المقدس</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عن عبد الأعلى الابلي، حدّثنا سفيان بن عيينة، عن الأسود بن قيس، عن نبيح العبدي</w:t>
      </w:r>
      <w:r>
        <w:rPr>
          <w:rStyle w:val="FootnoteAnchor"/>
          <w:rtl w:val="true"/>
        </w:rPr>
        <w:footnoteReference w:id="771"/>
      </w:r>
      <w:r>
        <w:rPr>
          <w:rFonts w:ascii="Amiri" w:hAnsi="Amiri" w:eastAsia="Amiri" w:cs="Amiri"/>
          <w:color w:val="111111"/>
          <w:sz w:val="28"/>
          <w:sz w:val="28"/>
          <w:szCs w:val="28"/>
          <w:rtl w:val="true"/>
          <w:lang w:bidi="ar-SA"/>
        </w:rPr>
        <w:t xml:space="preserve">، عن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بقتلى أحد أن يُردّوا إلى مصارعهم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حدّثنا محمّد بن محمّد بن عبد اللّه بن يزيد </w:t>
      </w:r>
      <w:r>
        <w:rPr>
          <w:rStyle w:val="FootnoteAnchor"/>
          <w:rtl w:val="true"/>
        </w:rPr>
        <w:footnoteReference w:id="773"/>
      </w:r>
      <w:r>
        <w:rPr>
          <w:rFonts w:ascii="Amiri" w:hAnsi="Amiri" w:eastAsia="Amiri" w:cs="Amiri"/>
          <w:color w:val="111111"/>
          <w:sz w:val="28"/>
          <w:sz w:val="28"/>
          <w:szCs w:val="28"/>
          <w:rtl w:val="true"/>
          <w:lang w:bidi="ar-SA"/>
        </w:rPr>
        <w:t>المقري وإبراهيم ابن عيسى الابلي،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عينية، عن بن الزبير، عن جابر بن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معاوية أن يجري العين بأحد، نودي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قتيلاً فليأتِ قتيله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فأتيناهم فأخرجناه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Style w:val="FootnoteAnchor"/>
          <w:rtl w:val="true"/>
        </w:rPr>
        <w:footnoteReference w:id="774"/>
      </w:r>
      <w:r>
        <w:rPr>
          <w:rFonts w:ascii="Amiri" w:hAnsi="Amiri" w:eastAsia="Amiri" w:cs="Amiri"/>
          <w:color w:val="111111"/>
          <w:sz w:val="28"/>
          <w:sz w:val="28"/>
          <w:szCs w:val="28"/>
          <w:rtl w:val="true"/>
          <w:lang w:bidi="ar-SA"/>
        </w:rPr>
        <w:t>رطاباً يتثن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Style w:val="FootnoteAnchor"/>
          <w:rtl w:val="true"/>
        </w:rPr>
        <w:footnoteReference w:id="775"/>
      </w:r>
      <w:r>
        <w:rPr>
          <w:rFonts w:ascii="Amiri" w:hAnsi="Amiri" w:eastAsia="Amiri" w:cs="Amiri"/>
          <w:color w:val="111111"/>
          <w:sz w:val="28"/>
          <w:sz w:val="28"/>
          <w:szCs w:val="28"/>
          <w:rtl w:val="true"/>
          <w:lang w:bidi="ar-SA"/>
        </w:rPr>
        <w:t xml:space="preserve">، فأصابت المسحاة إصبع رجل منهم فانفطرت </w:t>
      </w:r>
      <w:r>
        <w:rPr>
          <w:rStyle w:val="FootnoteAnchor"/>
          <w:rtl w:val="true"/>
        </w:rPr>
        <w:footnoteReference w:id="776"/>
      </w:r>
      <w:r>
        <w:rPr>
          <w:rFonts w:ascii="Amiri" w:hAnsi="Amiri" w:eastAsia="Amiri" w:cs="Amiri"/>
          <w:color w:val="111111"/>
          <w:sz w:val="28"/>
          <w:sz w:val="28"/>
          <w:szCs w:val="28"/>
          <w:rtl w:val="true"/>
          <w:lang w:bidi="ar-SA"/>
        </w:rPr>
        <w:t>دماً، فقال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بعد هذا منكر أبداً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الحارث بن مسكين، أخبرنا سفيان بن عينية، عن الأسود بن قيس،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العنزي</w:t>
      </w:r>
      <w:r>
        <w:rPr>
          <w:rStyle w:val="FootnoteAnchor"/>
          <w:rtl w:val="true"/>
        </w:rPr>
        <w:footnoteReference w:id="778"/>
      </w:r>
      <w:r>
        <w:rPr>
          <w:rFonts w:ascii="Amiri" w:hAnsi="Amiri" w:eastAsia="Amiri" w:cs="Amiri"/>
          <w:color w:val="111111"/>
          <w:sz w:val="28"/>
          <w:sz w:val="28"/>
          <w:szCs w:val="28"/>
          <w:rtl w:val="true"/>
          <w:lang w:bidi="ar-SA"/>
        </w:rPr>
        <w:t>،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بقتلى أحد بعدما نقلوا أن يُردّوا إلى مصارعهم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الصلاة على من مات في النفاس</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امرأة ماتت في نفاسها عليها وعلى ولدها</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تعجيل دفن الميت</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في أوّل النهار فلا يقيل إلّا في قبره، فإذا مات في آخر النهار فلا يبيت إلّا في قبره</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حبس الغريق</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احبسوا الغريق يوماً وليلة، ثمّ ادفنوه</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كراهية الصياح حول النعش</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كراهية الصياح حول النعش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أدرى أيهم أعظم 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مع الجنازة بغير رداء، أو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w:t>
      </w:r>
      <w:r>
        <w:rPr>
          <w:rStyle w:val="FootnoteAnchor"/>
          <w:rtl w:val="true"/>
        </w:rPr>
        <w:footnoteReference w:id="784"/>
      </w:r>
      <w:r>
        <w:rPr>
          <w:rFonts w:ascii="Amiri" w:hAnsi="Amiri" w:eastAsia="Amiri" w:cs="Amiri"/>
          <w:color w:val="111111"/>
          <w:sz w:val="28"/>
          <w:sz w:val="28"/>
          <w:szCs w:val="28"/>
          <w:rtl w:val="true"/>
          <w:lang w:bidi="ar-SA"/>
        </w:rPr>
        <w:t xml:space="preserve">، أو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له غفر اللّه لكم</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كراهية تزكية الميت</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كراهية </w:t>
      </w:r>
      <w:r>
        <w:rPr>
          <w:rStyle w:val="FootnoteAnchor"/>
          <w:rtl w:val="true"/>
        </w:rPr>
        <w:footnoteReference w:id="786"/>
      </w:r>
      <w:r>
        <w:rPr>
          <w:rFonts w:ascii="Amiri" w:hAnsi="Amiri" w:eastAsia="Amiri" w:cs="Amiri"/>
          <w:color w:val="111111"/>
          <w:sz w:val="28"/>
          <w:sz w:val="28"/>
          <w:szCs w:val="28"/>
          <w:rtl w:val="true"/>
          <w:lang w:bidi="ar-SA"/>
        </w:rPr>
        <w:t>تزكية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على امرأة وهي تبكي على ولدها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Style w:val="FootnoteAnchor"/>
          <w:rtl w:val="true"/>
        </w:rPr>
        <w:footnoteReference w:id="787"/>
      </w:r>
      <w:r>
        <w:rPr>
          <w:rFonts w:ascii="Amiri" w:hAnsi="Amiri" w:eastAsia="Amiri" w:cs="Amiri"/>
          <w:color w:val="111111"/>
          <w:sz w:val="28"/>
          <w:sz w:val="28"/>
          <w:szCs w:val="28"/>
          <w:rtl w:val="true"/>
          <w:lang w:bidi="ar-SA"/>
        </w:rPr>
        <w:t>أيتها الإمرأة ؟ فلعله كان يبخل بما لا يضره ويقول فيما لا يعنيه</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ثواب الصبر</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ثواب الصبر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امرأة وهي تبكي على ولدها فقال اصبري أيتها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إلى عملك، فمضى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إنّي لم أعرفك، فهل لي من أجر في مصيبتي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الصدمة الأولى</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الرخصة في البكاء من غير نياحة</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في البكاء عند المصيبة وقال النفس مصابة، والعين دامعة، والعهد قريب، وقولوا ما أرضى اللّه، ولاتقولوا الهجر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ونحن حوله إذ أرسلت إبنة 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في السوق، فإن رأيت أن تأتيني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إليها فأعلمها إنّ اللّه تعالى ما أعطى والله ما أخذ،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ردّت القول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أطيب لنفسي أن تأتيني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نحن معه، فانتهى إلى الصبي وإن نفسه لتقعقع </w:t>
      </w:r>
      <w:r>
        <w:rPr>
          <w:rStyle w:val="FootnoteAnchor"/>
          <w:rtl w:val="true"/>
        </w:rPr>
        <w:footnoteReference w:id="794"/>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جنبيه كأنها في شن، فبكى رسول اللّه وانتحب،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تبكي وتنه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عن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أنهكم عن البكاء، ولكن نهيتكم عن النوح وإنّما هذه رحمة يجعلها اللّه عزّ وجلّ في قلب من يشاء من خلقه ويرحم اللّه من يشاء، وإنّما يرحم اللّه من عباده الرحماء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 اخبرنا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إتبعوا الجنازة ولا تتبعكم، وخالفوا أهل الكتاب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السنة في المصلوب الموحد</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تقروا المصلوب فوق ثلاثة أيام حتّى يُنزل فيدفن</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موسی بن اسماعيل قال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أتي بمحارب قد استوجب الصلب، فجعل خشبة قائمة ممّا يلي الناس، فلما صلب ومات صلّى عليه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Style w:val="FootnoteAnchor"/>
          <w:rtl w:val="true"/>
        </w:rPr>
        <w:footnoteReference w:id="799"/>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رجلاً بالحيرة، فصلبه ثلاثة أيام، ثمّ أنزله يوم الرابع فصلّى عليه، ثمّ دفنه</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السنة في الأعضاء المقطعة</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عن أبيه، موسى بن اسماعيل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وجد ميتا </w:t>
      </w:r>
      <w:r>
        <w:rPr>
          <w:rStyle w:val="FootnoteAnchor"/>
          <w:rtl w:val="true"/>
        </w:rPr>
        <w:footnoteReference w:id="801"/>
      </w:r>
      <w:r>
        <w:rPr>
          <w:rFonts w:ascii="Amiri" w:hAnsi="Amiri" w:eastAsia="Amiri" w:cs="Amiri"/>
          <w:color w:val="111111"/>
          <w:sz w:val="28"/>
          <w:sz w:val="28"/>
          <w:szCs w:val="28"/>
          <w:rtl w:val="true"/>
          <w:lang w:bidi="ar-SA"/>
        </w:rPr>
        <w:t>مقطعةً أعضاؤه، فجمعها وقدّمه فصلّى عليه ودفنه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وجد اليد أو الرجل لم يصلّ عليها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احبها حيّ</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التكبير على الجنائز</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على الجنائز خمساً وأربعاً</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Style w:val="FootnoteAnchor"/>
          <w:rtl w:val="true"/>
        </w:rPr>
        <w:footnoteReference w:id="805"/>
      </w:r>
      <w:r>
        <w:rPr>
          <w:rFonts w:ascii="Amiri" w:hAnsi="Amiri" w:eastAsia="Amiri" w:cs="Amiri"/>
          <w:color w:val="111111"/>
          <w:sz w:val="28"/>
          <w:sz w:val="28"/>
          <w:szCs w:val="28"/>
          <w:rtl w:val="true"/>
          <w:lang w:bidi="ar-SA"/>
        </w:rPr>
        <w:t>عبد 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يرفع يديه في التكبير على الجنائز إلّا في أوّل تكبيرة</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جنازة بين ظهري الليل </w:t>
      </w:r>
      <w:r>
        <w:rPr>
          <w:rStyle w:val="FootnoteAnchor"/>
          <w:rtl w:val="true"/>
        </w:rPr>
        <w:footnoteReference w:id="807"/>
      </w:r>
      <w:r>
        <w:rPr>
          <w:rFonts w:ascii="IRNazanin" w:hAnsi="IRNazanin" w:eastAsia="IRNazanin"/>
          <w:color w:val="111111"/>
          <w:sz w:val="28"/>
          <w:sz w:val="28"/>
          <w:szCs w:val="28"/>
          <w:rtl w:val="true"/>
          <w:lang w:bidi="fa-IR"/>
        </w:rPr>
        <w:t xml:space="preserve">فخرج </w:t>
      </w:r>
      <w:r>
        <w:rPr>
          <w:rStyle w:val="FootnoteAnchor"/>
          <w:rtl w:val="true"/>
        </w:rPr>
        <w:footnoteReference w:id="808"/>
      </w:r>
      <w:r>
        <w:rPr>
          <w:rFonts w:ascii="Amiri" w:hAnsi="Amiri" w:eastAsia="Amiri" w:cs="Amiri"/>
          <w:color w:val="111111"/>
          <w:sz w:val="28"/>
          <w:sz w:val="28"/>
          <w:szCs w:val="28"/>
          <w:rtl w:val="true"/>
          <w:lang w:bidi="ar-SA"/>
        </w:rPr>
        <w:t>فصلّى عليها في ثوب واحد 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طرفيه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أحق بالصلاة على الميت</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أحق بالصلاة على الميت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 أخبرنا محمّد بن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سلطان جنازة فهو أحق بالصلاة عليها</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الوالي أحق بالصلاة على الجنازة من وليها</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توفيت أم كلثوم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مروان بن الحكم وهو أمير يومئذ عل المدينة</w:t>
      </w:r>
      <w:r>
        <w:rPr>
          <w:rStyle w:val="FootnoteAnchor"/>
          <w:rtl w:val="true"/>
        </w:rPr>
        <w:footnoteReference w:id="813"/>
      </w:r>
      <w:r>
        <w:rPr>
          <w:rFonts w:ascii="Amiri" w:hAnsi="Amiri" w:eastAsia="Amiri" w:cs="Amiri"/>
          <w:color w:val="111111"/>
          <w:sz w:val="28"/>
          <w:sz w:val="28"/>
          <w:szCs w:val="28"/>
          <w:rtl w:val="true"/>
          <w:lang w:bidi="ar-SA"/>
        </w:rPr>
        <w:t xml:space="preserve">، فقال الحسين </w:t>
      </w:r>
      <w:r>
        <w:rPr>
          <w:rStyle w:val="FootnoteAnchor"/>
          <w:rtl w:val="true"/>
        </w:rPr>
        <w:footnoteReference w:id="814"/>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السنة ما تركته يصلّي عليها</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أين يقف المصلي على الجنازة منها</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عبد اللّه بن محمّد </w:t>
      </w:r>
      <w:r>
        <w:rPr>
          <w:rStyle w:val="FootnoteAnchor"/>
          <w:rtl w:val="true"/>
        </w:rPr>
        <w:footnoteReference w:id="816"/>
      </w:r>
      <w:r>
        <w:rPr>
          <w:rFonts w:ascii="Amiri" w:hAnsi="Amiri" w:eastAsia="Amiri" w:cs="Amiri"/>
          <w:color w:val="111111"/>
          <w:sz w:val="28"/>
          <w:sz w:val="28"/>
          <w:szCs w:val="28"/>
          <w:rtl w:val="true"/>
          <w:lang w:bidi="ar-SA"/>
        </w:rPr>
        <w:t>،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على الجنازة، إن كان رجلاً قام عند صدره، وإن كانت امرأة قام عند رأسها</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كيف يُضجع الميت إلى قبره</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كيف يُضجع </w:t>
      </w:r>
      <w:r>
        <w:rPr>
          <w:rStyle w:val="FootnoteAnchor"/>
          <w:rtl w:val="true"/>
        </w:rPr>
        <w:footnoteReference w:id="818"/>
      </w:r>
      <w:r>
        <w:rPr>
          <w:rFonts w:ascii="Amiri" w:hAnsi="Amiri" w:eastAsia="Amiri" w:cs="Amiri"/>
          <w:color w:val="111111"/>
          <w:sz w:val="28"/>
          <w:sz w:val="28"/>
          <w:szCs w:val="28"/>
          <w:rtl w:val="true"/>
          <w:lang w:bidi="ar-SA"/>
        </w:rPr>
        <w:t>الميت إلى قبره</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إذا كان أجله في الأرض التي كتب اللّه أن يقبر فيها، جعل له إليها حاجة، حتّى إذا كان انقضاء أثره وقبض، تقول الأرض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هذا ما استودعتنيه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الرخصة في علاج المعتدة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الرخصة في علاج المعتدة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حدثتنا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 نعي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يا أسماء لما كحلتِ عينيك وصفرت </w:t>
      </w:r>
      <w:r>
        <w:rPr>
          <w:rStyle w:val="FootnoteAnchor"/>
          <w:rtl w:val="true"/>
        </w:rPr>
        <w:footnoteReference w:id="822"/>
      </w:r>
      <w:r>
        <w:rPr>
          <w:rFonts w:ascii="Amiri" w:hAnsi="Amiri" w:eastAsia="Amiri" w:cs="Amiri"/>
          <w:color w:val="111111"/>
          <w:sz w:val="28"/>
          <w:sz w:val="28"/>
          <w:szCs w:val="28"/>
          <w:rtl w:val="true"/>
          <w:lang w:bidi="ar-SA"/>
        </w:rPr>
        <w:t>ذراعيك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ما جاء نعي جعفر بثلاثة أيام، وذلك إنّه نظر إلى عيني من أثر البكاء، فتخوّف على بصري أن تذهب، فأمرني بالكحل، وأمرني أن أصفر ذراعي من شقاق كان بذراعي</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السنّة في صنع الطعام لأهل الميت</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نعي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 وابتدأ بعائشة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إصنعوا طعاماً واحملوه إليهم، ما كانوا في شغلهم ذلك منهم</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الربيع بن شيبان المصري، حدّثنا سفيان بن عيينة،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عن عبد 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نعي جعفر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إصنعوا لآل</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طعاماً، فقد أتاهم ما يشغلهم، أو أمر يشغلهم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ثواب الصبر</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ثواب الصبر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يكتب أنين المريض إن كان صابراً كتب </w:t>
      </w:r>
      <w:r>
        <w:rPr>
          <w:rStyle w:val="FootnoteAnchor"/>
          <w:rtl w:val="true"/>
        </w:rPr>
        <w:footnoteReference w:id="827"/>
      </w:r>
      <w:r>
        <w:rPr>
          <w:rFonts w:ascii="Amiri" w:hAnsi="Amiri" w:eastAsia="Amiri" w:cs="Amiri"/>
          <w:color w:val="111111"/>
          <w:sz w:val="28"/>
          <w:sz w:val="28"/>
          <w:szCs w:val="28"/>
          <w:rtl w:val="true"/>
          <w:lang w:bidi="ar-SA"/>
        </w:rPr>
        <w:t>حسنات، وإن كان جزعاً كتب هلوعاً، لا أجر له</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كراهية الموت</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كراهية الموت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يا رسول اللّه لا أحبّ الموت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لا تحبّ الموت ؛ لأنّ قلب الرجل</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متاعه</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يوجب الصبر</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Style w:val="FootnoteAnchor"/>
          <w:rtl w:val="true"/>
        </w:rPr>
        <w:footnoteReference w:id="831"/>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أصيب بمصيبة فليذكر مصيبته بي، فإنّ مصيبته بي أعظم من المصيبة التي أصيب بها</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ذكر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والتعزية لأهله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احتضر</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هبط ملك الموت لقبض روحه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لقبض روحي نزلت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يأتيني خليلي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بالذي أقبض روحك حتّى يأتيك حبيبك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سبعين ألف من الملائكة معهم ألوية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يا محمّداه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 جبرئيل بين ملك الموت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أنظر فوق رأسك نظرة نحو السماء تنظر إلى ما أعد اللّه تعالى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ذي العرش لا إلى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آخر شيء سمعته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إليك ذي العرش، لا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بالضعيفين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والمملوك</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أباذر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فسدته، فكان متسانداً إلى صدري، فدخل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آدنِ إلي عليّاً فأستند </w:t>
      </w:r>
      <w:r>
        <w:rPr>
          <w:rStyle w:val="FootnoteAnchor"/>
          <w:rtl w:val="true"/>
        </w:rPr>
        <w:footnoteReference w:id="834"/>
      </w:r>
      <w:r>
        <w:rPr>
          <w:rFonts w:ascii="Amiri" w:hAnsi="Amiri" w:eastAsia="Amiri" w:cs="Amiri"/>
          <w:color w:val="111111"/>
          <w:sz w:val="28"/>
          <w:sz w:val="28"/>
          <w:szCs w:val="28"/>
          <w:rtl w:val="true"/>
          <w:lang w:bidi="ar-SA"/>
        </w:rPr>
        <w:t>إليه، فإنّه أحق بذلك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وجزعت من ذلك جزعاً شديداً، فقال</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إجلس بين يدي أعقد بيدك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بشهادة أن لا إله إلا اللّه 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الجنّة، ومن ختم له بإطعام مسكين دخل الجنّة، ومن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الجنة، ومن ختم له بقيام ليلة دخل الجنّة، ومن ختم له بحجة دخل الجنة،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ختم له بعمرة دخل الجنّة، ومن ختم له بجهاد في سبيل اللّه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 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كذلك إذ دعا بالسواك فأرسل به إلى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لينيه</w:t>
      </w:r>
      <w:r>
        <w:rPr>
          <w:rStyle w:val="FootnoteAnchor"/>
          <w:rtl w:val="true"/>
        </w:rPr>
        <w:footnoteReference w:id="836"/>
      </w:r>
      <w:r>
        <w:rPr>
          <w:rFonts w:ascii="Amiri" w:hAnsi="Amiri" w:eastAsia="Amiri" w:cs="Amiri"/>
          <w:color w:val="111111"/>
          <w:sz w:val="28"/>
          <w:sz w:val="28"/>
          <w:szCs w:val="28"/>
          <w:rtl w:val="true"/>
          <w:lang w:bidi="ar-SA"/>
        </w:rPr>
        <w:t>لي بريقك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أتي به فجعل يستاك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ريقك 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شخص يحرّك شفتيه كالمخاطب، ثمّ سكت </w:t>
      </w:r>
      <w:r>
        <w:rPr>
          <w:rStyle w:val="FootnoteAnchor"/>
          <w:rtl w:val="true"/>
        </w:rPr>
        <w:footnoteReference w:id="837"/>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w:t>
      </w:r>
      <w:r>
        <w:rPr>
          <w:rStyle w:val="FootnoteAnchor"/>
          <w:rtl w:val="true"/>
        </w:rPr>
        <w:footnoteReference w:id="839"/>
      </w:r>
      <w:r>
        <w:rPr>
          <w:rFonts w:ascii="Amiri" w:hAnsi="Amiri" w:eastAsia="Amiri" w:cs="Amiri"/>
          <w:color w:val="111111"/>
          <w:sz w:val="28"/>
          <w:sz w:val="28"/>
          <w:szCs w:val="28"/>
          <w:rtl w:val="true"/>
          <w:lang w:bidi="ar-SA"/>
        </w:rPr>
        <w:t>والساعة كهاتين، وأشار بإصبعه السبّابة والوسطى،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إنّي لأجد الساعة بين كتفي</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ابن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استخلف أبو بكر، صعد المنبر في يوم الجمعة، وقد تهيّأ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للجمعة، فسبق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فانتهى إلى أبي بكر –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منبر أبي، لا منبر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منبر أبيك لا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بكر ؟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إنّ الغلام إنما يثغر </w:t>
      </w:r>
      <w:r>
        <w:rPr>
          <w:rStyle w:val="FootnoteAnchor"/>
          <w:rtl w:val="true"/>
        </w:rPr>
        <w:footnoteReference w:id="841"/>
      </w:r>
      <w:r>
        <w:rPr>
          <w:rFonts w:ascii="Amiri" w:hAnsi="Amiri" w:eastAsia="Amiri" w:cs="Amiri"/>
          <w:color w:val="111111"/>
          <w:sz w:val="28"/>
          <w:sz w:val="28"/>
          <w:szCs w:val="28"/>
          <w:rtl w:val="true"/>
          <w:lang w:bidi="ar-SA"/>
        </w:rPr>
        <w:t>في سبع سنين، ويحتلم في أربعة عشر سنة، ويستكمل طوله في أربع وعشرين سنة</w:t>
      </w:r>
      <w:r>
        <w:rPr>
          <w:rStyle w:val="FootnoteAnchor"/>
          <w:rtl w:val="true"/>
        </w:rPr>
        <w:footnoteReference w:id="842"/>
      </w:r>
      <w:r>
        <w:rPr>
          <w:rFonts w:ascii="Amiri" w:hAnsi="Amiri" w:eastAsia="Amiri" w:cs="Amiri"/>
          <w:color w:val="111111"/>
          <w:sz w:val="28"/>
          <w:sz w:val="28"/>
          <w:szCs w:val="28"/>
          <w:rtl w:val="true"/>
          <w:lang w:bidi="ar-SA"/>
        </w:rPr>
        <w:t xml:space="preserve">، ويستكمل عقله في ثمان وعشرين </w:t>
      </w:r>
      <w:r>
        <w:rPr>
          <w:rStyle w:val="FootnoteAnchor"/>
          <w:rtl w:val="true"/>
        </w:rPr>
        <w:footnoteReference w:id="843"/>
      </w:r>
      <w:r>
        <w:rPr>
          <w:rFonts w:ascii="Amiri" w:hAnsi="Amiri" w:eastAsia="Amiri" w:cs="Amiri"/>
          <w:color w:val="111111"/>
          <w:sz w:val="28"/>
          <w:sz w:val="28"/>
          <w:szCs w:val="28"/>
          <w:rtl w:val="true"/>
          <w:lang w:bidi="ar-SA"/>
        </w:rPr>
        <w:t>سنة، فما كان بعد ذلك فإنّما هو بالتجارب</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بن محمّد بن إسحاق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علي بن جعفر بن محمّد، حدّثني حسين بن زيد ابن عليّ بن الحسين، عن جعفر بن محمّد بن عليّ بن الحسين،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 اللّه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سبع خصال لیست لغيرنا، ولا يدعيها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يستطيع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دونكم، ومنا سيّد الشهداء، لا يستطيع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Style w:val="FootnoteAnchor"/>
          <w:rtl w:val="true"/>
        </w:rPr>
        <w:footnoteReference w:id="845"/>
      </w:r>
      <w:r>
        <w:rPr>
          <w:rFonts w:ascii="Amiri" w:hAnsi="Amiri" w:eastAsia="Amiri" w:cs="Amiri"/>
          <w:color w:val="111111"/>
          <w:sz w:val="28"/>
          <w:sz w:val="28"/>
          <w:szCs w:val="28"/>
          <w:rtl w:val="true"/>
          <w:lang w:bidi="ar-SA"/>
        </w:rPr>
        <w:t>،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المؤمنين إيماناً وأعظمهم جهاداً، ومنا سيدة نساء أهل الجنة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مريم بنت عمران صلّى اللّه عليهما، لا يستطيع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منا دونكم، ومنا جعفر الطيار في الجنة، لا يستطيع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دونكم، ومنا السبطين سيدي شباب أهل الجنة، لا يستطيع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منا دونكم</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حدّثني موسى ابن إبراهيم بن موسى بن جعفر بن محمّد ويلقب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بحة، حدّثني أبي،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جدي،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اجتمع جماعة من بني هاشم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ندفنه يا أبا الحسن ؟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ندفنه كما أمر في شهداء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قبورهم في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حول مضجعه فحفروا له فيه</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سبحة </w:t>
      </w:r>
      <w:r>
        <w:rPr>
          <w:rStyle w:val="FootnoteAnchor"/>
          <w:rtl w:val="true"/>
        </w:rPr>
        <w:footnoteReference w:id="848"/>
      </w:r>
      <w:r>
        <w:rPr>
          <w:rFonts w:ascii="Amiri" w:hAnsi="Amiri" w:eastAsia="Amiri" w:cs="Amiri"/>
          <w:color w:val="111111"/>
          <w:sz w:val="28"/>
          <w:sz w:val="28"/>
          <w:szCs w:val="28"/>
          <w:rtl w:val="true"/>
          <w:lang w:bidi="ar-SA"/>
        </w:rPr>
        <w:t>موسى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هاشم قد عزموا أن يخرجوه من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حدّثنا إسماعيل ابن إسحاق بن سهل الأموي، حدّثنا جعفر بن عون العبكري، أخبرنا إسماعيل بن أبي خالد، عن عبد الرحمن ابن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أبي بكر وهو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إنزل عن مجلس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لمجلس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أخذه فأجلسه في حجره وبكى،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هذا عن أمري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اتهمتك</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حدّثنا محمّد بن عزيز الإيلي</w:t>
      </w:r>
      <w:r>
        <w:rPr>
          <w:rStyle w:val="FootnoteAnchor"/>
          <w:rtl w:val="true"/>
        </w:rPr>
        <w:footnoteReference w:id="852"/>
      </w:r>
      <w:r>
        <w:rPr>
          <w:rFonts w:ascii="Amiri" w:hAnsi="Amiri" w:eastAsia="Amiri" w:cs="Amiri"/>
          <w:color w:val="111111"/>
          <w:sz w:val="28"/>
          <w:sz w:val="28"/>
          <w:szCs w:val="28"/>
          <w:rtl w:val="true"/>
          <w:lang w:bidi="ar-SA"/>
        </w:rPr>
        <w:t>، حدّثنا سلامة بن روح بن عقيل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مسلم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كعب بن مالك الأنصاري وهو أحد الثلاثة الذين تيب عليهم، أخبره أنّ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إلى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الخطاب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الناس يوم الجمعة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إنزل عن منبر جدّي حتّى قطع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برداء عمر، فيما زال عمر يجذبه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أرسل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أخي من أمرك بهذا الذي صنعت ؟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لولا ؟ ولم يزده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دون المحتلم</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كتاب لا يُبدأ فيه بذكر اللّه تعالى فهو أقطع</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أسماء اللّه كريمة جليلة مطهّرة، فأجلّوا اللّه ولا يقولن أحدكم أمصك اللّه ولا أعضك اللّه، فإنّ إبراهيم خليل الرحمن صلى اللّه عليه، لم يذكر اللّه عزّ وجلّ إلا بما يحبّ جلّ ذكره</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857"/>
      </w:r>
      <w:r>
        <w:rPr>
          <w:rFonts w:ascii="Amiri" w:hAnsi="Amiri" w:eastAsia="Amiri" w:cs="Amiri"/>
          <w:color w:val="111111"/>
          <w:sz w:val="28"/>
          <w:sz w:val="28"/>
          <w:szCs w:val="28"/>
          <w:rtl w:val="true"/>
          <w:lang w:bidi="ar-SA"/>
        </w:rPr>
        <w:t xml:space="preserve">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اذكرني حين تغضب أذكرك حين أغضب، ولا أمحقك </w:t>
      </w:r>
      <w:r>
        <w:rPr>
          <w:rStyle w:val="FootnoteAnchor"/>
          <w:rtl w:val="true"/>
        </w:rPr>
        <w:footnoteReference w:id="858"/>
      </w:r>
      <w:r>
        <w:rPr>
          <w:rFonts w:ascii="Amiri" w:hAnsi="Amiri" w:eastAsia="Amiri" w:cs="Amiri"/>
          <w:color w:val="111111"/>
          <w:sz w:val="28"/>
          <w:sz w:val="28"/>
          <w:szCs w:val="28"/>
          <w:rtl w:val="true"/>
          <w:lang w:bidi="ar-SA"/>
        </w:rPr>
        <w:t>حين أمحق</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تبارك وتعالى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داود، اذكرني في أيام سرائك كي أستجيب لك في أيام ضرائك</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أحبّ إلى اللّه تعالى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 أنفق المؤمن من نفقة أحبّ إلى اللّه تعالى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عزّ وجلّ يطعكم</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في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 ولم يُصلّ عليّ، خُطىء طريق الجنّة</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اجتمعوا في مجلس، ولم يذكروا اللّه عزّ وجلّ ولم يصلّوا عليّ، إلّا كان ذلك المجلس حسرة عليهم، فإن شاء أخذهم وإن شاء عفا عنهم</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w:t>
      </w:r>
      <w:r>
        <w:rPr>
          <w:rStyle w:val="FootnoteAnchor"/>
          <w:rtl w:val="true"/>
        </w:rPr>
        <w:footnoteReference w:id="866"/>
      </w:r>
      <w:r>
        <w:rPr>
          <w:rFonts w:ascii="Amiri" w:hAnsi="Amiri" w:eastAsia="Amiri" w:cs="Amiri"/>
          <w:color w:val="111111"/>
          <w:sz w:val="28"/>
          <w:sz w:val="28"/>
          <w:szCs w:val="28"/>
          <w:rtl w:val="true"/>
          <w:lang w:bidi="ar-SA"/>
        </w:rPr>
        <w:t>الأعمال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ومواساة الأخ في اللّه عزّ وجلّ، وذكر اللّه تعالى على كل حال</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صلاتكم عليّ محرزة </w:t>
      </w:r>
      <w:r>
        <w:rPr>
          <w:rStyle w:val="FootnoteAnchor"/>
          <w:rtl w:val="true"/>
        </w:rPr>
        <w:footnoteReference w:id="868"/>
      </w:r>
      <w:r>
        <w:rPr>
          <w:rFonts w:ascii="Amiri" w:hAnsi="Amiri" w:eastAsia="Amiri" w:cs="Amiri"/>
          <w:color w:val="111111"/>
          <w:sz w:val="28"/>
          <w:sz w:val="28"/>
          <w:szCs w:val="28"/>
          <w:rtl w:val="true"/>
          <w:lang w:bidi="ar-SA"/>
        </w:rPr>
        <w:t>لدعائكم، ومرضاة لربكم،</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وزكاة لأبدانكم</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جعلن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 والحور العين، 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رأسي في القبر،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زوجناه، وإذا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من النار،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أسألك الجنّة، 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هبني له،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قال الملك الذي عند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فلان بن فلان صلّى عليك،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كما صلّى عليّ</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العبد ولم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الدعاء فوق رأسه، فإذا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الدعاء</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ascii="IRNazanin" w:hAnsi="IRNazanin" w:eastAsia="IRNazanin"/>
          <w:color w:val="111111"/>
          <w:sz w:val="28"/>
          <w:sz w:val="28"/>
          <w:szCs w:val="28"/>
          <w:rtl w:val="true"/>
          <w:lang w:bidi="fa-IR"/>
        </w:rPr>
        <w:t xml:space="preserve"> بعد الطعام</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ascii="IRNazanin" w:hAnsi="IRNazanin" w:eastAsia="IRNazanin"/>
          <w:color w:val="111111"/>
          <w:sz w:val="28"/>
          <w:sz w:val="28"/>
          <w:szCs w:val="28"/>
          <w:rtl w:val="true"/>
          <w:lang w:bidi="fa-IR"/>
        </w:rPr>
        <w:t xml:space="preserve"> بعد الطعام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رفعت المائدة من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نعمة محضورة مشكورة موصولة بالجنّة</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إذا كسل أو صدع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كسل أو صدع أو أصابته عين، بسط يديه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 فيها بفاتحة الكت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والمعوذتين، ويمسح بهما فيذهب ما كان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8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في الماء، أدنى الإناء إلى فيه، فدعا بما شاء اللّه من غير أن يتفل فيه</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دعاء من انتبه من نومه</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انتبه من فراشه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آمنت بالله وكفرت بالطاغوت </w:t>
      </w:r>
      <w:r>
        <w:rPr>
          <w:rStyle w:val="FootnoteAnchor"/>
          <w:rtl w:val="true"/>
        </w:rPr>
        <w:footnoteReference w:id="877"/>
      </w:r>
      <w:r>
        <w:rPr>
          <w:rFonts w:ascii="Amiri" w:hAnsi="Amiri" w:eastAsia="Amiri" w:cs="Amiri"/>
          <w:color w:val="111111"/>
          <w:sz w:val="28"/>
          <w:sz w:val="28"/>
          <w:szCs w:val="28"/>
          <w:rtl w:val="true"/>
          <w:lang w:bidi="ar-SA"/>
        </w:rPr>
        <w:t>، غفر اللّه جميع ذنوبه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إذا نسى الشيء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نسى الشيء، وضع جبهته في راحته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يا مُذكّر الشيء وفاعله، ذكّرني ما نسيت</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ascii="IRNazanin" w:hAnsi="IRNazanin" w:eastAsia="IRNazanin"/>
          <w:color w:val="111111"/>
          <w:sz w:val="28"/>
          <w:sz w:val="28"/>
          <w:szCs w:val="28"/>
          <w:rtl w:val="true"/>
          <w:lang w:bidi="fa-IR"/>
        </w:rPr>
        <w:t xml:space="preserve"> إذا رأى المطر</w:t>
      </w:r>
      <w:r>
        <w:rPr>
          <w:rFonts w:eastAsia="IRNazanin" w:cs="IRNazanin"/>
          <w:color w:val="111111"/>
          <w:sz w:val="28"/>
          <w:szCs w:val="28"/>
          <w:rtl w:val="true"/>
          <w:lang w:bidi="fa-IR"/>
        </w:rPr>
        <w:t>)</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كان إذا نظر إلى المطر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صيّباً </w:t>
      </w:r>
      <w:r>
        <w:rPr>
          <w:rStyle w:val="FootnoteAnchor"/>
          <w:rtl w:val="true"/>
        </w:rPr>
        <w:footnoteReference w:id="880"/>
      </w:r>
      <w:r>
        <w:rPr>
          <w:rFonts w:ascii="Amiri" w:hAnsi="Amiri" w:eastAsia="Amiri" w:cs="Amiri"/>
          <w:color w:val="111111"/>
          <w:sz w:val="28"/>
          <w:sz w:val="28"/>
          <w:szCs w:val="28"/>
          <w:rtl w:val="true"/>
          <w:lang w:bidi="ar-SA"/>
        </w:rPr>
        <w:t>نافعاً</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ascii="IRNazanin" w:hAnsi="IRNazanin" w:eastAsia="IRNazanin"/>
          <w:color w:val="111111"/>
          <w:sz w:val="28"/>
          <w:sz w:val="28"/>
          <w:szCs w:val="28"/>
          <w:rtl w:val="true"/>
          <w:lang w:bidi="fa-IR"/>
        </w:rPr>
        <w:t xml:space="preserve"> إذا لقى العدو</w:t>
      </w:r>
      <w:r>
        <w:rPr>
          <w:rFonts w:eastAsia="IRNazanin" w:cs="IRNazanin"/>
          <w:color w:val="111111"/>
          <w:sz w:val="28"/>
          <w:szCs w:val="28"/>
          <w:rtl w:val="true"/>
          <w:lang w:bidi="fa-IR"/>
        </w:rPr>
        <w:t>)</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لقى العدو، عبّاً الرجال وعبّأ الخيل وعبّأ الإبل،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عصمتي وناصري ومانعي، اللهم بك أحول </w:t>
      </w:r>
      <w:r>
        <w:rPr>
          <w:rStyle w:val="FootnoteAnchor"/>
          <w:rtl w:val="true"/>
        </w:rPr>
        <w:footnoteReference w:id="882"/>
      </w:r>
      <w:r>
        <w:rPr>
          <w:rFonts w:ascii="Amiri" w:hAnsi="Amiri" w:eastAsia="Amiri" w:cs="Amiri"/>
          <w:color w:val="111111"/>
          <w:sz w:val="28"/>
          <w:sz w:val="28"/>
          <w:szCs w:val="28"/>
          <w:rtl w:val="true"/>
          <w:lang w:bidi="ar-SA"/>
        </w:rPr>
        <w:t>وبك أقاتل</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خیبر بارزت مرحباً،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انصرني ولا تنصر عليّ، اللهم اغلب لي ولا تغلب عليّ، اللهم تولّني ولا تولّ عليّ، اللهم اجعلني لك ذاكراً لك شاكراً لك راهباً لك منيباً </w:t>
      </w:r>
      <w:r>
        <w:rPr>
          <w:rStyle w:val="FootnoteAnchor"/>
          <w:rtl w:val="true"/>
        </w:rPr>
        <w:footnoteReference w:id="884"/>
      </w:r>
      <w:r>
        <w:rPr>
          <w:rFonts w:ascii="Amiri" w:hAnsi="Amiri" w:eastAsia="Amiri" w:cs="Amiri"/>
          <w:color w:val="111111"/>
          <w:sz w:val="28"/>
          <w:sz w:val="28"/>
          <w:szCs w:val="28"/>
          <w:rtl w:val="true"/>
          <w:lang w:bidi="ar-SA"/>
        </w:rPr>
        <w:t>مطيعاً، أقتل أعداءك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مرحباً يومئذ وتركت سلبه، وكنت أقتل ولا آخذ السلب</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يوم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منزل الكتاب منشر السحاب، واضع الميزان، سريع الحساب، إهزم الأحزاب عنّا وزلزلهم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يوم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بهذا الدعاء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w:t>
      </w:r>
      <w:r>
        <w:rPr>
          <w:rStyle w:val="FootnoteAnchor"/>
          <w:rtl w:val="true"/>
        </w:rPr>
        <w:footnoteReference w:id="888"/>
      </w:r>
      <w:r>
        <w:rPr>
          <w:rFonts w:ascii="Amiri" w:hAnsi="Amiri" w:eastAsia="Amiri" w:cs="Amiri"/>
          <w:color w:val="111111"/>
          <w:sz w:val="28"/>
          <w:sz w:val="28"/>
          <w:szCs w:val="28"/>
          <w:rtl w:val="true"/>
          <w:lang w:bidi="ar-SA"/>
        </w:rPr>
        <w:t>وإليك المشتكى، وأنت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لقد دعوت اللّه باسمه الأكبر</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لمن أخذ منه أن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لمن أخذ منه أن يرجع</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الحسين، عن أبيه، عن </w:t>
      </w:r>
      <w:r>
        <w:rPr>
          <w:rStyle w:val="FootnoteAnchor"/>
          <w:rtl w:val="true"/>
        </w:rPr>
        <w:footnoteReference w:id="891"/>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رجل من لحيته شيئاً،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أماط اللّه عنك ما تكره</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تناول من لحية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متعك اللّه ببصرك</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لمن لبّاه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أبا أيوب الانصاري،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يا رسول اللّه،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أجابك اللّه بالمغفرة يا أبا أيوب</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وداع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ascii="IRNazanin" w:hAnsi="IRNazanin" w:eastAsia="IRNazanin"/>
          <w:color w:val="111111"/>
          <w:sz w:val="28"/>
          <w:sz w:val="28"/>
          <w:szCs w:val="28"/>
          <w:rtl w:val="true"/>
          <w:lang w:bidi="fa-IR"/>
        </w:rPr>
        <w:t xml:space="preserve"> للمسافر</w:t>
      </w:r>
      <w:r>
        <w:rPr>
          <w:rFonts w:eastAsia="IRNazanin" w:cs="IRNazanin"/>
          <w:color w:val="111111"/>
          <w:sz w:val="28"/>
          <w:szCs w:val="28"/>
          <w:rtl w:val="true"/>
          <w:lang w:bidi="fa-IR"/>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وداع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ascii="IRNazanin" w:hAnsi="IRNazanin" w:eastAsia="IRNazanin"/>
          <w:color w:val="111111"/>
          <w:sz w:val="28"/>
          <w:sz w:val="28"/>
          <w:szCs w:val="28"/>
          <w:rtl w:val="true"/>
          <w:lang w:bidi="fa-IR"/>
        </w:rPr>
        <w:t xml:space="preserve"> للمسافر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إذا ودّع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سلّمك اللّه </w:t>
      </w:r>
      <w:r>
        <w:rPr>
          <w:rStyle w:val="FootnoteAnchor"/>
          <w:rtl w:val="true"/>
        </w:rPr>
        <w:footnoteReference w:id="896"/>
      </w:r>
      <w:r>
        <w:rPr>
          <w:rFonts w:ascii="Amiri" w:hAnsi="Amiri" w:eastAsia="Amiri" w:cs="Amiri"/>
          <w:color w:val="111111"/>
          <w:sz w:val="28"/>
          <w:sz w:val="28"/>
          <w:szCs w:val="28"/>
          <w:rtl w:val="true"/>
          <w:lang w:bidi="ar-SA"/>
        </w:rPr>
        <w:t>والميعاد اللّه عزّ وجلّ</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تعوّذ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من غلبة الدين ومن بوار الأيم ومن الجوع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غلبة الدين،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 الأيم </w:t>
      </w:r>
      <w:r>
        <w:rPr>
          <w:rStyle w:val="FootnoteAnchor"/>
          <w:rtl w:val="true"/>
        </w:rPr>
        <w:footnoteReference w:id="898"/>
      </w:r>
      <w:r>
        <w:rPr>
          <w:rFonts w:ascii="Amiri" w:hAnsi="Amiri" w:eastAsia="Amiri" w:cs="Amiri"/>
          <w:color w:val="111111"/>
          <w:sz w:val="28"/>
          <w:sz w:val="28"/>
          <w:szCs w:val="28"/>
          <w:rtl w:val="true"/>
          <w:lang w:bidi="ar-SA"/>
        </w:rPr>
        <w:t>، ومن الجوع؛ فإنّه بئس الضجيع</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تعوّذ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من الولد والزوجة والصاحب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امرأة تشيبني قبل المشيب، وأعوذ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من ولد يكون عليّ ربّاً، وأعوذ بك من مال يكون على عقاباً، وأعوذ بك من صاحب خديعة، إن رأى حسنة دفنها، وإن رأى سيّئة أفشاها</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تعوّذ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من الخيانة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تعوّذ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من الخيانة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الجزع </w:t>
      </w:r>
      <w:r>
        <w:rPr>
          <w:rStyle w:val="FootnoteAnchor"/>
          <w:rtl w:val="true"/>
        </w:rPr>
        <w:footnoteReference w:id="902"/>
      </w:r>
      <w:r>
        <w:rPr>
          <w:rFonts w:ascii="Amiri" w:hAnsi="Amiri" w:eastAsia="Amiri" w:cs="Amiri"/>
          <w:color w:val="111111"/>
          <w:sz w:val="28"/>
          <w:sz w:val="28"/>
          <w:szCs w:val="28"/>
          <w:rtl w:val="true"/>
          <w:lang w:bidi="ar-SA"/>
        </w:rPr>
        <w:t>فإنّه بئس الضجيع، وأعوذ بك من الخيانة</w:t>
      </w:r>
      <w:r>
        <w:rPr>
          <w:rStyle w:val="FootnoteAnchor"/>
          <w:rtl w:val="true"/>
        </w:rPr>
        <w:footnoteReference w:id="903"/>
      </w:r>
      <w:r>
        <w:rPr>
          <w:rFonts w:ascii="Amiri" w:hAnsi="Amiri" w:eastAsia="Amiri" w:cs="Amiri"/>
          <w:color w:val="111111"/>
          <w:sz w:val="28"/>
          <w:sz w:val="28"/>
          <w:szCs w:val="28"/>
          <w:rtl w:val="true"/>
          <w:lang w:bidi="ar-SA"/>
        </w:rPr>
        <w:t>، فإنها بئس البطانة</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تعوّذ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من أدب اللّه عزّ وجلّ بالعقوبات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تؤدّبني بعقوبتك، ولا تمكر بي في حيلتك، ولا تأخذني بغضب على قليل عملي </w:t>
      </w:r>
      <w:r>
        <w:rPr>
          <w:rStyle w:val="FootnoteAnchor"/>
          <w:rtl w:val="true"/>
        </w:rPr>
        <w:footnoteReference w:id="905"/>
      </w:r>
      <w:r>
        <w:rPr>
          <w:rFonts w:ascii="Amiri" w:hAnsi="Amiri" w:eastAsia="Amiri" w:cs="Amiri"/>
          <w:color w:val="111111"/>
          <w:sz w:val="28"/>
          <w:sz w:val="28"/>
          <w:szCs w:val="28"/>
          <w:rtl w:val="true"/>
          <w:lang w:bidi="ar-SA"/>
        </w:rPr>
        <w:t xml:space="preserve">، ربّ فتقبل </w:t>
      </w:r>
      <w:r>
        <w:rPr>
          <w:rStyle w:val="FootnoteAnchor"/>
          <w:rtl w:val="true"/>
        </w:rPr>
        <w:footnoteReference w:id="906"/>
      </w:r>
      <w:r>
        <w:rPr>
          <w:rFonts w:ascii="Amiri" w:hAnsi="Amiri" w:eastAsia="Amiri" w:cs="Amiri"/>
          <w:color w:val="111111"/>
          <w:sz w:val="28"/>
          <w:sz w:val="28"/>
          <w:szCs w:val="28"/>
          <w:rtl w:val="true"/>
          <w:lang w:bidi="ar-SA"/>
        </w:rPr>
        <w:t xml:space="preserve">، وعظيم خطيئتي ربّ فأقل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التعويذ من الفقر والسقم</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رجلاً من الأنصار،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والسقم يارسول اللّه،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كلمات تدعو بهنّ، يُذهب اللّه تعالى عنك الفقر والسقم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بأبي أنت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توكلت على اللّه </w:t>
      </w:r>
      <w:r>
        <w:rPr>
          <w:rStyle w:val="FootnoteAnchor"/>
          <w:rtl w:val="true"/>
        </w:rPr>
        <w:footnoteReference w:id="909"/>
      </w:r>
      <w:r>
        <w:rPr>
          <w:rFonts w:ascii="Amiri" w:hAnsi="Amiri" w:eastAsia="Amiri" w:cs="Amiri"/>
          <w:color w:val="111111"/>
          <w:sz w:val="28"/>
          <w:sz w:val="28"/>
          <w:szCs w:val="28"/>
          <w:rtl w:val="true"/>
          <w:lang w:bidi="ar-SA"/>
        </w:rPr>
        <w:t xml:space="preserve">الحي الذي لا يموت الحمد لله الذي لم يتخذ ولداً، ولم يكن له شريك في الملك، ولم يكن له ولي من الذل وكبره تكبيراً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التعوّذ من البطن الرغيب</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التعوّذ من البطن </w:t>
      </w:r>
      <w:r>
        <w:rPr>
          <w:rStyle w:val="FootnoteAnchor"/>
          <w:rtl w:val="true"/>
        </w:rPr>
        <w:footnoteReference w:id="911"/>
      </w:r>
      <w:r>
        <w:rPr>
          <w:rFonts w:ascii="Amiri" w:hAnsi="Amiri" w:eastAsia="Amiri" w:cs="Amiri"/>
          <w:color w:val="111111"/>
          <w:sz w:val="28"/>
          <w:sz w:val="28"/>
          <w:szCs w:val="28"/>
          <w:rtl w:val="true"/>
          <w:lang w:bidi="ar-SA"/>
        </w:rPr>
        <w:t>الرغيب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لا تشبع ولا تقنع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بقضائك، وصبرني على بلائك، وبارك لي في أقدارك، حتّى لا أحب تعجيل شيء أخرته، ولا تأخير شيء عجّلته</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التعوّذ من البلاء</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صاحب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لاءك، وفضّلني عليك وعلى كثير ممّن خلق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تعالى أن لا يضربه بذلك البلاء</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البلاء يتعلّق بين السماء والأرض مثل القناديل، فإذا سأل العبد ربه العافية صرف اللّه تعالى البلاء عنه، وقد أبرم له إبراماً</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البلاء ليتسبّب إلى العبد، فيسأل ربه العافية ويذكره، فيرزق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العافية، والدعاء والبلاء </w:t>
      </w:r>
      <w:r>
        <w:rPr>
          <w:rStyle w:val="FootnoteAnchor"/>
          <w:rtl w:val="true"/>
        </w:rPr>
        <w:footnoteReference w:id="915"/>
      </w:r>
      <w:r>
        <w:rPr>
          <w:rFonts w:ascii="Amiri" w:hAnsi="Amiri" w:eastAsia="Amiri" w:cs="Amiri"/>
          <w:color w:val="111111"/>
          <w:sz w:val="28"/>
          <w:sz w:val="28"/>
          <w:szCs w:val="28"/>
          <w:rtl w:val="true"/>
          <w:lang w:bidi="ar-SA"/>
        </w:rPr>
        <w:t>فيتوافقان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 وردّوا أبواب البلاء بالدعاء</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جالس عند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أغننا عن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أغننا عن شرار خلقك، فإنّ المؤمن لا يستغني عن</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أخيه المؤمن</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ascii="IRNazanin" w:hAnsi="IRNazanin" w:eastAsia="IRNazanin"/>
          <w:color w:val="111111"/>
          <w:sz w:val="28"/>
          <w:sz w:val="28"/>
          <w:szCs w:val="28"/>
          <w:rtl w:val="true"/>
          <w:lang w:bidi="fa-IR"/>
        </w:rPr>
        <w:t xml:space="preserve"> لنفسه</w:t>
      </w:r>
      <w:r>
        <w:rPr>
          <w:rFonts w:eastAsia="IRNazanin" w:cs="IRNazanin"/>
          <w:color w:val="111111"/>
          <w:sz w:val="28"/>
          <w:szCs w:val="28"/>
          <w:rtl w:val="true"/>
          <w:lang w:bidi="fa-IR"/>
        </w:rPr>
        <w:t>)</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إله جبرئيل وإل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ميكائيل وإل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إسرافيل، إجع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اليقين في قلبي والنور في بصري، والنصيحة في صدري، وذكرك بالليل والنهار على لساني، ورزقاً غير ممنون ولا محظور فارزقني</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الجدود </w:t>
      </w:r>
      <w:r>
        <w:rPr>
          <w:rStyle w:val="FootnoteAnchor"/>
          <w:rtl w:val="true"/>
        </w:rPr>
        <w:footnoteReference w:id="920"/>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جدّه في الغنم،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فلان في الزرع، وجد فلان في الإبل، وجد فلان في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فصلى ركعتين،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صوته يسمعهم </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ملء السماوات وملء الأرض وملء ما بينهما، أهل المجد والثناء، اللهم لا مانع لما أعطيت، ولا معطي لما منعت، ولا ينفع ذا الجد منك الجد</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فضل الدعاء في أثر صلاة الفريضة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فضل الدعاء في أثر صلاة</w:t>
      </w:r>
      <w:r>
        <w:rPr>
          <w:rStyle w:val="FootnoteAnchor"/>
          <w:rtl w:val="true"/>
        </w:rPr>
        <w:footnoteReference w:id="922"/>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أدى فريضة فله عند اللّه دعوة مستجابة، فإن شاء عجّلها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الدنيا، وإن شاء أخرها له في الآخرة</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سلاح المؤمن، وعمود الدين، وزين </w:t>
      </w:r>
      <w:r>
        <w:rPr>
          <w:rStyle w:val="FootnoteAnchor"/>
          <w:rtl w:val="true"/>
        </w:rPr>
        <w:footnoteReference w:id="924"/>
      </w:r>
      <w:r>
        <w:rPr>
          <w:rFonts w:ascii="Amiri" w:hAnsi="Amiri" w:eastAsia="Amiri" w:cs="Amiri"/>
          <w:color w:val="111111"/>
          <w:sz w:val="28"/>
          <w:sz w:val="28"/>
          <w:szCs w:val="28"/>
          <w:rtl w:val="true"/>
          <w:lang w:bidi="ar-SA"/>
        </w:rPr>
        <w:t>ما بين السماء والأرض</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جلس في مصلاه </w:t>
      </w:r>
      <w:r>
        <w:rPr>
          <w:rStyle w:val="FootnoteAnchor"/>
          <w:rtl w:val="true"/>
        </w:rPr>
        <w:footnoteReference w:id="926"/>
      </w:r>
      <w:r>
        <w:rPr>
          <w:rFonts w:ascii="Amiri" w:hAnsi="Amiri" w:eastAsia="Amiri" w:cs="Amiri"/>
          <w:color w:val="111111"/>
          <w:sz w:val="28"/>
          <w:sz w:val="28"/>
          <w:szCs w:val="28"/>
          <w:rtl w:val="true"/>
          <w:lang w:bidi="ar-SA"/>
        </w:rPr>
        <w:t>فذكر اللّه عزّ وجلّ، وكل اللّه تعالى به ملكاً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بأن</w:t>
      </w:r>
      <w:r>
        <w:rPr>
          <w:rStyle w:val="FootnoteAnchor"/>
          <w:rtl w:val="true"/>
        </w:rPr>
        <w:footnoteReference w:id="927"/>
      </w:r>
      <w:r>
        <w:rPr>
          <w:rFonts w:ascii="Amiri" w:hAnsi="Amiri" w:eastAsia="Amiri" w:cs="Amiri"/>
          <w:color w:val="111111"/>
          <w:sz w:val="28"/>
          <w:sz w:val="28"/>
          <w:szCs w:val="28"/>
          <w:rtl w:val="true"/>
          <w:lang w:bidi="ar-SA"/>
        </w:rPr>
        <w:t>يُكتب لك الحسنات ويُمحى عنك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يتمم الرجل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فتح اللّه عزّ وجلّ لعبد باب مسألة فخزن عنه باب الإجابة، ولا فتح لعبد باب عمل فخزن عنه باب القبول، ولا فتح لعبد باب شكر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عنه باب الزيادة</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سلاح يحصنكم اللّه من عدوّكم ويدرّ أرزاقك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 قالوا</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بلی یا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والنهار، فإن سلاح المؤمن الدعاء</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سلوا اللّه الهدى، وسلوه </w:t>
      </w:r>
      <w:r>
        <w:rPr>
          <w:rStyle w:val="FootnoteAnchor"/>
          <w:rtl w:val="true"/>
        </w:rPr>
        <w:footnoteReference w:id="932"/>
      </w:r>
      <w:r>
        <w:rPr>
          <w:rFonts w:ascii="Amiri" w:hAnsi="Amiri" w:eastAsia="Amiri" w:cs="Amiri"/>
          <w:color w:val="111111"/>
          <w:sz w:val="28"/>
          <w:sz w:val="28"/>
          <w:szCs w:val="28"/>
          <w:rtl w:val="true"/>
          <w:lang w:bidi="ar-SA"/>
        </w:rPr>
        <w:t>مع الهدى هداية الطريق، وسلوا اللّه السداد، وسلوه مع السداد سداد العمل</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فضل الدعاء للمؤمنين والمؤمنات</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لا يغلّ عليهنّ قلب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الدعوة اللّه تعالى، والنصيحة لولاة الأمر في الحق حيث كان، وأن يعم بدعوته جميع المسلمين، فإنّ الدعوة تحيط </w:t>
      </w:r>
      <w:r>
        <w:rPr>
          <w:rStyle w:val="FootnoteAnchor"/>
          <w:rtl w:val="true"/>
        </w:rPr>
        <w:footnoteReference w:id="934"/>
      </w:r>
      <w:r>
        <w:rPr>
          <w:rFonts w:ascii="IRNazanin" w:hAnsi="IRNazanin" w:eastAsia="IRNazanin"/>
          <w:color w:val="111111"/>
          <w:sz w:val="28"/>
          <w:sz w:val="28"/>
          <w:szCs w:val="28"/>
          <w:rtl w:val="true"/>
          <w:lang w:bidi="fa-IR"/>
        </w:rPr>
        <w:t>من ورائهم</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للمؤمنين والمؤمنات في كلّ يوم خمساً وعشرين مرة، نزع اللّه الغلّ من صدره، وكتبه من الأبدال إن شاء اللّه تعالى</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فضل الدعاء في ساعة الغفلة</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السبحة إلى اللّه عزّ وجلّ سبحة الحديث، وأبغض الكلام إلى الله تعالى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سبحة الحديث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الناس في خوض الدنيا وباطلها ولهوها، فيغتم </w:t>
      </w:r>
      <w:r>
        <w:rPr>
          <w:rStyle w:val="FootnoteAnchor"/>
          <w:rtl w:val="true"/>
        </w:rPr>
        <w:footnoteReference w:id="937"/>
      </w:r>
      <w:r>
        <w:rPr>
          <w:rFonts w:ascii="Amiri" w:hAnsi="Amiri" w:eastAsia="Amiri" w:cs="Amiri"/>
          <w:color w:val="111111"/>
          <w:sz w:val="28"/>
          <w:sz w:val="28"/>
          <w:szCs w:val="28"/>
          <w:rtl w:val="true"/>
          <w:lang w:bidi="ar-SA"/>
        </w:rPr>
        <w:t>الرجل عند ذلك، فيدعو اللّه تعالى ويذكره ويسبّحه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التحريف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وما عندي، بأنّ له وعنده</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خسارة من حُرِمَ الدعاء</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تَجْأَرُوا الْيَوْمَ</w:t>
      </w:r>
      <w:r>
        <w:rPr>
          <w:rStyle w:val="FootnoteAnchor"/>
          <w:rtl w:val="true"/>
        </w:rPr>
        <w:footnoteReference w:id="9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أَي لم يتواضعوا في الدعاء ولم يخضعوا، ولو خضعوا اللّه عزّ وجلّ لاستجاب لهم</w:t>
      </w:r>
      <w:r>
        <w:rPr>
          <w:rFonts w:eastAsia="Amiri" w:cs="Amiri" w:ascii="Amiri" w:hAnsi="Amiri"/>
          <w:color w:val="111111"/>
          <w:sz w:val="28"/>
          <w:szCs w:val="28"/>
          <w:rtl w:val="true"/>
          <w:lang w:bidi="ar-SA"/>
        </w:rPr>
        <w:t>»</w:t>
      </w:r>
      <w:r>
        <w:rPr>
          <w:rStyle w:val="FootnoteAnchor"/>
          <w:rtl w:val="true"/>
        </w:rPr>
        <w:footnoteReference w:id="94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942"/>
      </w:r>
      <w:r>
        <w:rPr>
          <w:rFonts w:ascii="IRNazanin" w:hAnsi="IRNazanin" w:eastAsia="IRNazanin"/>
          <w:color w:val="111111"/>
          <w:sz w:val="28"/>
          <w:sz w:val="28"/>
          <w:szCs w:val="28"/>
          <w:rtl w:val="true"/>
          <w:lang w:bidi="fa-IR"/>
        </w:rPr>
        <w:t xml:space="preserve">قال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اللّه تعالى، من</w:t>
      </w:r>
      <w:r>
        <w:rPr>
          <w:rStyle w:val="FootnoteAnchor"/>
          <w:rtl w:val="true"/>
        </w:rPr>
        <w:footnoteReference w:id="944"/>
      </w:r>
      <w:r>
        <w:rPr>
          <w:rFonts w:ascii="Amiri" w:hAnsi="Amiri" w:eastAsia="Amiri" w:cs="Amiri"/>
          <w:color w:val="111111"/>
          <w:sz w:val="28"/>
          <w:sz w:val="28"/>
          <w:szCs w:val="28"/>
          <w:rtl w:val="true"/>
          <w:lang w:bidi="ar-SA"/>
        </w:rPr>
        <w:t>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اللّه تعالى ورسوله، وأحبّ أهل بيتى صادقاً غير كاذب، وأحبّ المؤمنين شاهداً وغائباً، ألا بذكر اللّه يتحابوا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bookmarkStart w:id="75" w:name="pg20832_266084"/>
    </w:p>
    <w:p>
      <w:pPr>
        <w:pStyle w:val="Heading3"/>
        <w:numPr>
          <w:ilvl w:val="2"/>
          <w:numId w:val="1"/>
        </w:numPr>
        <w:rPr/>
      </w:pPr>
      <w:bookmarkStart w:id="76" w:name="__RefHeading___Toc2548474_3531895371"/>
      <w:bookmarkStart w:id="77" w:name="_Toc27"/>
      <w:bookmarkEnd w:id="75"/>
      <w:bookmarkEnd w:id="76"/>
      <w:r>
        <w:rPr/>
        <w:t>25</w:t>
      </w:r>
      <w:r>
        <w:rPr>
          <w:rtl w:val="true"/>
        </w:rPr>
        <w:t xml:space="preserve"> - </w:t>
      </w:r>
      <w:r>
        <w:rPr>
          <w:rtl w:val="true"/>
        </w:rPr>
        <w:t>باب ما يستجاب به الدعاء</w:t>
      </w:r>
      <w:bookmarkEnd w:id="77"/>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تستجاب دعوته فليطيب </w:t>
      </w:r>
      <w:r>
        <w:rPr>
          <w:rStyle w:val="FootnoteAnchor"/>
          <w:rtl w:val="true"/>
        </w:rPr>
        <w:footnoteReference w:id="947"/>
      </w:r>
      <w:r>
        <w:rPr>
          <w:rFonts w:ascii="Amiri" w:hAnsi="Amiri" w:eastAsia="Amiri" w:cs="Amiri"/>
          <w:color w:val="111111"/>
          <w:sz w:val="28"/>
          <w:sz w:val="28"/>
          <w:szCs w:val="28"/>
          <w:rtl w:val="true"/>
          <w:lang w:bidi="ar-SA"/>
        </w:rPr>
        <w:t>مكسبه</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Style w:val="FootnoteAnchor"/>
          <w:rtl w:val="true"/>
        </w:rPr>
        <w:footnoteReference w:id="949"/>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ابن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والمؤمن في الأجر سواء</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توكل وقنع ورضي كُفي الطلب</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78" w:name="pg20832_266085"/>
    </w:p>
    <w:p>
      <w:pPr>
        <w:pStyle w:val="BookText"/>
        <w:rPr/>
      </w:pPr>
      <w:bookmarkEnd w:id="78"/>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2548476_3531895371"/>
      <w:bookmarkStart w:id="80" w:name="_Toc28"/>
      <w:bookmarkEnd w:id="79"/>
      <w:r>
        <w:rPr/>
        <w:t>26</w:t>
      </w:r>
      <w:r>
        <w:rPr>
          <w:rtl w:val="true"/>
        </w:rPr>
        <w:t xml:space="preserve"> - </w:t>
      </w:r>
      <w:r>
        <w:rPr>
          <w:rtl w:val="true"/>
        </w:rPr>
        <w:t>باب من أخذ من أخيه شيئاً من الأذى</w:t>
      </w:r>
      <w:bookmarkEnd w:id="8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أخذ من أخيه شيئاً من الأذى </w:t>
      </w:r>
      <w:r>
        <w:rPr>
          <w:rStyle w:val="FootnoteAnchor"/>
          <w:rtl w:val="true"/>
        </w:rPr>
        <w:footnoteReference w:id="95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من أمتي ليبتاع الثوب بدينار أو نصف دينار أو 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دينار، فيحمد اللّه عزّ وجلّ حين يلبسه، فما يبلغ ركبتيه حتّى يغفر له</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81" w:name="pg20832_266086"/>
    </w:p>
    <w:p>
      <w:pPr>
        <w:pStyle w:val="BookText"/>
        <w:rPr/>
      </w:pPr>
      <w:bookmarkEnd w:id="81"/>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الثوب أن أقول الحمد لله الذي كساني من اللباس ما أتجمّل به في الناس، اللهم اجعلها ثياب بركة، أبتغي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 وأعم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فيها مساجدك</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أخذ من أخيه شيئاً </w:t>
      </w:r>
      <w:r>
        <w:rPr>
          <w:rStyle w:val="FootnoteAnchor"/>
          <w:rtl w:val="true"/>
        </w:rPr>
        <w:footnoteReference w:id="957"/>
      </w:r>
      <w:r>
        <w:rPr>
          <w:rFonts w:ascii="Amiri" w:hAnsi="Amiri" w:eastAsia="Amiri" w:cs="Amiri"/>
          <w:color w:val="111111"/>
          <w:sz w:val="28"/>
          <w:sz w:val="28"/>
          <w:szCs w:val="28"/>
          <w:rtl w:val="true"/>
          <w:lang w:bidi="ar-SA"/>
        </w:rPr>
        <w:t xml:space="preserve">من الأذى، كتب اللّه له مائة حسنة مضاعفة إذا هو أراها </w:t>
      </w:r>
      <w:r>
        <w:rPr>
          <w:rStyle w:val="FootnoteAnchor"/>
          <w:rtl w:val="true"/>
        </w:rPr>
        <w:footnoteReference w:id="958"/>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2548478_3531895371"/>
      <w:bookmarkStart w:id="83" w:name="_Toc29"/>
      <w:bookmarkEnd w:id="82"/>
      <w:r>
        <w:rPr/>
        <w:t>27</w:t>
      </w:r>
      <w:r>
        <w:rPr>
          <w:rtl w:val="true"/>
        </w:rPr>
        <w:t xml:space="preserve"> - </w:t>
      </w:r>
      <w:r>
        <w:rPr>
          <w:rtl w:val="true"/>
        </w:rPr>
        <w:t>باب من خاف ذهاب عقله</w:t>
      </w:r>
      <w:bookmarkEnd w:id="83"/>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 خاف ذهاب عقله </w:t>
      </w:r>
      <w:r>
        <w:rPr>
          <w:rStyle w:val="FootnoteAnchor"/>
          <w:rtl w:val="true"/>
        </w:rPr>
        <w:footnoteReference w:id="96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امرأة مات أهل بيتها، فكانت تبكي عليهم حتّى أنكرت عقلها، فأتت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فشكت ذلك </w:t>
      </w:r>
      <w:bookmarkStart w:id="84" w:name="pg20832_266087"/>
    </w:p>
    <w:p>
      <w:pPr>
        <w:pStyle w:val="BookText"/>
        <w:rPr/>
      </w:pPr>
      <w:bookmarkEnd w:id="84"/>
      <w:r>
        <w:rPr>
          <w:rFonts w:ascii="Amiri" w:hAnsi="Amiri" w:eastAsia="Amiri" w:cs="Amiri"/>
          <w:color w:val="111111"/>
          <w:sz w:val="28"/>
          <w:sz w:val="28"/>
          <w:szCs w:val="28"/>
          <w:rtl w:val="true"/>
          <w:lang w:bidi="ar-SA"/>
        </w:rPr>
        <w:t xml:space="preserve">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تفتنّي، اللهم لا تخزني، اللهم آثرني بعقلي على من تولّى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فقالتهنّ، فذهب عنها ما كانت تجده</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2548480_3531895371"/>
      <w:bookmarkStart w:id="86" w:name="_Toc30"/>
      <w:bookmarkEnd w:id="85"/>
      <w:r>
        <w:rPr/>
        <w:t>28</w:t>
      </w:r>
      <w:r>
        <w:rPr>
          <w:rtl w:val="true"/>
        </w:rPr>
        <w:t xml:space="preserve"> - </w:t>
      </w:r>
      <w:r>
        <w:rPr>
          <w:rtl w:val="true"/>
        </w:rPr>
        <w:t>باب دعاء من مال عليه شيء من جسده</w:t>
      </w:r>
      <w:bookmarkEnd w:id="86"/>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 عليه شيء من جسده أو ضرب عليه عرق،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وبركتك، ودعوة نبيّك الطيب المبارك المكين عندك، أن تُذهب شره وفحشه</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548482_3531895371"/>
      <w:bookmarkStart w:id="88" w:name="_Toc31"/>
      <w:bookmarkEnd w:id="87"/>
      <w:r>
        <w:rPr/>
        <w:t>29</w:t>
      </w:r>
      <w:r>
        <w:rPr>
          <w:rtl w:val="true"/>
        </w:rPr>
        <w:t xml:space="preserve"> - </w:t>
      </w:r>
      <w:r>
        <w:rPr>
          <w:rtl w:val="true"/>
        </w:rPr>
        <w:t>باب دعاء من خاف الغرق</w:t>
      </w:r>
      <w:bookmarkEnd w:id="8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تخوّف الغرق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الملك الرحمن الرحيم وَمَا قَدَرُوا اللّه حَقَّ قَدْرِهِ وَالْأَرْضُ جَمِيعاً قَبْضَتُهُ يَوْمَ الْقِيَامَةِ وَالسَّماوَاتُ مَطْوِيَّاتٌ بِيَمِينِهِ سُبْحَانَهُ وَتَعَالَى عَمَّا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يُشْرِكُونَ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دعاء من أذنب ذنباً فندم</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بن محمّد بن عثمان قال أخبرنا محمّد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أذنب ذنباً فأشفق على نفسه، فليسبغ الوضوء، ثمّ ليخرج إلى براز </w:t>
      </w:r>
      <w:r>
        <w:rPr>
          <w:rStyle w:val="FootnoteAnchor"/>
          <w:rtl w:val="true"/>
        </w:rPr>
        <w:footnoteReference w:id="965"/>
      </w:r>
      <w:r>
        <w:rPr>
          <w:rFonts w:ascii="Amiri" w:hAnsi="Amiri" w:eastAsia="Amiri" w:cs="Amiri"/>
          <w:color w:val="111111"/>
          <w:sz w:val="28"/>
          <w:sz w:val="28"/>
          <w:szCs w:val="28"/>
          <w:rtl w:val="true"/>
          <w:lang w:bidi="ar-SA"/>
        </w:rPr>
        <w:t>الأرض، فليصل ركعتين، حيث لا يراه أحد،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ذنب كذا وكذا، فإنّه كفّارة له</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الدعاء وكيف يخبته</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الدعاء وكيف يخبته </w:t>
      </w:r>
      <w:r>
        <w:rPr>
          <w:rStyle w:val="FootnoteAnchor"/>
        </w:rPr>
        <w:footnoteReference w:id="967"/>
      </w:r>
      <w:r>
        <w:rPr>
          <w:rFonts w:eastAsia="IRNazanin" w:cs="IRNazanin"/>
          <w:color w:val="111111"/>
          <w:sz w:val="28"/>
          <w:szCs w:val="28"/>
          <w:lang w:bidi="fa-IR"/>
        </w:rPr>
        <w:t>1499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w:t>
      </w:r>
      <w:r>
        <w:rPr>
          <w:rStyle w:val="FootnoteAnchor"/>
          <w:rtl w:val="true"/>
        </w:rPr>
        <w:footnoteReference w:id="9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سألتم اللّه عزّ وجلّ فاسألوه بباطن الكفّين، وإذا استعذتموه فاستعيذوه بظاهرهما</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دعاء الاستكانة</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الرغبة هكذا، وبسط يديه، ودعاء الرهبة هكذا، وقلب يديه، ودعاء التضرع هكذا،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بسطها وقلبها، ودعاء الاستكانة هكذا، وقبض يديه إلى منكبيه </w:t>
      </w:r>
      <w:r>
        <w:rPr>
          <w:rStyle w:val="FootnoteAnchor"/>
          <w:rtl w:val="true"/>
        </w:rPr>
        <w:footnoteReference w:id="97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إلا في الخلاء</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أي لم يتواضعوا في الدعاء ولم يخضعوا، ولو خضعوا اللّه عزّ وجلّ لاستجاب لهم</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89" w:name="pg20832_266090"/>
    </w:p>
    <w:p>
      <w:pPr>
        <w:pStyle w:val="Heading3"/>
        <w:numPr>
          <w:ilvl w:val="2"/>
          <w:numId w:val="1"/>
        </w:numPr>
        <w:rPr/>
      </w:pPr>
      <w:bookmarkStart w:id="90" w:name="__RefHeading___Toc2548484_3531895371"/>
      <w:bookmarkStart w:id="91" w:name="_Toc32"/>
      <w:bookmarkEnd w:id="89"/>
      <w:bookmarkEnd w:id="90"/>
      <w:r>
        <w:rPr/>
        <w:t>33</w:t>
      </w:r>
      <w:r>
        <w:rPr>
          <w:rtl w:val="true"/>
        </w:rPr>
        <w:t xml:space="preserve"> - </w:t>
      </w:r>
      <w:r>
        <w:rPr>
          <w:rtl w:val="true"/>
        </w:rPr>
        <w:t>باب فضل الدعاء إذا قام عن مجلسه</w:t>
      </w:r>
      <w:bookmarkEnd w:id="91"/>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فضل الدعاء إذا قام عن مجلسه</w:t>
      </w:r>
      <w:r>
        <w:rPr>
          <w:rStyle w:val="FootnoteAnchor"/>
          <w:rtl w:val="true"/>
        </w:rPr>
        <w:footnoteReference w:id="974"/>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مجلسه بهؤلاء الكلمات، إن كان مسيئاً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Style w:val="FootnoteAnchor"/>
          <w:rtl w:val="true"/>
        </w:rPr>
        <w:footnoteReference w:id="975"/>
      </w:r>
      <w:r>
        <w:rPr>
          <w:rFonts w:ascii="Amiri" w:hAnsi="Amiri" w:eastAsia="Amiri" w:cs="Amiri"/>
          <w:color w:val="111111"/>
          <w:sz w:val="28"/>
          <w:sz w:val="28"/>
          <w:szCs w:val="28"/>
          <w:rtl w:val="true"/>
          <w:lang w:bidi="ar-SA"/>
        </w:rPr>
        <w:t>كفارات لإساءته، وإن كان محسناً ازداد إحساناً،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أشهد أن لا إله إلّا أنت أستغفرك وأتوب إليك</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548486_3531895371"/>
      <w:bookmarkStart w:id="93" w:name="_Toc33"/>
      <w:bookmarkEnd w:id="92"/>
      <w:r>
        <w:rPr/>
        <w:t>34</w:t>
      </w:r>
      <w:r>
        <w:rPr>
          <w:rtl w:val="true"/>
        </w:rPr>
        <w:t xml:space="preserve"> - </w:t>
      </w:r>
      <w:r>
        <w:rPr>
          <w:rtl w:val="true"/>
        </w:rPr>
        <w:t>باب كراهية الإعتداء في الدعاء</w:t>
      </w:r>
      <w:bookmarkEnd w:id="9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وسقط الكلام وفصل </w:t>
      </w:r>
      <w:r>
        <w:rPr>
          <w:rStyle w:val="FootnoteAnchor"/>
          <w:rtl w:val="true"/>
        </w:rPr>
        <w:footnoteReference w:id="977"/>
      </w:r>
      <w:r>
        <w:rPr>
          <w:rFonts w:ascii="Amiri" w:hAnsi="Amiri" w:eastAsia="Amiri" w:cs="Amiri"/>
          <w:color w:val="111111"/>
          <w:sz w:val="28"/>
          <w:sz w:val="28"/>
          <w:szCs w:val="28"/>
          <w:rtl w:val="true"/>
          <w:lang w:bidi="ar-SA"/>
        </w:rPr>
        <w:t>بني آدم</w:t>
      </w:r>
      <w:r>
        <w:rPr>
          <w:rStyle w:val="FootnoteAnchor"/>
          <w:rtl w:val="true"/>
        </w:rPr>
        <w:footnoteReference w:id="978"/>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بالدعاء ما يعرف، وإياكم والدعاء باللعن والخزي </w:t>
      </w:r>
      <w:r>
        <w:rPr>
          <w:rStyle w:val="FootnoteAnchor"/>
          <w:rtl w:val="true"/>
        </w:rPr>
        <w:footnoteReference w:id="979"/>
      </w:r>
      <w:r>
        <w:rPr>
          <w:rFonts w:ascii="Amiri" w:hAnsi="Amiri" w:eastAsia="Amiri" w:cs="Amiri"/>
          <w:color w:val="111111"/>
          <w:sz w:val="28"/>
          <w:sz w:val="28"/>
          <w:szCs w:val="28"/>
          <w:rtl w:val="true"/>
          <w:lang w:bidi="ar-SA"/>
        </w:rPr>
        <w:t xml:space="preserve">، فإنّ اللّه عزّ وجلّ قد أحكم </w:t>
      </w:r>
      <w:bookmarkStart w:id="94" w:name="pg20832_266091"/>
    </w:p>
    <w:p>
      <w:pPr>
        <w:pStyle w:val="BookText"/>
        <w:rPr/>
      </w:pPr>
      <w:bookmarkEnd w:id="94"/>
      <w:r>
        <w:rPr>
          <w:rFonts w:ascii="Amiri" w:hAnsi="Amiri" w:eastAsia="Amiri" w:cs="Amiri"/>
          <w:color w:val="111111"/>
          <w:sz w:val="28"/>
          <w:sz w:val="28"/>
          <w:szCs w:val="28"/>
          <w:rtl w:val="true"/>
          <w:lang w:bidi="ar-SA"/>
        </w:rPr>
        <w:t>في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وَخُفْيَةً إِنَّهُ لَا يُحِبُّ الْمُعْتَدِينَ﴾</w:t>
      </w:r>
      <w:r>
        <w:rPr>
          <w:rStyle w:val="FootnoteAnchor"/>
          <w:rtl w:val="true"/>
        </w:rPr>
        <w:footnoteReference w:id="980"/>
      </w:r>
      <w:r>
        <w:rPr>
          <w:rFonts w:ascii="Amiri" w:hAnsi="Amiri" w:eastAsia="Amiri" w:cs="Amiri"/>
          <w:color w:val="111111"/>
          <w:sz w:val="28"/>
          <w:sz w:val="28"/>
          <w:szCs w:val="28"/>
          <w:rtl w:val="true"/>
          <w:lang w:bidi="ar-SA"/>
        </w:rPr>
        <w:t xml:space="preserve">، فمن تعدّى بدعائه بلعن أو خزي فهو من المعتدين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548488_3531895371"/>
      <w:bookmarkStart w:id="96" w:name="_Toc34"/>
      <w:bookmarkEnd w:id="95"/>
      <w:r>
        <w:rPr/>
        <w:t>35</w:t>
      </w:r>
      <w:r>
        <w:rPr>
          <w:rtl w:val="true"/>
        </w:rPr>
        <w:t xml:space="preserve"> - </w:t>
      </w:r>
      <w:r>
        <w:rPr>
          <w:rtl w:val="true"/>
        </w:rPr>
        <w:t>باب الفضل في دعاء الملائكة</w:t>
      </w:r>
      <w:bookmarkEnd w:id="96"/>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أخبرني جبرئيل، عن ربّي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ملائكتي بالدعاء لأحد من خلقي إلّا وأنا أستجيب له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جدّه جعفر بن محمّد، عن أبيه </w:t>
      </w:r>
      <w:r>
        <w:rPr>
          <w:rStyle w:val="FootnoteAnchor"/>
          <w:rtl w:val="true"/>
        </w:rPr>
        <w:footnoteReference w:id="984"/>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رجلاً من الأنصار دعا غلاماً له، فقال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ولا سعديك،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الملائكة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الأعجمي ليقرأ القرآن على أعجميّته </w:t>
      </w:r>
      <w:r>
        <w:rPr>
          <w:rStyle w:val="FootnoteAnchor"/>
          <w:rtl w:val="true"/>
        </w:rPr>
        <w:footnoteReference w:id="987"/>
      </w:r>
      <w:r>
        <w:rPr>
          <w:rFonts w:ascii="Amiri" w:hAnsi="Amiri" w:eastAsia="Amiri" w:cs="Amiri"/>
          <w:color w:val="111111"/>
          <w:sz w:val="28"/>
          <w:sz w:val="28"/>
          <w:szCs w:val="28"/>
          <w:rtl w:val="true"/>
          <w:lang w:bidi="ar-SA"/>
        </w:rPr>
        <w:t>فترفعه الملائكة على عربيته</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 في 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صلاة الجمعة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وفاتحة الكتاب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لم ينزل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ولم تصبه فتنة إلى الجمعة الأخرى،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أهل الجنة، التي حشوها البركة وعمارها الملائكة، مع حبيبنا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أبينا </w:t>
      </w:r>
      <w:r>
        <w:rPr>
          <w:rStyle w:val="FootnoteAnchor"/>
          <w:rtl w:val="true"/>
        </w:rPr>
        <w:footnoteReference w:id="989"/>
      </w:r>
      <w:r>
        <w:rPr>
          <w:rFonts w:ascii="Amiri" w:hAnsi="Amiri" w:eastAsia="Amiri" w:cs="Amiri"/>
          <w:color w:val="111111"/>
          <w:sz w:val="28"/>
          <w:sz w:val="28"/>
          <w:szCs w:val="28"/>
          <w:rtl w:val="true"/>
          <w:lang w:bidi="ar-SA"/>
        </w:rPr>
        <w:t>إبراهيم، جمع اللّه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محمّد وإبراهيم عليهما وعلى آلهما السلام في دار السلام</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وفي الحجرية زيادة ونبينا محمّد ونبينا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بينهما وبين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20832_266093"/>
    </w:p>
    <w:p>
      <w:pPr>
        <w:pStyle w:val="Heading3"/>
        <w:numPr>
          <w:ilvl w:val="2"/>
          <w:numId w:val="1"/>
        </w:numPr>
        <w:rPr/>
      </w:pPr>
      <w:bookmarkStart w:id="98" w:name="__RefHeading___Toc2548490_3531895371"/>
      <w:bookmarkStart w:id="99" w:name="_Toc35"/>
      <w:bookmarkEnd w:id="97"/>
      <w:bookmarkEnd w:id="98"/>
      <w:r>
        <w:rPr/>
        <w:t>36</w:t>
      </w:r>
      <w:r>
        <w:rPr>
          <w:rtl w:val="true"/>
        </w:rPr>
        <w:t xml:space="preserve"> - </w:t>
      </w:r>
      <w:r>
        <w:rPr>
          <w:rtl w:val="true"/>
        </w:rPr>
        <w:t>باب دعاء من جاءه الوسواس</w:t>
      </w:r>
      <w:bookmarkEnd w:id="99"/>
    </w:p>
    <w:p>
      <w:p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يكن لأحد قلبان، فإنّ لي قلبين، قلب يأمرني بأن أتبعك وقلب يأمرني أن لا أتبعك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 شيئاً إن أنت قلته أذهب اللّه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الربّ وأنت اللّه وأنت الرحمن وأنت الرحيم أستعينك على عدوّي فاحبسه عنّي بما شئت</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548492_3531895371"/>
      <w:bookmarkStart w:id="101" w:name="_Toc36"/>
      <w:bookmarkEnd w:id="100"/>
      <w:r>
        <w:rPr/>
        <w:t>37</w:t>
      </w:r>
      <w:r>
        <w:rPr>
          <w:rtl w:val="true"/>
        </w:rPr>
        <w:t xml:space="preserve"> - </w:t>
      </w:r>
      <w:r>
        <w:rPr>
          <w:rtl w:val="true"/>
        </w:rPr>
        <w:t>باب فضل الاستغفار</w:t>
      </w:r>
      <w:bookmarkEnd w:id="10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 فيه أربع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عصمته شهادة أن لا إله إلا اللّه، ومن إذا أنعم 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ومن إذا أصاب ذنباً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ومن 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الإستغفار، وخير العبادة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وخير العبادة الإستغفار</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يبسط يديه عند كلّ فجر لمذنب الليل هل يتوب فيغفر له، ويبسط يديه عند مغرب الشمس لمذنب النهار هل يتوب فيغفر له</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داء دواء، ودواء الذنوب الإستغفار، فإنّها الممحاة</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الذنوب </w:t>
      </w:r>
    </w:p>
    <w:p>
      <w:pPr>
        <w:pStyle w:val="BookText"/>
        <w:rPr/>
      </w:pPr>
      <w:r>
        <w:rPr>
          <w:rFonts w:ascii="Amiri" w:hAnsi="Amiri" w:eastAsia="Amiri" w:cs="Amiri"/>
          <w:color w:val="111111"/>
          <w:sz w:val="28"/>
          <w:sz w:val="28"/>
          <w:szCs w:val="28"/>
          <w:rtl w:val="true"/>
          <w:lang w:bidi="ar-SA"/>
        </w:rPr>
        <w:t>لتشوب أهلها، لتحرقنهم، لا يُطفيها شيء إلا الإستغفار</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أحداً فعابه، فليستغفر اللّه كما ذكره، فإنّه كفّارة له</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w:t>
      </w:r>
      <w:r>
        <w:rPr>
          <w:rStyle w:val="FootnoteAnchor"/>
          <w:rtl w:val="true"/>
        </w:rPr>
        <w:footnoteReference w:id="999"/>
      </w:r>
      <w:r>
        <w:rPr>
          <w:rFonts w:ascii="Amiri" w:hAnsi="Amiri" w:eastAsia="Amiri" w:cs="Amiri"/>
          <w:color w:val="111111"/>
          <w:sz w:val="28"/>
          <w:sz w:val="28"/>
          <w:szCs w:val="28"/>
          <w:rtl w:val="true"/>
          <w:lang w:bidi="ar-SA"/>
        </w:rPr>
        <w:t xml:space="preserve">، أخبرني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أهدي إلى الميت هديّة، ولا أتحف بتحفة</w:t>
      </w:r>
      <w:r>
        <w:rPr>
          <w:rStyle w:val="FootnoteAnchor"/>
          <w:rtl w:val="true"/>
        </w:rPr>
        <w:footnoteReference w:id="1000"/>
      </w:r>
      <w:r>
        <w:rPr>
          <w:rFonts w:ascii="IRNazanin" w:hAnsi="IRNazanin" w:eastAsia="IRNazanin"/>
          <w:color w:val="111111"/>
          <w:sz w:val="28"/>
          <w:sz w:val="28"/>
          <w:szCs w:val="28"/>
          <w:rtl w:val="true"/>
          <w:lang w:bidi="fa-IR"/>
        </w:rPr>
        <w:t>، أفضل من الإستغفار</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رزقه، يتخلّفه من يشاء من خلقه</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الأشعث، حدّثني محمّد بن علي بن عبد اللّه بن العباس بن عبد المطلب، عن أبيه، عن جده، </w:t>
      </w:r>
      <w:bookmarkStart w:id="102" w:name="pg20832_266096"/>
    </w:p>
    <w:p>
      <w:pPr>
        <w:pStyle w:val="BookText"/>
        <w:rPr/>
      </w:pPr>
      <w:bookmarkEnd w:id="1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الإستغفار جعل اللّه عزّ وجلّ له من كلّ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فرجاً، ومن كل ضيق مخرجاً، ويرزقه من حيث لا يحتسب</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حدّثني موسى،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أصيب أهل الأرض بعذاب لولا رجال يتحابّون بجلالي</w:t>
      </w:r>
      <w:r>
        <w:rPr>
          <w:rStyle w:val="FootnoteAnchor"/>
          <w:rtl w:val="true"/>
        </w:rPr>
        <w:footnoteReference w:id="1005"/>
      </w:r>
      <w:r>
        <w:rPr>
          <w:rFonts w:ascii="Amiri" w:hAnsi="Amiri" w:eastAsia="Amiri" w:cs="Amiri"/>
          <w:color w:val="111111"/>
          <w:sz w:val="28"/>
          <w:sz w:val="28"/>
          <w:szCs w:val="28"/>
          <w:rtl w:val="true"/>
          <w:lang w:bidi="ar-SA"/>
        </w:rPr>
        <w:t>ويعمرون مساجدي ويستغفرون بالأسحار، لولاهم لأنزلت عذابي</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548494_3531895371"/>
      <w:bookmarkStart w:id="104" w:name="_Toc37"/>
      <w:bookmarkEnd w:id="103"/>
      <w:r>
        <w:rPr/>
        <w:t>38</w:t>
      </w:r>
      <w:r>
        <w:rPr>
          <w:rtl w:val="true"/>
        </w:rPr>
        <w:t xml:space="preserve"> - </w:t>
      </w:r>
      <w:r>
        <w:rPr>
          <w:rtl w:val="true"/>
        </w:rPr>
        <w:t>باب الدعاء في النعي</w:t>
      </w:r>
      <w:bookmarkEnd w:id="10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bookmarkStart w:id="105" w:name="pg20832_266097"/>
    </w:p>
    <w:p>
      <w:pPr>
        <w:pStyle w:val="BookText"/>
        <w:rPr/>
      </w:pPr>
      <w:bookmarkEnd w:id="105"/>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بلغ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المسلم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اللهم اكتبه عندك في المحسنين، واجعل كتابه في عليين، واخلف على تركته في الغابرين، واغفر لنا يا رب العالمين، لا تحرمنا أجره، ولا تفتن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يستكمل الأجر في المصيبة إن شاء اللّه، والحمد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548496_3531895371"/>
      <w:bookmarkStart w:id="107" w:name="_Toc38"/>
      <w:bookmarkEnd w:id="106"/>
      <w:r>
        <w:rPr/>
        <w:t>39</w:t>
      </w:r>
      <w:r>
        <w:rPr>
          <w:rtl w:val="true"/>
        </w:rPr>
        <w:t xml:space="preserve"> - </w:t>
      </w:r>
      <w:r>
        <w:rPr>
          <w:rtl w:val="true"/>
        </w:rPr>
        <w:t>باب فضل السلام</w:t>
      </w:r>
      <w:bookmarkEnd w:id="107"/>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حدّثني موسى، حدّثنا أبي، عن أبيه، عن جدّه جعفر بن محمّد، عن أبيه، عن جدّه عليّ بن الحسين، عن أبيه، عن عليّ بن أبي طالب الطلاب،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تبارك وتعالى وبرسوله من بدأ بالسلام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w:t>
      </w:r>
      <w:r>
        <w:rPr>
          <w:rStyle w:val="FootnoteAnchor"/>
          <w:rtl w:val="true"/>
        </w:rPr>
        <w:footnoteReference w:id="1009"/>
      </w:r>
      <w:r>
        <w:rPr>
          <w:rFonts w:ascii="Amiri" w:hAnsi="Amiri" w:eastAsia="Amiri" w:cs="Amiri"/>
          <w:color w:val="111111"/>
          <w:sz w:val="28"/>
          <w:sz w:val="28"/>
          <w:szCs w:val="28"/>
          <w:rtl w:val="true"/>
          <w:lang w:bidi="ar-SA"/>
        </w:rPr>
        <w:t>، عن جعفر بن محمّد،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تطوع والردّ فريضة</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بدأ بالكلام قبل السلام فلا تجيبوه</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أحدكم من مجلسه فليودعهم بالسلام</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أحداً إلى الطعام حتّى يسلّم</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كتاب الدعاء والحمد لله ربّ العالمين</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bookmarkStart w:id="108" w:name="pg20832_266099"/>
    </w:p>
    <w:p>
      <w:pPr>
        <w:pStyle w:val="BookText"/>
        <w:rPr/>
      </w:pPr>
      <w:bookmarkEnd w:id="108"/>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1015"/>
      </w:r>
    </w:p>
    <w:p>
      <w:pPr>
        <w:pStyle w:val="Heading2"/>
        <w:numPr>
          <w:ilvl w:val="1"/>
          <w:numId w:val="1"/>
        </w:numPr>
        <w:rPr/>
      </w:pPr>
      <w:bookmarkStart w:id="109" w:name="__RefHeading___Toc2548498_3531895371"/>
      <w:bookmarkStart w:id="110" w:name="_Toc39"/>
      <w:bookmarkEnd w:id="109"/>
      <w:r>
        <w:rPr>
          <w:rtl w:val="true"/>
        </w:rPr>
        <w:t>كتاب غير مترجم</w:t>
      </w:r>
      <w:bookmarkEnd w:id="110"/>
    </w:p>
    <w:p>
      <w:pPr>
        <w:pStyle w:val="Heading3"/>
        <w:numPr>
          <w:ilvl w:val="2"/>
          <w:numId w:val="1"/>
        </w:numPr>
        <w:rPr/>
      </w:pPr>
      <w:bookmarkStart w:id="111" w:name="__RefHeading___Toc2548500_3531895371"/>
      <w:bookmarkStart w:id="112" w:name="_Toc40"/>
      <w:bookmarkEnd w:id="111"/>
      <w:r>
        <w:rPr>
          <w:rtl w:val="true"/>
        </w:rPr>
        <w:t>إشارة</w:t>
      </w:r>
      <w:r>
        <w:rPr>
          <w:rtl w:val="true"/>
        </w:rPr>
        <w:t>:</w:t>
      </w:r>
      <w:bookmarkEnd w:id="112"/>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Style w:val="FootnoteAnchor"/>
          <w:rtl w:val="true"/>
        </w:rPr>
        <w:footnoteReference w:id="1016"/>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سائلوا العلماء، وخاطبوا الحكماء، وجالسوا الفقراء</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البيان سحراً، ومن العلم جهلاً، ومن الشعر حكماً، ومن القول عيّاً</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w:t>
      </w:r>
    </w:p>
    <w:p>
      <w:p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فيه إيمان وليس فيه قرآن، وقلب فيه قرآن وإيمان، وقلب فيه قرآن وليس فيه إيمان، وقلب لا قرآن فيه ولا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القلب الذي فيه إيمان وليس فيه قرآن، كالثمرة طيب طعمها ليس لها ريح، وأما القلب الذي فيه قرآن وليس فيه إيمان، كالأش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طيب ريحها خبيث طعمها، وأما القلب الذي فيه قرآن وإيمان، كجراب المسك إن فتح فتح طيباً، وإن وعى وعى طيّباً، وأما القلب الذي لا قرآن فيه ولا إيمان، كالحنظلة خبيث ريحها خبيث طعمها</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w:t>
      </w:r>
      <w:r>
        <w:rPr>
          <w:rStyle w:val="FootnoteAnchor"/>
          <w:rtl w:val="true"/>
        </w:rPr>
        <w:footnoteReference w:id="1020"/>
      </w:r>
      <w:r>
        <w:rPr>
          <w:rFonts w:ascii="Amiri" w:hAnsi="Amiri" w:eastAsia="Amiri" w:cs="Amiri"/>
          <w:color w:val="111111"/>
          <w:sz w:val="28"/>
          <w:sz w:val="28"/>
          <w:szCs w:val="28"/>
          <w:rtl w:val="true"/>
          <w:lang w:bidi="ar-SA"/>
        </w:rPr>
        <w:t>، عن جعفر بن محمّد،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الإيمان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بالقلب، وإقرار باللسان، وعمل بالأركان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 وضوءه، وأحسن صلاته، وأدّى زكاة ماله وكفّ غضبه، وسجن لسانه، وبذل معروفه، واستغفر لذنبه، وأدّى النصيحة لأهل بيتي، فقد استكمل حقائق </w:t>
      </w:r>
    </w:p>
    <w:p>
      <w:pPr>
        <w:pStyle w:val="BookText"/>
        <w:rPr/>
      </w:pPr>
      <w:r>
        <w:rPr>
          <w:rFonts w:ascii="Amiri" w:hAnsi="Amiri" w:eastAsia="Amiri" w:cs="Amiri"/>
          <w:color w:val="111111"/>
          <w:sz w:val="28"/>
          <w:sz w:val="28"/>
          <w:szCs w:val="28"/>
          <w:rtl w:val="true"/>
          <w:lang w:bidi="ar-SA"/>
        </w:rPr>
        <w:t>الإيمان، وأبواب الجنة له مفتحة</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الأعمال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ومواساة الأخ في اللّه تعالى، وذك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اللّه تعالى على كل حال</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وبتفصيل الصدوق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أشدّ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معاني الأخبار للصدوق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وأمالي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أعطيهنّ فقد أعطي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 صابراً، ولساناً ذاكراً، وقلباً شاكراً، وزوجة صالحة</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p>
    <w:p>
      <w:pPr>
        <w:pStyle w:val="BookText"/>
        <w:rPr/>
      </w:pPr>
      <w:r>
        <w:rPr>
          <w:rFonts w:ascii="Amiri" w:hAnsi="Amiri" w:eastAsia="Amiri" w:cs="Amiri"/>
          <w:color w:val="111111"/>
          <w:sz w:val="28"/>
          <w:sz w:val="28"/>
          <w:szCs w:val="28"/>
          <w:rtl w:val="true"/>
          <w:lang w:bidi="ar-SA"/>
        </w:rPr>
        <w:t>يمن، وسوء الخلق شؤم، وطاعة المرأة ندامة، والصدقة تدفع عن ميتة السوء</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تظاهرت عليه النعم فليكثر من الحمد، ومن كثرت همومه فليكثر من الاستغفار، ومن 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عليه الفقر فليكثر من لا حول ولا قوة إلا بالله</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اللمؤمن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ومن يحبّ، ومن يكره</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اللعابد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والصيام، والزكاة</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w:t>
      </w:r>
    </w:p>
    <w:p>
      <w:pPr>
        <w:pStyle w:val="BookText"/>
        <w:rPr/>
      </w:pPr>
      <w:r>
        <w:rPr>
          <w:rFonts w:ascii="Amiri" w:hAnsi="Amiri" w:eastAsia="Amiri" w:cs="Amiri"/>
          <w:color w:val="111111"/>
          <w:sz w:val="28"/>
          <w:sz w:val="28"/>
          <w:szCs w:val="28"/>
          <w:rtl w:val="true"/>
          <w:lang w:bidi="ar-SA"/>
        </w:rPr>
        <w:t>الإقتار، والإنصاف من نفسك، وبذل السلام لجميع العالم</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البيعة، وترك السنة وفراق الجماعة</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لسانك، وتبكي على خطيئتك، ويسعك بيتك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w:t>
      </w:r>
      <w:r>
        <w:rPr>
          <w:rStyle w:val="FootnoteAnchor"/>
          <w:rtl w:val="true"/>
        </w:rPr>
        <w:footnoteReference w:id="1034"/>
      </w:r>
      <w:r>
        <w:rPr>
          <w:rFonts w:ascii="Amiri" w:hAnsi="Amiri" w:eastAsia="Amiri" w:cs="Amiri"/>
          <w:color w:val="111111"/>
          <w:sz w:val="28"/>
          <w:sz w:val="28"/>
          <w:szCs w:val="28"/>
          <w:rtl w:val="true"/>
          <w:lang w:bidi="ar-SA"/>
        </w:rPr>
        <w:t xml:space="preserve">،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وطيب الكلام، والصبر على الأذى</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للمؤمن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الاخوان، وإفطار الصائم، والتهجد آخر الليل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رأى الناس، ويكسل إذا خلا، ويحبّ أن يُحمد في جميع أموره</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له أركان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تعالى، والتفويض إليه، والتسليم لأمر اللّه تعالى، والرضا بقضاء اللّه تعالى، وأركان الكفر أربعة الرغبة والرهبة، والغضب، والشهوة</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يتملّق إذا شهد، ويغتاب إذا غاب ويشمت بالمصيبة</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وكذا ابن شعبة في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والطبرسي في مكارم الأخلاق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اللظالم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فوقه بالغلبة، ومن هو دونه بالمعصية، ويُظاهر الظلمة</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للكسلان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حتى يفرط، ويفرط حتّى يضيع، ويضيع حتّى يأثم</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جدّه عليّ بن الحسين،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العلم الصمت، والثاني الاستماع، </w:t>
      </w:r>
    </w:p>
    <w:p>
      <w:pPr>
        <w:pStyle w:val="BookText"/>
        <w:rPr/>
      </w:pPr>
      <w:r>
        <w:rPr>
          <w:rFonts w:ascii="Amiri" w:hAnsi="Amiri" w:eastAsia="Amiri" w:cs="Amiri"/>
          <w:color w:val="111111"/>
          <w:sz w:val="28"/>
          <w:sz w:val="28"/>
          <w:szCs w:val="28"/>
          <w:rtl w:val="true"/>
          <w:lang w:bidi="ar-SA"/>
        </w:rPr>
        <w:t>والثالث نشره، والرابع العمل به والسكوت كالذهب، والكلام كالفضّة</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الزاهد عندنا من علم فعمل،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أيقن فحذر، وإن أمسى على عسر حمد اللّه، وإن أصبح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الزاهد</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العبادة، فعانقها وأحبّها بقلبه، وباشرها بجسده وتفرّغ لها، فهو لا يبالي على ما أصبح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الدنيا، على يُسر أم على عسر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قدم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فقال له عليّ بن أبي طالب</w:t>
      </w:r>
      <w:r>
        <w:rPr>
          <w:rStyle w:val="FootnoteAnchor"/>
          <w:rtl w:val="true"/>
        </w:rPr>
        <w:footnoteReference w:id="10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في بلدك قوم شهروا أنفسهم بالخير فلا يُعرفون </w:t>
      </w:r>
    </w:p>
    <w:p>
      <w:pPr>
        <w:pStyle w:val="BookText"/>
        <w:rPr/>
      </w:pPr>
      <w:r>
        <w:rPr>
          <w:rFonts w:ascii="Amiri" w:hAnsi="Amiri" w:eastAsia="Amiri" w:cs="Amiri"/>
          <w:color w:val="111111"/>
          <w:sz w:val="28"/>
          <w:sz w:val="28"/>
          <w:szCs w:val="28"/>
          <w:rtl w:val="true"/>
          <w:lang w:bidi="ar-SA"/>
        </w:rPr>
        <w:t>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في بلدك قوم شهروا أنفسهم بالشر فلا يُعرفون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يجترح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السيئات ويعملون الحسنات، يخلطون ذا بذا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محمّد، 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النمرقة الوسطى، يرجع إليهم الغالي، وينتهي إليهم المقصّر</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عالماً، حتّى لا يحسد من فوقه، ولا يحقر من هو دونه</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الزاهد في الدنيا من وعظ فاتّعظ، ومن علم فعمل، ومن أيقن فحذر فالزاهدون في الدنيا قوم وعظوا فاتّعظوا، وأيقنوا فحذروا، وعلموا فعملوا، إن أصابهم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شكروا، وإن 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صبروا</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حدّثني موسى، حدّثنا أبي، عن أبيه، عن جدّه جعفر بن محمّد، عن أبيه، عن جدّه عليّ بن الحسين، عن </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w:t>
      </w:r>
      <w:r>
        <w:rPr>
          <w:rStyle w:val="FootnoteAnchor"/>
          <w:rtl w:val="true"/>
        </w:rPr>
        <w:footnoteReference w:id="1054"/>
      </w:r>
      <w:r>
        <w:rPr>
          <w:rFonts w:ascii="Amiri" w:hAnsi="Amiri" w:eastAsia="Amiri" w:cs="Amiri"/>
          <w:color w:val="111111"/>
          <w:sz w:val="28"/>
          <w:sz w:val="28"/>
          <w:szCs w:val="28"/>
          <w:rtl w:val="true"/>
          <w:lang w:bidi="ar-SA"/>
        </w:rPr>
        <w:t>فعاده إخوانه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من كلام مثلك؟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وَنَبْلُوكُمْ بِالشَّرِّ وَالْخَيْرِ فِتْنَةً وَإِلَيْنَا تُرْجَعُونَ</w:t>
      </w:r>
      <w:r>
        <w:rPr>
          <w:rStyle w:val="FootnoteAnchor"/>
          <w:rtl w:val="true"/>
        </w:rPr>
        <w:footnoteReference w:id="1055"/>
      </w:r>
      <w:r>
        <w:rPr>
          <w:rFonts w:ascii="Amiri" w:hAnsi="Amiri" w:eastAsia="Amiri" w:cs="Amiri"/>
          <w:color w:val="111111"/>
          <w:sz w:val="28"/>
          <w:sz w:val="28"/>
          <w:szCs w:val="28"/>
          <w:rtl w:val="true"/>
          <w:lang w:bidi="ar-SA"/>
        </w:rPr>
        <w:t>فالخير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والغنى والشر المرض والفقر، ابتلاء واختباراً</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إعمل لكلّ يوم بما فيه ترشد</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تستصغرن </w:t>
      </w:r>
      <w:r>
        <w:rPr>
          <w:rStyle w:val="FootnoteAnchor"/>
          <w:rtl w:val="true"/>
        </w:rPr>
        <w:footnoteReference w:id="1058"/>
      </w:r>
      <w:r>
        <w:rPr>
          <w:rFonts w:ascii="Amiri" w:hAnsi="Amiri" w:eastAsia="Amiri" w:cs="Amiri"/>
          <w:color w:val="111111"/>
          <w:sz w:val="28"/>
          <w:sz w:val="28"/>
          <w:szCs w:val="28"/>
          <w:rtl w:val="true"/>
          <w:lang w:bidi="ar-SA"/>
        </w:rPr>
        <w:t>شيئاً من المعروف قدرت على اصطناعه إيثاراً لما هو أكثر منه، فإنّ اليسير في حال الحاجة إليه 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لأهله من ذلك الكثير في حال الغنى عنه، واعمل لكلّ يوم بما فيه ترشد</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p>
    <w:p>
      <w:pPr>
        <w:pStyle w:val="BookText"/>
        <w:rPr/>
      </w:pPr>
      <w:r>
        <w:rPr>
          <w:rFonts w:ascii="Amiri" w:hAnsi="Amiri" w:eastAsia="Amiri" w:cs="Amiri"/>
          <w:color w:val="111111"/>
          <w:sz w:val="28"/>
          <w:sz w:val="28"/>
          <w:szCs w:val="28"/>
          <w:rtl w:val="true"/>
          <w:lang w:bidi="ar-SA"/>
        </w:rPr>
        <w:t xml:space="preserve">عسى أن يكون بغيضك يوماً ما </w:t>
      </w:r>
      <w:r>
        <w:rPr>
          <w:rStyle w:val="FootnoteAnchor"/>
          <w:rtl w:val="true"/>
        </w:rPr>
        <w:footnoteReference w:id="1060"/>
      </w:r>
      <w:r>
        <w:rPr>
          <w:rFonts w:ascii="Amiri" w:hAnsi="Amiri" w:eastAsia="Amiri" w:cs="Amiri"/>
          <w:color w:val="111111"/>
          <w:sz w:val="28"/>
          <w:sz w:val="28"/>
          <w:szCs w:val="28"/>
          <w:rtl w:val="true"/>
          <w:lang w:bidi="ar-SA"/>
        </w:rPr>
        <w:t>، وابغض بغيضك هوناً ما، عسى أن يكون حبيبك يوماً ما</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معاتبة الأخ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بأخيك كلّه، أعطِ أخاك وهب له، ولا تُطع فيه كاش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الموت فيكفيك فقده عند الممات تبكيه، وفي الحياة تركت وصله</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الكوّا 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المؤمنين، نُسلّم على مذنب هذه الأمة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اللّه عزّ وجلّ للتوحيد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 نراه للسلام عليه أهلاً</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w:t>
      </w:r>
    </w:p>
    <w:p>
      <w:p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أمشركين كانوا؟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الشرك 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منافقين كانوا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لا يذكرون اللّه إلا قليلاً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فنَصَرَنا اللّه عليهم</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السبب الذي أدرك به الفاجر </w:t>
      </w:r>
      <w:r>
        <w:rPr>
          <w:rStyle w:val="FootnoteAnchor"/>
          <w:rtl w:val="true"/>
        </w:rPr>
        <w:footnoteReference w:id="1067"/>
      </w:r>
      <w:r>
        <w:rPr>
          <w:rFonts w:ascii="Amiri" w:hAnsi="Amiri" w:eastAsia="Amiri" w:cs="Amiri"/>
          <w:color w:val="111111"/>
          <w:sz w:val="28"/>
          <w:sz w:val="28"/>
          <w:szCs w:val="28"/>
          <w:rtl w:val="true"/>
          <w:lang w:bidi="ar-SA"/>
        </w:rPr>
        <w:t>، فهو الذي حال بين الحازم وبين طلبته، فإيّاك والجزع، فإنّه يقطع الأمل ويُضعف العمل ويورث الهم، واعلم أنّ المخرج في أمرين فما كانت له حيلة فالإحسان</w:t>
      </w:r>
      <w:r>
        <w:rPr>
          <w:rStyle w:val="FootnoteAnchor"/>
          <w:rtl w:val="true"/>
        </w:rPr>
        <w:footnoteReference w:id="1068"/>
      </w:r>
      <w:r>
        <w:rPr>
          <w:rFonts w:ascii="Amiri" w:hAnsi="Amiri" w:eastAsia="Amiri" w:cs="Amiri"/>
          <w:color w:val="111111"/>
          <w:sz w:val="28"/>
          <w:sz w:val="28"/>
          <w:szCs w:val="28"/>
          <w:rtl w:val="true"/>
          <w:lang w:bidi="ar-SA"/>
        </w:rPr>
        <w:t>، ومالم يكن له حيلة فالإصطبار</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أشياء من تسعة أنفس،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منهنّ أقبح منهنّ من 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الذرع </w:t>
      </w:r>
      <w:r>
        <w:rPr>
          <w:rStyle w:val="FootnoteAnchor"/>
          <w:rtl w:val="true"/>
        </w:rPr>
        <w:footnoteReference w:id="1070"/>
      </w:r>
      <w:r>
        <w:rPr>
          <w:rFonts w:ascii="Amiri" w:hAnsi="Amiri" w:eastAsia="Amiri" w:cs="Amiri"/>
          <w:color w:val="111111"/>
          <w:sz w:val="28"/>
          <w:sz w:val="28"/>
          <w:szCs w:val="28"/>
          <w:rtl w:val="true"/>
          <w:lang w:bidi="ar-SA"/>
        </w:rPr>
        <w:t>من الملوك، والبخ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الأغنياء، </w:t>
      </w:r>
    </w:p>
    <w:p>
      <w:pPr>
        <w:pStyle w:val="BookText"/>
        <w:rPr/>
      </w:pPr>
      <w:r>
        <w:rPr>
          <w:rFonts w:ascii="Amiri" w:hAnsi="Amiri" w:eastAsia="Amiri" w:cs="Amiri"/>
          <w:color w:val="111111"/>
          <w:sz w:val="28"/>
          <w:sz w:val="28"/>
          <w:szCs w:val="28"/>
          <w:rtl w:val="true"/>
          <w:lang w:bidi="ar-SA"/>
        </w:rPr>
        <w:t xml:space="preserve">وسرعة الغضب من العلماء، والصبا من الكهول، والقطيعة من الرؤوس </w:t>
      </w:r>
      <w:r>
        <w:rPr>
          <w:rStyle w:val="FootnoteAnchor"/>
          <w:rtl w:val="true"/>
        </w:rPr>
        <w:footnoteReference w:id="1071"/>
      </w:r>
      <w:r>
        <w:rPr>
          <w:rFonts w:ascii="Amiri" w:hAnsi="Amiri" w:eastAsia="Amiri" w:cs="Amiri"/>
          <w:color w:val="111111"/>
          <w:sz w:val="28"/>
          <w:sz w:val="28"/>
          <w:szCs w:val="28"/>
          <w:rtl w:val="true"/>
          <w:lang w:bidi="ar-SA"/>
        </w:rPr>
        <w:t xml:space="preserve">والكذب من القضاة، والزمانة من الأطبّاء، والمراء </w:t>
      </w:r>
      <w:r>
        <w:rPr>
          <w:rStyle w:val="FootnoteAnchor"/>
          <w:rtl w:val="true"/>
        </w:rPr>
        <w:footnoteReference w:id="1072"/>
      </w:r>
      <w:r>
        <w:rPr>
          <w:rFonts w:ascii="IRNazanin" w:hAnsi="IRNazanin" w:eastAsia="IRNazanin"/>
          <w:color w:val="111111"/>
          <w:sz w:val="28"/>
          <w:sz w:val="28"/>
          <w:szCs w:val="28"/>
          <w:rtl w:val="true"/>
          <w:lang w:bidi="fa-IR"/>
        </w:rPr>
        <w:t xml:space="preserve">من النساء، والبطش </w:t>
      </w:r>
      <w:r>
        <w:rPr>
          <w:rStyle w:val="FootnoteAnchor"/>
          <w:rtl w:val="true"/>
        </w:rPr>
        <w:footnoteReference w:id="1073"/>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ذوي السلطان</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w:t>
      </w:r>
      <w:r>
        <w:rPr>
          <w:rStyle w:val="FootnoteAnchor"/>
          <w:rtl w:val="true"/>
        </w:rPr>
        <w:footnoteReference w:id="1075"/>
      </w:r>
      <w:r>
        <w:rPr>
          <w:rFonts w:ascii="Amiri" w:hAnsi="Amiri" w:eastAsia="Amiri" w:cs="Amiri"/>
          <w:color w:val="111111"/>
          <w:sz w:val="28"/>
          <w:sz w:val="28"/>
          <w:szCs w:val="28"/>
          <w:rtl w:val="true"/>
          <w:lang w:bidi="ar-SA"/>
        </w:rPr>
        <w:t xml:space="preserve">،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كان إذا طلب الحاجة من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أكرم وجهي عن وجهك، فأكرم وجهك عن ردّي</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تبارك وتعالى إلى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يلبسوا لباس أعدائي، ولا يطعموا مطاعم أعدائي، ولا يتشكلوا بمشاكل أعدائي، فيكونوا أعدائي كما هم أعدائي</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تعالى إلى موسى بن عمران صلّى اللّه على محمّد وعليه أن يا موسى لا تفرح بكثرة المال، ولا تدع ذكري على كل حال، ففي كثرة المال تنسي </w:t>
      </w:r>
      <w:r>
        <w:rPr>
          <w:rStyle w:val="FootnoteAnchor"/>
          <w:rtl w:val="true"/>
        </w:rPr>
        <w:footnoteReference w:id="1078"/>
      </w:r>
      <w:r>
        <w:rPr>
          <w:rFonts w:ascii="Amiri" w:hAnsi="Amiri" w:eastAsia="Amiri" w:cs="Amiri"/>
          <w:color w:val="111111"/>
          <w:sz w:val="28"/>
          <w:sz w:val="28"/>
          <w:szCs w:val="28"/>
          <w:rtl w:val="true"/>
          <w:lang w:bidi="ar-SA"/>
        </w:rPr>
        <w:t xml:space="preserve">الذنوب، وإنّ ترك ذكري يُقسي </w:t>
      </w:r>
      <w:r>
        <w:rPr>
          <w:rStyle w:val="FootnoteAnchor"/>
          <w:rtl w:val="true"/>
        </w:rPr>
        <w:footnoteReference w:id="1079"/>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بن مريم على نبينا وآل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السلام </w:t>
      </w:r>
      <w:r>
        <w:rPr>
          <w:rStyle w:val="FootnoteAnchor"/>
          <w:rtl w:val="true"/>
        </w:rPr>
        <w:footnoteReference w:id="1081"/>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لا تدري متى يغشاك ما يمنعك أن تستعد له قبل أن يفجأك</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تبدين </w:t>
      </w:r>
      <w:r>
        <w:rPr>
          <w:rStyle w:val="FootnoteAnchor"/>
          <w:rtl w:val="true"/>
        </w:rPr>
        <w:footnoteReference w:id="1083"/>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واضحة وقد عملت بالأعمال الفاضحة، ولا يأمننّ البيات من عمل بالسيئات</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w:t>
      </w:r>
      <w:r>
        <w:rPr>
          <w:rStyle w:val="FootnoteAnchor"/>
          <w:rtl w:val="true"/>
        </w:rPr>
        <w:footnoteReference w:id="10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المساكين</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لا تصير إلا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الصمت إلا من خير، وقلّة الشيء، والتواضع، وذكر اللّه عزّ وجلّ كثيراً، فإنّه من ذكر اللّه كثيراً كتب اللّه له تعالى براءة من النار وبراءة من النفاق</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تنزلوا </w:t>
      </w:r>
      <w:r>
        <w:rPr>
          <w:rStyle w:val="FootnoteAnchor"/>
          <w:rtl w:val="true"/>
        </w:rPr>
        <w:footnoteReference w:id="1088"/>
      </w:r>
      <w:r>
        <w:rPr>
          <w:rFonts w:ascii="Amiri" w:hAnsi="Amiri" w:eastAsia="Amiri" w:cs="Amiri"/>
          <w:color w:val="111111"/>
          <w:sz w:val="28"/>
          <w:sz w:val="28"/>
          <w:szCs w:val="28"/>
          <w:rtl w:val="true"/>
          <w:lang w:bidi="ar-SA"/>
        </w:rPr>
        <w:t>العارفين المحدثين منازلهم من الجنّة؛ حتّى يكون اللّه عزّ وجلّ هو الذي يقضي بين خلقه يوم القيامة</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اغتنموا الدعاء عند خمسة </w:t>
      </w:r>
    </w:p>
    <w:p>
      <w:pPr>
        <w:pStyle w:val="BookText"/>
        <w:rPr/>
      </w:pPr>
      <w:r>
        <w:rPr>
          <w:rFonts w:ascii="Amiri" w:hAnsi="Amiri" w:eastAsia="Amiri" w:cs="Amiri"/>
          <w:color w:val="111111"/>
          <w:sz w:val="28"/>
          <w:sz w:val="28"/>
          <w:szCs w:val="28"/>
          <w:rtl w:val="true"/>
          <w:lang w:bidi="ar-SA"/>
        </w:rPr>
        <w:t>مواطن عند قراءة القرآن وعند الأذان، وعند نزول الغيث، وعند التقاء الصفّين للشهادة، وعند دعوة المظلوم، فإنّه ليس لها حجاب دون العرش</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أخلاق المؤمن التملّق ولا الحسد، إلا في طلب العلم</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المعروف زرع من أنمى الزرع، وكنز من أفضل </w:t>
      </w:r>
      <w:r>
        <w:rPr>
          <w:rStyle w:val="FootnoteAnchor"/>
          <w:rtl w:val="true"/>
        </w:rPr>
        <w:footnoteReference w:id="1092"/>
      </w:r>
      <w:r>
        <w:rPr>
          <w:rFonts w:ascii="Amiri" w:hAnsi="Amiri" w:eastAsia="Amiri" w:cs="Amiri"/>
          <w:color w:val="111111"/>
          <w:sz w:val="28"/>
          <w:sz w:val="28"/>
          <w:szCs w:val="28"/>
          <w:rtl w:val="true"/>
          <w:lang w:bidi="ar-SA"/>
        </w:rPr>
        <w:t>الكنوز، فلا يزهدنّك في المعروف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كفره، ولا جحود من جحده، فإنّه قد يشكرك عليه من يسمع منك فيه، وقد تصيب من شكر الشاكر ما أضاع منه العبد الجاحد</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ما بأهل المعروف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الحاجة إلى اصطناعه أكثر ممّا بأهل الرغبة إليهم فيه، وذلك أنّ لهم ثناءه وذكره </w:t>
      </w:r>
    </w:p>
    <w:p>
      <w:pPr>
        <w:pStyle w:val="BookText"/>
        <w:rPr/>
      </w:pPr>
      <w:r>
        <w:rPr>
          <w:rFonts w:ascii="IRNazanin" w:hAnsi="IRNazanin" w:eastAsia="IRNazanin"/>
          <w:color w:val="111111"/>
          <w:sz w:val="28"/>
          <w:sz w:val="28"/>
          <w:szCs w:val="28"/>
          <w:rtl w:val="true"/>
          <w:lang w:bidi="fa-IR"/>
        </w:rPr>
        <w:t xml:space="preserve">وأجره </w:t>
      </w:r>
      <w:r>
        <w:rPr>
          <w:rStyle w:val="FootnoteAnchor"/>
          <w:rtl w:val="true"/>
        </w:rPr>
        <w:footnoteReference w:id="1094"/>
      </w:r>
      <w:r>
        <w:rPr>
          <w:rFonts w:ascii="Amiri" w:hAnsi="Amiri" w:eastAsia="Amiri" w:cs="Amiri"/>
          <w:color w:val="111111"/>
          <w:sz w:val="28"/>
          <w:sz w:val="28"/>
          <w:szCs w:val="28"/>
          <w:rtl w:val="true"/>
          <w:lang w:bidi="ar-SA"/>
        </w:rPr>
        <w:t>، واعلم أنّ كلّ مكرمة تأتيها أو صنيعة صنعتها إلى أحد من الخلق، فإنّما أكرمت بها نفسك وزينت بها عرضك، فلا تطلبن من غيرك شكر ما صنعت إلى نفسك</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سُئل ما بال الميت يغسل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النطفة التي خلق منها يمنى بها</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ملكيك على رأسك، وأنّ لسانك قلمها، وريقك مدادهما، فلا تأخذن فيما لا يعنيك</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لو شدّت إليها المطاي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حتّى ينصبن </w:t>
      </w:r>
      <w:r>
        <w:rPr>
          <w:rStyle w:val="FootnoteAnchor"/>
          <w:rtl w:val="true"/>
        </w:rPr>
        <w:footnoteReference w:id="1098"/>
      </w:r>
      <w:r>
        <w:rPr>
          <w:rFonts w:ascii="Amiri" w:hAnsi="Amiri" w:eastAsia="Amiri" w:cs="Amiri"/>
          <w:color w:val="111111"/>
          <w:sz w:val="28"/>
          <w:sz w:val="28"/>
          <w:szCs w:val="28"/>
          <w:rtl w:val="true"/>
          <w:lang w:bidi="ar-SA"/>
        </w:rPr>
        <w:t>لكان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 العبد إلّا ربّه، ولا يخاف إلّا ذنبه، ولا يستحي الجاهل أن يتعلّم، ولا يستحي العالم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p>
    <w:p>
      <w:pPr>
        <w:pStyle w:val="BookText"/>
        <w:rPr/>
      </w:pPr>
      <w:r>
        <w:rPr>
          <w:rFonts w:ascii="Amiri" w:hAnsi="Amiri" w:eastAsia="Amiri" w:cs="Amiri"/>
          <w:color w:val="111111"/>
          <w:sz w:val="28"/>
          <w:sz w:val="28"/>
          <w:szCs w:val="28"/>
          <w:rtl w:val="true"/>
          <w:lang w:bidi="ar-SA"/>
        </w:rPr>
        <w:t xml:space="preserve">ومنزلة الصبر من الإيمان كمنزلة الرأس من الجسد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من ملكين حافظين كريمين، أملي عليكما ما تحبّان إن شاء اللّه تعالى، فلا يزال في التسبيح والتهليل حتّى تطلع الشمس، وكذلك بعد العصر حتّى تغرب</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أحمق الناس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الترهات، إنّما كانت الحكماء والعلماء والأتقياء والأبرار يكتبون بثلاثة ليس معهم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اللّه سريرته أحسن اللّه علانيته، ومن أصلح فيما بينه وبين اللّه تعالى أصلح اللّه فيما بينه وبين الناس، ومن كانت الآخرة همه كفاه اللّه همه من الدنيا</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اللّه تعالى خلق ابن آدم 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علمت البهائم ما تصنعون بها ما سمنت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إيماناً مع يقين أشبه منه</w:t>
      </w:r>
      <w:r>
        <w:rPr>
          <w:rStyle w:val="FootnoteAnchor"/>
          <w:rtl w:val="true"/>
        </w:rPr>
        <w:footnoteReference w:id="1102"/>
      </w:r>
      <w:r>
        <w:rPr>
          <w:rFonts w:ascii="Amiri" w:hAnsi="Amiri" w:eastAsia="Amiri" w:cs="Amiri"/>
          <w:color w:val="111111"/>
          <w:sz w:val="28"/>
          <w:sz w:val="28"/>
          <w:szCs w:val="28"/>
          <w:rtl w:val="true"/>
          <w:lang w:bidi="ar-SA"/>
        </w:rPr>
        <w:t xml:space="preserve">بشكّ على هذا الإنسان، إنّه كل يوم يودّع، وإلى القبور يشيّع، وإلى غرور الدنيا يرجع، وعن الشهوة والذنوب لا يقلع، فلولم يكن لابن آدم المسكين ذنب يتخوّفه، ولا حساب يوقف عليه، إلّابموت يبدّد </w:t>
      </w:r>
      <w:r>
        <w:rPr>
          <w:rStyle w:val="FootnoteAnchor"/>
          <w:rtl w:val="true"/>
        </w:rPr>
        <w:footnoteReference w:id="1103"/>
      </w:r>
      <w:r>
        <w:rPr>
          <w:rFonts w:ascii="Amiri" w:hAnsi="Amiri" w:eastAsia="Amiri" w:cs="Amiri"/>
          <w:color w:val="111111"/>
          <w:sz w:val="28"/>
          <w:sz w:val="28"/>
          <w:szCs w:val="28"/>
          <w:rtl w:val="true"/>
          <w:lang w:bidi="ar-SA"/>
        </w:rPr>
        <w:t xml:space="preserve">شمله، ويفرّق </w:t>
      </w:r>
      <w:r>
        <w:rPr>
          <w:rStyle w:val="FootnoteAnchor"/>
          <w:rtl w:val="true"/>
        </w:rPr>
        <w:footnoteReference w:id="1104"/>
      </w:r>
      <w:r>
        <w:rPr>
          <w:rFonts w:ascii="Amiri" w:hAnsi="Amiri" w:eastAsia="Amiri" w:cs="Amiri"/>
          <w:color w:val="111111"/>
          <w:sz w:val="28"/>
          <w:sz w:val="28"/>
          <w:szCs w:val="28"/>
          <w:rtl w:val="true"/>
          <w:lang w:bidi="ar-SA"/>
        </w:rPr>
        <w:t xml:space="preserve">جمعه، ويوتم </w:t>
      </w:r>
      <w:r>
        <w:rPr>
          <w:rStyle w:val="FootnoteAnchor"/>
          <w:rtl w:val="true"/>
        </w:rPr>
        <w:footnoteReference w:id="1105"/>
      </w:r>
      <w:r>
        <w:rPr>
          <w:rFonts w:ascii="Amiri" w:hAnsi="Amiri" w:eastAsia="Amiri" w:cs="Amiri"/>
          <w:color w:val="111111"/>
          <w:sz w:val="28"/>
          <w:sz w:val="28"/>
          <w:szCs w:val="28"/>
          <w:rtl w:val="true"/>
          <w:lang w:bidi="ar-SA"/>
        </w:rPr>
        <w:t xml:space="preserve">ولده، لكان ينبغي له أن يحاذر ما هو فيه بأشدّ </w:t>
      </w:r>
      <w:r>
        <w:rPr>
          <w:rStyle w:val="FootnoteAnchor"/>
          <w:rtl w:val="true"/>
        </w:rPr>
        <w:footnoteReference w:id="1106"/>
      </w:r>
      <w:r>
        <w:rPr>
          <w:rFonts w:ascii="Amiri" w:hAnsi="Amiri" w:eastAsia="Amiri" w:cs="Amiri"/>
          <w:color w:val="111111"/>
          <w:sz w:val="28"/>
          <w:sz w:val="28"/>
          <w:szCs w:val="28"/>
          <w:rtl w:val="true"/>
          <w:lang w:bidi="ar-SA"/>
        </w:rPr>
        <w:t>النصب والتعب، ولقد غفلنا عن الموت غفلة أقوام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ازل بهم، وركنا إلى الدنيا ومشتهياتها </w:t>
      </w:r>
      <w:r>
        <w:rPr>
          <w:rStyle w:val="FootnoteAnchor"/>
          <w:rtl w:val="true"/>
        </w:rPr>
        <w:footnoteReference w:id="1107"/>
      </w:r>
      <w:r>
        <w:rPr>
          <w:rFonts w:ascii="Amiri" w:hAnsi="Amiri" w:eastAsia="Amiri" w:cs="Amiri"/>
          <w:color w:val="111111"/>
          <w:sz w:val="28"/>
          <w:sz w:val="28"/>
          <w:szCs w:val="28"/>
          <w:rtl w:val="true"/>
          <w:lang w:bidi="ar-SA"/>
        </w:rPr>
        <w:t>ركون أقوام أيقنوا بالمقام، وغفلنا عن المعاصي غفلة أقوام لا يرجون حساباً ولا يخافون عقاباً</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عظمت الذنب فقد عظمت اللّه، وإذا صغرته فقد صغرت اللّه، لأنّ حقه في الصغير والكبير،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ذنب عظيم عظمته إلا صغر عند اللّه تعالى، ولا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Style w:val="FootnoteAnchor"/>
          <w:rtl w:val="true"/>
        </w:rPr>
        <w:footnoteReference w:id="1109"/>
      </w:r>
      <w:r>
        <w:rPr>
          <w:rFonts w:ascii="Amiri" w:hAnsi="Amiri" w:eastAsia="Amiri" w:cs="Amiri"/>
          <w:color w:val="111111"/>
          <w:sz w:val="28"/>
          <w:sz w:val="28"/>
          <w:szCs w:val="28"/>
          <w:rtl w:val="true"/>
          <w:lang w:bidi="ar-SA"/>
        </w:rPr>
        <w:t xml:space="preserve">صغير صغرته إلّا عظم </w:t>
      </w:r>
    </w:p>
    <w:p>
      <w:pPr>
        <w:pStyle w:val="BookText"/>
        <w:rPr/>
      </w:pPr>
      <w:r>
        <w:rPr>
          <w:rFonts w:ascii="Amiri" w:hAnsi="Amiri" w:eastAsia="Amiri" w:cs="Amiri"/>
          <w:color w:val="111111"/>
          <w:sz w:val="28"/>
          <w:sz w:val="28"/>
          <w:szCs w:val="28"/>
          <w:rtl w:val="true"/>
          <w:lang w:bidi="ar-SA"/>
        </w:rPr>
        <w:t>عند اللّه عزّ وجلّ</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الجهل النوم من غير سهر، والضحك من غير عجب</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أن يفشوا</w:t>
      </w:r>
      <w:r>
        <w:rPr>
          <w:rStyle w:val="FootnoteAnchor"/>
          <w:rtl w:val="true"/>
        </w:rPr>
        <w:footnoteReference w:id="1112"/>
      </w:r>
      <w:r>
        <w:rPr>
          <w:rFonts w:ascii="Amiri" w:hAnsi="Amiri" w:eastAsia="Amiri" w:cs="Amiri"/>
          <w:color w:val="111111"/>
          <w:sz w:val="28"/>
          <w:sz w:val="28"/>
          <w:szCs w:val="28"/>
          <w:rtl w:val="true"/>
          <w:lang w:bidi="ar-SA"/>
        </w:rPr>
        <w:t xml:space="preserve">القول، ويُخزن </w:t>
      </w:r>
      <w:r>
        <w:rPr>
          <w:rStyle w:val="FootnoteAnchor"/>
          <w:rtl w:val="true"/>
        </w:rPr>
        <w:footnoteReference w:id="1113"/>
      </w:r>
      <w:r>
        <w:rPr>
          <w:rFonts w:ascii="Amiri" w:hAnsi="Amiri" w:eastAsia="Amiri" w:cs="Amiri"/>
          <w:color w:val="111111"/>
          <w:sz w:val="28"/>
          <w:sz w:val="28"/>
          <w:szCs w:val="28"/>
          <w:rtl w:val="true"/>
          <w:lang w:bidi="ar-SA"/>
        </w:rPr>
        <w:t xml:space="preserve">العلم، ويُرفع الأشرار، ويُوضع الأخيار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محمّد،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خلق ريحاً قبل أن يخلق الدنيا بمقدار خمسمائة </w:t>
      </w:r>
      <w:r>
        <w:rPr>
          <w:rStyle w:val="FootnoteAnchor"/>
          <w:rtl w:val="true"/>
        </w:rPr>
        <w:footnoteReference w:id="1115"/>
      </w:r>
      <w:r>
        <w:rPr>
          <w:rFonts w:ascii="Amiri" w:hAnsi="Amiri" w:eastAsia="Amiri" w:cs="Amiri"/>
          <w:color w:val="111111"/>
          <w:sz w:val="28"/>
          <w:sz w:val="28"/>
          <w:szCs w:val="28"/>
          <w:rtl w:val="true"/>
          <w:lang w:bidi="ar-SA"/>
        </w:rPr>
        <w:t xml:space="preserve">عام، وهي تُسمّى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الأزيب </w:t>
      </w:r>
      <w:r>
        <w:rPr>
          <w:rStyle w:val="FootnoteAnchor"/>
          <w:rtl w:val="true"/>
        </w:rPr>
        <w:footnoteReference w:id="1116"/>
      </w:r>
      <w:r>
        <w:rPr>
          <w:rFonts w:ascii="Amiri" w:hAnsi="Amiri" w:eastAsia="Amiri" w:cs="Amiri"/>
          <w:color w:val="111111"/>
          <w:sz w:val="28"/>
          <w:sz w:val="28"/>
          <w:szCs w:val="28"/>
          <w:rtl w:val="true"/>
          <w:lang w:bidi="ar-SA"/>
        </w:rPr>
        <w:t>، وهي تُسمّى عندكم الجنوب، وبينكم وبينها باب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وسمّي البحر بحراً لسعته وانبساطه وعمقه واتساعه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فتح ذلك لأذرّت </w:t>
      </w:r>
      <w:r>
        <w:rPr>
          <w:rStyle w:val="FootnoteAnchor"/>
          <w:rtl w:val="true"/>
        </w:rPr>
        <w:footnoteReference w:id="1118"/>
      </w:r>
      <w:r>
        <w:rPr>
          <w:rFonts w:ascii="Amiri" w:hAnsi="Amiri" w:eastAsia="Amiri" w:cs="Amiri"/>
          <w:color w:val="111111"/>
          <w:sz w:val="28"/>
          <w:sz w:val="28"/>
          <w:szCs w:val="28"/>
          <w:rtl w:val="true"/>
          <w:lang w:bidi="ar-SA"/>
        </w:rPr>
        <w:t>ما بين السماء والأرض</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تَحْتَهَ كَنْزُ لهُاَ﴾ </w:t>
      </w:r>
      <w:r>
        <w:rPr>
          <w:rStyle w:val="FootnoteAnchor"/>
          <w:rtl w:val="true"/>
        </w:rPr>
        <w:footnoteReference w:id="1120"/>
      </w:r>
      <w:r>
        <w:rPr>
          <w:rFonts w:ascii="Amiri" w:hAnsi="Amiri" w:eastAsia="Amiri" w:cs="Amiri"/>
          <w:color w:val="111111"/>
          <w:sz w:val="28"/>
          <w:sz w:val="28"/>
          <w:szCs w:val="28"/>
          <w:rtl w:val="true"/>
          <w:lang w:bidi="ar-SA"/>
        </w:rPr>
        <w:t>ما ذلك الكنز الذي أقام الخضر الجدار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علم مدفون في لوح من ذهب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أنا </w:t>
      </w:r>
      <w:r>
        <w:rPr>
          <w:rStyle w:val="FootnoteAnchor"/>
          <w:rtl w:val="true"/>
        </w:rPr>
        <w:footnoteReference w:id="1121"/>
      </w:r>
      <w:r>
        <w:rPr>
          <w:rFonts w:ascii="Amiri" w:hAnsi="Amiri" w:eastAsia="Amiri" w:cs="Amiri"/>
          <w:color w:val="111111"/>
          <w:sz w:val="28"/>
          <w:sz w:val="28"/>
          <w:szCs w:val="28"/>
          <w:rtl w:val="true"/>
          <w:lang w:bidi="ar-SA"/>
        </w:rPr>
        <w:t xml:space="preserve">اللّه الذي لا إله إلّا أنا اللّه الواحد </w:t>
      </w:r>
      <w:r>
        <w:rPr>
          <w:rStyle w:val="FootnoteAnchor"/>
          <w:rtl w:val="true"/>
        </w:rPr>
        <w:footnoteReference w:id="1122"/>
      </w:r>
      <w:r>
        <w:rPr>
          <w:rFonts w:ascii="Amiri" w:hAnsi="Amiri" w:eastAsia="Amiri" w:cs="Amiri"/>
          <w:color w:val="111111"/>
          <w:sz w:val="28"/>
          <w:sz w:val="28"/>
          <w:szCs w:val="28"/>
          <w:rtl w:val="true"/>
          <w:lang w:bidi="ar-SA"/>
        </w:rPr>
        <w:t xml:space="preserve">لا شريك لي، محمّد رسول الله عبدي أختم به رسلي عجباً لمن أيقن بالنار ثمّ هو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وعجباً لمن أيقن بالموت ثمّ هو يفرح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وعجباً لمن رأى الدنيا وتقلبها بأهلها ثمّ هو يطمئن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وعجباً لمن أيقن بالقدر ثمّ هو يأسف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وعجباً لمن أيقن بالحساب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 ثمّ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يعمل </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حدّثني موسى،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بالفقيه كل الفقيه ؟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بلى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يقنط الناس من رحمة اللّه، ومن لم يؤمنهم 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ومن لم يرخص لهم في معاصي اللّه ومن لم يدع القرآن رغبة إلى غيره، لأنه لا خير في علم لا تفهم فيه، ولا عبادة لا تفقه فيها، ولا قراءة لا 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كان يوم القيامة نادى مناد</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أقربك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تعالى مجلساً أشدّكم له خوفاً، وإن أحبكم إلى اللّه أحسنكم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1125"/>
      </w:r>
      <w:r>
        <w:rPr>
          <w:rFonts w:ascii="Amiri" w:hAnsi="Amiri" w:eastAsia="Amiri" w:cs="Amiri"/>
          <w:color w:val="111111"/>
          <w:sz w:val="28"/>
          <w:sz w:val="28"/>
          <w:szCs w:val="28"/>
          <w:rtl w:val="true"/>
          <w:lang w:bidi="ar-SA"/>
        </w:rPr>
        <w:t>عملاً، وإن أعظمك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عنده نصيباً أعظمكم فيما عنده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أجمع عليكم اليوم خزي الدنيا وخزي الآخرة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لهم بكراسي فيجلسون عليها، وأقبل عليهم الجبّار بوجهه وهو راض عنهم، وقد أحسن ثوابهم</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حول عن المعصية إلا بعصمة اللّه تعالى، ولاقوة على شيء من الخير </w:t>
      </w:r>
      <w:r>
        <w:rPr>
          <w:rStyle w:val="FootnoteAnchor"/>
          <w:rtl w:val="true"/>
        </w:rPr>
        <w:footnoteReference w:id="1128"/>
      </w:r>
      <w:r>
        <w:rPr>
          <w:rFonts w:ascii="Amiri" w:hAnsi="Amiri" w:eastAsia="Amiri" w:cs="Amiri"/>
          <w:color w:val="111111"/>
          <w:sz w:val="28"/>
          <w:sz w:val="28"/>
          <w:szCs w:val="28"/>
          <w:rtl w:val="true"/>
          <w:lang w:bidi="ar-SA"/>
        </w:rPr>
        <w:t>إلّا بعون اللّه عزّ وجلّ</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w:t>
      </w:r>
    </w:p>
    <w:p>
      <w:p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البلاء، كثرة العيال وقلّة المال</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ما لا يحتاج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 ما يحتاج إليه</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بالكوفة، فأتى سوقاً سوقاً، فأتى طاق اللحامين، فقال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القصابين، لا تنخعوا</w:t>
      </w:r>
      <w:r>
        <w:rPr>
          <w:rStyle w:val="FootnoteAnchor"/>
          <w:rtl w:val="true"/>
        </w:rPr>
        <w:footnoteReference w:id="1132"/>
      </w:r>
      <w:r>
        <w:rPr>
          <w:rFonts w:ascii="Amiri" w:hAnsi="Amiri" w:eastAsia="Amiri" w:cs="Amiri"/>
          <w:color w:val="111111"/>
          <w:sz w:val="28"/>
          <w:sz w:val="28"/>
          <w:szCs w:val="28"/>
          <w:rtl w:val="true"/>
          <w:lang w:bidi="ar-SA"/>
        </w:rPr>
        <w:t xml:space="preserve">، ولا تعجلوا الأنفس حتّى تزهق، وإياكم والنفخ في اللحم للبيع،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التمارين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أظهروا من رديء بيعكم ما تظهرون من 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السماكين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إلا طيباً، وإياكم وما 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الكناسة، فإذا فيها أنواع التجارة، من نحاس</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وفي المطبوع والحجرية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منقطة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الأحاديث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الحلف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صايغ</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 قاط، 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بائع إبل</w:t>
      </w:r>
      <w:r>
        <w:rPr>
          <w:rStyle w:val="FootnoteAnchor"/>
          <w:rtl w:val="true"/>
        </w:rPr>
        <w:footnoteReference w:id="1134"/>
      </w:r>
      <w:r>
        <w:rPr>
          <w:rFonts w:ascii="Amiri" w:hAnsi="Amiri" w:eastAsia="Amiri" w:cs="Amiri"/>
          <w:color w:val="111111"/>
          <w:sz w:val="28"/>
          <w:sz w:val="28"/>
          <w:szCs w:val="28"/>
          <w:rtl w:val="true"/>
          <w:lang w:bidi="ar-SA"/>
        </w:rPr>
        <w:t>، ومن صيرفي، ومن 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 ومن بزّاز، فنادى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أسواقكم هذه يحضرها الأيمان، فشوبوا أيمانكم بالصدقة، وكفّوا عن الحلف، فإنّ اللّه عزّ وجلّ لا يقدّس من حلف باسمه كاذباً</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المطر قيظاً</w:t>
      </w:r>
      <w:r>
        <w:rPr>
          <w:rStyle w:val="FootnoteAnchor"/>
          <w:rtl w:val="true"/>
        </w:rPr>
        <w:footnoteReference w:id="1136"/>
      </w:r>
      <w:r>
        <w:rPr>
          <w:rFonts w:ascii="Amiri" w:hAnsi="Amiri" w:eastAsia="Amiri" w:cs="Amiri"/>
          <w:color w:val="111111"/>
          <w:sz w:val="28"/>
          <w:sz w:val="28"/>
          <w:szCs w:val="28"/>
          <w:rtl w:val="true"/>
          <w:lang w:bidi="ar-SA"/>
        </w:rPr>
        <w:t>، والولد غيضاً، والظلم فخراً، والكدر طوقاً، والحلم ضعفاً، وغاضت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وفاضت اللئام فيضاً، فداعية يوليها بدلجة</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والدلج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كله،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الأخيرة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لسان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أشراط الساعة إذا تحققت يأتي أمر اللّه ليلاً دون إنذار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بمثلها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w:t>
      </w:r>
    </w:p>
    <w:p>
      <w:pPr>
        <w:pStyle w:val="BookText"/>
        <w:rPr/>
      </w:pP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لهم عدا</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الأنفاس، كم نفس لهم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 الموت يعدّ أنفاسك، ويتبع آثارك، فلو قضى أجلك، وانقطعت من الدنيا مدّتك، نزل بك ملك الموت، فلا يقبل بديلاً، ولا يأخ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صغيراً ولا كبيراً</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 يقرأ القرآن على عهد عليّ بن أبي طالب منكوساً، فأتي 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منكوس القلب فاعرفوه، وهو إلى النفاق أقرب منه إلى الإيمان،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تخاف اللّه تقرأ القرآن منكوساً ؟</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شرار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جهول، وغني ظالم، وفقير فخور</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الشعر في الجسد تقطع </w:t>
      </w:r>
    </w:p>
    <w:p>
      <w:pPr>
        <w:pStyle w:val="BookText"/>
        <w:rPr/>
      </w:pP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Style w:val="FootnoteAnchor"/>
          <w:rtl w:val="true"/>
        </w:rPr>
        <w:footnoteReference w:id="1143"/>
      </w:r>
      <w:r>
        <w:rPr>
          <w:rFonts w:ascii="Amiri" w:hAnsi="Amiri" w:eastAsia="Amiri" w:cs="Amiri"/>
          <w:color w:val="111111"/>
          <w:sz w:val="28"/>
          <w:sz w:val="28"/>
          <w:szCs w:val="28"/>
          <w:rtl w:val="true"/>
          <w:lang w:bidi="ar-SA"/>
        </w:rPr>
        <w:t>من أسرق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سرق لسان الأمير، وأعظم الخطايا اقتطاع مال امرئ مسلم بغير حق، وأف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الشفاعات من يشفع بين اثنين في نكاح حتّى يجمع اللّه شملهما،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الحسنات عيادة المريض، ومساعدة الدعاء عند العطاس إجابة</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البسة الأنبي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القميص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السراويل</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للبلاء، وقسّم الآخرة للجزاء، 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أقواماً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الدنيا عندهم وديعة، فأدوها إلى من ائتمنهم عليها، ثمّ راحوا خفافاً</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الجهال تستفزها</w:t>
      </w:r>
      <w:r>
        <w:rPr>
          <w:rStyle w:val="FootnoteAnchor"/>
          <w:rtl w:val="true"/>
        </w:rPr>
        <w:footnoteReference w:id="1147"/>
      </w:r>
      <w:r>
        <w:rPr>
          <w:rFonts w:ascii="IRNazanin" w:hAnsi="IRNazanin" w:eastAsia="IRNazanin"/>
          <w:color w:val="111111"/>
          <w:sz w:val="28"/>
          <w:sz w:val="28"/>
          <w:szCs w:val="28"/>
          <w:rtl w:val="true"/>
          <w:lang w:bidi="fa-IR"/>
        </w:rPr>
        <w:t xml:space="preserve">الأطماع، وترتهن </w:t>
      </w:r>
      <w:r>
        <w:rPr>
          <w:rStyle w:val="FootnoteAnchor"/>
          <w:rtl w:val="true"/>
        </w:rPr>
        <w:footnoteReference w:id="1148"/>
      </w:r>
      <w:r>
        <w:rPr>
          <w:rFonts w:ascii="IRNazanin" w:hAnsi="IRNazanin" w:eastAsia="IRNazanin"/>
          <w:color w:val="111111"/>
          <w:sz w:val="28"/>
          <w:sz w:val="28"/>
          <w:szCs w:val="28"/>
          <w:rtl w:val="true"/>
          <w:lang w:bidi="fa-IR"/>
        </w:rPr>
        <w:t>بالمنى، وتشتغل بالخدائع</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يأمل أن يعيش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يأمل أن يعيش أبداً، ومن يأمل أن يعيش أبداً، يقسو قلبه، ويرغب في دنياه، ويزهد فيما لدى ربّه </w:t>
      </w:r>
      <w:r>
        <w:rPr>
          <w:rStyle w:val="FootnoteAnchor"/>
          <w:rtl w:val="true"/>
        </w:rPr>
        <w:footnoteReference w:id="1150"/>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يبل وجهه من مخافتك بالدموع ؟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مغفرتي ورضواني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لمن أسند اليتيم وآوى الأرملة ؟ قال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أن أظلّ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تحت عرشی</w:t>
      </w:r>
      <w:r>
        <w:rPr>
          <w:rFonts w:eastAsia="IRNazanin" w:cs="IRNazanin"/>
          <w:color w:val="111111"/>
          <w:sz w:val="28"/>
          <w:szCs w:val="28"/>
          <w:rtl w:val="true"/>
          <w:lang w:bidi="fa-IR"/>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هشم من العرب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جدنا هاشم، وأوّل من عرقب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العرقوب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 موتر خلف الكعبين، وعَرقَبَ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عرقوبها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 ذو الجناحين يوم مؤتة، وأوّل من ارتبط فرساً في سبيل اللّه تبارك وتعالى المقداد بن الأسود الكندي، وأوّل من رمى سهماً في سبيل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وأول شهيد في الإسلام مهجع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وأوّل مولود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وأوّل من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الحكيم، وكان عبداً حبشيا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فاءت الأفياء، وهاجت الأرياح، فاطلبوا خير الحكم من اللّه تبارك وتعالى، فإنّها ساعة الأوابين</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 واللبان، والعسل</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المطر الذي يكون منه أرزاق الحيوان من تحت العرش، فمن ثمّ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يستمطر أول مرة، ويق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 حتّى يبل رأسه ولحيته،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ماء قريب عهد بالعرش، فإذا أراد اللّه تبارك وتعالى أن يمطر، أنزله من ذلك إلى البحر إلى سماء بعد سماء، حتّى يقع إلى 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مزن </w:t>
      </w:r>
      <w:r>
        <w:rPr>
          <w:rStyle w:val="FootnoteAnchor"/>
          <w:rtl w:val="true"/>
        </w:rPr>
        <w:footnoteReference w:id="1156"/>
      </w:r>
      <w:r>
        <w:rPr>
          <w:rFonts w:ascii="Amiri" w:hAnsi="Amiri" w:eastAsia="Amiri" w:cs="Amiri"/>
          <w:color w:val="111111"/>
          <w:sz w:val="28"/>
          <w:sz w:val="28"/>
          <w:szCs w:val="28"/>
          <w:rtl w:val="true"/>
          <w:lang w:bidi="ar-SA"/>
        </w:rPr>
        <w:t xml:space="preserve">، ثمّ يوحي اللّه تبارك وتعالى إلى الريح، فينفخ السحاب حتّى يقع إلى مكان، ثمّ ينزل من المزن </w:t>
      </w:r>
      <w:r>
        <w:rPr>
          <w:rStyle w:val="FootnoteAnchor"/>
          <w:rtl w:val="true"/>
        </w:rPr>
        <w:footnoteReference w:id="1157"/>
      </w:r>
      <w:r>
        <w:rPr>
          <w:rFonts w:ascii="Amiri" w:hAnsi="Amiri" w:eastAsia="Amiri" w:cs="Amiri"/>
          <w:color w:val="111111"/>
          <w:sz w:val="28"/>
          <w:sz w:val="28"/>
          <w:szCs w:val="28"/>
          <w:rtl w:val="true"/>
          <w:lang w:bidi="ar-SA"/>
        </w:rPr>
        <w:t xml:space="preserve">إلى السحاب، فليس قطرة تقع </w:t>
      </w:r>
      <w:r>
        <w:rPr>
          <w:rStyle w:val="FootnoteAnchor"/>
          <w:rtl w:val="true"/>
        </w:rPr>
        <w:footnoteReference w:id="1158"/>
      </w:r>
      <w:r>
        <w:rPr>
          <w:rFonts w:ascii="Amiri" w:hAnsi="Amiri" w:eastAsia="Amiri" w:cs="Amiri"/>
          <w:color w:val="111111"/>
          <w:sz w:val="28"/>
          <w:sz w:val="28"/>
          <w:szCs w:val="28"/>
          <w:rtl w:val="true"/>
          <w:lang w:bidi="ar-SA"/>
        </w:rPr>
        <w:t>في الأرض إلّا ومعها ملك يضعها موضعها، وليس من قطرة تقع على قطرة</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رمضان</w:t>
      </w:r>
      <w:r>
        <w:rPr>
          <w:rStyle w:val="FootnoteAnchor"/>
          <w:rtl w:val="true"/>
        </w:rPr>
        <w:footnoteReference w:id="1160"/>
      </w:r>
      <w:r>
        <w:rPr>
          <w:rFonts w:ascii="Amiri" w:hAnsi="Amiri" w:eastAsia="Amiri" w:cs="Amiri"/>
          <w:color w:val="111111"/>
          <w:sz w:val="28"/>
          <w:sz w:val="28"/>
          <w:szCs w:val="28"/>
          <w:rtl w:val="true"/>
          <w:lang w:bidi="ar-SA"/>
        </w:rPr>
        <w:t>، ولا تقولوا صرت إلى الخلاء، ولكن سموه، كما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تقولوا للحائض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طامث فتكذبوا، ولكن قولوا حائض، والطمث هو الجماع،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يطمثهن إنس قبلهم ولاجان</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يقول أحدكم أنطلق أهريق الماء فيكذب، ولكن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أنطلق أبول، ولا يُسمّى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رجيل، ولا يُسمّى المصحف مصحف، ولا يُسمّى المسجد مسيجد</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وجدت مؤمناً على فاحشة </w:t>
      </w:r>
    </w:p>
    <w:p>
      <w:pPr>
        <w:pStyle w:val="BookText"/>
        <w:rPr/>
      </w:pPr>
      <w:r>
        <w:rPr>
          <w:rFonts w:ascii="Amiri" w:hAnsi="Amiri" w:eastAsia="Amiri" w:cs="Amiri"/>
          <w:color w:val="111111"/>
          <w:sz w:val="28"/>
          <w:sz w:val="28"/>
          <w:szCs w:val="28"/>
          <w:rtl w:val="true"/>
          <w:lang w:bidi="ar-SA"/>
        </w:rPr>
        <w:t>لسترته بثوبي، وقال</w:t>
      </w:r>
      <w:r>
        <w:rPr>
          <w:rStyle w:val="FootnoteAnchor"/>
          <w:rtl w:val="true"/>
        </w:rPr>
        <w:footnoteReference w:id="1164"/>
      </w:r>
      <w:r>
        <w:rPr>
          <w:rFonts w:ascii="Amiri" w:hAnsi="Amiri" w:eastAsia="Amiri" w:cs="Amiri"/>
          <w:color w:val="111111"/>
          <w:sz w:val="28"/>
          <w:sz w:val="28"/>
          <w:szCs w:val="28"/>
          <w:rtl w:val="true"/>
          <w:lang w:bidi="ar-SA"/>
        </w:rPr>
        <w:t>بثوبه هكذا</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w:t>
      </w:r>
      <w:r>
        <w:rPr>
          <w:rStyle w:val="FootnoteAnchor"/>
          <w:rtl w:val="true"/>
        </w:rPr>
        <w:footnoteReference w:id="1166"/>
      </w:r>
      <w:r>
        <w:rPr>
          <w:rFonts w:ascii="Amiri" w:hAnsi="Amiri" w:eastAsia="Amiri" w:cs="Amiri"/>
          <w:color w:val="111111"/>
          <w:sz w:val="28"/>
          <w:sz w:val="28"/>
          <w:szCs w:val="28"/>
          <w:rtl w:val="true"/>
          <w:lang w:bidi="ar-SA"/>
        </w:rPr>
        <w:t>، عن جعفر بن محمّد، عن أبيه، عن جدّه 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إحلف بالله كاذباً ونج </w:t>
      </w:r>
      <w:r>
        <w:rPr>
          <w:rStyle w:val="FootnoteAnchor"/>
          <w:rtl w:val="true"/>
        </w:rPr>
        <w:footnoteReference w:id="1167"/>
      </w:r>
      <w:r>
        <w:rPr>
          <w:rFonts w:ascii="Amiri" w:hAnsi="Amiri" w:eastAsia="Amiri" w:cs="Amiri"/>
          <w:color w:val="111111"/>
          <w:sz w:val="28"/>
          <w:sz w:val="28"/>
          <w:szCs w:val="28"/>
          <w:rtl w:val="true"/>
          <w:lang w:bidi="ar-SA"/>
        </w:rPr>
        <w:t>أباك من القتل</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جدّه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دولة، حتّى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يدال </w:t>
      </w:r>
      <w:r>
        <w:rPr>
          <w:rStyle w:val="FootnoteAnchor"/>
          <w:rtl w:val="true"/>
        </w:rPr>
        <w:footnoteReference w:id="1169"/>
      </w:r>
      <w:r>
        <w:rPr>
          <w:rFonts w:ascii="IRNazanin" w:hAnsi="IRNazanin" w:eastAsia="IRNazanin"/>
          <w:color w:val="111111"/>
          <w:sz w:val="28"/>
          <w:sz w:val="28"/>
          <w:szCs w:val="28"/>
          <w:rtl w:val="true"/>
          <w:lang w:bidi="fa-IR"/>
        </w:rPr>
        <w:t xml:space="preserve">للأحمق </w:t>
      </w:r>
      <w:r>
        <w:rPr>
          <w:rStyle w:val="FootnoteAnchor"/>
          <w:rtl w:val="true"/>
        </w:rPr>
        <w:footnoteReference w:id="1170"/>
      </w:r>
      <w:r>
        <w:rPr>
          <w:rFonts w:ascii="IRNazanin" w:hAnsi="IRNazanin" w:eastAsia="IRNazanin"/>
          <w:color w:val="111111"/>
          <w:sz w:val="28"/>
          <w:sz w:val="28"/>
          <w:szCs w:val="28"/>
          <w:rtl w:val="true"/>
          <w:lang w:bidi="fa-IR"/>
        </w:rPr>
        <w:t>من العقل</w:t>
      </w:r>
      <w:r>
        <w:rPr>
          <w:rFonts w:eastAsia="IRNazanin" w:cs="IRNazanin"/>
          <w:color w:val="111111"/>
          <w:sz w:val="28"/>
          <w:szCs w:val="28"/>
          <w:rtl w:val="true"/>
          <w:lang w:bidi="fa-IR"/>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﴿وَيَخْلُقُ مَا لاَ تَعْلَمُونَ</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تبارك وتعالى إحدى وثلاثين قبة، منها واحدة أنتم فيها، وثلاثون قبة أنتم لا تعلمون بها،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﴿وَيَخْلُقُ مَا لا تَعْلَمُونَ</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جده،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بثر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والبثر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 بعد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إفراط وتفريط في هذه الأشياء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الحور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واللباس، والفرج، فأما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احتبس فيك قتلك، وإن ألقيت أعيتك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طاولته أبليته وما طاولك أبلاك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فنطفة قذرة تذهب بالشهوة وتُبقي التبعة</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وضح لموسى – صلّى اللّه على محمّد وعليه –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لعنه اللّه،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أدرأ </w:t>
      </w:r>
    </w:p>
    <w:p>
      <w:pPr>
        <w:pStyle w:val="BookText"/>
        <w:rPr/>
      </w:pPr>
      <w:r>
        <w:rPr>
          <w:rFonts w:ascii="Amiri" w:hAnsi="Amiri" w:eastAsia="Amiri" w:cs="Amiri"/>
          <w:color w:val="111111"/>
          <w:sz w:val="28"/>
          <w:sz w:val="28"/>
          <w:szCs w:val="28"/>
          <w:rtl w:val="true"/>
          <w:lang w:bidi="ar-SA"/>
        </w:rPr>
        <w:t xml:space="preserve">بك </w:t>
      </w:r>
      <w:r>
        <w:rPr>
          <w:rStyle w:val="FootnoteAnchor"/>
          <w:rtl w:val="true"/>
        </w:rPr>
        <w:footnoteReference w:id="1176"/>
      </w:r>
      <w:r>
        <w:rPr>
          <w:rFonts w:ascii="Amiri" w:hAnsi="Amiri" w:eastAsia="Amiri" w:cs="Amiri"/>
          <w:color w:val="111111"/>
          <w:sz w:val="28"/>
          <w:sz w:val="28"/>
          <w:szCs w:val="28"/>
          <w:rtl w:val="true"/>
          <w:lang w:bidi="ar-SA"/>
        </w:rPr>
        <w:t>في نحره، وأستعين بك عليه، فاكفني شرّه</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دعاؤنا أهل البيت عند سلطان نخاف ظلمه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رقّ ثوبه رقّ دينه</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كان </w:t>
      </w:r>
      <w:r>
        <w:rPr>
          <w:rStyle w:val="FootnoteAnchor"/>
          <w:rtl w:val="true"/>
        </w:rPr>
        <w:footnoteReference w:id="1183"/>
      </w:r>
      <w:r>
        <w:rPr>
          <w:rFonts w:ascii="Amiri" w:hAnsi="Amiri" w:eastAsia="Amiri" w:cs="Amiri"/>
          <w:color w:val="111111"/>
          <w:sz w:val="28"/>
          <w:sz w:val="28"/>
          <w:szCs w:val="28"/>
          <w:rtl w:val="true"/>
          <w:lang w:bidi="ar-SA"/>
        </w:rPr>
        <w:t>يستحبّ الوصيّة بالخمس،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رضي لنفسه من الغنيمة بالخمس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اقتصاد، والربع جهد</w:t>
      </w:r>
      <w:r>
        <w:rPr>
          <w:rStyle w:val="FootnoteAnchor"/>
          <w:rtl w:val="true"/>
        </w:rPr>
        <w:footnoteReference w:id="1185"/>
      </w:r>
      <w:r>
        <w:rPr>
          <w:rFonts w:ascii="Amiri" w:hAnsi="Amiri" w:eastAsia="Amiri" w:cs="Amiri"/>
          <w:color w:val="111111"/>
          <w:sz w:val="28"/>
          <w:sz w:val="28"/>
          <w:szCs w:val="28"/>
          <w:rtl w:val="true"/>
          <w:lang w:bidi="ar-SA"/>
        </w:rPr>
        <w:t xml:space="preserve">الورثة، والثلث حيف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أبيه، عن جدّه جعفر بن محمّد، عن أبيه، عن جدّه عليّ بن الحسين،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أضررت بورثتي، أم سرقت ذلك المال فتصدقت به</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جده،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w:t>
      </w:r>
      <w:r>
        <w:rPr>
          <w:rStyle w:val="FootnoteAnchor"/>
          <w:rtl w:val="true"/>
        </w:rPr>
        <w:footnoteReference w:id="1189"/>
      </w:r>
      <w:r>
        <w:rPr>
          <w:rFonts w:ascii="Amiri" w:hAnsi="Amiri" w:eastAsia="Amiri" w:cs="Amiri"/>
          <w:color w:val="111111"/>
          <w:sz w:val="28"/>
          <w:sz w:val="28"/>
          <w:szCs w:val="28"/>
          <w:rtl w:val="true"/>
          <w:lang w:bidi="ar-SA"/>
        </w:rPr>
        <w:t>بجده، والسيف بحده، والثناء بعد البلاء</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نحر </w:t>
      </w:r>
      <w:r>
        <w:rPr>
          <w:rStyle w:val="FootnoteAnchor"/>
          <w:rtl w:val="true"/>
        </w:rPr>
        <w:footnoteReference w:id="1191"/>
      </w:r>
      <w:r>
        <w:rPr>
          <w:rFonts w:ascii="Amiri" w:hAnsi="Amiri" w:eastAsia="Amiri" w:cs="Amiri"/>
          <w:color w:val="111111"/>
          <w:sz w:val="28"/>
          <w:sz w:val="28"/>
          <w:szCs w:val="28"/>
          <w:rtl w:val="true"/>
          <w:lang w:bidi="ar-SA"/>
        </w:rPr>
        <w:t>فكفّارته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اللّه</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جعفر بن محمّد، عن أبيه، عن جدّه عليّ بن الحسين، عن أبيه، عن</w:t>
      </w:r>
      <w:r>
        <w:rPr>
          <w:rStyle w:val="FootnoteAnchor"/>
          <w:rtl w:val="true"/>
        </w:rPr>
        <w:footnoteReference w:id="1193"/>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العبد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السجدتين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ثلاثاً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عن علي ابن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أسرعكم إلى الخطيئة، أسرعكم دمعة يوم القيامة</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کتاب غير مترجم </w:t>
      </w:r>
      <w:r>
        <w:rPr>
          <w:rStyle w:val="FootnoteAnchor"/>
          <w:rtl w:val="true"/>
        </w:rPr>
        <w:footnoteReference w:id="119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20832_266135"/>
      <w:bookmarkStart w:id="114" w:name="pg20832_266135"/>
      <w:bookmarkEnd w:id="114"/>
    </w:p>
    <w:p>
      <w:pPr>
        <w:pStyle w:val="BookText"/>
        <w:rPr/>
      </w:pPr>
      <w:bookmarkStart w:id="115" w:name="pg20832_266135"/>
      <w:bookmarkEnd w:id="115"/>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1197"/>
      </w:r>
    </w:p>
    <w:p>
      <w:pPr>
        <w:pStyle w:val="Heading2"/>
        <w:numPr>
          <w:ilvl w:val="1"/>
          <w:numId w:val="1"/>
        </w:numPr>
        <w:rPr/>
      </w:pPr>
      <w:bookmarkStart w:id="116" w:name="__RefHeading___Toc2548502_3531895371"/>
      <w:bookmarkStart w:id="117" w:name="_Toc41"/>
      <w:bookmarkEnd w:id="116"/>
      <w:r>
        <w:rPr>
          <w:rtl w:val="true"/>
        </w:rPr>
        <w:t>كتاب الطب والمأكول</w:t>
      </w:r>
      <w:bookmarkEnd w:id="117"/>
    </w:p>
    <w:p>
      <w:pPr>
        <w:pStyle w:val="Heading3"/>
        <w:numPr>
          <w:ilvl w:val="2"/>
          <w:numId w:val="1"/>
        </w:numPr>
        <w:rPr/>
      </w:pPr>
      <w:bookmarkStart w:id="118" w:name="__RefHeading___Toc2548504_3531895371"/>
      <w:bookmarkStart w:id="119" w:name="_Toc42"/>
      <w:bookmarkEnd w:id="118"/>
      <w:r>
        <w:rPr>
          <w:rtl w:val="true"/>
        </w:rPr>
        <w:t>إشارة</w:t>
      </w:r>
      <w:r>
        <w:rPr>
          <w:rtl w:val="true"/>
        </w:rPr>
        <w:t>:</w:t>
      </w:r>
      <w:bookmarkEnd w:id="119"/>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اللّه بن محمّد، أخبرنا محمّد بن محمّد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Style w:val="FootnoteAnchor"/>
          <w:rtl w:val="true"/>
        </w:rPr>
        <w:footnoteReference w:id="1198"/>
      </w:r>
      <w:r>
        <w:rPr>
          <w:rFonts w:ascii="Amiri" w:hAnsi="Amiri" w:eastAsia="Amiri" w:cs="Amiri"/>
          <w:color w:val="111111"/>
          <w:sz w:val="28"/>
          <w:sz w:val="28"/>
          <w:szCs w:val="28"/>
          <w:rtl w:val="true"/>
          <w:lang w:bidi="ar-SA"/>
        </w:rPr>
        <w:t>الأشعث، حدّثني موسى بن إسماعيل، حدّثنا أبي، عن أبيه، عن جدّه جعفر بن محمّد،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افتتح طعامه بملح دفع عنه اثنان وسبعون داء، ومن يُصبح بواحدة وعشرين زبيبة حمراء لم يصبه إلّا مرض الموت، ومن أكل سبع تمرات عجوة عند مضجعه </w:t>
      </w:r>
      <w:r>
        <w:rPr>
          <w:rStyle w:val="FootnoteAnchor"/>
          <w:rtl w:val="true"/>
        </w:rPr>
        <w:footnoteReference w:id="1199"/>
      </w:r>
      <w:r>
        <w:rPr>
          <w:rFonts w:ascii="Amiri" w:hAnsi="Amiri" w:eastAsia="Amiri" w:cs="Amiri"/>
          <w:color w:val="111111"/>
          <w:sz w:val="28"/>
          <w:sz w:val="28"/>
          <w:szCs w:val="28"/>
          <w:rtl w:val="true"/>
          <w:lang w:bidi="ar-SA"/>
        </w:rPr>
        <w:t xml:space="preserve">قتلن الدود في بطنه، واللحم ينبت اللحم، والثريد طعام العرب، والبيشيارجات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والساذاحات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كلّها مصحفة، وما أثبتناه من النهاية ولغت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البيشيارجات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 إلى الضيف قبل الطعام، وهي 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الفيشفارجات بفاءين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بيشيارج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الجواليقي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الفيشفارج فارسي معرّب، ما يقدم بين يدي الطعام من الأطعمة المشهيّة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لغت نامه لدهخداج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بيشيارج</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يعظَّمن البطن ويخدّرن المتن، والسمك الطري يذيب الجسد، ولحم البقر داء، وسمونها شفاء، وألبانها دواء، ومن أكل لقمة سمينة نزل مثلها</w:t>
      </w:r>
    </w:p>
    <w:p>
      <w:pPr>
        <w:pStyle w:val="BookText"/>
        <w:rPr/>
      </w:pPr>
      <w:r>
        <w:rPr>
          <w:rFonts w:ascii="IRNazanin" w:hAnsi="IRNazanin" w:eastAsia="IRNazanin"/>
          <w:color w:val="111111"/>
          <w:sz w:val="28"/>
          <w:sz w:val="28"/>
          <w:szCs w:val="28"/>
          <w:rtl w:val="true"/>
          <w:lang w:bidi="fa-IR"/>
        </w:rPr>
        <w:t xml:space="preserve">من الداء من جسده، والسمن ما دخل الجوف مثله </w:t>
      </w:r>
      <w:r>
        <w:rPr>
          <w:rStyle w:val="FootnoteAnchor"/>
          <w:rtl w:val="true"/>
        </w:rPr>
        <w:footnoteReference w:id="1201"/>
      </w:r>
      <w:r>
        <w:rPr>
          <w:rFonts w:ascii="Amiri" w:hAnsi="Amiri" w:eastAsia="Amiri" w:cs="Amiri"/>
          <w:color w:val="111111"/>
          <w:sz w:val="28"/>
          <w:sz w:val="28"/>
          <w:szCs w:val="28"/>
          <w:rtl w:val="true"/>
          <w:lang w:bidi="ar-SA"/>
        </w:rPr>
        <w:t xml:space="preserve">، وما استشفى المريض بمثل شرب العسل وما استشفت النفساء بمثل أكل الرطب؛ لأنّ اللّه تبارك وتعالى أطعمه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جنياً </w:t>
      </w:r>
      <w:r>
        <w:rPr>
          <w:rStyle w:val="FootnoteAnchor"/>
          <w:rtl w:val="true"/>
        </w:rPr>
        <w:footnoteReference w:id="1202"/>
      </w:r>
      <w:r>
        <w:rPr>
          <w:rFonts w:ascii="Amiri" w:hAnsi="Amiri" w:eastAsia="Amiri" w:cs="Amiri"/>
          <w:color w:val="111111"/>
          <w:sz w:val="28"/>
          <w:sz w:val="28"/>
          <w:szCs w:val="28"/>
          <w:rtl w:val="true"/>
          <w:lang w:bidi="ar-SA"/>
        </w:rPr>
        <w:t>في نفاسها، وأكل الدباء يزيد في الدماغ، وأكل العدس يرق القلب ويسرع دمعة العين، ونعم الأدام الخل، ونع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الأدام الزيت، وهو طيب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وأدامهم، وهو مبارك، ومن ادفاً طرفيه </w:t>
      </w:r>
      <w:r>
        <w:rPr>
          <w:rStyle w:val="FootnoteAnchor"/>
          <w:rtl w:val="true"/>
        </w:rPr>
        <w:footnoteReference w:id="1203"/>
      </w:r>
      <w:r>
        <w:rPr>
          <w:rFonts w:ascii="Amiri" w:hAnsi="Amiri" w:eastAsia="Amiri" w:cs="Amiri"/>
          <w:color w:val="111111"/>
          <w:sz w:val="28"/>
          <w:sz w:val="28"/>
          <w:szCs w:val="28"/>
          <w:rtl w:val="true"/>
          <w:lang w:bidi="ar-SA"/>
        </w:rPr>
        <w:t>لم يضر سائر جسده البرد</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البقاء ولا بقاء، فليخف</w:t>
      </w:r>
      <w:r>
        <w:rPr>
          <w:rStyle w:val="FootnoteAnchor"/>
          <w:rtl w:val="true"/>
        </w:rPr>
        <w:footnoteReference w:id="1205"/>
      </w:r>
      <w:r>
        <w:rPr>
          <w:rFonts w:ascii="Amiri" w:hAnsi="Amiri" w:eastAsia="Amiri" w:cs="Amiri"/>
          <w:color w:val="111111"/>
          <w:sz w:val="28"/>
          <w:sz w:val="28"/>
          <w:szCs w:val="28"/>
          <w:rtl w:val="true"/>
          <w:lang w:bidi="ar-SA"/>
        </w:rPr>
        <w:t xml:space="preserve">الرداء، وليباكر الغداء، وليقل </w:t>
      </w:r>
      <w:r>
        <w:rPr>
          <w:rStyle w:val="FootnoteAnchor"/>
          <w:rtl w:val="true"/>
        </w:rPr>
        <w:footnoteReference w:id="1206"/>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الرداء </w:t>
      </w:r>
      <w:r>
        <w:rPr>
          <w:rStyle w:val="FootnoteAnchor"/>
          <w:rtl w:val="true"/>
        </w:rPr>
        <w:footnoteReference w:id="1207"/>
      </w:r>
      <w:r>
        <w:rPr>
          <w:rFonts w:ascii="Amiri" w:hAnsi="Amiri" w:eastAsia="Amiri" w:cs="Amiri"/>
          <w:color w:val="111111"/>
          <w:sz w:val="28"/>
          <w:sz w:val="28"/>
          <w:szCs w:val="28"/>
          <w:rtl w:val="true"/>
          <w:lang w:bidi="ar-SA"/>
        </w:rPr>
        <w:t xml:space="preserve">يا أمير المؤمنين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جعفر بن محمّد، عن أبيه، عن جده،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p>
    <w:p>
      <w:pPr>
        <w:pStyle w:val="BookText"/>
        <w:rPr/>
      </w:pPr>
      <w:r>
        <w:rPr>
          <w:rFonts w:ascii="Amiri" w:hAnsi="Amiri" w:eastAsia="Amiri" w:cs="Amiri"/>
          <w:color w:val="111111"/>
          <w:sz w:val="28"/>
          <w:sz w:val="28"/>
          <w:szCs w:val="28"/>
          <w:rtl w:val="true"/>
          <w:lang w:bidi="ar-SA"/>
        </w:rPr>
        <w:t xml:space="preserve">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جعفر بن أبي طالب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فأهدي إلى رسول اللّه سفرجلة،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منها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فناولها جعفراً، فأبى جعفر أن يأكلها،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فكلها،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تذكّي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والذكاء،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الفؤاد، والذكاء سرعة الفطنة،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 قلبه يذكو إذا حَيَّ بعد بلادة، فهو ذكي لسان العرب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القلب وتشجّع الجبان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جده،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بأكل التفاح، فإنّه نضوح المعدة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والنضح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بمعنى الغسل والإزالة النهاية لابن الأثير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الرمان بشحمه، فإنّه دباغ للمعدة</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رمانة إلّا وفيها حبّة من رمان الجنّة، فإذا شدّ شيء منها فأتبعوه وكلوه</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اشتكى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شربة عسل، وألق فيها ثلاث حبات شونيز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الشونيز والشينيز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فارسية، وهي الحبة السوداء، وهي الكمون الأسود، وتسمى الكمون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لسان العرب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شنز، الطب النبوي لابن قيم الجوزية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خمس أو سبع، ثمّ اشربه تبرأ بإذن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أهل المدينة الجعفر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محمّد </w:t>
      </w:r>
      <w:r>
        <w:rPr>
          <w:rStyle w:val="FootnoteAnchor"/>
          <w:rtl w:val="true"/>
        </w:rPr>
        <w:footnoteReference w:id="1214"/>
      </w:r>
      <w:r>
        <w:rPr>
          <w:rFonts w:ascii="Amiri" w:hAnsi="Amiri" w:eastAsia="Amiri" w:cs="Amiri"/>
          <w:color w:val="111111"/>
          <w:sz w:val="28"/>
          <w:sz w:val="28"/>
          <w:szCs w:val="28"/>
          <w:rtl w:val="true"/>
          <w:lang w:bidi="ar-SA"/>
        </w:rPr>
        <w:t>من جلّة أهل المدينة، وقد وصف له هذا، فقال الرجل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فقد فعلنا هذا فما رأيناه ينفعنا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ينفع أهل الإيمان ولا ينفع أهل النفاق، وعسى أن تكون منافقاً، وأخذته على غير تصديق منك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فنكس الرجل رأسه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بن محمّد، أخبرنا محمّد بن محمّد، حدّثني موسى بن إسماعيل، حدّثنا أبي، عن أبيه، عن جدّه جعفر بن محمّد، عن أبيه، عن جدّه علي ابن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شجرة حرمل نبتت إلّا ومعها ملائكة يحرسونها حتّى تصل إلى من وصلت، وفي أصل الحرمل نشرة</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النشرة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الرقية والعلاج، يعالج به من كان يُظنّ أنّ به مساً من الجن، سميت نشرة لأنه يُنشر بها عنه ما خامره من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يُكشف ويُزال النهاية لابن الأثير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فرعها شفاء من اثنين وسبعين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جعفر بن محمّد، عن أبيه، عن جده،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والشبرم </w:t>
      </w:r>
      <w:r>
        <w:rPr>
          <w:rStyle w:val="FootnoteAnchor"/>
          <w:rtl w:val="true"/>
        </w:rPr>
        <w:footnoteReference w:id="1217"/>
      </w:r>
      <w:r>
        <w:rPr>
          <w:rFonts w:ascii="Amiri" w:hAnsi="Amiri" w:eastAsia="Amiri" w:cs="Amiri"/>
          <w:color w:val="111111"/>
          <w:sz w:val="28"/>
          <w:sz w:val="28"/>
          <w:szCs w:val="28"/>
          <w:rtl w:val="true"/>
          <w:lang w:bidi="ar-SA"/>
        </w:rPr>
        <w:t>، فإنّه حارّ حاد</w:t>
      </w:r>
      <w:r>
        <w:rPr>
          <w:rStyle w:val="FootnoteAnchor"/>
          <w:rtl w:val="true"/>
        </w:rPr>
        <w:footnoteReference w:id="1218"/>
      </w:r>
      <w:r>
        <w:rPr>
          <w:rFonts w:ascii="Amiri" w:hAnsi="Amiri" w:eastAsia="Amiri" w:cs="Amiri"/>
          <w:color w:val="111111"/>
          <w:sz w:val="28"/>
          <w:sz w:val="28"/>
          <w:szCs w:val="28"/>
          <w:rtl w:val="true"/>
          <w:lang w:bidi="ar-SA"/>
        </w:rPr>
        <w:t>، وعليكم بالسنا</w:t>
      </w:r>
      <w:r>
        <w:rPr>
          <w:rStyle w:val="FootnoteAnchor"/>
          <w:rtl w:val="true"/>
        </w:rPr>
        <w:footnoteReference w:id="1219"/>
      </w:r>
      <w:r>
        <w:rPr>
          <w:rFonts w:ascii="Amiri" w:hAnsi="Amiri" w:eastAsia="Amiri" w:cs="Amiri"/>
          <w:color w:val="111111"/>
          <w:sz w:val="28"/>
          <w:sz w:val="28"/>
          <w:szCs w:val="28"/>
          <w:rtl w:val="true"/>
          <w:lang w:bidi="ar-SA"/>
        </w:rPr>
        <w:t xml:space="preserve">فتداووا به، فلو دفع شيء </w:t>
      </w:r>
    </w:p>
    <w:p>
      <w:pPr>
        <w:pStyle w:val="BookText"/>
        <w:rPr/>
      </w:pPr>
      <w:r>
        <w:rPr>
          <w:rFonts w:ascii="IRNazanin" w:hAnsi="IRNazanin" w:eastAsia="IRNazanin"/>
          <w:color w:val="111111"/>
          <w:sz w:val="28"/>
          <w:sz w:val="28"/>
          <w:szCs w:val="28"/>
          <w:rtl w:val="true"/>
          <w:lang w:bidi="fa-IR"/>
        </w:rPr>
        <w:t>الموت لدفعه السنا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وتداووا بالحلبة، فلو تعلم أمتي ما لهم في الحلبة لتداووا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ذهباً</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جعفر بن محمّد، عن أبيه، عن جده،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إن أنتم فعلتموهنّ لم ينزل بكم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عدوّكم، وإذا رفعتم إلى أئمتك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دودكم فحكموا فيها بالعدل، وما لم يتركوا الجهاد</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العريف والعريف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أورد أبو داود في السنن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2934</w:t>
      </w:r>
      <w:r>
        <w:rPr>
          <w:rFonts w:ascii="Amiri" w:hAnsi="Amiri" w:eastAsia="Amiri" w:cs="Amiri"/>
          <w:color w:val="111111"/>
          <w:sz w:val="28"/>
          <w:sz w:val="28"/>
          <w:szCs w:val="28"/>
          <w:rtl w:val="true"/>
          <w:lang w:bidi="ar-SA"/>
        </w:rPr>
        <w:t xml:space="preserve">، حديثاً طويلاً في آخره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العرافة حق، ولابد للناس من العرفاء، ولكنّ العرفاء في النار وعنه المتقي 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14977</w:t>
      </w:r>
      <w:r>
        <w:rPr>
          <w:rFonts w:ascii="Amiri" w:hAnsi="Amiri" w:eastAsia="Amiri" w:cs="Amiri"/>
          <w:color w:val="111111"/>
          <w:sz w:val="28"/>
          <w:sz w:val="28"/>
          <w:szCs w:val="28"/>
          <w:rtl w:val="true"/>
          <w:lang w:bidi="ar-SA"/>
        </w:rPr>
        <w:t xml:space="preserve">، وتابعه السيوطي في الجامع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2075</w:t>
      </w:r>
      <w:r>
        <w:rPr>
          <w:rFonts w:ascii="Amiri" w:hAnsi="Amiri" w:eastAsia="Amiri" w:cs="Amiri"/>
          <w:color w:val="111111"/>
          <w:sz w:val="28"/>
          <w:sz w:val="28"/>
          <w:szCs w:val="28"/>
          <w:rtl w:val="true"/>
          <w:lang w:bidi="ar-SA"/>
        </w:rPr>
        <w:t xml:space="preserve">، وشرحه ابن الأثير في النهاية في غريب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عرف،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عريف، وهو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القبيلة أو الجماعة من الناس يلي أمورهم ويتعرّف الأمير منه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العرافة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فيها مصلحة للناس ورفق في أمورهم وأحوالهم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العرفاء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من التعرّض للرئاسة لما في ذلك من الفتنة، وأنه إذا لم يَقُم بحقه أثِمَ واستحق العقوبة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النار، ولابد من الإمرة </w:t>
      </w:r>
      <w:r>
        <w:rPr>
          <w:rStyle w:val="FootnoteAnchor"/>
          <w:rtl w:val="true"/>
        </w:rPr>
        <w:footnoteReference w:id="1223"/>
      </w:r>
      <w:r>
        <w:rPr>
          <w:rFonts w:ascii="Amiri" w:hAnsi="Amiri" w:eastAsia="Amiri" w:cs="Amiri"/>
          <w:color w:val="111111"/>
          <w:sz w:val="28"/>
          <w:sz w:val="28"/>
          <w:szCs w:val="28"/>
          <w:rtl w:val="true"/>
          <w:lang w:bidi="ar-SA"/>
        </w:rPr>
        <w:t>، برّة كانت أو فاجرة</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 ورزق للقاضي، ولابد من قاسم ورزق للقاسم، ولا بد من حاسب ورزق للحاسب</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منجيات </w:t>
      </w:r>
    </w:p>
    <w:p>
      <w:pPr>
        <w:pStyle w:val="BookText"/>
        <w:rPr/>
      </w:pPr>
      <w:r>
        <w:rPr>
          <w:rFonts w:ascii="Amiri" w:hAnsi="Amiri" w:eastAsia="Amiri" w:cs="Amiri"/>
          <w:color w:val="111111"/>
          <w:sz w:val="28"/>
          <w:sz w:val="28"/>
          <w:szCs w:val="28"/>
          <w:rtl w:val="true"/>
          <w:lang w:bidi="ar-SA"/>
        </w:rPr>
        <w:t>وثلاث مهلكات، فأما المنجيات فتقوى اللّه في السر والعلانية، وقول الحق في الغضب والرضا، وإعطاء الحق من نفسك، وأما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فشح مطاع،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متبع، وإعجاب المرء برأيه</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ليحمل هذا العلم في كلّ خلف عدول </w:t>
      </w:r>
      <w:r>
        <w:rPr>
          <w:rStyle w:val="FootnoteAnchor"/>
          <w:rtl w:val="true"/>
        </w:rPr>
        <w:footnoteReference w:id="1227"/>
      </w:r>
      <w:r>
        <w:rPr>
          <w:rFonts w:ascii="Amiri" w:hAnsi="Amiri" w:eastAsia="Amiri" w:cs="Amiri"/>
          <w:color w:val="111111"/>
          <w:sz w:val="28"/>
          <w:sz w:val="28"/>
          <w:szCs w:val="28"/>
          <w:rtl w:val="true"/>
          <w:lang w:bidi="ar-SA"/>
        </w:rPr>
        <w:t>، ينفون عنه تحريف الجاهلين، وانتحال المبطلين، وتأويل الغالين</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بالإخلاص وأهله فيدخلون الجنّة، ويؤتى بالشرك وأهله فيدخلون النار</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جعفر بن محمّد، عن أبيه، عن جده،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ساعات الوجع يذهبن ساعات الخطايا، تمسّك بالطاعة إذا خفت الناس</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رغبتنا في الأذان، حتّى قد خفنا أن يضطرب عليه أمتك بالسيوف،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لن يعدو ضعفاءكم</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حيّة </w:t>
      </w:r>
      <w:r>
        <w:rPr>
          <w:rStyle w:val="FootnoteAnchor"/>
          <w:rtl w:val="true"/>
        </w:rPr>
        <w:footnoteReference w:id="1232"/>
      </w:r>
      <w:r>
        <w:rPr>
          <w:rFonts w:ascii="Amiri" w:hAnsi="Amiri" w:eastAsia="Amiri" w:cs="Amiri"/>
          <w:color w:val="111111"/>
          <w:sz w:val="28"/>
          <w:sz w:val="28"/>
          <w:szCs w:val="28"/>
          <w:rtl w:val="true"/>
          <w:lang w:bidi="ar-SA"/>
        </w:rPr>
        <w:t xml:space="preserve">فكأنما قتل كافراً، ومن تركهن خشية ثأرهنّ فقد كفر بما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المال خير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زرعه صاحبه وأصلحه وأدّى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 المال خير بعد الزرع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رجل في غنيمة</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له يتبع بها مواقع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الصلاة ويؤتي الزكاة، يعبد اللّه ولا يشرك به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المال بعد الغنم خير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تغدو بخير وتروح بخير،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 المال بعد البقر أفضل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الراسخات في الوحل المطعمات في المحل، نعم المال النخل، من باعها فلم يخلف مكانها، فإنّ ثمنها بمنزلة رماد على رأس شاهقة اشتدّت به الريح في يوم 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المال بعد النخل أفضل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فأين الإبل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الشفاء والجفاء والعناء وبعد الدار، تغدو مدبرة وتروح مديرة، لا يأتي خيرها إلا من جانبها الأشأم، أما إنها لن تعدو الأشقياء الفجرة</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يستقبل الأرض بركبتيه قبل يديه</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في الرأس والوجه سواء</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کتاب الطب والمأكول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120" w:name="pg20832_266145"/>
    </w:p>
    <w:p>
      <w:pPr>
        <w:pStyle w:val="BookText"/>
        <w:rPr/>
      </w:pPr>
      <w:bookmarkEnd w:id="120"/>
      <w:r>
        <w:rPr>
          <w:rFonts w:ascii="Amiri" w:hAnsi="Amiri" w:eastAsia="Amiri" w:cs="Amiri"/>
          <w:color w:val="111111"/>
          <w:sz w:val="28"/>
          <w:sz w:val="28"/>
          <w:szCs w:val="28"/>
          <w:rtl w:val="true"/>
          <w:lang w:bidi="ar-SA"/>
        </w:rPr>
        <w:t>بسم اللّه الرحمن الرحيم</w:t>
      </w:r>
      <w:r>
        <w:rPr>
          <w:rStyle w:val="FootnoteAnchor"/>
          <w:rtl w:val="true"/>
        </w:rPr>
        <w:footnoteReference w:id="1239"/>
      </w:r>
    </w:p>
    <w:p>
      <w:pPr>
        <w:pStyle w:val="Heading2"/>
        <w:numPr>
          <w:ilvl w:val="1"/>
          <w:numId w:val="1"/>
        </w:numPr>
        <w:rPr/>
      </w:pPr>
      <w:bookmarkStart w:id="121" w:name="__RefHeading___Toc2548506_3531895371"/>
      <w:bookmarkStart w:id="122" w:name="_Toc43"/>
      <w:bookmarkEnd w:id="121"/>
      <w:r>
        <w:rPr>
          <w:rtl w:val="true"/>
        </w:rPr>
        <w:t>كتاب الرؤيا</w:t>
      </w:r>
      <w:bookmarkEnd w:id="122"/>
    </w:p>
    <w:p>
      <w:pPr>
        <w:pStyle w:val="Heading3"/>
        <w:numPr>
          <w:ilvl w:val="2"/>
          <w:numId w:val="1"/>
        </w:numPr>
        <w:rPr/>
      </w:pPr>
      <w:bookmarkStart w:id="123" w:name="__RefHeading___Toc2548508_3531895371"/>
      <w:bookmarkStart w:id="124" w:name="_Toc44"/>
      <w:bookmarkEnd w:id="123"/>
      <w:r>
        <w:rPr>
          <w:rtl w:val="true"/>
        </w:rPr>
        <w:t>إشارة</w:t>
      </w:r>
      <w:r>
        <w:rPr>
          <w:rtl w:val="true"/>
        </w:rPr>
        <w:t>:</w:t>
      </w:r>
      <w:bookmarkEnd w:id="124"/>
    </w:p>
    <w:p>
      <w:p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أخبرنا محمّد بن محمّد بن الأشعث، حدّثني موسى بن إسماعيل، حدّثنا أبي، عن أبيه، عن جدّه جعفر بن محمّد، عن أبيه، عن جدّه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قال يوماً ثلاث لم أسأل عنهنّ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الرجل الرجل لم يجر بينهما خلطة ولا معرفة، فأي ذلك ؟ والرؤيا منها ما يصدق كآخذ اليد </w:t>
      </w:r>
      <w:r>
        <w:rPr>
          <w:rStyle w:val="FootnoteAnchor"/>
          <w:rtl w:val="true"/>
        </w:rPr>
        <w:footnoteReference w:id="1240"/>
      </w:r>
      <w:r>
        <w:rPr>
          <w:rFonts w:ascii="Amiri" w:hAnsi="Amiri" w:eastAsia="Amiri" w:cs="Amiri"/>
          <w:color w:val="111111"/>
          <w:sz w:val="28"/>
          <w:sz w:val="28"/>
          <w:szCs w:val="28"/>
          <w:rtl w:val="true"/>
          <w:lang w:bidi="ar-SA"/>
        </w:rPr>
        <w:t>، ومنها ما يكون أحلاماً أضغاثاً، فأي ذلك؟ والرجل يتحدّث بالحديث أحياناً ويختلف عليه أحياناً، فأي ذلك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حبّ الرجل الرجل لم يجر بينهما خلطة ولا معرفة، فإنّ اللّه عزّ وجل خلق الأرواح قبل </w:t>
      </w:r>
    </w:p>
    <w:p>
      <w:pPr>
        <w:pStyle w:val="BookText"/>
        <w:rPr/>
      </w:pPr>
      <w:r>
        <w:rPr>
          <w:rFonts w:ascii="Amiri" w:hAnsi="Amiri" w:eastAsia="Amiri" w:cs="Amiri"/>
          <w:color w:val="111111"/>
          <w:sz w:val="28"/>
          <w:sz w:val="28"/>
          <w:szCs w:val="28"/>
          <w:rtl w:val="true"/>
          <w:lang w:bidi="ar-SA"/>
        </w:rPr>
        <w:t>الأجساد، فتلقى الأرواح على سبب بين السماء والأرض، فتشام كما يتشام الخيل، فما تعارف ثمّ ائتلف هاهنا وما تناكر ثمّ اختلف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الرؤيا، فإنّ العقل إذا عرج بنفسه وهو في النوم، فما تأتي النفس في المصعد فهي كآخذ اليد</w:t>
      </w:r>
      <w:r>
        <w:rPr>
          <w:rStyle w:val="FootnoteAnchor"/>
          <w:rtl w:val="true"/>
        </w:rPr>
        <w:footnoteReference w:id="1241"/>
      </w:r>
      <w:r>
        <w:rPr>
          <w:rFonts w:ascii="Amiri" w:hAnsi="Amiri" w:eastAsia="Amiri" w:cs="Amiri"/>
          <w:color w:val="111111"/>
          <w:sz w:val="28"/>
          <w:sz w:val="28"/>
          <w:szCs w:val="28"/>
          <w:rtl w:val="true"/>
          <w:lang w:bidi="ar-SA"/>
        </w:rPr>
        <w:t>، فإذا هبطت إلى جسدها تلقته الشياطين ثمّ والأضغاث لكي تحرمه</w:t>
      </w:r>
      <w:r>
        <w:rPr>
          <w:rStyle w:val="FootnoteAnchor"/>
          <w:rtl w:val="true"/>
        </w:rPr>
        <w:footnoteReference w:id="1242"/>
      </w:r>
      <w:r>
        <w:rPr>
          <w:rFonts w:ascii="Amiri" w:hAnsi="Amiri" w:eastAsia="Amiri" w:cs="Amiri"/>
          <w:color w:val="111111"/>
          <w:sz w:val="28"/>
          <w:sz w:val="28"/>
          <w:szCs w:val="28"/>
          <w:rtl w:val="true"/>
          <w:lang w:bidi="ar-SA"/>
        </w:rPr>
        <w:t>، وما أخبرت به فهو الذي 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الرجل يحدّث بالحديث فينسي، فإنّ القلب تغشاه ظلمة كظلمة القبر، فإذا غشى القلب الشيء فلا يذكره، فإذا انجلى عنه ذكره</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بن الأشعث، حدّثني موسى بن إسماعيل، حدّثنا أبي، عن أبيه، عن جدّه جعفر بن محمّد،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أبيه، عن جدّه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يعبّرنّ </w:t>
      </w:r>
      <w:r>
        <w:rPr>
          <w:rStyle w:val="FootnoteAnchor"/>
          <w:rtl w:val="true"/>
        </w:rPr>
        <w:footnoteReference w:id="1244"/>
      </w:r>
      <w:r>
        <w:rPr>
          <w:rFonts w:ascii="Amiri" w:hAnsi="Amiri" w:eastAsia="Amiri" w:cs="Amiri"/>
          <w:color w:val="111111"/>
          <w:sz w:val="28"/>
          <w:sz w:val="28"/>
          <w:szCs w:val="28"/>
          <w:rtl w:val="true"/>
          <w:lang w:bidi="ar-SA"/>
        </w:rPr>
        <w:t>أحدكم بالرؤيا يراها أو تُرى له، ولكن يعرض نفسه على كتاب اللّه عزّ وجلّ، فما كان عاملاً به فليفرح، وإن كان غير ذلك، فليعلم أنها من الشيطان</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حدّثني موسى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إسماعيل،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قدم جعفر بن أبي طالب ذو الجناحين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أرض الحبشة، التزم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رسول اللّه فقبل ما بين عينيه،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بأيهما أنا أشد فرحاً، بما فتح اللّه عزّ وجلّ لي من خيبر، أو بقدومك يا جعفر من أرض الحبشة ؟</w:t>
      </w:r>
    </w:p>
    <w:p>
      <w:pPr>
        <w:pStyle w:val="BookText"/>
        <w:rPr/>
      </w:pPr>
      <w:r>
        <w:rPr>
          <w:rFonts w:ascii="Amiri" w:hAnsi="Amiri" w:eastAsia="Amiri" w:cs="Amiri"/>
          <w:color w:val="111111"/>
          <w:sz w:val="28"/>
          <w:sz w:val="28"/>
          <w:szCs w:val="28"/>
          <w:rtl w:val="true"/>
          <w:lang w:bidi="ar-SA"/>
        </w:rPr>
        <w:t>فأخبرني بأعجب شيء ممّا رأيت بأرض الحبشة،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لأمشي ذات يوم في السوق، فأتت امرأة على رأسها مكتل لها، فرحمته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فرفعت مكت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طعامها،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من ديان يوم الدين، يوم يضع كرسيه للحساب فيأخذ للمظلوم من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قدست أمّة </w:t>
      </w:r>
      <w:r>
        <w:rPr>
          <w:rStyle w:val="FootnoteAnchor"/>
          <w:rtl w:val="true"/>
        </w:rPr>
        <w:footnoteReference w:id="1246"/>
      </w:r>
      <w:r>
        <w:rPr>
          <w:rFonts w:ascii="Amiri" w:hAnsi="Amiri" w:eastAsia="Amiri" w:cs="Amiri"/>
          <w:color w:val="111111"/>
          <w:sz w:val="28"/>
          <w:sz w:val="28"/>
          <w:szCs w:val="28"/>
          <w:rtl w:val="true"/>
          <w:lang w:bidi="ar-SA"/>
        </w:rPr>
        <w:t>لا ينتصف لمظلومها من ظالمها</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وذكر الحديث بطوله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حدّثني موسى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إسماعيل، حدّثنا أبي، عن أبيه، عن جدّه جعفر بن محمّد، عن أبيه، عن جدّه علي بن </w:t>
      </w:r>
    </w:p>
    <w:p>
      <w:pPr>
        <w:pStyle w:val="BookText"/>
        <w:rPr/>
      </w:pPr>
      <w:r>
        <w:rPr>
          <w:rFonts w:ascii="Amiri" w:hAnsi="Amiri" w:eastAsia="Amiri" w:cs="Amiri"/>
          <w:color w:val="111111"/>
          <w:sz w:val="28"/>
          <w:sz w:val="28"/>
          <w:szCs w:val="28"/>
          <w:rtl w:val="true"/>
          <w:lang w:bidi="ar-SA"/>
        </w:rPr>
        <w:t xml:space="preserve">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أي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مُشبع البطون الجائعة، ويا كاسي الجنوب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والجنب الناحية الصحاح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العارية، ويا مسكن العروق الضاربة،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العيون الساهرة، سكن عروقي الضاربة، وَأُذَنْ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لعيني نوماً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فقالته فاطمة صلّى اللّه عليها، فذهب عنها ما كانت تجده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محمّد، أخبرنا محمّد بن محمّد، حدّثني موسى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إسماعيل، حدّثنا أبي، عن أبيه، عن جدّه جعفر بن محمّد، عن أبيه، عن جدّه علي ابن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يعوّذ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أعيذكما بكلمات اللّه التامة، وبأسمائه كلّها عامة، من شر كلّ شيطان وهامة، ومن شر كل عين لامة</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السنن والحمد لله ربّ العالمين أوّلاً وآخراً وصلى اللّه على رسوله محمّد النبي وآله كلّما ذكره الذاكرون وغفل عن ذكره الغافلون</w:t>
      </w:r>
      <w:r>
        <w:rPr>
          <w:rFonts w:eastAsia="Amiri" w:cs="Amiri" w:ascii="Amiri" w:hAnsi="Amiri"/>
          <w:color w:val="111111"/>
          <w:sz w:val="28"/>
          <w:szCs w:val="28"/>
          <w:rtl w:val="true"/>
          <w:lang w:bidi="ar-SA"/>
        </w:rPr>
        <w:t xml:space="preserve">). </w:t>
      </w:r>
      <w:bookmarkStart w:id="125" w:name="pg20832_266149"/>
    </w:p>
    <w:p>
      <w:pPr>
        <w:pStyle w:val="Heading2"/>
        <w:numPr>
          <w:ilvl w:val="1"/>
          <w:numId w:val="1"/>
        </w:numPr>
        <w:rPr/>
      </w:pPr>
      <w:bookmarkStart w:id="126" w:name="__RefHeading___Toc2548510_3531895371"/>
      <w:bookmarkStart w:id="127" w:name="_Toc45"/>
      <w:bookmarkEnd w:id="125"/>
      <w:bookmarkEnd w:id="126"/>
      <w:r>
        <w:rPr>
          <w:rtl w:val="true"/>
        </w:rPr>
        <w:t>احاديث متفرقة دعاء الفرج</w:t>
      </w:r>
      <w:bookmarkEnd w:id="127"/>
    </w:p>
    <w:p>
      <w:pPr>
        <w:pStyle w:val="BookText"/>
        <w:rPr/>
      </w:pPr>
      <w:r>
        <w:rPr>
          <w:rFonts w:ascii="Amiri" w:hAnsi="Amiri" w:eastAsia="Amiri" w:cs="Amiri"/>
          <w:color w:val="111111"/>
          <w:sz w:val="28"/>
          <w:sz w:val="28"/>
          <w:szCs w:val="28"/>
          <w:rtl w:val="true"/>
          <w:lang w:bidi="ar-SA"/>
        </w:rPr>
        <w:t>ومن ذلك دعاء الفرج، وقد رأيت على آخر كتاب السنن،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كتاب الأشعثيات أو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الجعفريات أيضاً لمحمّد بن محمّد الأشعث بخط عتيق، وكان تاريخه سنة أربع عشرة وخمسمائة ما هذا صورته</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إليه الحاجة،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كلمات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إلي جبرئيل،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تسعة عشر </w:t>
      </w:r>
      <w:r>
        <w:rPr>
          <w:rStyle w:val="FootnoteAnchor"/>
          <w:rtl w:val="true"/>
        </w:rPr>
        <w:footnoteReference w:id="1251"/>
      </w:r>
      <w:r>
        <w:rPr>
          <w:rFonts w:ascii="Amiri" w:hAnsi="Amiri" w:eastAsia="Amiri" w:cs="Amiri"/>
          <w:color w:val="111111"/>
          <w:sz w:val="28"/>
          <w:sz w:val="28"/>
          <w:szCs w:val="28"/>
          <w:rtl w:val="true"/>
          <w:lang w:bidi="ar-SA"/>
        </w:rPr>
        <w:t>حرفاً، أربعة منها مكتوبة على جبهة جبرئيل</w:t>
      </w:r>
      <w:r>
        <w:rPr>
          <w:rStyle w:val="FootnoteAnchor"/>
          <w:rtl w:val="true"/>
        </w:rPr>
        <w:footnoteReference w:id="1252"/>
      </w:r>
      <w:r>
        <w:rPr>
          <w:rFonts w:ascii="Amiri" w:hAnsi="Amiri" w:eastAsia="Amiri" w:cs="Amiri"/>
          <w:color w:val="111111"/>
          <w:sz w:val="28"/>
          <w:sz w:val="28"/>
          <w:szCs w:val="28"/>
          <w:rtl w:val="true"/>
          <w:lang w:bidi="ar-SA"/>
        </w:rPr>
        <w:t xml:space="preserve">، وأربعة مكتوبة على جبهة ميكائيل، وأربعة مكتوبة على جبهة إسرافيل، وأربعة مكتوبة حول الكرسي، وثلاثة </w:t>
      </w:r>
      <w:r>
        <w:rPr>
          <w:rStyle w:val="FootnoteAnchor"/>
          <w:rtl w:val="true"/>
        </w:rPr>
        <w:footnoteReference w:id="1253"/>
      </w:r>
      <w:r>
        <w:rPr>
          <w:rFonts w:ascii="Amiri" w:hAnsi="Amiri" w:eastAsia="Amiri" w:cs="Amiri"/>
          <w:color w:val="111111"/>
          <w:sz w:val="28"/>
          <w:sz w:val="28"/>
          <w:szCs w:val="28"/>
          <w:rtl w:val="true"/>
          <w:lang w:bidi="ar-SA"/>
        </w:rPr>
        <w:t>حول العرش، ما دعا بهنّ مكروب ولا ملهوف ولا مهموم ولا مغموم، ولا من يخاف سلطاناً ولا شيطاناً إلا كفاه اللّه عزّ وجلّ، وهي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عماد من لا عماد له ويا سند من لا سند له، ويا ذخر من لا ذخر له، </w:t>
      </w:r>
    </w:p>
    <w:p>
      <w:pPr>
        <w:pStyle w:val="BookText"/>
        <w:rPr/>
      </w:pPr>
      <w:r>
        <w:rPr>
          <w:rFonts w:ascii="Amiri" w:hAnsi="Amiri" w:eastAsia="Amiri" w:cs="Amiri"/>
          <w:color w:val="111111"/>
          <w:sz w:val="28"/>
          <w:sz w:val="28"/>
          <w:szCs w:val="28"/>
          <w:rtl w:val="true"/>
          <w:lang w:bidi="ar-SA"/>
        </w:rPr>
        <w:t xml:space="preserve">وياحرز من لا حرز له، ويا فخر من لا فخر له، ويا ركن من لا ركن له، يا عظيم الرجاء، يا عون </w:t>
      </w:r>
      <w:r>
        <w:rPr>
          <w:rStyle w:val="FootnoteAnchor"/>
          <w:rtl w:val="true"/>
        </w:rPr>
        <w:footnoteReference w:id="1254"/>
      </w:r>
      <w:r>
        <w:rPr>
          <w:rFonts w:ascii="IRNazanin" w:hAnsi="IRNazanin" w:eastAsia="IRNazanin"/>
          <w:color w:val="111111"/>
          <w:sz w:val="28"/>
          <w:sz w:val="28"/>
          <w:szCs w:val="28"/>
          <w:rtl w:val="true"/>
          <w:lang w:bidi="fa-IR"/>
        </w:rPr>
        <w:t>الضعفاء، يا منقذ الغرقى يا مُنجي الهلکی، یا محسن</w:t>
      </w:r>
      <w:r>
        <w:rPr>
          <w:rStyle w:val="FootnoteAnchor"/>
          <w:rtl w:val="true"/>
        </w:rPr>
        <w:footnoteReference w:id="1255"/>
      </w:r>
      <w:r>
        <w:rPr>
          <w:rFonts w:ascii="Amiri" w:hAnsi="Amiri" w:eastAsia="Amiri" w:cs="Amiri"/>
          <w:color w:val="111111"/>
          <w:sz w:val="28"/>
          <w:sz w:val="28"/>
          <w:szCs w:val="28"/>
          <w:rtl w:val="true"/>
          <w:lang w:bidi="ar-SA"/>
        </w:rPr>
        <w:t>يامُجمل، يا منعم، يا مفضل، أسأل اللّه الذي لا إله إلّا أنت، الذي سجد لك سواد الليل، وضوء النهار، وشعاع الشمس، ونور القمر، ودوي الماء، وحفي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الشجر </w:t>
      </w:r>
      <w:r>
        <w:rPr>
          <w:rStyle w:val="FootnoteAnchor"/>
          <w:rtl w:val="true"/>
        </w:rPr>
        <w:footnoteReference w:id="1256"/>
      </w:r>
      <w:r>
        <w:rPr>
          <w:rFonts w:ascii="IRNazanin" w:hAnsi="IRNazanin" w:eastAsia="IRNazanin"/>
          <w:color w:val="111111"/>
          <w:sz w:val="28"/>
          <w:sz w:val="28"/>
          <w:szCs w:val="28"/>
          <w:rtl w:val="true"/>
          <w:lang w:bidi="fa-IR"/>
        </w:rPr>
        <w:t>، یا اللّه يا رحمن يا ذا الجلال والإكرام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الفرج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الشريف أبو الحسن علي بن عبد الصمد بن عبيد اللّه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الصلاة 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بكر محمّد بن عبد اللّه بن محمّد بن صالح الأبهري الفقيه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مدرك </w:t>
      </w:r>
      <w:r>
        <w:rPr>
          <w:rStyle w:val="FootnoteAnchor"/>
          <w:rtl w:val="true"/>
        </w:rPr>
        <w:footnoteReference w:id="1258"/>
      </w:r>
      <w:r>
        <w:rPr>
          <w:rFonts w:ascii="Amiri" w:hAnsi="Amiri" w:eastAsia="Amiri" w:cs="Amiri"/>
          <w:color w:val="111111"/>
          <w:sz w:val="28"/>
          <w:sz w:val="28"/>
          <w:szCs w:val="28"/>
          <w:rtl w:val="true"/>
          <w:lang w:bidi="ar-SA"/>
        </w:rPr>
        <w:t>، عن السري بن إسماعيل، عن الشعبي، عن مسروق،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الأبهري، حدّثنا أبو عمر وعبد الرحمن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 القاضي الرحبي </w:t>
      </w:r>
      <w:r>
        <w:rPr>
          <w:rStyle w:val="FootnoteAnchor"/>
          <w:rtl w:val="true"/>
        </w:rPr>
        <w:footnoteReference w:id="1260"/>
      </w:r>
      <w:r>
        <w:rPr>
          <w:rFonts w:ascii="Amiri" w:hAnsi="Amiri" w:eastAsia="Amiri" w:cs="Amiri"/>
          <w:color w:val="111111"/>
          <w:sz w:val="28"/>
          <w:sz w:val="28"/>
          <w:szCs w:val="28"/>
          <w:rtl w:val="true"/>
          <w:lang w:bidi="ar-SA"/>
        </w:rPr>
        <w:t>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بن سلمة، أنّ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سلمة حدثه، عن الحسن بن صالح، عن عثمان بن موهوب، عن الشعبي،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فاطمة بنت قيس،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الناس فليخفّف، فإنّ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الكبير والصغير والمريض وذو الحاجة</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الأبهري، حدّثنا السلام بن معاذ بن سلار،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أحمد بن عبد الكبير مولى أبي لهب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الرحمن الطرائفي،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معقل بن عبيد اللّه بن عمرو بن دينار، عن عكرمة،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المسلم من </w:t>
      </w:r>
      <w:r>
        <w:rPr>
          <w:rStyle w:val="FootnoteAnchor"/>
          <w:rtl w:val="true"/>
        </w:rPr>
        <w:footnoteReference w:id="1262"/>
      </w:r>
      <w:r>
        <w:rPr>
          <w:rFonts w:ascii="Amiri" w:hAnsi="Amiri" w:eastAsia="Amiri" w:cs="Amiri"/>
          <w:color w:val="111111"/>
          <w:sz w:val="28"/>
          <w:sz w:val="28"/>
          <w:szCs w:val="28"/>
          <w:rtl w:val="true"/>
          <w:lang w:bidi="ar-SA"/>
        </w:rPr>
        <w:t>إسم اللّه، فإن نسي أن يسمّي اللّه فليذكر إسم اللّه وليأكل</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الأبهري، حدّثنا أحمد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أحمد بن محمّد بن يوسف بن أبي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عبدالعزيز، عن الزهري، عن أبي إدريس الخولاني، عن أبي ثعلبة الحبشي،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كلّ ذي ناب من السباع</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الأبهري، حدّثنا أحمد بن عمر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سويد، عن يونس بن يزيد</w:t>
      </w:r>
      <w:r>
        <w:rPr>
          <w:rStyle w:val="FootnoteAnchor"/>
          <w:rtl w:val="true"/>
        </w:rPr>
        <w:footnoteReference w:id="1265"/>
      </w:r>
      <w:r>
        <w:rPr>
          <w:rFonts w:ascii="Amiri" w:hAnsi="Amiri" w:eastAsia="Amiri" w:cs="Amiri"/>
          <w:color w:val="111111"/>
          <w:sz w:val="28"/>
          <w:sz w:val="28"/>
          <w:szCs w:val="28"/>
          <w:rtl w:val="true"/>
          <w:lang w:bidi="ar-SA"/>
        </w:rPr>
        <w:t xml:space="preserve">، عن الزهري، عن مسافع الحجبي </w:t>
      </w:r>
      <w:r>
        <w:rPr>
          <w:rStyle w:val="FootnoteAnchor"/>
          <w:rtl w:val="true"/>
        </w:rPr>
        <w:footnoteReference w:id="1266"/>
      </w:r>
      <w:r>
        <w:rPr>
          <w:rFonts w:ascii="Amiri" w:hAnsi="Amiri" w:eastAsia="Amiri" w:cs="Amiri"/>
          <w:color w:val="111111"/>
          <w:sz w:val="28"/>
          <w:sz w:val="28"/>
          <w:szCs w:val="28"/>
          <w:rtl w:val="true"/>
          <w:lang w:bidi="ar-SA"/>
        </w:rPr>
        <w:t>،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الركن والمقام ياقوتتان من ياقوت الجنّة، طمس اللّه تبارك وتعالى نورهما، ولولا ذلك لأضاءتا ما بين </w:t>
      </w:r>
      <w:r>
        <w:rPr>
          <w:rStyle w:val="FootnoteAnchor"/>
          <w:rtl w:val="true"/>
        </w:rPr>
        <w:footnoteReference w:id="1267"/>
      </w:r>
      <w:r>
        <w:rPr>
          <w:rFonts w:ascii="IRNazanin" w:hAnsi="IRNazanin" w:eastAsia="IRNazanin"/>
          <w:color w:val="111111"/>
          <w:sz w:val="28"/>
          <w:sz w:val="28"/>
          <w:szCs w:val="28"/>
          <w:rtl w:val="true"/>
          <w:lang w:bidi="fa-IR"/>
        </w:rPr>
        <w:t>المشرق والمغرب</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Style w:val="FootnoteAnchor"/>
          <w:rtl w:val="true"/>
        </w:rPr>
        <w:footnoteReference w:id="1269"/>
      </w:r>
      <w:r>
        <w:rPr>
          <w:rFonts w:ascii="Amiri" w:hAnsi="Amiri" w:eastAsia="Amiri" w:cs="Amiri"/>
          <w:color w:val="111111"/>
          <w:sz w:val="28"/>
          <w:sz w:val="28"/>
          <w:szCs w:val="28"/>
          <w:rtl w:val="true"/>
          <w:lang w:bidi="ar-SA"/>
        </w:rPr>
        <w:t xml:space="preserve">الأبهري، حدّثنا أبو عبد اللّه </w:t>
      </w:r>
      <w:r>
        <w:rPr>
          <w:rStyle w:val="FootnoteAnchor"/>
          <w:rtl w:val="true"/>
        </w:rPr>
        <w:footnoteReference w:id="1270"/>
      </w:r>
      <w:r>
        <w:rPr>
          <w:rFonts w:ascii="Amiri" w:hAnsi="Amiri" w:eastAsia="Amiri" w:cs="Amiri"/>
          <w:color w:val="111111"/>
          <w:sz w:val="28"/>
          <w:sz w:val="28"/>
          <w:szCs w:val="28"/>
          <w:rtl w:val="true"/>
          <w:lang w:bidi="ar-SA"/>
        </w:rPr>
        <w:t xml:space="preserve">بكر بن محمّد بن إبراهيم الضرير </w:t>
      </w:r>
      <w:r>
        <w:rPr>
          <w:rStyle w:val="FootnoteAnchor"/>
          <w:rtl w:val="true"/>
        </w:rPr>
        <w:footnoteReference w:id="1271"/>
      </w:r>
      <w:r>
        <w:rPr>
          <w:rFonts w:ascii="Amiri" w:hAnsi="Amiri" w:eastAsia="Amiri" w:cs="Amiri"/>
          <w:color w:val="111111"/>
          <w:sz w:val="28"/>
          <w:sz w:val="28"/>
          <w:szCs w:val="28"/>
          <w:rtl w:val="true"/>
          <w:lang w:bidi="ar-SA"/>
        </w:rPr>
        <w:t>بن المصيص الزاهد، وكان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الجوهري</w:t>
      </w:r>
      <w:r>
        <w:rPr>
          <w:rStyle w:val="FootnoteAnchor"/>
          <w:rtl w:val="true"/>
        </w:rPr>
        <w:footnoteReference w:id="12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عن إسماعيل، عن قيس</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أسامة هو حماد بن أسامة بن زيد الكوفي الحافظ الثبت مولى بني هاشم، سير أعلام النبلاء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هو إسماعيل بن أبي خالد أبو عبد اللّه البجلي الأحمسي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542/254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هو قيس بن أبي حازم البجلي الأحمسي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691/346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4896/10:24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يعدي شيء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الأبهري، حدّثنا عبد اللّه بن محمّد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1274"/>
      </w:r>
      <w:r>
        <w:rPr>
          <w:rFonts w:ascii="Amiri" w:hAnsi="Amiri" w:eastAsia="Amiri" w:cs="Amiri"/>
          <w:color w:val="111111"/>
          <w:sz w:val="28"/>
          <w:sz w:val="28"/>
          <w:szCs w:val="28"/>
          <w:rtl w:val="true"/>
          <w:lang w:bidi="ar-SA"/>
        </w:rPr>
        <w:t>عبدالرحمن بن أخي عبد الملك بن قريب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عبد الملك الأصمعي، عن جعفر بن سلمان الضبعي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يريد سفراً،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اللّه حيثما كنت، وأتبع السيئة الحسنة، وخالق الناس بخلق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ودعه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زوّدك الله التقوى، وجنبك الردى، وغفر لك ذنبك، ووجهك إلى الخير حيثما توجّهت</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الأبهري، حدّثنا أبو بكر عمر بن سهل بن محمّد</w:t>
      </w:r>
      <w:r>
        <w:rPr>
          <w:rStyle w:val="FootnoteAnchor"/>
          <w:rtl w:val="true"/>
        </w:rPr>
        <w:footnoteReference w:id="1276"/>
      </w:r>
      <w:r>
        <w:rPr>
          <w:rFonts w:ascii="Amiri" w:hAnsi="Amiri" w:eastAsia="Amiri" w:cs="Amiri"/>
          <w:color w:val="111111"/>
          <w:sz w:val="28"/>
          <w:sz w:val="28"/>
          <w:szCs w:val="28"/>
          <w:rtl w:val="true"/>
          <w:lang w:bidi="ar-SA"/>
        </w:rPr>
        <w:t xml:space="preserve">بن وهب الدينوري الحافظ، قال حدّثنا أبو جعفر محمّد بن يونس الأصبهاني </w:t>
      </w:r>
      <w:r>
        <w:rPr>
          <w:rStyle w:val="FootnoteAnchor"/>
          <w:rtl w:val="true"/>
        </w:rPr>
        <w:footnoteReference w:id="12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بكار، قال حدّثنا قرّة بن خالد </w:t>
      </w:r>
      <w:r>
        <w:rPr>
          <w:rStyle w:val="FootnoteAnchor"/>
          <w:rtl w:val="true"/>
        </w:rPr>
        <w:footnoteReference w:id="12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العوفي – عن أبي سعيد،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ينام إلا ضرب على صماخه بجرير</w:t>
      </w:r>
      <w:r>
        <w:rPr>
          <w:rStyle w:val="FootnoteAnchor"/>
          <w:rtl w:val="true"/>
        </w:rPr>
        <w:footnoteReference w:id="1279"/>
      </w:r>
      <w:r>
        <w:rPr>
          <w:rFonts w:ascii="Amiri" w:hAnsi="Amiri" w:eastAsia="Amiri" w:cs="Amiri"/>
          <w:color w:val="111111"/>
          <w:sz w:val="28"/>
          <w:sz w:val="28"/>
          <w:szCs w:val="28"/>
          <w:rtl w:val="true"/>
          <w:lang w:bidi="ar-SA"/>
        </w:rPr>
        <w:t xml:space="preserve">معقد، فإن استيقظ وذكر </w:t>
      </w:r>
      <w:r>
        <w:rPr>
          <w:rStyle w:val="FootnoteAnchor"/>
          <w:rtl w:val="true"/>
        </w:rPr>
        <w:footnoteReference w:id="1280"/>
      </w:r>
      <w:r>
        <w:rPr>
          <w:rFonts w:ascii="Amiri" w:hAnsi="Amiri" w:eastAsia="Amiri" w:cs="Amiri"/>
          <w:color w:val="111111"/>
          <w:sz w:val="28"/>
          <w:sz w:val="28"/>
          <w:szCs w:val="28"/>
          <w:rtl w:val="true"/>
          <w:lang w:bidi="ar-SA"/>
        </w:rPr>
        <w:t xml:space="preserve">اللّه تعالى انحلت عقدة الجرير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وفي الأول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اللّه حلّت عقدة، فإن استيقظ فتوضأ حلّت عقدة أخرى، فإن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فصلّى حلّت العقد كلّها، فإن هو لم يستيقظ ولم يتوضأ ولم يصلّ، أصبح العقد كلّهن كهيئتها، وبال الشيطان في أذنه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الأبهري، حدّثنا عبد اللّه بن محمّد بن وهب الدينوري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آدم بن سليمان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سلمان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عون،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دعيت إلى كراع لأجبت</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الأبهري، حدّثنا عبد اللّه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ابن آدم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عون، عن محمّد بن سيرين،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على بعض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ستراً فيه صليب، فأمر به فقص، وقال فيه قولاً شديداً</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عن إسماعيل، عن قيس، عن أبي هريرة مثله </w:t>
      </w:r>
      <w:r>
        <w:rPr>
          <w:rStyle w:val="FootnoteAnchor"/>
          <w:rtl w:val="true"/>
        </w:rPr>
        <w:footnoteReference w:id="1285"/>
      </w:r>
      <w:r>
        <w:rPr>
          <w:rFonts w:ascii="IRNazanin" w:hAnsi="IRNazanin" w:eastAsia="IRNazanin"/>
          <w:color w:val="111111"/>
          <w:sz w:val="28"/>
          <w:sz w:val="28"/>
          <w:szCs w:val="28"/>
          <w:rtl w:val="true"/>
          <w:lang w:bidi="fa-IR"/>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الأبهري، والله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الأعمش،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رحمة مهداة</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عقبة بن أبي العيزار </w:t>
      </w:r>
      <w:r>
        <w:rPr>
          <w:rStyle w:val="FootnoteAnchor"/>
          <w:rtl w:val="true"/>
        </w:rPr>
        <w:footnoteReference w:id="1289"/>
      </w:r>
      <w:r>
        <w:rPr>
          <w:rFonts w:ascii="Amiri" w:hAnsi="Amiri" w:eastAsia="Amiri" w:cs="Amiri"/>
          <w:color w:val="111111"/>
          <w:sz w:val="28"/>
          <w:sz w:val="28"/>
          <w:szCs w:val="28"/>
          <w:rtl w:val="true"/>
          <w:lang w:bidi="ar-SA"/>
        </w:rPr>
        <w:t>، عن محمّد بن 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ادة </w:t>
      </w:r>
      <w:r>
        <w:rPr>
          <w:rStyle w:val="FootnoteAnchor"/>
          <w:rtl w:val="true"/>
        </w:rPr>
        <w:footnoteReference w:id="1290"/>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p>
    <w:p>
      <w:pPr>
        <w:pStyle w:val="BookText"/>
        <w:rPr/>
      </w:pPr>
      <w:r>
        <w:rPr>
          <w:rFonts w:ascii="Amiri" w:hAnsi="Amiri" w:eastAsia="Amiri" w:cs="Amiri"/>
          <w:color w:val="111111"/>
          <w:sz w:val="28"/>
          <w:sz w:val="28"/>
          <w:szCs w:val="28"/>
          <w:rtl w:val="true"/>
          <w:lang w:bidi="ar-SA"/>
        </w:rPr>
        <w:t>مرّة</w:t>
      </w:r>
      <w:r>
        <w:rPr>
          <w:rStyle w:val="FootnoteAnchor"/>
          <w:rtl w:val="true"/>
        </w:rPr>
        <w:footnoteReference w:id="1291"/>
      </w:r>
      <w:r>
        <w:rPr>
          <w:rFonts w:ascii="Amiri" w:hAnsi="Amiri" w:eastAsia="Amiri" w:cs="Amiri"/>
          <w:color w:val="111111"/>
          <w:sz w:val="28"/>
          <w:sz w:val="28"/>
          <w:szCs w:val="28"/>
          <w:rtl w:val="true"/>
          <w:lang w:bidi="ar-SA"/>
        </w:rPr>
        <w:t xml:space="preserve">، عن معقل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في الفرح أنجح وأدوم</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العمل في الفرح كالهزّة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بياض، وفي الحجرية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بياض،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العمل في الفرج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بياض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الأبهري، حدّثنا محمّد بن أحمد بن المومل الناقد، حدّثنا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أبي العُشَراء </w:t>
      </w:r>
      <w:r>
        <w:rPr>
          <w:rStyle w:val="FootnoteAnchor"/>
          <w:rtl w:val="true"/>
        </w:rPr>
        <w:footnoteReference w:id="1293"/>
      </w:r>
      <w:r>
        <w:rPr>
          <w:rFonts w:ascii="Amiri" w:hAnsi="Amiri" w:eastAsia="Amiri" w:cs="Amiri"/>
          <w:color w:val="111111"/>
          <w:sz w:val="28"/>
          <w:sz w:val="28"/>
          <w:szCs w:val="28"/>
          <w:rtl w:val="true"/>
          <w:lang w:bidi="ar-SA"/>
        </w:rPr>
        <w:t xml:space="preserve">،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كاهناً فصدقه بما يقول، فقد كفر بما أنزل على محمّد</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حائضاً فقد كفر</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الأبهري، حدّثنا عبد اللّه بن محمّد بن وهب الدينوري،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إبراهيم بن عمرو بن أبي 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الأعمش، عن أبي وائل، عن عبد اللّه بن مسعود </w:t>
      </w:r>
      <w:r>
        <w:rPr>
          <w:rStyle w:val="FootnoteAnchor"/>
          <w:rtl w:val="true"/>
        </w:rPr>
        <w:footnoteReference w:id="1297"/>
      </w:r>
      <w:r>
        <w:rPr>
          <w:rFonts w:ascii="Amiri" w:hAnsi="Amiri" w:eastAsia="Amiri" w:cs="Amiri"/>
          <w:color w:val="111111"/>
          <w:sz w:val="28"/>
          <w:sz w:val="28"/>
          <w:szCs w:val="28"/>
          <w:rtl w:val="true"/>
          <w:lang w:bidi="ar-SA"/>
        </w:rPr>
        <w:t>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رائد الموت، وهي سجن اللّه عزّ وجلّ في الأرض، فردّوها بالماء البارد</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الأبهري، حدّثنا أحمد بن عمير </w:t>
      </w:r>
      <w:r>
        <w:rPr>
          <w:rStyle w:val="FootnoteAnchor"/>
          <w:rtl w:val="true"/>
        </w:rPr>
        <w:footnoteReference w:id="1299"/>
      </w:r>
      <w:r>
        <w:rPr>
          <w:rFonts w:ascii="Amiri" w:hAnsi="Amiri" w:eastAsia="Amiri" w:cs="Amiri"/>
          <w:color w:val="111111"/>
          <w:sz w:val="28"/>
          <w:sz w:val="28"/>
          <w:szCs w:val="28"/>
          <w:rtl w:val="true"/>
          <w:lang w:bidi="ar-SA"/>
        </w:rPr>
        <w:t>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رجل من آل شبرمة وهو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الملك بن عبد اللّه بن شبرمة، عن أبيه، عن أبي زرعة، عن أبي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كتب على كلّ نفس رزقها ومصيبتها وأجلها</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الأبهري، حدّثنا أحمد بن عمير </w:t>
      </w:r>
      <w:r>
        <w:rPr>
          <w:rStyle w:val="FootnoteAnchor"/>
          <w:rtl w:val="true"/>
        </w:rPr>
        <w:footnoteReference w:id="1301"/>
      </w:r>
      <w:r>
        <w:rPr>
          <w:rFonts w:ascii="Amiri" w:hAnsi="Amiri" w:eastAsia="Amiri" w:cs="Amiri"/>
          <w:color w:val="111111"/>
          <w:sz w:val="28"/>
          <w:sz w:val="28"/>
          <w:szCs w:val="28"/>
          <w:rtl w:val="true"/>
          <w:lang w:bidi="ar-SA"/>
        </w:rPr>
        <w:t>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رجل من آل شبرمة وهو عبد الملك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عبد اللّه بن شبرمة، عن أبيه، عن أبي زرعة قرأناه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نخامة في قبلة المسجد، فأمر بها فحكّت وقال فيه قولاً شديداً</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الأبهري، حدّثنا عبد اللّه بن محمّد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 الأودي، عن أبي عبيدة، عن عائشة،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في الجنّة عليه الخيام وبساطه الدر</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الأبهري، حدّثنا عبد اللّه بهري، حدّثنا عبد اللّه بن محمّد بن وهب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المغيرة المخزومي</w:t>
      </w:r>
      <w:r>
        <w:rPr>
          <w:rStyle w:val="FootnoteAnchor"/>
          <w:rtl w:val="true"/>
        </w:rPr>
        <w:footnoteReference w:id="13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بكر الشيباني،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العلاء بن خالد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البناني</w:t>
      </w:r>
      <w:r>
        <w:rPr>
          <w:rStyle w:val="FootnoteAnchor"/>
          <w:rtl w:val="true"/>
        </w:rPr>
        <w:footnoteReference w:id="1307"/>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الجنّة دار الأسخياء، والذي نفسي بيده؛ لا يدخل الجنّة بخيل، ولا عاق والديه، ولا منّان </w:t>
      </w:r>
      <w:r>
        <w:rPr>
          <w:rStyle w:val="FootnoteAnchor"/>
          <w:rtl w:val="true"/>
        </w:rPr>
        <w:footnoteReference w:id="1308"/>
      </w:r>
      <w:r>
        <w:rPr>
          <w:rFonts w:ascii="IRNazanin" w:hAnsi="IRNazanin" w:eastAsia="IRNazanin"/>
          <w:color w:val="111111"/>
          <w:sz w:val="28"/>
          <w:sz w:val="28"/>
          <w:szCs w:val="28"/>
          <w:rtl w:val="true"/>
          <w:lang w:bidi="fa-IR"/>
        </w:rPr>
        <w:t>بما أعطى</w:t>
      </w:r>
      <w:r>
        <w:rPr>
          <w:rFonts w:eastAsia="IRNazanin" w:cs="IRNazanin"/>
          <w:color w:val="111111"/>
          <w:sz w:val="28"/>
          <w:szCs w:val="28"/>
          <w:rtl w:val="true"/>
          <w:lang w:bidi="fa-IR"/>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وذيل الحديث أحمد بن حنبل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الحديث </w:t>
      </w:r>
      <w:r>
        <w:rPr>
          <w:rFonts w:eastAsia="Amiri" w:cs="Amiri" w:ascii="Amiri" w:hAnsi="Amiri"/>
          <w:color w:val="111111"/>
          <w:sz w:val="28"/>
          <w:szCs w:val="28"/>
          <w:lang w:bidi="ar-SA"/>
        </w:rPr>
        <w:t>6843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وعبد الرزاق في المصنّف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الحديث </w:t>
      </w:r>
      <w:r>
        <w:rPr>
          <w:rFonts w:eastAsia="Amiri" w:cs="Amiri" w:ascii="Amiri" w:hAnsi="Amiri"/>
          <w:color w:val="111111"/>
          <w:sz w:val="28"/>
          <w:szCs w:val="28"/>
          <w:lang w:bidi="ar-SA"/>
        </w:rPr>
        <w:t>20129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والنسائي في 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الحديث </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الأبهري، حدّثنا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إسحاق،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حاضر لباد</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هاشم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عيسى عن السري بن إسماعيل، عن خيثمة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بماذا أوتر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النبي وآله</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رقمها الحديث </w:t>
      </w:r>
      <w:bookmarkStart w:id="128" w:name="pg20832_266163"/>
    </w:p>
    <w:p>
      <w:pPr>
        <w:pStyle w:val="Heading2"/>
        <w:numPr>
          <w:ilvl w:val="1"/>
          <w:numId w:val="1"/>
        </w:numPr>
        <w:rPr/>
      </w:pPr>
      <w:bookmarkStart w:id="129" w:name="__RefHeading___Toc2548512_3531895371"/>
      <w:bookmarkStart w:id="130" w:name="_Toc46"/>
      <w:bookmarkEnd w:id="128"/>
      <w:bookmarkEnd w:id="129"/>
      <w:r>
        <w:rPr>
          <w:rtl w:val="true"/>
        </w:rPr>
        <w:t>فهرس الآيات الكريمة</w:t>
      </w:r>
      <w:bookmarkEnd w:id="130"/>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فَفِدْيَةٌ مِنْ صِيَامٍ أَوْ صَدَقَةٍ أَوْ نُسُكٍ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فَتَيَاتِكُمُ الْمُؤْمِنَاتِ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1229</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بِرُءُوسِكُمْ وَأَرْجُلَكُمْ إِلَى الْكَعْبَيْنِ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ادْعُوا رَبَّكُمْ تَضَرُّعًا وَخُفْيَةً إِنَّهُ لَا يُحِبُّ الْمُعْتَدِينَ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1501</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1219</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أَرَاكُمْ بِخَيْرٍ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لَنَرَاكَ فِينَا ضَعِيفًا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1239</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وأَلَا بِذِكْرِ اللَّهِ تَطْمَئِنُّ الْقُلُوبُ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1485</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عَلِمْنَا الْمُسْتَقْدِمِينَ مِنْكُمْ وَلَقَدْ عَلِمْنَا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1226</w:t>
      </w:r>
    </w:p>
    <w:p>
      <w:pPr>
        <w:pStyle w:val="BookText"/>
        <w:rPr/>
      </w:pPr>
      <w:r>
        <w:rPr>
          <w:rFonts w:ascii="IRNazanin" w:hAnsi="IRNazanin" w:eastAsia="IRNazanin"/>
          <w:color w:val="111111"/>
          <w:sz w:val="28"/>
          <w:sz w:val="28"/>
          <w:szCs w:val="28"/>
          <w:rtl w:val="true"/>
          <w:lang w:bidi="fa-IR"/>
        </w:rPr>
        <w:t xml:space="preserve">سور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وَيَخْلُقُ مَا لَا تَعْلَمُونَ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تَحْتَهُ كَنْزٌ لَهُمَا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خِفْتُ الْمَوَالِيَ مِنْ وَرَائِي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1225</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بِالشَّرِّ وَالْخَيْرِ فِتْنَةً وَإِلَيْنَا تُرْجَعُونَ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1551</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وَأَطْعِمُوا الْبَائِسَ الْفَقِيرَ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وَأَطْعِمُوا الْقَانِعَ وَالْمُعْتَرَّ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 فَكُلُوا مِنهَا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وَأَطْعِمُوا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1232</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تَجْأَرُوا الْيَوْمَ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1499</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تَقْبَلُوا لَهُمْ شَهَادَةً أَبَدًا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1231</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وَحِجْرًا مَحْجُورًا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هَبَاءً مَنْثُورًا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1227</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1218</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آتَيْتُمْ مِنْ رِبًا لِيَرْبُوَ فِي أَمْوَالِ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1189</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إليك وإلى الذين من قبلك لئن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جميعاً قبضته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1495</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1237</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هُوَ أَغْنَى وَأَقْنَى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1223</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 مِنْكُمْ وَالصَّابِرِينَ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1240</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1217</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يَطْمِثْهُنَّ إِنْسٌ قَبْلَهُمْ وَلَا جَانٌّ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هَبَاءً مُنْبَثًّا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يُظَاهِرُونَ مِنْ نِسَائِهِمْ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إِلَيْهَا وَتَرَكُوكَ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1023</w:t>
      </w:r>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1238</w:t>
      </w:r>
    </w:p>
    <w:p>
      <w:pPr>
        <w:pStyle w:val="BookText"/>
        <w:rPr/>
      </w:pPr>
      <w:r>
        <w:rPr>
          <w:rFonts w:ascii="Amiri" w:hAnsi="Amiri" w:eastAsia="Amiri" w:cs="Amiri"/>
          <w:color w:val="111111"/>
          <w:sz w:val="28"/>
          <w:sz w:val="28"/>
          <w:szCs w:val="28"/>
          <w:rtl w:val="true"/>
          <w:lang w:bidi="ar-SA"/>
        </w:rPr>
        <w:t xml:space="preserve">سورة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 xml:space="preserve">سورة الإنفطار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الْبِحَارُ فُجِّرَتْ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 xml:space="preserve">سورة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20832_266169"/>
      <w:bookmarkStart w:id="132" w:name="pg20832_266169"/>
      <w:bookmarkEnd w:id="132"/>
    </w:p>
    <w:p>
      <w:pPr>
        <w:pStyle w:val="Heading2"/>
        <w:numPr>
          <w:ilvl w:val="1"/>
          <w:numId w:val="1"/>
        </w:numPr>
        <w:rPr/>
      </w:pPr>
      <w:bookmarkStart w:id="133" w:name="pg20832_266169"/>
      <w:bookmarkStart w:id="134" w:name="__RefHeading___Toc2548514_3531895371"/>
      <w:bookmarkStart w:id="135" w:name="_Toc47"/>
      <w:bookmarkEnd w:id="133"/>
      <w:bookmarkEnd w:id="134"/>
      <w:r>
        <w:rPr>
          <w:rtl w:val="true"/>
        </w:rPr>
        <w:t>فهرس الأحاديث الشريفة</w:t>
      </w:r>
      <w:bookmarkEnd w:id="135"/>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p>
    <w:p>
      <w:pPr>
        <w:pStyle w:val="BookText"/>
        <w:rPr/>
      </w:pPr>
      <w:r>
        <w:rPr>
          <w:rFonts w:ascii="Amiri" w:hAnsi="Amiri" w:eastAsia="Amiri" w:cs="Amiri"/>
          <w:color w:val="111111"/>
          <w:sz w:val="28"/>
          <w:sz w:val="28"/>
          <w:szCs w:val="28"/>
          <w:rtl w:val="true"/>
          <w:lang w:bidi="ar-SA"/>
        </w:rPr>
        <w:t xml:space="preserve">آفة الحسب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1123</w:t>
      </w:r>
    </w:p>
    <w:p>
      <w:pPr>
        <w:pStyle w:val="BookText"/>
        <w:rPr/>
      </w:pPr>
      <w:r>
        <w:rPr>
          <w:rFonts w:ascii="Amiri" w:hAnsi="Amiri" w:eastAsia="Amiri" w:cs="Amiri"/>
          <w:color w:val="111111"/>
          <w:sz w:val="28"/>
          <w:sz w:val="28"/>
          <w:szCs w:val="28"/>
          <w:rtl w:val="true"/>
          <w:lang w:bidi="ar-SA"/>
        </w:rPr>
        <w:t xml:space="preserve">آفة الحسب العجب والافتخار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987</w:t>
      </w:r>
    </w:p>
    <w:p>
      <w:pPr>
        <w:pStyle w:val="BookText"/>
        <w:rPr/>
      </w:pPr>
      <w:r>
        <w:rPr>
          <w:rFonts w:ascii="Amiri" w:hAnsi="Amiri" w:eastAsia="Amiri" w:cs="Amiri"/>
          <w:color w:val="111111"/>
          <w:sz w:val="28"/>
          <w:sz w:val="28"/>
          <w:szCs w:val="28"/>
          <w:rtl w:val="true"/>
          <w:lang w:bidi="ar-SA"/>
        </w:rPr>
        <w:t xml:space="preserve">آنية الذهب والفضة متاع الذين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1280</w:t>
      </w:r>
    </w:p>
    <w:p>
      <w:pPr>
        <w:pStyle w:val="BookText"/>
        <w:rPr/>
      </w:pPr>
      <w:r>
        <w:rPr>
          <w:rFonts w:ascii="Amiri" w:hAnsi="Amiri" w:eastAsia="Amiri" w:cs="Amiri"/>
          <w:color w:val="111111"/>
          <w:sz w:val="28"/>
          <w:sz w:val="28"/>
          <w:szCs w:val="28"/>
          <w:rtl w:val="true"/>
          <w:lang w:bidi="ar-SA"/>
        </w:rPr>
        <w:t xml:space="preserve">آية قبول الحج ترك ما كان عليه العبد مقيماً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أبصر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عجوز 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p>
    <w:p>
      <w:pPr>
        <w:pStyle w:val="BookText"/>
        <w:rPr/>
      </w:pPr>
      <w:r>
        <w:rPr>
          <w:rFonts w:ascii="Amiri" w:hAnsi="Amiri" w:eastAsia="Amiri" w:cs="Amiri"/>
          <w:color w:val="111111"/>
          <w:sz w:val="28"/>
          <w:sz w:val="28"/>
          <w:szCs w:val="28"/>
          <w:rtl w:val="true"/>
          <w:lang w:bidi="ar-SA"/>
        </w:rPr>
        <w:t xml:space="preserve">ابن آدم اذكرني حين تغضب أذكرك حين أغضب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w:t>
      </w:r>
    </w:p>
    <w:p>
      <w:pPr>
        <w:pStyle w:val="BookText"/>
        <w:rPr/>
      </w:pPr>
      <w:r>
        <w:rPr>
          <w:rFonts w:ascii="Amiri" w:hAnsi="Amiri" w:eastAsia="Amiri" w:cs="Amiri"/>
          <w:color w:val="111111"/>
          <w:sz w:val="28"/>
          <w:sz w:val="28"/>
          <w:szCs w:val="28"/>
          <w:rtl w:val="true"/>
          <w:lang w:bidi="ar-SA"/>
        </w:rPr>
        <w:t xml:space="preserve">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كيف ننزل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أتاني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 نعي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p>
    <w:p>
      <w:pPr>
        <w:pStyle w:val="BookText"/>
        <w:rPr/>
      </w:pPr>
      <w:r>
        <w:rPr>
          <w:rFonts w:ascii="Amiri" w:hAnsi="Amiri" w:eastAsia="Amiri" w:cs="Amiri"/>
          <w:color w:val="111111"/>
          <w:sz w:val="28"/>
          <w:sz w:val="28"/>
          <w:szCs w:val="28"/>
          <w:rtl w:val="true"/>
          <w:lang w:bidi="ar-SA"/>
        </w:rPr>
        <w:t xml:space="preserve">إتبعوا الجنازة ولا تتبعكم وخالفوا اهل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p>
    <w:p>
      <w:pPr>
        <w:pStyle w:val="BookText"/>
        <w:rPr/>
      </w:pPr>
      <w:r>
        <w:rPr>
          <w:rFonts w:ascii="Amiri" w:hAnsi="Amiri" w:eastAsia="Amiri" w:cs="Amiri"/>
          <w:color w:val="111111"/>
          <w:sz w:val="28"/>
          <w:sz w:val="28"/>
          <w:szCs w:val="28"/>
          <w:rtl w:val="true"/>
          <w:lang w:bidi="ar-SA"/>
        </w:rPr>
        <w:t xml:space="preserve">إتق اللّه حيثما كنت وأتبع السيئة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1653</w:t>
      </w:r>
    </w:p>
    <w:p>
      <w:pPr>
        <w:pStyle w:val="BookText"/>
        <w:rPr/>
      </w:pPr>
      <w:r>
        <w:rPr>
          <w:rFonts w:ascii="Amiri" w:hAnsi="Amiri" w:eastAsia="Amiri" w:cs="Amiri"/>
          <w:color w:val="111111"/>
          <w:sz w:val="28"/>
          <w:sz w:val="28"/>
          <w:szCs w:val="28"/>
          <w:rtl w:val="true"/>
          <w:lang w:bidi="ar-SA"/>
        </w:rPr>
        <w:t xml:space="preserve">اتقوا جدال كل مفتون فإنّ كلّ مفتون يلقن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1183</w:t>
      </w:r>
    </w:p>
    <w:p>
      <w:pPr>
        <w:pStyle w:val="BookText"/>
        <w:rPr/>
      </w:pPr>
      <w:r>
        <w:rPr>
          <w:rFonts w:ascii="Amiri" w:hAnsi="Amiri" w:eastAsia="Amiri" w:cs="Amiri"/>
          <w:color w:val="111111"/>
          <w:sz w:val="28"/>
          <w:sz w:val="28"/>
          <w:szCs w:val="28"/>
          <w:rtl w:val="true"/>
          <w:lang w:bidi="ar-SA"/>
        </w:rPr>
        <w:t xml:space="preserve">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بغلام قد سرق بيضة هي من حديد 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9430</w:t>
      </w:r>
    </w:p>
    <w:p>
      <w:pPr>
        <w:pStyle w:val="BookText"/>
        <w:rPr/>
      </w:pP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 بابنة 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بسبعة أسارى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1010</w:t>
      </w:r>
    </w:p>
    <w:p>
      <w:pPr>
        <w:pStyle w:val="BookText"/>
        <w:rPr/>
      </w:pPr>
      <w:r>
        <w:rPr>
          <w:rFonts w:ascii="Amiri" w:hAnsi="Amiri" w:eastAsia="Amiri" w:cs="Amiri"/>
          <w:color w:val="111111"/>
          <w:sz w:val="28"/>
          <w:sz w:val="28"/>
          <w:szCs w:val="28"/>
          <w:rtl w:val="true"/>
          <w:lang w:bidi="ar-SA"/>
        </w:rPr>
        <w:t xml:space="preserve">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بطعام حار جداً، فقال، ما كان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1088</w:t>
      </w:r>
    </w:p>
    <w:p>
      <w:pPr>
        <w:pStyle w:val="BookText"/>
        <w:rPr/>
      </w:pPr>
      <w:r>
        <w:rPr>
          <w:rFonts w:ascii="Amiri" w:hAnsi="Amiri" w:eastAsia="Amiri" w:cs="Amiri"/>
          <w:color w:val="111111"/>
          <w:sz w:val="28"/>
          <w:sz w:val="28"/>
          <w:szCs w:val="28"/>
          <w:rtl w:val="true"/>
          <w:lang w:bidi="ar-SA"/>
        </w:rPr>
        <w:t xml:space="preserve">اتي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بمريض مدنف قد أصاب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903</w:t>
      </w:r>
    </w:p>
    <w:p>
      <w:pPr>
        <w:pStyle w:val="BookText"/>
        <w:rPr/>
      </w:pPr>
      <w:r>
        <w:rPr>
          <w:rFonts w:ascii="Amiri" w:hAnsi="Amiri" w:eastAsia="Amiri" w:cs="Amiri"/>
          <w:color w:val="111111"/>
          <w:sz w:val="28"/>
          <w:sz w:val="28"/>
          <w:szCs w:val="28"/>
          <w:rtl w:val="true"/>
          <w:lang w:bidi="ar-SA"/>
        </w:rPr>
        <w:t xml:space="preserve">أثبتكم على الصراط أشدّكم حبّاً لأهل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1256</w:t>
      </w:r>
    </w:p>
    <w:p>
      <w:pPr>
        <w:pStyle w:val="BookText"/>
        <w:rPr/>
      </w:pPr>
      <w:r>
        <w:rPr>
          <w:rFonts w:ascii="Amiri" w:hAnsi="Amiri" w:eastAsia="Amiri" w:cs="Amiri"/>
          <w:color w:val="111111"/>
          <w:sz w:val="28"/>
          <w:sz w:val="28"/>
          <w:szCs w:val="28"/>
          <w:rtl w:val="true"/>
          <w:lang w:bidi="ar-SA"/>
        </w:rPr>
        <w:t xml:space="preserve">أجابك اللّه بالمغفرة يا أبا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اجتمع في زمان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اجتمعت قريش والأنصار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 مكانها سبع شياه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اجلسي في بيتك وأطيعي 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أجمعنا ولد فاطمة على أنه إذا جاوز الختان فقد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اجهروا بالقراءة في صلاة الجمعة فإنّها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أحبّ إخواني إلي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1357</w:t>
      </w:r>
    </w:p>
    <w:p>
      <w:pPr>
        <w:pStyle w:val="BookText"/>
        <w:rPr/>
      </w:pPr>
      <w:r>
        <w:rPr>
          <w:rFonts w:ascii="Amiri" w:hAnsi="Amiri" w:eastAsia="Amiri" w:cs="Amiri"/>
          <w:color w:val="111111"/>
          <w:sz w:val="28"/>
          <w:sz w:val="28"/>
          <w:szCs w:val="28"/>
          <w:rtl w:val="true"/>
          <w:lang w:bidi="ar-SA"/>
        </w:rPr>
        <w:t xml:space="preserve">أحبّ البيوت إلى اللّه تعالى بيت فيه يتيم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1150</w:t>
      </w:r>
    </w:p>
    <w:p>
      <w:pPr>
        <w:pStyle w:val="BookText"/>
        <w:rPr/>
      </w:pPr>
      <w:r>
        <w:rPr>
          <w:rFonts w:ascii="Amiri" w:hAnsi="Amiri" w:eastAsia="Amiri" w:cs="Amiri"/>
          <w:color w:val="111111"/>
          <w:sz w:val="28"/>
          <w:sz w:val="28"/>
          <w:szCs w:val="28"/>
          <w:rtl w:val="true"/>
          <w:lang w:bidi="ar-SA"/>
        </w:rPr>
        <w:t xml:space="preserve">أحبب حبيبك هوناً ما عسى أن يكون بغيضك 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1556</w:t>
      </w:r>
    </w:p>
    <w:p>
      <w:pPr>
        <w:pStyle w:val="BookText"/>
        <w:rPr/>
      </w:pPr>
      <w:r>
        <w:rPr>
          <w:rFonts w:ascii="Amiri" w:hAnsi="Amiri" w:eastAsia="Amiri" w:cs="Amiri"/>
          <w:color w:val="111111"/>
          <w:sz w:val="28"/>
          <w:sz w:val="28"/>
          <w:szCs w:val="28"/>
          <w:rtl w:val="true"/>
          <w:lang w:bidi="ar-SA"/>
        </w:rPr>
        <w:t xml:space="preserve">احبسوا الغريق يوماً وليلة ثمّ ادفنوه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p>
    <w:p>
      <w:pPr>
        <w:pStyle w:val="BookText"/>
        <w:rPr/>
      </w:pPr>
      <w:r>
        <w:rPr>
          <w:rFonts w:ascii="Amiri" w:hAnsi="Amiri" w:eastAsia="Amiri" w:cs="Amiri"/>
          <w:color w:val="111111"/>
          <w:sz w:val="28"/>
          <w:sz w:val="28"/>
          <w:szCs w:val="28"/>
          <w:rtl w:val="true"/>
          <w:lang w:bidi="ar-SA"/>
        </w:rPr>
        <w:t xml:space="preserve">أحرقه بالنار، فإن العرب تأنف من المثلة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p>
    <w:p>
      <w:pPr>
        <w:pStyle w:val="BookText"/>
        <w:rPr/>
      </w:pPr>
      <w:r>
        <w:rPr>
          <w:rFonts w:ascii="Amiri" w:hAnsi="Amiri" w:eastAsia="Amiri" w:cs="Amiri"/>
          <w:color w:val="111111"/>
          <w:sz w:val="28"/>
          <w:sz w:val="28"/>
          <w:szCs w:val="28"/>
          <w:rtl w:val="true"/>
          <w:lang w:bidi="ar-SA"/>
        </w:rPr>
        <w:t xml:space="preserve">إحلف بالله كاذباً ونج أباك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1607</w:t>
      </w:r>
    </w:p>
    <w:p>
      <w:pPr>
        <w:pStyle w:val="BookText"/>
        <w:rPr/>
      </w:pPr>
      <w:r>
        <w:rPr>
          <w:rFonts w:ascii="Amiri" w:hAnsi="Amiri" w:eastAsia="Amiri" w:cs="Amiri"/>
          <w:color w:val="111111"/>
          <w:sz w:val="28"/>
          <w:sz w:val="28"/>
          <w:szCs w:val="28"/>
          <w:rtl w:val="true"/>
          <w:lang w:bidi="ar-SA"/>
        </w:rPr>
        <w:t xml:space="preserve">احلقوا شعر الذكر والانثى يوم السابع وتصدّقوا بوزنه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1043</w:t>
      </w:r>
    </w:p>
    <w:p>
      <w:pPr>
        <w:pStyle w:val="BookText"/>
        <w:rPr/>
      </w:pPr>
      <w:r>
        <w:rPr>
          <w:rFonts w:ascii="Amiri" w:hAnsi="Amiri" w:eastAsia="Amiri" w:cs="Amiri"/>
          <w:color w:val="111111"/>
          <w:sz w:val="28"/>
          <w:sz w:val="28"/>
          <w:szCs w:val="28"/>
          <w:rtl w:val="true"/>
          <w:lang w:bidi="ar-SA"/>
        </w:rPr>
        <w:t xml:space="preserve">احلقوا شعر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1052</w:t>
      </w:r>
    </w:p>
    <w:p>
      <w:pPr>
        <w:pStyle w:val="BookText"/>
        <w:rPr/>
      </w:pPr>
      <w:r>
        <w:rPr>
          <w:rFonts w:ascii="Amiri" w:hAnsi="Amiri" w:eastAsia="Amiri" w:cs="Amiri"/>
          <w:color w:val="111111"/>
          <w:sz w:val="28"/>
          <w:sz w:val="28"/>
          <w:szCs w:val="28"/>
          <w:rtl w:val="true"/>
          <w:lang w:bidi="ar-SA"/>
        </w:rPr>
        <w:t xml:space="preserve">أحمق الناس من حشى كتابه الترهات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1578</w:t>
      </w:r>
    </w:p>
    <w:p>
      <w:pPr>
        <w:pStyle w:val="BookText"/>
        <w:rPr/>
      </w:pPr>
      <w:r>
        <w:rPr>
          <w:rFonts w:ascii="Amiri" w:hAnsi="Amiri" w:eastAsia="Amiri" w:cs="Amiri"/>
          <w:color w:val="111111"/>
          <w:sz w:val="28"/>
          <w:sz w:val="28"/>
          <w:szCs w:val="28"/>
          <w:rtl w:val="true"/>
          <w:lang w:bidi="ar-SA"/>
        </w:rPr>
        <w:t xml:space="preserve">أخبرني أبي 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اذا بالوا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أخبرني أبي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889</w:t>
      </w:r>
    </w:p>
    <w:p>
      <w:pPr>
        <w:pStyle w:val="BookText"/>
        <w:rPr/>
      </w:pPr>
      <w:r>
        <w:rPr>
          <w:rFonts w:ascii="Amiri" w:hAnsi="Amiri" w:eastAsia="Amiri" w:cs="Amiri"/>
          <w:color w:val="111111"/>
          <w:sz w:val="28"/>
          <w:sz w:val="28"/>
          <w:szCs w:val="28"/>
          <w:rtl w:val="true"/>
          <w:lang w:bidi="ar-SA"/>
        </w:rPr>
        <w:t xml:space="preserve">أخبرني أبي علي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1641</w:t>
      </w:r>
    </w:p>
    <w:p>
      <w:pPr>
        <w:pStyle w:val="BookText"/>
        <w:rPr/>
      </w:pPr>
      <w:r>
        <w:rPr>
          <w:rFonts w:ascii="Amiri" w:hAnsi="Amiri" w:eastAsia="Amiri" w:cs="Amiri"/>
          <w:color w:val="111111"/>
          <w:sz w:val="28"/>
          <w:sz w:val="28"/>
          <w:szCs w:val="28"/>
          <w:rtl w:val="true"/>
          <w:lang w:bidi="ar-SA"/>
        </w:rPr>
        <w:t xml:space="preserve">أخبرني أن علياً أتي بشارب فاستقرأه القرآن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w:t>
      </w:r>
    </w:p>
    <w:p>
      <w:pPr>
        <w:pStyle w:val="BookText"/>
        <w:rPr/>
      </w:pPr>
      <w:r>
        <w:rPr>
          <w:rFonts w:ascii="Amiri" w:hAnsi="Amiri" w:eastAsia="Amiri" w:cs="Amiri"/>
          <w:color w:val="111111"/>
          <w:sz w:val="28"/>
          <w:sz w:val="28"/>
          <w:szCs w:val="28"/>
          <w:rtl w:val="true"/>
          <w:lang w:bidi="ar-SA"/>
        </w:rPr>
        <w:t xml:space="preserve">أخبرني جدّي القاسم بن محمّد بن أبي بكر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أخبرني نافع مولى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اختاروا لنطفكم فإنّ الخال أحد الضجيعين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البيعة على النساء أن لا يحدّثن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أخياركم ألينكم مناكباً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ادفنوا الأجساد في مصارعهم ولا تفعلوا كفعل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1398</w:t>
      </w:r>
    </w:p>
    <w:p>
      <w:pPr>
        <w:pStyle w:val="BookText"/>
        <w:rPr/>
      </w:pPr>
      <w:r>
        <w:rPr>
          <w:rFonts w:ascii="Amiri" w:hAnsi="Amiri" w:eastAsia="Amiri" w:cs="Amiri"/>
          <w:color w:val="111111"/>
          <w:sz w:val="28"/>
          <w:sz w:val="28"/>
          <w:szCs w:val="28"/>
          <w:rtl w:val="true"/>
          <w:lang w:bidi="ar-SA"/>
        </w:rPr>
        <w:t xml:space="preserve">ادن إلي عليّاً فأستند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إذا آخى أحدكم أخاً في اللّه فلا يحادّه ولايداره ولا يماره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 xml:space="preserve">إذا آلى الرجل من امرأته فلا شيء عليه حتّى تمضي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أتى أحدكم امرأته فلا يعجّلها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أتى أحدكم امرأته فليصدقها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إذا أتى أحدكم الشيطان في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إذا أتاكم كريم قوم فأكرموه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1157</w:t>
      </w:r>
    </w:p>
    <w:p>
      <w:pPr>
        <w:pStyle w:val="BookText"/>
        <w:rPr/>
      </w:pPr>
      <w:r>
        <w:rPr>
          <w:rFonts w:ascii="Amiri" w:hAnsi="Amiri" w:eastAsia="Amiri" w:cs="Amiri"/>
          <w:color w:val="111111"/>
          <w:sz w:val="28"/>
          <w:sz w:val="28"/>
          <w:szCs w:val="28"/>
          <w:rtl w:val="true"/>
          <w:lang w:bidi="ar-SA"/>
        </w:rPr>
        <w:t xml:space="preserve">إذا أتيتم باللحم والخبز فابدؤا بالخبز فسدوا به 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p>
    <w:p>
      <w:pPr>
        <w:pStyle w:val="BookText"/>
        <w:rPr/>
      </w:pPr>
      <w:r>
        <w:rPr>
          <w:rFonts w:ascii="Amiri" w:hAnsi="Amiri" w:eastAsia="Amiri" w:cs="Amiri"/>
          <w:color w:val="111111"/>
          <w:sz w:val="28"/>
          <w:sz w:val="28"/>
          <w:szCs w:val="28"/>
          <w:rtl w:val="true"/>
          <w:lang w:bidi="ar-SA"/>
        </w:rPr>
        <w:t xml:space="preserve">إذا أحب أحدكم أخاه فليسأله عن 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 xml:space="preserve">إذا أحبّ أحدكم أخاه فليعلمه فإنّه أصلح لذات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إذا أحبّ اللّه عزّ وجلّ عبداً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1342</w:t>
      </w:r>
    </w:p>
    <w:p>
      <w:pPr>
        <w:pStyle w:val="BookText"/>
        <w:rPr/>
      </w:pPr>
      <w:r>
        <w:rPr>
          <w:rFonts w:ascii="Amiri" w:hAnsi="Amiri" w:eastAsia="Amiri" w:cs="Amiri"/>
          <w:color w:val="111111"/>
          <w:sz w:val="28"/>
          <w:sz w:val="28"/>
          <w:szCs w:val="28"/>
          <w:rtl w:val="true"/>
          <w:lang w:bidi="ar-SA"/>
        </w:rPr>
        <w:t xml:space="preserve">إذا احتاج المحرم إلى الخفين فليلبسهما وليقطعهما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إذا احتفر الميت فما كان من امرأة حائض أو جنب فليقم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p>
    <w:p>
      <w:pPr>
        <w:pStyle w:val="BookText"/>
        <w:rPr/>
      </w:pPr>
      <w:r>
        <w:rPr>
          <w:rFonts w:ascii="Amiri" w:hAnsi="Amiri" w:eastAsia="Amiri" w:cs="Amiri"/>
          <w:color w:val="111111"/>
          <w:sz w:val="28"/>
          <w:sz w:val="28"/>
          <w:szCs w:val="28"/>
          <w:rtl w:val="true"/>
          <w:lang w:bidi="ar-SA"/>
        </w:rPr>
        <w:t xml:space="preserve">إذا أراد أحدكم أن يتزوّج المرأة فلا بأس أن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إذا أراد أحدكم أن يتزوّج المرأة فلا بأس أن يولج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إذا أراد أحدكم أن يتزوّج المرأة فليسأل عن شعرها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إذا أراد اللّه بأهل بيت خيراً فقههم في الدين ورزقهم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997</w:t>
      </w:r>
    </w:p>
    <w:p>
      <w:pPr>
        <w:pStyle w:val="BookText"/>
        <w:rPr/>
      </w:pPr>
      <w:r>
        <w:rPr>
          <w:rFonts w:ascii="Amiri" w:hAnsi="Amiri" w:eastAsia="Amiri" w:cs="Amiri"/>
          <w:color w:val="111111"/>
          <w:sz w:val="28"/>
          <w:sz w:val="28"/>
          <w:szCs w:val="28"/>
          <w:rtl w:val="true"/>
          <w:lang w:bidi="ar-SA"/>
        </w:rPr>
        <w:t xml:space="preserve">إذا أراد اللّه بعبد خيراً بعث اللّه إليه ملكاً من خزّان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إذا أرخى الستر فقد أوجب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إذا أرخى الستر فقد وجب المهر جامع أو لم يجامع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إذا أردتُ أن أصيب أهل الأرض بعذاب لولا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1519</w:t>
      </w:r>
    </w:p>
    <w:p>
      <w:pPr>
        <w:pStyle w:val="BookText"/>
        <w:rPr/>
      </w:pPr>
      <w:r>
        <w:rPr>
          <w:rFonts w:ascii="Amiri" w:hAnsi="Amiri" w:eastAsia="Amiri" w:cs="Amiri"/>
          <w:color w:val="111111"/>
          <w:sz w:val="28"/>
          <w:sz w:val="28"/>
          <w:szCs w:val="28"/>
          <w:rtl w:val="true"/>
          <w:lang w:bidi="ar-SA"/>
        </w:rPr>
        <w:t xml:space="preserve">إذا استقبل البعير فأصاب شيئاً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 xml:space="preserve">إذا استكره الرجل الجارية أقيم عليه الحد ولم يكن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900</w:t>
      </w:r>
    </w:p>
    <w:p>
      <w:pPr>
        <w:pStyle w:val="BookText"/>
        <w:rPr/>
      </w:pPr>
      <w:r>
        <w:rPr>
          <w:rFonts w:ascii="Amiri" w:hAnsi="Amiri" w:eastAsia="Amiri" w:cs="Amiri"/>
          <w:color w:val="111111"/>
          <w:sz w:val="28"/>
          <w:sz w:val="28"/>
          <w:szCs w:val="28"/>
          <w:rtl w:val="true"/>
          <w:lang w:bidi="ar-SA"/>
        </w:rPr>
        <w:t xml:space="preserve">إذا أسرت المرأة وزوجها انقطعت العصمة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إذا اشتد الحر فأبردوا في الصلاة، فإنّ شدة الحر من 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إذا اغتسلت المرأة من الجنابة فلا بأس أن 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إذا أقام بمكة ثمّ خرج إلى منى وعرفات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إذا أقر بولده ثمّ نفاه جلد الحدّ وألزم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806</w:t>
      </w:r>
    </w:p>
    <w:p>
      <w:pPr>
        <w:pStyle w:val="BookText"/>
        <w:rPr/>
      </w:pPr>
      <w:r>
        <w:rPr>
          <w:rFonts w:ascii="Amiri" w:hAnsi="Amiri" w:eastAsia="Amiri" w:cs="Amiri"/>
          <w:color w:val="111111"/>
          <w:sz w:val="28"/>
          <w:sz w:val="28"/>
          <w:szCs w:val="28"/>
          <w:rtl w:val="true"/>
          <w:lang w:bidi="ar-SA"/>
        </w:rPr>
        <w:t xml:space="preserve">إذا أقر بولده ثمّ نفاه حدّ الحدّ وألزم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875</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أقرّ الرجل بولده ثمّ نفاه لم ينتف منه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انكشف أحدكم للبول بالليل فليقل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إذا أوجر الصبي أو أسعط باللبن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 xml:space="preserve">إذا بعثتم إلى بريداً فابعثوا حسن الاسم حسن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إذا بلغ أحدكم وفاة أخيه المسلم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1520</w:t>
      </w:r>
    </w:p>
    <w:p>
      <w:pPr>
        <w:pStyle w:val="BookText"/>
        <w:rPr/>
      </w:pPr>
      <w:r>
        <w:rPr>
          <w:rFonts w:ascii="Amiri" w:hAnsi="Amiri" w:eastAsia="Amiri" w:cs="Amiri"/>
          <w:color w:val="111111"/>
          <w:sz w:val="28"/>
          <w:sz w:val="28"/>
          <w:szCs w:val="28"/>
          <w:rtl w:val="true"/>
          <w:lang w:bidi="ar-SA"/>
        </w:rPr>
        <w:t xml:space="preserve">إذا بلغ الغلام خمسة أشبار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p>
    <w:p>
      <w:pPr>
        <w:pStyle w:val="BookText"/>
        <w:rPr/>
      </w:pPr>
      <w:r>
        <w:rPr>
          <w:rFonts w:ascii="Amiri" w:hAnsi="Amiri" w:eastAsia="Amiri" w:cs="Amiri"/>
          <w:color w:val="111111"/>
          <w:sz w:val="28"/>
          <w:sz w:val="28"/>
          <w:szCs w:val="28"/>
          <w:rtl w:val="true"/>
          <w:lang w:bidi="ar-SA"/>
        </w:rPr>
        <w:t xml:space="preserve">إذا تابا جميعاً فلا بأس أن يتزوّجها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إذا تزوّج الحرّ الأمة فإنّها تخدم أهلها نهاراً وتأتي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إذا تزوّج الرجل حرّة وأمة في عقد واحد فنكاحهما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إذا تزوّج الرجل المرأة وأشهد سراً أول وأشهد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إذا تغوّلت بكم الغيلان فأذنوا بأذان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إذا تكشف أحدكم للبول بالليل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إذا تمنّى أحدكم فليكن مناه في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1034</w:t>
      </w:r>
    </w:p>
    <w:p>
      <w:pPr>
        <w:pStyle w:val="BookText"/>
        <w:rPr/>
      </w:pPr>
      <w:r>
        <w:rPr>
          <w:rFonts w:ascii="Amiri" w:hAnsi="Amiri" w:eastAsia="Amiri" w:cs="Amiri"/>
          <w:color w:val="111111"/>
          <w:sz w:val="28"/>
          <w:sz w:val="28"/>
          <w:szCs w:val="28"/>
          <w:rtl w:val="true"/>
          <w:lang w:bidi="ar-SA"/>
        </w:rPr>
        <w:t xml:space="preserve">إذا توجهت إلى مكة إن شاء اللّه تعالى فإن شئت فاحرم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إذا توضأت فلا عليك بأي رجليك بدأت وبأي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إذا جاء أحدكم أخاه فليسأله عن اسم أبيه وقبيلته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p>
    <w:p>
      <w:pPr>
        <w:pStyle w:val="BookText"/>
        <w:rPr/>
      </w:pPr>
      <w:r>
        <w:rPr>
          <w:rFonts w:ascii="Amiri" w:hAnsi="Amiri" w:eastAsia="Amiri" w:cs="Amiri"/>
          <w:color w:val="111111"/>
          <w:sz w:val="28"/>
          <w:sz w:val="28"/>
          <w:szCs w:val="28"/>
          <w:rtl w:val="true"/>
          <w:lang w:bidi="ar-SA"/>
        </w:rPr>
        <w:t xml:space="preserve">إذا جاء النشوز من قِبَل المرأة ولم يجئ من قبل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xml:space="preserve">إذا جاء النشوز من قبل المرأة ولم يجئ من قبل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إذا جامع الرجل فلا يغتسل حتّى يبول مخافة أن يتردّد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إذا حسرت على أحدكم دابته في سبيل اللّه وهم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إذا حضر سلطان جنازة فهو أحق بالصلاة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p>
    <w:p>
      <w:pPr>
        <w:pStyle w:val="BookText"/>
        <w:rPr/>
      </w:pPr>
      <w:r>
        <w:rPr>
          <w:rFonts w:ascii="Amiri" w:hAnsi="Amiri" w:eastAsia="Amiri" w:cs="Amiri"/>
          <w:color w:val="111111"/>
          <w:sz w:val="28"/>
          <w:sz w:val="28"/>
          <w:szCs w:val="28"/>
          <w:rtl w:val="true"/>
          <w:lang w:bidi="ar-SA"/>
        </w:rPr>
        <w:t xml:space="preserve">إذا خفق الرجل خفقة أو خفقتين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إذا دخلت المرأة في وقت الصلاة فحاضت قضت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إذا دعا العبد ولم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رفرف الدعاء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1449</w:t>
      </w:r>
    </w:p>
    <w:p>
      <w:pPr>
        <w:pStyle w:val="BookText"/>
        <w:rPr/>
      </w:pPr>
      <w:r>
        <w:rPr>
          <w:rFonts w:ascii="Amiri" w:hAnsi="Amiri" w:eastAsia="Amiri" w:cs="Amiri"/>
          <w:color w:val="111111"/>
          <w:sz w:val="28"/>
          <w:sz w:val="28"/>
          <w:szCs w:val="28"/>
          <w:rtl w:val="true"/>
          <w:lang w:bidi="ar-SA"/>
        </w:rPr>
        <w:t xml:space="preserve">إذا دعي أحدكم إلى طعام فلا يستتبعن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1130</w:t>
      </w:r>
    </w:p>
    <w:p>
      <w:pPr>
        <w:pStyle w:val="BookText"/>
        <w:rPr/>
      </w:pPr>
      <w:r>
        <w:rPr>
          <w:rFonts w:ascii="Amiri" w:hAnsi="Amiri" w:eastAsia="Amiri" w:cs="Amiri"/>
          <w:color w:val="111111"/>
          <w:sz w:val="28"/>
          <w:sz w:val="28"/>
          <w:szCs w:val="28"/>
          <w:rtl w:val="true"/>
          <w:lang w:bidi="ar-SA"/>
        </w:rPr>
        <w:t xml:space="preserve">إذا دعيتم إلى الجنائز فأسرعوا فإنّه يذكّر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رآه الناس صلّى قاعداً وإذا كان لا يراه أحد صلّى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رفع العبد رأسه بين السجدتين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1618</w:t>
      </w:r>
    </w:p>
    <w:p>
      <w:pPr>
        <w:pStyle w:val="BookText"/>
        <w:rPr/>
      </w:pPr>
      <w:r>
        <w:rPr>
          <w:rFonts w:ascii="Amiri" w:hAnsi="Amiri" w:eastAsia="Amiri" w:cs="Amiri"/>
          <w:color w:val="111111"/>
          <w:sz w:val="28"/>
          <w:sz w:val="28"/>
          <w:szCs w:val="28"/>
          <w:rtl w:val="true"/>
          <w:lang w:bidi="ar-SA"/>
        </w:rPr>
        <w:t xml:space="preserve">إذا رمى أحد من المسلمين إلى أحد من أهل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إذا رميت بجمرة العقبة فقد حللت من كل شيء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إذا زنت المرأة قبل أن يدخل بها زوجها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إذا زنى الرجل باخت امرأته لم تحرم عليه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إذا زوّج المولى اليتيمة وهي صغيرة فهي بالخيار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إذا زوّج النصراني ابنته المسلمة فالتزويج جائز،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إذا سألتم اللّه عزّ وجلّ فاسألوه بباطن 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1499</w:t>
      </w:r>
    </w:p>
    <w:p>
      <w:pPr>
        <w:pStyle w:val="BookText"/>
        <w:rPr/>
      </w:pPr>
      <w:r>
        <w:rPr>
          <w:rFonts w:ascii="Amiri" w:hAnsi="Amiri" w:eastAsia="Amiri" w:cs="Amiri"/>
          <w:color w:val="111111"/>
          <w:sz w:val="28"/>
          <w:sz w:val="28"/>
          <w:szCs w:val="28"/>
          <w:rtl w:val="true"/>
          <w:lang w:bidi="ar-SA"/>
        </w:rPr>
        <w:t>إذا سئلت الفاجرة من فجر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910</w:t>
      </w:r>
    </w:p>
    <w:p>
      <w:pPr>
        <w:pStyle w:val="BookText"/>
        <w:rPr/>
      </w:pPr>
      <w:r>
        <w:rPr>
          <w:rFonts w:ascii="Amiri" w:hAnsi="Amiri" w:eastAsia="Amiri" w:cs="Amiri"/>
          <w:color w:val="111111"/>
          <w:sz w:val="28"/>
          <w:sz w:val="28"/>
          <w:szCs w:val="28"/>
          <w:rtl w:val="true"/>
          <w:lang w:bidi="ar-SA"/>
        </w:rPr>
        <w:t xml:space="preserve">إذا سبيت دابة الرجل من المسلمين أو شيئاً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إذا سرق الابن من مال أبيه أو الأب من مال ابنه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919</w:t>
      </w:r>
    </w:p>
    <w:p>
      <w:pPr>
        <w:pStyle w:val="BookText"/>
        <w:rPr/>
      </w:pPr>
      <w:r>
        <w:rPr>
          <w:rFonts w:ascii="Amiri" w:hAnsi="Amiri" w:eastAsia="Amiri" w:cs="Amiri"/>
          <w:color w:val="111111"/>
          <w:sz w:val="28"/>
          <w:sz w:val="28"/>
          <w:szCs w:val="28"/>
          <w:rtl w:val="true"/>
          <w:lang w:bidi="ar-SA"/>
        </w:rPr>
        <w:t xml:space="preserve">إذا سمع الرجلُ الرجل يقرأ السجدة وهو يصلّي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إذا شك الرجل فلا يدري كم سجد سجدة أو 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إذا شهدوا وهم صغار جازت إذا كبروا ولم ينسوها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957</w:t>
      </w:r>
    </w:p>
    <w:p>
      <w:pPr>
        <w:pStyle w:val="BookText"/>
        <w:rPr/>
      </w:pPr>
      <w:r>
        <w:rPr>
          <w:rFonts w:ascii="Amiri" w:hAnsi="Amiri" w:eastAsia="Amiri" w:cs="Amiri"/>
          <w:color w:val="111111"/>
          <w:sz w:val="28"/>
          <w:sz w:val="28"/>
          <w:szCs w:val="28"/>
          <w:rtl w:val="true"/>
          <w:lang w:bidi="ar-SA"/>
        </w:rPr>
        <w:t xml:space="preserve">إذا صلّى أحدكم بأرض فلاة فليجعل بين يديه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إذا صلّى العبد ولم يسأل اللّه تعالى الجنة ولم يستعذه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إذا ضلت عرفها صاحبها بنعله وإذا أرادت الماء لم 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إذا طرقكم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فلا تردوه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إذا طلعت عليه الشمس أو مرّ عليه بماء فلا بأس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إذا عسر أحدكم فليخرج ولا يغمّ نفسه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1134</w:t>
      </w:r>
    </w:p>
    <w:p>
      <w:pPr>
        <w:pStyle w:val="BookText"/>
        <w:rPr/>
      </w:pPr>
      <w:r>
        <w:rPr>
          <w:rFonts w:ascii="Amiri" w:hAnsi="Amiri" w:eastAsia="Amiri" w:cs="Amiri"/>
          <w:color w:val="111111"/>
          <w:sz w:val="28"/>
          <w:sz w:val="28"/>
          <w:szCs w:val="28"/>
          <w:rtl w:val="true"/>
          <w:lang w:bidi="ar-SA"/>
        </w:rPr>
        <w:t xml:space="preserve">إذا عطس أحدكم وهو في الصلاة فليعطس عطاس الهر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إذا عظمت الذنب فقد عظمت اللّه واذا صغرته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1580</w:t>
      </w:r>
    </w:p>
    <w:p>
      <w:pPr>
        <w:pStyle w:val="BookText"/>
        <w:rPr/>
      </w:pPr>
      <w:r>
        <w:rPr>
          <w:rFonts w:ascii="Amiri" w:hAnsi="Amiri" w:eastAsia="Amiri" w:cs="Amiri"/>
          <w:color w:val="111111"/>
          <w:sz w:val="28"/>
          <w:sz w:val="28"/>
          <w:szCs w:val="28"/>
          <w:rtl w:val="true"/>
          <w:lang w:bidi="ar-SA"/>
        </w:rPr>
        <w:t xml:space="preserve">إذا علمتم من رجل حُسن الحال فانظروا في حُسن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992</w:t>
      </w:r>
    </w:p>
    <w:p>
      <w:pPr>
        <w:pStyle w:val="BookText"/>
        <w:rPr/>
      </w:pPr>
      <w:r>
        <w:rPr>
          <w:rFonts w:ascii="Amiri" w:hAnsi="Amiri" w:eastAsia="Amiri" w:cs="Amiri"/>
          <w:color w:val="111111"/>
          <w:sz w:val="28"/>
          <w:sz w:val="28"/>
          <w:szCs w:val="28"/>
          <w:rtl w:val="true"/>
          <w:lang w:bidi="ar-SA"/>
        </w:rPr>
        <w:t xml:space="preserve">إذا غابت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إذا فاءت الأفياء وهاجت الأرياح فاطلبوا خير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الرجل لا 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كنت تزنين وأنت مشركة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قام أحدكم من مجلسه فليودعهم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1524</w:t>
      </w:r>
    </w:p>
    <w:p>
      <w:pPr>
        <w:pStyle w:val="BookText"/>
        <w:rPr/>
      </w:pPr>
      <w:r>
        <w:rPr>
          <w:rFonts w:ascii="Amiri" w:hAnsi="Amiri" w:eastAsia="Amiri" w:cs="Amiri"/>
          <w:color w:val="111111"/>
          <w:sz w:val="28"/>
          <w:sz w:val="28"/>
          <w:szCs w:val="28"/>
          <w:rtl w:val="true"/>
          <w:lang w:bidi="ar-SA"/>
        </w:rPr>
        <w:t xml:space="preserve">إذا قبل أحدكم ذات محرم قد حاضت أمّ أو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إذا قتل ورثه أهله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 xml:space="preserve">إذا قدم المسافر بلدة فوطن نفسه على مقام 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إذا قُذف جلد قاذفه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877</w:t>
      </w:r>
    </w:p>
    <w:p>
      <w:pPr>
        <w:pStyle w:val="BookText"/>
        <w:rPr/>
      </w:pPr>
      <w:r>
        <w:rPr>
          <w:rFonts w:ascii="Amiri" w:hAnsi="Amiri" w:eastAsia="Amiri" w:cs="Amiri"/>
          <w:color w:val="111111"/>
          <w:sz w:val="28"/>
          <w:sz w:val="28"/>
          <w:szCs w:val="28"/>
          <w:rtl w:val="true"/>
          <w:lang w:bidi="ar-SA"/>
        </w:rPr>
        <w:t xml:space="preserve">إذا قذف الوالد ابنه لم يُجلد واذا قذف والده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802</w:t>
      </w:r>
    </w:p>
    <w:p>
      <w:pPr>
        <w:pStyle w:val="BookText"/>
        <w:rPr/>
      </w:pPr>
      <w:r>
        <w:rPr>
          <w:rFonts w:ascii="Amiri" w:hAnsi="Amiri" w:eastAsia="Amiri" w:cs="Amiri"/>
          <w:color w:val="111111"/>
          <w:sz w:val="28"/>
          <w:sz w:val="28"/>
          <w:szCs w:val="28"/>
          <w:rtl w:val="true"/>
          <w:lang w:bidi="ar-SA"/>
        </w:rPr>
        <w:t xml:space="preserve">إذا قرأ القرآن المنافق لا يخطئ ألفاً ولا واواً ولا 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1201</w:t>
      </w:r>
    </w:p>
    <w:p>
      <w:pPr>
        <w:pStyle w:val="BookText"/>
        <w:rPr/>
      </w:pPr>
      <w:r>
        <w:rPr>
          <w:rFonts w:ascii="Amiri" w:hAnsi="Amiri" w:eastAsia="Amiri" w:cs="Amiri"/>
          <w:color w:val="111111"/>
          <w:sz w:val="28"/>
          <w:sz w:val="28"/>
          <w:szCs w:val="28"/>
          <w:rtl w:val="true"/>
          <w:lang w:bidi="ar-SA"/>
        </w:rPr>
        <w:t xml:space="preserve">إذا قمت إلى صلاتك فاطعن فخذك اليسرى باصبعك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إذا كان الحائط مائلاً فقيل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حائطك 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إذا كان الرجل كلامه كلام النساء، ويمكن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 xml:space="preserve">إذا كان قتل الخطأ على قوم في جماعة فالدية عليهم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 xml:space="preserve">إذا كان المطر قيظاً والولد غيضاً والظلم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1590</w:t>
      </w:r>
    </w:p>
    <w:p>
      <w:pPr>
        <w:pStyle w:val="BookText"/>
        <w:rPr/>
      </w:pPr>
      <w:r>
        <w:rPr>
          <w:rFonts w:ascii="Amiri" w:hAnsi="Amiri" w:eastAsia="Amiri" w:cs="Amiri"/>
          <w:color w:val="111111"/>
          <w:sz w:val="28"/>
          <w:sz w:val="28"/>
          <w:szCs w:val="28"/>
          <w:rtl w:val="true"/>
          <w:lang w:bidi="ar-SA"/>
        </w:rPr>
        <w:t xml:space="preserve">إذا كان موسراً اشترى مكانها وإن كان طلبها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إذا كان يوم الجمعة بعث اللّه ملائكة يقفون على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إذا كان يوم الجمعة نادت الطيرُ الطير والوحش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إذا لم يستطع أن يقرأ فاتحة الكتاب وثلاث آيات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إذا لم يفرض الرجل على نفسه الصيام ثمّ ذكر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إذا مات الميت في أول النهار فلا يُقيل إلّا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p>
    <w:p>
      <w:pPr>
        <w:pStyle w:val="BookText"/>
        <w:rPr/>
      </w:pPr>
      <w:r>
        <w:rPr>
          <w:rFonts w:ascii="Amiri" w:hAnsi="Amiri" w:eastAsia="Amiri" w:cs="Amiri"/>
          <w:color w:val="111111"/>
          <w:sz w:val="28"/>
          <w:sz w:val="28"/>
          <w:szCs w:val="28"/>
          <w:rtl w:val="true"/>
          <w:lang w:bidi="ar-SA"/>
        </w:rPr>
        <w:t xml:space="preserve">إذا مر أحدكم على المجلس يسلّم فليسمعهم وإذا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 xml:space="preserve">إذا نزلت العاهات والآفات عوفي أهل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إذا نظر أحدكم إلى إنسان أو إلى دابة أو إلى شيء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1161</w:t>
      </w:r>
    </w:p>
    <w:p>
      <w:pPr>
        <w:pStyle w:val="BookText"/>
        <w:rPr/>
      </w:pPr>
      <w:r>
        <w:rPr>
          <w:rFonts w:ascii="Amiri" w:hAnsi="Amiri" w:eastAsia="Amiri" w:cs="Amiri"/>
          <w:color w:val="111111"/>
          <w:sz w:val="28"/>
          <w:sz w:val="28"/>
          <w:szCs w:val="28"/>
          <w:rtl w:val="true"/>
          <w:lang w:bidi="ar-SA"/>
        </w:rPr>
        <w:t xml:space="preserve">إذا نكح وليّان فالنكاح نكاح الأول إذا كان فيه الكفاءة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إذا واعد أحدكم صبيه فلينجز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1146</w:t>
      </w:r>
    </w:p>
    <w:p>
      <w:pPr>
        <w:pStyle w:val="BookText"/>
        <w:rPr/>
      </w:pPr>
      <w:r>
        <w:rPr>
          <w:rFonts w:ascii="Amiri" w:hAnsi="Amiri" w:eastAsia="Amiri" w:cs="Amiri"/>
          <w:color w:val="111111"/>
          <w:sz w:val="28"/>
          <w:sz w:val="28"/>
          <w:szCs w:val="28"/>
          <w:rtl w:val="true"/>
          <w:lang w:bidi="ar-SA"/>
        </w:rPr>
        <w:t xml:space="preserve">إذا وضعتم الميت في قبره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نزل بك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إذا وقع فيه شيء له دم فمات فيه استسرجوه فمن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يبست الأرض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أرأيت لو وجدت رجلاً مع امرأة في ثوب واحد 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961</w:t>
      </w:r>
    </w:p>
    <w:p>
      <w:pPr>
        <w:pStyle w:val="BookText"/>
        <w:rPr/>
      </w:pPr>
      <w:r>
        <w:rPr>
          <w:rFonts w:ascii="Amiri" w:hAnsi="Amiri" w:eastAsia="Amiri" w:cs="Amiri"/>
          <w:color w:val="111111"/>
          <w:sz w:val="28"/>
          <w:sz w:val="28"/>
          <w:szCs w:val="28"/>
          <w:rtl w:val="true"/>
          <w:lang w:bidi="ar-SA"/>
        </w:rPr>
        <w:t xml:space="preserve">أربع تعليم من اللّه تعالى ليس بواجبات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1233</w:t>
      </w:r>
    </w:p>
    <w:p>
      <w:pPr>
        <w:pStyle w:val="BookText"/>
        <w:rPr/>
      </w:pPr>
      <w:r>
        <w:rPr>
          <w:rFonts w:ascii="Amiri" w:hAnsi="Amiri" w:eastAsia="Amiri" w:cs="Amiri"/>
          <w:color w:val="111111"/>
          <w:sz w:val="28"/>
          <w:sz w:val="28"/>
          <w:szCs w:val="28"/>
          <w:rtl w:val="true"/>
          <w:lang w:bidi="ar-SA"/>
        </w:rPr>
        <w:t>أربع جعلن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والحور العين وملك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1448</w:t>
      </w:r>
    </w:p>
    <w:p>
      <w:pPr>
        <w:pStyle w:val="BookText"/>
        <w:rPr/>
      </w:pPr>
      <w:r>
        <w:rPr>
          <w:rFonts w:ascii="Amiri" w:hAnsi="Amiri" w:eastAsia="Amiri" w:cs="Amiri"/>
          <w:color w:val="111111"/>
          <w:sz w:val="28"/>
          <w:sz w:val="28"/>
          <w:szCs w:val="28"/>
          <w:rtl w:val="true"/>
          <w:lang w:bidi="ar-SA"/>
        </w:rPr>
        <w:t>أربع لا تصير إلا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الصمت إلا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1568</w:t>
      </w:r>
    </w:p>
    <w:p>
      <w:pPr>
        <w:pStyle w:val="BookText"/>
        <w:rPr/>
      </w:pPr>
      <w:r>
        <w:rPr>
          <w:rFonts w:ascii="Amiri" w:hAnsi="Amiri" w:eastAsia="Amiri" w:cs="Amiri"/>
          <w:color w:val="111111"/>
          <w:sz w:val="28"/>
          <w:sz w:val="28"/>
          <w:szCs w:val="28"/>
          <w:rtl w:val="true"/>
          <w:lang w:bidi="ar-SA"/>
        </w:rPr>
        <w:t>لا ينجسهن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والجسد والماء والثوب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أربع من اعطيهنّ فقد أعطي خير الدين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1532</w:t>
      </w:r>
    </w:p>
    <w:p>
      <w:pPr>
        <w:pStyle w:val="BookText"/>
        <w:rPr/>
      </w:pPr>
      <w:r>
        <w:rPr>
          <w:rFonts w:ascii="Amiri" w:hAnsi="Amiri" w:eastAsia="Amiri" w:cs="Amiri"/>
          <w:color w:val="111111"/>
          <w:sz w:val="28"/>
          <w:sz w:val="28"/>
          <w:szCs w:val="28"/>
          <w:rtl w:val="true"/>
          <w:lang w:bidi="ar-SA"/>
        </w:rPr>
        <w:t xml:space="preserve">أربعة لا قطع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المختلس، فإنّما هي الدغارة المعلنة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929</w:t>
      </w:r>
    </w:p>
    <w:p>
      <w:pPr>
        <w:pStyle w:val="BookText"/>
        <w:rPr/>
      </w:pPr>
      <w:r>
        <w:rPr>
          <w:rFonts w:ascii="Amiri" w:hAnsi="Amiri" w:eastAsia="Amiri" w:cs="Amiri"/>
          <w:color w:val="111111"/>
          <w:sz w:val="28"/>
          <w:sz w:val="28"/>
          <w:szCs w:val="28"/>
          <w:rtl w:val="true"/>
          <w:lang w:bidi="ar-SA"/>
        </w:rPr>
        <w:t xml:space="preserve">أربعة من علامة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العين وقسوة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1158</w:t>
      </w:r>
    </w:p>
    <w:p>
      <w:pPr>
        <w:pStyle w:val="BookText"/>
        <w:rPr/>
      </w:pPr>
      <w:r>
        <w:rPr>
          <w:rFonts w:ascii="Amiri" w:hAnsi="Amiri" w:eastAsia="Amiri" w:cs="Amiri"/>
          <w:color w:val="111111"/>
          <w:sz w:val="28"/>
          <w:sz w:val="28"/>
          <w:szCs w:val="28"/>
          <w:rtl w:val="true"/>
          <w:lang w:bidi="ar-SA"/>
        </w:rPr>
        <w:t xml:space="preserve">أربعة يستأنفون العمل المريض إذا برئ والمشرك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استاكوا عرضاً ولا تستاكوا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استمسكت بعروة اللّه الوثقى التي لا انفصام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أسرعكم إلى الخطيئة أسرعكم دمعة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1619</w:t>
      </w:r>
    </w:p>
    <w:p>
      <w:pPr>
        <w:pStyle w:val="BookText"/>
        <w:rPr/>
      </w:pPr>
      <w:r>
        <w:rPr>
          <w:rFonts w:ascii="Amiri" w:hAnsi="Amiri" w:eastAsia="Amiri" w:cs="Amiri"/>
          <w:color w:val="111111"/>
          <w:sz w:val="28"/>
          <w:sz w:val="28"/>
          <w:szCs w:val="28"/>
          <w:rtl w:val="true"/>
          <w:lang w:bidi="ar-SA"/>
        </w:rPr>
        <w:t xml:space="preserve">اشتد غضب اللّه وغضبي على من أهرق دمي وآذاني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 xml:space="preserve">أشربوا أعينكم الماء عند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اصنعوا لآل جعفر طعاماً، فقد أتاهم ما يشغلهم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p>
    <w:p>
      <w:pPr>
        <w:pStyle w:val="BookText"/>
        <w:rPr/>
      </w:pPr>
      <w:r>
        <w:rPr>
          <w:rFonts w:ascii="Amiri" w:hAnsi="Amiri" w:eastAsia="Amiri" w:cs="Amiri"/>
          <w:color w:val="111111"/>
          <w:sz w:val="28"/>
          <w:sz w:val="28"/>
          <w:szCs w:val="28"/>
          <w:rtl w:val="true"/>
          <w:lang w:bidi="ar-SA"/>
        </w:rPr>
        <w:t xml:space="preserve">اصنعوا طعاماً واحملوه اليهم، ما كانوا في شغلهم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p>
    <w:p>
      <w:pPr>
        <w:pStyle w:val="BookText"/>
        <w:rPr/>
      </w:pPr>
      <w:r>
        <w:rPr>
          <w:rFonts w:ascii="Amiri" w:hAnsi="Amiri" w:eastAsia="Amiri" w:cs="Amiri"/>
          <w:color w:val="111111"/>
          <w:sz w:val="28"/>
          <w:sz w:val="28"/>
          <w:szCs w:val="28"/>
          <w:rtl w:val="true"/>
          <w:lang w:bidi="ar-SA"/>
        </w:rPr>
        <w:t xml:space="preserve">اضربوا النساء على تعليم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اضربوا ظله بالسيف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805</w:t>
      </w:r>
    </w:p>
    <w:p>
      <w:pPr>
        <w:pStyle w:val="BookText"/>
        <w:rPr/>
      </w:pPr>
      <w:r>
        <w:rPr>
          <w:rFonts w:ascii="Amiri" w:hAnsi="Amiri" w:eastAsia="Amiri" w:cs="Amiri"/>
          <w:color w:val="111111"/>
          <w:sz w:val="28"/>
          <w:sz w:val="28"/>
          <w:szCs w:val="28"/>
          <w:rtl w:val="true"/>
          <w:lang w:bidi="ar-SA"/>
        </w:rPr>
        <w:t xml:space="preserve">أطرفوا أهاليكم في كل يوم جمعة بشيء من 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أطيعوا اللّه عزّوجلّ يطعكم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1443</w:t>
      </w:r>
    </w:p>
    <w:p>
      <w:pPr>
        <w:pStyle w:val="BookText"/>
        <w:rPr/>
      </w:pPr>
      <w:r>
        <w:rPr>
          <w:rFonts w:ascii="Amiri" w:hAnsi="Amiri" w:eastAsia="Amiri" w:cs="Amiri"/>
          <w:color w:val="111111"/>
          <w:sz w:val="28"/>
          <w:sz w:val="28"/>
          <w:szCs w:val="28"/>
          <w:rtl w:val="true"/>
          <w:lang w:bidi="ar-SA"/>
        </w:rPr>
        <w:t xml:space="preserve">أظهروا من رديء بيعكم ما تظهرون من 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1589</w:t>
      </w:r>
    </w:p>
    <w:p>
      <w:pPr>
        <w:pStyle w:val="BookText"/>
        <w:rPr/>
      </w:pPr>
      <w:r>
        <w:rPr>
          <w:rFonts w:ascii="Amiri" w:hAnsi="Amiri" w:eastAsia="Amiri" w:cs="Amiri"/>
          <w:color w:val="111111"/>
          <w:sz w:val="28"/>
          <w:sz w:val="28"/>
          <w:szCs w:val="28"/>
          <w:rtl w:val="true"/>
          <w:lang w:bidi="ar-SA"/>
        </w:rPr>
        <w:t xml:space="preserve">اعتکاف شهر رمضان يعدل حجتين وعمرتين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اعتمري في شهر رمضان فإن عمرة فيه تعدل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أعرضوا عليه القرآن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819</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اعطوهنّ الصداق الذي استحللتم به فروجهنّ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اعطينا أهل البيت سبعة لم يعطهن أحد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 xml:space="preserve">إعلم أنّ ما بأهل المعروف من الحاجة إلى اصطناعه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1573</w:t>
      </w:r>
    </w:p>
    <w:p>
      <w:pPr>
        <w:pStyle w:val="BookText"/>
        <w:rPr/>
      </w:pPr>
      <w:r>
        <w:rPr>
          <w:rFonts w:ascii="Amiri" w:hAnsi="Amiri" w:eastAsia="Amiri" w:cs="Amiri"/>
          <w:color w:val="111111"/>
          <w:sz w:val="28"/>
          <w:sz w:val="28"/>
          <w:szCs w:val="28"/>
          <w:rtl w:val="true"/>
          <w:lang w:bidi="ar-SA"/>
        </w:rPr>
        <w:t xml:space="preserve">إعمل عمل من يظنّ أنّه يموت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p>
    <w:p>
      <w:pPr>
        <w:pStyle w:val="BookText"/>
        <w:rPr/>
      </w:pPr>
      <w:r>
        <w:rPr>
          <w:rFonts w:ascii="Amiri" w:hAnsi="Amiri" w:eastAsia="Amiri" w:cs="Amiri"/>
          <w:color w:val="111111"/>
          <w:sz w:val="28"/>
          <w:sz w:val="28"/>
          <w:szCs w:val="28"/>
          <w:rtl w:val="true"/>
          <w:lang w:bidi="ar-SA"/>
        </w:rPr>
        <w:t xml:space="preserve">إعمل لكل يوم بما فيه 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1554</w:t>
      </w:r>
    </w:p>
    <w:p>
      <w:pPr>
        <w:pStyle w:val="BookText"/>
        <w:rPr/>
      </w:pPr>
      <w:r>
        <w:rPr>
          <w:rFonts w:ascii="Amiri" w:hAnsi="Amiri" w:eastAsia="Amiri" w:cs="Amiri"/>
          <w:color w:val="111111"/>
          <w:sz w:val="28"/>
          <w:sz w:val="28"/>
          <w:szCs w:val="28"/>
          <w:rtl w:val="true"/>
          <w:lang w:bidi="ar-SA"/>
        </w:rPr>
        <w:t xml:space="preserve">أعيذكما بكلمات اللّه التامة وبأسمائه كلّها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اغتنموا الدعاء عند خمسة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1570</w:t>
      </w:r>
    </w:p>
    <w:p>
      <w:pPr>
        <w:pStyle w:val="BookText"/>
        <w:rPr/>
      </w:pPr>
      <w:r>
        <w:rPr>
          <w:rFonts w:ascii="Amiri" w:hAnsi="Amiri" w:eastAsia="Amiri" w:cs="Amiri"/>
          <w:color w:val="111111"/>
          <w:sz w:val="28"/>
          <w:sz w:val="28"/>
          <w:szCs w:val="28"/>
          <w:rtl w:val="true"/>
          <w:lang w:bidi="ar-SA"/>
        </w:rPr>
        <w:t xml:space="preserve">أغنى كلّ إنسان بمعيشته وأرضاه بكسب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p>
    <w:p>
      <w:pPr>
        <w:pStyle w:val="BookText"/>
        <w:rPr/>
      </w:pPr>
      <w:r>
        <w:rPr>
          <w:rFonts w:ascii="Amiri" w:hAnsi="Amiri" w:eastAsia="Amiri" w:cs="Amiri"/>
          <w:color w:val="111111"/>
          <w:sz w:val="28"/>
          <w:sz w:val="28"/>
          <w:szCs w:val="28"/>
          <w:rtl w:val="true"/>
          <w:lang w:bidi="ar-SA"/>
        </w:rPr>
        <w:t xml:space="preserve">أفٌ لك كفرت دينك لعنتك الملائكة الأخيار لعنتك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أفضل الجهاد من جاهد نفسه التي بين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أفضل الجهار من أصبح لا يهم بظلم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أفضل ذلك أن يسوق، فإن اشترى بمكة أجزأ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أفضل الصدقة على اختك وابنتك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1301</w:t>
      </w:r>
    </w:p>
    <w:p>
      <w:pPr>
        <w:pStyle w:val="BookText"/>
        <w:rPr/>
      </w:pPr>
      <w:r>
        <w:rPr>
          <w:rFonts w:ascii="Amiri" w:hAnsi="Amiri" w:eastAsia="Amiri" w:cs="Amiri"/>
          <w:color w:val="111111"/>
          <w:sz w:val="28"/>
          <w:sz w:val="28"/>
          <w:szCs w:val="28"/>
          <w:rtl w:val="true"/>
          <w:lang w:bidi="ar-SA"/>
        </w:rPr>
        <w:t xml:space="preserve">أفضل الصدقة على مملوك عند مليك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أفضل ما على الرجل إذا تكلف له أخوه المسلم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أفضل الناس رجل في غُنيمة له يتبع بها مواقع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p>
    <w:p>
      <w:pPr>
        <w:pStyle w:val="BookText"/>
        <w:rPr/>
      </w:pPr>
      <w:r>
        <w:rPr>
          <w:rFonts w:ascii="Amiri" w:hAnsi="Amiri" w:eastAsia="Amiri" w:cs="Amiri"/>
          <w:color w:val="111111"/>
          <w:sz w:val="28"/>
          <w:sz w:val="28"/>
          <w:szCs w:val="28"/>
          <w:rtl w:val="true"/>
          <w:lang w:bidi="ar-SA"/>
        </w:rPr>
        <w:t xml:space="preserve">أفضل الناس عند اللّه منزلة وأقربه من اللّه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p>
    <w:p>
      <w:pPr>
        <w:pStyle w:val="BookText"/>
        <w:rPr/>
      </w:pPr>
      <w:r>
        <w:rPr>
          <w:rFonts w:ascii="Amiri" w:hAnsi="Amiri" w:eastAsia="Amiri" w:cs="Amiri"/>
          <w:color w:val="111111"/>
          <w:sz w:val="28"/>
          <w:sz w:val="28"/>
          <w:szCs w:val="28"/>
          <w:rtl w:val="true"/>
          <w:lang w:bidi="ar-SA"/>
        </w:rPr>
        <w:t xml:space="preserve">أفضل الناس من عشق العبادة فعانقها وأحبّها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1549</w:t>
      </w:r>
    </w:p>
    <w:p>
      <w:pPr>
        <w:pStyle w:val="BookText"/>
        <w:rPr/>
      </w:pPr>
      <w:r>
        <w:rPr>
          <w:rFonts w:ascii="Amiri" w:hAnsi="Amiri" w:eastAsia="Amiri" w:cs="Amiri"/>
          <w:color w:val="111111"/>
          <w:sz w:val="28"/>
          <w:sz w:val="28"/>
          <w:szCs w:val="28"/>
          <w:rtl w:val="true"/>
          <w:lang w:bidi="ar-SA"/>
        </w:rPr>
        <w:t xml:space="preserve">أفضل نساء أمتي أصبحهن وجهاً وأقلهن مهراً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أفطر عندكم الصائمون وأكل طعامكم الأبرار 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أقبل رجل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 xml:space="preserve">أقبل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فلان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p>
    <w:p>
      <w:pPr>
        <w:pStyle w:val="BookText"/>
        <w:rPr/>
      </w:pPr>
      <w:r>
        <w:rPr>
          <w:rFonts w:ascii="Amiri" w:hAnsi="Amiri" w:eastAsia="Amiri" w:cs="Amiri"/>
          <w:color w:val="111111"/>
          <w:sz w:val="28"/>
          <w:sz w:val="28"/>
          <w:szCs w:val="28"/>
          <w:rtl w:val="true"/>
          <w:lang w:bidi="ar-SA"/>
        </w:rPr>
        <w:t xml:space="preserve">أقبل رجل من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أقبل رجلان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p>
    <w:p>
      <w:pPr>
        <w:pStyle w:val="BookText"/>
        <w:rPr/>
      </w:pPr>
      <w:r>
        <w:rPr>
          <w:rFonts w:ascii="Amiri" w:hAnsi="Amiri" w:eastAsia="Amiri" w:cs="Amiri"/>
          <w:color w:val="111111"/>
          <w:sz w:val="28"/>
          <w:sz w:val="28"/>
          <w:szCs w:val="28"/>
          <w:rtl w:val="true"/>
          <w:lang w:bidi="ar-SA"/>
        </w:rPr>
        <w:t xml:space="preserve">أقبلت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يا رسول اللّه إنّ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أقروا الطعام الحار حتّى يمكن أخذه فإنّ فيه خصالاً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1089</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أقسموا الدية على نحوه من الناس ممّن أسلم وليس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أكثر ما تلج به أمتي في النار 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1001</w:t>
      </w:r>
    </w:p>
    <w:p>
      <w:pPr>
        <w:pStyle w:val="BookText"/>
        <w:rPr/>
      </w:pPr>
      <w:r>
        <w:rPr>
          <w:rFonts w:ascii="Amiri" w:hAnsi="Amiri" w:eastAsia="Amiri" w:cs="Amiri"/>
          <w:color w:val="111111"/>
          <w:sz w:val="28"/>
          <w:sz w:val="28"/>
          <w:szCs w:val="28"/>
          <w:rtl w:val="true"/>
          <w:lang w:bidi="ar-SA"/>
        </w:rPr>
        <w:t>أكثروا من ذكر هادم اللذات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ألا أخبركم بالفقيه كلّ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1585</w:t>
      </w:r>
    </w:p>
    <w:p>
      <w:pPr>
        <w:pStyle w:val="BookText"/>
        <w:rPr/>
      </w:pPr>
      <w:r>
        <w:rPr>
          <w:rFonts w:ascii="Amiri" w:hAnsi="Amiri" w:eastAsia="Amiri" w:cs="Amiri"/>
          <w:color w:val="111111"/>
          <w:sz w:val="28"/>
          <w:sz w:val="28"/>
          <w:szCs w:val="28"/>
          <w:rtl w:val="true"/>
          <w:lang w:bidi="ar-SA"/>
        </w:rPr>
        <w:t xml:space="preserve">ألا أدلكم على سلاح يحصنكم اللّه من عدوّكم ويدر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1481</w:t>
      </w:r>
    </w:p>
    <w:p>
      <w:pPr>
        <w:pStyle w:val="BookText"/>
        <w:rPr/>
      </w:pPr>
      <w:r>
        <w:rPr>
          <w:rFonts w:ascii="Amiri" w:hAnsi="Amiri" w:eastAsia="Amiri" w:cs="Amiri"/>
          <w:color w:val="111111"/>
          <w:sz w:val="28"/>
          <w:sz w:val="28"/>
          <w:szCs w:val="28"/>
          <w:rtl w:val="true"/>
          <w:lang w:bidi="ar-SA"/>
        </w:rPr>
        <w:t xml:space="preserve">ألا أعلمك كلمات أهداهنّ إلي جبرائيل وهي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1646</w:t>
      </w:r>
    </w:p>
    <w:p>
      <w:pPr>
        <w:pStyle w:val="BookText"/>
        <w:rPr/>
      </w:pPr>
      <w:r>
        <w:rPr>
          <w:rFonts w:ascii="Amiri" w:hAnsi="Amiri" w:eastAsia="Amiri" w:cs="Amiri"/>
          <w:color w:val="111111"/>
          <w:sz w:val="28"/>
          <w:sz w:val="28"/>
          <w:szCs w:val="28"/>
          <w:rtl w:val="true"/>
          <w:lang w:bidi="ar-SA"/>
        </w:rPr>
        <w:t xml:space="preserve">ألا أعلمك كلمات تدعو بهنّ يُذهب اللّه تعالى عنك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994</w:t>
      </w:r>
    </w:p>
    <w:p>
      <w:pPr>
        <w:pStyle w:val="BookText"/>
        <w:rPr/>
      </w:pPr>
      <w:r>
        <w:rPr>
          <w:rFonts w:ascii="Amiri" w:hAnsi="Amiri" w:eastAsia="Amiri" w:cs="Amiri"/>
          <w:color w:val="111111"/>
          <w:sz w:val="28"/>
          <w:sz w:val="28"/>
          <w:szCs w:val="28"/>
          <w:rtl w:val="true"/>
          <w:lang w:bidi="ar-SA"/>
        </w:rPr>
        <w:t>ألا أنبئكم برجالكم من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p>
    <w:p>
      <w:pPr>
        <w:pStyle w:val="BookText"/>
        <w:rPr/>
      </w:pPr>
      <w:r>
        <w:rPr>
          <w:rFonts w:ascii="Amiri" w:hAnsi="Amiri" w:eastAsia="Amiri" w:cs="Amiri"/>
          <w:color w:val="111111"/>
          <w:sz w:val="28"/>
          <w:sz w:val="28"/>
          <w:szCs w:val="28"/>
          <w:rtl w:val="true"/>
          <w:lang w:bidi="ar-SA"/>
        </w:rPr>
        <w:t xml:space="preserve">ألا ربّ مسرور مقتول وهو لا يشعر يأكل ويشرب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ألا لعنة اللّه والملائكة والناس أجمعين على من أحدث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1014</w:t>
      </w:r>
    </w:p>
    <w:p>
      <w:pPr>
        <w:pStyle w:val="BookText"/>
        <w:rPr/>
      </w:pPr>
      <w:r>
        <w:rPr>
          <w:rFonts w:ascii="Amiri" w:hAnsi="Amiri" w:eastAsia="Amiri" w:cs="Amiri"/>
          <w:color w:val="111111"/>
          <w:sz w:val="28"/>
          <w:sz w:val="28"/>
          <w:szCs w:val="28"/>
          <w:rtl w:val="true"/>
          <w:lang w:bidi="ar-SA"/>
        </w:rPr>
        <w:t xml:space="preserve">الذي يأخذ المال من حلّه ويضعه في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الذي ينصرف من عرفات وهو يظنّ أنّه لم يغفر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ألقم أذنها اليمنى ثمّ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أسلم من 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 xml:space="preserve">إليك إليك ذي العرش لا إلى الدنيا أوصيكم بالضعيفين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1455</w:t>
      </w:r>
    </w:p>
    <w:p>
      <w:pPr>
        <w:pStyle w:val="BookText"/>
        <w:rPr/>
      </w:pPr>
      <w:r>
        <w:rPr>
          <w:rFonts w:ascii="Amiri" w:hAnsi="Amiri" w:eastAsia="Amiri" w:cs="Amiri"/>
          <w:color w:val="111111"/>
          <w:sz w:val="28"/>
          <w:sz w:val="28"/>
          <w:szCs w:val="28"/>
          <w:rtl w:val="true"/>
          <w:lang w:bidi="ar-SA"/>
        </w:rPr>
        <w:t xml:space="preserve">اللهم اجعله صيباً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اللهم ارزق محمّداً وآل محمّد ومن أحبّ محمّداً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1170</w:t>
      </w:r>
    </w:p>
    <w:p>
      <w:pPr>
        <w:pStyle w:val="BookText"/>
        <w:rPr/>
      </w:pPr>
      <w:r>
        <w:rPr>
          <w:rFonts w:ascii="Amiri" w:hAnsi="Amiri" w:eastAsia="Amiri" w:cs="Amiri"/>
          <w:color w:val="111111"/>
          <w:sz w:val="28"/>
          <w:sz w:val="28"/>
          <w:szCs w:val="28"/>
          <w:rtl w:val="true"/>
          <w:lang w:bidi="ar-SA"/>
        </w:rPr>
        <w:t xml:space="preserve">اللهم اغفر لي ذنبي ووسع لي خُلقي وطيب لي كسبي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اللهم أغننا عن شرار خلقك، فإنّ المؤمن لا يستغني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1475</w:t>
      </w:r>
    </w:p>
    <w:p>
      <w:pPr>
        <w:pStyle w:val="BookText"/>
        <w:rPr/>
      </w:pPr>
      <w:r>
        <w:rPr>
          <w:rFonts w:ascii="Amiri" w:hAnsi="Amiri" w:eastAsia="Amiri" w:cs="Amiri"/>
          <w:color w:val="111111"/>
          <w:sz w:val="28"/>
          <w:sz w:val="28"/>
          <w:szCs w:val="28"/>
          <w:rtl w:val="true"/>
          <w:lang w:bidi="ar-SA"/>
        </w:rPr>
        <w:t xml:space="preserve">اللهمّ إله جبرائيل وإله ميكائيل وإله واسرافيل إجعل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1171</w:t>
      </w:r>
    </w:p>
    <w:p>
      <w:pPr>
        <w:pStyle w:val="BookText"/>
        <w:rPr/>
      </w:pPr>
      <w:r>
        <w:rPr>
          <w:rFonts w:ascii="Amiri" w:hAnsi="Amiri" w:eastAsia="Amiri" w:cs="Amiri"/>
          <w:color w:val="111111"/>
          <w:sz w:val="28"/>
          <w:sz w:val="28"/>
          <w:szCs w:val="28"/>
          <w:rtl w:val="true"/>
          <w:lang w:bidi="ar-SA"/>
        </w:rPr>
        <w:t xml:space="preserve">اللهمّ إنّ الخدّ لك خاضع مستجير اللهم لا تبدّل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1171</w:t>
      </w:r>
    </w:p>
    <w:p>
      <w:pPr>
        <w:pStyle w:val="BookText"/>
        <w:rPr/>
      </w:pPr>
      <w:r>
        <w:rPr>
          <w:rFonts w:ascii="Amiri" w:hAnsi="Amiri" w:eastAsia="Amiri" w:cs="Amiri"/>
          <w:color w:val="111111"/>
          <w:sz w:val="28"/>
          <w:sz w:val="28"/>
          <w:szCs w:val="28"/>
          <w:rtl w:val="true"/>
          <w:lang w:bidi="ar-SA"/>
        </w:rPr>
        <w:t xml:space="preserve">اللهم أنت الربّ وأنت اللّه وأنت الرحمن وأنت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1508</w:t>
      </w:r>
    </w:p>
    <w:p>
      <w:pPr>
        <w:pStyle w:val="BookText"/>
        <w:rPr/>
      </w:pPr>
      <w:r>
        <w:rPr>
          <w:rFonts w:ascii="Amiri" w:hAnsi="Amiri" w:eastAsia="Amiri" w:cs="Amiri"/>
          <w:color w:val="111111"/>
          <w:sz w:val="28"/>
          <w:sz w:val="28"/>
          <w:szCs w:val="28"/>
          <w:rtl w:val="true"/>
          <w:lang w:bidi="ar-SA"/>
        </w:rPr>
        <w:t xml:space="preserve">اللهم أنت عصمتي وناصري وما نعي اللهم بك 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1456</w:t>
      </w:r>
    </w:p>
    <w:p>
      <w:pPr>
        <w:pStyle w:val="BookText"/>
        <w:rPr/>
      </w:pPr>
      <w:r>
        <w:rPr>
          <w:rFonts w:ascii="Amiri" w:hAnsi="Amiri" w:eastAsia="Amiri" w:cs="Amiri"/>
          <w:color w:val="111111"/>
          <w:sz w:val="28"/>
          <w:sz w:val="28"/>
          <w:szCs w:val="28"/>
          <w:rtl w:val="true"/>
          <w:lang w:bidi="ar-SA"/>
        </w:rPr>
        <w:t xml:space="preserve">اللهم انشر علينا رحمتك بالغيث العميق والسحاب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اللهم انصرني ولا تنصر علي، اللهم اغلب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1457</w:t>
      </w:r>
    </w:p>
    <w:p>
      <w:pPr>
        <w:pStyle w:val="BookText"/>
        <w:rPr/>
      </w:pPr>
      <w:r>
        <w:rPr>
          <w:rFonts w:ascii="Amiri" w:hAnsi="Amiri" w:eastAsia="Amiri" w:cs="Amiri"/>
          <w:color w:val="111111"/>
          <w:sz w:val="28"/>
          <w:sz w:val="28"/>
          <w:szCs w:val="28"/>
          <w:rtl w:val="true"/>
          <w:lang w:bidi="ar-SA"/>
        </w:rPr>
        <w:t xml:space="preserve">اللهم إنّي أدرأ بك في نحره وأستعين بك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1611</w:t>
      </w:r>
    </w:p>
    <w:p>
      <w:pPr>
        <w:pStyle w:val="BookText"/>
        <w:rPr/>
      </w:pPr>
      <w:r>
        <w:rPr>
          <w:rFonts w:ascii="Amiri" w:hAnsi="Amiri" w:eastAsia="Amiri" w:cs="Amiri"/>
          <w:color w:val="111111"/>
          <w:sz w:val="28"/>
          <w:sz w:val="28"/>
          <w:szCs w:val="28"/>
          <w:rtl w:val="true"/>
          <w:lang w:bidi="ar-SA"/>
        </w:rPr>
        <w:t xml:space="preserve">اللهم إني أسألك باسمك وبركاتك ودعوة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امرأة تشيبني قبل المشيب وأعوذ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أعوذ بك من الجزع فإنّه بئس الضجيع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1466</w:t>
      </w:r>
    </w:p>
    <w:p>
      <w:pPr>
        <w:pStyle w:val="BookText"/>
        <w:rPr/>
      </w:pPr>
      <w:r>
        <w:rPr>
          <w:rFonts w:ascii="Amiri" w:hAnsi="Amiri" w:eastAsia="Amiri" w:cs="Amiri"/>
          <w:color w:val="111111"/>
          <w:sz w:val="28"/>
          <w:sz w:val="28"/>
          <w:szCs w:val="28"/>
          <w:rtl w:val="true"/>
          <w:lang w:bidi="ar-SA"/>
        </w:rPr>
        <w:t xml:space="preserve">اللهم إنّي أعوذ بك من غلبة الدين ومن بوار الأيم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1464</w:t>
      </w:r>
    </w:p>
    <w:p>
      <w:pPr>
        <w:pStyle w:val="BookText"/>
        <w:rPr/>
      </w:pPr>
      <w:r>
        <w:rPr>
          <w:rFonts w:ascii="Amiri" w:hAnsi="Amiri" w:eastAsia="Amiri" w:cs="Amiri"/>
          <w:color w:val="111111"/>
          <w:sz w:val="28"/>
          <w:sz w:val="28"/>
          <w:szCs w:val="28"/>
          <w:rtl w:val="true"/>
          <w:lang w:bidi="ar-SA"/>
        </w:rPr>
        <w:t xml:space="preserve">اللهم إيماناً بك وتصديقاً بوعدك ويقيناً ببعثك هذا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p>
    <w:p>
      <w:pPr>
        <w:pStyle w:val="BookText"/>
        <w:rPr/>
      </w:pPr>
      <w:r>
        <w:rPr>
          <w:rFonts w:ascii="Amiri" w:hAnsi="Amiri" w:eastAsia="Amiri" w:cs="Amiri"/>
          <w:color w:val="111111"/>
          <w:sz w:val="28"/>
          <w:sz w:val="28"/>
          <w:szCs w:val="28"/>
          <w:rtl w:val="true"/>
          <w:lang w:bidi="ar-SA"/>
        </w:rPr>
        <w:t xml:space="preserve">اللهم ربّنا لك الحمد بك السماوات وبك الأرض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1476</w:t>
      </w:r>
    </w:p>
    <w:p>
      <w:pPr>
        <w:pStyle w:val="BookText"/>
        <w:rPr/>
      </w:pPr>
      <w:r>
        <w:rPr>
          <w:rFonts w:ascii="Amiri" w:hAnsi="Amiri" w:eastAsia="Amiri" w:cs="Amiri"/>
          <w:color w:val="111111"/>
          <w:sz w:val="28"/>
          <w:sz w:val="28"/>
          <w:szCs w:val="28"/>
          <w:rtl w:val="true"/>
          <w:lang w:bidi="ar-SA"/>
        </w:rPr>
        <w:t xml:space="preserve">اللهمّ رضّني بقضائك وصبرني على بلائك وبارك 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1469</w:t>
      </w:r>
    </w:p>
    <w:p>
      <w:pPr>
        <w:pStyle w:val="BookText"/>
        <w:rPr/>
      </w:pPr>
      <w:r>
        <w:rPr>
          <w:rFonts w:ascii="Amiri" w:hAnsi="Amiri" w:eastAsia="Amiri" w:cs="Amiri"/>
          <w:color w:val="111111"/>
          <w:sz w:val="28"/>
          <w:sz w:val="28"/>
          <w:szCs w:val="28"/>
          <w:rtl w:val="true"/>
          <w:lang w:bidi="ar-SA"/>
        </w:rPr>
        <w:t xml:space="preserve">اللهم لا تجعل لفاجر عندي يداً ولامنة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1144</w:t>
      </w:r>
    </w:p>
    <w:p>
      <w:pPr>
        <w:pStyle w:val="BookText"/>
        <w:rPr/>
      </w:pPr>
      <w:r>
        <w:rPr>
          <w:rFonts w:ascii="Amiri" w:hAnsi="Amiri" w:eastAsia="Amiri" w:cs="Amiri"/>
          <w:color w:val="111111"/>
          <w:sz w:val="28"/>
          <w:sz w:val="28"/>
          <w:szCs w:val="28"/>
          <w:rtl w:val="true"/>
          <w:lang w:bidi="ar-SA"/>
        </w:rPr>
        <w:t xml:space="preserve">اللهم لا تسلطني على أحد من أهل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p>
    <w:p>
      <w:pPr>
        <w:pStyle w:val="BookText"/>
        <w:rPr/>
      </w:pPr>
      <w:r>
        <w:rPr>
          <w:rFonts w:ascii="Amiri" w:hAnsi="Amiri" w:eastAsia="Amiri" w:cs="Amiri"/>
          <w:color w:val="111111"/>
          <w:sz w:val="28"/>
          <w:sz w:val="28"/>
          <w:szCs w:val="28"/>
          <w:rtl w:val="true"/>
          <w:lang w:bidi="ar-SA"/>
        </w:rPr>
        <w:t xml:space="preserve">اللهم لا تفتنّي اللهم لا تخزني اللهم آثرني بعقلي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1495</w:t>
      </w:r>
    </w:p>
    <w:p>
      <w:pPr>
        <w:pStyle w:val="BookText"/>
        <w:rPr/>
      </w:pPr>
      <w:r>
        <w:rPr>
          <w:rFonts w:ascii="Amiri" w:hAnsi="Amiri" w:eastAsia="Amiri" w:cs="Amiri"/>
          <w:color w:val="111111"/>
          <w:sz w:val="28"/>
          <w:sz w:val="28"/>
          <w:szCs w:val="28"/>
          <w:rtl w:val="true"/>
          <w:lang w:bidi="ar-SA"/>
        </w:rPr>
        <w:t xml:space="preserve">اللهم لا تؤدّبني بعقوبتك ولا تمكربي في حيلتك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1467</w:t>
      </w:r>
    </w:p>
    <w:p>
      <w:pPr>
        <w:pStyle w:val="BookText"/>
        <w:rPr/>
      </w:pPr>
      <w:r>
        <w:rPr>
          <w:rFonts w:ascii="Amiri" w:hAnsi="Amiri" w:eastAsia="Amiri" w:cs="Amiri"/>
          <w:color w:val="111111"/>
          <w:sz w:val="28"/>
          <w:sz w:val="28"/>
          <w:szCs w:val="28"/>
          <w:rtl w:val="true"/>
          <w:lang w:bidi="ar-SA"/>
        </w:rPr>
        <w:t xml:space="preserve">اللهم لك صمت وعلى رزقك أفطرت فتقبله منا،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اللهم منزل الكتاب منشر السحاب واضع الميزان سریع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1458</w:t>
      </w:r>
    </w:p>
    <w:p>
      <w:pPr>
        <w:pStyle w:val="BookText"/>
        <w:rPr/>
      </w:pPr>
      <w:r>
        <w:rPr>
          <w:rFonts w:ascii="Amiri" w:hAnsi="Amiri" w:eastAsia="Amiri" w:cs="Amiri"/>
          <w:color w:val="111111"/>
          <w:sz w:val="28"/>
          <w:sz w:val="28"/>
          <w:szCs w:val="28"/>
          <w:rtl w:val="true"/>
          <w:lang w:bidi="ar-SA"/>
        </w:rPr>
        <w:t xml:space="preserve">اللهم لك الحمد واليك المشتكى وأنت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1459</w:t>
      </w:r>
    </w:p>
    <w:p>
      <w:pPr>
        <w:pStyle w:val="BookText"/>
        <w:rPr/>
      </w:pPr>
      <w:r>
        <w:rPr>
          <w:rFonts w:ascii="Amiri" w:hAnsi="Amiri" w:eastAsia="Amiri" w:cs="Amiri"/>
          <w:color w:val="111111"/>
          <w:sz w:val="28"/>
          <w:sz w:val="28"/>
          <w:szCs w:val="28"/>
          <w:rtl w:val="true"/>
          <w:lang w:bidi="ar-SA"/>
        </w:rPr>
        <w:t xml:space="preserve">أماط اللّه عنك ما 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1460</w:t>
      </w:r>
    </w:p>
    <w:p>
      <w:pPr>
        <w:pStyle w:val="BookText"/>
        <w:rPr/>
      </w:pPr>
      <w:r>
        <w:rPr>
          <w:rFonts w:ascii="Amiri" w:hAnsi="Amiri" w:eastAsia="Amiri" w:cs="Amiri"/>
          <w:color w:val="111111"/>
          <w:sz w:val="28"/>
          <w:sz w:val="28"/>
          <w:szCs w:val="28"/>
          <w:rtl w:val="true"/>
          <w:lang w:bidi="ar-SA"/>
        </w:rPr>
        <w:t xml:space="preserve">إليك إليك ذي العرش لا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1430</w:t>
      </w:r>
    </w:p>
    <w:p>
      <w:pPr>
        <w:pStyle w:val="BookText"/>
        <w:rPr/>
      </w:pPr>
      <w:r>
        <w:rPr>
          <w:rFonts w:ascii="Amiri" w:hAnsi="Amiri" w:eastAsia="Amiri" w:cs="Amiri"/>
          <w:color w:val="111111"/>
          <w:sz w:val="28"/>
          <w:sz w:val="28"/>
          <w:szCs w:val="28"/>
          <w:rtl w:val="true"/>
          <w:lang w:bidi="ar-SA"/>
        </w:rPr>
        <w:t xml:space="preserve">أما الذي قتل فيُقتل، وأمّا الذي أمسك فإنّه يحبس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p>
    <w:p>
      <w:pPr>
        <w:pStyle w:val="BookText"/>
        <w:rPr/>
      </w:pPr>
      <w:r>
        <w:rPr>
          <w:rFonts w:ascii="Amiri" w:hAnsi="Amiri" w:eastAsia="Amiri" w:cs="Amiri"/>
          <w:color w:val="111111"/>
          <w:sz w:val="28"/>
          <w:sz w:val="28"/>
          <w:szCs w:val="28"/>
          <w:rtl w:val="true"/>
          <w:lang w:bidi="ar-SA"/>
        </w:rPr>
        <w:t xml:space="preserve">إما أن يُداس بطنه فيحدث غائطاً، وإما أن يفتدي فيغرم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أما إنّه لا تدخل الجنة رمصاء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p>
    <w:p>
      <w:pPr>
        <w:pStyle w:val="BookText"/>
        <w:rPr/>
      </w:pPr>
      <w:r>
        <w:rPr>
          <w:rFonts w:ascii="Amiri" w:hAnsi="Amiri" w:eastAsia="Amiri" w:cs="Amiri"/>
          <w:color w:val="111111"/>
          <w:sz w:val="28"/>
          <w:sz w:val="28"/>
          <w:szCs w:val="28"/>
          <w:rtl w:val="true"/>
          <w:lang w:bidi="ar-SA"/>
        </w:rPr>
        <w:t xml:space="preserve">أما إنّه لا تدخل الجنة عجوز 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p>
    <w:p>
      <w:pPr>
        <w:pStyle w:val="BookText"/>
        <w:rPr/>
      </w:pPr>
      <w:r>
        <w:rPr>
          <w:rFonts w:ascii="Amiri" w:hAnsi="Amiri" w:eastAsia="Amiri" w:cs="Amiri"/>
          <w:color w:val="111111"/>
          <w:sz w:val="28"/>
          <w:sz w:val="28"/>
          <w:szCs w:val="28"/>
          <w:rtl w:val="true"/>
          <w:lang w:bidi="ar-SA"/>
        </w:rPr>
        <w:t xml:space="preserve">أما إنّه لو دخل على ابن صفيّة مارضي بذلك حتّى يعمه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929</w:t>
      </w:r>
    </w:p>
    <w:p>
      <w:pPr>
        <w:pStyle w:val="BookText"/>
        <w:rPr/>
      </w:pPr>
      <w:r>
        <w:rPr>
          <w:rFonts w:ascii="Amiri" w:hAnsi="Amiri" w:eastAsia="Amiri" w:cs="Amiri"/>
          <w:color w:val="111111"/>
          <w:sz w:val="28"/>
          <w:sz w:val="28"/>
          <w:szCs w:val="28"/>
          <w:rtl w:val="true"/>
          <w:lang w:bidi="ar-SA"/>
        </w:rPr>
        <w:t xml:space="preserve">أنا اخبرك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حبّ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1641</w:t>
      </w:r>
    </w:p>
    <w:p>
      <w:pPr>
        <w:pStyle w:val="BookText"/>
        <w:rPr/>
      </w:pPr>
      <w:r>
        <w:rPr>
          <w:rFonts w:ascii="Amiri" w:hAnsi="Amiri" w:eastAsia="Amiri" w:cs="Amiri"/>
          <w:color w:val="111111"/>
          <w:sz w:val="28"/>
          <w:sz w:val="28"/>
          <w:szCs w:val="28"/>
          <w:rtl w:val="true"/>
          <w:lang w:bidi="ar-SA"/>
        </w:rPr>
        <w:t xml:space="preserve">إمام القوم وافدهم إلى اللّه تعالى فقدموا في صلاتكم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أمرتم بالحج والعمرة فلا عليكم بأيهما بدأتم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بنا رجل ولم يسلّم والطعام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1029</w:t>
      </w:r>
    </w:p>
    <w:p>
      <w:pPr>
        <w:pStyle w:val="BookText"/>
        <w:rPr/>
      </w:pPr>
      <w:r>
        <w:rPr>
          <w:rFonts w:ascii="Amiri" w:hAnsi="Amiri" w:eastAsia="Amiri" w:cs="Amiri"/>
          <w:color w:val="111111"/>
          <w:sz w:val="28"/>
          <w:sz w:val="28"/>
          <w:szCs w:val="28"/>
          <w:rtl w:val="true"/>
          <w:lang w:bidi="ar-SA"/>
        </w:rPr>
        <w:t xml:space="preserve">أمرني جبرئيل أن آمر أمتي بتحريك الخواتيم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أمرني جبرئيل عن ربّي عزّوجلّ أن أغسل فنيكي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القوم أضعفهم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أحبّ أحدكم أخاه فليعلمه فإنّه أصلح لذات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1335</w:t>
      </w:r>
    </w:p>
    <w:p>
      <w:pPr>
        <w:pStyle w:val="BookText"/>
        <w:rPr/>
      </w:pPr>
      <w:r>
        <w:rPr>
          <w:rFonts w:ascii="Amiri" w:hAnsi="Amiri" w:eastAsia="Amiri" w:cs="Amiri"/>
          <w:color w:val="111111"/>
          <w:sz w:val="28"/>
          <w:sz w:val="28"/>
          <w:szCs w:val="28"/>
          <w:rtl w:val="true"/>
          <w:lang w:bidi="ar-SA"/>
        </w:rPr>
        <w:t xml:space="preserve">إن استعملوها بالنهار وحالوا بينه وبينها بالليل فلا 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إنْ أقام أولياء المجروح بينة أنه مات من تلك الجراحة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 xml:space="preserve">إنْ خلف ما يحجّ به عنه أخرج ذلك من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إن شهد نسوة من بطانتها أن حيضتها كانت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إن صام فقد فقد أخطأ السُنّة وخالفها فالله ولي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إنْ عُدت لأقطعنك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 xml:space="preserve">إن قال رجل إمرأته طالق ثلاثاً، إن أكل عامه هذا 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1248</w:t>
      </w:r>
    </w:p>
    <w:p>
      <w:pPr>
        <w:pStyle w:val="BookText"/>
        <w:rPr/>
      </w:pPr>
      <w:r>
        <w:rPr>
          <w:rFonts w:ascii="Amiri" w:hAnsi="Amiri" w:eastAsia="Amiri" w:cs="Amiri"/>
          <w:color w:val="111111"/>
          <w:sz w:val="28"/>
          <w:sz w:val="28"/>
          <w:szCs w:val="28"/>
          <w:rtl w:val="true"/>
          <w:lang w:bidi="ar-SA"/>
        </w:rPr>
        <w:t xml:space="preserve">إن كان الرجل هو أكثر منها مالاً لم يطلق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إن كان تطوّعاً فلا شيء عليه، وإن كان واجباً فعليه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إن كان جاهلاً أجزأ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إن كان شيئاً له دم نزح من مائها مائة 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إنْ كان طرّ من القميص الأعلى فلا قطع عليه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826</w:t>
      </w:r>
    </w:p>
    <w:p>
      <w:pPr>
        <w:pStyle w:val="BookText"/>
        <w:rPr/>
      </w:pPr>
      <w:r>
        <w:rPr>
          <w:rFonts w:ascii="Amiri" w:hAnsi="Amiri" w:eastAsia="Amiri" w:cs="Amiri"/>
          <w:color w:val="111111"/>
          <w:sz w:val="28"/>
          <w:sz w:val="28"/>
          <w:szCs w:val="28"/>
          <w:rtl w:val="true"/>
          <w:lang w:bidi="ar-SA"/>
        </w:rPr>
        <w:t xml:space="preserve">إن كان هذا شيئاً بأخذ على الكبر فإنّا لعلى خطر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p>
    <w:p>
      <w:pPr>
        <w:pStyle w:val="BookText"/>
        <w:rPr/>
      </w:pPr>
      <w:r>
        <w:rPr>
          <w:rFonts w:ascii="Amiri" w:hAnsi="Amiri" w:eastAsia="Amiri" w:cs="Amiri"/>
          <w:color w:val="111111"/>
          <w:sz w:val="28"/>
          <w:sz w:val="28"/>
          <w:szCs w:val="28"/>
          <w:rtl w:val="true"/>
          <w:lang w:bidi="ar-SA"/>
        </w:rPr>
        <w:t>إن كانا جميعاً،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أردت؟ فإن أخبر وإلا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876</w:t>
      </w:r>
    </w:p>
    <w:p>
      <w:pPr>
        <w:pStyle w:val="BookText"/>
        <w:rPr/>
      </w:pPr>
      <w:r>
        <w:rPr>
          <w:rFonts w:ascii="Amiri" w:hAnsi="Amiri" w:eastAsia="Amiri" w:cs="Amiri"/>
          <w:color w:val="111111"/>
          <w:sz w:val="28"/>
          <w:sz w:val="28"/>
          <w:szCs w:val="28"/>
          <w:rtl w:val="true"/>
          <w:lang w:bidi="ar-SA"/>
        </w:rPr>
        <w:t>إن أبا بكر أوتي برجل ينكح في دبره،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p>
    <w:p>
      <w:pPr>
        <w:pStyle w:val="BookText"/>
        <w:rPr/>
      </w:pPr>
      <w:r>
        <w:rPr>
          <w:rFonts w:ascii="Amiri" w:hAnsi="Amiri" w:eastAsia="Amiri" w:cs="Amiri"/>
          <w:color w:val="111111"/>
          <w:sz w:val="28"/>
          <w:sz w:val="28"/>
          <w:szCs w:val="28"/>
          <w:rtl w:val="true"/>
          <w:lang w:bidi="ar-SA"/>
        </w:rPr>
        <w:t xml:space="preserve">إنّ أبا بكر وعمر وعثمان كانوا يرفعون الحدود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865</w:t>
      </w:r>
    </w:p>
    <w:p>
      <w:pPr>
        <w:pStyle w:val="BookText"/>
        <w:rPr/>
      </w:pPr>
      <w:r>
        <w:rPr>
          <w:rFonts w:ascii="Amiri" w:hAnsi="Amiri" w:eastAsia="Amiri" w:cs="Amiri"/>
          <w:color w:val="111111"/>
          <w:sz w:val="28"/>
          <w:sz w:val="28"/>
          <w:szCs w:val="28"/>
          <w:rtl w:val="true"/>
          <w:lang w:bidi="ar-SA"/>
        </w:rPr>
        <w:t xml:space="preserve">إن أباذر تمعك فرسه ذات يوم فتحمحم في تمعكه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إن أبخل الناس من بخل بالسلام وأجود الناس من 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إنّ إبراهيم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لمن يبل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1600</w:t>
      </w:r>
    </w:p>
    <w:p>
      <w:pPr>
        <w:pStyle w:val="BookText"/>
        <w:rPr/>
      </w:pPr>
      <w:r>
        <w:rPr>
          <w:rFonts w:ascii="Amiri" w:hAnsi="Amiri" w:eastAsia="Amiri" w:cs="Amiri"/>
          <w:color w:val="111111"/>
          <w:sz w:val="28"/>
          <w:sz w:val="28"/>
          <w:szCs w:val="28"/>
          <w:rtl w:val="true"/>
          <w:lang w:bidi="ar-SA"/>
        </w:rPr>
        <w:t xml:space="preserve">إنّ أبغض الناس إلى اللّه تعالى من يقتدي بسيئة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1350</w:t>
      </w:r>
    </w:p>
    <w:p>
      <w:pPr>
        <w:pStyle w:val="BookText"/>
        <w:rPr/>
      </w:pPr>
      <w:r>
        <w:rPr>
          <w:rFonts w:ascii="Amiri" w:hAnsi="Amiri" w:eastAsia="Amiri" w:cs="Amiri"/>
          <w:color w:val="111111"/>
          <w:sz w:val="28"/>
          <w:sz w:val="28"/>
          <w:szCs w:val="28"/>
          <w:rtl w:val="true"/>
          <w:lang w:bidi="ar-SA"/>
        </w:rPr>
        <w:t xml:space="preserve">إنّ أبغض الناس إلى اللّه رجل جرّد ظهر مؤمن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867</w:t>
      </w:r>
    </w:p>
    <w:p>
      <w:pPr>
        <w:pStyle w:val="BookText"/>
        <w:rPr/>
      </w:pPr>
      <w:r>
        <w:rPr>
          <w:rFonts w:ascii="Amiri" w:hAnsi="Amiri" w:eastAsia="Amiri" w:cs="Amiri"/>
          <w:color w:val="111111"/>
          <w:sz w:val="28"/>
          <w:sz w:val="28"/>
          <w:szCs w:val="28"/>
          <w:rtl w:val="true"/>
          <w:lang w:bidi="ar-SA"/>
        </w:rPr>
        <w:t xml:space="preserve">إنّ ابن أعصم 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p>
    <w:p>
      <w:pPr>
        <w:pStyle w:val="BookText"/>
        <w:rPr/>
      </w:pPr>
      <w:r>
        <w:rPr>
          <w:rFonts w:ascii="Amiri" w:hAnsi="Amiri" w:eastAsia="Amiri" w:cs="Amiri"/>
          <w:color w:val="111111"/>
          <w:sz w:val="28"/>
          <w:sz w:val="28"/>
          <w:szCs w:val="28"/>
          <w:rtl w:val="true"/>
          <w:lang w:bidi="ar-SA"/>
        </w:rPr>
        <w:t xml:space="preserve">إنّ ابن الكمّا 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1558</w:t>
      </w:r>
    </w:p>
    <w:p>
      <w:pPr>
        <w:pStyle w:val="BookText"/>
        <w:rPr/>
      </w:pPr>
      <w:r>
        <w:rPr>
          <w:rFonts w:ascii="Amiri" w:hAnsi="Amiri" w:eastAsia="Amiri" w:cs="Amiri"/>
          <w:color w:val="111111"/>
          <w:sz w:val="28"/>
          <w:sz w:val="28"/>
          <w:szCs w:val="28"/>
          <w:rtl w:val="true"/>
          <w:lang w:bidi="ar-SA"/>
        </w:rPr>
        <w:t xml:space="preserve">إن أحبّ السبحة إلى اللّه عزّ وجلّ سبحة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1485</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ارشها بعير، وإن ذهبت سنّ العاض فلا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إذا خرجن حاجات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إن اسامة بن زيد أصابه شجّ في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1251</w:t>
      </w:r>
    </w:p>
    <w:p>
      <w:pPr>
        <w:pStyle w:val="BookText"/>
        <w:rPr/>
      </w:pPr>
      <w:r>
        <w:rPr>
          <w:rFonts w:ascii="Amiri" w:hAnsi="Amiri" w:eastAsia="Amiri" w:cs="Amiri"/>
          <w:color w:val="111111"/>
          <w:sz w:val="28"/>
          <w:sz w:val="28"/>
          <w:szCs w:val="28"/>
          <w:rtl w:val="true"/>
          <w:lang w:bidi="ar-SA"/>
        </w:rPr>
        <w:t xml:space="preserve">إن الإسلام بدأ غريباً وسيعود غريباً كما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1321</w:t>
      </w:r>
    </w:p>
    <w:p>
      <w:pPr>
        <w:pStyle w:val="BookText"/>
        <w:rPr/>
      </w:pPr>
      <w:r>
        <w:rPr>
          <w:rFonts w:ascii="Amiri" w:hAnsi="Amiri" w:eastAsia="Amiri" w:cs="Amiri"/>
          <w:color w:val="111111"/>
          <w:sz w:val="28"/>
          <w:sz w:val="28"/>
          <w:szCs w:val="28"/>
          <w:rtl w:val="true"/>
          <w:lang w:bidi="ar-SA"/>
        </w:rPr>
        <w:t xml:space="preserve">إن أسماء اللّه كريمة جليلة مطهرة فأجلّوا اللّه ولا يقولن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p>
    <w:p>
      <w:pPr>
        <w:pStyle w:val="BookText"/>
        <w:rPr/>
      </w:pPr>
      <w:r>
        <w:rPr>
          <w:rFonts w:ascii="Amiri" w:hAnsi="Amiri" w:eastAsia="Amiri" w:cs="Amiri"/>
          <w:color w:val="111111"/>
          <w:sz w:val="28"/>
          <w:sz w:val="28"/>
          <w:szCs w:val="28"/>
          <w:rtl w:val="true"/>
          <w:lang w:bidi="ar-SA"/>
        </w:rPr>
        <w:t xml:space="preserve">إن أسواقكم هذه يحضرها الأيمان فشوبوا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1589</w:t>
      </w:r>
    </w:p>
    <w:p>
      <w:pPr>
        <w:pStyle w:val="BookText"/>
        <w:rPr/>
      </w:pPr>
      <w:r>
        <w:rPr>
          <w:rFonts w:ascii="Amiri" w:hAnsi="Amiri" w:eastAsia="Amiri" w:cs="Amiri"/>
          <w:color w:val="111111"/>
          <w:sz w:val="28"/>
          <w:sz w:val="28"/>
          <w:szCs w:val="28"/>
          <w:rtl w:val="true"/>
          <w:lang w:bidi="ar-SA"/>
        </w:rPr>
        <w:t xml:space="preserve">إن أقربكم من اللّه تعالى مجلساً أشدّكم له خوفاً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w:t>
      </w:r>
    </w:p>
    <w:p>
      <w:pPr>
        <w:pStyle w:val="BookText"/>
        <w:rPr/>
      </w:pPr>
      <w:r>
        <w:rPr>
          <w:rFonts w:ascii="Amiri" w:hAnsi="Amiri" w:eastAsia="Amiri" w:cs="Amiri"/>
          <w:color w:val="111111"/>
          <w:sz w:val="28"/>
          <w:sz w:val="28"/>
          <w:szCs w:val="28"/>
          <w:rtl w:val="true"/>
          <w:lang w:bidi="ar-SA"/>
        </w:rPr>
        <w:t xml:space="preserve">إنّ الأقلف لا يُترك في الإسلام حتّى يختن ولو بلغ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إنّ الذي يلعق الصحفة تصلّي عليه الملائكة وتدعو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1101</w:t>
      </w:r>
    </w:p>
    <w:p>
      <w:pPr>
        <w:pStyle w:val="BookText"/>
        <w:rPr/>
      </w:pPr>
      <w:r>
        <w:rPr>
          <w:rFonts w:ascii="Amiri" w:hAnsi="Amiri" w:eastAsia="Amiri" w:cs="Amiri"/>
          <w:color w:val="111111"/>
          <w:sz w:val="28"/>
          <w:sz w:val="28"/>
          <w:szCs w:val="28"/>
          <w:rtl w:val="true"/>
          <w:lang w:bidi="ar-SA"/>
        </w:rPr>
        <w:t xml:space="preserve">إن اللّه تعالى أخذ الميثاق على الآدميين إلّا يأخذوا أفراخ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إِنَّ اللّه تعالى أذِنَ لنوح لا ومن معه أن يصلّوا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إن اللّه عزّ وجل أهدى إلي وإلى أمتي هدية لم يهدها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إن اللّه عزّ وجل أوحى إلى موسى أن ابن مسجداً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1358</w:t>
      </w:r>
    </w:p>
    <w:p>
      <w:pPr>
        <w:pStyle w:val="BookText"/>
        <w:rPr/>
      </w:pPr>
      <w:r>
        <w:rPr>
          <w:rFonts w:ascii="Amiri" w:hAnsi="Amiri" w:eastAsia="Amiri" w:cs="Amiri"/>
          <w:color w:val="111111"/>
          <w:sz w:val="28"/>
          <w:sz w:val="28"/>
          <w:szCs w:val="28"/>
          <w:rtl w:val="true"/>
          <w:lang w:bidi="ar-SA"/>
        </w:rPr>
        <w:t xml:space="preserve">إنّ اللّه تعالى جعل الاسلام زينة، وجعل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إنّ اللّه تبارك وتعالى جعل مع كلّ قحط خصباً ومع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1197</w:t>
      </w:r>
    </w:p>
    <w:p>
      <w:pPr>
        <w:pStyle w:val="BookText"/>
        <w:rPr/>
      </w:pPr>
      <w:r>
        <w:rPr>
          <w:rFonts w:ascii="Amiri" w:hAnsi="Amiri" w:eastAsia="Amiri" w:cs="Amiri"/>
          <w:color w:val="111111"/>
          <w:sz w:val="28"/>
          <w:sz w:val="28"/>
          <w:szCs w:val="28"/>
          <w:rtl w:val="true"/>
          <w:lang w:bidi="ar-SA"/>
        </w:rPr>
        <w:t xml:space="preserve">إنّ اللّه جواد يحبّ الجود ومعالي الامور ويكره سفسافها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p>
    <w:p>
      <w:pPr>
        <w:pStyle w:val="BookText"/>
        <w:rPr/>
      </w:pPr>
      <w:r>
        <w:rPr>
          <w:rFonts w:ascii="Amiri" w:hAnsi="Amiri" w:eastAsia="Amiri" w:cs="Amiri"/>
          <w:color w:val="111111"/>
          <w:sz w:val="28"/>
          <w:sz w:val="28"/>
          <w:szCs w:val="28"/>
          <w:rtl w:val="true"/>
          <w:lang w:bidi="ar-SA"/>
        </w:rPr>
        <w:t xml:space="preserve">إنّ اللّه تبارك وتعالى خلق ريحاً قبل أن يخلق الدنيا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إنّ اللّه تبارك وتعالى رضي لنفسه من الغنيمة بالخمس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1614</w:t>
      </w:r>
    </w:p>
    <w:p>
      <w:pPr>
        <w:pStyle w:val="BookText"/>
        <w:rPr/>
      </w:pPr>
      <w:r>
        <w:rPr>
          <w:rFonts w:ascii="Amiri" w:hAnsi="Amiri" w:eastAsia="Amiri" w:cs="Amiri"/>
          <w:color w:val="111111"/>
          <w:sz w:val="28"/>
          <w:sz w:val="28"/>
          <w:szCs w:val="28"/>
          <w:rtl w:val="true"/>
          <w:lang w:bidi="ar-SA"/>
        </w:rPr>
        <w:t xml:space="preserve">إنّ اللّه تبارك وتعالى رفع عنكم عبيَّة الجاهلية وفخرها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985</w:t>
      </w:r>
    </w:p>
    <w:p>
      <w:pPr>
        <w:pStyle w:val="BookText"/>
        <w:rPr/>
      </w:pPr>
      <w:r>
        <w:rPr>
          <w:rFonts w:ascii="Amiri" w:hAnsi="Amiri" w:eastAsia="Amiri" w:cs="Amiri"/>
          <w:color w:val="111111"/>
          <w:sz w:val="28"/>
          <w:sz w:val="28"/>
          <w:szCs w:val="28"/>
          <w:rtl w:val="true"/>
          <w:lang w:bidi="ar-SA"/>
        </w:rPr>
        <w:t>إنّ اللّه تعالى عفا لكم عن صدقة الخيل المسومة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إنّ اللّه عزّوجلّ غافر كل ذنب إلّا رجل اغتصب أجيراً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إن اللّه تبارك وتعالى قسم الدنيا للبلاء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1597</w:t>
      </w:r>
    </w:p>
    <w:p>
      <w:pPr>
        <w:pStyle w:val="BookText"/>
        <w:rPr/>
      </w:pPr>
      <w:r>
        <w:rPr>
          <w:rFonts w:ascii="Amiri" w:hAnsi="Amiri" w:eastAsia="Amiri" w:cs="Amiri"/>
          <w:color w:val="111111"/>
          <w:sz w:val="28"/>
          <w:sz w:val="28"/>
          <w:szCs w:val="28"/>
          <w:rtl w:val="true"/>
          <w:lang w:bidi="ar-SA"/>
        </w:rPr>
        <w:t xml:space="preserve">إنّ اللّه عزّ وجلّ كتب على كلّ نفس رزقها ومصيبتها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1666</w:t>
      </w:r>
    </w:p>
    <w:p>
      <w:pPr>
        <w:pStyle w:val="BookText"/>
        <w:rPr/>
      </w:pPr>
      <w:r>
        <w:rPr>
          <w:rFonts w:ascii="Amiri" w:hAnsi="Amiri" w:eastAsia="Amiri" w:cs="Amiri"/>
          <w:color w:val="111111"/>
          <w:sz w:val="28"/>
          <w:sz w:val="28"/>
          <w:szCs w:val="28"/>
          <w:rtl w:val="true"/>
          <w:lang w:bidi="ar-SA"/>
        </w:rPr>
        <w:t>إنّ اللّه عزّ وجلّ كره لكم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إنّ اللّه تعالى لا يقبل حسنة إلّا 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لا يقبل من الصقور يوم القيامة صرفاً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تعالى ليبغض المؤمن الضعيف الذي لا رفق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1004</w:t>
      </w:r>
    </w:p>
    <w:p>
      <w:pPr>
        <w:pStyle w:val="BookText"/>
        <w:rPr/>
      </w:pPr>
      <w:r>
        <w:rPr>
          <w:rFonts w:ascii="Amiri" w:hAnsi="Amiri" w:eastAsia="Amiri" w:cs="Amiri"/>
          <w:color w:val="111111"/>
          <w:sz w:val="28"/>
          <w:sz w:val="28"/>
          <w:szCs w:val="28"/>
          <w:rtl w:val="true"/>
          <w:lang w:bidi="ar-SA"/>
        </w:rPr>
        <w:t xml:space="preserve">إنّ اللّه تبارك وتعالى مرد كل امرئ رداء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1068</w:t>
      </w:r>
    </w:p>
    <w:p>
      <w:pPr>
        <w:pStyle w:val="BookText"/>
        <w:rPr/>
      </w:pPr>
      <w:r>
        <w:rPr>
          <w:rFonts w:ascii="Amiri" w:hAnsi="Amiri" w:eastAsia="Amiri" w:cs="Amiri"/>
          <w:color w:val="111111"/>
          <w:sz w:val="28"/>
          <w:sz w:val="28"/>
          <w:szCs w:val="28"/>
          <w:rtl w:val="true"/>
          <w:lang w:bidi="ar-SA"/>
        </w:rPr>
        <w:t xml:space="preserve">إنّ اللّه وملائكته يصلون على أصحاب الخيل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إنّ اللّه وملائكته يصلون على المتسحرين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إن اللّه عزّوجل يبسط يديه عند كل فجر لمذنب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1512</w:t>
      </w:r>
    </w:p>
    <w:p>
      <w:pPr>
        <w:pStyle w:val="BookText"/>
        <w:rPr/>
      </w:pPr>
      <w:r>
        <w:rPr>
          <w:rFonts w:ascii="Amiri" w:hAnsi="Amiri" w:eastAsia="Amiri" w:cs="Amiri"/>
          <w:color w:val="111111"/>
          <w:sz w:val="28"/>
          <w:sz w:val="28"/>
          <w:szCs w:val="28"/>
          <w:rtl w:val="true"/>
          <w:lang w:bidi="ar-SA"/>
        </w:rPr>
        <w:t xml:space="preserve">إنّ اللّه يحب الرفق ويعين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1076</w:t>
      </w:r>
    </w:p>
    <w:p>
      <w:pPr>
        <w:pStyle w:val="BookText"/>
        <w:rPr/>
      </w:pPr>
      <w:r>
        <w:rPr>
          <w:rFonts w:ascii="Amiri" w:hAnsi="Amiri" w:eastAsia="Amiri" w:cs="Amiri"/>
          <w:color w:val="111111"/>
          <w:sz w:val="28"/>
          <w:sz w:val="28"/>
          <w:szCs w:val="28"/>
          <w:rtl w:val="true"/>
          <w:lang w:bidi="ar-SA"/>
        </w:rPr>
        <w:t xml:space="preserve">إنّ اللّه عزّوجل يحبّ العطاس ويكره التثاؤب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إن امرأة استعدت عليّاً على زوجها فأمر علي بحبسه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إن امرأة استعدت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زوجها، وكان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إنّ امرأة خاصمت زوجها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إنّ امرأة خرجت من بيت زوجها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إنّ امرأة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إنّ امرأة مات أهل بيتها فكانت تبكي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1495</w:t>
      </w:r>
    </w:p>
    <w:p>
      <w:pPr>
        <w:pStyle w:val="BookText"/>
        <w:rPr/>
      </w:pPr>
      <w:r>
        <w:rPr>
          <w:rFonts w:ascii="Amiri" w:hAnsi="Amiri" w:eastAsia="Amiri" w:cs="Amiri"/>
          <w:color w:val="111111"/>
          <w:sz w:val="28"/>
          <w:sz w:val="28"/>
          <w:szCs w:val="28"/>
          <w:rtl w:val="true"/>
          <w:lang w:bidi="ar-SA"/>
        </w:rPr>
        <w:t xml:space="preserve">إنّ امرأة من بني اسرائيل أخذ ولدها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إنّ أنسك الناس نسكاً أنصحهم جيباً وأسلمهم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1117</w:t>
      </w:r>
    </w:p>
    <w:p>
      <w:pPr>
        <w:pStyle w:val="BookText"/>
        <w:rPr/>
      </w:pPr>
      <w:r>
        <w:rPr>
          <w:rFonts w:ascii="Amiri" w:hAnsi="Amiri" w:eastAsia="Amiri" w:cs="Amiri"/>
          <w:color w:val="111111"/>
          <w:sz w:val="28"/>
          <w:sz w:val="28"/>
          <w:szCs w:val="28"/>
          <w:rtl w:val="true"/>
          <w:lang w:bidi="ar-SA"/>
        </w:rPr>
        <w:t xml:space="preserve">إنّ أهون أهل النار عذاباً عمّي أخرجه من أصل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1314</w:t>
      </w:r>
    </w:p>
    <w:p>
      <w:pPr>
        <w:pStyle w:val="BookText"/>
        <w:rPr/>
      </w:pPr>
      <w:r>
        <w:rPr>
          <w:rFonts w:ascii="Amiri" w:hAnsi="Amiri" w:eastAsia="Amiri" w:cs="Amiri"/>
          <w:color w:val="111111"/>
          <w:sz w:val="28"/>
          <w:sz w:val="28"/>
          <w:szCs w:val="28"/>
          <w:rtl w:val="true"/>
          <w:lang w:bidi="ar-SA"/>
        </w:rPr>
        <w:t xml:space="preserve">إن أول ما ينحل أحدكم ولده الإسم الحسن فليحسن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1303</w:t>
      </w:r>
    </w:p>
    <w:p>
      <w:pPr>
        <w:pStyle w:val="BookText"/>
        <w:rPr/>
      </w:pPr>
      <w:r>
        <w:rPr>
          <w:rFonts w:ascii="Amiri" w:hAnsi="Amiri" w:eastAsia="Amiri" w:cs="Amiri"/>
          <w:color w:val="111111"/>
          <w:sz w:val="28"/>
          <w:sz w:val="28"/>
          <w:szCs w:val="28"/>
          <w:rtl w:val="true"/>
          <w:lang w:bidi="ar-SA"/>
        </w:rPr>
        <w:t xml:space="preserve">إنّ أولى الناس بالله تبارك وتعالى وبرسوله من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1521</w:t>
      </w:r>
    </w:p>
    <w:p>
      <w:pPr>
        <w:pStyle w:val="BookText"/>
        <w:rPr/>
      </w:pPr>
      <w:r>
        <w:rPr>
          <w:rFonts w:ascii="Amiri" w:hAnsi="Amiri" w:eastAsia="Amiri" w:cs="Amiri"/>
          <w:color w:val="111111"/>
          <w:sz w:val="28"/>
          <w:sz w:val="28"/>
          <w:szCs w:val="28"/>
          <w:rtl w:val="true"/>
          <w:lang w:bidi="ar-SA"/>
        </w:rPr>
        <w:t xml:space="preserve">إنّ البلاء ليتسبّب إلى العبد فيسأل ربه العافية ويذكره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 xml:space="preserve">إنّ البلاء يتعلّق بين السماء والأرض مثل القناديل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1471</w:t>
      </w:r>
    </w:p>
    <w:p>
      <w:pPr>
        <w:pStyle w:val="BookText"/>
        <w:rPr/>
      </w:pPr>
      <w:r>
        <w:rPr>
          <w:rFonts w:ascii="Amiri" w:hAnsi="Amiri" w:eastAsia="Amiri" w:cs="Amiri"/>
          <w:color w:val="111111"/>
          <w:sz w:val="28"/>
          <w:sz w:val="28"/>
          <w:szCs w:val="28"/>
          <w:rtl w:val="true"/>
          <w:lang w:bidi="ar-SA"/>
        </w:rPr>
        <w:t xml:space="preserve">إنّ بين يدي الساعة نيفاً سبعين رجلاً وما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1191</w:t>
      </w:r>
    </w:p>
    <w:p>
      <w:pPr>
        <w:pStyle w:val="BookText"/>
        <w:rPr/>
      </w:pPr>
      <w:r>
        <w:rPr>
          <w:rFonts w:ascii="Amiri" w:hAnsi="Amiri" w:eastAsia="Amiri" w:cs="Amiri"/>
          <w:color w:val="111111"/>
          <w:sz w:val="28"/>
          <w:sz w:val="28"/>
          <w:szCs w:val="28"/>
          <w:rtl w:val="true"/>
          <w:lang w:bidi="ar-SA"/>
        </w:rPr>
        <w:t xml:space="preserve">إنّ الحسن والحسين كانا يلعبان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1261</w:t>
      </w:r>
    </w:p>
    <w:p>
      <w:pPr>
        <w:pStyle w:val="BookText"/>
        <w:rPr/>
      </w:pPr>
      <w:r>
        <w:rPr>
          <w:rFonts w:ascii="Amiri" w:hAnsi="Amiri" w:eastAsia="Amiri" w:cs="Amiri"/>
          <w:color w:val="111111"/>
          <w:sz w:val="28"/>
          <w:sz w:val="28"/>
          <w:szCs w:val="28"/>
          <w:rtl w:val="true"/>
          <w:lang w:bidi="ar-SA"/>
        </w:rPr>
        <w:t xml:space="preserve">إنّ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عمر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p>
    <w:p>
      <w:pPr>
        <w:pStyle w:val="BookText"/>
        <w:rPr/>
      </w:pPr>
      <w:r>
        <w:rPr>
          <w:rFonts w:ascii="Amiri" w:hAnsi="Amiri" w:eastAsia="Amiri" w:cs="Amiri"/>
          <w:color w:val="111111"/>
          <w:sz w:val="28"/>
          <w:sz w:val="28"/>
          <w:szCs w:val="28"/>
          <w:rtl w:val="true"/>
          <w:lang w:bidi="ar-SA"/>
        </w:rPr>
        <w:t xml:space="preserve">إنّ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لأبيه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950</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ذلك من الشيطان لن تحرم عليك امرأتك،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الذنوب لتشوب أهلها لتحرقنهم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1514</w:t>
      </w:r>
    </w:p>
    <w:p>
      <w:pPr>
        <w:pStyle w:val="BookText"/>
        <w:rPr/>
      </w:pPr>
      <w:r>
        <w:rPr>
          <w:rFonts w:ascii="Amiri" w:hAnsi="Amiri" w:eastAsia="Amiri" w:cs="Amiri"/>
          <w:color w:val="111111"/>
          <w:sz w:val="28"/>
          <w:sz w:val="28"/>
          <w:szCs w:val="28"/>
          <w:rtl w:val="true"/>
          <w:lang w:bidi="ar-SA"/>
        </w:rPr>
        <w:t xml:space="preserve">إنّ الرجل إذا كان أجله في الأرض التي كتب اللّه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p>
    <w:p>
      <w:pPr>
        <w:pStyle w:val="BookText"/>
        <w:rPr/>
      </w:pPr>
      <w:r>
        <w:rPr>
          <w:rFonts w:ascii="Amiri" w:hAnsi="Amiri" w:eastAsia="Amiri" w:cs="Amiri"/>
          <w:color w:val="111111"/>
          <w:sz w:val="28"/>
          <w:sz w:val="28"/>
          <w:szCs w:val="28"/>
          <w:rtl w:val="true"/>
          <w:lang w:bidi="ar-SA"/>
        </w:rPr>
        <w:t xml:space="preserve">إنّ الرجل الأعجمي ليقرأ القرآن على أعجميته فترفعه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1506</w:t>
      </w:r>
    </w:p>
    <w:p>
      <w:pPr>
        <w:pStyle w:val="BookText"/>
        <w:rPr/>
      </w:pPr>
      <w:r>
        <w:rPr>
          <w:rFonts w:ascii="Amiri" w:hAnsi="Amiri" w:eastAsia="Amiri" w:cs="Amiri"/>
          <w:color w:val="111111"/>
          <w:sz w:val="28"/>
          <w:sz w:val="28"/>
          <w:szCs w:val="28"/>
          <w:rtl w:val="true"/>
          <w:lang w:bidi="ar-SA"/>
        </w:rPr>
        <w:t xml:space="preserve">إنّ الرجل من أمتي ليبتاع الثوب بدينار أو نصف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1492</w:t>
      </w:r>
    </w:p>
    <w:p>
      <w:pPr>
        <w:pStyle w:val="BookText"/>
        <w:rPr/>
      </w:pPr>
      <w:r>
        <w:rPr>
          <w:rFonts w:ascii="Amiri" w:hAnsi="Amiri" w:eastAsia="Amiri" w:cs="Amiri"/>
          <w:color w:val="111111"/>
          <w:sz w:val="28"/>
          <w:sz w:val="28"/>
          <w:szCs w:val="28"/>
          <w:rtl w:val="true"/>
          <w:lang w:bidi="ar-SA"/>
        </w:rPr>
        <w:t xml:space="preserve">إنّ رجلاً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929</w:t>
      </w:r>
    </w:p>
    <w:p>
      <w:pPr>
        <w:pStyle w:val="BookText"/>
        <w:rPr/>
      </w:pP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1508</w:t>
      </w:r>
    </w:p>
    <w:p>
      <w:pPr>
        <w:pStyle w:val="BookText"/>
        <w:rPr/>
      </w:pP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على فرس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إنّ رجلاً أقبل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إنّ رجلاً تزوج امرأة ثمّ طلقها قبل أن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إنّ رجلاً تناول من لحية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1461</w:t>
      </w:r>
    </w:p>
    <w:p>
      <w:pPr>
        <w:pStyle w:val="BookText"/>
        <w:rPr/>
      </w:pPr>
      <w:r>
        <w:rPr>
          <w:rFonts w:ascii="Amiri" w:hAnsi="Amiri" w:eastAsia="Amiri" w:cs="Amiri"/>
          <w:color w:val="111111"/>
          <w:sz w:val="28"/>
          <w:sz w:val="28"/>
          <w:szCs w:val="28"/>
          <w:rtl w:val="true"/>
          <w:lang w:bidi="ar-SA"/>
        </w:rPr>
        <w:t xml:space="preserve">إنّ رجلاً قُطِعَ في قطع الطريق فشهد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958</w:t>
      </w:r>
    </w:p>
    <w:p>
      <w:pPr>
        <w:pStyle w:val="BookText"/>
        <w:rPr/>
      </w:pPr>
      <w:r>
        <w:rPr>
          <w:rFonts w:ascii="Amiri" w:hAnsi="Amiri" w:eastAsia="Amiri" w:cs="Amiri"/>
          <w:color w:val="111111"/>
          <w:sz w:val="28"/>
          <w:sz w:val="28"/>
          <w:szCs w:val="28"/>
          <w:rtl w:val="true"/>
          <w:lang w:bidi="ar-SA"/>
        </w:rPr>
        <w:t xml:space="preserve">إنّ رجلاً مات بالرستاق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فرسخ من الكوفة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1461</w:t>
      </w:r>
    </w:p>
    <w:p>
      <w:pPr>
        <w:pStyle w:val="BookText"/>
        <w:rPr/>
      </w:pPr>
      <w:r>
        <w:rPr>
          <w:rFonts w:ascii="Amiri" w:hAnsi="Amiri" w:eastAsia="Amiri" w:cs="Amiri"/>
          <w:color w:val="111111"/>
          <w:sz w:val="28"/>
          <w:sz w:val="28"/>
          <w:szCs w:val="28"/>
          <w:rtl w:val="true"/>
          <w:lang w:bidi="ar-SA"/>
        </w:rPr>
        <w:t xml:space="preserve">إنّ رجلاً من الأنصار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معه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إنّ رجلاً من الأنصار دعا غلاماً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1505</w:t>
      </w:r>
    </w:p>
    <w:p>
      <w:pPr>
        <w:pStyle w:val="BookText"/>
        <w:rPr/>
      </w:pPr>
      <w:r>
        <w:rPr>
          <w:rFonts w:ascii="Amiri" w:hAnsi="Amiri" w:eastAsia="Amiri" w:cs="Amiri"/>
          <w:color w:val="111111"/>
          <w:sz w:val="28"/>
          <w:sz w:val="28"/>
          <w:szCs w:val="28"/>
          <w:rtl w:val="true"/>
          <w:lang w:bidi="ar-SA"/>
        </w:rPr>
        <w:t xml:space="preserve">إنّ رجلاً من الأنصار شكا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1125</w:t>
      </w:r>
    </w:p>
    <w:p>
      <w:pPr>
        <w:pStyle w:val="BookText"/>
        <w:rPr/>
      </w:pPr>
      <w:r>
        <w:rPr>
          <w:rFonts w:ascii="Amiri" w:hAnsi="Amiri" w:eastAsia="Amiri" w:cs="Amiri"/>
          <w:color w:val="111111"/>
          <w:sz w:val="28"/>
          <w:sz w:val="28"/>
          <w:szCs w:val="28"/>
          <w:rtl w:val="true"/>
          <w:lang w:bidi="ar-SA"/>
        </w:rPr>
        <w:t xml:space="preserve">إنّ رجلاً من خرش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الخرشي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إنّ رجلين شهدا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قد دبرت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له ولدين قبل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من أهل اليمن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يعبث بلحيته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ناس من إياد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1215</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بطبق فيه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1092</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أحبس من أبي حسّان جمالاً فعقلهنّ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كسرة وأخذ تمرة فوضعها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يهود خيبر على الشطر،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من الجنابة فإذا لمعة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أهل الجاهلية على ما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بغسل أيدي الصبيان من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بقتلى أحد أن يردوا إلى مصارعهم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النساء أن يصلّين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النساء بالخضاب ذات بعل أو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1317</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له هدية وعنده جلساؤه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1021</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رجلاً من الأنصار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جيشاً إلى خثعم فلما غشوهم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بعث مع علي لا ثلاثين فرساً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رجل من لحيته شيئاً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1460</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في طشت 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المصلّى فاستسقى واستقبل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المتخلّلون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نفر من أصحابه فقالوا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1268</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1259</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المسجد فإذا زنيم وكان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1203</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أبا أيوب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1455</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رجل من الأنصار إلى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ناقة معقولة محمّلة 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1106</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في البكاء عند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بين الخيل وجعل فيه أواقي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صلاة الكسوف بالناس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امرأة ماتت في 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1367</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1468</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لسراقة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1300</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لسراقة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ياسراقة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زُبّ الحسين كشف عن اربيته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شهر رمضان متفرّقاً وكان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يد سارق ثمّ أمر يده فوسمت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949</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 أن يتنخع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 الانصراف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بال نتر ذكره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رفعت المائدة 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1450</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رقى في الماء أدنى الإناء إلى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1452</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ركعتين قبل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على الجنازة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كسل أو صدع أو أصابته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1451</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لقى العدو عبّأ الرجال وعبّاً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1456</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نظر إلى المطر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1452</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نظر في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ودّع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1463</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بيمينه لموضع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1283</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في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1273</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يجعل فص خاتمه في بطن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1276</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يحثو ثلاث حثبات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يسافر بستة أشياء بالقارورة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1272</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في الركعة الثالثة من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في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يمضغ الطعام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أحرم قال لأزواجه حرم على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1487</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1248</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مر على امرأة وهي تبكي على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رجل وهو رافع طرفه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الله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رجل يكرع الماء بفمه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قوم قد نصبوا دجاجة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قوم وهم يتعاطون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عن 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يجمع الرجل ببصره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يُخرج السلاح إلى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يدخل على النساء إلا بإذن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يزاد على القبر تراباً لم يُخرج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يضحى بمريضة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يعمق القبر فوق ثلاثة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يغمض الرجل عينه 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يُلقى السم في بلاد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يوضع على النعش حنوط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1394</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أربع نفخات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ذبائح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زبد المشركين يريد 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بكر وعمر وعثمان كانوا يجهرون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السبب الذي أدرك به الفاجر فهو الذي حال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أبي رافع خادم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إن شبه العمد الحجر والعصا والسوط، والدية في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p>
    <w:p>
      <w:pPr>
        <w:pStyle w:val="BookText"/>
        <w:rPr/>
      </w:pPr>
      <w:r>
        <w:rPr>
          <w:rFonts w:ascii="Amiri" w:hAnsi="Amiri" w:eastAsia="Amiri" w:cs="Amiri"/>
          <w:color w:val="111111"/>
          <w:sz w:val="28"/>
          <w:sz w:val="28"/>
          <w:szCs w:val="28"/>
          <w:rtl w:val="true"/>
          <w:lang w:bidi="ar-SA"/>
        </w:rPr>
        <w:t xml:space="preserve">إن شر الناس عند اللّه تعالى الذين يُكرمون اتقاء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p>
    <w:p>
      <w:pPr>
        <w:pStyle w:val="BookText"/>
        <w:rPr/>
      </w:pPr>
      <w:r>
        <w:rPr>
          <w:rFonts w:ascii="Amiri" w:hAnsi="Amiri" w:eastAsia="Amiri" w:cs="Amiri"/>
          <w:color w:val="111111"/>
          <w:sz w:val="28"/>
          <w:sz w:val="28"/>
          <w:szCs w:val="28"/>
          <w:rtl w:val="true"/>
          <w:lang w:bidi="ar-SA"/>
        </w:rPr>
        <w:t xml:space="preserve">إن صهيل الخيل ليفزع قلوب الأعداء ورأيت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897</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في المنام 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كأنّي أنكح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بجارية بكر زعموا أنها زنت 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903</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برجل شرب الخمر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827</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أمه فعزّره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893</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برجل قد قطعت امرأته ذكره وأرادوا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برجل كان نصرانياً فأسلم وإذا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826</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برجل مفطر في شهر رمضان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بسارق،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916</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بسارق، فقطع يده اليمنى، ثمّ 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930</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سرقت ولم تحض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913</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بلص نقب فعالجوه فأخذوه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914</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بمحارب قد استوجب الصلب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بنباش فقطعه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924</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عينيه فعاده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بإقامة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بالقيام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عبد الرحمن بن أبي ليلى يصلّي بضعفة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ام ولد في الدين وكان سيّدها اشتراها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في بغاث الطير مداً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إن عليّاً الحكم في بيض النعام في كلّ بيضة بجنين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أنّ رجلاً اختلس طوقاً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أربع نفر شربوا فسكروا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810</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ثلاث نفر أما أحدهم فامسك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809</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رجل ضرب عبداً له وعذبه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789</w:t>
      </w:r>
    </w:p>
    <w:p>
      <w:pPr>
        <w:pStyle w:val="BookText"/>
        <w:rPr/>
      </w:pPr>
      <w:r>
        <w:rPr>
          <w:rFonts w:ascii="Amiri" w:hAnsi="Amiri" w:eastAsia="Amiri" w:cs="Amiri"/>
          <w:color w:val="111111"/>
          <w:sz w:val="28"/>
          <w:sz w:val="28"/>
          <w:szCs w:val="28"/>
          <w:rtl w:val="true"/>
          <w:lang w:bidi="ar-SA"/>
        </w:rPr>
        <w:t xml:space="preserve">إنّ عليا الا رفع إليه رجل قطع فرج امرأته فغرّمه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رجل نصراني أسلم ثمّ 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819</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رجل وقع على امرأة أبيه فرجمه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813</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قوم خرجوا جماعة فرجعوا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811</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الأقرع والأصلع ومن يتخوّف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الإمام يهرب ولا يخلّف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البقعة يصيبها البول والقذر،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في وسط 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سفرة وجدت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السكران يُصلي فيغفل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الصلاة في الثوب الذي فيه أبوال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ما يصنع الأقرع والأصلع إذا 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هل يتيمم بالجص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إن علياً الهلال شهد عنده ثلاثة نفر على رجل بالزنا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960</w:t>
      </w:r>
    </w:p>
    <w:p>
      <w:pPr>
        <w:pStyle w:val="BookText"/>
        <w:rPr/>
      </w:pPr>
      <w:r>
        <w:rPr>
          <w:rFonts w:ascii="Amiri" w:hAnsi="Amiri" w:eastAsia="Amiri" w:cs="Amiri"/>
          <w:color w:val="111111"/>
          <w:sz w:val="28"/>
          <w:sz w:val="28"/>
          <w:szCs w:val="28"/>
          <w:rtl w:val="true"/>
          <w:lang w:bidi="ar-SA"/>
        </w:rPr>
        <w:t xml:space="preserve">إن عليّاً ضمن ختاناً قطع حشفة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امرأة مجوسية أسلمت قبل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الله إن علياً قال في الخنفساء والعقرب والصرد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له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رجل قال لامرأته أنت طالق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أتي بطرار طرّ من كُمّ رجل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بين حجة وعمرة وطاف لكل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امرأة تزوّجها زوجها على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الترقوة إذا كُسرت قلوصاً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844</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الدامعة نصف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860</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الدامية بعيراً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الرجل استقى أهل أبيات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أصابوه مع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سرق ناقة أو بقرة أو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931</w:t>
      </w:r>
    </w:p>
    <w:p>
      <w:pPr>
        <w:pStyle w:val="BookText"/>
        <w:rPr/>
      </w:pPr>
      <w:r>
        <w:rPr>
          <w:rFonts w:ascii="Amiri" w:hAnsi="Amiri" w:eastAsia="Amiri" w:cs="Amiri"/>
          <w:color w:val="111111"/>
          <w:sz w:val="28"/>
          <w:sz w:val="28"/>
          <w:szCs w:val="28"/>
          <w:rtl w:val="true"/>
          <w:lang w:bidi="ar-SA"/>
        </w:rPr>
        <w:t xml:space="preserve">إنّ علياً قضى في الرجل يُضرب فيذهب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ضُرب فذهب بعض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849</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فقئت عين ابنه وهو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801</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وجد ناقة أو بقرة أو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944</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رجلين ادعيا بغلة فأقام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968</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رجلين شهدا على رجل أنه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السمحاق أربعة أبعر أو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859</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عبد شجّ رجلاً موضحة ثمّ 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عين الدابة ربع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العين القائمة إذا أصيبت بمائة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843</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فارسين تصادما فمات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الموضحة بخمس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859</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موضحة العبد نصف عشر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النفس الدية، ثلاثة وثلاثون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الهاشمة عشر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858</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في بيضة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932</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توضأ يخلّل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بالناس خرق الصفوف خرقاً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وجد اليد أو الرجل لم يصلّ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يجيز شهادة الزوج لزوجته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953</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يجيز شهادة سائق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يجيز شهادة الشريك لشريكه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 xml:space="preserve">إن علياً لله كان لا يرفع يديه في التكبير على الجنائز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يزيد المرتد على تركه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يورّث الأخوة من الأم من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يباشر القتال بنفسه وكان لا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يجيز شهادة القابلة على استهلال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969</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يُجيز شهادة النساء في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970</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أن يفطر الرجل يوم الفطر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يخرج الفساق إلى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يخرج إلى صلاة الصبح وفي يده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يخرج أهل السجون من أحبس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يستتيب الزنادقة، ولا يستتب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824</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يستحب أن يغسل المحرم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صلاة الخوف على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في سيفه وعليه الكيمخت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يضمن السفينة الصادمة ولا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يعرض السجون في كل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يقبل شهادة الزوجين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فامسحوا برؤسكم 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عند رأس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الرجل تحته اليهودية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كان يكبّر بعد الصبح من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 بعد الصبح يوم عرفة، 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 على الجنائز خمساً وأربعاً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أن يغسل الرجل يده بالدقيق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يمسح برأسه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يؤم الناس في مسجد الكوفة فقرأ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بهيمة وفحل يسفدها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ابنته أم كلثوم في عدتها حيث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يشرب الدواء يوم الخميس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1226</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رجلاً بالحيرة فصلبه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إن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يتوضأ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يطوف الجبّان فإذا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فعاده إخوانه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1553</w:t>
      </w:r>
    </w:p>
    <w:p>
      <w:pPr>
        <w:pStyle w:val="BookText"/>
        <w:rPr/>
      </w:pPr>
      <w:r>
        <w:rPr>
          <w:rFonts w:ascii="Amiri" w:hAnsi="Amiri" w:eastAsia="Amiri" w:cs="Amiri"/>
          <w:color w:val="111111"/>
          <w:sz w:val="28"/>
          <w:sz w:val="28"/>
          <w:szCs w:val="28"/>
          <w:rtl w:val="true"/>
          <w:lang w:bidi="ar-SA"/>
        </w:rPr>
        <w:t xml:space="preserve">إن عمر بن الخطاب بلغه عن امرأة أمر قبيح فبعث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 xml:space="preserve">إن عمر رجم ولم يجلد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890</w:t>
      </w:r>
    </w:p>
    <w:p>
      <w:pPr>
        <w:pStyle w:val="BookText"/>
        <w:rPr/>
      </w:pP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غسلها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1163</w:t>
      </w:r>
    </w:p>
    <w:p>
      <w:pPr>
        <w:pStyle w:val="BookText"/>
        <w:rPr/>
      </w:pP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عليها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1644</w:t>
      </w:r>
    </w:p>
    <w:p>
      <w:pPr>
        <w:pStyle w:val="BookText"/>
        <w:rPr/>
      </w:pPr>
      <w:r>
        <w:rPr>
          <w:rFonts w:ascii="Amiri" w:hAnsi="Amiri" w:eastAsia="Amiri" w:cs="Amiri"/>
          <w:color w:val="111111"/>
          <w:sz w:val="28"/>
          <w:sz w:val="28"/>
          <w:szCs w:val="28"/>
          <w:rtl w:val="true"/>
          <w:lang w:bidi="ar-SA"/>
        </w:rPr>
        <w:t xml:space="preserve">إنّ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اشتكت وأخذها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1396</w:t>
      </w:r>
    </w:p>
    <w:p>
      <w:pPr>
        <w:pStyle w:val="BookText"/>
        <w:rPr/>
      </w:pPr>
      <w:r>
        <w:rPr>
          <w:rFonts w:ascii="Amiri" w:hAnsi="Amiri" w:eastAsia="Amiri" w:cs="Amiri"/>
          <w:color w:val="111111"/>
          <w:sz w:val="28"/>
          <w:sz w:val="28"/>
          <w:szCs w:val="28"/>
          <w:rtl w:val="true"/>
          <w:lang w:bidi="ar-SA"/>
        </w:rPr>
        <w:t xml:space="preserve">إن فوق كلّ بر بر حتّى يُقتل الرجل شهيداً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1286</w:t>
      </w:r>
    </w:p>
    <w:p>
      <w:pPr>
        <w:pStyle w:val="BookText"/>
        <w:rPr/>
      </w:pPr>
      <w:r>
        <w:rPr>
          <w:rFonts w:ascii="Amiri" w:hAnsi="Amiri" w:eastAsia="Amiri" w:cs="Amiri"/>
          <w:color w:val="111111"/>
          <w:sz w:val="28"/>
          <w:sz w:val="28"/>
          <w:szCs w:val="28"/>
          <w:rtl w:val="true"/>
          <w:lang w:bidi="ar-SA"/>
        </w:rPr>
        <w:t xml:space="preserve">إنّ في الجنّة شجرة يخرج من أصلها خيل بلق لا تروث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إن في جهنم وادياً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سعيراً، إذا فتح ذلك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778</w:t>
      </w:r>
    </w:p>
    <w:p>
      <w:pPr>
        <w:pStyle w:val="BookText"/>
        <w:rPr/>
      </w:pPr>
      <w:r>
        <w:rPr>
          <w:rFonts w:ascii="Amiri" w:hAnsi="Amiri" w:eastAsia="Amiri" w:cs="Amiri"/>
          <w:color w:val="111111"/>
          <w:sz w:val="28"/>
          <w:sz w:val="28"/>
          <w:szCs w:val="28"/>
          <w:rtl w:val="true"/>
          <w:lang w:bidi="ar-SA"/>
        </w:rPr>
        <w:t xml:space="preserve">إن لإبليس كحولاً ولعوقاً وسعوطاً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1122</w:t>
      </w:r>
    </w:p>
    <w:p>
      <w:pPr>
        <w:pStyle w:val="BookText"/>
        <w:rPr/>
      </w:pPr>
      <w:r>
        <w:rPr>
          <w:rFonts w:ascii="Amiri" w:hAnsi="Amiri" w:eastAsia="Amiri" w:cs="Amiri"/>
          <w:color w:val="111111"/>
          <w:sz w:val="28"/>
          <w:sz w:val="28"/>
          <w:szCs w:val="28"/>
          <w:rtl w:val="true"/>
          <w:lang w:bidi="ar-SA"/>
        </w:rPr>
        <w:t xml:space="preserve">إنّ لك تسعة وتسعين عرقاً ولها تسعة وتسعين عرقاً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أبنية في الأرض فأحبها إلى اللّه تعالى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تعالى عباداً خُلقوا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1143</w:t>
      </w:r>
    </w:p>
    <w:p>
      <w:pPr>
        <w:pStyle w:val="BookText"/>
        <w:rPr/>
      </w:pPr>
      <w:r>
        <w:rPr>
          <w:rFonts w:ascii="Amiri" w:hAnsi="Amiri" w:eastAsia="Amiri" w:cs="Amiri"/>
          <w:color w:val="111111"/>
          <w:sz w:val="28"/>
          <w:sz w:val="28"/>
          <w:szCs w:val="28"/>
          <w:rtl w:val="true"/>
          <w:lang w:bidi="ar-SA"/>
        </w:rPr>
        <w:t xml:space="preserve">إنّ اللّه فضولاً من رزقه يتخلّفه من يشاء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1517</w:t>
      </w:r>
    </w:p>
    <w:p>
      <w:pPr>
        <w:pStyle w:val="BookText"/>
        <w:rPr/>
      </w:pPr>
      <w:r>
        <w:rPr>
          <w:rFonts w:ascii="Amiri" w:hAnsi="Amiri" w:eastAsia="Amiri" w:cs="Amiri"/>
          <w:color w:val="111111"/>
          <w:sz w:val="28"/>
          <w:sz w:val="28"/>
          <w:szCs w:val="28"/>
          <w:rtl w:val="true"/>
          <w:lang w:bidi="ar-SA"/>
        </w:rPr>
        <w:t xml:space="preserve">إن مروان بن الحكم استخلف ابا هريرة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إنّ المسألة كسب الرجل بوجهه، فأبقى الرجل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إنّ المطر الذي يكون منه أرزاق الحيوان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1604</w:t>
      </w:r>
    </w:p>
    <w:p>
      <w:pPr>
        <w:pStyle w:val="BookText"/>
        <w:rPr/>
      </w:pPr>
      <w:r>
        <w:rPr>
          <w:rFonts w:ascii="Amiri" w:hAnsi="Amiri" w:eastAsia="Amiri" w:cs="Amiri"/>
          <w:color w:val="111111"/>
          <w:sz w:val="28"/>
          <w:sz w:val="28"/>
          <w:szCs w:val="28"/>
          <w:rtl w:val="true"/>
          <w:lang w:bidi="ar-SA"/>
        </w:rPr>
        <w:t xml:space="preserve">إنّ المعتكف لا يبيع ولا يشتري ولا يجادل ولا يمادي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إنّ مكارم الاخلاق صدق الحديث وصدق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1149</w:t>
      </w:r>
    </w:p>
    <w:p>
      <w:pPr>
        <w:pStyle w:val="BookText"/>
        <w:rPr/>
      </w:pPr>
      <w:r>
        <w:rPr>
          <w:rFonts w:ascii="Amiri" w:hAnsi="Amiri" w:eastAsia="Amiri" w:cs="Amiri"/>
          <w:color w:val="111111"/>
          <w:sz w:val="28"/>
          <w:sz w:val="28"/>
          <w:szCs w:val="28"/>
          <w:rtl w:val="true"/>
          <w:lang w:bidi="ar-SA"/>
        </w:rPr>
        <w:t xml:space="preserve">إنّ الملائكة لا تشهد جنازة الكافر ولا المتضمخ بالورس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p>
    <w:p>
      <w:pPr>
        <w:pStyle w:val="BookText"/>
        <w:rPr/>
      </w:pPr>
      <w:r>
        <w:rPr>
          <w:rFonts w:ascii="Amiri" w:hAnsi="Amiri" w:eastAsia="Amiri" w:cs="Amiri"/>
          <w:color w:val="111111"/>
          <w:sz w:val="28"/>
          <w:sz w:val="28"/>
          <w:szCs w:val="28"/>
          <w:rtl w:val="true"/>
          <w:lang w:bidi="ar-SA"/>
        </w:rPr>
        <w:t xml:space="preserve">إنّ الملائكة لتحفّ بالذين يصلون بين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إنّ الملك ليصعد بعمل العبد إلى اللّه تعالى فإذا 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1112</w:t>
      </w:r>
    </w:p>
    <w:p>
      <w:pPr>
        <w:pStyle w:val="BookText"/>
        <w:rPr/>
      </w:pPr>
      <w:r>
        <w:rPr>
          <w:rFonts w:ascii="Amiri" w:hAnsi="Amiri" w:eastAsia="Amiri" w:cs="Amiri"/>
          <w:color w:val="111111"/>
          <w:sz w:val="28"/>
          <w:sz w:val="28"/>
          <w:szCs w:val="28"/>
          <w:rtl w:val="true"/>
          <w:lang w:bidi="ar-SA"/>
        </w:rPr>
        <w:t xml:space="preserve">إن ملك الموت يعدّ أنفاسك ويتبع أثارك فلو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1591</w:t>
      </w:r>
    </w:p>
    <w:p>
      <w:pPr>
        <w:pStyle w:val="BookText"/>
        <w:rPr/>
      </w:pPr>
      <w:r>
        <w:rPr>
          <w:rFonts w:ascii="Amiri" w:hAnsi="Amiri" w:eastAsia="Amiri" w:cs="Amiri"/>
          <w:color w:val="111111"/>
          <w:sz w:val="28"/>
          <w:sz w:val="28"/>
          <w:szCs w:val="28"/>
          <w:rtl w:val="true"/>
          <w:lang w:bidi="ar-SA"/>
        </w:rPr>
        <w:t xml:space="preserve">إنّ ملكيك على رأسك وأنّ لسانك قلمها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1575</w:t>
      </w:r>
    </w:p>
    <w:p>
      <w:pPr>
        <w:pStyle w:val="BookText"/>
        <w:rPr/>
      </w:pPr>
      <w:r>
        <w:rPr>
          <w:rFonts w:ascii="Amiri" w:hAnsi="Amiri" w:eastAsia="Amiri" w:cs="Amiri"/>
          <w:color w:val="111111"/>
          <w:sz w:val="28"/>
          <w:sz w:val="28"/>
          <w:szCs w:val="28"/>
          <w:rtl w:val="true"/>
          <w:lang w:bidi="ar-SA"/>
        </w:rPr>
        <w:t xml:space="preserve">إن من أسرق السراق من سرق لسان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إنّ من أشراط الساعة أن يُرى الهلال ليلة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إن من البيان سحراً ومن العلم جهلاً ومن الشعر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1527</w:t>
      </w:r>
    </w:p>
    <w:p>
      <w:pPr>
        <w:pStyle w:val="BookText"/>
        <w:rPr/>
      </w:pPr>
      <w:r>
        <w:rPr>
          <w:rFonts w:ascii="Amiri" w:hAnsi="Amiri" w:eastAsia="Amiri" w:cs="Amiri"/>
          <w:color w:val="111111"/>
          <w:sz w:val="28"/>
          <w:sz w:val="28"/>
          <w:szCs w:val="28"/>
          <w:rtl w:val="true"/>
          <w:lang w:bidi="ar-SA"/>
        </w:rPr>
        <w:t xml:space="preserve">إن من التواضع أن يرضى الرجل بالمجلس دون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w:t>
      </w:r>
    </w:p>
    <w:p>
      <w:pPr>
        <w:pStyle w:val="BookText"/>
        <w:rPr/>
      </w:pPr>
      <w:r>
        <w:rPr>
          <w:rFonts w:ascii="Amiri" w:hAnsi="Amiri" w:eastAsia="Amiri" w:cs="Amiri"/>
          <w:color w:val="111111"/>
          <w:sz w:val="28"/>
          <w:sz w:val="28"/>
          <w:szCs w:val="28"/>
          <w:rtl w:val="true"/>
          <w:lang w:bidi="ar-SA"/>
        </w:rPr>
        <w:t xml:space="preserve">إنّ من الجهل النوم من غير سهر والضحك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1581</w:t>
      </w:r>
    </w:p>
    <w:p>
      <w:pPr>
        <w:pStyle w:val="BookText"/>
        <w:rPr/>
      </w:pPr>
      <w:r>
        <w:rPr>
          <w:rFonts w:ascii="Amiri" w:hAnsi="Amiri" w:eastAsia="Amiri" w:cs="Amiri"/>
          <w:color w:val="111111"/>
          <w:sz w:val="28"/>
          <w:sz w:val="28"/>
          <w:szCs w:val="28"/>
          <w:rtl w:val="true"/>
          <w:lang w:bidi="ar-SA"/>
        </w:rPr>
        <w:t xml:space="preserve">إنّ من سنة السفر إذا خرج القوم إلى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1181</w:t>
      </w:r>
    </w:p>
    <w:p>
      <w:pPr>
        <w:pStyle w:val="BookText"/>
        <w:rPr/>
      </w:pPr>
      <w:r>
        <w:rPr>
          <w:rFonts w:ascii="Amiri" w:hAnsi="Amiri" w:eastAsia="Amiri" w:cs="Amiri"/>
          <w:color w:val="111111"/>
          <w:sz w:val="28"/>
          <w:sz w:val="28"/>
          <w:szCs w:val="28"/>
          <w:rtl w:val="true"/>
          <w:lang w:bidi="ar-SA"/>
        </w:rPr>
        <w:t xml:space="preserve">إن من شكّ في صلاته بعد انصرافه فلا شك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إنّ من مكارم الأخلاق إقراء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1028</w:t>
      </w:r>
    </w:p>
    <w:p>
      <w:pPr>
        <w:pStyle w:val="BookText"/>
        <w:rPr/>
      </w:pPr>
      <w:r>
        <w:rPr>
          <w:rFonts w:ascii="Amiri" w:hAnsi="Amiri" w:eastAsia="Amiri" w:cs="Amiri"/>
          <w:color w:val="111111"/>
          <w:sz w:val="28"/>
          <w:sz w:val="28"/>
          <w:szCs w:val="28"/>
          <w:rtl w:val="true"/>
          <w:lang w:bidi="ar-SA"/>
        </w:rPr>
        <w:t xml:space="preserve">إن من مكارم الأخلاق صدق الحديث وإعطاء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1008</w:t>
      </w:r>
    </w:p>
    <w:p>
      <w:pPr>
        <w:pStyle w:val="BookText"/>
        <w:rPr/>
      </w:pPr>
      <w:r>
        <w:rPr>
          <w:rFonts w:ascii="Amiri" w:hAnsi="Amiri" w:eastAsia="Amiri" w:cs="Amiri"/>
          <w:color w:val="111111"/>
          <w:sz w:val="28"/>
          <w:sz w:val="28"/>
          <w:szCs w:val="28"/>
          <w:rtl w:val="true"/>
          <w:lang w:bidi="ar-SA"/>
        </w:rPr>
        <w:t xml:space="preserve">إن منكم من يقاتل على تأويل القرآن كما قاتلت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1356</w:t>
      </w:r>
    </w:p>
    <w:p>
      <w:pPr>
        <w:pStyle w:val="BookText"/>
        <w:rPr/>
      </w:pPr>
      <w:r>
        <w:rPr>
          <w:rFonts w:ascii="Amiri" w:hAnsi="Amiri" w:eastAsia="Amiri" w:cs="Amiri"/>
          <w:color w:val="111111"/>
          <w:sz w:val="28"/>
          <w:sz w:val="28"/>
          <w:szCs w:val="28"/>
          <w:rtl w:val="true"/>
          <w:lang w:bidi="ar-SA"/>
        </w:rPr>
        <w:t xml:space="preserve">إن المؤمن ليسكن إلى المؤمن كما يسكن القلب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 xml:space="preserve">إنّ مو موعظة المنافق لتزلّ عن القلب كما يزلّ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1116</w:t>
      </w:r>
    </w:p>
    <w:p>
      <w:pPr>
        <w:pStyle w:val="BookText"/>
        <w:rPr/>
      </w:pPr>
      <w:r>
        <w:rPr>
          <w:rFonts w:ascii="Amiri" w:hAnsi="Amiri" w:eastAsia="Amiri" w:cs="Amiri"/>
          <w:color w:val="111111"/>
          <w:sz w:val="28"/>
          <w:sz w:val="28"/>
          <w:szCs w:val="28"/>
          <w:rtl w:val="true"/>
          <w:lang w:bidi="ar-SA"/>
        </w:rPr>
        <w:t xml:space="preserve">إنّ مولى لعثمان بن عفان لطم أعرابياً فذهب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له ولدين فقبل أحدهما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يخذف حصاة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1060</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خاتماً من ورق فصه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في باطن رجله من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مهراً بمائة صاع إلى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1075</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بقتلى أحد بعد ما نُقلوا أن يردّوا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عليه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رجل من دعاه رجل من اليهود إلى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1073</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رجلاً يرسل طيراً،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1175</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على بعض أزواجه ستراً فيه 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1656</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نخامة في قبلة المسجد فأمر بها فحكت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يهودياً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1074</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 أن يتنخّع بين 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 أن يخرج إلى المصلّى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في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يخطب خطبتين، ثمّ يجلس ثمّ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حمزة بن عبد المطلب في نمرة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1397</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لسعته عقرب وهو قائم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رجل وهو يكرع الماء بفمه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1098</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يتخلّل بالقصب وأن يستاك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تمرة ملقاة فأخذها فلقيه سائل فناوله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1084</w:t>
      </w:r>
    </w:p>
    <w:p>
      <w:pPr>
        <w:pStyle w:val="BookText"/>
        <w:rPr/>
      </w:pPr>
      <w:r>
        <w:rPr>
          <w:rFonts w:ascii="Amiri" w:hAnsi="Amiri" w:eastAsia="Amiri" w:cs="Amiri"/>
          <w:color w:val="111111"/>
          <w:sz w:val="28"/>
          <w:sz w:val="28"/>
          <w:szCs w:val="28"/>
          <w:rtl w:val="true"/>
          <w:lang w:bidi="ar-SA"/>
        </w:rPr>
        <w:t xml:space="preserve">إن هذا ماء قريب عهد بالعرش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1604</w:t>
      </w:r>
    </w:p>
    <w:p>
      <w:pPr>
        <w:pStyle w:val="BookText"/>
        <w:rPr/>
      </w:pPr>
      <w:r>
        <w:rPr>
          <w:rFonts w:ascii="Amiri" w:hAnsi="Amiri" w:eastAsia="Amiri" w:cs="Amiri"/>
          <w:color w:val="111111"/>
          <w:sz w:val="28"/>
          <w:sz w:val="28"/>
          <w:szCs w:val="28"/>
          <w:rtl w:val="true"/>
          <w:lang w:bidi="ar-SA"/>
        </w:rPr>
        <w:t xml:space="preserve">إنّ هذه الكلاب من ضعفة الجن، فإذا أكل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 xml:space="preserve">إنّ يهود خيبر يريدون أن يلقوكم فلا تبدؤوهم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إنّ يهودياً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حويحر كان 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1257</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اخبرك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حبّ الرجل، الرجل،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أهل البيت لا نحمي ولانحتمي إلّا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p>
    <w:p>
      <w:pPr>
        <w:pStyle w:val="BookText"/>
        <w:rPr/>
      </w:pPr>
      <w:r>
        <w:rPr>
          <w:rFonts w:ascii="Amiri" w:hAnsi="Amiri" w:eastAsia="Amiri" w:cs="Amiri"/>
          <w:color w:val="111111"/>
          <w:sz w:val="28"/>
          <w:sz w:val="28"/>
          <w:szCs w:val="28"/>
          <w:rtl w:val="true"/>
          <w:lang w:bidi="ar-SA"/>
        </w:rPr>
        <w:t xml:space="preserve">إنا لا نأكل زَبَد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820</w:t>
      </w:r>
    </w:p>
    <w:p>
      <w:pPr>
        <w:pStyle w:val="BookText"/>
        <w:rPr/>
      </w:pPr>
      <w:r>
        <w:rPr>
          <w:rFonts w:ascii="Amiri" w:hAnsi="Amiri" w:eastAsia="Amiri" w:cs="Amiri"/>
          <w:color w:val="111111"/>
          <w:sz w:val="28"/>
          <w:sz w:val="28"/>
          <w:szCs w:val="28"/>
          <w:rtl w:val="true"/>
          <w:lang w:bidi="ar-SA"/>
        </w:rPr>
        <w:t xml:space="preserve">أنت مني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1259</w:t>
      </w:r>
    </w:p>
    <w:p>
      <w:pPr>
        <w:pStyle w:val="BookText"/>
        <w:rPr/>
      </w:pPr>
      <w:r>
        <w:rPr>
          <w:rFonts w:ascii="Amiri" w:hAnsi="Amiri" w:eastAsia="Amiri" w:cs="Amiri"/>
          <w:color w:val="111111"/>
          <w:sz w:val="28"/>
          <w:sz w:val="28"/>
          <w:szCs w:val="28"/>
          <w:rtl w:val="true"/>
          <w:lang w:bidi="ar-SA"/>
        </w:rPr>
        <w:t xml:space="preserve">إنزل عن مجلس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1436</w:t>
      </w:r>
    </w:p>
    <w:p>
      <w:pPr>
        <w:pStyle w:val="BookText"/>
        <w:rPr/>
      </w:pPr>
      <w:r>
        <w:rPr>
          <w:rFonts w:ascii="Amiri" w:hAnsi="Amiri" w:eastAsia="Amiri" w:cs="Amiri"/>
          <w:color w:val="111111"/>
          <w:sz w:val="28"/>
          <w:sz w:val="28"/>
          <w:szCs w:val="28"/>
          <w:rtl w:val="true"/>
          <w:lang w:bidi="ar-SA"/>
        </w:rPr>
        <w:t xml:space="preserve">إنزل عن منبر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1437</w:t>
      </w:r>
    </w:p>
    <w:p>
      <w:pPr>
        <w:pStyle w:val="BookText"/>
        <w:rPr/>
      </w:pPr>
      <w:r>
        <w:rPr>
          <w:rFonts w:ascii="Amiri" w:hAnsi="Amiri" w:eastAsia="Amiri" w:cs="Amiri"/>
          <w:color w:val="111111"/>
          <w:sz w:val="28"/>
          <w:sz w:val="28"/>
          <w:szCs w:val="28"/>
          <w:rtl w:val="true"/>
          <w:lang w:bidi="ar-SA"/>
        </w:rPr>
        <w:t xml:space="preserve">أنزلت عليَّ هريسة فأكلت منها، فزاد اللّه في 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1095</w:t>
      </w:r>
    </w:p>
    <w:p>
      <w:pPr>
        <w:pStyle w:val="BookText"/>
        <w:rPr/>
      </w:pPr>
      <w:r>
        <w:rPr>
          <w:rFonts w:ascii="Amiri" w:hAnsi="Amiri" w:eastAsia="Amiri" w:cs="Amiri"/>
          <w:color w:val="111111"/>
          <w:sz w:val="28"/>
          <w:sz w:val="28"/>
          <w:szCs w:val="28"/>
          <w:rtl w:val="true"/>
          <w:lang w:bidi="ar-SA"/>
        </w:rPr>
        <w:t xml:space="preserve">انظروا إلى السائل فإن رقت قلوبكم له فهو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الأنفاس كم نفس لهم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1591</w:t>
      </w:r>
    </w:p>
    <w:p>
      <w:pPr>
        <w:pStyle w:val="BookText"/>
        <w:rPr/>
      </w:pPr>
      <w:r>
        <w:rPr>
          <w:rFonts w:ascii="Amiri" w:hAnsi="Amiri" w:eastAsia="Amiri" w:cs="Amiri"/>
          <w:color w:val="111111"/>
          <w:sz w:val="28"/>
          <w:sz w:val="28"/>
          <w:szCs w:val="28"/>
          <w:rtl w:val="true"/>
          <w:lang w:bidi="ar-SA"/>
        </w:rPr>
        <w:t xml:space="preserve">أنكحوا الأكفاء وانكحوا منهم، واختاروا لنطفكم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إنما أنا رحمة مهداة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1657</w:t>
      </w:r>
    </w:p>
    <w:p>
      <w:pPr>
        <w:pStyle w:val="BookText"/>
        <w:rPr/>
      </w:pPr>
      <w:r>
        <w:rPr>
          <w:rFonts w:ascii="Amiri" w:hAnsi="Amiri" w:eastAsia="Amiri" w:cs="Amiri"/>
          <w:color w:val="111111"/>
          <w:sz w:val="28"/>
          <w:sz w:val="28"/>
          <w:szCs w:val="28"/>
          <w:rtl w:val="true"/>
          <w:lang w:bidi="ar-SA"/>
        </w:rPr>
        <w:t xml:space="preserve">إنما جعل اللّه تعالى هذا الأضحى ليشبع منه مسكينكم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 xml:space="preserve">إنما الدنيا متاع وخير متاع الدنيا الزوجة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إنّما المرأة لعبة، فمن اتخذها فليصنعها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إنما المعروف زرع من أنمى الزرع وكنز من أفضل الكنوز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1572</w:t>
      </w:r>
    </w:p>
    <w:p>
      <w:pPr>
        <w:pStyle w:val="BookText"/>
        <w:rPr/>
      </w:pPr>
      <w:r>
        <w:rPr>
          <w:rFonts w:ascii="Amiri" w:hAnsi="Amiri" w:eastAsia="Amiri" w:cs="Amiri"/>
          <w:color w:val="111111"/>
          <w:sz w:val="28"/>
          <w:sz w:val="28"/>
          <w:szCs w:val="28"/>
          <w:rtl w:val="true"/>
          <w:lang w:bidi="ar-SA"/>
        </w:rPr>
        <w:t xml:space="preserve">إنّما نستتيب من دخل في ديننا ثمّ رجع عنه أما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824</w:t>
      </w:r>
    </w:p>
    <w:p>
      <w:pPr>
        <w:pStyle w:val="BookText"/>
        <w:rPr/>
      </w:pPr>
      <w:r>
        <w:rPr>
          <w:rFonts w:ascii="Amiri" w:hAnsi="Amiri" w:eastAsia="Amiri" w:cs="Amiri"/>
          <w:color w:val="111111"/>
          <w:sz w:val="28"/>
          <w:sz w:val="28"/>
          <w:szCs w:val="28"/>
          <w:rtl w:val="true"/>
          <w:lang w:bidi="ar-SA"/>
        </w:rPr>
        <w:t xml:space="preserve">إنّما النساء لحم على وضم إلّا ما 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إنّما هلكت بنو اسرائيل من قِبل القصص والخضاب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إنّما هو سلعة يقوم عليه قيمة عدل ولا وكس ولا 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787</w:t>
      </w:r>
    </w:p>
    <w:p>
      <w:pPr>
        <w:pStyle w:val="BookText"/>
        <w:rPr/>
      </w:pPr>
      <w:r>
        <w:rPr>
          <w:rFonts w:ascii="Amiri" w:hAnsi="Amiri" w:eastAsia="Amiri" w:cs="Amiri"/>
          <w:color w:val="111111"/>
          <w:sz w:val="28"/>
          <w:sz w:val="28"/>
          <w:szCs w:val="28"/>
          <w:rtl w:val="true"/>
          <w:lang w:bidi="ar-SA"/>
        </w:rPr>
        <w:t xml:space="preserve">إنّما يجزيك أن تصلّي بصلاة نبي اللّه نوح فإنّه صلّى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إنما ينفع أهل الإيمان ولا ينفع أهل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1626</w:t>
      </w:r>
    </w:p>
    <w:p>
      <w:pPr>
        <w:pStyle w:val="BookText"/>
        <w:rPr/>
      </w:pPr>
      <w:r>
        <w:rPr>
          <w:rFonts w:ascii="Amiri" w:hAnsi="Amiri" w:eastAsia="Amiri" w:cs="Amiri"/>
          <w:color w:val="111111"/>
          <w:sz w:val="28"/>
          <w:sz w:val="28"/>
          <w:szCs w:val="28"/>
          <w:rtl w:val="true"/>
          <w:lang w:bidi="ar-SA"/>
        </w:rPr>
        <w:t xml:space="preserve">إنّما يؤمر بالمعروف وينهى عن المنكر جاهل فيعلم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أنه أتاه رجل من الانصار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 برجل شرب خمراً في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إنه أتي برجل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 أهلك إلا حراماً فجلدئ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894</w:t>
      </w:r>
    </w:p>
    <w:p>
      <w:pPr>
        <w:pStyle w:val="BookText"/>
        <w:rPr/>
      </w:pPr>
      <w:r>
        <w:rPr>
          <w:rFonts w:ascii="Amiri" w:hAnsi="Amiri" w:eastAsia="Amiri" w:cs="Amiri"/>
          <w:color w:val="111111"/>
          <w:sz w:val="28"/>
          <w:sz w:val="28"/>
          <w:szCs w:val="28"/>
          <w:rtl w:val="true"/>
          <w:lang w:bidi="ar-SA"/>
        </w:rPr>
        <w:t xml:space="preserve">إنّه أتي بزنديق رجل كان يكذب بالبعث فقُتل 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823</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أتي بعبد قد سرق وزني فضربه وقطعه جميعاً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رعف وهو في الصلاة وهو يصلي بالناس فأخذ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إنه –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جاريتان دخلتا الحمام 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902</w:t>
      </w:r>
    </w:p>
    <w:p>
      <w:pPr>
        <w:pStyle w:val="BookText"/>
        <w:rPr/>
      </w:pPr>
      <w:r>
        <w:rPr>
          <w:rFonts w:ascii="Amiri" w:hAnsi="Amiri" w:eastAsia="Amiri" w:cs="Amiri"/>
          <w:color w:val="111111"/>
          <w:sz w:val="28"/>
          <w:sz w:val="28"/>
          <w:szCs w:val="28"/>
          <w:rtl w:val="true"/>
          <w:lang w:bidi="ar-SA"/>
        </w:rPr>
        <w:t xml:space="preserve">إنه رفع إليه رجل كسر بربطاً فأبطله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1063</w:t>
      </w:r>
    </w:p>
    <w:p>
      <w:pPr>
        <w:pStyle w:val="BookText"/>
        <w:rPr/>
      </w:pPr>
      <w:r>
        <w:rPr>
          <w:rFonts w:ascii="Amiri" w:hAnsi="Amiri" w:eastAsia="Amiri" w:cs="Amiri"/>
          <w:color w:val="111111"/>
          <w:sz w:val="28"/>
          <w:sz w:val="28"/>
          <w:szCs w:val="28"/>
          <w:rtl w:val="true"/>
          <w:lang w:bidi="ar-SA"/>
        </w:rPr>
        <w:t xml:space="preserve">إنّه ضمن ختانة ختنت جارية فنزفت الدم فماتت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القائد والسائق والراكب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p>
    <w:p>
      <w:pPr>
        <w:pStyle w:val="BookText"/>
        <w:rPr/>
      </w:pPr>
      <w:r>
        <w:rPr>
          <w:rFonts w:ascii="Amiri" w:hAnsi="Amiri" w:eastAsia="Amiri" w:cs="Amiri"/>
          <w:color w:val="111111"/>
          <w:sz w:val="28"/>
          <w:sz w:val="28"/>
          <w:szCs w:val="28"/>
          <w:rtl w:val="true"/>
          <w:lang w:bidi="ar-SA"/>
        </w:rPr>
        <w:t xml:space="preserve">إنّه قضى في الأنف إذا استوعب المارن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832</w:t>
      </w:r>
    </w:p>
    <w:p>
      <w:pPr>
        <w:pStyle w:val="BookText"/>
        <w:rPr/>
      </w:pPr>
      <w:r>
        <w:rPr>
          <w:rFonts w:ascii="Amiri" w:hAnsi="Amiri" w:eastAsia="Amiri" w:cs="Amiri"/>
          <w:color w:val="111111"/>
          <w:sz w:val="28"/>
          <w:sz w:val="28"/>
          <w:szCs w:val="28"/>
          <w:rtl w:val="true"/>
          <w:lang w:bidi="ar-SA"/>
        </w:rPr>
        <w:t xml:space="preserve">إنّه قضى في الرجل اذا ضُربت رجله فلم يستطع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إنّه قضى في الرجل يضرب المرأة فتسقط علقة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إنّه قطع عبداً سرق من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924</w:t>
      </w:r>
    </w:p>
    <w:p>
      <w:pPr>
        <w:pStyle w:val="BookText"/>
        <w:rPr/>
      </w:pPr>
      <w:r>
        <w:rPr>
          <w:rFonts w:ascii="Amiri" w:hAnsi="Amiri" w:eastAsia="Amiri" w:cs="Amiri"/>
          <w:color w:val="111111"/>
          <w:sz w:val="28"/>
          <w:sz w:val="28"/>
          <w:szCs w:val="28"/>
          <w:rtl w:val="true"/>
          <w:lang w:bidi="ar-SA"/>
        </w:rPr>
        <w:t xml:space="preserve">إنّه كان إذا حثا على الميت التراب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وجد المرأة مع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882</w:t>
      </w:r>
    </w:p>
    <w:p>
      <w:pPr>
        <w:pStyle w:val="BookText"/>
        <w:rPr/>
      </w:pPr>
      <w:r>
        <w:rPr>
          <w:rFonts w:ascii="Amiri" w:hAnsi="Amiri" w:eastAsia="Amiri" w:cs="Amiri"/>
          <w:color w:val="111111"/>
          <w:sz w:val="28"/>
          <w:sz w:val="28"/>
          <w:szCs w:val="28"/>
          <w:rtl w:val="true"/>
          <w:lang w:bidi="ar-SA"/>
        </w:rPr>
        <w:t xml:space="preserve">إنه كان لا يتوضأ من الدم إلا دماً يقطر أو 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إنّه –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يرى بجز الشيب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1051</w:t>
      </w:r>
    </w:p>
    <w:p>
      <w:pPr>
        <w:pStyle w:val="BookText"/>
        <w:rPr/>
      </w:pPr>
      <w:r>
        <w:rPr>
          <w:rFonts w:ascii="Amiri" w:hAnsi="Amiri" w:eastAsia="Amiri" w:cs="Amiri"/>
          <w:color w:val="111111"/>
          <w:sz w:val="28"/>
          <w:sz w:val="28"/>
          <w:szCs w:val="28"/>
          <w:rtl w:val="true"/>
          <w:lang w:bidi="ar-SA"/>
        </w:rPr>
        <w:t xml:space="preserve">إنّه –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يجيز شهادة الابن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951</w:t>
      </w:r>
    </w:p>
    <w:p>
      <w:pPr>
        <w:pStyle w:val="BookText"/>
        <w:rPr/>
      </w:pPr>
      <w:r>
        <w:rPr>
          <w:rFonts w:ascii="Amiri" w:hAnsi="Amiri" w:eastAsia="Amiri" w:cs="Amiri"/>
          <w:color w:val="111111"/>
          <w:sz w:val="28"/>
          <w:sz w:val="28"/>
          <w:szCs w:val="28"/>
          <w:rtl w:val="true"/>
          <w:lang w:bidi="ar-SA"/>
        </w:rPr>
        <w:t xml:space="preserve">إنّه كان يفتي من أصابته جنابة أن يتيمم إذا لم يجد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إنه –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يقرأ وإنّي خفت الموالي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1224</w:t>
      </w:r>
    </w:p>
    <w:p>
      <w:pPr>
        <w:pStyle w:val="BookText"/>
        <w:rPr/>
      </w:pPr>
      <w:r>
        <w:rPr>
          <w:rFonts w:ascii="Amiri" w:hAnsi="Amiri" w:eastAsia="Amiri" w:cs="Amiri"/>
          <w:color w:val="111111"/>
          <w:sz w:val="28"/>
          <w:sz w:val="28"/>
          <w:szCs w:val="28"/>
          <w:rtl w:val="true"/>
          <w:lang w:bidi="ar-SA"/>
        </w:rPr>
        <w:t xml:space="preserve">إنه –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ولنبلوكم حتّى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1225</w:t>
      </w:r>
    </w:p>
    <w:p>
      <w:pPr>
        <w:pStyle w:val="BookText"/>
        <w:rPr/>
      </w:pPr>
      <w:r>
        <w:rPr>
          <w:rFonts w:ascii="Amiri" w:hAnsi="Amiri" w:eastAsia="Amiri" w:cs="Amiri"/>
          <w:color w:val="111111"/>
          <w:sz w:val="28"/>
          <w:sz w:val="28"/>
          <w:szCs w:val="28"/>
          <w:rtl w:val="true"/>
          <w:lang w:bidi="ar-SA"/>
        </w:rPr>
        <w:t xml:space="preserve">إنّه كان يقرأ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1221</w:t>
      </w:r>
    </w:p>
    <w:p>
      <w:pPr>
        <w:pStyle w:val="BookText"/>
        <w:rPr/>
      </w:pPr>
      <w:r>
        <w:rPr>
          <w:rFonts w:ascii="Amiri" w:hAnsi="Amiri" w:eastAsia="Amiri" w:cs="Amiri"/>
          <w:color w:val="111111"/>
          <w:sz w:val="28"/>
          <w:sz w:val="28"/>
          <w:szCs w:val="28"/>
          <w:rtl w:val="true"/>
          <w:lang w:bidi="ar-SA"/>
        </w:rPr>
        <w:t xml:space="preserve">إنّه كان يكبّر ليلة الفطر حتّى يغدو إلى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إنه –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يكره 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1211</w:t>
      </w:r>
    </w:p>
    <w:p>
      <w:pPr>
        <w:pStyle w:val="BookText"/>
        <w:rPr/>
      </w:pPr>
      <w:r>
        <w:rPr>
          <w:rFonts w:ascii="Amiri" w:hAnsi="Amiri" w:eastAsia="Amiri" w:cs="Amiri"/>
          <w:color w:val="111111"/>
          <w:sz w:val="28"/>
          <w:sz w:val="28"/>
          <w:szCs w:val="28"/>
          <w:rtl w:val="true"/>
          <w:lang w:bidi="ar-SA"/>
        </w:rPr>
        <w:t xml:space="preserve">إنّه كان يكره للصائم أن يحتجم مخافة أن يعطش فيفطر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إنه كانت له أم ولد فأصابها عطاش وهي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ميتاً مقطعة أعضاؤه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1414</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امرأتين في ثوب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883</w:t>
      </w:r>
    </w:p>
    <w:p>
      <w:pPr>
        <w:pStyle w:val="BookText"/>
        <w:rPr/>
      </w:pPr>
      <w:r>
        <w:rPr>
          <w:rFonts w:ascii="Amiri" w:hAnsi="Amiri" w:eastAsia="Amiri" w:cs="Amiri"/>
          <w:color w:val="111111"/>
          <w:sz w:val="28"/>
          <w:sz w:val="28"/>
          <w:szCs w:val="28"/>
          <w:rtl w:val="true"/>
          <w:lang w:bidi="ar-SA"/>
        </w:rPr>
        <w:t xml:space="preserve">إنّي بريء من كلّ مسلم نزل مع مشرك في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لا أحل لأحد أن يتسمّى بإسمي ولا يتكنى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لأستحي من اللّه تعالى أن أدعه بلا يد يأكل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930</w:t>
      </w:r>
    </w:p>
    <w:p>
      <w:pPr>
        <w:pStyle w:val="BookText"/>
        <w:rPr/>
      </w:pPr>
      <w:r>
        <w:rPr>
          <w:rFonts w:ascii="Amiri" w:hAnsi="Amiri" w:eastAsia="Amiri" w:cs="Amiri"/>
          <w:color w:val="111111"/>
          <w:sz w:val="28"/>
          <w:sz w:val="28"/>
          <w:szCs w:val="28"/>
          <w:rtl w:val="true"/>
          <w:lang w:bidi="ar-SA"/>
        </w:rPr>
        <w:t xml:space="preserve">إنّي لأستحي من عبدي وأمتي يشيبان في الإسلام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 xml:space="preserve">إنّي لأكره أن يكون المهر أقل من عشرة دراهم لكي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إنّي لم أكرم وجهي عن وجهك فأكرم وجهك عن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1562</w:t>
      </w:r>
    </w:p>
    <w:p>
      <w:pPr>
        <w:pStyle w:val="BookText"/>
        <w:rPr/>
      </w:pPr>
      <w:r>
        <w:rPr>
          <w:rFonts w:ascii="Amiri" w:hAnsi="Amiri" w:eastAsia="Amiri" w:cs="Amiri"/>
          <w:color w:val="111111"/>
          <w:sz w:val="28"/>
          <w:sz w:val="28"/>
          <w:szCs w:val="28"/>
          <w:rtl w:val="true"/>
          <w:lang w:bidi="ar-SA"/>
        </w:rPr>
        <w:t xml:space="preserve">إنّي لمذاء، وما ازيد على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أنهى أمتي عن الزمر والزمار والكوبات والكبوبات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1064</w:t>
      </w:r>
    </w:p>
    <w:p>
      <w:pPr>
        <w:pStyle w:val="BookText"/>
        <w:rPr/>
      </w:pPr>
      <w:r>
        <w:rPr>
          <w:rFonts w:ascii="Amiri" w:hAnsi="Amiri" w:eastAsia="Amiri" w:cs="Amiri"/>
          <w:color w:val="111111"/>
          <w:sz w:val="28"/>
          <w:sz w:val="28"/>
          <w:szCs w:val="28"/>
          <w:rtl w:val="true"/>
          <w:lang w:bidi="ar-SA"/>
        </w:rPr>
        <w:t xml:space="preserve">أهبط اللّه ملكاً حين عُرج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أهدى صاحب البحرين جارية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أهل الجنة ليس لهم كُنيَّ إِلَّا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يكنى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1311</w:t>
      </w:r>
    </w:p>
    <w:p>
      <w:pPr>
        <w:pStyle w:val="BookText"/>
        <w:rPr/>
      </w:pPr>
      <w:r>
        <w:rPr>
          <w:rFonts w:ascii="Amiri" w:hAnsi="Amiri" w:eastAsia="Amiri" w:cs="Amiri"/>
          <w:color w:val="111111"/>
          <w:sz w:val="28"/>
          <w:sz w:val="28"/>
          <w:szCs w:val="28"/>
          <w:rtl w:val="true"/>
          <w:lang w:bidi="ar-SA"/>
        </w:rPr>
        <w:t xml:space="preserve">أوحى اللّه تعالى إلى نبي من أنبياء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p>
    <w:p>
      <w:pPr>
        <w:pStyle w:val="BookText"/>
        <w:rPr/>
      </w:pPr>
      <w:r>
        <w:rPr>
          <w:rFonts w:ascii="Amiri" w:hAnsi="Amiri" w:eastAsia="Amiri" w:cs="Amiri"/>
          <w:color w:val="111111"/>
          <w:sz w:val="28"/>
          <w:sz w:val="28"/>
          <w:szCs w:val="28"/>
          <w:rtl w:val="true"/>
          <w:lang w:bidi="ar-SA"/>
        </w:rPr>
        <w:t xml:space="preserve">أوصي أمتي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بالسمع والطاعة والجهاد والهجرة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أول شيء يُبدأ به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ثمّ الدين ثمّ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p>
    <w:p>
      <w:pPr>
        <w:pStyle w:val="BookText"/>
        <w:rPr/>
      </w:pPr>
      <w:r>
        <w:rPr>
          <w:rFonts w:ascii="Amiri" w:hAnsi="Amiri" w:eastAsia="Amiri" w:cs="Amiri"/>
          <w:color w:val="111111"/>
          <w:sz w:val="28"/>
          <w:sz w:val="28"/>
          <w:szCs w:val="28"/>
          <w:rtl w:val="true"/>
          <w:lang w:bidi="ar-SA"/>
        </w:rPr>
        <w:t>أول عدل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القبور لا يعرف شريف من وضيع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أول العلم الصمت والثاني الاستماع والثالث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1547</w:t>
      </w:r>
    </w:p>
    <w:p>
      <w:pPr>
        <w:pStyle w:val="BookText"/>
        <w:rPr/>
      </w:pPr>
      <w:r>
        <w:rPr>
          <w:rFonts w:ascii="Amiri" w:hAnsi="Amiri" w:eastAsia="Amiri" w:cs="Amiri"/>
          <w:color w:val="111111"/>
          <w:sz w:val="28"/>
          <w:sz w:val="28"/>
          <w:szCs w:val="28"/>
          <w:rtl w:val="true"/>
          <w:lang w:bidi="ar-SA"/>
        </w:rPr>
        <w:t xml:space="preserve">أول ما تأخذ النار من العبد من أمتي موضع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أول من قاتل في سبيل اللّه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أول من هشم من العرب جميعاً جدنا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1601</w:t>
      </w:r>
    </w:p>
    <w:p>
      <w:pPr>
        <w:pStyle w:val="BookText"/>
        <w:rPr/>
      </w:pPr>
      <w:r>
        <w:rPr>
          <w:rFonts w:ascii="Amiri" w:hAnsi="Amiri" w:eastAsia="Amiri" w:cs="Amiri"/>
          <w:color w:val="111111"/>
          <w:sz w:val="28"/>
          <w:sz w:val="28"/>
          <w:szCs w:val="28"/>
          <w:rtl w:val="true"/>
          <w:lang w:bidi="ar-SA"/>
        </w:rPr>
        <w:t xml:space="preserve">أول من يدخل الجنة المعروف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1015</w:t>
      </w:r>
    </w:p>
    <w:p>
      <w:pPr>
        <w:pStyle w:val="BookText"/>
        <w:rPr/>
      </w:pPr>
      <w:r>
        <w:rPr>
          <w:rFonts w:ascii="Amiri" w:hAnsi="Amiri" w:eastAsia="Amiri" w:cs="Amiri"/>
          <w:color w:val="111111"/>
          <w:sz w:val="28"/>
          <w:sz w:val="28"/>
          <w:szCs w:val="28"/>
          <w:rtl w:val="true"/>
          <w:lang w:bidi="ar-SA"/>
        </w:rPr>
        <w:t xml:space="preserve">أي حراماً محرماً شري الثمار حتّى تطعم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1243</w:t>
      </w:r>
    </w:p>
    <w:p>
      <w:pPr>
        <w:pStyle w:val="BookText"/>
        <w:rPr/>
      </w:pPr>
      <w:r>
        <w:rPr>
          <w:rFonts w:ascii="Amiri" w:hAnsi="Amiri" w:eastAsia="Amiri" w:cs="Amiri"/>
          <w:color w:val="111111"/>
          <w:sz w:val="28"/>
          <w:sz w:val="28"/>
          <w:szCs w:val="28"/>
          <w:rtl w:val="true"/>
          <w:lang w:bidi="ar-SA"/>
        </w:rPr>
        <w:t xml:space="preserve">أي لم يتواضعوا في الدعاء ولم يخضعوا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1501</w:t>
      </w:r>
    </w:p>
    <w:p>
      <w:pPr>
        <w:pStyle w:val="BookText"/>
        <w:rPr/>
      </w:pPr>
      <w:r>
        <w:rPr>
          <w:rFonts w:ascii="Amiri" w:hAnsi="Amiri" w:eastAsia="Amiri" w:cs="Amiri"/>
          <w:color w:val="111111"/>
          <w:sz w:val="28"/>
          <w:sz w:val="28"/>
          <w:szCs w:val="28"/>
          <w:rtl w:val="true"/>
          <w:lang w:bidi="ar-SA"/>
        </w:rPr>
        <w:t xml:space="preserve">إياكم أن تستر ضعوا الحمقاء فإنّ اللبن ينشئه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إياكم وأولاد الأغنياء والملوك المرد منهم فإنّ فتنتهم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إياكم وتزويج الحمقاء، فإن صحبتها بلاء وولدها 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إياكم ودعوة الوالد فإنّها تُرفع فوق السحاب حتّى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1287</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إياكم وسقط الكلام وفصل نبي آدم فعليكم بالدعاء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إياكم والشبرم حار حار وعليكم بالسنا فتداووا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1628</w:t>
      </w:r>
    </w:p>
    <w:p>
      <w:pPr>
        <w:pStyle w:val="BookText"/>
        <w:rPr/>
      </w:pPr>
      <w:r>
        <w:rPr>
          <w:rFonts w:ascii="Amiri" w:hAnsi="Amiri" w:eastAsia="Amiri" w:cs="Amiri"/>
          <w:color w:val="111111"/>
          <w:sz w:val="28"/>
          <w:sz w:val="28"/>
          <w:szCs w:val="28"/>
          <w:rtl w:val="true"/>
          <w:lang w:bidi="ar-SA"/>
        </w:rPr>
        <w:t xml:space="preserve">إياكم وشدّة التثاؤب في الصلاة فإنّه غرفة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أيكم كان ينازعني سورتي التي كنت أقرؤها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أيما امرأة حرّة زوّجت نفسها عبداً بغير إذن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أيما رجل رأى في منزله شيئاً من فجور فلم يغيّر،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أيما عبد خرج إلينا قبل مواليه فهو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أيما مال قسم في الجاهلية فهو على قسم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أيها الناس إني قد بلغت سناً فاسمعوا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بن ساعدة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p>
    <w:p>
      <w:pPr>
        <w:pStyle w:val="BookText"/>
        <w:rPr/>
      </w:pPr>
      <w:r>
        <w:rPr>
          <w:rFonts w:ascii="Amiri" w:hAnsi="Amiri" w:eastAsia="Amiri" w:cs="Amiri"/>
          <w:color w:val="111111"/>
          <w:sz w:val="28"/>
          <w:sz w:val="28"/>
          <w:szCs w:val="28"/>
          <w:rtl w:val="true"/>
          <w:lang w:bidi="ar-SA"/>
        </w:rPr>
        <w:t>أيّها الناس هذا يوم الثجّ والعج، فالثج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يهرقون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أيهما أتى فعليه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1667</w:t>
      </w:r>
    </w:p>
    <w:p>
      <w:pPr>
        <w:pStyle w:val="BookText"/>
        <w:rPr/>
      </w:pPr>
      <w:r>
        <w:rPr>
          <w:rFonts w:ascii="Amiri" w:hAnsi="Amiri" w:eastAsia="Amiri" w:cs="Amiri"/>
          <w:color w:val="111111"/>
          <w:sz w:val="28"/>
          <w:sz w:val="28"/>
          <w:szCs w:val="28"/>
          <w:rtl w:val="true"/>
          <w:lang w:bidi="ar-SA"/>
        </w:rPr>
        <w:t xml:space="preserve">بائع الخبيثات ومشتريها في الإثم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1198</w:t>
      </w:r>
    </w:p>
    <w:p>
      <w:pPr>
        <w:pStyle w:val="BookText"/>
        <w:rPr/>
      </w:pPr>
      <w:r>
        <w:rPr>
          <w:rFonts w:ascii="Amiri" w:hAnsi="Amiri" w:eastAsia="Amiri" w:cs="Amiri"/>
          <w:color w:val="111111"/>
          <w:sz w:val="28"/>
          <w:sz w:val="28"/>
          <w:szCs w:val="28"/>
          <w:rtl w:val="true"/>
          <w:lang w:bidi="ar-SA"/>
        </w:rPr>
        <w:t xml:space="preserve">بارك اللّه لأمتي في وعاها وقصار الجرم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بسم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افسح له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 xml:space="preserve">بشر يا محمّد أمتك بالسناء والرفعة والنصرة والتمكين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1114</w:t>
      </w:r>
    </w:p>
    <w:p>
      <w:pPr>
        <w:pStyle w:val="BookText"/>
        <w:rPr/>
      </w:pPr>
      <w:r>
        <w:rPr>
          <w:rFonts w:ascii="Amiri" w:hAnsi="Amiri" w:eastAsia="Amiri" w:cs="Amiri"/>
          <w:color w:val="111111"/>
          <w:sz w:val="28"/>
          <w:sz w:val="28"/>
          <w:szCs w:val="28"/>
          <w:rtl w:val="true"/>
          <w:lang w:bidi="ar-SA"/>
        </w:rPr>
        <w:t xml:space="preserve">بعثت والساعة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 xml:space="preserve">بل أجعل ديّة المقتولين على قبائل أربعة وأخذ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810</w:t>
      </w:r>
    </w:p>
    <w:p>
      <w:pPr>
        <w:pStyle w:val="BookText"/>
        <w:rPr/>
      </w:pPr>
      <w:r>
        <w:rPr>
          <w:rFonts w:ascii="Amiri" w:hAnsi="Amiri" w:eastAsia="Amiri" w:cs="Amiri"/>
          <w:color w:val="111111"/>
          <w:sz w:val="28"/>
          <w:sz w:val="28"/>
          <w:szCs w:val="28"/>
          <w:rtl w:val="true"/>
          <w:lang w:bidi="ar-SA"/>
        </w:rPr>
        <w:t xml:space="preserve">بئس العبد القاذورة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1057</w:t>
      </w:r>
    </w:p>
    <w:p>
      <w:pPr>
        <w:pStyle w:val="BookText"/>
        <w:rPr/>
      </w:pPr>
      <w:r>
        <w:rPr>
          <w:rFonts w:ascii="Amiri" w:hAnsi="Amiri" w:eastAsia="Amiri" w:cs="Amiri"/>
          <w:color w:val="111111"/>
          <w:sz w:val="28"/>
          <w:sz w:val="28"/>
          <w:szCs w:val="28"/>
          <w:rtl w:val="true"/>
          <w:lang w:bidi="ar-SA"/>
        </w:rPr>
        <w:t xml:space="preserve">بئس العون على الدين قلب نخيب وبطن 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ونحن حوله إذ أقبلت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بينا رسول اللّه يتوضأ إذ لاذ به هر، فعرف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بينما أبي قائم يصلّى إلى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1171</w:t>
      </w:r>
    </w:p>
    <w:p>
      <w:pPr>
        <w:pStyle w:val="BookText"/>
        <w:rPr/>
      </w:pP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إذ مر عليه بكبش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1236</w:t>
      </w:r>
    </w:p>
    <w:p>
      <w:pPr>
        <w:pStyle w:val="BookText"/>
        <w:rPr/>
      </w:pP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ونحن حوله إذ أرسلت إبنة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على جبل من جبال 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يخطب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وانا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1199</w:t>
      </w:r>
    </w:p>
    <w:p>
      <w:pPr>
        <w:pStyle w:val="BookText"/>
        <w:rPr/>
      </w:pPr>
      <w:r>
        <w:rPr>
          <w:rFonts w:ascii="Amiri" w:hAnsi="Amiri" w:eastAsia="Amiri" w:cs="Amiri"/>
          <w:color w:val="111111"/>
          <w:sz w:val="28"/>
          <w:sz w:val="28"/>
          <w:szCs w:val="28"/>
          <w:rtl w:val="true"/>
          <w:lang w:bidi="ar-SA"/>
        </w:rPr>
        <w:t>بينما علي اللّه في طريق مكة إذ أبصر ناقة مغفرة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تابعوا بين الحج والعمرة فإنّهما ينفيان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تثبته تثبيتاً لا تنثره نثر الدقل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تجب الصلاة على الصبي إذا عقل والصوم إذا أطاق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تخرج إلى بيتها، فإذا هي طهرت رجعت فقضت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تخلّلوا على إثر الطعام فإنّه صحة للناب والنواجذ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تدرون ما يقول الأسد في زئيره؟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p>
    <w:p>
      <w:pPr>
        <w:pStyle w:val="BookText"/>
        <w:rPr/>
      </w:pPr>
      <w:r>
        <w:rPr>
          <w:rFonts w:ascii="Amiri" w:hAnsi="Amiri" w:eastAsia="Amiri" w:cs="Amiri"/>
          <w:color w:val="111111"/>
          <w:sz w:val="28"/>
          <w:sz w:val="28"/>
          <w:szCs w:val="28"/>
          <w:rtl w:val="true"/>
          <w:lang w:bidi="ar-SA"/>
        </w:rPr>
        <w:t xml:space="preserve">تدعون ربكم بالليل والنهار، فإن سلاح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1481</w:t>
      </w:r>
    </w:p>
    <w:p>
      <w:pPr>
        <w:pStyle w:val="BookText"/>
        <w:rPr/>
      </w:pPr>
      <w:r>
        <w:rPr>
          <w:rFonts w:ascii="Amiri" w:hAnsi="Amiri" w:eastAsia="Amiri" w:cs="Amiri"/>
          <w:color w:val="111111"/>
          <w:sz w:val="28"/>
          <w:sz w:val="28"/>
          <w:szCs w:val="28"/>
          <w:rtl w:val="true"/>
          <w:lang w:bidi="ar-SA"/>
        </w:rPr>
        <w:t xml:space="preserve">ترثه ما دامت في العدة ولا يرثها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تُرْمَ بهما جميعاً إلى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تزوّجها سوداء ودوداً ولوداً، ولا تزوجها حسناء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تزوجوا الأبكار فإنهن أعذب أفواهاً وأفتق أرحاماً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تزوجوا أياماكم فإنّ اللّه تعالى يحسّن لهنّ في أخلاقهن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تزوجوا الزرق فإنّ فيهنَّ 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تسعة أشياء من تسعة، أنفس هنّ منهنّ أقبح منهنّ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1561</w:t>
      </w:r>
    </w:p>
    <w:p>
      <w:pPr>
        <w:pStyle w:val="BookText"/>
        <w:rPr/>
      </w:pPr>
      <w:r>
        <w:rPr>
          <w:rFonts w:ascii="Amiri" w:hAnsi="Amiri" w:eastAsia="Amiri" w:cs="Amiri"/>
          <w:color w:val="111111"/>
          <w:sz w:val="28"/>
          <w:sz w:val="28"/>
          <w:szCs w:val="28"/>
          <w:rtl w:val="true"/>
          <w:lang w:bidi="ar-SA"/>
        </w:rPr>
        <w:t xml:space="preserve">تصافحوا فإنّ المصافحة تزيد في المودة والهيبة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1023</w:t>
      </w:r>
    </w:p>
    <w:p>
      <w:pPr>
        <w:pStyle w:val="BookText"/>
        <w:rPr/>
      </w:pPr>
      <w:r>
        <w:rPr>
          <w:rFonts w:ascii="Amiri" w:hAnsi="Amiri" w:eastAsia="Amiri" w:cs="Amiri"/>
          <w:color w:val="111111"/>
          <w:sz w:val="28"/>
          <w:sz w:val="28"/>
          <w:szCs w:val="28"/>
          <w:rtl w:val="true"/>
          <w:lang w:bidi="ar-SA"/>
        </w:rPr>
        <w:t xml:space="preserve">تصلّي أربع ركعات، تقرأ في كل ركعة الحمد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تطوف سبعاً ليديها وسبعاً لرجليها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تفقاً عين العبد للمفقأة عينه فيبطل دين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785</w:t>
      </w:r>
    </w:p>
    <w:p>
      <w:pPr>
        <w:pStyle w:val="BookText"/>
        <w:rPr/>
      </w:pPr>
      <w:r>
        <w:rPr>
          <w:rFonts w:ascii="Amiri" w:hAnsi="Amiri" w:eastAsia="Amiri" w:cs="Amiri"/>
          <w:color w:val="111111"/>
          <w:sz w:val="28"/>
          <w:sz w:val="28"/>
          <w:szCs w:val="28"/>
          <w:rtl w:val="true"/>
          <w:lang w:bidi="ar-SA"/>
        </w:rPr>
        <w:t xml:space="preserve">تفقدت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وهو إذا شرب تنفّس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1098</w:t>
      </w:r>
    </w:p>
    <w:p>
      <w:pPr>
        <w:pStyle w:val="BookText"/>
        <w:rPr/>
      </w:pPr>
      <w:r>
        <w:rPr>
          <w:rFonts w:ascii="Amiri" w:hAnsi="Amiri" w:eastAsia="Amiri" w:cs="Amiri"/>
          <w:color w:val="111111"/>
          <w:sz w:val="28"/>
          <w:sz w:val="28"/>
          <w:szCs w:val="28"/>
          <w:rtl w:val="true"/>
          <w:lang w:bidi="ar-SA"/>
        </w:rPr>
        <w:t xml:space="preserve">تقبل اللّه نُسكك وغفر ذنبك وأخلف عليك نفقتك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تقبل شهادة الغلام إذا احتلم وكان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تُقطع الكفّ من المفصل فإن عاد قطعت رجله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تقعد النفساء أربعين يوماً، فإذا جاوزت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تقوم الساعة على قوم يشهدون من غير أن يُستشهدوا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977</w:t>
      </w:r>
    </w:p>
    <w:p>
      <w:pPr>
        <w:pStyle w:val="BookText"/>
        <w:rPr/>
      </w:pPr>
      <w:r>
        <w:rPr>
          <w:rFonts w:ascii="Amiri" w:hAnsi="Amiri" w:eastAsia="Amiri" w:cs="Amiri"/>
          <w:color w:val="111111"/>
          <w:sz w:val="28"/>
          <w:sz w:val="28"/>
          <w:szCs w:val="28"/>
          <w:rtl w:val="true"/>
          <w:lang w:bidi="ar-SA"/>
        </w:rPr>
        <w:t xml:space="preserve">تكتب الصلاة على أربعة أسهم سهم منها إسباغ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تكرع ككرع البهيمة إشرب بيديك فإنهما من أطيب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1099</w:t>
      </w:r>
    </w:p>
    <w:p>
      <w:pPr>
        <w:pStyle w:val="BookText"/>
        <w:rPr/>
      </w:pPr>
      <w:r>
        <w:rPr>
          <w:rFonts w:ascii="Amiri" w:hAnsi="Amiri" w:eastAsia="Amiri" w:cs="Amiri"/>
          <w:color w:val="111111"/>
          <w:sz w:val="28"/>
          <w:sz w:val="28"/>
          <w:szCs w:val="28"/>
          <w:rtl w:val="true"/>
          <w:lang w:bidi="ar-SA"/>
        </w:rPr>
        <w:t xml:space="preserve">تكف أذاك عن الناس فإنّه صدقة تصدق به عن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تكف عن الطعام أحبّ إلي، وإن هي اغتسلت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تلبية الأخرس وقراءته القرآن وتشهده في الصلاة يجزيه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تمسك أذنه المصابة ثمّ ترسل الصحيحة ثمّ ينقد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849</w:t>
      </w:r>
    </w:p>
    <w:p>
      <w:pPr>
        <w:pStyle w:val="BookText"/>
        <w:rPr/>
      </w:pPr>
      <w:r>
        <w:rPr>
          <w:rFonts w:ascii="Amiri" w:hAnsi="Amiri" w:eastAsia="Amiri" w:cs="Amiri"/>
          <w:color w:val="111111"/>
          <w:sz w:val="28"/>
          <w:sz w:val="28"/>
          <w:szCs w:val="28"/>
          <w:rtl w:val="true"/>
          <w:lang w:bidi="ar-SA"/>
        </w:rPr>
        <w:t xml:space="preserve">تنوّر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بخيبر وليس مظلة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1214</w:t>
      </w:r>
    </w:p>
    <w:p>
      <w:pPr>
        <w:pStyle w:val="BookText"/>
        <w:rPr/>
      </w:pPr>
      <w:r>
        <w:rPr>
          <w:rFonts w:ascii="Amiri" w:hAnsi="Amiri" w:eastAsia="Amiri" w:cs="Amiri"/>
          <w:color w:val="111111"/>
          <w:sz w:val="28"/>
          <w:sz w:val="28"/>
          <w:szCs w:val="28"/>
          <w:rtl w:val="true"/>
          <w:lang w:bidi="ar-SA"/>
        </w:rPr>
        <w:t xml:space="preserve">توبته أن يردّها وما معها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931</w:t>
      </w:r>
    </w:p>
    <w:p>
      <w:pPr>
        <w:pStyle w:val="BookText"/>
        <w:rPr/>
      </w:pPr>
      <w:r>
        <w:rPr>
          <w:rFonts w:ascii="Amiri" w:hAnsi="Amiri" w:eastAsia="Amiri" w:cs="Amiri"/>
          <w:color w:val="111111"/>
          <w:sz w:val="28"/>
          <w:sz w:val="28"/>
          <w:szCs w:val="28"/>
          <w:rtl w:val="true"/>
          <w:lang w:bidi="ar-SA"/>
        </w:rPr>
        <w:t xml:space="preserve">ثلاث دعوات مستجابات لاشك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p>
    <w:p>
      <w:pPr>
        <w:pStyle w:val="BookText"/>
        <w:rPr/>
      </w:pPr>
      <w:r>
        <w:rPr>
          <w:rFonts w:ascii="Amiri" w:hAnsi="Amiri" w:eastAsia="Amiri" w:cs="Amiri"/>
          <w:color w:val="111111"/>
          <w:sz w:val="28"/>
          <w:sz w:val="28"/>
          <w:szCs w:val="28"/>
          <w:rtl w:val="true"/>
          <w:lang w:bidi="ar-SA"/>
        </w:rPr>
        <w:t xml:space="preserve">ثلاث راحات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الاخوان وإفطار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1541</w:t>
      </w:r>
    </w:p>
    <w:p>
      <w:pPr>
        <w:pStyle w:val="BookText"/>
        <w:rPr/>
      </w:pPr>
      <w:r>
        <w:rPr>
          <w:rFonts w:ascii="Amiri" w:hAnsi="Amiri" w:eastAsia="Amiri" w:cs="Amiri"/>
          <w:color w:val="111111"/>
          <w:sz w:val="28"/>
          <w:sz w:val="28"/>
          <w:szCs w:val="28"/>
          <w:rtl w:val="true"/>
          <w:lang w:bidi="ar-SA"/>
        </w:rPr>
        <w:t xml:space="preserve">ثلاث لا يغل عليهنّ قلب المؤمن إخلاص الدعوة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1483</w:t>
      </w:r>
    </w:p>
    <w:p>
      <w:pPr>
        <w:pStyle w:val="BookText"/>
        <w:rPr/>
      </w:pPr>
      <w:r>
        <w:rPr>
          <w:rFonts w:ascii="Amiri" w:hAnsi="Amiri" w:eastAsia="Amiri" w:cs="Amiri"/>
          <w:color w:val="111111"/>
          <w:sz w:val="28"/>
          <w:sz w:val="28"/>
          <w:szCs w:val="28"/>
          <w:rtl w:val="true"/>
          <w:lang w:bidi="ar-SA"/>
        </w:rPr>
        <w:t xml:space="preserve">ثلاث لو تعلم أمتي مالهم فيهن لضربوا عليهن بالسهام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ثلاث متجيات وثلاث مهلكات فأما المنجيات فتقوى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1632</w:t>
      </w:r>
    </w:p>
    <w:p>
      <w:pPr>
        <w:pStyle w:val="BookText"/>
        <w:rPr/>
      </w:pPr>
      <w:r>
        <w:rPr>
          <w:rFonts w:ascii="Amiri" w:hAnsi="Amiri" w:eastAsia="Amiri" w:cs="Amiri"/>
          <w:color w:val="111111"/>
          <w:sz w:val="28"/>
          <w:sz w:val="28"/>
          <w:szCs w:val="28"/>
          <w:rtl w:val="true"/>
          <w:lang w:bidi="ar-SA"/>
        </w:rPr>
        <w:t xml:space="preserve">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النفس وطيب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1540</w:t>
      </w:r>
    </w:p>
    <w:p>
      <w:pPr>
        <w:pStyle w:val="BookText"/>
        <w:rPr/>
      </w:pPr>
      <w:r>
        <w:rPr>
          <w:rFonts w:ascii="Amiri" w:hAnsi="Amiri" w:eastAsia="Amiri" w:cs="Amiri"/>
          <w:color w:val="111111"/>
          <w:sz w:val="28"/>
          <w:sz w:val="28"/>
          <w:szCs w:val="28"/>
          <w:rtl w:val="true"/>
          <w:lang w:bidi="ar-SA"/>
        </w:rPr>
        <w:t xml:space="preserve">ثلاث منجيات تكفّ لسانك وتبكي على خطيئتك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1539</w:t>
      </w:r>
    </w:p>
    <w:p>
      <w:pPr>
        <w:pStyle w:val="BookText"/>
        <w:rPr/>
      </w:pP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البيعة وترك السُنّة وفراق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1538</w:t>
      </w:r>
    </w:p>
    <w:p>
      <w:pPr>
        <w:pStyle w:val="BookText"/>
        <w:rPr/>
      </w:pPr>
      <w:r>
        <w:rPr>
          <w:rFonts w:ascii="Amiri" w:hAnsi="Amiri" w:eastAsia="Amiri" w:cs="Amiri"/>
          <w:color w:val="111111"/>
          <w:sz w:val="28"/>
          <w:sz w:val="28"/>
          <w:szCs w:val="28"/>
          <w:rtl w:val="true"/>
          <w:lang w:bidi="ar-SA"/>
        </w:rPr>
        <w:t>ثلاث يطفين نور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ودّ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p>
    <w:p>
      <w:pPr>
        <w:pStyle w:val="BookText"/>
        <w:rPr/>
      </w:pP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ومذي وودي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ثلاثة أعطيهنّ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التعطّر والأزواج والسواك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ثلاثة إن أنتم خالفتم فيهنّ أئمتكم هلكتم جمعتكم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ثلاثة إن أنتم فعلتموهنّ لم ينزل بكم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1629</w:t>
      </w:r>
    </w:p>
    <w:p>
      <w:pPr>
        <w:pStyle w:val="BookText"/>
        <w:rPr/>
      </w:pPr>
      <w:r>
        <w:rPr>
          <w:rFonts w:ascii="Amiri" w:hAnsi="Amiri" w:eastAsia="Amiri" w:cs="Amiri"/>
          <w:color w:val="111111"/>
          <w:sz w:val="28"/>
          <w:sz w:val="28"/>
          <w:szCs w:val="28"/>
          <w:rtl w:val="true"/>
          <w:lang w:bidi="ar-SA"/>
        </w:rPr>
        <w:t xml:space="preserve">ثلاثة شبّه عليَّ اجورهم فلا أدري أيهم أعظم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ثلاثة لا يعرّض أحدكم نفسه لهنّ وهو صائم الحجامة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لا ينظر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المنان بالفعل وعاق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ثلاثة لا ينظر اللّه تعالى إليهم ولا يكلمهم ولهم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ثلاثة من حفظهن كان معصوماً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ثلاثة من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الإقتار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1537</w:t>
      </w:r>
    </w:p>
    <w:p>
      <w:pPr>
        <w:pStyle w:val="BookText"/>
        <w:rPr/>
      </w:pPr>
      <w:r>
        <w:rPr>
          <w:rFonts w:ascii="Amiri" w:hAnsi="Amiri" w:eastAsia="Amiri" w:cs="Amiri"/>
          <w:color w:val="111111"/>
          <w:sz w:val="28"/>
          <w:sz w:val="28"/>
          <w:szCs w:val="28"/>
          <w:rtl w:val="true"/>
          <w:lang w:bidi="ar-SA"/>
        </w:rPr>
        <w:t xml:space="preserve">ثلاثة من شراء الخلق شيخ جهول، وغني ظالم وفقير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1593</w:t>
      </w:r>
    </w:p>
    <w:p>
      <w:pPr>
        <w:pStyle w:val="BookText"/>
        <w:rPr/>
      </w:pPr>
      <w:r>
        <w:rPr>
          <w:rFonts w:ascii="Amiri" w:hAnsi="Amiri" w:eastAsia="Amiri" w:cs="Amiri"/>
          <w:color w:val="111111"/>
          <w:sz w:val="28"/>
          <w:sz w:val="28"/>
          <w:szCs w:val="28"/>
          <w:rtl w:val="true"/>
          <w:lang w:bidi="ar-SA"/>
        </w:rPr>
        <w:t xml:space="preserve">ثلاثة يذهبن البلغم قراءة القرآن واللبان والعسل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ثلث ديته داخل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p>
    <w:p>
      <w:pPr>
        <w:pStyle w:val="BookText"/>
        <w:rPr/>
      </w:pP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 xml:space="preserve">جاءت الخضارمة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جائز حول ماذا هاذ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801</w:t>
      </w:r>
    </w:p>
    <w:p>
      <w:pPr>
        <w:pStyle w:val="BookText"/>
        <w:rPr/>
      </w:pPr>
      <w:r>
        <w:rPr>
          <w:rFonts w:ascii="Amiri" w:hAnsi="Amiri" w:eastAsia="Amiri" w:cs="Amiri"/>
          <w:color w:val="111111"/>
          <w:sz w:val="28"/>
          <w:sz w:val="28"/>
          <w:szCs w:val="28"/>
          <w:rtl w:val="true"/>
          <w:lang w:bidi="ar-SA"/>
        </w:rPr>
        <w:t xml:space="preserve">جازت شهادته، إذا كان لم يردّها الحاكم قبل أن يُعتق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971</w:t>
      </w:r>
    </w:p>
    <w:p>
      <w:pPr>
        <w:pStyle w:val="BookText"/>
        <w:rPr/>
      </w:pPr>
      <w:r>
        <w:rPr>
          <w:rFonts w:ascii="Amiri" w:hAnsi="Amiri" w:eastAsia="Amiri" w:cs="Amiri"/>
          <w:color w:val="111111"/>
          <w:sz w:val="28"/>
          <w:sz w:val="28"/>
          <w:szCs w:val="28"/>
          <w:rtl w:val="true"/>
          <w:lang w:bidi="ar-SA"/>
        </w:rPr>
        <w:t xml:space="preserve">جراحات النساء على أنصاف جراحات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p>
    <w:p>
      <w:pPr>
        <w:pStyle w:val="BookText"/>
        <w:rPr/>
      </w:pPr>
      <w:r>
        <w:rPr>
          <w:rFonts w:ascii="Amiri" w:hAnsi="Amiri" w:eastAsia="Amiri" w:cs="Amiri"/>
          <w:color w:val="111111"/>
          <w:sz w:val="28"/>
          <w:sz w:val="28"/>
          <w:szCs w:val="28"/>
          <w:rtl w:val="true"/>
          <w:lang w:bidi="ar-SA"/>
        </w:rPr>
        <w:t xml:space="preserve">جراحة العبد على النصف من جراحة الحر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 xml:space="preserve">جزاؤه مغفرتي ورضواني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w:t>
      </w:r>
    </w:p>
    <w:p>
      <w:pPr>
        <w:pStyle w:val="BookText"/>
        <w:rPr/>
      </w:pPr>
      <w:r>
        <w:rPr>
          <w:rFonts w:ascii="Amiri" w:hAnsi="Amiri" w:eastAsia="Amiri" w:cs="Amiri"/>
          <w:color w:val="111111"/>
          <w:sz w:val="28"/>
          <w:sz w:val="28"/>
          <w:szCs w:val="28"/>
          <w:rtl w:val="true"/>
          <w:lang w:bidi="ar-SA"/>
        </w:rPr>
        <w:t xml:space="preserve">جلد الزاني أشدّ من جلد القاذف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جنبوا مساجدكم مجانينكم وصبيانكم ورفع أصواتكم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جهد البلاء كثرة العيال وقلة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1587</w:t>
      </w:r>
    </w:p>
    <w:p>
      <w:pPr>
        <w:pStyle w:val="BookText"/>
        <w:rPr/>
      </w:pPr>
      <w:r>
        <w:rPr>
          <w:rFonts w:ascii="Amiri" w:hAnsi="Amiri" w:eastAsia="Amiri" w:cs="Amiri"/>
          <w:color w:val="111111"/>
          <w:sz w:val="28"/>
          <w:sz w:val="28"/>
          <w:szCs w:val="28"/>
          <w:rtl w:val="true"/>
          <w:lang w:bidi="ar-SA"/>
        </w:rPr>
        <w:t xml:space="preserve">حبّذا المتخللون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حبس الإمام بعد الحدّ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حسب الرجل دينه، ومروءته عقله وحلمه سروره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1002</w:t>
      </w:r>
    </w:p>
    <w:p>
      <w:pPr>
        <w:pStyle w:val="BookText"/>
        <w:rPr/>
      </w:pPr>
      <w:r>
        <w:rPr>
          <w:rFonts w:ascii="Amiri" w:hAnsi="Amiri" w:eastAsia="Amiri" w:cs="Amiri"/>
          <w:color w:val="111111"/>
          <w:sz w:val="28"/>
          <w:sz w:val="28"/>
          <w:szCs w:val="28"/>
          <w:rtl w:val="true"/>
          <w:lang w:bidi="ar-SA"/>
        </w:rPr>
        <w:t xml:space="preserve">حسب المرء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حسن الملكة يُمن وسوء الخلق شؤم وطاعة المرأة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1533</w:t>
      </w:r>
    </w:p>
    <w:p>
      <w:pPr>
        <w:pStyle w:val="BookText"/>
        <w:rPr/>
      </w:pPr>
      <w:r>
        <w:rPr>
          <w:rFonts w:ascii="Amiri" w:hAnsi="Amiri" w:eastAsia="Amiri" w:cs="Amiri"/>
          <w:color w:val="111111"/>
          <w:sz w:val="28"/>
          <w:sz w:val="28"/>
          <w:szCs w:val="28"/>
          <w:rtl w:val="true"/>
          <w:lang w:bidi="ar-SA"/>
        </w:rPr>
        <w:t xml:space="preserve">حلق اللحية من المثلة ومن مثل فعليه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1055</w:t>
      </w:r>
    </w:p>
    <w:p>
      <w:pPr>
        <w:pStyle w:val="BookText"/>
        <w:rPr/>
      </w:pPr>
      <w:r>
        <w:rPr>
          <w:rFonts w:ascii="Amiri" w:hAnsi="Amiri" w:eastAsia="Amiri" w:cs="Amiri"/>
          <w:color w:val="111111"/>
          <w:sz w:val="28"/>
          <w:sz w:val="28"/>
          <w:szCs w:val="28"/>
          <w:rtl w:val="true"/>
          <w:lang w:bidi="ar-SA"/>
        </w:rPr>
        <w:t xml:space="preserve">حملة القرآن عرفاء أهل الجنة والمجاهدون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خذ شربة عسل وألق فيها ثلاث حبات شونيز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1626</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خذها فكلها فإنّها تزكي القلب وتشجّع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خذوا من شعر الصدغين ومن عارضي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 xml:space="preserve">خذوهم فليس في الحدود نظرة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962</w:t>
      </w:r>
    </w:p>
    <w:p>
      <w:pPr>
        <w:pStyle w:val="BookText"/>
        <w:rPr/>
      </w:pP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صلاة الغداة وفي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خلتان لا احب أن يشاركني فيهما أحد وضوئي فإنه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خمس لا يحل منعهنّ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والملح والكلأ والنار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1200</w:t>
      </w:r>
    </w:p>
    <w:p>
      <w:pPr>
        <w:pStyle w:val="BookText"/>
        <w:rPr/>
      </w:pPr>
      <w:r>
        <w:rPr>
          <w:rFonts w:ascii="Amiri" w:hAnsi="Amiri" w:eastAsia="Amiri" w:cs="Amiri"/>
          <w:color w:val="111111"/>
          <w:sz w:val="28"/>
          <w:sz w:val="28"/>
          <w:szCs w:val="28"/>
          <w:rtl w:val="true"/>
          <w:lang w:bidi="ar-SA"/>
        </w:rPr>
        <w:t xml:space="preserve">خمس لو شدّت إليها المطايا حتّى ينصبن لكان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1576</w:t>
      </w:r>
    </w:p>
    <w:p>
      <w:pPr>
        <w:pStyle w:val="BookText"/>
        <w:rPr/>
      </w:pPr>
      <w:r>
        <w:rPr>
          <w:rFonts w:ascii="Amiri" w:hAnsi="Amiri" w:eastAsia="Amiri" w:cs="Amiri"/>
          <w:color w:val="111111"/>
          <w:sz w:val="28"/>
          <w:sz w:val="28"/>
          <w:szCs w:val="28"/>
          <w:rtl w:val="true"/>
          <w:lang w:bidi="ar-SA"/>
        </w:rPr>
        <w:t xml:space="preserve">خمس من النساء ليس بينهنّ وبين ازواجهن 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خير الدعاء الإستغفار وخير العبادة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1510</w:t>
      </w:r>
    </w:p>
    <w:p>
      <w:pPr>
        <w:pStyle w:val="BookText"/>
        <w:rPr/>
      </w:pPr>
      <w:r>
        <w:rPr>
          <w:rFonts w:ascii="Amiri" w:hAnsi="Amiri" w:eastAsia="Amiri" w:cs="Amiri"/>
          <w:color w:val="111111"/>
          <w:sz w:val="28"/>
          <w:sz w:val="28"/>
          <w:szCs w:val="28"/>
          <w:rtl w:val="true"/>
          <w:lang w:bidi="ar-SA"/>
        </w:rPr>
        <w:t xml:space="preserve">خير القلوب أوعاها للخبر وشر القلوب أوعاها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1162</w:t>
      </w:r>
    </w:p>
    <w:p>
      <w:pPr>
        <w:pStyle w:val="BookText"/>
        <w:rPr/>
      </w:pPr>
      <w:r>
        <w:rPr>
          <w:rFonts w:ascii="Amiri" w:hAnsi="Amiri" w:eastAsia="Amiri" w:cs="Amiri"/>
          <w:color w:val="111111"/>
          <w:sz w:val="28"/>
          <w:sz w:val="28"/>
          <w:szCs w:val="28"/>
          <w:rtl w:val="true"/>
          <w:lang w:bidi="ar-SA"/>
        </w:rPr>
        <w:t xml:space="preserve">خير صفوف الصلاة المقدّم وخير صلاة الجنائز المؤخّر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نساء ركبن الابل نساء قريش، أعطف على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خير نسائكم العفيفة الغلمة، العفيفة في فرجها غلمة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خيول الغزاة في الدنيا خيولهم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دام نعيمك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للذي يخرج من الحمام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1213</w:t>
      </w:r>
    </w:p>
    <w:p>
      <w:pPr>
        <w:pStyle w:val="BookText"/>
        <w:rPr/>
      </w:pPr>
      <w:r>
        <w:rPr>
          <w:rFonts w:ascii="Amiri" w:hAnsi="Amiri" w:eastAsia="Amiri" w:cs="Amiri"/>
          <w:color w:val="111111"/>
          <w:sz w:val="28"/>
          <w:sz w:val="28"/>
          <w:szCs w:val="28"/>
          <w:rtl w:val="true"/>
          <w:lang w:bidi="ar-SA"/>
        </w:rPr>
        <w:t xml:space="preserve">داووا مرضاكم بالصدقة وردّوا أبواب البلاء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1473</w:t>
      </w:r>
    </w:p>
    <w:p>
      <w:pPr>
        <w:pStyle w:val="BookText"/>
        <w:rPr/>
      </w:pPr>
      <w:r>
        <w:rPr>
          <w:rFonts w:ascii="Amiri" w:hAnsi="Amiri" w:eastAsia="Amiri" w:cs="Amiri"/>
          <w:color w:val="111111"/>
          <w:sz w:val="28"/>
          <w:sz w:val="28"/>
          <w:szCs w:val="28"/>
          <w:rtl w:val="true"/>
          <w:lang w:bidi="ar-SA"/>
        </w:rPr>
        <w:t xml:space="preserve">دخلت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أكثر أهلها الذين يصومون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فناولته كتف شاة فبينا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دعا موسى وأمن هارون وأمّنت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دعاء الرغبة هكذا وبسط يديه ودعاء الرهبة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1500</w:t>
      </w:r>
    </w:p>
    <w:p>
      <w:pPr>
        <w:pStyle w:val="BookText"/>
        <w:rPr/>
      </w:pPr>
      <w:r>
        <w:rPr>
          <w:rFonts w:ascii="Amiri" w:hAnsi="Amiri" w:eastAsia="Amiri" w:cs="Amiri"/>
          <w:color w:val="111111"/>
          <w:sz w:val="28"/>
          <w:sz w:val="28"/>
          <w:szCs w:val="28"/>
          <w:rtl w:val="true"/>
          <w:lang w:bidi="ar-SA"/>
        </w:rPr>
        <w:t xml:space="preserve">دعاء المؤمن لأخيه بظهر الغيب مستجاب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1340</w:t>
      </w:r>
    </w:p>
    <w:p>
      <w:pPr>
        <w:pStyle w:val="BookText"/>
        <w:rPr/>
      </w:pPr>
      <w:r>
        <w:rPr>
          <w:rFonts w:ascii="Amiri" w:hAnsi="Amiri" w:eastAsia="Amiri" w:cs="Amiri"/>
          <w:color w:val="111111"/>
          <w:sz w:val="28"/>
          <w:sz w:val="28"/>
          <w:szCs w:val="28"/>
          <w:rtl w:val="true"/>
          <w:lang w:bidi="ar-SA"/>
        </w:rPr>
        <w:t xml:space="preserve">دعي أبي إلى وليمة أول يوم فأجاب ثمّ دعي في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1128</w:t>
      </w:r>
    </w:p>
    <w:p>
      <w:pPr>
        <w:pStyle w:val="BookText"/>
        <w:rPr/>
      </w:pPr>
      <w:r>
        <w:rPr>
          <w:rFonts w:ascii="Amiri" w:hAnsi="Amiri" w:eastAsia="Amiri" w:cs="Amiri"/>
          <w:color w:val="111111"/>
          <w:sz w:val="28"/>
          <w:sz w:val="28"/>
          <w:szCs w:val="28"/>
          <w:rtl w:val="true"/>
          <w:lang w:bidi="ar-SA"/>
        </w:rPr>
        <w:t xml:space="preserve">دعي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جنازة بين ظهري الليل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p>
    <w:p>
      <w:pPr>
        <w:pStyle w:val="BookText"/>
        <w:rPr/>
      </w:pPr>
      <w:r>
        <w:rPr>
          <w:rFonts w:ascii="Amiri" w:hAnsi="Amiri" w:eastAsia="Amiri" w:cs="Amiri"/>
          <w:color w:val="111111"/>
          <w:sz w:val="28"/>
          <w:sz w:val="28"/>
          <w:szCs w:val="28"/>
          <w:rtl w:val="true"/>
          <w:lang w:bidi="ar-SA"/>
        </w:rPr>
        <w:t xml:space="preserve">دية اليهودي والنصراني مثل دية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ديته لأهله ليس لأهل الولي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ذاكر اللّه تعالى من أحبّ اللّه تعالى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1487</w:t>
      </w:r>
    </w:p>
    <w:p>
      <w:pPr>
        <w:pStyle w:val="BookText"/>
        <w:rPr/>
      </w:pPr>
      <w:r>
        <w:rPr>
          <w:rFonts w:ascii="Amiri" w:hAnsi="Amiri" w:eastAsia="Amiri" w:cs="Amiri"/>
          <w:color w:val="111111"/>
          <w:sz w:val="28"/>
          <w:sz w:val="28"/>
          <w:szCs w:val="28"/>
          <w:rtl w:val="true"/>
          <w:lang w:bidi="ar-SA"/>
        </w:rPr>
        <w:t xml:space="preserve">ذروه حتّى يبرأ ثمّ يُقام 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ذكر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جدّه في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1476</w:t>
      </w:r>
    </w:p>
    <w:p>
      <w:pPr>
        <w:pStyle w:val="BookText"/>
        <w:rPr/>
      </w:pPr>
      <w:r>
        <w:rPr>
          <w:rFonts w:ascii="Amiri" w:hAnsi="Amiri" w:eastAsia="Amiri" w:cs="Amiri"/>
          <w:color w:val="111111"/>
          <w:sz w:val="28"/>
          <w:sz w:val="28"/>
          <w:szCs w:val="28"/>
          <w:rtl w:val="true"/>
          <w:lang w:bidi="ar-SA"/>
        </w:rPr>
        <w:t xml:space="preserve">ذكرت هذا لجابر بن عبد اللّه الأنصاري فقال لنا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ذلك السارق مباح أن يردّ مالم 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931</w:t>
      </w:r>
    </w:p>
    <w:p>
      <w:pPr>
        <w:pStyle w:val="BookText"/>
        <w:rPr/>
      </w:pPr>
      <w:r>
        <w:rPr>
          <w:rFonts w:ascii="Amiri" w:hAnsi="Amiri" w:eastAsia="Amiri" w:cs="Amiri"/>
          <w:color w:val="111111"/>
          <w:sz w:val="28"/>
          <w:sz w:val="28"/>
          <w:szCs w:val="28"/>
          <w:rtl w:val="true"/>
          <w:lang w:bidi="ar-SA"/>
        </w:rPr>
        <w:t xml:space="preserve">رأيت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ولبستها فكنت أجرها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p>
    <w:p>
      <w:pPr>
        <w:pStyle w:val="BookText"/>
        <w:rPr/>
      </w:pP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راحلته متوجهاً إلى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رأيت في النار صاحب العباءة الذي غلّها ورأيت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948</w:t>
      </w:r>
    </w:p>
    <w:p>
      <w:pPr>
        <w:pStyle w:val="BookText"/>
        <w:rPr/>
      </w:pPr>
      <w:r>
        <w:rPr>
          <w:rFonts w:ascii="Amiri" w:hAnsi="Amiri" w:eastAsia="Amiri" w:cs="Amiri"/>
          <w:color w:val="111111"/>
          <w:sz w:val="28"/>
          <w:sz w:val="28"/>
          <w:szCs w:val="28"/>
          <w:rtl w:val="true"/>
          <w:lang w:bidi="ar-SA"/>
        </w:rPr>
        <w:t xml:space="preserve">راحة الثوب طيّه وراحة البيت كنسه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1209</w:t>
      </w:r>
    </w:p>
    <w:p>
      <w:pPr>
        <w:pStyle w:val="BookText"/>
        <w:rPr/>
      </w:pPr>
      <w:r>
        <w:rPr>
          <w:rFonts w:ascii="Amiri" w:hAnsi="Amiri" w:eastAsia="Amiri" w:cs="Amiri"/>
          <w:color w:val="111111"/>
          <w:sz w:val="28"/>
          <w:sz w:val="28"/>
          <w:szCs w:val="28"/>
          <w:rtl w:val="true"/>
          <w:lang w:bidi="ar-SA"/>
        </w:rPr>
        <w:t xml:space="preserve">رجالكم من أهل الجنة الذين تمثل آذانهم من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944</w:t>
      </w:r>
    </w:p>
    <w:p>
      <w:pPr>
        <w:pStyle w:val="BookText"/>
        <w:rPr/>
      </w:pPr>
      <w:r>
        <w:rPr>
          <w:rFonts w:ascii="Amiri" w:hAnsi="Amiri" w:eastAsia="Amiri" w:cs="Amiri"/>
          <w:color w:val="111111"/>
          <w:sz w:val="28"/>
          <w:sz w:val="28"/>
          <w:szCs w:val="28"/>
          <w:rtl w:val="true"/>
          <w:lang w:bidi="ar-SA"/>
        </w:rPr>
        <w:t xml:space="preserve">رحم الله أقواماً كانت الدنيا عندهم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1597</w:t>
      </w:r>
    </w:p>
    <w:p>
      <w:pPr>
        <w:pStyle w:val="BookText"/>
        <w:rPr/>
      </w:pPr>
      <w:r>
        <w:rPr>
          <w:rFonts w:ascii="Amiri" w:hAnsi="Amiri" w:eastAsia="Amiri" w:cs="Amiri"/>
          <w:color w:val="111111"/>
          <w:sz w:val="28"/>
          <w:sz w:val="28"/>
          <w:szCs w:val="28"/>
          <w:rtl w:val="true"/>
          <w:lang w:bidi="ar-SA"/>
        </w:rPr>
        <w:t xml:space="preserve">رحم اللّه والدين أعانا ولدهما على 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للمحرم إذا لم يصب النعلين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رفع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رفع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أخصى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p>
    <w:p>
      <w:pPr>
        <w:pStyle w:val="BookText"/>
        <w:rPr/>
      </w:pPr>
      <w:r>
        <w:rPr>
          <w:rFonts w:ascii="Amiri" w:hAnsi="Amiri" w:eastAsia="Amiri" w:cs="Amiri"/>
          <w:color w:val="111111"/>
          <w:sz w:val="28"/>
          <w:sz w:val="28"/>
          <w:szCs w:val="28"/>
          <w:rtl w:val="true"/>
          <w:lang w:bidi="ar-SA"/>
        </w:rPr>
        <w:t xml:space="preserve">زاد المسافر الحداء والشعر ما كان منه ليس فيه 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1066</w:t>
      </w:r>
    </w:p>
    <w:p>
      <w:pPr>
        <w:pStyle w:val="BookText"/>
        <w:rPr/>
      </w:pPr>
      <w:r>
        <w:rPr>
          <w:rFonts w:ascii="Amiri" w:hAnsi="Amiri" w:eastAsia="Amiri" w:cs="Amiri"/>
          <w:color w:val="111111"/>
          <w:sz w:val="28"/>
          <w:sz w:val="28"/>
          <w:szCs w:val="28"/>
          <w:rtl w:val="true"/>
          <w:lang w:bidi="ar-SA"/>
        </w:rPr>
        <w:t xml:space="preserve">زرع زرعه صاحبه وأصلحه وأدّى حقه يوم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p>
    <w:p>
      <w:pPr>
        <w:pStyle w:val="BookText"/>
        <w:rPr/>
      </w:pPr>
      <w:r>
        <w:rPr>
          <w:rFonts w:ascii="Amiri" w:hAnsi="Amiri" w:eastAsia="Amiri" w:cs="Amiri"/>
          <w:color w:val="111111"/>
          <w:sz w:val="28"/>
          <w:sz w:val="28"/>
          <w:szCs w:val="28"/>
          <w:rtl w:val="true"/>
          <w:lang w:bidi="ar-SA"/>
        </w:rPr>
        <w:t xml:space="preserve">زفّوا عرائسكم ليلاً وأطعموا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 xml:space="preserve">سأل الحسن بن محمّد جابر بن عبد اللّه عن غسل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سألت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1529</w:t>
      </w:r>
    </w:p>
    <w:p>
      <w:pPr>
        <w:pStyle w:val="BookText"/>
        <w:rPr/>
      </w:pPr>
      <w:r>
        <w:rPr>
          <w:rFonts w:ascii="Amiri" w:hAnsi="Amiri" w:eastAsia="Amiri" w:cs="Amiri"/>
          <w:color w:val="111111"/>
          <w:sz w:val="28"/>
          <w:sz w:val="28"/>
          <w:szCs w:val="28"/>
          <w:rtl w:val="true"/>
          <w:lang w:bidi="ar-SA"/>
        </w:rPr>
        <w:t xml:space="preserve">ساحر المسلمين يُقتل وساحر الكفّار لا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829</w:t>
      </w:r>
    </w:p>
    <w:p>
      <w:pPr>
        <w:pStyle w:val="BookText"/>
        <w:rPr/>
      </w:pPr>
      <w:r>
        <w:rPr>
          <w:rFonts w:ascii="Amiri" w:hAnsi="Amiri" w:eastAsia="Amiri" w:cs="Amiri"/>
          <w:color w:val="111111"/>
          <w:sz w:val="28"/>
          <w:sz w:val="28"/>
          <w:szCs w:val="28"/>
          <w:rtl w:val="true"/>
          <w:lang w:bidi="ar-SA"/>
        </w:rPr>
        <w:t xml:space="preserve">ساعات الوجع يذهبن ساعات الخطايا تمسك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 xml:space="preserve">سافروا تصحوا وصوموا تؤجروا واغزوا تغنموا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سائلوا العلماء وخاطبوا الحكماء وجالسوا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1526</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سبحان اللّه ما بينك وبين إبليس إلّا 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سبق الكتاب المسح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ستُبتلون بعدي حتّى تشكّوا، فيقول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1202</w:t>
      </w:r>
    </w:p>
    <w:p>
      <w:pPr>
        <w:pStyle w:val="BookText"/>
        <w:rPr/>
      </w:pPr>
      <w:r>
        <w:rPr>
          <w:rFonts w:ascii="Amiri" w:hAnsi="Amiri" w:eastAsia="Amiri" w:cs="Amiri"/>
          <w:color w:val="111111"/>
          <w:sz w:val="28"/>
          <w:sz w:val="28"/>
          <w:szCs w:val="28"/>
          <w:rtl w:val="true"/>
          <w:lang w:bidi="ar-SA"/>
        </w:rPr>
        <w:t xml:space="preserve">سبحوا اللّه ثلاث تسبيحات ركوعاً وثلاث تسبيحات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سحاق النساء بينهن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891</w:t>
      </w:r>
    </w:p>
    <w:p>
      <w:pPr>
        <w:pStyle w:val="BookText"/>
        <w:rPr/>
      </w:pPr>
      <w:r>
        <w:rPr>
          <w:rFonts w:ascii="Amiri" w:hAnsi="Amiri" w:eastAsia="Amiri" w:cs="Amiri"/>
          <w:color w:val="111111"/>
          <w:sz w:val="28"/>
          <w:sz w:val="28"/>
          <w:szCs w:val="28"/>
          <w:rtl w:val="true"/>
          <w:lang w:bidi="ar-SA"/>
        </w:rPr>
        <w:t xml:space="preserve">سر سنتين بر والديك سر سنة صل رحمك، سر ميلاً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p>
    <w:p>
      <w:pPr>
        <w:pStyle w:val="BookText"/>
        <w:rPr/>
      </w:pPr>
      <w:r>
        <w:rPr>
          <w:rFonts w:ascii="Amiri" w:hAnsi="Amiri" w:eastAsia="Amiri" w:cs="Amiri"/>
          <w:color w:val="111111"/>
          <w:sz w:val="28"/>
          <w:sz w:val="28"/>
          <w:szCs w:val="28"/>
          <w:rtl w:val="true"/>
          <w:lang w:bidi="ar-SA"/>
        </w:rPr>
        <w:t xml:space="preserve">سلوا اللّه الهدى وسلوه مع الهدى هداية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1482</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ينهى عن الكي ويكره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1208</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يأمرنا بالكحل عند النوم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1207</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كل ذي ناب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ثعلبة الحبشي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1650</w:t>
      </w:r>
    </w:p>
    <w:p>
      <w:pPr>
        <w:pStyle w:val="BookText"/>
        <w:rPr/>
      </w:pPr>
      <w:r>
        <w:rPr>
          <w:rFonts w:ascii="Amiri" w:hAnsi="Amiri" w:eastAsia="Amiri" w:cs="Amiri"/>
          <w:color w:val="111111"/>
          <w:sz w:val="28"/>
          <w:sz w:val="28"/>
          <w:szCs w:val="28"/>
          <w:rtl w:val="true"/>
          <w:lang w:bidi="ar-SA"/>
        </w:rPr>
        <w:t xml:space="preserve">سو له مخياطاً، فإذا نظر فانخس به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1125</w:t>
      </w:r>
    </w:p>
    <w:p>
      <w:pPr>
        <w:pStyle w:val="BookText"/>
        <w:rPr/>
      </w:pPr>
      <w:r>
        <w:rPr>
          <w:rFonts w:ascii="Amiri" w:hAnsi="Amiri" w:eastAsia="Amiri" w:cs="Amiri"/>
          <w:color w:val="111111"/>
          <w:sz w:val="28"/>
          <w:sz w:val="28"/>
          <w:szCs w:val="28"/>
          <w:rtl w:val="true"/>
          <w:lang w:bidi="ar-SA"/>
        </w:rPr>
        <w:t>سيد الأعمال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ومواساة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سيّد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وخير العبادة الإستغفار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1511</w:t>
      </w:r>
    </w:p>
    <w:p>
      <w:pPr>
        <w:pStyle w:val="BookText"/>
        <w:rPr/>
      </w:pPr>
      <w:r>
        <w:rPr>
          <w:rFonts w:ascii="Amiri" w:hAnsi="Amiri" w:eastAsia="Amiri" w:cs="Amiri"/>
          <w:color w:val="111111"/>
          <w:sz w:val="28"/>
          <w:sz w:val="28"/>
          <w:szCs w:val="28"/>
          <w:rtl w:val="true"/>
          <w:lang w:bidi="ar-SA"/>
        </w:rPr>
        <w:t xml:space="preserve">شر اليهود يهود بيسان وشرّ النصاری نصاری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p>
    <w:p>
      <w:pPr>
        <w:pStyle w:val="BookText"/>
        <w:rPr/>
      </w:pPr>
      <w:r>
        <w:rPr>
          <w:rFonts w:ascii="Amiri" w:hAnsi="Amiri" w:eastAsia="Amiri" w:cs="Amiri"/>
          <w:color w:val="111111"/>
          <w:sz w:val="28"/>
          <w:sz w:val="28"/>
          <w:szCs w:val="28"/>
          <w:rtl w:val="true"/>
          <w:lang w:bidi="ar-SA"/>
        </w:rPr>
        <w:t xml:space="preserve">شعاع الشمس يخرج من كوة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1230</w:t>
      </w:r>
    </w:p>
    <w:p>
      <w:pPr>
        <w:pStyle w:val="BookText"/>
        <w:rPr/>
      </w:pPr>
      <w:r>
        <w:rPr>
          <w:rFonts w:ascii="Amiri" w:hAnsi="Amiri" w:eastAsia="Amiri" w:cs="Amiri"/>
          <w:color w:val="111111"/>
          <w:sz w:val="28"/>
          <w:sz w:val="28"/>
          <w:szCs w:val="28"/>
          <w:rtl w:val="true"/>
          <w:lang w:bidi="ar-SA"/>
        </w:rPr>
        <w:t xml:space="preserve">شعبان شهري ورمضان شهر اللّه وهو ربيع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شكا رجل من الانصار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الديون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p>
    <w:p>
      <w:pPr>
        <w:pStyle w:val="BookText"/>
        <w:rPr/>
      </w:pPr>
      <w:r>
        <w:rPr>
          <w:rFonts w:ascii="Amiri" w:hAnsi="Amiri" w:eastAsia="Amiri" w:cs="Amiri"/>
          <w:color w:val="111111"/>
          <w:sz w:val="28"/>
          <w:sz w:val="28"/>
          <w:szCs w:val="28"/>
          <w:rtl w:val="true"/>
          <w:lang w:bidi="ar-SA"/>
        </w:rPr>
        <w:t xml:space="preserve">شكا نبي من الأنبياء قبلي ضعفاً في بدنه إلى ربّه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1094</w:t>
      </w:r>
    </w:p>
    <w:p>
      <w:pPr>
        <w:pStyle w:val="BookText"/>
        <w:rPr/>
      </w:pPr>
      <w:r>
        <w:rPr>
          <w:rFonts w:ascii="Amiri" w:hAnsi="Amiri" w:eastAsia="Amiri" w:cs="Amiri"/>
          <w:color w:val="111111"/>
          <w:sz w:val="28"/>
          <w:sz w:val="28"/>
          <w:szCs w:val="28"/>
          <w:rtl w:val="true"/>
          <w:lang w:bidi="ar-SA"/>
        </w:rPr>
        <w:t xml:space="preserve">شهادة الأخ لأخيه جائزة إذا كان مرضيّاً معه 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952</w:t>
      </w:r>
    </w:p>
    <w:p>
      <w:pPr>
        <w:pStyle w:val="BookText"/>
        <w:rPr/>
      </w:pPr>
      <w:r>
        <w:rPr>
          <w:rFonts w:ascii="Amiri" w:hAnsi="Amiri" w:eastAsia="Amiri" w:cs="Amiri"/>
          <w:color w:val="111111"/>
          <w:sz w:val="28"/>
          <w:sz w:val="28"/>
          <w:szCs w:val="28"/>
          <w:rtl w:val="true"/>
          <w:lang w:bidi="ar-SA"/>
        </w:rPr>
        <w:t xml:space="preserve">شيطان يتبع شيطاناً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1175</w:t>
      </w:r>
    </w:p>
    <w:p>
      <w:pPr>
        <w:pStyle w:val="BookText"/>
        <w:rPr/>
      </w:pPr>
      <w:r>
        <w:rPr>
          <w:rFonts w:ascii="Amiri" w:hAnsi="Amiri" w:eastAsia="Amiri" w:cs="Amiri"/>
          <w:color w:val="111111"/>
          <w:sz w:val="28"/>
          <w:sz w:val="28"/>
          <w:szCs w:val="28"/>
          <w:rtl w:val="true"/>
          <w:lang w:bidi="ar-SA"/>
        </w:rPr>
        <w:t xml:space="preserve">شيطان يطلب شيطاناً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1176</w:t>
      </w:r>
    </w:p>
    <w:p>
      <w:pPr>
        <w:pStyle w:val="BookText"/>
        <w:rPr/>
      </w:pPr>
      <w:r>
        <w:rPr>
          <w:rFonts w:ascii="Amiri" w:hAnsi="Amiri" w:eastAsia="Amiri" w:cs="Amiri"/>
          <w:color w:val="111111"/>
          <w:sz w:val="28"/>
          <w:sz w:val="28"/>
          <w:szCs w:val="28"/>
          <w:rtl w:val="true"/>
          <w:lang w:bidi="ar-SA"/>
        </w:rPr>
        <w:t xml:space="preserve">صاحب الدين لا يقيد ولا يُضرب ولا يضيق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صاحب الناقة أحق بالجادة من الراجل والحافي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p>
    <w:p>
      <w:pPr>
        <w:pStyle w:val="BookText"/>
        <w:rPr/>
      </w:pPr>
      <w:r>
        <w:rPr>
          <w:rFonts w:ascii="Amiri" w:hAnsi="Amiri" w:eastAsia="Amiri" w:cs="Amiri"/>
          <w:color w:val="111111"/>
          <w:sz w:val="28"/>
          <w:sz w:val="28"/>
          <w:szCs w:val="28"/>
          <w:rtl w:val="true"/>
          <w:lang w:bidi="ar-SA"/>
        </w:rPr>
        <w:t xml:space="preserve">صداق مثلها لاوكس ولا 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صدقة رغيف خير من نسك مهزول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 صفوفكم وحاذوا بين صفحاتكم ولاتخالفوا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 بطعامك وشرابك من تحب في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1335</w:t>
      </w:r>
    </w:p>
    <w:p>
      <w:pPr>
        <w:pStyle w:val="BookText"/>
        <w:rPr/>
      </w:pPr>
      <w:r>
        <w:rPr>
          <w:rFonts w:ascii="Amiri" w:hAnsi="Amiri" w:eastAsia="Amiri" w:cs="Amiri"/>
          <w:color w:val="111111"/>
          <w:sz w:val="28"/>
          <w:sz w:val="28"/>
          <w:szCs w:val="28"/>
          <w:rtl w:val="true"/>
          <w:lang w:bidi="ar-SA"/>
        </w:rPr>
        <w:t xml:space="preserve">صلاة ركعتين خفيفتين في يقين خير من قيام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صلاتكم علي محرزة لدعائكم ومرضاة لربّكم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1447</w:t>
      </w:r>
    </w:p>
    <w:p>
      <w:pPr>
        <w:pStyle w:val="BookText"/>
        <w:rPr/>
      </w:pPr>
      <w:r>
        <w:rPr>
          <w:rFonts w:ascii="Amiri" w:hAnsi="Amiri" w:eastAsia="Amiri" w:cs="Amiri"/>
          <w:color w:val="111111"/>
          <w:sz w:val="28"/>
          <w:sz w:val="28"/>
          <w:szCs w:val="28"/>
          <w:rtl w:val="true"/>
          <w:lang w:bidi="ar-SA"/>
        </w:rPr>
        <w:t xml:space="preserve">صلة الرحم تزيد في العمر وتنفي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صلة الفاجر لا تكاد تصل إلا إلى فاجر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1193</w:t>
      </w:r>
    </w:p>
    <w:p>
      <w:pPr>
        <w:pStyle w:val="BookText"/>
        <w:rPr/>
      </w:pPr>
      <w:r>
        <w:rPr>
          <w:rFonts w:ascii="Amiri" w:hAnsi="Amiri" w:eastAsia="Amiri" w:cs="Amiri"/>
          <w:color w:val="111111"/>
          <w:sz w:val="28"/>
          <w:sz w:val="28"/>
          <w:szCs w:val="28"/>
          <w:rtl w:val="true"/>
          <w:lang w:bidi="ar-SA"/>
        </w:rPr>
        <w:t xml:space="preserve">صلوا أرحامكم في الدنيا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1299</w:t>
      </w:r>
    </w:p>
    <w:p>
      <w:pPr>
        <w:pStyle w:val="BookText"/>
        <w:rPr/>
      </w:pPr>
      <w:r>
        <w:rPr>
          <w:rFonts w:ascii="Amiri" w:hAnsi="Amiri" w:eastAsia="Amiri" w:cs="Amiri"/>
          <w:color w:val="111111"/>
          <w:sz w:val="28"/>
          <w:sz w:val="28"/>
          <w:szCs w:val="28"/>
          <w:rtl w:val="true"/>
          <w:lang w:bidi="ar-SA"/>
        </w:rPr>
        <w:t xml:space="preserve">صم ما أدركت ولا قضاء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صنع المعروف يدفع ميتة السوء، والصدقة في السر تطفئ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1296</w:t>
      </w:r>
    </w:p>
    <w:p>
      <w:pPr>
        <w:pStyle w:val="BookText"/>
        <w:rPr/>
      </w:pPr>
      <w:r>
        <w:rPr>
          <w:rFonts w:ascii="Amiri" w:hAnsi="Amiri" w:eastAsia="Amiri" w:cs="Amiri"/>
          <w:color w:val="111111"/>
          <w:sz w:val="28"/>
          <w:sz w:val="28"/>
          <w:szCs w:val="28"/>
          <w:rtl w:val="true"/>
          <w:lang w:bidi="ar-SA"/>
        </w:rPr>
        <w:t xml:space="preserve">صنيع المعروف يدفع ميتة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صوموا يوم عاشوراء التاسع والعاشر احتياطاً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طرق طائفة من بني اسرائيل ليلاً عذاب فاصبحوا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1165</w:t>
      </w:r>
    </w:p>
    <w:p>
      <w:pPr>
        <w:pStyle w:val="BookText"/>
        <w:rPr/>
      </w:pPr>
      <w:r>
        <w:rPr>
          <w:rFonts w:ascii="Amiri" w:hAnsi="Amiri" w:eastAsia="Amiri" w:cs="Amiri"/>
          <w:color w:val="111111"/>
          <w:sz w:val="28"/>
          <w:sz w:val="28"/>
          <w:szCs w:val="28"/>
          <w:rtl w:val="true"/>
          <w:lang w:bidi="ar-SA"/>
        </w:rPr>
        <w:t xml:space="preserve">طلاق النائم ليس بشيء حتّى يستيقظ ولا يجوز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طلقت جمارة بالاسم، وطلقت جميلة بالاشارة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طمها أو باعد بين الكنيف عنها إذا وجدت ريح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طوبى لمن طوى وجاع، أولئك الذين يشبعون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 xml:space="preserve">طيب الرجل ما خفي لونه وظهر ريحه وطيب النساء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طيب النساء ما ظهر لونه وخفي ريحه، وطيب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ظهر المؤمن حِمىً إلا من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868</w:t>
      </w:r>
    </w:p>
    <w:p>
      <w:pPr>
        <w:pStyle w:val="BookText"/>
        <w:rPr/>
      </w:pPr>
      <w:r>
        <w:rPr>
          <w:rFonts w:ascii="Amiri" w:hAnsi="Amiri" w:eastAsia="Amiri" w:cs="Amiri"/>
          <w:color w:val="111111"/>
          <w:sz w:val="28"/>
          <w:sz w:val="28"/>
          <w:szCs w:val="28"/>
          <w:rtl w:val="true"/>
          <w:lang w:bidi="ar-SA"/>
        </w:rPr>
        <w:t xml:space="preserve">عبد الامارة إذا سرق لم أقطعه لأنه 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921</w:t>
      </w:r>
    </w:p>
    <w:p>
      <w:pPr>
        <w:pStyle w:val="BookText"/>
        <w:rPr/>
      </w:pPr>
      <w:r>
        <w:rPr>
          <w:rFonts w:ascii="Amiri" w:hAnsi="Amiri" w:eastAsia="Amiri" w:cs="Amiri"/>
          <w:color w:val="111111"/>
          <w:sz w:val="28"/>
          <w:sz w:val="28"/>
          <w:szCs w:val="28"/>
          <w:rtl w:val="true"/>
          <w:lang w:bidi="ar-SA"/>
        </w:rPr>
        <w:t xml:space="preserve">عُرضت بنت حمزة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 xml:space="preserve">عزمت عليك يا أسماء لما كحلت عينيك وصفّرت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p>
    <w:p>
      <w:pPr>
        <w:pStyle w:val="BookText"/>
        <w:rPr/>
      </w:pPr>
      <w:r>
        <w:rPr>
          <w:rFonts w:ascii="Amiri" w:hAnsi="Amiri" w:eastAsia="Amiri" w:cs="Amiri"/>
          <w:color w:val="111111"/>
          <w:sz w:val="28"/>
          <w:sz w:val="28"/>
          <w:szCs w:val="28"/>
          <w:rtl w:val="true"/>
          <w:lang w:bidi="ar-SA"/>
        </w:rPr>
        <w:t xml:space="preserve">علمني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 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أحبب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الكنيف أن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عن الغائط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لبست الثوب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1493</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علموا أبناءكم الرمي والسباحة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الرجال أن يُحبّوا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على الرجل خمس 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أربع نسوة فطلق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 xml:space="preserve">عليكم بأكل التفاح فإنّه نضوح للمعدة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1623</w:t>
      </w:r>
    </w:p>
    <w:p>
      <w:pPr>
        <w:pStyle w:val="BookText"/>
        <w:rPr/>
      </w:pPr>
      <w:r>
        <w:rPr>
          <w:rFonts w:ascii="Amiri" w:hAnsi="Amiri" w:eastAsia="Amiri" w:cs="Amiri"/>
          <w:color w:val="111111"/>
          <w:sz w:val="28"/>
          <w:sz w:val="28"/>
          <w:szCs w:val="28"/>
          <w:rtl w:val="true"/>
          <w:lang w:bidi="ar-SA"/>
        </w:rPr>
        <w:t xml:space="preserve">عليكم بقصار الجرم، فإنّه أقوى لكم فيما تريدون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عليه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880</w:t>
      </w:r>
    </w:p>
    <w:p>
      <w:pPr>
        <w:pStyle w:val="BookText"/>
        <w:rPr/>
      </w:pPr>
      <w:r>
        <w:rPr>
          <w:rFonts w:ascii="Amiri" w:hAnsi="Amiri" w:eastAsia="Amiri" w:cs="Amiri"/>
          <w:color w:val="111111"/>
          <w:sz w:val="28"/>
          <w:sz w:val="28"/>
          <w:szCs w:val="28"/>
          <w:rtl w:val="true"/>
          <w:lang w:bidi="ar-SA"/>
        </w:rPr>
        <w:t xml:space="preserve">عليه التعزير دون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 xml:space="preserve">عليه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 xml:space="preserve">عليه الحدّ ويغرم العقر فان كانت حرة فلها مهر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عليه الرجم أحصن أم لم يُحصن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p>
    <w:p>
      <w:pPr>
        <w:pStyle w:val="BookText"/>
        <w:rPr/>
      </w:pPr>
      <w:r>
        <w:rPr>
          <w:rFonts w:ascii="Amiri" w:hAnsi="Amiri" w:eastAsia="Amiri" w:cs="Amiri"/>
          <w:color w:val="111111"/>
          <w:sz w:val="28"/>
          <w:sz w:val="28"/>
          <w:szCs w:val="28"/>
          <w:rtl w:val="true"/>
          <w:lang w:bidi="ar-SA"/>
        </w:rPr>
        <w:t xml:space="preserve">عليه الغسل وعلى المرأة أن تغسل ذلك الموضع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عليه قضاء الصلاة وليس عليه قضاء صيام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عنى الطيور البرية ونحوها لأن أصلها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p>
    <w:p>
      <w:pPr>
        <w:pStyle w:val="BookText"/>
        <w:rPr/>
      </w:pPr>
      <w:r>
        <w:rPr>
          <w:rFonts w:ascii="Amiri" w:hAnsi="Amiri" w:eastAsia="Amiri" w:cs="Amiri"/>
          <w:color w:val="111111"/>
          <w:sz w:val="28"/>
          <w:sz w:val="28"/>
          <w:szCs w:val="28"/>
          <w:rtl w:val="true"/>
          <w:lang w:bidi="ar-SA"/>
        </w:rPr>
        <w:t xml:space="preserve">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غزاة فعطش الناس عطشاً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غضب اللّه وغضبي على امرأة أدخلت على أهل بيتها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فإن أتاكم من ترضون دينه وأمانته فزوجوه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فرق بين النكاح والسفاح ضرب 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فرق ما بين السفاح والنكاح ضرب 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1062</w:t>
      </w:r>
    </w:p>
    <w:p>
      <w:pPr>
        <w:pStyle w:val="BookText"/>
        <w:rPr/>
      </w:pPr>
      <w:r>
        <w:rPr>
          <w:rFonts w:ascii="Amiri" w:hAnsi="Amiri" w:eastAsia="Amiri" w:cs="Amiri"/>
          <w:color w:val="111111"/>
          <w:sz w:val="28"/>
          <w:sz w:val="28"/>
          <w:szCs w:val="28"/>
          <w:rtl w:val="true"/>
          <w:lang w:bidi="ar-SA"/>
        </w:rPr>
        <w:t xml:space="preserve">فضلنا أهل البيت على سائر الناس كفضل البنفسج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p>
    <w:p>
      <w:pPr>
        <w:pStyle w:val="BookText"/>
        <w:rPr/>
      </w:pPr>
      <w:r>
        <w:rPr>
          <w:rFonts w:ascii="Amiri" w:hAnsi="Amiri" w:eastAsia="Amiri" w:cs="Amiri"/>
          <w:color w:val="111111"/>
          <w:sz w:val="28"/>
          <w:sz w:val="28"/>
          <w:szCs w:val="28"/>
          <w:rtl w:val="true"/>
          <w:lang w:bidi="ar-SA"/>
        </w:rPr>
        <w:t xml:space="preserve">فطرُك لأخيك المسلم وإدخالك السرور عليه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فليكفر بما سمّى اللّه تبارك وتعالى في كتابه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فلئن أمسح على ظهر حماري أحب إلي من أمسح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فمن ثقل فهو غسل القدمين ومن خفّف فقرأ 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فمن ثمّ لا تحبّ الموت، لأنّ قلب المرء عند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p>
    <w:p>
      <w:pPr>
        <w:pStyle w:val="BookText"/>
        <w:rPr/>
      </w:pPr>
      <w:r>
        <w:rPr>
          <w:rFonts w:ascii="Amiri" w:hAnsi="Amiri" w:eastAsia="Amiri" w:cs="Amiri"/>
          <w:color w:val="111111"/>
          <w:sz w:val="28"/>
          <w:sz w:val="28"/>
          <w:szCs w:val="28"/>
          <w:rtl w:val="true"/>
          <w:lang w:bidi="ar-SA"/>
        </w:rPr>
        <w:t xml:space="preserve">في الاذنين الدية، وفي كلّ واحدة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833</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الإصبع عشر من الابل والاصابع من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بربرة أربع قضيّات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عائشة أن تشتريها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في جنين اليهودية والنصرانية والمجوسية عشر دية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798</w:t>
      </w:r>
    </w:p>
    <w:p>
      <w:pPr>
        <w:pStyle w:val="BookText"/>
        <w:rPr/>
      </w:pPr>
      <w:r>
        <w:rPr>
          <w:rFonts w:ascii="Amiri" w:hAnsi="Amiri" w:eastAsia="Amiri" w:cs="Amiri"/>
          <w:color w:val="111111"/>
          <w:sz w:val="28"/>
          <w:sz w:val="28"/>
          <w:szCs w:val="28"/>
          <w:rtl w:val="true"/>
          <w:lang w:bidi="ar-SA"/>
        </w:rPr>
        <w:t xml:space="preserve">في الحاجبين الدية وفي كل واحد منهما نصف الدية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837</w:t>
      </w:r>
    </w:p>
    <w:p>
      <w:pPr>
        <w:pStyle w:val="BookText"/>
        <w:rPr/>
      </w:pPr>
      <w:r>
        <w:rPr>
          <w:rFonts w:ascii="Amiri" w:hAnsi="Amiri" w:eastAsia="Amiri" w:cs="Amiri"/>
          <w:color w:val="111111"/>
          <w:sz w:val="28"/>
          <w:sz w:val="28"/>
          <w:szCs w:val="28"/>
          <w:rtl w:val="true"/>
          <w:lang w:bidi="ar-SA"/>
        </w:rPr>
        <w:t xml:space="preserve">في حلمة ثدي المرأة ثُمن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p>
    <w:p>
      <w:pPr>
        <w:pStyle w:val="BookText"/>
        <w:rPr/>
      </w:pPr>
      <w:r>
        <w:rPr>
          <w:rFonts w:ascii="Amiri" w:hAnsi="Amiri" w:eastAsia="Amiri" w:cs="Amiri"/>
          <w:color w:val="111111"/>
          <w:sz w:val="28"/>
          <w:sz w:val="28"/>
          <w:szCs w:val="28"/>
          <w:rtl w:val="true"/>
          <w:lang w:bidi="ar-SA"/>
        </w:rPr>
        <w:t xml:space="preserve">في الذَّكَر الدية وفي الحَشَفة الدية وفي البيضتين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p>
    <w:p>
      <w:pPr>
        <w:pStyle w:val="BookText"/>
        <w:rPr/>
      </w:pPr>
      <w:r>
        <w:rPr>
          <w:rFonts w:ascii="Amiri" w:hAnsi="Amiri" w:eastAsia="Amiri" w:cs="Amiri"/>
          <w:color w:val="111111"/>
          <w:sz w:val="28"/>
          <w:sz w:val="28"/>
          <w:szCs w:val="28"/>
          <w:rtl w:val="true"/>
          <w:lang w:bidi="ar-SA"/>
        </w:rPr>
        <w:t xml:space="preserve">في الرجل يصيب الجراحة عمداً مثل الجائفة والمأمومة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856</w:t>
      </w:r>
    </w:p>
    <w:p>
      <w:pPr>
        <w:pStyle w:val="BookText"/>
        <w:rPr/>
      </w:pPr>
      <w:r>
        <w:rPr>
          <w:rFonts w:ascii="Amiri" w:hAnsi="Amiri" w:eastAsia="Amiri" w:cs="Amiri"/>
          <w:color w:val="111111"/>
          <w:sz w:val="28"/>
          <w:sz w:val="28"/>
          <w:szCs w:val="28"/>
          <w:rtl w:val="true"/>
          <w:lang w:bidi="ar-SA"/>
        </w:rPr>
        <w:t xml:space="preserve">في رجل يصيبه وثى أو كسر فيجبّر يده أو رجله فليتوضأ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الرجلين الدية، وفي كلّ واحد منهما نصف الدية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839</w:t>
      </w:r>
    </w:p>
    <w:p>
      <w:pPr>
        <w:pStyle w:val="BookText"/>
        <w:rPr/>
      </w:pPr>
      <w:r>
        <w:rPr>
          <w:rFonts w:ascii="Amiri" w:hAnsi="Amiri" w:eastAsia="Amiri" w:cs="Amiri"/>
          <w:color w:val="111111"/>
          <w:sz w:val="28"/>
          <w:sz w:val="28"/>
          <w:szCs w:val="28"/>
          <w:rtl w:val="true"/>
          <w:lang w:bidi="ar-SA"/>
        </w:rPr>
        <w:t xml:space="preserve">في سنّ الصبي الصغير إذا لم يثغر بعيراً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840</w:t>
      </w:r>
    </w:p>
    <w:p>
      <w:pPr>
        <w:pStyle w:val="BookText"/>
        <w:rPr/>
      </w:pPr>
      <w:r>
        <w:rPr>
          <w:rFonts w:ascii="Amiri" w:hAnsi="Amiri" w:eastAsia="Amiri" w:cs="Amiri"/>
          <w:color w:val="111111"/>
          <w:sz w:val="28"/>
          <w:sz w:val="28"/>
          <w:szCs w:val="28"/>
          <w:rtl w:val="true"/>
          <w:lang w:bidi="ar-SA"/>
        </w:rPr>
        <w:t xml:space="preserve">في الشعر إذا ذهب كله الدية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848</w:t>
      </w:r>
    </w:p>
    <w:p>
      <w:pPr>
        <w:pStyle w:val="BookText"/>
        <w:rPr/>
      </w:pPr>
      <w:r>
        <w:rPr>
          <w:rFonts w:ascii="Amiri" w:hAnsi="Amiri" w:eastAsia="Amiri" w:cs="Amiri"/>
          <w:color w:val="111111"/>
          <w:sz w:val="28"/>
          <w:sz w:val="28"/>
          <w:szCs w:val="28"/>
          <w:rtl w:val="true"/>
          <w:lang w:bidi="ar-SA"/>
        </w:rPr>
        <w:t xml:space="preserve">في الشفتين الدية وفي كلّ واحدة منهما نصف الدية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835</w:t>
      </w:r>
    </w:p>
    <w:p>
      <w:pPr>
        <w:pStyle w:val="BookText"/>
        <w:rPr/>
      </w:pPr>
      <w:r>
        <w:rPr>
          <w:rFonts w:ascii="Amiri" w:hAnsi="Amiri" w:eastAsia="Amiri" w:cs="Amiri"/>
          <w:color w:val="111111"/>
          <w:sz w:val="28"/>
          <w:sz w:val="28"/>
          <w:szCs w:val="28"/>
          <w:rtl w:val="true"/>
          <w:lang w:bidi="ar-SA"/>
        </w:rPr>
        <w:t xml:space="preserve">في العينين الدية وفي كل واحدة منهما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في اللسان الدية اذا استوعب الدية وإذا بقي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834</w:t>
      </w:r>
    </w:p>
    <w:p>
      <w:pPr>
        <w:pStyle w:val="BookText"/>
        <w:rPr/>
      </w:pPr>
      <w:r>
        <w:rPr>
          <w:rFonts w:ascii="Amiri" w:hAnsi="Amiri" w:eastAsia="Amiri" w:cs="Amiri"/>
          <w:color w:val="111111"/>
          <w:sz w:val="28"/>
          <w:sz w:val="28"/>
          <w:szCs w:val="28"/>
          <w:rtl w:val="true"/>
          <w:lang w:bidi="ar-SA"/>
        </w:rPr>
        <w:t xml:space="preserve">في هذا التعزير وغرم قيامة ما جنى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915</w:t>
      </w:r>
    </w:p>
    <w:p>
      <w:pPr>
        <w:pStyle w:val="BookText"/>
        <w:rPr/>
      </w:pPr>
      <w:r>
        <w:rPr>
          <w:rFonts w:ascii="Amiri" w:hAnsi="Amiri" w:eastAsia="Amiri" w:cs="Amiri"/>
          <w:color w:val="111111"/>
          <w:sz w:val="28"/>
          <w:sz w:val="28"/>
          <w:szCs w:val="28"/>
          <w:rtl w:val="true"/>
          <w:lang w:bidi="ar-SA"/>
        </w:rPr>
        <w:t xml:space="preserve">في اليدين الدية وفي كل واحد منهما نصف الدية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838</w:t>
      </w:r>
    </w:p>
    <w:p>
      <w:pPr>
        <w:pStyle w:val="BookText"/>
        <w:rPr/>
      </w:pPr>
      <w:r>
        <w:rPr>
          <w:rFonts w:ascii="Amiri" w:hAnsi="Amiri" w:eastAsia="Amiri" w:cs="Amiri"/>
          <w:color w:val="111111"/>
          <w:sz w:val="28"/>
          <w:sz w:val="28"/>
          <w:szCs w:val="28"/>
          <w:rtl w:val="true"/>
          <w:lang w:bidi="ar-SA"/>
        </w:rPr>
        <w:t xml:space="preserve">فيما بين اليهود والنصارى قصاص فيما دون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796</w:t>
      </w:r>
    </w:p>
    <w:p>
      <w:pPr>
        <w:pStyle w:val="BookText"/>
        <w:rPr/>
      </w:pPr>
      <w:r>
        <w:rPr>
          <w:rFonts w:ascii="Amiri" w:hAnsi="Amiri" w:eastAsia="Amiri" w:cs="Amiri"/>
          <w:color w:val="111111"/>
          <w:sz w:val="28"/>
          <w:sz w:val="28"/>
          <w:szCs w:val="28"/>
          <w:rtl w:val="true"/>
          <w:lang w:bidi="ar-SA"/>
        </w:rPr>
        <w:t xml:space="preserve">فيه جزور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فيه زكاة إذا كان قد أخذ منه العشر، ولو بلغ 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فيها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الإبل والجفاء والعناء وبعد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p>
    <w:p>
      <w:pPr>
        <w:pStyle w:val="BookText"/>
        <w:rPr/>
      </w:pPr>
      <w:r>
        <w:rPr>
          <w:rFonts w:ascii="Amiri" w:hAnsi="Amiri" w:eastAsia="Amiri" w:cs="Amiri"/>
          <w:color w:val="111111"/>
          <w:sz w:val="28"/>
          <w:sz w:val="28"/>
          <w:szCs w:val="28"/>
          <w:rtl w:val="true"/>
          <w:lang w:bidi="ar-SA"/>
        </w:rPr>
        <w:t xml:space="preserve">قارئ القرآن والمستمع في الأجر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قالت الأنصار يا رسول اللّه، ماذا نقول إذا زففنا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 xml:space="preserve">قالوا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نزلت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1095</w:t>
      </w:r>
    </w:p>
    <w:p>
      <w:pPr>
        <w:pStyle w:val="BookText"/>
        <w:rPr/>
      </w:pPr>
      <w:r>
        <w:rPr>
          <w:rFonts w:ascii="Amiri" w:hAnsi="Amiri" w:eastAsia="Amiri" w:cs="Amiri"/>
          <w:color w:val="111111"/>
          <w:sz w:val="28"/>
          <w:sz w:val="28"/>
          <w:szCs w:val="28"/>
          <w:rtl w:val="true"/>
          <w:lang w:bidi="ar-SA"/>
        </w:rPr>
        <w:t xml:space="preserve">قتل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أولاد كبار واولاد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حياضاً تردها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قدم ناس من مزينة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قصوا أظافيره فإنّه أزين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السوط والعصا والحجر هو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w:t>
      </w:r>
    </w:p>
    <w:p>
      <w:pPr>
        <w:pStyle w:val="BookText"/>
        <w:rPr/>
      </w:pP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788</w:t>
      </w:r>
    </w:p>
    <w:p>
      <w:pPr>
        <w:pStyle w:val="BookText"/>
        <w:rPr/>
      </w:pP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الموضحة في الرأس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1640</w:t>
      </w:r>
    </w:p>
    <w:p>
      <w:pPr>
        <w:pStyle w:val="BookText"/>
        <w:rPr/>
      </w:pP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جدع اذن عبده فأعتقه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جدع أنف عبده فأعتقه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792</w:t>
      </w:r>
    </w:p>
    <w:p>
      <w:pPr>
        <w:pStyle w:val="BookText"/>
        <w:rPr/>
      </w:pPr>
      <w:r>
        <w:rPr>
          <w:rFonts w:ascii="Amiri" w:hAnsi="Amiri" w:eastAsia="Amiri" w:cs="Amiri"/>
          <w:color w:val="111111"/>
          <w:sz w:val="28"/>
          <w:sz w:val="28"/>
          <w:szCs w:val="28"/>
          <w:rtl w:val="true"/>
          <w:lang w:bidi="ar-SA"/>
        </w:rPr>
        <w:t xml:space="preserve">قل لقومك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يلبسوا لباس أعدائي ولا يطعموا مطاعم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p>
    <w:p>
      <w:pPr>
        <w:pStyle w:val="BookText"/>
        <w:rPr/>
      </w:pPr>
      <w:r>
        <w:rPr>
          <w:rFonts w:ascii="Amiri" w:hAnsi="Amiri" w:eastAsia="Amiri" w:cs="Amiri"/>
          <w:color w:val="111111"/>
          <w:sz w:val="28"/>
          <w:sz w:val="28"/>
          <w:szCs w:val="28"/>
          <w:rtl w:val="true"/>
          <w:lang w:bidi="ar-SA"/>
        </w:rPr>
        <w:t xml:space="preserve">قلب الشيخ شابّ حُبّب إليه اثنتان طول الحياة وحبّ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1109</w:t>
      </w:r>
    </w:p>
    <w:p>
      <w:pPr>
        <w:pStyle w:val="BookText"/>
        <w:rPr/>
      </w:pPr>
      <w:r>
        <w:rPr>
          <w:rFonts w:ascii="Amiri" w:hAnsi="Amiri" w:eastAsia="Amiri" w:cs="Amiri"/>
          <w:color w:val="111111"/>
          <w:sz w:val="28"/>
          <w:sz w:val="28"/>
          <w:szCs w:val="28"/>
          <w:rtl w:val="true"/>
          <w:lang w:bidi="ar-SA"/>
        </w:rPr>
        <w:t xml:space="preserve">قلب الشيخ قلب شاب في طلب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1108</w:t>
      </w:r>
    </w:p>
    <w:p>
      <w:pPr>
        <w:pStyle w:val="BookText"/>
        <w:rPr/>
      </w:pPr>
      <w:r>
        <w:rPr>
          <w:rFonts w:ascii="Amiri" w:hAnsi="Amiri" w:eastAsia="Amiri" w:cs="Amiri"/>
          <w:color w:val="111111"/>
          <w:sz w:val="28"/>
          <w:sz w:val="28"/>
          <w:szCs w:val="28"/>
          <w:rtl w:val="true"/>
          <w:lang w:bidi="ar-SA"/>
        </w:rPr>
        <w:t xml:space="preserve">قلّدوا ولو بسير وقلدوا الخيل ولا تقلّدوها الأوتار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رغبتنا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1636</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الرجل منا يصوم أو يصلّي فيأتيه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قلوب الجهال تستفزها الأطماع وترتهن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1598</w:t>
      </w:r>
    </w:p>
    <w:p>
      <w:pPr>
        <w:pStyle w:val="BookText"/>
        <w:rPr/>
      </w:pPr>
      <w:r>
        <w:rPr>
          <w:rFonts w:ascii="Amiri" w:hAnsi="Amiri" w:eastAsia="Amiri" w:cs="Amiri"/>
          <w:color w:val="111111"/>
          <w:sz w:val="28"/>
          <w:sz w:val="28"/>
          <w:szCs w:val="28"/>
          <w:rtl w:val="true"/>
          <w:lang w:bidi="ar-SA"/>
        </w:rPr>
        <w:t xml:space="preserve">قوم بغوا علينا فنصرنا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1559</w:t>
      </w:r>
    </w:p>
    <w:p>
      <w:pPr>
        <w:pStyle w:val="BookText"/>
        <w:rPr/>
      </w:pPr>
      <w:r>
        <w:rPr>
          <w:rFonts w:ascii="Amiri" w:hAnsi="Amiri" w:eastAsia="Amiri" w:cs="Amiri"/>
          <w:color w:val="111111"/>
          <w:sz w:val="28"/>
          <w:sz w:val="28"/>
          <w:szCs w:val="28"/>
          <w:rtl w:val="true"/>
          <w:lang w:bidi="ar-SA"/>
        </w:rPr>
        <w:t xml:space="preserve">قوم يأتون من بعدكم يحجون عن الأموات والأحياء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قيدوه واعلفوه الكسب والنوى والخبز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قيل لابراهيم خليل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فأخذ من أظفاره،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أهل عرفات أعظم 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الذي يباعد الشيطان منا؟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كان لا يأكل البطيخ بالرطب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1093</w:t>
      </w:r>
    </w:p>
    <w:p>
      <w:pPr>
        <w:pStyle w:val="BookText"/>
        <w:rPr/>
      </w:pPr>
      <w:r>
        <w:rPr>
          <w:rFonts w:ascii="Amiri" w:hAnsi="Amiri" w:eastAsia="Amiri" w:cs="Amiri"/>
          <w:color w:val="111111"/>
          <w:sz w:val="28"/>
          <w:sz w:val="28"/>
          <w:szCs w:val="28"/>
          <w:rtl w:val="true"/>
          <w:lang w:bidi="ar-SA"/>
        </w:rPr>
        <w:t xml:space="preserve">كان أبي إذا لم يحجّ أحجَّ بعض أهله أو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كان أبي يطلب إقامة حدود اللّه عزّوجلّ وإن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w:t>
      </w:r>
    </w:p>
    <w:p>
      <w:pPr>
        <w:pStyle w:val="BookText"/>
        <w:rPr/>
      </w:pPr>
      <w:r>
        <w:rPr>
          <w:rFonts w:ascii="Amiri" w:hAnsi="Amiri" w:eastAsia="Amiri" w:cs="Amiri"/>
          <w:color w:val="111111"/>
          <w:sz w:val="28"/>
          <w:sz w:val="28"/>
          <w:szCs w:val="28"/>
          <w:rtl w:val="true"/>
          <w:lang w:bidi="ar-SA"/>
        </w:rPr>
        <w:t xml:space="preserve">كان أمير المؤمنين اللّه يطلب بذلك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كان جدّه يصوم ستة أيام بعد شهر رمضان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الحسن والحسين عليهلا يصليان خلف مروان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كان رجل جالس عند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أغننا عن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كان رجل يقرأ القرآن على عهد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1592</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علة 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من الجنابة يغرف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اللحم لا يعجل بشرب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1096</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بشر بجارية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1304</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سرية أعناها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تثاءب في الصلاة ردّها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إلى المصلى لم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المائدة من بين يديه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1087</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سجد على راحتيه وأبدى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يستقبل الأرض بركبتيه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1639</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عنده الرجل تبسم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1164</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نسى الشيء وضع جبهته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1454</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يصافح النساء فكان إذا أراد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على بدنه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يرجل شعره وأكثر ما كان يرجّل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الجمار ما شياً وذاهباً وراجعاً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يسكب الماء على موضع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الجمعة حين تنزع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في العيدين والاستسقاء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من القلانس المضربة وذات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1269</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 لحيته أحياناً في الصلاة فقلنا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كان شعار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شعار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يوم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شعار المسلمين مع خالد بن الوليد في الرحيبة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كان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اعمى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1241</w:t>
      </w:r>
    </w:p>
    <w:p>
      <w:pPr>
        <w:pStyle w:val="BookText"/>
        <w:rPr/>
      </w:pPr>
      <w:r>
        <w:rPr>
          <w:rFonts w:ascii="Amiri" w:hAnsi="Amiri" w:eastAsia="Amiri" w:cs="Amiri"/>
          <w:color w:val="111111"/>
          <w:sz w:val="28"/>
          <w:sz w:val="28"/>
          <w:szCs w:val="28"/>
          <w:rtl w:val="true"/>
          <w:lang w:bidi="ar-SA"/>
        </w:rPr>
        <w:t xml:space="preserve">كان عبد الرحمن بن القاسم لا يحلق شعر قفاه بالموسى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p>
    <w:p>
      <w:pPr>
        <w:pStyle w:val="BookText"/>
        <w:rPr/>
      </w:pP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تمضمض واستنشق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احتلام الغلام وقد سرق 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بقضاء شهر رمضان منقطعاً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كان علي لا يقطع التلبية حين ترتفع الشمس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الصبيان أن يصلوا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السفر على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898</w:t>
      </w:r>
    </w:p>
    <w:p>
      <w:pPr>
        <w:pStyle w:val="BookText"/>
        <w:rPr/>
      </w:pPr>
      <w:r>
        <w:rPr>
          <w:rFonts w:ascii="Amiri" w:hAnsi="Amiri" w:eastAsia="Amiri" w:cs="Amiri"/>
          <w:color w:val="111111"/>
          <w:sz w:val="28"/>
          <w:sz w:val="28"/>
          <w:szCs w:val="28"/>
          <w:rtl w:val="true"/>
          <w:lang w:bidi="ar-SA"/>
        </w:rPr>
        <w:t xml:space="preserve">كان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عباءة وكانت من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1267</w:t>
      </w:r>
    </w:p>
    <w:p>
      <w:pPr>
        <w:pStyle w:val="BookText"/>
        <w:rPr/>
      </w:pPr>
      <w:r>
        <w:rPr>
          <w:rFonts w:ascii="Amiri" w:hAnsi="Amiri" w:eastAsia="Amiri" w:cs="Amiri"/>
          <w:color w:val="111111"/>
          <w:sz w:val="28"/>
          <w:sz w:val="28"/>
          <w:szCs w:val="28"/>
          <w:rtl w:val="true"/>
          <w:lang w:bidi="ar-SA"/>
        </w:rPr>
        <w:t xml:space="preserve">كان نعل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وقائمة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كان يُبطل الشهادة في الزنا والحيف إذا قال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960</w:t>
      </w:r>
    </w:p>
    <w:p>
      <w:pPr>
        <w:pStyle w:val="BookText"/>
        <w:rPr/>
      </w:pPr>
      <w:r>
        <w:rPr>
          <w:rFonts w:ascii="Amiri" w:hAnsi="Amiri" w:eastAsia="Amiri" w:cs="Amiri"/>
          <w:color w:val="111111"/>
          <w:sz w:val="28"/>
          <w:sz w:val="28"/>
          <w:szCs w:val="28"/>
          <w:rtl w:val="true"/>
          <w:lang w:bidi="ar-SA"/>
        </w:rPr>
        <w:t xml:space="preserve">كانت أرض بين أبي ورجل فأراد قسمتها وكان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كانت امرأة حسناء كملاء تحضر الصلاة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 xml:space="preserve">كانوا يرون أن الصدقة يدفع بها عن الرجل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كتب اللّه الجهاد على رجال أمتي والغيرة على نساء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كثرة الشعر في الجسد تقطع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1594</w:t>
      </w:r>
    </w:p>
    <w:p>
      <w:pPr>
        <w:pStyle w:val="BookText"/>
        <w:rPr/>
      </w:pPr>
      <w:r>
        <w:rPr>
          <w:rFonts w:ascii="Amiri" w:hAnsi="Amiri" w:eastAsia="Amiri" w:cs="Amiri"/>
          <w:color w:val="111111"/>
          <w:sz w:val="28"/>
          <w:sz w:val="28"/>
          <w:szCs w:val="28"/>
          <w:rtl w:val="true"/>
          <w:lang w:bidi="ar-SA"/>
        </w:rPr>
        <w:t xml:space="preserve">كذا كانت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يشتد وجع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 xml:space="preserve">كشف السرة والفخذ والركبة في المسجد من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كفارة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 xml:space="preserve">كفى بالماء للمؤمن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p>
    <w:p>
      <w:pPr>
        <w:pStyle w:val="BookText"/>
        <w:rPr/>
      </w:pPr>
      <w:r>
        <w:rPr>
          <w:rFonts w:ascii="Amiri" w:hAnsi="Amiri" w:eastAsia="Amiri" w:cs="Amiri"/>
          <w:color w:val="111111"/>
          <w:sz w:val="28"/>
          <w:sz w:val="28"/>
          <w:szCs w:val="28"/>
          <w:rtl w:val="true"/>
          <w:lang w:bidi="ar-SA"/>
        </w:rPr>
        <w:t xml:space="preserve">كفى بالمرء إثماً أن يضيع من يقوت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1133</w:t>
      </w:r>
    </w:p>
    <w:p>
      <w:pPr>
        <w:pStyle w:val="BookText"/>
        <w:rPr/>
      </w:pPr>
      <w:r>
        <w:rPr>
          <w:rFonts w:ascii="Amiri" w:hAnsi="Amiri" w:eastAsia="Amiri" w:cs="Amiri"/>
          <w:color w:val="111111"/>
          <w:sz w:val="28"/>
          <w:sz w:val="28"/>
          <w:szCs w:val="28"/>
          <w:rtl w:val="true"/>
          <w:lang w:bidi="ar-SA"/>
        </w:rPr>
        <w:t xml:space="preserve">لكلّ شيء دولة حتّى أنه يدال للأحمق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1608</w:t>
      </w:r>
    </w:p>
    <w:p>
      <w:pPr>
        <w:pStyle w:val="BookText"/>
        <w:rPr/>
      </w:pPr>
      <w:r>
        <w:rPr>
          <w:rFonts w:ascii="Amiri" w:hAnsi="Amiri" w:eastAsia="Amiri" w:cs="Amiri"/>
          <w:color w:val="111111"/>
          <w:sz w:val="28"/>
          <w:sz w:val="28"/>
          <w:szCs w:val="28"/>
          <w:rtl w:val="true"/>
          <w:lang w:bidi="ar-SA"/>
        </w:rPr>
        <w:t xml:space="preserve">كل جماع يدرأ عنه الحد فعليه الصداق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شرط في نكاح فالنكاح يبطله إلا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شيء يتصدق به فهو 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كل كتاب لا يُبدأ فيه بذكر اللّه تعالى فهو 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1438</w:t>
      </w:r>
    </w:p>
    <w:p>
      <w:pPr>
        <w:pStyle w:val="BookText"/>
        <w:rPr/>
      </w:pPr>
      <w:r>
        <w:rPr>
          <w:rFonts w:ascii="Amiri" w:hAnsi="Amiri" w:eastAsia="Amiri" w:cs="Amiri"/>
          <w:color w:val="111111"/>
          <w:sz w:val="28"/>
          <w:sz w:val="28"/>
          <w:szCs w:val="28"/>
          <w:rtl w:val="true"/>
          <w:lang w:bidi="ar-SA"/>
        </w:rPr>
        <w:t xml:space="preserve">كلّ لهو باطل إلا ما كان من ثلاثة رميك عل قوسك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كلّ مدخل يدخل فيه بغير إذن، فسرق منه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920</w:t>
      </w:r>
    </w:p>
    <w:p>
      <w:pPr>
        <w:pStyle w:val="BookText"/>
        <w:rPr/>
      </w:pPr>
      <w:r>
        <w:rPr>
          <w:rFonts w:ascii="Amiri" w:hAnsi="Amiri" w:eastAsia="Amiri" w:cs="Amiri"/>
          <w:color w:val="111111"/>
          <w:sz w:val="28"/>
          <w:sz w:val="28"/>
          <w:szCs w:val="28"/>
          <w:rtl w:val="true"/>
          <w:lang w:bidi="ar-SA"/>
        </w:rPr>
        <w:t xml:space="preserve">كل نعيم مسؤول عنه العبد يوم القيامة إلّا ما 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كلّ واعظ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1334</w:t>
      </w:r>
    </w:p>
    <w:p>
      <w:pPr>
        <w:pStyle w:val="BookText"/>
        <w:rPr/>
      </w:pPr>
      <w:r>
        <w:rPr>
          <w:rFonts w:ascii="Amiri" w:hAnsi="Amiri" w:eastAsia="Amiri" w:cs="Amiri"/>
          <w:color w:val="111111"/>
          <w:sz w:val="28"/>
          <w:sz w:val="28"/>
          <w:szCs w:val="28"/>
          <w:rtl w:val="true"/>
          <w:lang w:bidi="ar-SA"/>
        </w:rPr>
        <w:t xml:space="preserve">كلكم يكلّم ربه عزّ وجلّ يوم القيامة ليس بينه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كلما ازداد العبد إيماناً ازداد حباً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كلوا الثمار وتراً لاتضر واستاكوا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p>
    <w:p>
      <w:pPr>
        <w:pStyle w:val="BookText"/>
        <w:rPr/>
      </w:pPr>
      <w:r>
        <w:rPr>
          <w:rFonts w:ascii="Amiri" w:hAnsi="Amiri" w:eastAsia="Amiri" w:cs="Amiri"/>
          <w:color w:val="111111"/>
          <w:sz w:val="28"/>
          <w:sz w:val="28"/>
          <w:szCs w:val="28"/>
          <w:rtl w:val="true"/>
          <w:lang w:bidi="ar-SA"/>
        </w:rPr>
        <w:t xml:space="preserve">كلوا الرمان بشحمه فإنه دباغ للمعدة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1624</w:t>
      </w:r>
    </w:p>
    <w:p>
      <w:pPr>
        <w:pStyle w:val="BookText"/>
        <w:rPr/>
      </w:pPr>
      <w:r>
        <w:rPr>
          <w:rFonts w:ascii="Amiri" w:hAnsi="Amiri" w:eastAsia="Amiri" w:cs="Amiri"/>
          <w:color w:val="111111"/>
          <w:sz w:val="28"/>
          <w:sz w:val="28"/>
          <w:szCs w:val="28"/>
          <w:rtl w:val="true"/>
          <w:lang w:bidi="ar-SA"/>
        </w:rPr>
        <w:t xml:space="preserve">كلوا ثلاثة أرباعها وأطعموا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1234</w:t>
      </w:r>
    </w:p>
    <w:p>
      <w:pPr>
        <w:pStyle w:val="BookText"/>
        <w:rPr/>
      </w:pPr>
      <w:r>
        <w:rPr>
          <w:rFonts w:ascii="Amiri" w:hAnsi="Amiri" w:eastAsia="Amiri" w:cs="Amiri"/>
          <w:color w:val="111111"/>
          <w:sz w:val="28"/>
          <w:sz w:val="28"/>
          <w:szCs w:val="28"/>
          <w:rtl w:val="true"/>
          <w:lang w:bidi="ar-SA"/>
        </w:rPr>
        <w:t xml:space="preserve">كنّ البدن إذا قربت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قربن عليه ثلاث 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كن النساء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كنا نمسك بمشط أربعة أقرن نجمعها وسط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امرأة أبي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كنت أرى أبي إذا زوّج أو تزوّج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نحمده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كنت أوضئ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يدع أن ينضح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كنت رجلاً مذاءً فاستحييت أن أسأل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كنت عند عبد الملك بن مروان قال لي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بن ذؤيب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كيف أنتم إذا تهيأ أحدكم للجمعة عشيّة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كيف بكم إذا كان الحجّ فيكم متجراً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كيلوا طعامكم فإنّ البركة في الطعام المكيل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1083</w:t>
      </w:r>
    </w:p>
    <w:p>
      <w:pPr>
        <w:pStyle w:val="BookText"/>
        <w:rPr/>
      </w:pPr>
      <w:r>
        <w:rPr>
          <w:rFonts w:ascii="Amiri" w:hAnsi="Amiri" w:eastAsia="Amiri" w:cs="Amiri"/>
          <w:color w:val="111111"/>
          <w:sz w:val="28"/>
          <w:sz w:val="28"/>
          <w:szCs w:val="28"/>
          <w:rtl w:val="true"/>
          <w:lang w:bidi="ar-SA"/>
        </w:rPr>
        <w:t xml:space="preserve">لا، إلا أن يكون 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لا أجمع عليكم اليوم خزي الدنيا وخزي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w:t>
      </w:r>
    </w:p>
    <w:p>
      <w:pPr>
        <w:pStyle w:val="BookText"/>
        <w:rPr/>
      </w:pPr>
      <w:r>
        <w:rPr>
          <w:rFonts w:ascii="Amiri" w:hAnsi="Amiri" w:eastAsia="Amiri" w:cs="Amiri"/>
          <w:color w:val="111111"/>
          <w:sz w:val="28"/>
          <w:sz w:val="28"/>
          <w:szCs w:val="28"/>
          <w:rtl w:val="true"/>
          <w:lang w:bidi="ar-SA"/>
        </w:rPr>
        <w:t xml:space="preserve">لا أحب المتكلّفين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 xml:space="preserve">لا أحسب أحدكم ينسى شيئاً من أمر دينه إلا 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إيمان لمن لا أمانة له، ولا دين لمن لا عهد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أن يتوضأ بسؤر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لا بأس أن يزدرد الصائم 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لا بأس أن يصيد المحرم الحيتان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لا بأس أن ينام الرجل بين امرأتين أو بين جاريتين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لا بأس بسؤر ما أكل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لا بأس بعرق الحائض والجنب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لا بأس، لم يزده ذلك إلّا طهارة، وليس هذا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لا بد من العريف والعريف في النار ولابد من الإمرة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1630</w:t>
      </w:r>
    </w:p>
    <w:p>
      <w:pPr>
        <w:pStyle w:val="BookText"/>
        <w:rPr/>
      </w:pPr>
      <w:r>
        <w:rPr>
          <w:rFonts w:ascii="Amiri" w:hAnsi="Amiri" w:eastAsia="Amiri" w:cs="Amiri"/>
          <w:color w:val="111111"/>
          <w:sz w:val="28"/>
          <w:sz w:val="28"/>
          <w:szCs w:val="28"/>
          <w:rtl w:val="true"/>
          <w:lang w:bidi="ar-SA"/>
        </w:rPr>
        <w:t xml:space="preserve">لابد من قاض ورزق للقاضي ولابد من قاسم ورزق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1631</w:t>
      </w:r>
    </w:p>
    <w:p>
      <w:pPr>
        <w:pStyle w:val="BookText"/>
        <w:rPr/>
      </w:pPr>
      <w:r>
        <w:rPr>
          <w:rFonts w:ascii="Amiri" w:hAnsi="Amiri" w:eastAsia="Amiri" w:cs="Amiri"/>
          <w:color w:val="111111"/>
          <w:sz w:val="28"/>
          <w:sz w:val="28"/>
          <w:szCs w:val="28"/>
          <w:rtl w:val="true"/>
          <w:lang w:bidi="ar-SA"/>
        </w:rPr>
        <w:t xml:space="preserve">لا تبتغوا رفيقكم من أهل البدو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1159</w:t>
      </w:r>
    </w:p>
    <w:p>
      <w:pPr>
        <w:pStyle w:val="BookText"/>
        <w:rPr/>
      </w:pPr>
      <w:r>
        <w:rPr>
          <w:rFonts w:ascii="Amiri" w:hAnsi="Amiri" w:eastAsia="Amiri" w:cs="Amiri"/>
          <w:color w:val="111111"/>
          <w:sz w:val="28"/>
          <w:sz w:val="28"/>
          <w:szCs w:val="28"/>
          <w:rtl w:val="true"/>
          <w:lang w:bidi="ar-SA"/>
        </w:rPr>
        <w:t xml:space="preserve">لا تبدين عن واضحة وقد عملت بالأعمال الفاضحة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1566</w:t>
      </w:r>
    </w:p>
    <w:p>
      <w:pPr>
        <w:pStyle w:val="BookText"/>
        <w:rPr/>
      </w:pPr>
      <w:r>
        <w:rPr>
          <w:rFonts w:ascii="Amiri" w:hAnsi="Amiri" w:eastAsia="Amiri" w:cs="Amiri"/>
          <w:color w:val="111111"/>
          <w:sz w:val="28"/>
          <w:sz w:val="28"/>
          <w:szCs w:val="28"/>
          <w:rtl w:val="true"/>
          <w:lang w:bidi="ar-SA"/>
        </w:rPr>
        <w:t xml:space="preserve">لا تبولوا بين ظهراني القبور ولا تتغوّطوا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p>
    <w:p>
      <w:pPr>
        <w:pStyle w:val="BookText"/>
        <w:rPr/>
      </w:pPr>
      <w:r>
        <w:rPr>
          <w:rFonts w:ascii="Amiri" w:hAnsi="Amiri" w:eastAsia="Amiri" w:cs="Amiri"/>
          <w:color w:val="111111"/>
          <w:sz w:val="28"/>
          <w:sz w:val="28"/>
          <w:szCs w:val="28"/>
          <w:rtl w:val="true"/>
          <w:lang w:bidi="ar-SA"/>
        </w:rPr>
        <w:t xml:space="preserve">لا تبيعوا إلا طيباً وإياكم وما 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1589</w:t>
      </w:r>
    </w:p>
    <w:p>
      <w:pPr>
        <w:pStyle w:val="BookText"/>
        <w:rPr/>
      </w:pPr>
      <w:r>
        <w:rPr>
          <w:rFonts w:ascii="Amiri" w:hAnsi="Amiri" w:eastAsia="Amiri" w:cs="Amiri"/>
          <w:color w:val="111111"/>
          <w:sz w:val="28"/>
          <w:sz w:val="28"/>
          <w:szCs w:val="28"/>
          <w:rtl w:val="true"/>
          <w:lang w:bidi="ar-SA"/>
        </w:rPr>
        <w:t xml:space="preserve">لا تتخذوا ظهور الدواب كراسياً، فربّ دابة مركوبة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لا تتزوج امرأته حتّى يبلغها موته أو طلاقه أو 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 xml:space="preserve">لا تجزى في كفارة القتل إلّا رقبة قد صلّت وصامت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p>
    <w:p>
      <w:pPr>
        <w:pStyle w:val="BookText"/>
        <w:rPr/>
      </w:pPr>
      <w:r>
        <w:rPr>
          <w:rFonts w:ascii="Amiri" w:hAnsi="Amiri" w:eastAsia="Amiri" w:cs="Amiri"/>
          <w:color w:val="111111"/>
          <w:sz w:val="28"/>
          <w:sz w:val="28"/>
          <w:szCs w:val="28"/>
          <w:rtl w:val="true"/>
          <w:lang w:bidi="ar-SA"/>
        </w:rPr>
        <w:t xml:space="preserve">لا تجمعوا النكاح عند الشبهة، وفرّقوا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لا تحل لزوجها حتّى تطهر من آخر حيضتها ثمّ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لا تحمل العاقلة إلّا الموضحة وما فوقها وما كان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p>
    <w:p>
      <w:pPr>
        <w:pStyle w:val="BookText"/>
        <w:rPr/>
      </w:pPr>
      <w:r>
        <w:rPr>
          <w:rFonts w:ascii="Amiri" w:hAnsi="Amiri" w:eastAsia="Amiri" w:cs="Amiri"/>
          <w:color w:val="111111"/>
          <w:sz w:val="28"/>
          <w:sz w:val="28"/>
          <w:szCs w:val="28"/>
          <w:rtl w:val="true"/>
          <w:lang w:bidi="ar-SA"/>
        </w:rPr>
        <w:t xml:space="preserve">لا تخن من خانك فتكن مثله ولا تقطع رحمك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1300</w:t>
      </w:r>
    </w:p>
    <w:p>
      <w:pPr>
        <w:pStyle w:val="BookText"/>
        <w:rPr/>
      </w:pPr>
      <w:r>
        <w:rPr>
          <w:rFonts w:ascii="Amiri" w:hAnsi="Amiri" w:eastAsia="Amiri" w:cs="Amiri"/>
          <w:color w:val="111111"/>
          <w:sz w:val="28"/>
          <w:sz w:val="28"/>
          <w:szCs w:val="28"/>
          <w:rtl w:val="true"/>
          <w:lang w:bidi="ar-SA"/>
        </w:rPr>
        <w:t xml:space="preserve">لا تدخلوا على نساء أهل الذمة إلا بإذن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لا تدعوا أحداً إلى الطعام حتّى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1525</w:t>
      </w:r>
    </w:p>
    <w:p>
      <w:pPr>
        <w:pStyle w:val="BookText"/>
        <w:rPr/>
      </w:pPr>
      <w:r>
        <w:rPr>
          <w:rFonts w:ascii="Amiri" w:hAnsi="Amiri" w:eastAsia="Amiri" w:cs="Amiri"/>
          <w:color w:val="111111"/>
          <w:sz w:val="28"/>
          <w:sz w:val="28"/>
          <w:szCs w:val="28"/>
          <w:rtl w:val="true"/>
          <w:lang w:bidi="ar-SA"/>
        </w:rPr>
        <w:t xml:space="preserve">لا تدعوا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1486</w:t>
      </w:r>
    </w:p>
    <w:p>
      <w:pPr>
        <w:pStyle w:val="BookText"/>
        <w:rPr/>
      </w:pPr>
      <w:r>
        <w:rPr>
          <w:rFonts w:ascii="Amiri" w:hAnsi="Amiri" w:eastAsia="Amiri" w:cs="Amiri"/>
          <w:color w:val="111111"/>
          <w:sz w:val="28"/>
          <w:sz w:val="28"/>
          <w:szCs w:val="28"/>
          <w:rtl w:val="true"/>
          <w:lang w:bidi="ar-SA"/>
        </w:rPr>
        <w:t xml:space="preserve">لا تردوا السائل ولو بظلف 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ترفعوني فوق حقي فإنّ اللّه تبارك وتعالى اتخذني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تزال أمتي على شريعة من دينها حسنة جميلة مالم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لا تسألوا الفاجرة من فجر بك؟ فكما هان عليها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p>
    <w:p>
      <w:pPr>
        <w:pStyle w:val="BookText"/>
        <w:rPr/>
      </w:pPr>
      <w:r>
        <w:rPr>
          <w:rFonts w:ascii="Amiri" w:hAnsi="Amiri" w:eastAsia="Amiri" w:cs="Amiri"/>
          <w:color w:val="111111"/>
          <w:sz w:val="28"/>
          <w:sz w:val="28"/>
          <w:szCs w:val="28"/>
          <w:rtl w:val="true"/>
          <w:lang w:bidi="ar-SA"/>
        </w:rPr>
        <w:t xml:space="preserve">لا تستصغرنّ شيئاً من المعروف قدرت على اصطناعه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1555</w:t>
      </w:r>
    </w:p>
    <w:p>
      <w:pPr>
        <w:pStyle w:val="BookText"/>
        <w:rPr/>
      </w:pPr>
      <w:r>
        <w:rPr>
          <w:rFonts w:ascii="Amiri" w:hAnsi="Amiri" w:eastAsia="Amiri" w:cs="Amiri"/>
          <w:color w:val="111111"/>
          <w:sz w:val="28"/>
          <w:sz w:val="28"/>
          <w:szCs w:val="28"/>
          <w:rtl w:val="true"/>
          <w:lang w:bidi="ar-SA"/>
        </w:rPr>
        <w:t xml:space="preserve">لا تشتر من عقار أهل الذمة ولا من أرضهم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لا تشيروا إلى الهلال بالاصابع ولا إلى المطر بالأصابع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لا تضربها فإنّها أُمّك وهي بكم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p>
    <w:p>
      <w:pPr>
        <w:pStyle w:val="BookText"/>
        <w:rPr/>
      </w:pPr>
      <w:r>
        <w:rPr>
          <w:rFonts w:ascii="Amiri" w:hAnsi="Amiri" w:eastAsia="Amiri" w:cs="Amiri"/>
          <w:color w:val="111111"/>
          <w:sz w:val="28"/>
          <w:sz w:val="28"/>
          <w:szCs w:val="28"/>
          <w:rtl w:val="true"/>
          <w:lang w:bidi="ar-SA"/>
        </w:rPr>
        <w:t xml:space="preserve">لا تعادوا الأيام فتعاديكم، إذا تبيغ الدم بأحدكم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1103</w:t>
      </w:r>
    </w:p>
    <w:p>
      <w:pPr>
        <w:pStyle w:val="BookText"/>
        <w:rPr/>
      </w:pPr>
      <w:r>
        <w:rPr>
          <w:rFonts w:ascii="Amiri" w:hAnsi="Amiri" w:eastAsia="Amiri" w:cs="Amiri"/>
          <w:color w:val="111111"/>
          <w:sz w:val="28"/>
          <w:sz w:val="28"/>
          <w:szCs w:val="28"/>
          <w:rtl w:val="true"/>
          <w:lang w:bidi="ar-SA"/>
        </w:rPr>
        <w:t xml:space="preserve">لا تُقاس عين في يوم غيم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847</w:t>
      </w:r>
    </w:p>
    <w:p>
      <w:pPr>
        <w:pStyle w:val="BookText"/>
        <w:rPr/>
      </w:pPr>
      <w:r>
        <w:rPr>
          <w:rFonts w:ascii="Amiri" w:hAnsi="Amiri" w:eastAsia="Amiri" w:cs="Amiri"/>
          <w:color w:val="111111"/>
          <w:sz w:val="28"/>
          <w:sz w:val="28"/>
          <w:szCs w:val="28"/>
          <w:rtl w:val="true"/>
          <w:lang w:bidi="ar-SA"/>
        </w:rPr>
        <w:t xml:space="preserve">لا تقبضوا ولا تنقصوا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 xml:space="preserve">لا تقتلوا في الحرب إلّا من جرت عليه المواسي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لا تقرّوا المصلوب فوق ثلاثة أيام حتّى يُنزل فيدفن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 xml:space="preserve">لا تقطع ود أبيك فيطفأ نور 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 xml:space="preserve">لا تقطعوا على السائل مسألته دعوه فليشكو بثه وليخبر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لا تقولوا رمضان فإنّكم لا تدرون ما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لا تقولوا رمضان ولا تقولوا صرت إلى الخلاء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1605</w:t>
      </w:r>
    </w:p>
    <w:p>
      <w:pPr>
        <w:pStyle w:val="BookText"/>
        <w:rPr/>
      </w:pPr>
      <w:r>
        <w:rPr>
          <w:rFonts w:ascii="Amiri" w:hAnsi="Amiri" w:eastAsia="Amiri" w:cs="Amiri"/>
          <w:color w:val="111111"/>
          <w:sz w:val="28"/>
          <w:sz w:val="28"/>
          <w:szCs w:val="28"/>
          <w:rtl w:val="true"/>
          <w:lang w:bidi="ar-SA"/>
        </w:rPr>
        <w:t xml:space="preserve">لا تقولوا هكذا ولكن قولوا مرحباً بنبينا ورسول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1268</w:t>
      </w:r>
    </w:p>
    <w:p>
      <w:pPr>
        <w:pStyle w:val="BookText"/>
        <w:rPr/>
      </w:pPr>
      <w:r>
        <w:rPr>
          <w:rFonts w:ascii="Amiri" w:hAnsi="Amiri" w:eastAsia="Amiri" w:cs="Amiri"/>
          <w:color w:val="111111"/>
          <w:sz w:val="28"/>
          <w:sz w:val="28"/>
          <w:szCs w:val="28"/>
          <w:rtl w:val="true"/>
          <w:lang w:bidi="ar-SA"/>
        </w:rPr>
        <w:t xml:space="preserve">لا تمانعوا قرض الخمير فإنّ منعه يورث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1090</w:t>
      </w:r>
    </w:p>
    <w:p>
      <w:pPr>
        <w:pStyle w:val="BookText"/>
        <w:rPr/>
      </w:pPr>
      <w:r>
        <w:rPr>
          <w:rFonts w:ascii="Amiri" w:hAnsi="Amiri" w:eastAsia="Amiri" w:cs="Amiri"/>
          <w:color w:val="111111"/>
          <w:sz w:val="28"/>
          <w:sz w:val="28"/>
          <w:szCs w:val="28"/>
          <w:rtl w:val="true"/>
          <w:lang w:bidi="ar-SA"/>
        </w:rPr>
        <w:t xml:space="preserve">لا تمني إلّا في خير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1032</w:t>
      </w:r>
    </w:p>
    <w:p>
      <w:pPr>
        <w:pStyle w:val="BookText"/>
        <w:rPr/>
      </w:pPr>
      <w:r>
        <w:rPr>
          <w:rFonts w:ascii="Amiri" w:hAnsi="Amiri" w:eastAsia="Amiri" w:cs="Amiri"/>
          <w:color w:val="111111"/>
          <w:sz w:val="28"/>
          <w:sz w:val="28"/>
          <w:szCs w:val="28"/>
          <w:rtl w:val="true"/>
          <w:lang w:bidi="ar-SA"/>
        </w:rPr>
        <w:t xml:space="preserve">لا تنزلوا العارفين المحدثين منازلهم من الجنة 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1569</w:t>
      </w:r>
    </w:p>
    <w:p>
      <w:pPr>
        <w:pStyle w:val="BookText"/>
        <w:rPr/>
      </w:pPr>
      <w:r>
        <w:rPr>
          <w:rFonts w:ascii="Amiri" w:hAnsi="Amiri" w:eastAsia="Amiri" w:cs="Amiri"/>
          <w:color w:val="111111"/>
          <w:sz w:val="28"/>
          <w:sz w:val="28"/>
          <w:szCs w:val="28"/>
          <w:rtl w:val="true"/>
          <w:lang w:bidi="ar-SA"/>
        </w:rPr>
        <w:t xml:space="preserve">لا تنزلوا على أهل الشرك في كنائسهم في يوم 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لا تنزلوا النساء الغرف ولا تعلموهن الكتابة وعلموهن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لا تنس صحتك وقوتك وفراغك وشبابك ونشاطك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1220</w:t>
      </w:r>
    </w:p>
    <w:p>
      <w:pPr>
        <w:pStyle w:val="BookText"/>
        <w:rPr/>
      </w:pPr>
      <w:r>
        <w:rPr>
          <w:rFonts w:ascii="Amiri" w:hAnsi="Amiri" w:eastAsia="Amiri" w:cs="Amiri"/>
          <w:color w:val="111111"/>
          <w:sz w:val="28"/>
          <w:sz w:val="28"/>
          <w:szCs w:val="28"/>
          <w:rtl w:val="true"/>
          <w:lang w:bidi="ar-SA"/>
        </w:rPr>
        <w:t xml:space="preserve">لا توبة لمن باع حرّاً حتّى يرده حراً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p>
    <w:p>
      <w:pPr>
        <w:pStyle w:val="BookText"/>
        <w:rPr/>
      </w:pPr>
      <w:r>
        <w:rPr>
          <w:rFonts w:ascii="Amiri" w:hAnsi="Amiri" w:eastAsia="Amiri" w:cs="Amiri"/>
          <w:color w:val="111111"/>
          <w:sz w:val="28"/>
          <w:sz w:val="28"/>
          <w:szCs w:val="28"/>
          <w:rtl w:val="true"/>
          <w:lang w:bidi="ar-SA"/>
        </w:rPr>
        <w:t xml:space="preserve">لا جَلَب ولا جَنَب ولا شغار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لاحد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لأبيك جلد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لاحد عليه؛ لأنه إنّما نسبه إلى رجل صالح، إلى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حسب إلّا التواضع ولاكرم إلّا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1003</w:t>
      </w:r>
    </w:p>
    <w:p>
      <w:pPr>
        <w:pStyle w:val="BookText"/>
        <w:rPr/>
      </w:pPr>
      <w:r>
        <w:rPr>
          <w:rFonts w:ascii="Amiri" w:hAnsi="Amiri" w:eastAsia="Amiri" w:cs="Amiri"/>
          <w:color w:val="111111"/>
          <w:sz w:val="28"/>
          <w:sz w:val="28"/>
          <w:szCs w:val="28"/>
          <w:rtl w:val="true"/>
          <w:lang w:bidi="ar-SA"/>
        </w:rPr>
        <w:t xml:space="preserve">لا حول عن المعصية إلّا بعصمة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1586</w:t>
      </w:r>
    </w:p>
    <w:p>
      <w:pPr>
        <w:pStyle w:val="BookText"/>
        <w:rPr/>
      </w:pPr>
      <w:r>
        <w:rPr>
          <w:rFonts w:ascii="Amiri" w:hAnsi="Amiri" w:eastAsia="Amiri" w:cs="Amiri"/>
          <w:color w:val="111111"/>
          <w:sz w:val="28"/>
          <w:sz w:val="28"/>
          <w:szCs w:val="28"/>
          <w:rtl w:val="true"/>
          <w:lang w:bidi="ar-SA"/>
        </w:rPr>
        <w:t xml:space="preserve">لا حول ولا قوة إلا بالله توكلت على اللّه الحي الذي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1468</w:t>
      </w:r>
    </w:p>
    <w:p>
      <w:pPr>
        <w:pStyle w:val="BookText"/>
        <w:rPr/>
      </w:pPr>
      <w:r>
        <w:rPr>
          <w:rFonts w:ascii="Amiri" w:hAnsi="Amiri" w:eastAsia="Amiri" w:cs="Amiri"/>
          <w:color w:val="111111"/>
          <w:sz w:val="28"/>
          <w:sz w:val="28"/>
          <w:szCs w:val="28"/>
          <w:rtl w:val="true"/>
          <w:lang w:bidi="ar-SA"/>
        </w:rPr>
        <w:t xml:space="preserve">لا خيار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 xml:space="preserve">لا خيار لها بعد أن غشيها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لا خيل أبقى من الدهم ولا امرأة كابنة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لا رُقى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حمة أو في عين أو دم لا يرقاً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 xml:space="preserve">لا سهر إلّا في ثلاث متهجّد بالقرآن أو طالب للعلم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لا شيء لك إنّما أرادت أن تنفق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لا ضمان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p>
    <w:p>
      <w:pPr>
        <w:pStyle w:val="BookText"/>
        <w:rPr/>
      </w:pPr>
      <w:r>
        <w:rPr>
          <w:rFonts w:ascii="Amiri" w:hAnsi="Amiri" w:eastAsia="Amiri" w:cs="Amiri"/>
          <w:color w:val="111111"/>
          <w:sz w:val="28"/>
          <w:sz w:val="28"/>
          <w:szCs w:val="28"/>
          <w:rtl w:val="true"/>
          <w:lang w:bidi="ar-SA"/>
        </w:rPr>
        <w:t xml:space="preserve">لا طلاق إلّا من بعد نكاح ولا عتق إلّا من بعد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 xml:space="preserve">لا عدوى ولا طيرة ولاهام والعين حق والفال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1160</w:t>
      </w:r>
    </w:p>
    <w:p>
      <w:pPr>
        <w:pStyle w:val="BookText"/>
        <w:rPr/>
      </w:pPr>
      <w:r>
        <w:rPr>
          <w:rFonts w:ascii="Amiri" w:hAnsi="Amiri" w:eastAsia="Amiri" w:cs="Amiri"/>
          <w:color w:val="111111"/>
          <w:sz w:val="28"/>
          <w:sz w:val="28"/>
          <w:szCs w:val="28"/>
          <w:rtl w:val="true"/>
          <w:lang w:bidi="ar-SA"/>
        </w:rPr>
        <w:t xml:space="preserve">لا قدست أمّة لا ينتصف لمظلومها من ظالمها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1643</w:t>
      </w:r>
    </w:p>
    <w:p>
      <w:pPr>
        <w:pStyle w:val="BookText"/>
        <w:rPr/>
      </w:pPr>
      <w:r>
        <w:rPr>
          <w:rFonts w:ascii="Amiri" w:hAnsi="Amiri" w:eastAsia="Amiri" w:cs="Amiri"/>
          <w:color w:val="111111"/>
          <w:sz w:val="28"/>
          <w:sz w:val="28"/>
          <w:szCs w:val="28"/>
          <w:rtl w:val="true"/>
          <w:lang w:bidi="ar-SA"/>
        </w:rPr>
        <w:t xml:space="preserve">لا قطع على المختلس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925</w:t>
      </w:r>
    </w:p>
    <w:p>
      <w:pPr>
        <w:pStyle w:val="BookText"/>
        <w:rPr/>
      </w:pPr>
      <w:r>
        <w:rPr>
          <w:rFonts w:ascii="Amiri" w:hAnsi="Amiri" w:eastAsia="Amiri" w:cs="Amiri"/>
          <w:color w:val="111111"/>
          <w:sz w:val="28"/>
          <w:sz w:val="28"/>
          <w:szCs w:val="28"/>
          <w:rtl w:val="true"/>
          <w:lang w:bidi="ar-SA"/>
        </w:rPr>
        <w:t xml:space="preserve">لا قطع على من سرق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918</w:t>
      </w:r>
    </w:p>
    <w:p>
      <w:pPr>
        <w:pStyle w:val="BookText"/>
        <w:rPr/>
      </w:pPr>
      <w:r>
        <w:rPr>
          <w:rFonts w:ascii="Amiri" w:hAnsi="Amiri" w:eastAsia="Amiri" w:cs="Amiri"/>
          <w:color w:val="111111"/>
          <w:sz w:val="28"/>
          <w:sz w:val="28"/>
          <w:szCs w:val="28"/>
          <w:rtl w:val="true"/>
          <w:lang w:bidi="ar-SA"/>
        </w:rPr>
        <w:t xml:space="preserve">لا قطع عليه، لأن له فيه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936</w:t>
      </w:r>
    </w:p>
    <w:p>
      <w:pPr>
        <w:pStyle w:val="BookText"/>
        <w:rPr/>
      </w:pPr>
      <w:r>
        <w:rPr>
          <w:rFonts w:ascii="Amiri" w:hAnsi="Amiri" w:eastAsia="Amiri" w:cs="Amiri"/>
          <w:color w:val="111111"/>
          <w:sz w:val="28"/>
          <w:sz w:val="28"/>
          <w:szCs w:val="28"/>
          <w:rtl w:val="true"/>
          <w:lang w:bidi="ar-SA"/>
        </w:rPr>
        <w:t xml:space="preserve">لا قطع في ثمر ولا في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946</w:t>
      </w:r>
    </w:p>
    <w:p>
      <w:pPr>
        <w:pStyle w:val="BookText"/>
        <w:rPr/>
      </w:pPr>
      <w:r>
        <w:rPr>
          <w:rFonts w:ascii="Amiri" w:hAnsi="Amiri" w:eastAsia="Amiri" w:cs="Amiri"/>
          <w:color w:val="111111"/>
          <w:sz w:val="28"/>
          <w:sz w:val="28"/>
          <w:szCs w:val="28"/>
          <w:rtl w:val="true"/>
          <w:lang w:bidi="ar-SA"/>
        </w:rPr>
        <w:t xml:space="preserve">لا قطع في 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p>
    <w:p>
      <w:pPr>
        <w:pStyle w:val="BookText"/>
        <w:rPr/>
      </w:pPr>
      <w:r>
        <w:rPr>
          <w:rFonts w:ascii="Amiri" w:hAnsi="Amiri" w:eastAsia="Amiri" w:cs="Amiri"/>
          <w:color w:val="111111"/>
          <w:sz w:val="28"/>
          <w:sz w:val="28"/>
          <w:szCs w:val="28"/>
          <w:rtl w:val="true"/>
          <w:lang w:bidi="ar-SA"/>
        </w:rPr>
        <w:t xml:space="preserve">لا قطع في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917</w:t>
      </w:r>
    </w:p>
    <w:p>
      <w:pPr>
        <w:pStyle w:val="BookText"/>
        <w:rPr/>
      </w:pPr>
      <w:r>
        <w:rPr>
          <w:rFonts w:ascii="Amiri" w:hAnsi="Amiri" w:eastAsia="Amiri" w:cs="Amiri"/>
          <w:color w:val="111111"/>
          <w:sz w:val="28"/>
          <w:sz w:val="28"/>
          <w:szCs w:val="28"/>
          <w:rtl w:val="true"/>
          <w:lang w:bidi="ar-SA"/>
        </w:rPr>
        <w:t xml:space="preserve">لا قود إلّا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لا مضمضة من طعام ولا شراب ولو فعلت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لا وصال في الصيام، ولا صمت بعد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لا وضوء ممّا غيّرت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لا وكس ولا 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يأخذ أحدكم عند الوضوء ماءً مستأنفاً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يأمر بالمعروف ولا ينهي عن المنكر إلا من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لا يباشر الرجل الرجل إلّا وبينهما ثوب ولا يباشر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لا يبيعنّ أحدكم سهمه من الغنيمة حتّى يعلم ما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لا يتباعد أحدكم من القبلة فيكون بينه وبين القبلة 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لا يتزوّج ولا تزوّج حتّى تقيم شهوداً عدولاً أنه لا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لا يجتمع الزنا والخير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لا يجوز اعتزال العبد على نفسه إلّا في كلّ شيء فيه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p>
    <w:p>
      <w:pPr>
        <w:pStyle w:val="BookText"/>
        <w:rPr/>
      </w:pPr>
      <w:r>
        <w:rPr>
          <w:rFonts w:ascii="Amiri" w:hAnsi="Amiri" w:eastAsia="Amiri" w:cs="Amiri"/>
          <w:color w:val="111111"/>
          <w:sz w:val="28"/>
          <w:sz w:val="28"/>
          <w:szCs w:val="28"/>
          <w:rtl w:val="true"/>
          <w:lang w:bidi="ar-SA"/>
        </w:rPr>
        <w:t xml:space="preserve">لا يجوز شهادة النساء في الحدود ولا في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لا يجوز على رجل قود ولاحدّ ولا بإقرار بتخويف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777</w:t>
      </w:r>
    </w:p>
    <w:p>
      <w:pPr>
        <w:pStyle w:val="BookText"/>
        <w:rPr/>
      </w:pPr>
      <w:r>
        <w:rPr>
          <w:rFonts w:ascii="Amiri" w:hAnsi="Amiri" w:eastAsia="Amiri" w:cs="Amiri"/>
          <w:color w:val="111111"/>
          <w:sz w:val="28"/>
          <w:sz w:val="28"/>
          <w:szCs w:val="28"/>
          <w:rtl w:val="true"/>
          <w:lang w:bidi="ar-SA"/>
        </w:rPr>
        <w:t xml:space="preserve">لا يجوز في الرقبة الواجبة أعور ولا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لا يجوز في الرقبة الواجبة أعور ولا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لا يحلّ تزويج الأمة اليهودية ولا النصرانية أن يتزوجها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لا يحل لأحد يؤمن بالله واليوم الآخر يزيد على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866</w:t>
      </w:r>
    </w:p>
    <w:p>
      <w:pPr>
        <w:pStyle w:val="BookText"/>
        <w:rPr/>
      </w:pPr>
      <w:r>
        <w:rPr>
          <w:rFonts w:ascii="Amiri" w:hAnsi="Amiri" w:eastAsia="Amiri" w:cs="Amiri"/>
          <w:color w:val="111111"/>
          <w:sz w:val="28"/>
          <w:sz w:val="28"/>
          <w:szCs w:val="28"/>
          <w:rtl w:val="true"/>
          <w:lang w:bidi="ar-SA"/>
        </w:rPr>
        <w:t xml:space="preserve">لا يحل للعبد فوق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لا يحل النكاح اليوم باجارة في الاسلام أن يقول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لا يدخل الجنة أعور ولا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p>
    <w:p>
      <w:pPr>
        <w:pStyle w:val="BookText"/>
        <w:rPr/>
      </w:pPr>
      <w:r>
        <w:rPr>
          <w:rFonts w:ascii="Amiri" w:hAnsi="Amiri" w:eastAsia="Amiri" w:cs="Amiri"/>
          <w:color w:val="111111"/>
          <w:sz w:val="28"/>
          <w:sz w:val="28"/>
          <w:szCs w:val="28"/>
          <w:rtl w:val="true"/>
          <w:lang w:bidi="ar-SA"/>
        </w:rPr>
        <w:t xml:space="preserve">لا يرفع خفّاً إلا كتبت له حسنة ولا يضع خفاً إلا محبت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لا يزال الشيطان هائباً ذعراً من المؤمن ما حافظ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لا يُستخلف صاحب الحد إذا 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p>
    <w:p>
      <w:pPr>
        <w:pStyle w:val="BookText"/>
        <w:rPr/>
      </w:pPr>
      <w:r>
        <w:rPr>
          <w:rFonts w:ascii="Amiri" w:hAnsi="Amiri" w:eastAsia="Amiri" w:cs="Amiri"/>
          <w:color w:val="111111"/>
          <w:sz w:val="28"/>
          <w:sz w:val="28"/>
          <w:szCs w:val="28"/>
          <w:rtl w:val="true"/>
          <w:lang w:bidi="ar-SA"/>
        </w:rPr>
        <w:t xml:space="preserve">لا يصلح الحكم ولا الحدود ولا الجمعة إلّا بامام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لا يصلح الكذب إلّا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1182</w:t>
      </w:r>
    </w:p>
    <w:p>
      <w:pPr>
        <w:pStyle w:val="BookText"/>
        <w:rPr/>
      </w:pPr>
      <w:r>
        <w:rPr>
          <w:rFonts w:ascii="Amiri" w:hAnsi="Amiri" w:eastAsia="Amiri" w:cs="Amiri"/>
          <w:color w:val="111111"/>
          <w:sz w:val="28"/>
          <w:sz w:val="28"/>
          <w:szCs w:val="28"/>
          <w:rtl w:val="true"/>
          <w:lang w:bidi="ar-SA"/>
        </w:rPr>
        <w:t xml:space="preserve">لا يصلّي بالتيمم إلا صلاة واحدة ونافلتها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لا يطوّلنّ أحدكم شاربه ولا عانته ولا شعر جناحه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لا يُعاد الوضوء إلا من خلّتين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غائطاً أو بولا أو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يعبرن أحدكم بالرؤيا يراها أو تُرى له ولكن فيعرض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يعدي شيء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1652</w:t>
      </w:r>
    </w:p>
    <w:p>
      <w:pPr>
        <w:pStyle w:val="BookText"/>
        <w:rPr/>
      </w:pPr>
      <w:r>
        <w:rPr>
          <w:rFonts w:ascii="Amiri" w:hAnsi="Amiri" w:eastAsia="Amiri" w:cs="Amiri"/>
          <w:color w:val="111111"/>
          <w:sz w:val="28"/>
          <w:sz w:val="28"/>
          <w:szCs w:val="28"/>
          <w:rtl w:val="true"/>
          <w:lang w:bidi="ar-SA"/>
        </w:rPr>
        <w:t xml:space="preserve">لا يغسلنّ أحدكم باطن رجله اليسرى بيده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لا يقاد لأحد من أحد إلّا بالسيف في القتل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لا يقبل اللّه دعاء المرائي ولا اللاعب ولا المسمع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1173</w:t>
      </w:r>
    </w:p>
    <w:p>
      <w:pPr>
        <w:pStyle w:val="BookText"/>
        <w:rPr/>
      </w:pPr>
      <w:r>
        <w:rPr>
          <w:rFonts w:ascii="Amiri" w:hAnsi="Amiri" w:eastAsia="Amiri" w:cs="Amiri"/>
          <w:color w:val="111111"/>
          <w:sz w:val="28"/>
          <w:sz w:val="28"/>
          <w:szCs w:val="28"/>
          <w:rtl w:val="true"/>
          <w:lang w:bidi="ar-SA"/>
        </w:rPr>
        <w:t xml:space="preserve">لا يقبل اللّه صلاة جارية قد حاضت حتّى تختمر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لا يُقتل اثنان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806</w:t>
      </w:r>
    </w:p>
    <w:p>
      <w:pPr>
        <w:pStyle w:val="BookText"/>
        <w:rPr/>
      </w:pPr>
      <w:r>
        <w:rPr>
          <w:rFonts w:ascii="Amiri" w:hAnsi="Amiri" w:eastAsia="Amiri" w:cs="Amiri"/>
          <w:color w:val="111111"/>
          <w:sz w:val="28"/>
          <w:sz w:val="28"/>
          <w:szCs w:val="28"/>
          <w:rtl w:val="true"/>
          <w:lang w:bidi="ar-SA"/>
        </w:rPr>
        <w:t xml:space="preserve">لا يقطع الصلاة شيء إلّا الرعاف والدم والقيء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لا يقطع الصلاة شيء وادرؤا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لا يُقطع الكفّ في أقل من دينار أو 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933</w:t>
      </w:r>
    </w:p>
    <w:p>
      <w:pPr>
        <w:pStyle w:val="BookText"/>
        <w:rPr/>
      </w:pPr>
      <w:r>
        <w:rPr>
          <w:rFonts w:ascii="Amiri" w:hAnsi="Amiri" w:eastAsia="Amiri" w:cs="Amiri"/>
          <w:color w:val="111111"/>
          <w:sz w:val="28"/>
          <w:sz w:val="28"/>
          <w:szCs w:val="28"/>
          <w:rtl w:val="true"/>
          <w:lang w:bidi="ar-SA"/>
        </w:rPr>
        <w:t xml:space="preserve">لا يُقطع من نَقَبَ بيتاً أو كسر قفلاً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915</w:t>
      </w:r>
    </w:p>
    <w:p>
      <w:pPr>
        <w:pStyle w:val="BookText"/>
        <w:rPr/>
      </w:pPr>
      <w:r>
        <w:rPr>
          <w:rFonts w:ascii="Amiri" w:hAnsi="Amiri" w:eastAsia="Amiri" w:cs="Amiri"/>
          <w:color w:val="111111"/>
          <w:sz w:val="28"/>
          <w:sz w:val="28"/>
          <w:szCs w:val="28"/>
          <w:rtl w:val="true"/>
          <w:lang w:bidi="ar-SA"/>
        </w:rPr>
        <w:t xml:space="preserve">لا يكون الحيض أكثر من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لا يكون العبد عالماً حتّى لا يحسد من فوقه ولا يحقر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1551</w:t>
      </w:r>
    </w:p>
    <w:p>
      <w:pPr>
        <w:pStyle w:val="BookText"/>
        <w:rPr/>
      </w:pPr>
      <w:r>
        <w:rPr>
          <w:rFonts w:ascii="Amiri" w:hAnsi="Amiri" w:eastAsia="Amiri" w:cs="Amiri"/>
          <w:color w:val="111111"/>
          <w:sz w:val="28"/>
          <w:sz w:val="28"/>
          <w:szCs w:val="28"/>
          <w:rtl w:val="true"/>
          <w:lang w:bidi="ar-SA"/>
        </w:rPr>
        <w:t xml:space="preserve">لا يمنع الجار جاره أن يضع خشبة على جداره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1135</w:t>
      </w:r>
    </w:p>
    <w:p>
      <w:pPr>
        <w:pStyle w:val="BookText"/>
        <w:rPr/>
      </w:pPr>
      <w:r>
        <w:rPr>
          <w:rFonts w:ascii="Amiri" w:hAnsi="Amiri" w:eastAsia="Amiri" w:cs="Amiri"/>
          <w:color w:val="111111"/>
          <w:sz w:val="28"/>
          <w:sz w:val="28"/>
          <w:szCs w:val="28"/>
          <w:rtl w:val="true"/>
          <w:lang w:bidi="ar-SA"/>
        </w:rPr>
        <w:t xml:space="preserve">لا ينزل دار الحرب إلّا فاسق برئت منه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لا ينكح المحرم ولا يُنكح وإن نكح فنكاحه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لئن تُبتك يدي أحبّ إلي من أن أمسح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لئن عدت لأقطعن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937</w:t>
      </w:r>
    </w:p>
    <w:p>
      <w:pPr>
        <w:pStyle w:val="BookText"/>
        <w:rPr/>
      </w:pPr>
      <w:r>
        <w:rPr>
          <w:rFonts w:ascii="Amiri" w:hAnsi="Amiri" w:eastAsia="Amiri" w:cs="Amiri"/>
          <w:color w:val="111111"/>
          <w:sz w:val="28"/>
          <w:sz w:val="28"/>
          <w:szCs w:val="28"/>
          <w:rtl w:val="true"/>
          <w:lang w:bidi="ar-SA"/>
        </w:rPr>
        <w:t xml:space="preserve">لبسة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قبل السراويل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1596</w:t>
      </w:r>
    </w:p>
    <w:p>
      <w:pPr>
        <w:pStyle w:val="BookText"/>
        <w:rPr/>
      </w:pPr>
      <w:r>
        <w:rPr>
          <w:rFonts w:ascii="Amiri" w:hAnsi="Amiri" w:eastAsia="Amiri" w:cs="Amiri"/>
          <w:color w:val="111111"/>
          <w:sz w:val="28"/>
          <w:sz w:val="28"/>
          <w:szCs w:val="28"/>
          <w:rtl w:val="true"/>
          <w:lang w:bidi="ar-SA"/>
        </w:rPr>
        <w:t xml:space="preserve">لبن الجارية وبولها يُغسل من الثوب قبل أن تطعم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لبيك اللهم لبيك لا شريك لك لبيك إن الحمد والنعمة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لتمنعنّ من مساجدكم يهودكم ونصاراكم وصبيانكم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لعن اللّه الذين اتخذوا دينهم سحتاً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1185</w:t>
      </w:r>
    </w:p>
    <w:p>
      <w:pPr>
        <w:pStyle w:val="BookText"/>
        <w:rPr/>
      </w:pPr>
      <w:r>
        <w:rPr>
          <w:rFonts w:ascii="Amiri" w:hAnsi="Amiri" w:eastAsia="Amiri" w:cs="Amiri"/>
          <w:color w:val="111111"/>
          <w:sz w:val="28"/>
          <w:sz w:val="28"/>
          <w:szCs w:val="28"/>
          <w:rtl w:val="true"/>
          <w:lang w:bidi="ar-SA"/>
        </w:rPr>
        <w:t xml:space="preserve">لعن اللّه العقرب لو تركت أحداً لتركت هذا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المخنثين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مخنثين الرجال المتشبهين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لقاتل النفس توبة إذا ندم واعتب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 xml:space="preserve">لك ذلك انطلقي معه لا يكون عليكِ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لكل بيت باب وباب القبر أن يدخل من قبل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p>
    <w:p>
      <w:pPr>
        <w:pStyle w:val="BookText"/>
        <w:rPr/>
      </w:pPr>
      <w:r>
        <w:rPr>
          <w:rFonts w:ascii="Amiri" w:hAnsi="Amiri" w:eastAsia="Amiri" w:cs="Amiri"/>
          <w:color w:val="111111"/>
          <w:sz w:val="28"/>
          <w:sz w:val="28"/>
          <w:szCs w:val="28"/>
          <w:rtl w:val="true"/>
          <w:lang w:bidi="ar-SA"/>
        </w:rPr>
        <w:t xml:space="preserve">لكل داء دواء ودواء الذنوب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1513</w:t>
      </w:r>
    </w:p>
    <w:p>
      <w:pPr>
        <w:pStyle w:val="BookText"/>
        <w:rPr/>
      </w:pPr>
      <w:r>
        <w:rPr>
          <w:rFonts w:ascii="Amiri" w:hAnsi="Amiri" w:eastAsia="Amiri" w:cs="Amiri"/>
          <w:color w:val="111111"/>
          <w:sz w:val="28"/>
          <w:sz w:val="28"/>
          <w:szCs w:val="28"/>
          <w:rtl w:val="true"/>
          <w:lang w:bidi="ar-SA"/>
        </w:rPr>
        <w:t xml:space="preserve">لكلّ شيء أنف وأنف المعروف تعجيل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1018</w:t>
      </w:r>
    </w:p>
    <w:p>
      <w:pPr>
        <w:pStyle w:val="BookText"/>
        <w:rPr/>
      </w:pPr>
      <w:r>
        <w:rPr>
          <w:rFonts w:ascii="Amiri" w:hAnsi="Amiri" w:eastAsia="Amiri" w:cs="Amiri"/>
          <w:color w:val="111111"/>
          <w:sz w:val="28"/>
          <w:sz w:val="28"/>
          <w:szCs w:val="28"/>
          <w:rtl w:val="true"/>
          <w:lang w:bidi="ar-SA"/>
        </w:rPr>
        <w:t xml:space="preserve">لكلّ شيء دولة حتّى أنه يدال للأحمق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1608</w:t>
      </w:r>
    </w:p>
    <w:p>
      <w:pPr>
        <w:pStyle w:val="BookText"/>
        <w:rPr/>
      </w:pPr>
      <w:r>
        <w:rPr>
          <w:rFonts w:ascii="Amiri" w:hAnsi="Amiri" w:eastAsia="Amiri" w:cs="Amiri"/>
          <w:color w:val="111111"/>
          <w:sz w:val="28"/>
          <w:sz w:val="28"/>
          <w:szCs w:val="28"/>
          <w:rtl w:val="true"/>
          <w:lang w:bidi="ar-SA"/>
        </w:rPr>
        <w:t xml:space="preserve">لكلّ شيء وجه، ووجه دينكم الصلاة، فلا يشينن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لكل قلب وسوسة فإذا فتق الوسواس حجاب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1155</w:t>
      </w:r>
    </w:p>
    <w:p>
      <w:pPr>
        <w:pStyle w:val="BookText"/>
        <w:rPr/>
      </w:pPr>
      <w:r>
        <w:rPr>
          <w:rFonts w:ascii="Amiri" w:hAnsi="Amiri" w:eastAsia="Amiri" w:cs="Amiri"/>
          <w:color w:val="111111"/>
          <w:sz w:val="28"/>
          <w:sz w:val="28"/>
          <w:szCs w:val="28"/>
          <w:rtl w:val="true"/>
          <w:lang w:bidi="ar-SA"/>
        </w:rPr>
        <w:t xml:space="preserve">لكلّ مطلقة متعة إلّا المختلعة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 xml:space="preserve">لكلّ مؤمن حقيقة فما حقيقة إيمانك؟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لكنّي أدري أنه لما نزلت سورة المائدة رفع المسح ورفع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للحاسد ثلاث علامات يتملّق إذا شهد ويغتاب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1544</w:t>
      </w:r>
    </w:p>
    <w:p>
      <w:pPr>
        <w:pStyle w:val="BookText"/>
        <w:rPr/>
      </w:pPr>
      <w:r>
        <w:rPr>
          <w:rFonts w:ascii="Amiri" w:hAnsi="Amiri" w:eastAsia="Amiri" w:cs="Amiri"/>
          <w:color w:val="111111"/>
          <w:sz w:val="28"/>
          <w:sz w:val="28"/>
          <w:szCs w:val="28"/>
          <w:rtl w:val="true"/>
          <w:lang w:bidi="ar-SA"/>
        </w:rPr>
        <w:t>للدابة على صاحبها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يعلفها إذا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للسائل في قوله كأجر المصدّق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للظالم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يقهر من هو فوقه بالغلبة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1545</w:t>
      </w:r>
    </w:p>
    <w:p>
      <w:pPr>
        <w:pStyle w:val="BookText"/>
        <w:rPr/>
      </w:pPr>
      <w:r>
        <w:rPr>
          <w:rFonts w:ascii="Amiri" w:hAnsi="Amiri" w:eastAsia="Amiri" w:cs="Amiri"/>
          <w:color w:val="111111"/>
          <w:sz w:val="28"/>
          <w:sz w:val="28"/>
          <w:szCs w:val="28"/>
          <w:rtl w:val="true"/>
          <w:lang w:bidi="ar-SA"/>
        </w:rPr>
        <w:t>للعابد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والصيام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1536</w:t>
      </w:r>
    </w:p>
    <w:p>
      <w:pPr>
        <w:pStyle w:val="BookText"/>
        <w:rPr/>
      </w:pPr>
      <w:r>
        <w:rPr>
          <w:rFonts w:ascii="Amiri" w:hAnsi="Amiri" w:eastAsia="Amiri" w:cs="Amiri"/>
          <w:color w:val="111111"/>
          <w:sz w:val="28"/>
          <w:sz w:val="28"/>
          <w:szCs w:val="28"/>
          <w:rtl w:val="true"/>
          <w:lang w:bidi="ar-SA"/>
        </w:rPr>
        <w:t xml:space="preserve">للكسلان ثلاث علامات یتوانى حتّى يفرط ويفرط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1546</w:t>
      </w:r>
    </w:p>
    <w:p>
      <w:pPr>
        <w:pStyle w:val="BookText"/>
        <w:rPr/>
      </w:pPr>
      <w:r>
        <w:rPr>
          <w:rFonts w:ascii="Amiri" w:hAnsi="Amiri" w:eastAsia="Amiri" w:cs="Amiri"/>
          <w:color w:val="111111"/>
          <w:sz w:val="28"/>
          <w:sz w:val="28"/>
          <w:szCs w:val="28"/>
          <w:rtl w:val="true"/>
          <w:lang w:bidi="ar-SA"/>
        </w:rPr>
        <w:t>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ينشط إذا رأى الناس، ويكسل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1542</w:t>
      </w:r>
    </w:p>
    <w:p>
      <w:pPr>
        <w:pStyle w:val="BookText"/>
        <w:rPr/>
      </w:pPr>
      <w:r>
        <w:rPr>
          <w:rFonts w:ascii="Amiri" w:hAnsi="Amiri" w:eastAsia="Amiri" w:cs="Amiri"/>
          <w:color w:val="111111"/>
          <w:sz w:val="28"/>
          <w:sz w:val="28"/>
          <w:szCs w:val="28"/>
          <w:rtl w:val="true"/>
          <w:lang w:bidi="ar-SA"/>
        </w:rPr>
        <w:t xml:space="preserve">للمؤمن إثنان وسبعون ستراً، فإذا أذنب ذنباً انهتك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1341</w:t>
      </w:r>
    </w:p>
    <w:p>
      <w:pPr>
        <w:pStyle w:val="BookText"/>
        <w:rPr/>
      </w:pPr>
      <w:r>
        <w:rPr>
          <w:rFonts w:ascii="Amiri" w:hAnsi="Amiri" w:eastAsia="Amiri" w:cs="Amiri"/>
          <w:color w:val="111111"/>
          <w:sz w:val="28"/>
          <w:sz w:val="28"/>
          <w:szCs w:val="28"/>
          <w:rtl w:val="true"/>
          <w:lang w:bidi="ar-SA"/>
        </w:rPr>
        <w:t>للمؤمن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ومن يحبّ ومن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1535</w:t>
      </w:r>
    </w:p>
    <w:p>
      <w:pPr>
        <w:pStyle w:val="BookText"/>
        <w:rPr/>
      </w:pPr>
      <w:r>
        <w:rPr>
          <w:rFonts w:ascii="Amiri" w:hAnsi="Amiri" w:eastAsia="Amiri" w:cs="Amiri"/>
          <w:color w:val="111111"/>
          <w:sz w:val="28"/>
          <w:sz w:val="28"/>
          <w:szCs w:val="28"/>
          <w:rtl w:val="true"/>
          <w:lang w:bidi="ar-SA"/>
        </w:rPr>
        <w:t xml:space="preserve">للّه تبارك وتعالى إحدى وثلاثين قبة منها واحدة أنتم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1609</w:t>
      </w:r>
    </w:p>
    <w:p>
      <w:pPr>
        <w:pStyle w:val="BookText"/>
        <w:rPr/>
      </w:pPr>
      <w:r>
        <w:rPr>
          <w:rFonts w:ascii="Amiri" w:hAnsi="Amiri" w:eastAsia="Amiri" w:cs="Amiri"/>
          <w:color w:val="111111"/>
          <w:sz w:val="28"/>
          <w:sz w:val="28"/>
          <w:szCs w:val="28"/>
          <w:rtl w:val="true"/>
          <w:lang w:bidi="ar-SA"/>
        </w:rPr>
        <w:t xml:space="preserve">لم أنهكم عن البكاء ولكن نهيتكم عن النوح، وإنّما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p>
    <w:p>
      <w:pPr>
        <w:pStyle w:val="BookText"/>
        <w:rPr/>
      </w:pPr>
      <w:r>
        <w:rPr>
          <w:rFonts w:ascii="Amiri" w:hAnsi="Amiri" w:eastAsia="Amiri" w:cs="Amiri"/>
          <w:color w:val="111111"/>
          <w:sz w:val="28"/>
          <w:sz w:val="28"/>
          <w:szCs w:val="28"/>
          <w:rtl w:val="true"/>
          <w:lang w:bidi="ar-SA"/>
        </w:rPr>
        <w:t xml:space="preserve">لم يتواضعوا في الدعاء ولم يخضعوا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1501</w:t>
      </w:r>
    </w:p>
    <w:p>
      <w:pPr>
        <w:pStyle w:val="BookText"/>
        <w:rPr/>
      </w:pPr>
      <w:r>
        <w:rPr>
          <w:rFonts w:ascii="Amiri" w:hAnsi="Amiri" w:eastAsia="Amiri" w:cs="Amiri"/>
          <w:color w:val="111111"/>
          <w:sz w:val="28"/>
          <w:sz w:val="28"/>
          <w:szCs w:val="28"/>
          <w:rtl w:val="true"/>
          <w:lang w:bidi="ar-SA"/>
        </w:rPr>
        <w:t xml:space="preserve">لم يزد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قطع يده ورجله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935</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يزدها الإسلام إلّا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احتضر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ملك الموت لقبض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1430</w:t>
      </w:r>
    </w:p>
    <w:p>
      <w:pPr>
        <w:pStyle w:val="BookText"/>
        <w:rPr/>
      </w:pPr>
      <w:r>
        <w:rPr>
          <w:rFonts w:ascii="Amiri" w:hAnsi="Amiri" w:eastAsia="Amiri" w:cs="Amiri"/>
          <w:color w:val="111111"/>
          <w:sz w:val="28"/>
          <w:sz w:val="28"/>
          <w:szCs w:val="28"/>
          <w:rtl w:val="true"/>
          <w:lang w:bidi="ar-SA"/>
        </w:rPr>
        <w:t>لما أراد معاوية أن يجري العين باحد نودي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p>
    <w:p>
      <w:pPr>
        <w:pStyle w:val="BookText"/>
        <w:rPr/>
      </w:pPr>
      <w:r>
        <w:rPr>
          <w:rFonts w:ascii="Amiri" w:hAnsi="Amiri" w:eastAsia="Amiri" w:cs="Amiri"/>
          <w:color w:val="111111"/>
          <w:sz w:val="28"/>
          <w:sz w:val="28"/>
          <w:szCs w:val="28"/>
          <w:rtl w:val="true"/>
          <w:lang w:bidi="ar-SA"/>
        </w:rPr>
        <w:t xml:space="preserve">لما استخلف ابو بكر صعد المنبر في يوم الجمعة وقد تهيأ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p>
    <w:p>
      <w:pPr>
        <w:pStyle w:val="BookText"/>
        <w:rPr/>
      </w:pPr>
      <w:r>
        <w:rPr>
          <w:rFonts w:ascii="Amiri" w:hAnsi="Amiri" w:eastAsia="Amiri" w:cs="Amiri"/>
          <w:color w:val="111111"/>
          <w:sz w:val="28"/>
          <w:sz w:val="28"/>
          <w:szCs w:val="28"/>
          <w:rtl w:val="true"/>
          <w:lang w:bidi="ar-SA"/>
        </w:rPr>
        <w:t xml:space="preserve">لما 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لما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جماعة من بني هاشم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1435</w:t>
      </w:r>
    </w:p>
    <w:p>
      <w:pPr>
        <w:pStyle w:val="BookText"/>
        <w:rPr/>
      </w:pPr>
      <w:r>
        <w:rPr>
          <w:rFonts w:ascii="Amiri" w:hAnsi="Amiri" w:eastAsia="Amiri" w:cs="Amiri"/>
          <w:color w:val="111111"/>
          <w:sz w:val="28"/>
          <w:sz w:val="28"/>
          <w:szCs w:val="28"/>
          <w:rtl w:val="true"/>
          <w:lang w:bidi="ar-SA"/>
        </w:rPr>
        <w:t xml:space="preserve">لما توفيت أم كلثوم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p>
    <w:p>
      <w:pPr>
        <w:pStyle w:val="BookText"/>
        <w:rPr/>
      </w:pPr>
      <w:r>
        <w:rPr>
          <w:rFonts w:ascii="Amiri" w:hAnsi="Amiri" w:eastAsia="Amiri" w:cs="Amiri"/>
          <w:color w:val="111111"/>
          <w:sz w:val="28"/>
          <w:sz w:val="28"/>
          <w:szCs w:val="28"/>
          <w:rtl w:val="true"/>
          <w:lang w:bidi="ar-SA"/>
        </w:rPr>
        <w:t xml:space="preserve">لما جاء نعي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p>
    <w:p>
      <w:pPr>
        <w:pStyle w:val="BookText"/>
        <w:rPr/>
      </w:pPr>
      <w:r>
        <w:rPr>
          <w:rFonts w:ascii="Amiri" w:hAnsi="Amiri" w:eastAsia="Amiri" w:cs="Amiri"/>
          <w:color w:val="111111"/>
          <w:sz w:val="28"/>
          <w:sz w:val="28"/>
          <w:szCs w:val="28"/>
          <w:rtl w:val="true"/>
          <w:lang w:bidi="ar-SA"/>
        </w:rPr>
        <w:t xml:space="preserve">لما عملت قوم لوط ما عملت شكت وبكت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887</w:t>
      </w:r>
    </w:p>
    <w:p>
      <w:pPr>
        <w:pStyle w:val="BookText"/>
        <w:rPr/>
      </w:pPr>
      <w:r>
        <w:rPr>
          <w:rFonts w:ascii="Amiri" w:hAnsi="Amiri" w:eastAsia="Amiri" w:cs="Amiri"/>
          <w:color w:val="111111"/>
          <w:sz w:val="28"/>
          <w:sz w:val="28"/>
          <w:szCs w:val="28"/>
          <w:rtl w:val="true"/>
          <w:lang w:bidi="ar-SA"/>
        </w:rPr>
        <w:t xml:space="preserve">لما قتلت عمرو بن عبد ود أرسل المشركون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820</w:t>
      </w:r>
    </w:p>
    <w:p>
      <w:pPr>
        <w:pStyle w:val="BookText"/>
        <w:rPr/>
      </w:pPr>
      <w:r>
        <w:rPr>
          <w:rFonts w:ascii="Amiri" w:hAnsi="Amiri" w:eastAsia="Amiri" w:cs="Amiri"/>
          <w:color w:val="111111"/>
          <w:sz w:val="28"/>
          <w:sz w:val="28"/>
          <w:szCs w:val="28"/>
          <w:rtl w:val="true"/>
          <w:lang w:bidi="ar-SA"/>
        </w:rPr>
        <w:t xml:space="preserve">لما قدم جعفر بن أبي طالب تلقاه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فقبل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لما قدم جعفر بن أبي طالب ذو الجناحين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1643</w:t>
      </w:r>
    </w:p>
    <w:p>
      <w:pPr>
        <w:pStyle w:val="BookText"/>
        <w:rPr/>
      </w:pPr>
      <w:r>
        <w:rPr>
          <w:rFonts w:ascii="Amiri" w:hAnsi="Amiri" w:eastAsia="Amiri" w:cs="Amiri"/>
          <w:color w:val="111111"/>
          <w:sz w:val="28"/>
          <w:sz w:val="28"/>
          <w:szCs w:val="28"/>
          <w:rtl w:val="true"/>
          <w:lang w:bidi="ar-SA"/>
        </w:rPr>
        <w:t xml:space="preserve">لما كان يوم بدر اعتمّ أبو دجانة بعمامته وأرض 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لما كان يوم خيبر بارزت مرحباً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1457</w:t>
      </w:r>
    </w:p>
    <w:p>
      <w:pPr>
        <w:pStyle w:val="BookText"/>
        <w:rPr/>
      </w:pPr>
      <w:r>
        <w:rPr>
          <w:rFonts w:ascii="Amiri" w:hAnsi="Amiri" w:eastAsia="Amiri" w:cs="Amiri"/>
          <w:color w:val="111111"/>
          <w:sz w:val="28"/>
          <w:sz w:val="28"/>
          <w:szCs w:val="28"/>
          <w:rtl w:val="true"/>
          <w:lang w:bidi="ar-SA"/>
        </w:rPr>
        <w:t xml:space="preserve">لما مات عثمان بن مظعون 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p>
    <w:p>
      <w:pPr>
        <w:pStyle w:val="BookText"/>
        <w:rPr/>
      </w:pPr>
      <w:r>
        <w:rPr>
          <w:rFonts w:ascii="Amiri" w:hAnsi="Amiri" w:eastAsia="Amiri" w:cs="Amiri"/>
          <w:color w:val="111111"/>
          <w:sz w:val="28"/>
          <w:sz w:val="28"/>
          <w:szCs w:val="28"/>
          <w:rtl w:val="true"/>
          <w:lang w:bidi="ar-SA"/>
        </w:rPr>
        <w:t xml:space="preserve">لما نادى ابراهيم بالحج لبّي الخلق، فمن لبّي 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لما وضح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1611</w:t>
      </w:r>
    </w:p>
    <w:p>
      <w:pPr>
        <w:pStyle w:val="BookText"/>
        <w:rPr/>
      </w:pPr>
      <w:r>
        <w:rPr>
          <w:rFonts w:ascii="Amiri" w:hAnsi="Amiri" w:eastAsia="Amiri" w:cs="Amiri"/>
          <w:color w:val="111111"/>
          <w:sz w:val="28"/>
          <w:sz w:val="28"/>
          <w:szCs w:val="28"/>
          <w:rtl w:val="true"/>
          <w:lang w:bidi="ar-SA"/>
        </w:rPr>
        <w:t xml:space="preserve">لنا سبع خصال ليست لغيرنا ولا يدعيها إلّا مفترِ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p>
    <w:p>
      <w:pPr>
        <w:pStyle w:val="BookText"/>
        <w:rPr/>
      </w:pPr>
      <w:r>
        <w:rPr>
          <w:rFonts w:ascii="Amiri" w:hAnsi="Amiri" w:eastAsia="Amiri" w:cs="Amiri"/>
          <w:color w:val="111111"/>
          <w:sz w:val="28"/>
          <w:sz w:val="28"/>
          <w:szCs w:val="28"/>
          <w:rtl w:val="true"/>
          <w:lang w:bidi="ar-SA"/>
        </w:rPr>
        <w:t xml:space="preserve">لها ما أخذت بأفواهها وبطونها ولكم سائر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لو أنّ رجلاً سرق ألفاً فأصدقها امرأة أو اشترى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لو أنك أكلت لأقمت عليك الحد، ولكن سأضربك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826</w:t>
      </w:r>
    </w:p>
    <w:p>
      <w:pPr>
        <w:pStyle w:val="BookText"/>
        <w:rPr/>
      </w:pPr>
      <w:r>
        <w:rPr>
          <w:rFonts w:ascii="Amiri" w:hAnsi="Amiri" w:eastAsia="Amiri" w:cs="Amiri"/>
          <w:color w:val="111111"/>
          <w:sz w:val="28"/>
          <w:sz w:val="28"/>
          <w:szCs w:val="28"/>
          <w:rtl w:val="true"/>
          <w:lang w:bidi="ar-SA"/>
        </w:rPr>
        <w:t xml:space="preserve">لو دعيت إلى ذراع شاة لأجبت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1072</w:t>
      </w:r>
    </w:p>
    <w:p>
      <w:pPr>
        <w:pStyle w:val="BookText"/>
        <w:rPr/>
      </w:pPr>
      <w:r>
        <w:rPr>
          <w:rFonts w:ascii="Amiri" w:hAnsi="Amiri" w:eastAsia="Amiri" w:cs="Amiri"/>
          <w:color w:val="111111"/>
          <w:sz w:val="28"/>
          <w:sz w:val="28"/>
          <w:szCs w:val="28"/>
          <w:rtl w:val="true"/>
          <w:lang w:bidi="ar-SA"/>
        </w:rPr>
        <w:t xml:space="preserve">لو دعيت إلى كراع لأجبت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لو كان اسامة جارية لحليته ذهبة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1252</w:t>
      </w:r>
    </w:p>
    <w:p>
      <w:pPr>
        <w:pStyle w:val="BookText"/>
        <w:rPr/>
      </w:pPr>
      <w:r>
        <w:rPr>
          <w:rFonts w:ascii="Amiri" w:hAnsi="Amiri" w:eastAsia="Amiri" w:cs="Amiri"/>
          <w:color w:val="111111"/>
          <w:sz w:val="28"/>
          <w:sz w:val="28"/>
          <w:szCs w:val="28"/>
          <w:rtl w:val="true"/>
          <w:lang w:bidi="ar-SA"/>
        </w:rPr>
        <w:t xml:space="preserve">لو كان ينبغي أحد أن يُرجم مرّتين لرجم اللوطي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814</w:t>
      </w:r>
    </w:p>
    <w:p>
      <w:pPr>
        <w:pStyle w:val="BookText"/>
        <w:rPr/>
      </w:pPr>
      <w:r>
        <w:rPr>
          <w:rFonts w:ascii="Amiri" w:hAnsi="Amiri" w:eastAsia="Amiri" w:cs="Amiri"/>
          <w:color w:val="111111"/>
          <w:sz w:val="28"/>
          <w:sz w:val="28"/>
          <w:szCs w:val="28"/>
          <w:rtl w:val="true"/>
          <w:lang w:bidi="ar-SA"/>
        </w:rPr>
        <w:t xml:space="preserve">لولا أنّ اللّه تعالى خلق ابن آدم أحمقاً ما 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1579</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أنّ المساكين يكذبون ما أفلح من 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وجدت مؤمناً على فاحشة لسترته بثوبي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1606</w:t>
      </w:r>
    </w:p>
    <w:p>
      <w:pPr>
        <w:pStyle w:val="BookText"/>
        <w:rPr/>
      </w:pPr>
      <w:r>
        <w:rPr>
          <w:rFonts w:ascii="Amiri" w:hAnsi="Amiri" w:eastAsia="Amiri" w:cs="Amiri"/>
          <w:color w:val="111111"/>
          <w:sz w:val="28"/>
          <w:sz w:val="28"/>
          <w:szCs w:val="28"/>
          <w:rtl w:val="true"/>
          <w:lang w:bidi="ar-SA"/>
        </w:rPr>
        <w:t xml:space="preserve">ليأخذ أحدكم من شاربه وينتف شعر أنفه فإنّ ذلك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p>
    <w:p>
      <w:pPr>
        <w:pStyle w:val="BookText"/>
        <w:rPr/>
      </w:pPr>
      <w:r>
        <w:rPr>
          <w:rFonts w:ascii="Amiri" w:hAnsi="Amiri" w:eastAsia="Amiri" w:cs="Amiri"/>
          <w:color w:val="111111"/>
          <w:sz w:val="28"/>
          <w:sz w:val="28"/>
          <w:szCs w:val="28"/>
          <w:rtl w:val="true"/>
          <w:lang w:bidi="ar-SA"/>
        </w:rPr>
        <w:t xml:space="preserve">ليأخذ أحدكم من شعر صدغيه ومن عارض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1052</w:t>
      </w:r>
    </w:p>
    <w:p>
      <w:pPr>
        <w:pStyle w:val="BookText"/>
        <w:rPr/>
      </w:pPr>
      <w:r>
        <w:rPr>
          <w:rFonts w:ascii="Amiri" w:hAnsi="Amiri" w:eastAsia="Amiri" w:cs="Amiri"/>
          <w:color w:val="111111"/>
          <w:sz w:val="28"/>
          <w:sz w:val="28"/>
          <w:szCs w:val="28"/>
          <w:rtl w:val="true"/>
          <w:lang w:bidi="ar-SA"/>
        </w:rPr>
        <w:t xml:space="preserve">ليبالغ أحدكم في المضمضة والاستنشاق فإنّه غفران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ليتطيب أحدكم يوم الجمعة ولو من قارورة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ليتهيأ أحدكم لزوجته كما تتهيأ زوجته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ليجعلها عمرة، وعليه الحج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ليحمل هذا العلم في كلّ خلف عدول ينفون عنه 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1633</w:t>
      </w:r>
    </w:p>
    <w:p>
      <w:pPr>
        <w:pStyle w:val="BookText"/>
        <w:rPr/>
      </w:pPr>
      <w:r>
        <w:rPr>
          <w:rFonts w:ascii="Amiri" w:hAnsi="Amiri" w:eastAsia="Amiri" w:cs="Amiri"/>
          <w:color w:val="111111"/>
          <w:sz w:val="28"/>
          <w:sz w:val="28"/>
          <w:szCs w:val="28"/>
          <w:rtl w:val="true"/>
          <w:lang w:bidi="ar-SA"/>
        </w:rPr>
        <w:t xml:space="preserve">لير أضاحيكن بأيديكن فمن لم تستطع منكن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ليرم أحدكم ببصره في صلاته إلى موضع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ليس أحد يأكل هذا الوَدَك ثمّ يكفّ عن 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1096</w:t>
      </w:r>
    </w:p>
    <w:p>
      <w:pPr>
        <w:pStyle w:val="BookText"/>
        <w:rPr/>
      </w:pPr>
      <w:r>
        <w:rPr>
          <w:rFonts w:ascii="Amiri" w:hAnsi="Amiri" w:eastAsia="Amiri" w:cs="Amiri"/>
          <w:color w:val="111111"/>
          <w:sz w:val="28"/>
          <w:sz w:val="28"/>
          <w:szCs w:val="28"/>
          <w:rtl w:val="true"/>
          <w:lang w:bidi="ar-SA"/>
        </w:rPr>
        <w:t xml:space="preserve">ليس بين الأحرار والعبيد قصاص فيما دون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 xml:space="preserve">ليس بين الرجال والنساء قصاص فيما دون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 xml:space="preserve">ليس بين الصبيان قصاص عمدهم خطأ يكون فيه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800</w:t>
      </w:r>
    </w:p>
    <w:p>
      <w:pPr>
        <w:pStyle w:val="BookText"/>
        <w:rPr/>
      </w:pPr>
      <w:r>
        <w:rPr>
          <w:rFonts w:ascii="Amiri" w:hAnsi="Amiri" w:eastAsia="Amiri" w:cs="Amiri"/>
          <w:color w:val="111111"/>
          <w:sz w:val="28"/>
          <w:sz w:val="28"/>
          <w:szCs w:val="28"/>
          <w:rtl w:val="true"/>
          <w:lang w:bidi="ar-SA"/>
        </w:rPr>
        <w:t xml:space="preserve">ليس بيننا وبين خدمنا رباً، نأخذ منهم ألف درهم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ليس شيء أثقل في الميزان من الخلق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1004</w:t>
      </w:r>
    </w:p>
    <w:p>
      <w:pPr>
        <w:pStyle w:val="BookText"/>
        <w:rPr/>
      </w:pPr>
      <w:r>
        <w:rPr>
          <w:rFonts w:ascii="Amiri" w:hAnsi="Amiri" w:eastAsia="Amiri" w:cs="Amiri"/>
          <w:color w:val="111111"/>
          <w:sz w:val="28"/>
          <w:sz w:val="28"/>
          <w:szCs w:val="28"/>
          <w:rtl w:val="true"/>
          <w:lang w:bidi="ar-SA"/>
        </w:rPr>
        <w:t xml:space="preserve">ليس شيء أسرع إجابة من دعاء غائب 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 xml:space="preserve">ليس شيء أفضل عند اللّه تبارك وتعالى من سرور 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1328</w:t>
      </w:r>
    </w:p>
    <w:p>
      <w:pPr>
        <w:pStyle w:val="BookText"/>
        <w:rPr/>
      </w:pPr>
      <w:r>
        <w:rPr>
          <w:rFonts w:ascii="Amiri" w:hAnsi="Amiri" w:eastAsia="Amiri" w:cs="Amiri"/>
          <w:color w:val="111111"/>
          <w:sz w:val="28"/>
          <w:sz w:val="28"/>
          <w:szCs w:val="28"/>
          <w:rtl w:val="true"/>
          <w:lang w:bidi="ar-SA"/>
        </w:rPr>
        <w:t xml:space="preserve">ليس على الحائض حدّ حتّى تطهر ولا على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908</w:t>
      </w:r>
    </w:p>
    <w:p>
      <w:pPr>
        <w:pStyle w:val="BookText"/>
        <w:rPr/>
      </w:pPr>
      <w:r>
        <w:rPr>
          <w:rFonts w:ascii="Amiri" w:hAnsi="Amiri" w:eastAsia="Amiri" w:cs="Amiri"/>
          <w:color w:val="111111"/>
          <w:sz w:val="28"/>
          <w:sz w:val="28"/>
          <w:szCs w:val="28"/>
          <w:rtl w:val="true"/>
          <w:lang w:bidi="ar-SA"/>
        </w:rPr>
        <w:t xml:space="preserve">ليس على الحبلي حدّ حتّى تضع ولا على النفساء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909</w:t>
      </w:r>
    </w:p>
    <w:p>
      <w:pPr>
        <w:pStyle w:val="BookText"/>
        <w:rPr/>
      </w:pPr>
      <w:r>
        <w:rPr>
          <w:rFonts w:ascii="Amiri" w:hAnsi="Amiri" w:eastAsia="Amiri" w:cs="Amiri"/>
          <w:color w:val="111111"/>
          <w:sz w:val="28"/>
          <w:sz w:val="28"/>
          <w:szCs w:val="28"/>
          <w:rtl w:val="true"/>
          <w:lang w:bidi="ar-SA"/>
        </w:rPr>
        <w:t xml:space="preserve">ليس على الخمر صدقة، ولا بأس بشرب العصير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ليس على السارق قطع حتّى يُخرج السرق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824</w:t>
      </w:r>
    </w:p>
    <w:p>
      <w:pPr>
        <w:pStyle w:val="BookText"/>
        <w:rPr/>
      </w:pPr>
      <w:r>
        <w:rPr>
          <w:rFonts w:ascii="Amiri" w:hAnsi="Amiri" w:eastAsia="Amiri" w:cs="Amiri"/>
          <w:color w:val="111111"/>
          <w:sz w:val="28"/>
          <w:sz w:val="28"/>
          <w:szCs w:val="28"/>
          <w:rtl w:val="true"/>
          <w:lang w:bidi="ar-SA"/>
        </w:rPr>
        <w:t xml:space="preserve">ليس على صاحب القروح الكثيرة حد حتّى يبرأ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907</w:t>
      </w:r>
    </w:p>
    <w:p>
      <w:pPr>
        <w:pStyle w:val="BookText"/>
        <w:rPr/>
      </w:pPr>
      <w:r>
        <w:rPr>
          <w:rFonts w:ascii="Amiri" w:hAnsi="Amiri" w:eastAsia="Amiri" w:cs="Amiri"/>
          <w:color w:val="111111"/>
          <w:sz w:val="28"/>
          <w:sz w:val="28"/>
          <w:szCs w:val="28"/>
          <w:rtl w:val="true"/>
          <w:lang w:bidi="ar-SA"/>
        </w:rPr>
        <w:t xml:space="preserve">ليس على العاقل دية العمد إنما عليهم دية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854</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على العاقلة دية العمد إنّما عليهم دية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على مال اليتيم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ليس على المجذوم ولا على صاحب الحصبة حد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906</w:t>
      </w:r>
    </w:p>
    <w:p>
      <w:pPr>
        <w:pStyle w:val="BookText"/>
        <w:rPr/>
      </w:pPr>
      <w:r>
        <w:rPr>
          <w:rFonts w:ascii="Amiri" w:hAnsi="Amiri" w:eastAsia="Amiri" w:cs="Amiri"/>
          <w:color w:val="111111"/>
          <w:sz w:val="28"/>
          <w:sz w:val="28"/>
          <w:szCs w:val="28"/>
          <w:rtl w:val="true"/>
          <w:lang w:bidi="ar-SA"/>
        </w:rPr>
        <w:t xml:space="preserve">ليس على المستحاضة حدّ حتّى تطهر ولا على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ليس على مستكره حد ولا على مستكرهة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899</w:t>
      </w:r>
    </w:p>
    <w:p>
      <w:pPr>
        <w:pStyle w:val="BookText"/>
        <w:rPr/>
      </w:pPr>
      <w:r>
        <w:rPr>
          <w:rFonts w:ascii="Amiri" w:hAnsi="Amiri" w:eastAsia="Amiri" w:cs="Amiri"/>
          <w:color w:val="111111"/>
          <w:sz w:val="28"/>
          <w:sz w:val="28"/>
          <w:szCs w:val="28"/>
          <w:rtl w:val="true"/>
          <w:lang w:bidi="ar-SA"/>
        </w:rPr>
        <w:t>ليس على المستكرهة حدّ 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901</w:t>
      </w:r>
    </w:p>
    <w:p>
      <w:pPr>
        <w:pStyle w:val="BookText"/>
        <w:rPr/>
      </w:pPr>
      <w:r>
        <w:rPr>
          <w:rFonts w:ascii="Amiri" w:hAnsi="Amiri" w:eastAsia="Amiri" w:cs="Amiri"/>
          <w:color w:val="111111"/>
          <w:sz w:val="28"/>
          <w:sz w:val="28"/>
          <w:szCs w:val="28"/>
          <w:rtl w:val="true"/>
          <w:lang w:bidi="ar-SA"/>
        </w:rPr>
        <w:t xml:space="preserve">ليس على المستودع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1210</w:t>
      </w:r>
    </w:p>
    <w:p>
      <w:pPr>
        <w:pStyle w:val="BookText"/>
        <w:rPr/>
      </w:pPr>
      <w:r>
        <w:rPr>
          <w:rFonts w:ascii="Amiri" w:hAnsi="Amiri" w:eastAsia="Amiri" w:cs="Amiri"/>
          <w:color w:val="111111"/>
          <w:sz w:val="28"/>
          <w:sz w:val="28"/>
          <w:szCs w:val="28"/>
          <w:rtl w:val="true"/>
          <w:lang w:bidi="ar-SA"/>
        </w:rPr>
        <w:t>ليس على المكرهة حد 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ليس على النساء عيادة المرضى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1366</w:t>
      </w:r>
    </w:p>
    <w:p>
      <w:pPr>
        <w:pStyle w:val="BookText"/>
        <w:rPr/>
      </w:pPr>
      <w:r>
        <w:rPr>
          <w:rFonts w:ascii="Amiri" w:hAnsi="Amiri" w:eastAsia="Amiri" w:cs="Amiri"/>
          <w:color w:val="111111"/>
          <w:sz w:val="28"/>
          <w:sz w:val="28"/>
          <w:szCs w:val="28"/>
          <w:rtl w:val="true"/>
          <w:lang w:bidi="ar-SA"/>
        </w:rPr>
        <w:t xml:space="preserve">ليس على من خلف الإمام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ليس عليه شيء، إلّا أن يوقت 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ليس في الإسلام إخصاء ولا كنيسة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ليس في الإصلاح 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729</w:t>
      </w:r>
    </w:p>
    <w:p>
      <w:pPr>
        <w:pStyle w:val="BookText"/>
        <w:rPr/>
      </w:pPr>
      <w:r>
        <w:rPr>
          <w:rFonts w:ascii="Amiri" w:hAnsi="Amiri" w:eastAsia="Amiri" w:cs="Amiri"/>
          <w:color w:val="111111"/>
          <w:sz w:val="28"/>
          <w:sz w:val="28"/>
          <w:szCs w:val="28"/>
          <w:rtl w:val="true"/>
          <w:lang w:bidi="ar-SA"/>
        </w:rPr>
        <w:t xml:space="preserve">ليس في الثمر زكاة إلّا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ليس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1567</w:t>
      </w:r>
    </w:p>
    <w:p>
      <w:pPr>
        <w:pStyle w:val="BookText"/>
        <w:rPr/>
      </w:pPr>
      <w:r>
        <w:rPr>
          <w:rFonts w:ascii="Amiri" w:hAnsi="Amiri" w:eastAsia="Amiri" w:cs="Amiri"/>
          <w:color w:val="111111"/>
          <w:sz w:val="28"/>
          <w:sz w:val="28"/>
          <w:szCs w:val="28"/>
          <w:rtl w:val="true"/>
          <w:lang w:bidi="ar-SA"/>
        </w:rPr>
        <w:t xml:space="preserve">ليس في المال الصامت 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ليس لامرأة حاضت أن تتخذ قصة ولاجمة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ليس لكافر على مؤمن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p>
    <w:p>
      <w:pPr>
        <w:pStyle w:val="BookText"/>
        <w:rPr/>
      </w:pPr>
      <w:r>
        <w:rPr>
          <w:rFonts w:ascii="Amiri" w:hAnsi="Amiri" w:eastAsia="Amiri" w:cs="Amiri"/>
          <w:color w:val="111111"/>
          <w:sz w:val="28"/>
          <w:sz w:val="28"/>
          <w:szCs w:val="28"/>
          <w:rtl w:val="true"/>
          <w:lang w:bidi="ar-SA"/>
        </w:rPr>
        <w:t xml:space="preserve">ليس للعبد من الغنيمة شيء إلا من خرثي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ليس لنساء أهل الذمة حرمة، لا بأس بالنظر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ليس لنساء أهل الذمة حرمة، لا بأس بالنظر إليهنّ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ليس من أخلاق المؤمن التملق ولا الحسد إلّا في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1571</w:t>
      </w:r>
    </w:p>
    <w:p>
      <w:pPr>
        <w:pStyle w:val="BookText"/>
        <w:rPr/>
      </w:pPr>
      <w:r>
        <w:rPr>
          <w:rFonts w:ascii="Amiri" w:hAnsi="Amiri" w:eastAsia="Amiri" w:cs="Amiri"/>
          <w:color w:val="111111"/>
          <w:sz w:val="28"/>
          <w:sz w:val="28"/>
          <w:szCs w:val="28"/>
          <w:rtl w:val="true"/>
          <w:lang w:bidi="ar-SA"/>
        </w:rPr>
        <w:t xml:space="preserve">ليس من بعير إلّا وعلى ذروة سنامه شيطان فإذا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ليس من رمانة إلّا وفيها حبّة من رمان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1625</w:t>
      </w:r>
    </w:p>
    <w:p>
      <w:pPr>
        <w:pStyle w:val="BookText"/>
        <w:rPr/>
      </w:pPr>
      <w:r>
        <w:rPr>
          <w:rFonts w:ascii="Amiri" w:hAnsi="Amiri" w:eastAsia="Amiri" w:cs="Amiri"/>
          <w:color w:val="111111"/>
          <w:sz w:val="28"/>
          <w:sz w:val="28"/>
          <w:szCs w:val="28"/>
          <w:rtl w:val="true"/>
          <w:lang w:bidi="ar-SA"/>
        </w:rPr>
        <w:t xml:space="preserve">ليس من قطار إلّا وما بين البعير إلى البعير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ليس من المؤمن عرق ولا نكبة حجر ولا عثرة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1239</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منا من أسر مسلماً أو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منا من خبث امرأة رجل مسلم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ليس منا من لم يوقر كبيرنا ويرحم صغيرنا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1263</w:t>
      </w:r>
    </w:p>
    <w:p>
      <w:pPr>
        <w:pStyle w:val="BookText"/>
        <w:rPr/>
      </w:pPr>
      <w:r>
        <w:rPr>
          <w:rFonts w:ascii="Amiri" w:hAnsi="Amiri" w:eastAsia="Amiri" w:cs="Amiri"/>
          <w:color w:val="111111"/>
          <w:sz w:val="28"/>
          <w:sz w:val="28"/>
          <w:szCs w:val="28"/>
          <w:rtl w:val="true"/>
          <w:lang w:bidi="ar-SA"/>
        </w:rPr>
        <w:t xml:space="preserve">ليس ينبغي للمسلم أن يبيت ليلتين إلّا ووصيّته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p>
    <w:p>
      <w:pPr>
        <w:pStyle w:val="BookText"/>
        <w:rPr/>
      </w:pPr>
      <w:r>
        <w:rPr>
          <w:rFonts w:ascii="Amiri" w:hAnsi="Amiri" w:eastAsia="Amiri" w:cs="Amiri"/>
          <w:color w:val="111111"/>
          <w:sz w:val="28"/>
          <w:sz w:val="28"/>
          <w:szCs w:val="28"/>
          <w:rtl w:val="true"/>
          <w:lang w:bidi="ar-SA"/>
        </w:rPr>
        <w:t xml:space="preserve">ليسافر بها ثمّ يجامعها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ليقف بالمعابر قائماً حتّى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ليكون شعاركم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تنصرون فإنّه اسم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ليمرّ الموسى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ما أبالي أضررت بورثتي أم سرقت ذلك المال فتصدقت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1615</w:t>
      </w:r>
    </w:p>
    <w:p>
      <w:pPr>
        <w:pStyle w:val="BookText"/>
        <w:rPr/>
      </w:pPr>
      <w:r>
        <w:rPr>
          <w:rFonts w:ascii="Amiri" w:hAnsi="Amiri" w:eastAsia="Amiri" w:cs="Amiri"/>
          <w:color w:val="111111"/>
          <w:sz w:val="28"/>
          <w:sz w:val="28"/>
          <w:szCs w:val="28"/>
          <w:rtl w:val="true"/>
          <w:lang w:bidi="ar-SA"/>
        </w:rPr>
        <w:t xml:space="preserve">ما أبالي أخلفت موعداً أو زرت زائراً بغير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p>
    <w:p>
      <w:pPr>
        <w:pStyle w:val="BookText"/>
        <w:rPr/>
      </w:pPr>
      <w:r>
        <w:rPr>
          <w:rFonts w:ascii="Amiri" w:hAnsi="Amiri" w:eastAsia="Amiri" w:cs="Amiri"/>
          <w:color w:val="111111"/>
          <w:sz w:val="28"/>
          <w:sz w:val="28"/>
          <w:szCs w:val="28"/>
          <w:rtl w:val="true"/>
          <w:lang w:bidi="ar-SA"/>
        </w:rPr>
        <w:t xml:space="preserve">ما أبالي أعنت خائناً أو مضيّعاً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1190</w:t>
      </w:r>
    </w:p>
    <w:p>
      <w:pPr>
        <w:pStyle w:val="BookText"/>
        <w:rPr/>
      </w:pPr>
      <w:r>
        <w:rPr>
          <w:rFonts w:ascii="Amiri" w:hAnsi="Amiri" w:eastAsia="Amiri" w:cs="Amiri"/>
          <w:color w:val="111111"/>
          <w:sz w:val="28"/>
          <w:sz w:val="28"/>
          <w:szCs w:val="28"/>
          <w:rtl w:val="true"/>
          <w:lang w:bidi="ar-SA"/>
        </w:rPr>
        <w:t xml:space="preserve">ما ابتدع القوم بدعة إلّا اعطوا لها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 xml:space="preserve">ما أحبّ أن أكون أول الشهداء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 xml:space="preserve">ما أحبّ لأحدٍ أن يدع الغُسل يوم الجمعة إلّا من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ما أحد من أمتى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ولا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وهو يود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1063</w:t>
      </w:r>
    </w:p>
    <w:p>
      <w:pPr>
        <w:pStyle w:val="BookText"/>
        <w:rPr/>
      </w:pPr>
      <w:r>
        <w:rPr>
          <w:rFonts w:ascii="Amiri" w:hAnsi="Amiri" w:eastAsia="Amiri" w:cs="Amiri"/>
          <w:color w:val="111111"/>
          <w:sz w:val="28"/>
          <w:sz w:val="28"/>
          <w:szCs w:val="28"/>
          <w:rtl w:val="true"/>
          <w:lang w:bidi="ar-SA"/>
        </w:rPr>
        <w:t xml:space="preserve">ما أحد من أمتي يفعل ذلك إلا أعطاه اللّه عزّوجلّ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ما أحد ينام إلا ضرب على صماخه بجرير معقد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1654</w:t>
      </w:r>
    </w:p>
    <w:p>
      <w:pPr>
        <w:pStyle w:val="BookText"/>
        <w:rPr/>
      </w:pPr>
      <w:r>
        <w:rPr>
          <w:rFonts w:ascii="Amiri" w:hAnsi="Amiri" w:eastAsia="Amiri" w:cs="Amiri"/>
          <w:color w:val="111111"/>
          <w:sz w:val="28"/>
          <w:sz w:val="28"/>
          <w:szCs w:val="28"/>
          <w:rtl w:val="true"/>
          <w:lang w:bidi="ar-SA"/>
        </w:rPr>
        <w:t xml:space="preserve">ما أدري أيهم أعظم 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يمشي مع الجنازة بغير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ما أدري بأيهما أنا أشد فرحاً بما فتح اللّه عزّ وجلّ 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1643</w:t>
      </w:r>
    </w:p>
    <w:p>
      <w:pPr>
        <w:pStyle w:val="BookText"/>
        <w:rPr/>
      </w:pPr>
      <w:r>
        <w:rPr>
          <w:rFonts w:ascii="Amiri" w:hAnsi="Amiri" w:eastAsia="Amiri" w:cs="Amiri"/>
          <w:color w:val="111111"/>
          <w:sz w:val="28"/>
          <w:sz w:val="28"/>
          <w:szCs w:val="28"/>
          <w:rtl w:val="true"/>
          <w:lang w:bidi="ar-SA"/>
        </w:rPr>
        <w:t xml:space="preserve">ما استخلف رجل على أهله خليفة إذا أراد سفراً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ما أسرع ما أخذتم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1194</w:t>
      </w:r>
    </w:p>
    <w:p>
      <w:pPr>
        <w:pStyle w:val="BookText"/>
        <w:rPr/>
      </w:pPr>
      <w:r>
        <w:rPr>
          <w:rFonts w:ascii="Amiri" w:hAnsi="Amiri" w:eastAsia="Amiri" w:cs="Amiri"/>
          <w:color w:val="111111"/>
          <w:sz w:val="28"/>
          <w:sz w:val="28"/>
          <w:szCs w:val="28"/>
          <w:rtl w:val="true"/>
          <w:lang w:bidi="ar-SA"/>
        </w:rPr>
        <w:t xml:space="preserve">ما أشدّ حزن النساء وأبعد الفراق الموت وأشدّ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p>
    <w:p>
      <w:pPr>
        <w:pStyle w:val="BookText"/>
        <w:rPr/>
      </w:pPr>
      <w:r>
        <w:rPr>
          <w:rFonts w:ascii="Amiri" w:hAnsi="Amiri" w:eastAsia="Amiri" w:cs="Amiri"/>
          <w:color w:val="111111"/>
          <w:sz w:val="28"/>
          <w:sz w:val="28"/>
          <w:szCs w:val="28"/>
          <w:rtl w:val="true"/>
          <w:lang w:bidi="ar-SA"/>
        </w:rPr>
        <w:t xml:space="preserve">ما افتقر بيت فيه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1071</w:t>
      </w:r>
    </w:p>
    <w:p>
      <w:pPr>
        <w:pStyle w:val="BookText"/>
        <w:rPr/>
      </w:pPr>
      <w:r>
        <w:rPr>
          <w:rFonts w:ascii="Amiri" w:hAnsi="Amiri" w:eastAsia="Amiri" w:cs="Amiri"/>
          <w:color w:val="111111"/>
          <w:sz w:val="28"/>
          <w:sz w:val="28"/>
          <w:szCs w:val="28"/>
          <w:rtl w:val="true"/>
          <w:lang w:bidi="ar-SA"/>
        </w:rPr>
        <w:t xml:space="preserve">ما أكرم اللّه عزّوجلّ رجلاً إلا زاد اللّه عليه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ما أمرت ملائكتي بالدعاء لأحد من خلقي إلّا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p>
    <w:p>
      <w:pPr>
        <w:pStyle w:val="BookText"/>
        <w:rPr/>
      </w:pPr>
      <w:r>
        <w:rPr>
          <w:rFonts w:ascii="Amiri" w:hAnsi="Amiri" w:eastAsia="Amiri" w:cs="Amiri"/>
          <w:color w:val="111111"/>
          <w:sz w:val="28"/>
          <w:sz w:val="28"/>
          <w:szCs w:val="28"/>
          <w:rtl w:val="true"/>
          <w:lang w:bidi="ar-SA"/>
        </w:rPr>
        <w:t xml:space="preserve">ما أمعر حاج، أي ما افتقر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أنفق المؤمن من نفقة أحبّ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أهدي إلى الميت هدية ولا أتحف بتحفه أفضل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1516</w:t>
      </w:r>
    </w:p>
    <w:p>
      <w:pPr>
        <w:pStyle w:val="BookText"/>
        <w:rPr/>
      </w:pPr>
      <w:r>
        <w:rPr>
          <w:rFonts w:ascii="Amiri" w:hAnsi="Amiri" w:eastAsia="Amiri" w:cs="Amiri"/>
          <w:color w:val="111111"/>
          <w:sz w:val="28"/>
          <w:sz w:val="28"/>
          <w:szCs w:val="28"/>
          <w:rtl w:val="true"/>
          <w:lang w:bidi="ar-SA"/>
        </w:rPr>
        <w:t xml:space="preserve">ما بال أقوام يبيع أحدهم رقيقه ويشترط أنّ الولاء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ما بين بئر العطن إلى بئر العطن اربعون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ما جبل وليّ اللّه إلا على السخاء وحسن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ما جزاء من أنعمت عليه بالتوحيد إلّا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p>
    <w:p>
      <w:pPr>
        <w:pStyle w:val="BookText"/>
        <w:rPr/>
      </w:pPr>
      <w:r>
        <w:rPr>
          <w:rFonts w:ascii="Amiri" w:hAnsi="Amiri" w:eastAsia="Amiri" w:cs="Amiri"/>
          <w:color w:val="111111"/>
          <w:sz w:val="28"/>
          <w:sz w:val="28"/>
          <w:szCs w:val="28"/>
          <w:rtl w:val="true"/>
          <w:lang w:bidi="ar-SA"/>
        </w:rPr>
        <w:t xml:space="preserve">ما حملت الدواب بحوافرها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1229</w:t>
      </w:r>
    </w:p>
    <w:p>
      <w:pPr>
        <w:pStyle w:val="BookText"/>
        <w:rPr/>
      </w:pPr>
      <w:r>
        <w:rPr>
          <w:rFonts w:ascii="Amiri" w:hAnsi="Amiri" w:eastAsia="Amiri" w:cs="Amiri"/>
          <w:color w:val="111111"/>
          <w:sz w:val="28"/>
          <w:sz w:val="28"/>
          <w:szCs w:val="28"/>
          <w:rtl w:val="true"/>
          <w:lang w:bidi="ar-SA"/>
        </w:rPr>
        <w:t xml:space="preserve">ما رأيت إيماناً مع يقين أشبه بشك على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1579</w:t>
      </w:r>
    </w:p>
    <w:p>
      <w:pPr>
        <w:pStyle w:val="BookText"/>
        <w:rPr/>
      </w:pPr>
      <w:r>
        <w:rPr>
          <w:rFonts w:ascii="Amiri" w:hAnsi="Amiri" w:eastAsia="Amiri" w:cs="Amiri"/>
          <w:color w:val="111111"/>
          <w:sz w:val="28"/>
          <w:sz w:val="28"/>
          <w:szCs w:val="28"/>
          <w:rtl w:val="true"/>
          <w:lang w:bidi="ar-SA"/>
        </w:rPr>
        <w:t xml:space="preserve">ما رفع الناس أبصارهم إلى شيء إلّا وضعه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987</w:t>
      </w:r>
    </w:p>
    <w:p>
      <w:pPr>
        <w:pStyle w:val="BookText"/>
        <w:rPr/>
      </w:pPr>
      <w:r>
        <w:rPr>
          <w:rFonts w:ascii="Amiri" w:hAnsi="Amiri" w:eastAsia="Amiri" w:cs="Amiri"/>
          <w:color w:val="111111"/>
          <w:sz w:val="28"/>
          <w:sz w:val="28"/>
          <w:szCs w:val="28"/>
          <w:rtl w:val="true"/>
          <w:lang w:bidi="ar-SA"/>
        </w:rPr>
        <w:t xml:space="preserve">ما سجدت به من جوارحك فله فلا تدع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1240</w:t>
      </w:r>
    </w:p>
    <w:p>
      <w:pPr>
        <w:pStyle w:val="BookText"/>
        <w:rPr/>
      </w:pPr>
      <w:r>
        <w:rPr>
          <w:rFonts w:ascii="Amiri" w:hAnsi="Amiri" w:eastAsia="Amiri" w:cs="Amiri"/>
          <w:color w:val="111111"/>
          <w:sz w:val="28"/>
          <w:sz w:val="28"/>
          <w:szCs w:val="28"/>
          <w:rtl w:val="true"/>
          <w:lang w:bidi="ar-SA"/>
        </w:rPr>
        <w:t xml:space="preserve">ما طهرت يد فيها خاتم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1278</w:t>
      </w:r>
    </w:p>
    <w:p>
      <w:pPr>
        <w:pStyle w:val="BookText"/>
        <w:rPr/>
      </w:pPr>
      <w:r>
        <w:rPr>
          <w:rFonts w:ascii="Amiri" w:hAnsi="Amiri" w:eastAsia="Amiri" w:cs="Amiri"/>
          <w:color w:val="111111"/>
          <w:sz w:val="28"/>
          <w:sz w:val="28"/>
          <w:szCs w:val="28"/>
          <w:rtl w:val="true"/>
          <w:lang w:bidi="ar-SA"/>
        </w:rPr>
        <w:t xml:space="preserve">ما فتح اللّه عز وجل لعبد باب مسألة فخزن عنه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1480</w:t>
      </w:r>
    </w:p>
    <w:p>
      <w:pPr>
        <w:pStyle w:val="BookText"/>
        <w:rPr/>
      </w:pPr>
      <w:r>
        <w:rPr>
          <w:rFonts w:ascii="Amiri" w:hAnsi="Amiri" w:eastAsia="Amiri" w:cs="Amiri"/>
          <w:color w:val="111111"/>
          <w:sz w:val="28"/>
          <w:sz w:val="28"/>
          <w:szCs w:val="28"/>
          <w:rtl w:val="true"/>
          <w:lang w:bidi="ar-SA"/>
        </w:rPr>
        <w:t xml:space="preserve">ما فعل ذلك أحد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939</w:t>
      </w:r>
    </w:p>
    <w:p>
      <w:pPr>
        <w:pStyle w:val="BookText"/>
        <w:rPr/>
      </w:pPr>
      <w:r>
        <w:rPr>
          <w:rFonts w:ascii="Amiri" w:hAnsi="Amiri" w:eastAsia="Amiri" w:cs="Amiri"/>
          <w:color w:val="111111"/>
          <w:sz w:val="28"/>
          <w:sz w:val="28"/>
          <w:szCs w:val="28"/>
          <w:rtl w:val="true"/>
          <w:lang w:bidi="ar-SA"/>
        </w:rPr>
        <w:t xml:space="preserve">ما كان اللّه عز وجل ليجعل حيضها مع حمل، فإذا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لأصحابه إلا ثوباً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ما كنت لأضرب من عليها خاتم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903</w:t>
      </w:r>
    </w:p>
    <w:p>
      <w:pPr>
        <w:pStyle w:val="BookText"/>
        <w:rPr/>
      </w:pPr>
      <w:r>
        <w:rPr>
          <w:rFonts w:ascii="Amiri" w:hAnsi="Amiri" w:eastAsia="Amiri" w:cs="Amiri"/>
          <w:color w:val="111111"/>
          <w:sz w:val="28"/>
          <w:sz w:val="28"/>
          <w:szCs w:val="28"/>
          <w:rtl w:val="true"/>
          <w:lang w:bidi="ar-SA"/>
        </w:rPr>
        <w:t xml:space="preserve">مال اليتيم يكون عند الوصي، لا يحرّكه حتّى 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ما من امرأة تصدّقت على زوجها قبل أن يدخل إلا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1298</w:t>
      </w:r>
    </w:p>
    <w:p>
      <w:pPr>
        <w:pStyle w:val="BookText"/>
        <w:rPr/>
      </w:pPr>
      <w:r>
        <w:rPr>
          <w:rFonts w:ascii="Amiri" w:hAnsi="Amiri" w:eastAsia="Amiri" w:cs="Amiri"/>
          <w:color w:val="111111"/>
          <w:sz w:val="28"/>
          <w:sz w:val="28"/>
          <w:szCs w:val="28"/>
          <w:rtl w:val="true"/>
          <w:lang w:bidi="ar-SA"/>
        </w:rPr>
        <w:t xml:space="preserve">ما من بيت يدخله حبرة إلا أوشك أن يدخله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1194</w:t>
      </w:r>
    </w:p>
    <w:p>
      <w:pPr>
        <w:pStyle w:val="BookText"/>
        <w:rPr/>
      </w:pPr>
      <w:r>
        <w:rPr>
          <w:rFonts w:ascii="Amiri" w:hAnsi="Amiri" w:eastAsia="Amiri" w:cs="Amiri"/>
          <w:color w:val="111111"/>
          <w:sz w:val="28"/>
          <w:sz w:val="28"/>
          <w:szCs w:val="28"/>
          <w:rtl w:val="true"/>
          <w:lang w:bidi="ar-SA"/>
        </w:rPr>
        <w:t xml:space="preserve">ما من ذنب أعظم عند اللّه تبارك وتعالى بعد الشرك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ما من رجل يجمع عياله ثمّ يضع مائدته فيسمون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1086</w:t>
      </w:r>
    </w:p>
    <w:p>
      <w:pPr>
        <w:pStyle w:val="BookText"/>
        <w:rPr/>
      </w:pPr>
      <w:r>
        <w:rPr>
          <w:rFonts w:ascii="Amiri" w:hAnsi="Amiri" w:eastAsia="Amiri" w:cs="Amiri"/>
          <w:color w:val="111111"/>
          <w:sz w:val="28"/>
          <w:sz w:val="28"/>
          <w:szCs w:val="28"/>
          <w:rtl w:val="true"/>
          <w:lang w:bidi="ar-SA"/>
        </w:rPr>
        <w:t xml:space="preserve">ما من شاب تزوّج في حداثة سنه إلا عج شيطانه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ما من شجرة حرمل نبتت إلا ومعها ملائكة يحرسونها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1627</w:t>
      </w:r>
    </w:p>
    <w:p>
      <w:pPr>
        <w:pStyle w:val="BookText"/>
        <w:rPr/>
      </w:pPr>
      <w:r>
        <w:rPr>
          <w:rFonts w:ascii="Amiri" w:hAnsi="Amiri" w:eastAsia="Amiri" w:cs="Amiri"/>
          <w:color w:val="111111"/>
          <w:sz w:val="28"/>
          <w:sz w:val="28"/>
          <w:szCs w:val="28"/>
          <w:rtl w:val="true"/>
          <w:lang w:bidi="ar-SA"/>
        </w:rPr>
        <w:t xml:space="preserve">ما من شيء أحبّ إلى اللّه تعالى من إيمان به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ما من ضيف حلّ بقوم إلا ورزقه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1026</w:t>
      </w:r>
    </w:p>
    <w:p>
      <w:pPr>
        <w:pStyle w:val="BookText"/>
        <w:rPr/>
      </w:pPr>
      <w:r>
        <w:rPr>
          <w:rFonts w:ascii="Amiri" w:hAnsi="Amiri" w:eastAsia="Amiri" w:cs="Amiri"/>
          <w:color w:val="111111"/>
          <w:sz w:val="28"/>
          <w:sz w:val="28"/>
          <w:szCs w:val="28"/>
          <w:rtl w:val="true"/>
          <w:lang w:bidi="ar-SA"/>
        </w:rPr>
        <w:t xml:space="preserve">ما من عبد إلّا بينه وبين اللّه تعالى عهد ما أقام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عبد يصبح صائماً فيشتم،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من عمل أحبّ إلى اللّه تعالى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 xml:space="preserve">ما من قوم اجتمعوا في مجلس ولم يذكروا اللّه عزّ وجل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1445</w:t>
      </w:r>
    </w:p>
    <w:p>
      <w:pPr>
        <w:pStyle w:val="BookText"/>
        <w:rPr/>
      </w:pPr>
      <w:r>
        <w:rPr>
          <w:rFonts w:ascii="Amiri" w:hAnsi="Amiri" w:eastAsia="Amiri" w:cs="Amiri"/>
          <w:color w:val="111111"/>
          <w:sz w:val="28"/>
          <w:sz w:val="28"/>
          <w:szCs w:val="28"/>
          <w:rtl w:val="true"/>
          <w:lang w:bidi="ar-SA"/>
        </w:rPr>
        <w:t xml:space="preserve">ما نقص مال من صدقة، فاعطوا ولا تجنبوا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ما هلك مال في برّ ولا بحر إلا بمنع الزكاة، حصنوا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ما وجع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وجعاً قط إلا كان فزعه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p>
    <w:p>
      <w:pPr>
        <w:pStyle w:val="BookText"/>
        <w:rPr/>
      </w:pPr>
      <w:r>
        <w:rPr>
          <w:rFonts w:ascii="Amiri" w:hAnsi="Amiri" w:eastAsia="Amiri" w:cs="Amiri"/>
          <w:color w:val="111111"/>
          <w:sz w:val="28"/>
          <w:sz w:val="28"/>
          <w:szCs w:val="28"/>
          <w:rtl w:val="true"/>
          <w:lang w:bidi="ar-SA"/>
        </w:rPr>
        <w:t xml:space="preserve">ما وضع الرفق على شيء إلا زانه، ولا وضع الخرق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998</w:t>
      </w:r>
    </w:p>
    <w:p>
      <w:pPr>
        <w:pStyle w:val="BookText"/>
        <w:rPr/>
      </w:pPr>
      <w:r>
        <w:rPr>
          <w:rFonts w:ascii="Amiri" w:hAnsi="Amiri" w:eastAsia="Amiri" w:cs="Amiri"/>
          <w:color w:val="111111"/>
          <w:sz w:val="28"/>
          <w:sz w:val="28"/>
          <w:szCs w:val="28"/>
          <w:rtl w:val="true"/>
          <w:lang w:bidi="ar-SA"/>
        </w:rPr>
        <w:t xml:space="preserve">متعك اللّه ببصرك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1461</w:t>
      </w:r>
    </w:p>
    <w:p>
      <w:pPr>
        <w:pStyle w:val="BookText"/>
        <w:rPr/>
      </w:pP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 من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1061</w:t>
      </w:r>
    </w:p>
    <w:p>
      <w:pPr>
        <w:pStyle w:val="BookText"/>
        <w:rPr/>
      </w:pP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حائط لبعض الانصار قد مال فأسرع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1138</w:t>
      </w:r>
    </w:p>
    <w:p>
      <w:pPr>
        <w:pStyle w:val="BookText"/>
        <w:rPr/>
      </w:pPr>
      <w:r>
        <w:rPr>
          <w:rFonts w:ascii="Amiri" w:hAnsi="Amiri" w:eastAsia="Amiri" w:cs="Amiri"/>
          <w:color w:val="111111"/>
          <w:sz w:val="28"/>
          <w:sz w:val="28"/>
          <w:szCs w:val="28"/>
          <w:rtl w:val="true"/>
          <w:lang w:bidi="ar-SA"/>
        </w:rPr>
        <w:t xml:space="preserve">مرّت جنازة امرأة وإذا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مرحباً بقوم قضوا الجهاد الأصغر وبقي عليهم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مرحباً بكما من ملكين حافظين كريمين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1577</w:t>
      </w:r>
    </w:p>
    <w:p>
      <w:pPr>
        <w:pStyle w:val="BookText"/>
        <w:rPr/>
      </w:pPr>
      <w:r>
        <w:rPr>
          <w:rFonts w:ascii="Amiri" w:hAnsi="Amiri" w:eastAsia="Amiri" w:cs="Amiri"/>
          <w:color w:val="111111"/>
          <w:sz w:val="28"/>
          <w:sz w:val="28"/>
          <w:szCs w:val="28"/>
          <w:rtl w:val="true"/>
          <w:lang w:bidi="ar-SA"/>
        </w:rPr>
        <w:t xml:space="preserve">مروا صبيانكم بالصلاة إذا كانوا أبناء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مروا صبيانكم بالصلاة إذا كانوا أبناء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مروها تفطر وتطعم كل يوم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مصوا الماء مصاً ولا تعبّوه عبّاً فإن منه يكون الكباد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1097</w:t>
      </w:r>
    </w:p>
    <w:p>
      <w:pPr>
        <w:pStyle w:val="BookText"/>
        <w:rPr/>
      </w:pPr>
      <w:r>
        <w:rPr>
          <w:rFonts w:ascii="Amiri" w:hAnsi="Amiri" w:eastAsia="Amiri" w:cs="Amiri"/>
          <w:color w:val="111111"/>
          <w:sz w:val="28"/>
          <w:sz w:val="28"/>
          <w:szCs w:val="28"/>
          <w:rtl w:val="true"/>
          <w:lang w:bidi="ar-SA"/>
        </w:rPr>
        <w:t xml:space="preserve">مضت السنّة إلّا يصلي بتيمم إلّا صلاة واحدة ونافلتها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مضت السنة في الاستسقاء أن يقوم الإمام فيصلّي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مضت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إذا ماتت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p>
    <w:p>
      <w:pPr>
        <w:pStyle w:val="BookText"/>
        <w:rPr/>
      </w:pPr>
      <w:r>
        <w:rPr>
          <w:rFonts w:ascii="Amiri" w:hAnsi="Amiri" w:eastAsia="Amiri" w:cs="Amiri"/>
          <w:color w:val="111111"/>
          <w:sz w:val="28"/>
          <w:sz w:val="28"/>
          <w:szCs w:val="28"/>
          <w:rtl w:val="true"/>
          <w:lang w:bidi="ar-SA"/>
        </w:rPr>
        <w:t xml:space="preserve">معاتبة الأخ خير من فقده، من لك بأخيك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1557</w:t>
      </w:r>
    </w:p>
    <w:p>
      <w:pPr>
        <w:pStyle w:val="BookText"/>
        <w:rPr/>
      </w:pPr>
      <w:r>
        <w:rPr>
          <w:rFonts w:ascii="Amiri" w:hAnsi="Amiri" w:eastAsia="Amiri" w:cs="Amiri"/>
          <w:color w:val="111111"/>
          <w:sz w:val="28"/>
          <w:sz w:val="28"/>
          <w:szCs w:val="28"/>
          <w:rtl w:val="true"/>
          <w:lang w:bidi="ar-SA"/>
        </w:rPr>
        <w:t xml:space="preserve">ملعون من اطلع على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1126</w:t>
      </w:r>
    </w:p>
    <w:p>
      <w:pPr>
        <w:pStyle w:val="BookText"/>
        <w:rPr/>
      </w:pPr>
      <w:r>
        <w:rPr>
          <w:rFonts w:ascii="Amiri" w:hAnsi="Amiri" w:eastAsia="Amiri" w:cs="Amiri"/>
          <w:color w:val="111111"/>
          <w:sz w:val="28"/>
          <w:sz w:val="28"/>
          <w:szCs w:val="28"/>
          <w:rtl w:val="true"/>
          <w:lang w:bidi="ar-SA"/>
        </w:rPr>
        <w:t xml:space="preserve">من آوى اليتيم ورحم الضعيف وأنفق على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1147</w:t>
      </w:r>
    </w:p>
    <w:p>
      <w:pPr>
        <w:pStyle w:val="BookText"/>
        <w:rPr/>
      </w:pPr>
      <w:r>
        <w:rPr>
          <w:rFonts w:ascii="Amiri" w:hAnsi="Amiri" w:eastAsia="Amiri" w:cs="Amiri"/>
          <w:color w:val="111111"/>
          <w:sz w:val="28"/>
          <w:sz w:val="28"/>
          <w:szCs w:val="28"/>
          <w:rtl w:val="true"/>
          <w:lang w:bidi="ar-SA"/>
        </w:rPr>
        <w:t xml:space="preserve">من أتى امرأة مرّة واحدة ثمّ أعنّ عليها فلا خيار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من أتى حائضاً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1660</w:t>
      </w:r>
    </w:p>
    <w:p>
      <w:pPr>
        <w:pStyle w:val="BookText"/>
        <w:rPr/>
      </w:pPr>
      <w:r>
        <w:rPr>
          <w:rFonts w:ascii="Amiri" w:hAnsi="Amiri" w:eastAsia="Amiri" w:cs="Amiri"/>
          <w:color w:val="111111"/>
          <w:sz w:val="28"/>
          <w:sz w:val="28"/>
          <w:szCs w:val="28"/>
          <w:rtl w:val="true"/>
          <w:lang w:bidi="ar-SA"/>
        </w:rPr>
        <w:t xml:space="preserve">من أتى دعوة قوم من غير أن يُدعى إليها دخل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أتى كاهناً فصدقه بما يقول فقد كفر بما أنزل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أتاه اللّه برزق لم يتخطّ إليه رجله ولا مد إليه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1025</w:t>
      </w:r>
    </w:p>
    <w:p>
      <w:pPr>
        <w:pStyle w:val="BookText"/>
        <w:rPr/>
      </w:pPr>
      <w:r>
        <w:rPr>
          <w:rFonts w:ascii="Amiri" w:hAnsi="Amiri" w:eastAsia="Amiri" w:cs="Amiri"/>
          <w:color w:val="111111"/>
          <w:sz w:val="28"/>
          <w:sz w:val="28"/>
          <w:szCs w:val="28"/>
          <w:rtl w:val="true"/>
          <w:lang w:bidi="ar-SA"/>
        </w:rPr>
        <w:t xml:space="preserve">من اتخذ شعراً فلم يفرّقه فرقه اللّه تعالى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1048</w:t>
      </w:r>
    </w:p>
    <w:p>
      <w:pPr>
        <w:pStyle w:val="BookText"/>
        <w:rPr/>
      </w:pPr>
      <w:r>
        <w:rPr>
          <w:rFonts w:ascii="Amiri" w:hAnsi="Amiri" w:eastAsia="Amiri" w:cs="Amiri"/>
          <w:color w:val="111111"/>
          <w:sz w:val="28"/>
          <w:sz w:val="28"/>
          <w:szCs w:val="28"/>
          <w:rtl w:val="true"/>
          <w:lang w:bidi="ar-SA"/>
        </w:rPr>
        <w:t xml:space="preserve">من اتخذ شعراً فليحسن إليه ومن اتخذ زوجة فليكرمها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1056</w:t>
      </w:r>
    </w:p>
    <w:p>
      <w:pPr>
        <w:pStyle w:val="BookText"/>
        <w:rPr/>
      </w:pPr>
      <w:r>
        <w:rPr>
          <w:rFonts w:ascii="Amiri" w:hAnsi="Amiri" w:eastAsia="Amiri" w:cs="Amiri"/>
          <w:color w:val="111111"/>
          <w:sz w:val="28"/>
          <w:sz w:val="28"/>
          <w:szCs w:val="28"/>
          <w:rtl w:val="true"/>
          <w:lang w:bidi="ar-SA"/>
        </w:rPr>
        <w:t xml:space="preserve">من اتقى على ثوبه في صلاته فليس اللّه اكتساه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من أجمع إقامة خمسة عشر يوماً فليتم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من أحبّ أن يعلم ماله عند اللّه فليعلم ما اللّه تعالى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1142</w:t>
      </w:r>
    </w:p>
    <w:p>
      <w:pPr>
        <w:pStyle w:val="BookText"/>
        <w:rPr/>
      </w:pPr>
      <w:r>
        <w:rPr>
          <w:rFonts w:ascii="Amiri" w:hAnsi="Amiri" w:eastAsia="Amiri" w:cs="Amiri"/>
          <w:color w:val="111111"/>
          <w:sz w:val="28"/>
          <w:sz w:val="28"/>
          <w:szCs w:val="28"/>
          <w:rtl w:val="true"/>
          <w:lang w:bidi="ar-SA"/>
        </w:rPr>
        <w:t xml:space="preserve">من أحبّ أن يكون على فطرتي فليستن بسنّتي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من أحبّ أن يلقى اللّه تعالى طاهراً مطهراً فليلقاه بزوجة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من أحبّ أحدكم أخاه فليعلمه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p>
    <w:p>
      <w:pPr>
        <w:pStyle w:val="BookText"/>
        <w:rPr/>
      </w:pPr>
      <w:r>
        <w:rPr>
          <w:rFonts w:ascii="Amiri" w:hAnsi="Amiri" w:eastAsia="Amiri" w:cs="Amiri"/>
          <w:color w:val="111111"/>
          <w:sz w:val="28"/>
          <w:sz w:val="28"/>
          <w:szCs w:val="28"/>
          <w:rtl w:val="true"/>
          <w:lang w:bidi="ar-SA"/>
        </w:rPr>
        <w:t xml:space="preserve">من أحدث في صلاته فليأخذ بطرف أنفه ولينصرف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من أحدث في صلاته فليقطع وليبدأ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من أحزن والديه فقد عقهما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1293</w:t>
      </w:r>
    </w:p>
    <w:p>
      <w:pPr>
        <w:pStyle w:val="BookText"/>
        <w:rPr/>
      </w:pPr>
      <w:r>
        <w:rPr>
          <w:rFonts w:ascii="Amiri" w:hAnsi="Amiri" w:eastAsia="Amiri" w:cs="Amiri"/>
          <w:color w:val="111111"/>
          <w:sz w:val="28"/>
          <w:sz w:val="28"/>
          <w:szCs w:val="28"/>
          <w:rtl w:val="true"/>
          <w:lang w:bidi="ar-SA"/>
        </w:rPr>
        <w:t xml:space="preserve">من أخذ شيئاً من أموال أهل الذمة ظلماً فقد خان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من أخذ من أخيه شيئاً من الأذى كتب اللّه له مائة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1494</w:t>
      </w:r>
    </w:p>
    <w:p>
      <w:pPr>
        <w:pStyle w:val="BookText"/>
        <w:rPr/>
      </w:pPr>
      <w:r>
        <w:rPr>
          <w:rFonts w:ascii="Amiri" w:hAnsi="Amiri" w:eastAsia="Amiri" w:cs="Amiri"/>
          <w:color w:val="111111"/>
          <w:sz w:val="28"/>
          <w:sz w:val="28"/>
          <w:szCs w:val="28"/>
          <w:rtl w:val="true"/>
          <w:lang w:bidi="ar-SA"/>
        </w:rPr>
        <w:t xml:space="preserve">من أخذته سماء شديدة والأرض مبتلة فليتيمم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من أخذته سماء شديدة والأرض مبتلة وأراد أن يتيمم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من أدخل بصره في حريم قوم قبل رجليه فلا أتم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1136</w:t>
      </w:r>
    </w:p>
    <w:p>
      <w:pPr>
        <w:pStyle w:val="BookText"/>
        <w:rPr/>
      </w:pPr>
      <w:r>
        <w:rPr>
          <w:rFonts w:ascii="Amiri" w:hAnsi="Amiri" w:eastAsia="Amiri" w:cs="Amiri"/>
          <w:color w:val="111111"/>
          <w:sz w:val="28"/>
          <w:sz w:val="28"/>
          <w:szCs w:val="28"/>
          <w:rtl w:val="true"/>
          <w:lang w:bidi="ar-SA"/>
        </w:rPr>
        <w:t xml:space="preserve">من أدرك من الجمعة ركعة فقد أدركها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من أدّى زكاة الفطر تمم اللّه تعالى له ما نقص من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من أدى فريضة فله عند اللّه دعوة مستجابة فإن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1477</w:t>
      </w:r>
    </w:p>
    <w:p>
      <w:pPr>
        <w:pStyle w:val="BookText"/>
        <w:rPr/>
      </w:pPr>
      <w:r>
        <w:rPr>
          <w:rFonts w:ascii="Amiri" w:hAnsi="Amiri" w:eastAsia="Amiri" w:cs="Amiri"/>
          <w:color w:val="111111"/>
          <w:sz w:val="28"/>
          <w:sz w:val="28"/>
          <w:szCs w:val="28"/>
          <w:rtl w:val="true"/>
          <w:lang w:bidi="ar-SA"/>
        </w:rPr>
        <w:t xml:space="preserve">من أدّى معروفاً فليكافأ، فإن عجز فليثن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1017</w:t>
      </w:r>
    </w:p>
    <w:p>
      <w:pPr>
        <w:pStyle w:val="BookText"/>
        <w:rPr/>
      </w:pPr>
      <w:r>
        <w:rPr>
          <w:rFonts w:ascii="Amiri" w:hAnsi="Amiri" w:eastAsia="Amiri" w:cs="Amiri"/>
          <w:color w:val="111111"/>
          <w:sz w:val="28"/>
          <w:sz w:val="28"/>
          <w:szCs w:val="28"/>
          <w:rtl w:val="true"/>
          <w:lang w:bidi="ar-SA"/>
        </w:rPr>
        <w:t xml:space="preserve">من أذنب ذنباً فأشفق على نفسه فليسبغ الوضوء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1498</w:t>
      </w:r>
    </w:p>
    <w:p>
      <w:pPr>
        <w:pStyle w:val="BookText"/>
        <w:rPr/>
      </w:pPr>
      <w:r>
        <w:rPr>
          <w:rFonts w:ascii="Amiri" w:hAnsi="Amiri" w:eastAsia="Amiri" w:cs="Amiri"/>
          <w:color w:val="111111"/>
          <w:sz w:val="28"/>
          <w:sz w:val="28"/>
          <w:szCs w:val="28"/>
          <w:rtl w:val="true"/>
          <w:lang w:bidi="ar-SA"/>
        </w:rPr>
        <w:t xml:space="preserve">من أراد البقاء ولا بقاء فليخفّ الرداء وليباكر 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1621</w:t>
      </w:r>
    </w:p>
    <w:p>
      <w:pPr>
        <w:pStyle w:val="BookText"/>
        <w:rPr/>
      </w:pPr>
      <w:r>
        <w:rPr>
          <w:rFonts w:ascii="Amiri" w:hAnsi="Amiri" w:eastAsia="Amiri" w:cs="Amiri"/>
          <w:color w:val="111111"/>
          <w:sz w:val="28"/>
          <w:sz w:val="28"/>
          <w:szCs w:val="28"/>
          <w:rtl w:val="true"/>
          <w:lang w:bidi="ar-SA"/>
        </w:rPr>
        <w:t xml:space="preserve">من أراد الحج فشغله حاجة من أمر الدنيا لم تقض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من أراد شيئاً من قيام الليل فأخذ مضجعه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شيئاً من قيام الليل فغلبته عينه حتّى يصبح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أراد منكم التزويج فليصل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 xml:space="preserve">من أسبغ وضوءه وأحسن صلاته وأدّى زكاة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1530</w:t>
      </w:r>
    </w:p>
    <w:p>
      <w:pPr>
        <w:pStyle w:val="BookText"/>
        <w:rPr/>
      </w:pPr>
      <w:r>
        <w:rPr>
          <w:rFonts w:ascii="Amiri" w:hAnsi="Amiri" w:eastAsia="Amiri" w:cs="Amiri"/>
          <w:color w:val="111111"/>
          <w:sz w:val="28"/>
          <w:sz w:val="28"/>
          <w:szCs w:val="28"/>
          <w:rtl w:val="true"/>
          <w:lang w:bidi="ar-SA"/>
        </w:rPr>
        <w:t xml:space="preserve">من استأجر أجيراً فلا يحبسه عن الجمعة فيأثم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 استأسر من غير أن يغلب فلا يُفدّ من بيت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من استأسر من غير جراحة مثقلة فليس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من استطاع إذا صلّى الجمعة أن يصلّي في مكانه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من استفاد أخاً في اللّه زوجه اللّه 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p>
    <w:p>
      <w:pPr>
        <w:pStyle w:val="BookText"/>
        <w:rPr/>
      </w:pPr>
      <w:r>
        <w:rPr>
          <w:rFonts w:ascii="Amiri" w:hAnsi="Amiri" w:eastAsia="Amiri" w:cs="Amiri"/>
          <w:color w:val="111111"/>
          <w:sz w:val="28"/>
          <w:sz w:val="28"/>
          <w:szCs w:val="28"/>
          <w:rtl w:val="true"/>
          <w:lang w:bidi="ar-SA"/>
        </w:rPr>
        <w:t xml:space="preserve">من استقالنا من شهادته أقلناه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p>
    <w:p>
      <w:pPr>
        <w:pStyle w:val="BookText"/>
        <w:rPr/>
      </w:pPr>
      <w:r>
        <w:rPr>
          <w:rFonts w:ascii="Amiri" w:hAnsi="Amiri" w:eastAsia="Amiri" w:cs="Amiri"/>
          <w:color w:val="111111"/>
          <w:sz w:val="28"/>
          <w:sz w:val="28"/>
          <w:szCs w:val="28"/>
          <w:rtl w:val="true"/>
          <w:lang w:bidi="ar-SA"/>
        </w:rPr>
        <w:t xml:space="preserve">من أسدي إليه معروفاً فليكاف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1017</w:t>
      </w:r>
    </w:p>
    <w:p>
      <w:pPr>
        <w:pStyle w:val="BookText"/>
        <w:rPr/>
      </w:pPr>
      <w:r>
        <w:rPr>
          <w:rFonts w:ascii="Amiri" w:hAnsi="Amiri" w:eastAsia="Amiri" w:cs="Amiri"/>
          <w:color w:val="111111"/>
          <w:sz w:val="28"/>
          <w:sz w:val="28"/>
          <w:szCs w:val="28"/>
          <w:rtl w:val="true"/>
          <w:lang w:bidi="ar-SA"/>
        </w:rPr>
        <w:t xml:space="preserve">من أسرّ سريرة ألبسه اللّه تعالى رداءها إن خيراً فخير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1067</w:t>
      </w:r>
    </w:p>
    <w:p>
      <w:pPr>
        <w:pStyle w:val="BookText"/>
        <w:rPr/>
      </w:pPr>
      <w:r>
        <w:rPr>
          <w:rFonts w:ascii="Amiri" w:hAnsi="Amiri" w:eastAsia="Amiri" w:cs="Amiri"/>
          <w:color w:val="111111"/>
          <w:sz w:val="28"/>
          <w:sz w:val="28"/>
          <w:szCs w:val="28"/>
          <w:rtl w:val="true"/>
          <w:lang w:bidi="ar-SA"/>
        </w:rPr>
        <w:t xml:space="preserve">من أسر الطلاق وأسر الاستثناء معه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من أسلم على شيء فهو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من أشار إلى أخيه المسلم بسلاحه لعنته الملائكة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من اشترى بدنة وهو يراها حسنة فوجدها عجفاء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من اشترى ما لا يحتاج إليه باع 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1588</w:t>
      </w:r>
    </w:p>
    <w:p>
      <w:pPr>
        <w:pStyle w:val="BookText"/>
        <w:rPr/>
      </w:pPr>
      <w:r>
        <w:rPr>
          <w:rFonts w:ascii="Amiri" w:hAnsi="Amiri" w:eastAsia="Amiri" w:cs="Amiri"/>
          <w:color w:val="111111"/>
          <w:sz w:val="28"/>
          <w:sz w:val="28"/>
          <w:szCs w:val="28"/>
          <w:rtl w:val="true"/>
          <w:lang w:bidi="ar-SA"/>
        </w:rPr>
        <w:t xml:space="preserve">من أشراط الساعة أن يفشوا القول ويخزن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1582</w:t>
      </w:r>
    </w:p>
    <w:p>
      <w:pPr>
        <w:pStyle w:val="BookText"/>
        <w:rPr/>
      </w:pPr>
      <w:r>
        <w:rPr>
          <w:rFonts w:ascii="Amiri" w:hAnsi="Amiri" w:eastAsia="Amiri" w:cs="Amiri"/>
          <w:color w:val="111111"/>
          <w:sz w:val="28"/>
          <w:sz w:val="28"/>
          <w:szCs w:val="28"/>
          <w:rtl w:val="true"/>
          <w:lang w:bidi="ar-SA"/>
        </w:rPr>
        <w:t xml:space="preserve">من أصابته جنابة فليتيمم إذا لم يجد الماء امير المؤمنين 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 أصاد الصيد وهو محرم يتمتع ولم يجد فداء من 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من أصبح لا يهتم بأمر المسلمين فليس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من أصيب بمصيبة فليذكر مصيبته بي فإنّ مصيبته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p>
    <w:p>
      <w:pPr>
        <w:pStyle w:val="BookText"/>
        <w:rPr/>
      </w:pPr>
      <w:r>
        <w:rPr>
          <w:rFonts w:ascii="Amiri" w:hAnsi="Amiri" w:eastAsia="Amiri" w:cs="Amiri"/>
          <w:color w:val="111111"/>
          <w:sz w:val="28"/>
          <w:sz w:val="28"/>
          <w:szCs w:val="28"/>
          <w:rtl w:val="true"/>
          <w:lang w:bidi="ar-SA"/>
        </w:rPr>
        <w:t xml:space="preserve">من أطاع امرأته في أربع خصال أكبّه اللّه على وجهه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من أعان مؤمناً مسافراً ي حاجة نفس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p>
    <w:p>
      <w:pPr>
        <w:pStyle w:val="BookText"/>
        <w:rPr/>
      </w:pPr>
      <w:r>
        <w:rPr>
          <w:rFonts w:ascii="Amiri" w:hAnsi="Amiri" w:eastAsia="Amiri" w:cs="Amiri"/>
          <w:color w:val="111111"/>
          <w:sz w:val="28"/>
          <w:sz w:val="28"/>
          <w:szCs w:val="28"/>
          <w:rtl w:val="true"/>
          <w:lang w:bidi="ar-SA"/>
        </w:rPr>
        <w:t xml:space="preserve">من اغتاب غارباً وآذاه وخلف في أهله بخلافة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من افتتح طعامه بملح دفع عنه اثنان وسبعون داء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1620</w:t>
      </w:r>
    </w:p>
    <w:p>
      <w:pPr>
        <w:pStyle w:val="BookText"/>
        <w:rPr/>
      </w:pPr>
      <w:r>
        <w:rPr>
          <w:rFonts w:ascii="Amiri" w:hAnsi="Amiri" w:eastAsia="Amiri" w:cs="Amiri"/>
          <w:color w:val="111111"/>
          <w:sz w:val="28"/>
          <w:sz w:val="28"/>
          <w:szCs w:val="28"/>
          <w:rtl w:val="true"/>
          <w:lang w:bidi="ar-SA"/>
        </w:rPr>
        <w:t xml:space="preserve">من اقتص منه شيء فمات فهو قتيل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864</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أكثر الاستغفار جعل اللّه عز وجل له من كل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أكرم أخاه المسلم بكلمة يلطفه بها أو مجلس يكرمه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1331</w:t>
      </w:r>
    </w:p>
    <w:p>
      <w:pPr>
        <w:pStyle w:val="BookText"/>
        <w:rPr/>
      </w:pPr>
      <w:r>
        <w:rPr>
          <w:rFonts w:ascii="Amiri" w:hAnsi="Amiri" w:eastAsia="Amiri" w:cs="Amiri"/>
          <w:color w:val="111111"/>
          <w:sz w:val="28"/>
          <w:sz w:val="28"/>
          <w:szCs w:val="28"/>
          <w:rtl w:val="true"/>
          <w:lang w:bidi="ar-SA"/>
        </w:rPr>
        <w:t xml:space="preserve">من أمّ الناس فليخفّف فإن فيهم الكبير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1648</w:t>
      </w:r>
    </w:p>
    <w:p>
      <w:pPr>
        <w:pStyle w:val="BookText"/>
        <w:rPr/>
      </w:pPr>
      <w:r>
        <w:rPr>
          <w:rFonts w:ascii="Amiri" w:hAnsi="Amiri" w:eastAsia="Amiri" w:cs="Amiri"/>
          <w:color w:val="111111"/>
          <w:sz w:val="28"/>
          <w:sz w:val="28"/>
          <w:szCs w:val="28"/>
          <w:rtl w:val="true"/>
          <w:lang w:bidi="ar-SA"/>
        </w:rPr>
        <w:t xml:space="preserve">من أمكن الرجال من نفسه طائعاً ألقي عليه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816</w:t>
      </w:r>
    </w:p>
    <w:p>
      <w:pPr>
        <w:pStyle w:val="BookText"/>
        <w:rPr/>
      </w:pPr>
      <w:r>
        <w:rPr>
          <w:rFonts w:ascii="Amiri" w:hAnsi="Amiri" w:eastAsia="Amiri" w:cs="Amiri"/>
          <w:color w:val="111111"/>
          <w:sz w:val="28"/>
          <w:sz w:val="28"/>
          <w:szCs w:val="28"/>
          <w:rtl w:val="true"/>
          <w:lang w:bidi="ar-SA"/>
        </w:rPr>
        <w:t xml:space="preserve">من انتبه من فراشه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 xml:space="preserve">من أنسأت له في أجله ووسعت عليه في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من باع فضل الماء منعه اللّه فضله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من بال فليضع اصبعه الوسطى في أصل العجان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من بدأ بالكلام قبل السلام فلا تجيبوه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1523</w:t>
      </w:r>
    </w:p>
    <w:p>
      <w:pPr>
        <w:pStyle w:val="BookText"/>
        <w:rPr/>
      </w:pPr>
      <w:r>
        <w:rPr>
          <w:rFonts w:ascii="Amiri" w:hAnsi="Amiri" w:eastAsia="Amiri" w:cs="Amiri"/>
          <w:color w:val="111111"/>
          <w:sz w:val="28"/>
          <w:sz w:val="28"/>
          <w:szCs w:val="28"/>
          <w:rtl w:val="true"/>
          <w:lang w:bidi="ar-SA"/>
        </w:rPr>
        <w:t xml:space="preserve">من بكى على الجنة دخل الجنة ومن غفل عن النار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p>
    <w:p>
      <w:pPr>
        <w:pStyle w:val="BookText"/>
        <w:rPr/>
      </w:pPr>
      <w:r>
        <w:rPr>
          <w:rFonts w:ascii="Amiri" w:hAnsi="Amiri" w:eastAsia="Amiri" w:cs="Amiri"/>
          <w:color w:val="111111"/>
          <w:sz w:val="28"/>
          <w:sz w:val="28"/>
          <w:szCs w:val="28"/>
          <w:rtl w:val="true"/>
          <w:lang w:bidi="ar-SA"/>
        </w:rPr>
        <w:t xml:space="preserve">من تجمر فليوتر ومن اكتحل فليوتر ومن استنجى فليوتر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1166</w:t>
      </w:r>
    </w:p>
    <w:p>
      <w:pPr>
        <w:pStyle w:val="BookText"/>
        <w:rPr/>
      </w:pPr>
      <w:r>
        <w:rPr>
          <w:rFonts w:ascii="Amiri" w:hAnsi="Amiri" w:eastAsia="Amiri" w:cs="Amiri"/>
          <w:color w:val="111111"/>
          <w:sz w:val="28"/>
          <w:sz w:val="28"/>
          <w:szCs w:val="28"/>
          <w:rtl w:val="true"/>
          <w:lang w:bidi="ar-SA"/>
        </w:rPr>
        <w:t xml:space="preserve">من تختم بفص عقيق أحمر ختم اللّه تعالى له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1277</w:t>
      </w:r>
    </w:p>
    <w:p>
      <w:pPr>
        <w:pStyle w:val="BookText"/>
        <w:rPr/>
      </w:pPr>
      <w:r>
        <w:rPr>
          <w:rFonts w:ascii="Amiri" w:hAnsi="Amiri" w:eastAsia="Amiri" w:cs="Amiri"/>
          <w:color w:val="111111"/>
          <w:sz w:val="28"/>
          <w:sz w:val="28"/>
          <w:szCs w:val="28"/>
          <w:rtl w:val="true"/>
          <w:lang w:bidi="ar-SA"/>
        </w:rPr>
        <w:t xml:space="preserve">من تخوّف الغرق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الملك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1497</w:t>
      </w:r>
    </w:p>
    <w:p>
      <w:pPr>
        <w:pStyle w:val="BookText"/>
        <w:rPr/>
      </w:pPr>
      <w:r>
        <w:rPr>
          <w:rFonts w:ascii="Amiri" w:hAnsi="Amiri" w:eastAsia="Amiri" w:cs="Amiri"/>
          <w:color w:val="111111"/>
          <w:sz w:val="28"/>
          <w:sz w:val="28"/>
          <w:szCs w:val="28"/>
          <w:rtl w:val="true"/>
          <w:lang w:bidi="ar-SA"/>
        </w:rPr>
        <w:t xml:space="preserve">من ترك أكل النقى وركوب الهملجة فأنا وهو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p>
    <w:p>
      <w:pPr>
        <w:pStyle w:val="BookText"/>
        <w:rPr/>
      </w:pPr>
      <w:r>
        <w:rPr>
          <w:rFonts w:ascii="Amiri" w:hAnsi="Amiri" w:eastAsia="Amiri" w:cs="Amiri"/>
          <w:color w:val="111111"/>
          <w:sz w:val="28"/>
          <w:sz w:val="28"/>
          <w:szCs w:val="28"/>
          <w:rtl w:val="true"/>
          <w:lang w:bidi="ar-SA"/>
        </w:rPr>
        <w:t xml:space="preserve">من تطيب أو تبيطر فليأخذ البراءة من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756</w:t>
      </w:r>
    </w:p>
    <w:p>
      <w:pPr>
        <w:pStyle w:val="BookText"/>
        <w:rPr/>
      </w:pPr>
      <w:r>
        <w:rPr>
          <w:rFonts w:ascii="Amiri" w:hAnsi="Amiri" w:eastAsia="Amiri" w:cs="Amiri"/>
          <w:color w:val="111111"/>
          <w:sz w:val="28"/>
          <w:sz w:val="28"/>
          <w:szCs w:val="28"/>
          <w:rtl w:val="true"/>
          <w:lang w:bidi="ar-SA"/>
        </w:rPr>
        <w:t xml:space="preserve">من تظاهرت عليه النعم فليكثر من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p>
    <w:p>
      <w:pPr>
        <w:pStyle w:val="BookText"/>
        <w:rPr/>
      </w:pPr>
      <w:r>
        <w:rPr>
          <w:rFonts w:ascii="Amiri" w:hAnsi="Amiri" w:eastAsia="Amiri" w:cs="Amiri"/>
          <w:color w:val="111111"/>
          <w:sz w:val="28"/>
          <w:sz w:val="28"/>
          <w:szCs w:val="28"/>
          <w:rtl w:val="true"/>
          <w:lang w:bidi="ar-SA"/>
        </w:rPr>
        <w:t xml:space="preserve">من تكرمة الرجل لأخيه أن يقبل تحفته أو يتحفه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1324</w:t>
      </w:r>
    </w:p>
    <w:p>
      <w:pPr>
        <w:pStyle w:val="BookText"/>
        <w:rPr/>
      </w:pPr>
      <w:r>
        <w:rPr>
          <w:rFonts w:ascii="Amiri" w:hAnsi="Amiri" w:eastAsia="Amiri" w:cs="Amiri"/>
          <w:color w:val="111111"/>
          <w:sz w:val="28"/>
          <w:sz w:val="28"/>
          <w:szCs w:val="28"/>
          <w:rtl w:val="true"/>
          <w:lang w:bidi="ar-SA"/>
        </w:rPr>
        <w:t xml:space="preserve">من تمثل ببيت شعر فيه الخنا لم تقبل صلاته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1065</w:t>
      </w:r>
    </w:p>
    <w:p>
      <w:pPr>
        <w:pStyle w:val="BookText"/>
        <w:rPr/>
      </w:pPr>
      <w:r>
        <w:rPr>
          <w:rFonts w:ascii="Amiri" w:hAnsi="Amiri" w:eastAsia="Amiri" w:cs="Amiri"/>
          <w:color w:val="111111"/>
          <w:sz w:val="28"/>
          <w:sz w:val="28"/>
          <w:szCs w:val="28"/>
          <w:rtl w:val="true"/>
          <w:lang w:bidi="ar-SA"/>
        </w:rPr>
        <w:t xml:space="preserve">من تمضمض وهو صائم فذهب الماء في بطنه فلا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من تمنى شيئاً من فضول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مراكبها وقصورها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1033</w:t>
      </w:r>
    </w:p>
    <w:p>
      <w:pPr>
        <w:pStyle w:val="BookText"/>
        <w:rPr/>
      </w:pPr>
      <w:r>
        <w:rPr>
          <w:rFonts w:ascii="Amiri" w:hAnsi="Amiri" w:eastAsia="Amiri" w:cs="Amiri"/>
          <w:color w:val="111111"/>
          <w:sz w:val="28"/>
          <w:sz w:val="28"/>
          <w:szCs w:val="28"/>
          <w:rtl w:val="true"/>
          <w:lang w:bidi="ar-SA"/>
        </w:rPr>
        <w:t xml:space="preserve">من تمنّى شيئاً هو اللّه تعالى رضى لم يمت من الدنيا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1033</w:t>
      </w:r>
    </w:p>
    <w:p>
      <w:pPr>
        <w:pStyle w:val="BookText"/>
        <w:rPr/>
      </w:pPr>
      <w:r>
        <w:rPr>
          <w:rFonts w:ascii="Amiri" w:hAnsi="Amiri" w:eastAsia="Amiri" w:cs="Amiri"/>
          <w:color w:val="111111"/>
          <w:sz w:val="28"/>
          <w:sz w:val="28"/>
          <w:szCs w:val="28"/>
          <w:rtl w:val="true"/>
          <w:lang w:bidi="ar-SA"/>
        </w:rPr>
        <w:t xml:space="preserve">من تنفّل ما بين الجمعة إلى الجمعة خمسمائة ركعة فله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من توضأ فلم يمسح رأسه فإن كان في لحيته 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من توضأ قبل الطعام عاش في سعة وعوفي من بلوى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من توكل وقنع ورضي كفي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جامع فخرج منه بقية المني مع بوله فعليه 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جعل على نفسه بدنة فلا ينحرها إلّا عند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من جلس في مصلاه فذكر اللّه عزّ وجلّ وكل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1479</w:t>
      </w:r>
    </w:p>
    <w:p>
      <w:pPr>
        <w:pStyle w:val="BookText"/>
        <w:rPr/>
      </w:pPr>
      <w:r>
        <w:rPr>
          <w:rFonts w:ascii="Amiri" w:hAnsi="Amiri" w:eastAsia="Amiri" w:cs="Amiri"/>
          <w:color w:val="111111"/>
          <w:sz w:val="28"/>
          <w:sz w:val="28"/>
          <w:szCs w:val="28"/>
          <w:rtl w:val="true"/>
          <w:lang w:bidi="ar-SA"/>
        </w:rPr>
        <w:t xml:space="preserve">من حسّ من نفسه جُبناً فلا يغزو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من حلف على يمين فرأى غيرها خيراً منها فليأت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1151</w:t>
      </w:r>
    </w:p>
    <w:p>
      <w:pPr>
        <w:pStyle w:val="BookText"/>
        <w:rPr/>
      </w:pPr>
      <w:r>
        <w:rPr>
          <w:rFonts w:ascii="Amiri" w:hAnsi="Amiri" w:eastAsia="Amiri" w:cs="Amiri"/>
          <w:color w:val="111111"/>
          <w:sz w:val="28"/>
          <w:sz w:val="28"/>
          <w:szCs w:val="28"/>
          <w:rtl w:val="true"/>
          <w:lang w:bidi="ar-SA"/>
        </w:rPr>
        <w:t xml:space="preserve">من ختم له بشهادة ان لا إله إلا اللّه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من ختم مجلسه بهؤلاء الكلمات إن كان مسيئاً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1502</w:t>
      </w:r>
    </w:p>
    <w:p>
      <w:pPr>
        <w:pStyle w:val="BookText"/>
        <w:rPr/>
      </w:pPr>
      <w:r>
        <w:rPr>
          <w:rFonts w:ascii="Amiri" w:hAnsi="Amiri" w:eastAsia="Amiri" w:cs="Amiri"/>
          <w:color w:val="111111"/>
          <w:sz w:val="28"/>
          <w:sz w:val="28"/>
          <w:szCs w:val="28"/>
          <w:rtl w:val="true"/>
          <w:lang w:bidi="ar-SA"/>
        </w:rPr>
        <w:t xml:space="preserve">من خرج من منزله مسافراً في شهر رمضان قبل انشقاق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من دخل القبر فلا يخرج إلّا من قبل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p>
    <w:p>
      <w:pPr>
        <w:pStyle w:val="BookText"/>
        <w:rPr/>
      </w:pPr>
      <w:r>
        <w:rPr>
          <w:rFonts w:ascii="Amiri" w:hAnsi="Amiri" w:eastAsia="Amiri" w:cs="Amiri"/>
          <w:color w:val="111111"/>
          <w:sz w:val="28"/>
          <w:sz w:val="28"/>
          <w:szCs w:val="28"/>
          <w:rtl w:val="true"/>
          <w:lang w:bidi="ar-SA"/>
        </w:rPr>
        <w:t xml:space="preserve">من دخل يوم الجمعة المسجد فصلّى أربع ركعات يقرأ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من دعا للمؤمنين والمؤمنات في كلّ يوم خمساً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1484</w:t>
      </w:r>
    </w:p>
    <w:p>
      <w:pPr>
        <w:pStyle w:val="BookText"/>
        <w:rPr/>
      </w:pPr>
      <w:r>
        <w:rPr>
          <w:rFonts w:ascii="Amiri" w:hAnsi="Amiri" w:eastAsia="Amiri" w:cs="Amiri"/>
          <w:color w:val="111111"/>
          <w:sz w:val="28"/>
          <w:sz w:val="28"/>
          <w:szCs w:val="28"/>
          <w:rtl w:val="true"/>
          <w:lang w:bidi="ar-SA"/>
        </w:rPr>
        <w:t xml:space="preserve">من ذُكرتُ عنده ولم يصلّ عليّ خُطّيء طريق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1444</w:t>
      </w:r>
    </w:p>
    <w:p>
      <w:pPr>
        <w:pStyle w:val="BookText"/>
        <w:rPr/>
      </w:pPr>
      <w:r>
        <w:rPr>
          <w:rFonts w:ascii="Amiri" w:hAnsi="Amiri" w:eastAsia="Amiri" w:cs="Amiri"/>
          <w:color w:val="111111"/>
          <w:sz w:val="28"/>
          <w:sz w:val="28"/>
          <w:szCs w:val="28"/>
          <w:rtl w:val="true"/>
          <w:lang w:bidi="ar-SA"/>
        </w:rPr>
        <w:t xml:space="preserve">من الذنوب ذنوب لاتغفر إلا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من ردّ على صاحب بدعة بدعته فهو في سبيل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1192</w:t>
      </w:r>
    </w:p>
    <w:p>
      <w:pPr>
        <w:pStyle w:val="BookText"/>
        <w:rPr/>
      </w:pPr>
      <w:r>
        <w:rPr>
          <w:rFonts w:ascii="Amiri" w:hAnsi="Amiri" w:eastAsia="Amiri" w:cs="Amiri"/>
          <w:color w:val="111111"/>
          <w:sz w:val="28"/>
          <w:sz w:val="28"/>
          <w:szCs w:val="28"/>
          <w:rtl w:val="true"/>
          <w:lang w:bidi="ar-SA"/>
        </w:rPr>
        <w:t xml:space="preserve">من ردّ عن عرض أخيه المسلم وجبت له الجنة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p>
    <w:p>
      <w:pPr>
        <w:pStyle w:val="BookText"/>
        <w:rPr/>
      </w:pPr>
      <w:r>
        <w:rPr>
          <w:rFonts w:ascii="Amiri" w:hAnsi="Amiri" w:eastAsia="Amiri" w:cs="Amiri"/>
          <w:color w:val="111111"/>
          <w:sz w:val="28"/>
          <w:sz w:val="28"/>
          <w:szCs w:val="28"/>
          <w:rtl w:val="true"/>
          <w:lang w:bidi="ar-SA"/>
        </w:rPr>
        <w:t xml:space="preserve">من رعف وهو في الصلاة فلينصرف فليتوضأ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من رق ثوبه رقّ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من زاد خشوع الجسد على ما في القلب فهو خشوع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 xml:space="preserve">من زار أخاً له في اللّه تعالى أو عاد مريضاً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1327</w:t>
      </w:r>
    </w:p>
    <w:p>
      <w:pPr>
        <w:pStyle w:val="BookText"/>
        <w:rPr/>
      </w:pPr>
      <w:r>
        <w:rPr>
          <w:rFonts w:ascii="Amiri" w:hAnsi="Amiri" w:eastAsia="Amiri" w:cs="Amiri"/>
          <w:color w:val="111111"/>
          <w:sz w:val="28"/>
          <w:sz w:val="28"/>
          <w:szCs w:val="28"/>
          <w:rtl w:val="true"/>
          <w:lang w:bidi="ar-SA"/>
        </w:rPr>
        <w:t xml:space="preserve">من زار قبري بعد موتي كان كمن هاجر إلي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من زار النبي اللّه فليسترجع ثلاثاً ثمّ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أصبنا بك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من سألكم بالله تعالى فاعطوه، ومن استعاذكم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1016</w:t>
      </w:r>
    </w:p>
    <w:p>
      <w:pPr>
        <w:pStyle w:val="BookText"/>
        <w:rPr/>
      </w:pPr>
      <w:r>
        <w:rPr>
          <w:rFonts w:ascii="Amiri" w:hAnsi="Amiri" w:eastAsia="Amiri" w:cs="Amiri"/>
          <w:color w:val="111111"/>
          <w:sz w:val="28"/>
          <w:sz w:val="28"/>
          <w:szCs w:val="28"/>
          <w:rtl w:val="true"/>
          <w:lang w:bidi="ar-SA"/>
        </w:rPr>
        <w:t xml:space="preserve">من السحت ثمن الميتة وثمن اللقاح ومهر البغي وكسب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1246</w:t>
      </w:r>
    </w:p>
    <w:p>
      <w:pPr>
        <w:pStyle w:val="BookText"/>
        <w:rPr/>
      </w:pPr>
      <w:r>
        <w:rPr>
          <w:rFonts w:ascii="Amiri" w:hAnsi="Amiri" w:eastAsia="Amiri" w:cs="Amiri"/>
          <w:color w:val="111111"/>
          <w:sz w:val="28"/>
          <w:sz w:val="28"/>
          <w:szCs w:val="28"/>
          <w:rtl w:val="true"/>
          <w:lang w:bidi="ar-SA"/>
        </w:rPr>
        <w:t xml:space="preserve">من سرق من الثمار في كمامها فما أكل بفيه فلا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947</w:t>
      </w:r>
    </w:p>
    <w:p>
      <w:pPr>
        <w:pStyle w:val="BookText"/>
        <w:rPr/>
      </w:pPr>
      <w:r>
        <w:rPr>
          <w:rFonts w:ascii="Amiri" w:hAnsi="Amiri" w:eastAsia="Amiri" w:cs="Amiri"/>
          <w:color w:val="111111"/>
          <w:sz w:val="28"/>
          <w:sz w:val="28"/>
          <w:szCs w:val="28"/>
          <w:rtl w:val="true"/>
          <w:lang w:bidi="ar-SA"/>
        </w:rPr>
        <w:t xml:space="preserve">من سره أن تستجاب دعوته فليطيب مكسبه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1488</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سره أن يكثر خير بيته فليتوضأ عند حضور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سعادة المرء الخلطاء الصالحون والولد البار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p>
    <w:p>
      <w:pPr>
        <w:pStyle w:val="BookText"/>
        <w:rPr/>
      </w:pPr>
      <w:r>
        <w:rPr>
          <w:rFonts w:ascii="Amiri" w:hAnsi="Amiri" w:eastAsia="Amiri" w:cs="Amiri"/>
          <w:color w:val="111111"/>
          <w:sz w:val="28"/>
          <w:sz w:val="28"/>
          <w:szCs w:val="28"/>
          <w:rtl w:val="true"/>
          <w:lang w:bidi="ar-SA"/>
        </w:rPr>
        <w:t>من سعادة المرء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والمسكن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من سمع النداء وهو في المسجد ثمّ خرج فهو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من شاء باهلته، ليس في الأمة ظهار لانّ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 xml:space="preserve">من الشرك 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1559</w:t>
      </w:r>
    </w:p>
    <w:p>
      <w:pPr>
        <w:pStyle w:val="BookText"/>
        <w:rPr/>
      </w:pPr>
      <w:r>
        <w:rPr>
          <w:rFonts w:ascii="Amiri" w:hAnsi="Amiri" w:eastAsia="Amiri" w:cs="Amiri"/>
          <w:color w:val="111111"/>
          <w:sz w:val="28"/>
          <w:sz w:val="28"/>
          <w:szCs w:val="28"/>
          <w:rtl w:val="true"/>
          <w:lang w:bidi="ar-SA"/>
        </w:rPr>
        <w:t xml:space="preserve">من شفع شفاعة حسنة أو أمر بمعروف فإنّ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p>
    <w:p>
      <w:pPr>
        <w:pStyle w:val="BookText"/>
        <w:rPr/>
      </w:pPr>
      <w:r>
        <w:rPr>
          <w:rFonts w:ascii="Amiri" w:hAnsi="Amiri" w:eastAsia="Amiri" w:cs="Amiri"/>
          <w:color w:val="111111"/>
          <w:sz w:val="28"/>
          <w:sz w:val="28"/>
          <w:szCs w:val="28"/>
          <w:rtl w:val="true"/>
          <w:lang w:bidi="ar-SA"/>
        </w:rPr>
        <w:t xml:space="preserve">من شكّ في وضوئه بعد فراغه فلاشك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من شهد أمراً وكرهه كان كمن غاب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1187</w:t>
      </w:r>
    </w:p>
    <w:p>
      <w:pPr>
        <w:pStyle w:val="BookText"/>
        <w:rPr/>
      </w:pPr>
      <w:r>
        <w:rPr>
          <w:rFonts w:ascii="Amiri" w:hAnsi="Amiri" w:eastAsia="Amiri" w:cs="Amiri"/>
          <w:color w:val="111111"/>
          <w:sz w:val="28"/>
          <w:sz w:val="28"/>
          <w:szCs w:val="28"/>
          <w:rtl w:val="true"/>
          <w:lang w:bidi="ar-SA"/>
        </w:rPr>
        <w:t xml:space="preserve">من شهد عندنا شهادة ثمّ غيّر أخذناه بالأولى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p>
    <w:p>
      <w:pPr>
        <w:pStyle w:val="BookText"/>
        <w:rPr/>
      </w:pPr>
      <w:r>
        <w:rPr>
          <w:rFonts w:ascii="Amiri" w:hAnsi="Amiri" w:eastAsia="Amiri" w:cs="Amiri"/>
          <w:color w:val="111111"/>
          <w:sz w:val="28"/>
          <w:sz w:val="28"/>
          <w:szCs w:val="28"/>
          <w:rtl w:val="true"/>
          <w:lang w:bidi="ar-SA"/>
        </w:rPr>
        <w:t xml:space="preserve">من شهر سیفه فدمه 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من صام ثلاثة أيام من الشهر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أصائم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من صلّى حتّى يفرغ من صلاته وهو في ثوب نجس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من صلى ركعتين إذا دخل الى رحله نفى اللّه عنه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من صلّى ركعتين قبل صلاة الغداة وركعتي الغداة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من صلى على محمّد وآل محمّد مائة مرة قضى اللّه له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1265</w:t>
      </w:r>
    </w:p>
    <w:p>
      <w:pPr>
        <w:pStyle w:val="BookText"/>
        <w:rPr/>
      </w:pPr>
      <w:r>
        <w:rPr>
          <w:rFonts w:ascii="Amiri" w:hAnsi="Amiri" w:eastAsia="Amiri" w:cs="Amiri"/>
          <w:color w:val="111111"/>
          <w:sz w:val="28"/>
          <w:sz w:val="28"/>
          <w:szCs w:val="28"/>
          <w:rtl w:val="true"/>
          <w:lang w:bidi="ar-SA"/>
        </w:rPr>
        <w:t xml:space="preserve">من ضمن لأخيه المسلم حاجة له لم ينظر اللّه له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 xml:space="preserve">من ضيق طريقنا فلا جهاد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من طلب هذا الرزق من حلّ فغلب فليثن على اللّه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1039</w:t>
      </w:r>
    </w:p>
    <w:p>
      <w:pPr>
        <w:pStyle w:val="BookText"/>
        <w:rPr/>
      </w:pPr>
      <w:r>
        <w:rPr>
          <w:rFonts w:ascii="Amiri" w:hAnsi="Amiri" w:eastAsia="Amiri" w:cs="Amiri"/>
          <w:color w:val="111111"/>
          <w:sz w:val="28"/>
          <w:sz w:val="28"/>
          <w:szCs w:val="28"/>
          <w:rtl w:val="true"/>
          <w:lang w:bidi="ar-SA"/>
        </w:rPr>
        <w:t xml:space="preserve">من ظلم أحداً فعابه فليستغفر اللّه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1515</w:t>
      </w:r>
    </w:p>
    <w:p>
      <w:pPr>
        <w:pStyle w:val="BookText"/>
        <w:rPr/>
      </w:pPr>
      <w:r>
        <w:rPr>
          <w:rFonts w:ascii="Amiri" w:hAnsi="Amiri" w:eastAsia="Amiri" w:cs="Amiri"/>
          <w:color w:val="111111"/>
          <w:sz w:val="28"/>
          <w:sz w:val="28"/>
          <w:szCs w:val="28"/>
          <w:rtl w:val="true"/>
          <w:lang w:bidi="ar-SA"/>
        </w:rPr>
        <w:t xml:space="preserve">من عرف فضل كبير لشيبه، فوقره آمنه اللّه تعالى من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1347</w:t>
      </w:r>
    </w:p>
    <w:p>
      <w:pPr>
        <w:pStyle w:val="BookText"/>
        <w:rPr/>
      </w:pPr>
      <w:r>
        <w:rPr>
          <w:rFonts w:ascii="Amiri" w:hAnsi="Amiri" w:eastAsia="Amiri" w:cs="Amiri"/>
          <w:color w:val="111111"/>
          <w:sz w:val="28"/>
          <w:sz w:val="28"/>
          <w:szCs w:val="28"/>
          <w:rtl w:val="true"/>
          <w:lang w:bidi="ar-SA"/>
        </w:rPr>
        <w:t xml:space="preserve">من علامة قبول الحج إذا رجع الرجل عما كان عليه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من غرقت ثيابه أو ضاعت، وكان عرياناً، فلا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فاته صلاة العيد فليصل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من فقه الرجل أن يرتاد لبوله، ومن فقه الرجل أن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أخير الناس فهو من 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قال لأخيه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فليتصدق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1139</w:t>
      </w:r>
    </w:p>
    <w:p>
      <w:pPr>
        <w:pStyle w:val="BookText"/>
        <w:rPr/>
      </w:pPr>
      <w:r>
        <w:rPr>
          <w:rFonts w:ascii="Amiri" w:hAnsi="Amiri" w:eastAsia="Amiri" w:cs="Amiri"/>
          <w:color w:val="111111"/>
          <w:sz w:val="28"/>
          <w:sz w:val="28"/>
          <w:szCs w:val="28"/>
          <w:rtl w:val="true"/>
          <w:lang w:bidi="ar-SA"/>
        </w:rPr>
        <w:t xml:space="preserve">من قال لأخيه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فاجر أو يا كافر أو يا خبيث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878</w:t>
      </w:r>
    </w:p>
    <w:p>
      <w:pPr>
        <w:pStyle w:val="BookText"/>
        <w:rPr/>
      </w:pPr>
      <w:r>
        <w:rPr>
          <w:rFonts w:ascii="Amiri" w:hAnsi="Amiri" w:eastAsia="Amiri" w:cs="Amiri"/>
          <w:color w:val="111111"/>
          <w:sz w:val="28"/>
          <w:sz w:val="28"/>
          <w:szCs w:val="28"/>
          <w:rtl w:val="true"/>
          <w:lang w:bidi="ar-SA"/>
        </w:rPr>
        <w:t xml:space="preserve">من قال لأخيه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النصراني أو يابن المجوسي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879</w:t>
      </w:r>
    </w:p>
    <w:p>
      <w:pPr>
        <w:pStyle w:val="BookText"/>
        <w:rPr/>
      </w:pPr>
      <w:r>
        <w:rPr>
          <w:rFonts w:ascii="Amiri" w:hAnsi="Amiri" w:eastAsia="Amiri" w:cs="Amiri"/>
          <w:color w:val="111111"/>
          <w:sz w:val="28"/>
          <w:sz w:val="28"/>
          <w:szCs w:val="28"/>
          <w:rtl w:val="true"/>
          <w:lang w:bidi="ar-SA"/>
        </w:rPr>
        <w:t>من قال لقرشي أو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نبطي، جلد به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872</w:t>
      </w:r>
    </w:p>
    <w:p>
      <w:pPr>
        <w:pStyle w:val="BookText"/>
        <w:rPr/>
      </w:pPr>
      <w:r>
        <w:rPr>
          <w:rFonts w:ascii="Amiri" w:hAnsi="Amiri" w:eastAsia="Amiri" w:cs="Amiri"/>
          <w:color w:val="111111"/>
          <w:sz w:val="28"/>
          <w:sz w:val="28"/>
          <w:szCs w:val="28"/>
          <w:rtl w:val="true"/>
          <w:lang w:bidi="ar-SA"/>
        </w:rPr>
        <w:t xml:space="preserve">من قتل حميماً له عمداً أو خطأ لم يرثه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 xml:space="preserve">من قتل حية فكأنما قتل كافراً، ومن تركهنّ خشية ثأرهن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1637</w:t>
      </w:r>
    </w:p>
    <w:p>
      <w:pPr>
        <w:pStyle w:val="BookText"/>
        <w:rPr/>
      </w:pPr>
      <w:r>
        <w:rPr>
          <w:rFonts w:ascii="Amiri" w:hAnsi="Amiri" w:eastAsia="Amiri" w:cs="Amiri"/>
          <w:color w:val="111111"/>
          <w:sz w:val="28"/>
          <w:sz w:val="28"/>
          <w:szCs w:val="28"/>
          <w:rtl w:val="true"/>
          <w:lang w:bidi="ar-SA"/>
        </w:rPr>
        <w:t xml:space="preserve">من قتل قتيلاً وأذنب ذنباً ثمّ لجأ إلى الحرم فقد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من قرأ في دبر صلاة الجمعة بفاتحة الكتاب وقل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1507</w:t>
      </w:r>
    </w:p>
    <w:p>
      <w:pPr>
        <w:pStyle w:val="BookText"/>
        <w:rPr/>
      </w:pPr>
      <w:r>
        <w:rPr>
          <w:rFonts w:ascii="Amiri" w:hAnsi="Amiri" w:eastAsia="Amiri" w:cs="Amiri"/>
          <w:color w:val="111111"/>
          <w:sz w:val="28"/>
          <w:sz w:val="28"/>
          <w:szCs w:val="28"/>
          <w:rtl w:val="true"/>
          <w:lang w:bidi="ar-SA"/>
        </w:rPr>
        <w:t xml:space="preserve">من قلم أظافيره يوم الجمعة أخرج اللّه من أنامله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من قلم أظافيره يوم الجمعة لم تشعث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من كان به جرح وعليه عصائب فإنّه يجزي عنه إذا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من كان في قلبه مثقال خردلة من عصبية جعله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1119</w:t>
      </w:r>
    </w:p>
    <w:p>
      <w:pPr>
        <w:pStyle w:val="BookText"/>
        <w:rPr/>
      </w:pPr>
      <w:r>
        <w:rPr>
          <w:rFonts w:ascii="Amiri" w:hAnsi="Amiri" w:eastAsia="Amiri" w:cs="Amiri"/>
          <w:color w:val="111111"/>
          <w:sz w:val="28"/>
          <w:sz w:val="28"/>
          <w:szCs w:val="28"/>
          <w:rtl w:val="true"/>
          <w:lang w:bidi="ar-SA"/>
        </w:rPr>
        <w:t xml:space="preserve">من كان القرآن دربته والمسجد بيته بنى اللّه تعالى له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من كان له شعر فليحسن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1046</w:t>
      </w:r>
    </w:p>
    <w:p>
      <w:pPr>
        <w:pStyle w:val="BookText"/>
        <w:rPr/>
      </w:pPr>
      <w:r>
        <w:rPr>
          <w:rFonts w:ascii="Amiri" w:hAnsi="Amiri" w:eastAsia="Amiri" w:cs="Amiri"/>
          <w:color w:val="111111"/>
          <w:sz w:val="28"/>
          <w:sz w:val="28"/>
          <w:szCs w:val="28"/>
          <w:rtl w:val="true"/>
          <w:lang w:bidi="ar-SA"/>
        </w:rPr>
        <w:t xml:space="preserve">من كان له مال وعليه مال، فليحسب ماله وما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من كان مصلياً بعد العيدين فليصل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من كان يؤمن بالله واليوم الآخر فلا يترك عانته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من كثرت به الجروح والقروح وأصابته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من كن فيه أربع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عصمته شهادة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1509</w:t>
      </w:r>
    </w:p>
    <w:p>
      <w:pPr>
        <w:pStyle w:val="BookText"/>
        <w:rPr/>
      </w:pPr>
      <w:r>
        <w:rPr>
          <w:rFonts w:ascii="Amiri" w:hAnsi="Amiri" w:eastAsia="Amiri" w:cs="Amiri"/>
          <w:color w:val="111111"/>
          <w:sz w:val="28"/>
          <w:sz w:val="28"/>
          <w:szCs w:val="28"/>
          <w:rtl w:val="true"/>
          <w:lang w:bidi="ar-SA"/>
        </w:rPr>
        <w:t xml:space="preserve">من لا يرحم الناس لا يرحمه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1148</w:t>
      </w:r>
    </w:p>
    <w:p>
      <w:pPr>
        <w:pStyle w:val="BookText"/>
        <w:rPr/>
      </w:pPr>
      <w:r>
        <w:rPr>
          <w:rFonts w:ascii="Amiri" w:hAnsi="Amiri" w:eastAsia="Amiri" w:cs="Amiri"/>
          <w:color w:val="111111"/>
          <w:sz w:val="28"/>
          <w:sz w:val="28"/>
          <w:szCs w:val="28"/>
          <w:rtl w:val="true"/>
          <w:lang w:bidi="ar-SA"/>
        </w:rPr>
        <w:t xml:space="preserve">من لبّى سبعين مرة في إحرامه، أشهد اللّه له سبعين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من لقى اللّه عزّ وجلّ بدم خطأ يجحد أهله لقى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من لم يقنط الناس من رحمة اللّه ومن لم يؤمنهم مكر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1585</w:t>
      </w:r>
    </w:p>
    <w:p>
      <w:pPr>
        <w:pStyle w:val="BookText"/>
        <w:rPr/>
      </w:pPr>
      <w:r>
        <w:rPr>
          <w:rFonts w:ascii="Amiri" w:hAnsi="Amiri" w:eastAsia="Amiri" w:cs="Amiri"/>
          <w:color w:val="111111"/>
          <w:sz w:val="28"/>
          <w:sz w:val="28"/>
          <w:szCs w:val="28"/>
          <w:rtl w:val="true"/>
          <w:lang w:bidi="ar-SA"/>
        </w:rPr>
        <w:t xml:space="preserve">من لم يكن غنياً عن الدنيا فلا دنيا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1041</w:t>
      </w:r>
    </w:p>
    <w:p>
      <w:pPr>
        <w:pStyle w:val="BookText"/>
        <w:rPr/>
      </w:pPr>
      <w:r>
        <w:rPr>
          <w:rFonts w:ascii="Amiri" w:hAnsi="Amiri" w:eastAsia="Amiri" w:cs="Amiri"/>
          <w:color w:val="111111"/>
          <w:sz w:val="28"/>
          <w:sz w:val="28"/>
          <w:szCs w:val="28"/>
          <w:rtl w:val="true"/>
          <w:lang w:bidi="ar-SA"/>
        </w:rPr>
        <w:t xml:space="preserve">من مات في زحام في جمعة أو في يوم عرفة أو على 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747</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مال عليه شيء من جسده أو ضرب عليه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مثل بعبده أعتقنا العبد مع تعزير شديد نعزّر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7911</w:t>
      </w:r>
    </w:p>
    <w:p>
      <w:pPr>
        <w:pStyle w:val="BookText"/>
        <w:rPr/>
      </w:pPr>
      <w:r>
        <w:rPr>
          <w:rFonts w:ascii="Amiri" w:hAnsi="Amiri" w:eastAsia="Amiri" w:cs="Amiri"/>
          <w:color w:val="111111"/>
          <w:sz w:val="28"/>
          <w:sz w:val="28"/>
          <w:szCs w:val="28"/>
          <w:rtl w:val="true"/>
          <w:lang w:bidi="ar-SA"/>
        </w:rPr>
        <w:t xml:space="preserve">من مشى على الأرض اختيالاً لعنته الأرض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من نحر فكفارته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1617</w:t>
      </w:r>
    </w:p>
    <w:p>
      <w:pPr>
        <w:pStyle w:val="BookText"/>
        <w:rPr/>
      </w:pPr>
      <w:r>
        <w:rPr>
          <w:rFonts w:ascii="Amiri" w:hAnsi="Amiri" w:eastAsia="Amiri" w:cs="Amiri"/>
          <w:color w:val="111111"/>
          <w:sz w:val="28"/>
          <w:sz w:val="28"/>
          <w:szCs w:val="28"/>
          <w:rtl w:val="true"/>
          <w:lang w:bidi="ar-SA"/>
        </w:rPr>
        <w:t xml:space="preserve">من نسي أو ترك شيئاً من نسكه أهرق لذلك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من نظر إلى صاحب 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1470</w:t>
      </w:r>
    </w:p>
    <w:p>
      <w:pPr>
        <w:pStyle w:val="BookText"/>
        <w:rPr/>
      </w:pPr>
      <w:r>
        <w:rPr>
          <w:rFonts w:ascii="Amiri" w:hAnsi="Amiri" w:eastAsia="Amiri" w:cs="Amiri"/>
          <w:color w:val="111111"/>
          <w:sz w:val="28"/>
          <w:sz w:val="28"/>
          <w:szCs w:val="28"/>
          <w:rtl w:val="true"/>
          <w:lang w:bidi="ar-SA"/>
        </w:rPr>
        <w:t xml:space="preserve">من نعمة اللّه على الرجل أن يشبهه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p>
    <w:p>
      <w:pPr>
        <w:pStyle w:val="BookText"/>
        <w:rPr/>
      </w:pPr>
      <w:r>
        <w:rPr>
          <w:rFonts w:ascii="Amiri" w:hAnsi="Amiri" w:eastAsia="Amiri" w:cs="Amiri"/>
          <w:color w:val="111111"/>
          <w:sz w:val="28"/>
          <w:sz w:val="28"/>
          <w:szCs w:val="28"/>
          <w:rtl w:val="true"/>
          <w:lang w:bidi="ar-SA"/>
        </w:rPr>
        <w:t xml:space="preserve">من وجدتموه يعمل عمل قوم لوط فاقتلوا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981</w:t>
      </w:r>
    </w:p>
    <w:p>
      <w:pPr>
        <w:pStyle w:val="BookText"/>
        <w:rPr/>
      </w:pPr>
      <w:r>
        <w:rPr>
          <w:rFonts w:ascii="Amiri" w:hAnsi="Amiri" w:eastAsia="Amiri" w:cs="Amiri"/>
          <w:color w:val="111111"/>
          <w:sz w:val="28"/>
          <w:sz w:val="28"/>
          <w:szCs w:val="28"/>
          <w:rtl w:val="true"/>
          <w:lang w:bidi="ar-SA"/>
        </w:rPr>
        <w:t xml:space="preserve">من وضع عن ذمّي خراجاً أوجبه اللّه تعالى عليه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من وقر ذا شيبة لشيبته آمنه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1345</w:t>
      </w:r>
    </w:p>
    <w:p>
      <w:pPr>
        <w:pStyle w:val="BookText"/>
        <w:rPr/>
      </w:pPr>
      <w:r>
        <w:rPr>
          <w:rFonts w:ascii="Amiri" w:hAnsi="Amiri" w:eastAsia="Amiri" w:cs="Amiri"/>
          <w:color w:val="111111"/>
          <w:sz w:val="28"/>
          <w:sz w:val="28"/>
          <w:szCs w:val="28"/>
          <w:rtl w:val="true"/>
          <w:lang w:bidi="ar-SA"/>
        </w:rPr>
        <w:t xml:space="preserve">من وقر المسجد من نخامة، لقى اللّه تعالى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من ولد في الاسلام فهو عربي ومن ملك ثمّ أعتق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1275</w:t>
      </w:r>
    </w:p>
    <w:p>
      <w:pPr>
        <w:pStyle w:val="BookText"/>
        <w:rPr/>
      </w:pPr>
      <w:r>
        <w:rPr>
          <w:rFonts w:ascii="Amiri" w:hAnsi="Amiri" w:eastAsia="Amiri" w:cs="Amiri"/>
          <w:color w:val="111111"/>
          <w:sz w:val="28"/>
          <w:sz w:val="28"/>
          <w:szCs w:val="28"/>
          <w:rtl w:val="true"/>
          <w:lang w:bidi="ar-SA"/>
        </w:rPr>
        <w:t xml:space="preserve">من ولد له أربعة فلم يسمّ بعضهم بإسمي فقد جفاني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1266</w:t>
      </w:r>
    </w:p>
    <w:p>
      <w:pPr>
        <w:pStyle w:val="BookText"/>
        <w:rPr/>
      </w:pPr>
      <w:r>
        <w:rPr>
          <w:rFonts w:ascii="Amiri" w:hAnsi="Amiri" w:eastAsia="Amiri" w:cs="Amiri"/>
          <w:color w:val="111111"/>
          <w:sz w:val="28"/>
          <w:sz w:val="28"/>
          <w:szCs w:val="28"/>
          <w:rtl w:val="true"/>
          <w:lang w:bidi="ar-SA"/>
        </w:rPr>
        <w:t xml:space="preserve">من ولد له مولود فليؤذن في أذنه اليمنى بأذان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من يأمل أن يعيش غداً فإنّه يأمل أن يعيش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1599</w:t>
      </w:r>
    </w:p>
    <w:p>
      <w:pPr>
        <w:pStyle w:val="BookText"/>
        <w:rPr/>
      </w:pPr>
      <w:r>
        <w:rPr>
          <w:rFonts w:ascii="Amiri" w:hAnsi="Amiri" w:eastAsia="Amiri" w:cs="Amiri"/>
          <w:color w:val="111111"/>
          <w:sz w:val="28"/>
          <w:sz w:val="28"/>
          <w:szCs w:val="28"/>
          <w:rtl w:val="true"/>
          <w:lang w:bidi="ar-SA"/>
        </w:rPr>
        <w:t xml:space="preserve">من يشفع شفاعة حسنة أو ينهى عن منكر أو 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من يغالب عمل اللّه يغلبه، ومن يهجر اللّه عزّوجلّ يشده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من يُمن المرأة أن يكون بكرها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مه مه، مثلت به، في الخيل معقود في نواصيها الخير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نجوا أنفسكم واعملوا وخير أعمالكم الصلاة ولا يحافظ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ندفنه كما أمر في شهداء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1435</w:t>
      </w:r>
    </w:p>
    <w:p>
      <w:pPr>
        <w:pStyle w:val="BookText"/>
        <w:rPr/>
      </w:pPr>
      <w:r>
        <w:rPr>
          <w:rFonts w:ascii="Amiri" w:hAnsi="Amiri" w:eastAsia="Amiri" w:cs="Amiri"/>
          <w:color w:val="111111"/>
          <w:sz w:val="28"/>
          <w:sz w:val="28"/>
          <w:szCs w:val="28"/>
          <w:rtl w:val="true"/>
          <w:lang w:bidi="ar-SA"/>
        </w:rPr>
        <w:t>نشد عمر بن الخطاب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نصرت بالصبا وأهلكت عاد بالدبور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 xml:space="preserve">نظر المؤمن في وجه أخيه المؤمن حباً له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p>
    <w:p>
      <w:pPr>
        <w:pStyle w:val="BookText"/>
        <w:rPr/>
      </w:pPr>
      <w:r>
        <w:rPr>
          <w:rFonts w:ascii="Amiri" w:hAnsi="Amiri" w:eastAsia="Amiri" w:cs="Amiri"/>
          <w:color w:val="111111"/>
          <w:sz w:val="28"/>
          <w:sz w:val="28"/>
          <w:szCs w:val="28"/>
          <w:rtl w:val="true"/>
          <w:lang w:bidi="ar-SA"/>
        </w:rPr>
        <w:t xml:space="preserve">نظر الولد إلى والديه حباً لهما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p>
    <w:p>
      <w:pPr>
        <w:pStyle w:val="BookText"/>
        <w:rPr/>
      </w:pPr>
      <w:r>
        <w:rPr>
          <w:rFonts w:ascii="Amiri" w:hAnsi="Amiri" w:eastAsia="Amiri" w:cs="Amiri"/>
          <w:color w:val="111111"/>
          <w:sz w:val="28"/>
          <w:sz w:val="28"/>
          <w:szCs w:val="28"/>
          <w:rtl w:val="true"/>
          <w:lang w:bidi="ar-SA"/>
        </w:rPr>
        <w:t>نظفوا طريق القرآن،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الأدام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وعبد الرحمن، الأسماء المعتادة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1310</w:t>
      </w:r>
    </w:p>
    <w:p>
      <w:pPr>
        <w:pStyle w:val="BookText"/>
        <w:rPr/>
      </w:pPr>
      <w:r>
        <w:rPr>
          <w:rFonts w:ascii="Amiri" w:hAnsi="Amiri" w:eastAsia="Amiri" w:cs="Amiri"/>
          <w:color w:val="111111"/>
          <w:sz w:val="28"/>
          <w:sz w:val="28"/>
          <w:szCs w:val="28"/>
          <w:rtl w:val="true"/>
          <w:lang w:bidi="ar-SA"/>
        </w:rPr>
        <w:t xml:space="preserve">نعم الضحية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1236</w:t>
      </w:r>
    </w:p>
    <w:p>
      <w:pPr>
        <w:pStyle w:val="BookText"/>
        <w:rPr/>
      </w:pPr>
      <w:r>
        <w:rPr>
          <w:rFonts w:ascii="Amiri" w:hAnsi="Amiri" w:eastAsia="Amiri" w:cs="Amiri"/>
          <w:color w:val="111111"/>
          <w:sz w:val="28"/>
          <w:sz w:val="28"/>
          <w:szCs w:val="28"/>
          <w:rtl w:val="true"/>
          <w:lang w:bidi="ar-SA"/>
        </w:rPr>
        <w:t xml:space="preserve">نِعمَ العون على تقوى اللّه تعالى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1038</w:t>
      </w:r>
    </w:p>
    <w:p>
      <w:pPr>
        <w:pStyle w:val="BookText"/>
        <w:rPr/>
      </w:pPr>
      <w:r>
        <w:rPr>
          <w:rFonts w:ascii="Amiri" w:hAnsi="Amiri" w:eastAsia="Amiri" w:cs="Amiri"/>
          <w:color w:val="111111"/>
          <w:sz w:val="28"/>
          <w:sz w:val="28"/>
          <w:szCs w:val="28"/>
          <w:rtl w:val="true"/>
          <w:lang w:bidi="ar-SA"/>
        </w:rPr>
        <w:t xml:space="preserve">نعم الفص البلور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1279</w:t>
      </w:r>
    </w:p>
    <w:p>
      <w:pPr>
        <w:pStyle w:val="BookText"/>
        <w:rPr/>
      </w:pPr>
      <w:r>
        <w:rPr>
          <w:rFonts w:ascii="Amiri" w:hAnsi="Amiri" w:eastAsia="Amiri" w:cs="Amiri"/>
          <w:color w:val="111111"/>
          <w:sz w:val="28"/>
          <w:sz w:val="28"/>
          <w:szCs w:val="28"/>
          <w:rtl w:val="true"/>
          <w:lang w:bidi="ar-SA"/>
        </w:rPr>
        <w:t xml:space="preserve">نعم الكفن الحلّة ونعم الاضحية الكبش الأقرن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 xml:space="preserve">نعم الولد البنات ملطفات مجهزات مؤنسات مفليات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 xml:space="preserve">نعم شغل المرأة المؤمنة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نعم وزير الإيمان العلم ونعم وزير العلم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نعم، ليجامعها حتّى يكون غسلاً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نعم، ما أنزل اللّه تعالى داءً إلا وقد أنزل معه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1154</w:t>
      </w:r>
    </w:p>
    <w:p>
      <w:pPr>
        <w:pStyle w:val="BookText"/>
        <w:rPr/>
      </w:pPr>
      <w:r>
        <w:rPr>
          <w:rFonts w:ascii="Amiri" w:hAnsi="Amiri" w:eastAsia="Amiri" w:cs="Amiri"/>
          <w:color w:val="111111"/>
          <w:sz w:val="28"/>
          <w:sz w:val="28"/>
          <w:szCs w:val="28"/>
          <w:rtl w:val="true"/>
          <w:lang w:bidi="ar-SA"/>
        </w:rPr>
        <w:t xml:space="preserve">نهانا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نتخطى 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نهر في الجنة عليه الخيام وبساطه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1664</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توسم الدواب في وجوهها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يبول الرجل وفرجه باد للقمر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حاضر 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1666</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يتبع الجنازة بمجمر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يتغوّط على شفير بئر يستعذب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يجامع الرجل امرأته والصبي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بيتاً مظلماً إلا بمصباح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1156</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يطمح الرجل ببوله من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نهي أن يؤكل عند المريض شيء إذا عاده العائد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p>
    <w:p>
      <w:pPr>
        <w:pStyle w:val="BookText"/>
        <w:rPr/>
      </w:pPr>
      <w:r>
        <w:rPr>
          <w:rFonts w:ascii="Amiri" w:hAnsi="Amiri" w:eastAsia="Amiri" w:cs="Amiri"/>
          <w:color w:val="111111"/>
          <w:sz w:val="28"/>
          <w:sz w:val="28"/>
          <w:szCs w:val="28"/>
          <w:rtl w:val="true"/>
          <w:lang w:bidi="ar-SA"/>
        </w:rPr>
        <w:t xml:space="preserve">نوم الصائم عبادة ونفسه 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نية المؤمن خير من عمله ونيّة المنافق شرّ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1168</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هاتيه، هو عليها صدقة ولنا هدية فنأكله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عبد نور اللّه قلبه، أبصرتَ فالزم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هذا المبتلى ولكن المجنون الذي يخطو بيديه ويتبختر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1199</w:t>
      </w:r>
    </w:p>
    <w:p>
      <w:pPr>
        <w:pStyle w:val="BookText"/>
        <w:rPr/>
      </w:pPr>
      <w:r>
        <w:rPr>
          <w:rFonts w:ascii="Amiri" w:hAnsi="Amiri" w:eastAsia="Amiri" w:cs="Amiri"/>
          <w:color w:val="111111"/>
          <w:sz w:val="28"/>
          <w:sz w:val="28"/>
          <w:szCs w:val="28"/>
          <w:rtl w:val="true"/>
          <w:lang w:bidi="ar-SA"/>
        </w:rPr>
        <w:t xml:space="preserve">هذا منبر أبي لا منبر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p>
    <w:p>
      <w:pPr>
        <w:pStyle w:val="BookText"/>
        <w:rPr/>
      </w:pPr>
      <w:r>
        <w:rPr>
          <w:rFonts w:ascii="Amiri" w:hAnsi="Amiri" w:eastAsia="Amiri" w:cs="Amiri"/>
          <w:color w:val="111111"/>
          <w:sz w:val="28"/>
          <w:sz w:val="28"/>
          <w:szCs w:val="28"/>
          <w:rtl w:val="true"/>
          <w:lang w:bidi="ar-SA"/>
        </w:rPr>
        <w:t xml:space="preserve">هذا منكوس القلب فاعرفوه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1592</w:t>
      </w:r>
    </w:p>
    <w:p>
      <w:pPr>
        <w:pStyle w:val="BookText"/>
        <w:rPr/>
      </w:pPr>
      <w:r>
        <w:rPr>
          <w:rFonts w:ascii="Amiri" w:hAnsi="Amiri" w:eastAsia="Amiri" w:cs="Amiri"/>
          <w:color w:val="111111"/>
          <w:sz w:val="28"/>
          <w:sz w:val="28"/>
          <w:szCs w:val="28"/>
          <w:rtl w:val="true"/>
          <w:lang w:bidi="ar-SA"/>
        </w:rPr>
        <w:t xml:space="preserve">هل في بلدك قوم شهروا أنفسهم بالخير فلا يُعرفون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1550</w:t>
      </w:r>
    </w:p>
    <w:p>
      <w:pPr>
        <w:pStyle w:val="BookText"/>
        <w:rPr/>
      </w:pPr>
      <w:r>
        <w:rPr>
          <w:rFonts w:ascii="Amiri" w:hAnsi="Amiri" w:eastAsia="Amiri" w:cs="Amiri"/>
          <w:color w:val="111111"/>
          <w:sz w:val="28"/>
          <w:sz w:val="28"/>
          <w:szCs w:val="28"/>
          <w:rtl w:val="true"/>
          <w:lang w:bidi="ar-SA"/>
        </w:rPr>
        <w:t xml:space="preserve">هو الزمن الذي لا يستطيع أن يخرج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هو أول من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1215</w:t>
      </w:r>
    </w:p>
    <w:p>
      <w:pPr>
        <w:pStyle w:val="BookText"/>
        <w:rPr/>
      </w:pPr>
      <w:r>
        <w:rPr>
          <w:rFonts w:ascii="Amiri" w:hAnsi="Amiri" w:eastAsia="Amiri" w:cs="Amiri"/>
          <w:color w:val="111111"/>
          <w:sz w:val="28"/>
          <w:sz w:val="28"/>
          <w:szCs w:val="28"/>
          <w:rtl w:val="true"/>
          <w:lang w:bidi="ar-SA"/>
        </w:rPr>
        <w:t xml:space="preserve">هو بالخيار إن شاء أمسك وإن شاء طلّق إن كان 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هو دعاؤنا أهل البيت عند سلطان نخاف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1612</w:t>
      </w:r>
    </w:p>
    <w:p>
      <w:pPr>
        <w:pStyle w:val="BookText"/>
        <w:rPr/>
      </w:pPr>
      <w:r>
        <w:rPr>
          <w:rFonts w:ascii="IRNazanin" w:hAnsi="IRNazanin" w:eastAsia="IRNazanin"/>
          <w:color w:val="111111"/>
          <w:sz w:val="28"/>
          <w:sz w:val="28"/>
          <w:szCs w:val="28"/>
          <w:rtl w:val="true"/>
          <w:lang w:bidi="fa-IR"/>
        </w:rPr>
        <w:t xml:space="preserve">هول لا تدري متى يغشاك ما يمنعك أن تستعد 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1565</w:t>
      </w:r>
    </w:p>
    <w:p>
      <w:pPr>
        <w:pStyle w:val="BookText"/>
        <w:rPr/>
      </w:pPr>
      <w:r>
        <w:rPr>
          <w:rFonts w:ascii="Amiri" w:hAnsi="Amiri" w:eastAsia="Amiri" w:cs="Amiri"/>
          <w:color w:val="111111"/>
          <w:sz w:val="28"/>
          <w:sz w:val="28"/>
          <w:szCs w:val="28"/>
          <w:rtl w:val="true"/>
          <w:lang w:bidi="ar-SA"/>
        </w:rPr>
        <w:t xml:space="preserve">هي سبعة أبحر فتصير بحراً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1237</w:t>
      </w:r>
    </w:p>
    <w:p>
      <w:pPr>
        <w:pStyle w:val="BookText"/>
        <w:rPr/>
      </w:pPr>
      <w:r>
        <w:rPr>
          <w:rFonts w:ascii="Amiri" w:hAnsi="Amiri" w:eastAsia="Amiri" w:cs="Amiri"/>
          <w:color w:val="111111"/>
          <w:sz w:val="28"/>
          <w:sz w:val="28"/>
          <w:szCs w:val="28"/>
          <w:rtl w:val="true"/>
          <w:lang w:bidi="ar-SA"/>
        </w:rPr>
        <w:t xml:space="preserve">هي سورتي التي كنت أقرؤها ولقد وجدت ثقلها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هي واحدة وليس في الطلاق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 xml:space="preserve">هيئ جهازك وهيئ زادك وكن وصي نفسك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 xml:space="preserve">وأخبرني أن عمر بن الخطاب ذكره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1217</w:t>
      </w:r>
    </w:p>
    <w:p>
      <w:pPr>
        <w:pStyle w:val="BookText"/>
        <w:rPr/>
      </w:pPr>
      <w:r>
        <w:rPr>
          <w:rFonts w:ascii="Amiri" w:hAnsi="Amiri" w:eastAsia="Amiri" w:cs="Amiri"/>
          <w:color w:val="111111"/>
          <w:sz w:val="28"/>
          <w:sz w:val="28"/>
          <w:szCs w:val="28"/>
          <w:rtl w:val="true"/>
          <w:lang w:bidi="ar-SA"/>
        </w:rPr>
        <w:t xml:space="preserve">والله ما هذا عن 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1436</w:t>
      </w:r>
    </w:p>
    <w:p>
      <w:pPr>
        <w:pStyle w:val="BookText"/>
        <w:rPr/>
      </w:pPr>
      <w:r>
        <w:rPr>
          <w:rFonts w:ascii="Amiri" w:hAnsi="Amiri" w:eastAsia="Amiri" w:cs="Amiri"/>
          <w:color w:val="111111"/>
          <w:sz w:val="28"/>
          <w:sz w:val="28"/>
          <w:szCs w:val="28"/>
          <w:rtl w:val="true"/>
          <w:lang w:bidi="ar-SA"/>
        </w:rPr>
        <w:t xml:space="preserve">وأما الرجل يحدّث بالحديث فينسي فإنّ القلب تغشاه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1641</w:t>
      </w:r>
    </w:p>
    <w:p>
      <w:pPr>
        <w:pStyle w:val="BookText"/>
        <w:rPr/>
      </w:pPr>
      <w:r>
        <w:rPr>
          <w:rFonts w:ascii="Amiri" w:hAnsi="Amiri" w:eastAsia="Amiri" w:cs="Amiri"/>
          <w:color w:val="111111"/>
          <w:sz w:val="28"/>
          <w:sz w:val="28"/>
          <w:szCs w:val="28"/>
          <w:rtl w:val="true"/>
          <w:lang w:bidi="ar-SA"/>
        </w:rPr>
        <w:t xml:space="preserve">وأما الرؤيا فإنّ العقل إذا عرج بنفسه وهو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1641</w:t>
      </w:r>
    </w:p>
    <w:p>
      <w:pPr>
        <w:pStyle w:val="BookText"/>
        <w:rPr/>
      </w:pPr>
      <w:r>
        <w:rPr>
          <w:rFonts w:ascii="Amiri" w:hAnsi="Amiri" w:eastAsia="Amiri" w:cs="Amiri"/>
          <w:color w:val="111111"/>
          <w:sz w:val="28"/>
          <w:sz w:val="28"/>
          <w:szCs w:val="28"/>
          <w:rtl w:val="true"/>
          <w:lang w:bidi="ar-SA"/>
        </w:rPr>
        <w:t xml:space="preserve">وأما المباراة فإذا جاء النشوز من قبل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xml:space="preserve">وإن كان شيئاً مات في الأدام وفيه الدم في العسل أو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وجدنا في قائم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وكان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يصومون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وكثيراً ما كنت أسمع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إذا أجنب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وكل اللّه تعالى ملائكة بالدعاء للصائمين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ولي الدم يفعل ما يشاء، إن شاء قتل وإن شاء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744</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وقر ذا شيبة لشيبته آمنه اللّه تعالى من فزع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ويحك إنّ العذرة تذهب من الوثبة والقفوة والحيض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ويحك خذ مائة قضيب من أي القضبان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1226</w:t>
      </w:r>
    </w:p>
    <w:p>
      <w:pPr>
        <w:pStyle w:val="BookText"/>
        <w:rPr/>
      </w:pPr>
      <w:r>
        <w:rPr>
          <w:rFonts w:ascii="Amiri" w:hAnsi="Amiri" w:eastAsia="Amiri" w:cs="Amiri"/>
          <w:color w:val="111111"/>
          <w:sz w:val="28"/>
          <w:sz w:val="28"/>
          <w:szCs w:val="28"/>
          <w:rtl w:val="true"/>
          <w:lang w:bidi="ar-SA"/>
        </w:rPr>
        <w:t xml:space="preserve">ويحكم ما فعل قس بن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1215</w:t>
      </w:r>
    </w:p>
    <w:p>
      <w:pPr>
        <w:pStyle w:val="BookText"/>
        <w:rPr/>
      </w:pPr>
      <w:r>
        <w:rPr>
          <w:rFonts w:ascii="Amiri" w:hAnsi="Amiri" w:eastAsia="Amiri" w:cs="Amiri"/>
          <w:color w:val="111111"/>
          <w:sz w:val="28"/>
          <w:sz w:val="28"/>
          <w:szCs w:val="28"/>
          <w:rtl w:val="true"/>
          <w:lang w:bidi="ar-SA"/>
        </w:rPr>
        <w:t xml:space="preserve">يا أبا بكر، إنّ الغلام إنّما يثغر في سبع سنين ويحتلم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p>
    <w:p>
      <w:pPr>
        <w:pStyle w:val="BookText"/>
        <w:rPr/>
      </w:pPr>
      <w:r>
        <w:rPr>
          <w:rFonts w:ascii="Amiri" w:hAnsi="Amiri" w:eastAsia="Amiri" w:cs="Amiri"/>
          <w:color w:val="111111"/>
          <w:sz w:val="28"/>
          <w:sz w:val="28"/>
          <w:szCs w:val="28"/>
          <w:rtl w:val="true"/>
          <w:lang w:bidi="ar-SA"/>
        </w:rPr>
        <w:t xml:space="preserve">يا أبا قتادة، رجّل جمتك وأكرمها وأحسن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1045</w:t>
      </w:r>
    </w:p>
    <w:p>
      <w:pPr>
        <w:pStyle w:val="BookText"/>
        <w:rPr/>
      </w:pPr>
      <w:r>
        <w:rPr>
          <w:rFonts w:ascii="Amiri" w:hAnsi="Amiri" w:eastAsia="Amiri" w:cs="Amiri"/>
          <w:color w:val="111111"/>
          <w:sz w:val="28"/>
          <w:sz w:val="28"/>
          <w:szCs w:val="28"/>
          <w:rtl w:val="true"/>
          <w:lang w:bidi="ar-SA"/>
        </w:rPr>
        <w:t xml:space="preserve">يا أهل القرابة، تزاوروا ولا تجاوروا وتهادوا فإنّ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 xml:space="preserve">يا بني، اتخذ ثوباً للغائط، رأيت الذباب يقعن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يا داود، اذكرني في أيام سرائك كي استجيب 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 xml:space="preserve">یا رسول اللّه، إنّك رغبتنا في الأذان حتّى قد خفنا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1634</w:t>
      </w:r>
    </w:p>
    <w:p>
      <w:pPr>
        <w:pStyle w:val="BookText"/>
        <w:rPr/>
      </w:pPr>
      <w:r>
        <w:rPr>
          <w:rFonts w:ascii="Amiri" w:hAnsi="Amiri" w:eastAsia="Amiri" w:cs="Amiri"/>
          <w:color w:val="111111"/>
          <w:sz w:val="28"/>
          <w:sz w:val="28"/>
          <w:szCs w:val="28"/>
          <w:rtl w:val="true"/>
          <w:lang w:bidi="ar-SA"/>
        </w:rPr>
        <w:t>يا رسول اللّه، أخبرني عن قول اللّه وَكَانَ تَحْتَهُ كَنز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1584</w:t>
      </w:r>
    </w:p>
    <w:p>
      <w:pPr>
        <w:pStyle w:val="BookText"/>
        <w:rPr/>
      </w:pPr>
      <w:r>
        <w:rPr>
          <w:rFonts w:ascii="Amiri" w:hAnsi="Amiri" w:eastAsia="Amiri" w:cs="Amiri"/>
          <w:color w:val="111111"/>
          <w:sz w:val="28"/>
          <w:sz w:val="28"/>
          <w:szCs w:val="28"/>
          <w:rtl w:val="true"/>
          <w:lang w:bidi="ar-SA"/>
        </w:rPr>
        <w:t xml:space="preserve">يا عائشة، أخزى اللّه شيطانك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1218</w:t>
      </w:r>
    </w:p>
    <w:p>
      <w:pPr>
        <w:pStyle w:val="BookText"/>
        <w:rPr/>
      </w:pPr>
      <w:r>
        <w:rPr>
          <w:rFonts w:ascii="Amiri" w:hAnsi="Amiri" w:eastAsia="Amiri" w:cs="Amiri"/>
          <w:color w:val="111111"/>
          <w:sz w:val="28"/>
          <w:sz w:val="28"/>
          <w:szCs w:val="28"/>
          <w:rtl w:val="true"/>
          <w:lang w:bidi="ar-SA"/>
        </w:rPr>
        <w:t>يا علي، أتلو عليك آية في نفقة الخيل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يا علي، اشرب الماء قائماً، فإنّه أقوى لك وأصح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1100</w:t>
      </w:r>
    </w:p>
    <w:p>
      <w:pPr>
        <w:pStyle w:val="BookText"/>
        <w:rPr/>
      </w:pPr>
      <w:r>
        <w:rPr>
          <w:rFonts w:ascii="Amiri" w:hAnsi="Amiri" w:eastAsia="Amiri" w:cs="Amiri"/>
          <w:color w:val="111111"/>
          <w:sz w:val="28"/>
          <w:sz w:val="28"/>
          <w:szCs w:val="28"/>
          <w:rtl w:val="true"/>
          <w:lang w:bidi="ar-SA"/>
        </w:rPr>
        <w:t xml:space="preserve">يا علي، ألا أعلمك كلمات خمس علّمنيهن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1170</w:t>
      </w:r>
    </w:p>
    <w:p>
      <w:pPr>
        <w:pStyle w:val="BookText"/>
        <w:rPr/>
      </w:pPr>
      <w:r>
        <w:rPr>
          <w:rFonts w:ascii="Amiri" w:hAnsi="Amiri" w:eastAsia="Amiri" w:cs="Amiri"/>
          <w:color w:val="111111"/>
          <w:sz w:val="28"/>
          <w:sz w:val="28"/>
          <w:szCs w:val="28"/>
          <w:rtl w:val="true"/>
          <w:lang w:bidi="ar-SA"/>
        </w:rPr>
        <w:t xml:space="preserve">يا علي، إن ملك الموت إذا نزل لقبض روح الفاجر،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يا علي، إياك واللؤم فإنّ اللؤم كفر والكفر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1013</w:t>
      </w:r>
    </w:p>
    <w:p>
      <w:pPr>
        <w:pStyle w:val="BookText"/>
        <w:rPr/>
      </w:pPr>
      <w:r>
        <w:rPr>
          <w:rFonts w:ascii="Amiri" w:hAnsi="Amiri" w:eastAsia="Amiri" w:cs="Amiri"/>
          <w:color w:val="111111"/>
          <w:sz w:val="28"/>
          <w:sz w:val="28"/>
          <w:szCs w:val="28"/>
          <w:rtl w:val="true"/>
          <w:lang w:bidi="ar-SA"/>
        </w:rPr>
        <w:t xml:space="preserve">يا علي التسبيح نصف الميزان والحمد يملأ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1169</w:t>
      </w:r>
    </w:p>
    <w:p>
      <w:pPr>
        <w:pStyle w:val="BookText"/>
        <w:rPr/>
      </w:pPr>
      <w:r>
        <w:rPr>
          <w:rFonts w:ascii="Amiri" w:hAnsi="Amiri" w:eastAsia="Amiri" w:cs="Amiri"/>
          <w:color w:val="111111"/>
          <w:sz w:val="28"/>
          <w:sz w:val="28"/>
          <w:szCs w:val="28"/>
          <w:rtl w:val="true"/>
          <w:lang w:bidi="ar-SA"/>
        </w:rPr>
        <w:t>يا علي، علم مدفون في لوح من ذهب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1584</w:t>
      </w:r>
    </w:p>
    <w:p>
      <w:pPr>
        <w:pStyle w:val="BookText"/>
        <w:rPr/>
      </w:pPr>
      <w:r>
        <w:rPr>
          <w:rFonts w:ascii="Amiri" w:hAnsi="Amiri" w:eastAsia="Amiri" w:cs="Amiri"/>
          <w:color w:val="111111"/>
          <w:sz w:val="28"/>
          <w:sz w:val="28"/>
          <w:szCs w:val="28"/>
          <w:rtl w:val="true"/>
          <w:lang w:bidi="ar-SA"/>
        </w:rPr>
        <w:t xml:space="preserve">يا علي المحبة عند الملائكة وفي قلوب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1227</w:t>
      </w:r>
    </w:p>
    <w:p>
      <w:pPr>
        <w:pStyle w:val="BookText"/>
        <w:rPr/>
      </w:pPr>
      <w:r>
        <w:rPr>
          <w:rFonts w:ascii="Amiri" w:hAnsi="Amiri" w:eastAsia="Amiri" w:cs="Amiri"/>
          <w:color w:val="111111"/>
          <w:sz w:val="28"/>
          <w:sz w:val="28"/>
          <w:szCs w:val="28"/>
          <w:rtl w:val="true"/>
          <w:lang w:bidi="ar-SA"/>
        </w:rPr>
        <w:t xml:space="preserve">يا علي نشكر اللّه تعالى بالحمد ونسميه من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1098</w:t>
      </w:r>
    </w:p>
    <w:p>
      <w:pPr>
        <w:pStyle w:val="BookText"/>
        <w:rPr/>
      </w:pPr>
      <w:r>
        <w:rPr>
          <w:rFonts w:ascii="Amiri" w:hAnsi="Amiri" w:eastAsia="Amiri" w:cs="Amiri"/>
          <w:color w:val="111111"/>
          <w:sz w:val="28"/>
          <w:sz w:val="28"/>
          <w:szCs w:val="28"/>
          <w:rtl w:val="true"/>
          <w:lang w:bidi="ar-SA"/>
        </w:rPr>
        <w:t xml:space="preserve">يا عماد من لا عماد له و يا سند من لا سند له ويا ذخر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1646</w:t>
      </w:r>
    </w:p>
    <w:p>
      <w:pPr>
        <w:pStyle w:val="BookText"/>
        <w:rPr/>
      </w:pPr>
      <w:r>
        <w:rPr>
          <w:rFonts w:ascii="Amiri" w:hAnsi="Amiri" w:eastAsia="Amiri" w:cs="Amiri"/>
          <w:color w:val="111111"/>
          <w:sz w:val="28"/>
          <w:sz w:val="28"/>
          <w:szCs w:val="28"/>
          <w:rtl w:val="true"/>
          <w:lang w:bidi="ar-SA"/>
        </w:rPr>
        <w:t>يا فلان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فقد أتاك منكر ونكير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p>
    <w:p>
      <w:pPr>
        <w:pStyle w:val="BookText"/>
        <w:rPr/>
      </w:pPr>
      <w:r>
        <w:rPr>
          <w:rFonts w:ascii="Amiri" w:hAnsi="Amiri" w:eastAsia="Amiri" w:cs="Amiri"/>
          <w:color w:val="111111"/>
          <w:sz w:val="28"/>
          <w:sz w:val="28"/>
          <w:szCs w:val="28"/>
          <w:rtl w:val="true"/>
          <w:lang w:bidi="ar-SA"/>
        </w:rPr>
        <w:t xml:space="preserve">يا محمّد إن اللّه تعالى يحييك ويثنيك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1258</w:t>
      </w:r>
    </w:p>
    <w:p>
      <w:pPr>
        <w:pStyle w:val="BookText"/>
        <w:rPr/>
      </w:pPr>
      <w:r>
        <w:rPr>
          <w:rFonts w:ascii="Amiri" w:hAnsi="Amiri" w:eastAsia="Amiri" w:cs="Amiri"/>
          <w:color w:val="111111"/>
          <w:sz w:val="28"/>
          <w:sz w:val="28"/>
          <w:szCs w:val="28"/>
          <w:rtl w:val="true"/>
          <w:lang w:bidi="ar-SA"/>
        </w:rPr>
        <w:t xml:space="preserve">یا محمّد، انظر فوق رأسك نظرة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مُشبع البطون الجائعة ويا كاسي الجنوب العارية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معشر القصابين لا تنخعوا ولا تعجلوا الأنفس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1589</w:t>
      </w:r>
    </w:p>
    <w:p>
      <w:pPr>
        <w:pStyle w:val="BookText"/>
        <w:rPr/>
      </w:pPr>
      <w:r>
        <w:rPr>
          <w:rFonts w:ascii="Amiri" w:hAnsi="Amiri" w:eastAsia="Amiri" w:cs="Amiri"/>
          <w:color w:val="111111"/>
          <w:sz w:val="28"/>
          <w:sz w:val="28"/>
          <w:szCs w:val="28"/>
          <w:rtl w:val="true"/>
          <w:lang w:bidi="ar-SA"/>
        </w:rPr>
        <w:t xml:space="preserve">يا معشر النساء إذا خفضتن بناتكن فبقين من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يا معشر النساء إذا خفضتن بناتكن فبقين، أبقى للذاتهنّ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يا موسى لا تفرح بكثرة المال ولا تدع ذكري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1564</w:t>
      </w:r>
    </w:p>
    <w:p>
      <w:pPr>
        <w:pStyle w:val="BookText"/>
        <w:rPr/>
      </w:pPr>
      <w:r>
        <w:rPr>
          <w:rFonts w:ascii="Amiri" w:hAnsi="Amiri" w:eastAsia="Amiri" w:cs="Amiri"/>
          <w:color w:val="111111"/>
          <w:sz w:val="28"/>
          <w:sz w:val="28"/>
          <w:szCs w:val="28"/>
          <w:rtl w:val="true"/>
          <w:lang w:bidi="ar-SA"/>
        </w:rPr>
        <w:t xml:space="preserve">يبعث شاهد الزور يوم القيامة يدلع لسانه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p>
    <w:p>
      <w:pPr>
        <w:pStyle w:val="BookText"/>
        <w:rPr/>
      </w:pPr>
      <w:r>
        <w:rPr>
          <w:rFonts w:ascii="Amiri" w:hAnsi="Amiri" w:eastAsia="Amiri" w:cs="Amiri"/>
          <w:color w:val="111111"/>
          <w:sz w:val="28"/>
          <w:sz w:val="28"/>
          <w:szCs w:val="28"/>
          <w:rtl w:val="true"/>
          <w:lang w:bidi="ar-SA"/>
        </w:rPr>
        <w:t xml:space="preserve">يتخوّف القوم من سكان الدار فيذبحون لهم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يتقي عذابهم بما يرضيهم باللسان ويكرهه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 xml:space="preserve">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يخرج من دبره الدود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يتيمم ويصلّي معهم، وليعد الصلاة إذا هو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يجب التقصير على الرجل في الصلاة إذا أراد سفر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يُجبر الرجل على النفقة على امرأته فإن لم يفعل 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 xml:space="preserve">يجرّ الأب الولاء وبه 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يُجلد الحد حيّة كانت أو ميتة شاهدة كانت أو 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874</w:t>
      </w:r>
    </w:p>
    <w:p>
      <w:pPr>
        <w:pStyle w:val="BookText"/>
        <w:rPr/>
      </w:pPr>
      <w:r>
        <w:rPr>
          <w:rFonts w:ascii="Amiri" w:hAnsi="Amiri" w:eastAsia="Amiri" w:cs="Amiri"/>
          <w:color w:val="111111"/>
          <w:sz w:val="28"/>
          <w:sz w:val="28"/>
          <w:szCs w:val="28"/>
          <w:rtl w:val="true"/>
          <w:lang w:bidi="ar-SA"/>
        </w:rPr>
        <w:t xml:space="preserve">يُجيب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يحرّم قليل الرضاع وكثيره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يختار منهنّ أربعاً الأولى فالأولى وأما الاختين 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يد اللّه تبارك وتعالى فوق رؤوس المكفّرين ترفرف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1309</w:t>
      </w:r>
    </w:p>
    <w:p>
      <w:pPr>
        <w:pStyle w:val="BookText"/>
        <w:rPr/>
      </w:pPr>
      <w:r>
        <w:rPr>
          <w:rFonts w:ascii="Amiri" w:hAnsi="Amiri" w:eastAsia="Amiri" w:cs="Amiri"/>
          <w:color w:val="111111"/>
          <w:sz w:val="28"/>
          <w:sz w:val="28"/>
          <w:szCs w:val="28"/>
          <w:rtl w:val="true"/>
          <w:lang w:bidi="ar-SA"/>
        </w:rPr>
        <w:t xml:space="preserve">يُدفع بالصدقة الداء والدبيلة والفرق والحرق والهدم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يراه اللّه للتوحيد أهلاً ولا نراه للسلام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1558</w:t>
      </w:r>
    </w:p>
    <w:p>
      <w:pPr>
        <w:pStyle w:val="BookText"/>
        <w:rPr/>
      </w:pPr>
      <w:r>
        <w:rPr>
          <w:rFonts w:ascii="Amiri" w:hAnsi="Amiri" w:eastAsia="Amiri" w:cs="Amiri"/>
          <w:color w:val="111111"/>
          <w:sz w:val="28"/>
          <w:sz w:val="28"/>
          <w:szCs w:val="28"/>
          <w:rtl w:val="true"/>
          <w:lang w:bidi="ar-SA"/>
        </w:rPr>
        <w:t xml:space="preserve">يرجع الحاج من حيث شاء مالم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يُرجم الذي يعمل عمل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أحصن أم لم يحصن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980</w:t>
      </w:r>
    </w:p>
    <w:p>
      <w:pPr>
        <w:pStyle w:val="BookText"/>
        <w:rPr/>
      </w:pPr>
      <w:r>
        <w:rPr>
          <w:rFonts w:ascii="Amiri" w:hAnsi="Amiri" w:eastAsia="Amiri" w:cs="Amiri"/>
          <w:color w:val="111111"/>
          <w:sz w:val="28"/>
          <w:sz w:val="28"/>
          <w:szCs w:val="28"/>
          <w:rtl w:val="true"/>
          <w:lang w:bidi="ar-SA"/>
        </w:rPr>
        <w:t xml:space="preserve">يردّ عليه نصف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 xml:space="preserve">يرقى بالزاني يوم القيامة حتّى يكون فوق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يستلمه بما بقي من يده فإن كانت قطعت من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يصبغوا ثوبهم ثمّ يغسلوه فإنّ الماء قد طهر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يصلون كصلاتهم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يصلّى المريض قائماً إن استطاع، فإن لم يستطع صلى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يُعتق من ماله ويُغرم نصف قيمة العبد لشريكه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790</w:t>
      </w:r>
    </w:p>
    <w:p>
      <w:pPr>
        <w:pStyle w:val="BookText"/>
        <w:rPr/>
      </w:pPr>
      <w:r>
        <w:rPr>
          <w:rFonts w:ascii="Amiri" w:hAnsi="Amiri" w:eastAsia="Amiri" w:cs="Amiri"/>
          <w:color w:val="111111"/>
          <w:sz w:val="28"/>
          <w:sz w:val="28"/>
          <w:szCs w:val="28"/>
          <w:rtl w:val="true"/>
          <w:lang w:bidi="ar-SA"/>
        </w:rPr>
        <w:t xml:space="preserve">يعجبني أن يفرّغ الرجل نفسه أربع ليال ليلة الفطر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يُعذَّب اللسان بعذاب لا يعذب به شيئاً من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988</w:t>
      </w:r>
    </w:p>
    <w:p>
      <w:pPr>
        <w:pStyle w:val="BookText"/>
        <w:rPr/>
      </w:pPr>
      <w:r>
        <w:rPr>
          <w:rFonts w:ascii="Amiri" w:hAnsi="Amiri" w:eastAsia="Amiri" w:cs="Amiri"/>
          <w:color w:val="111111"/>
          <w:sz w:val="28"/>
          <w:sz w:val="28"/>
          <w:szCs w:val="28"/>
          <w:rtl w:val="true"/>
          <w:lang w:bidi="ar-SA"/>
        </w:rPr>
        <w:t xml:space="preserve">يغرم له نصف قيامة الوصيف يوم دفعه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يعطي الرجل زكاة ماله في هذه السهام بالحصص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يعني إذا كانت النفقة من مالها فطلبت من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يعني خصباً ورخص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1241</w:t>
      </w:r>
    </w:p>
    <w:p>
      <w:pPr>
        <w:pStyle w:val="BookText"/>
        <w:rPr/>
      </w:pPr>
      <w:r>
        <w:rPr>
          <w:rFonts w:ascii="Amiri" w:hAnsi="Amiri" w:eastAsia="Amiri" w:cs="Amiri"/>
          <w:color w:val="111111"/>
          <w:sz w:val="28"/>
          <w:sz w:val="28"/>
          <w:szCs w:val="28"/>
          <w:rtl w:val="true"/>
          <w:lang w:bidi="ar-SA"/>
        </w:rPr>
        <w:t xml:space="preserve">يعني الرخام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916</w:t>
      </w:r>
    </w:p>
    <w:p>
      <w:pPr>
        <w:pStyle w:val="BookText"/>
        <w:rPr/>
      </w:pPr>
      <w:r>
        <w:rPr>
          <w:rFonts w:ascii="Amiri" w:hAnsi="Amiri" w:eastAsia="Amiri" w:cs="Amiri"/>
          <w:color w:val="111111"/>
          <w:sz w:val="28"/>
          <w:sz w:val="28"/>
          <w:szCs w:val="28"/>
          <w:rtl w:val="true"/>
          <w:lang w:bidi="ar-SA"/>
        </w:rPr>
        <w:t xml:space="preserve">يعني قوته لأداء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1232</w:t>
      </w:r>
    </w:p>
    <w:p>
      <w:pPr>
        <w:pStyle w:val="BookText"/>
        <w:rPr/>
      </w:pPr>
      <w:r>
        <w:rPr>
          <w:rFonts w:ascii="Amiri" w:hAnsi="Amiri" w:eastAsia="Amiri" w:cs="Amiri"/>
          <w:color w:val="111111"/>
          <w:sz w:val="28"/>
          <w:sz w:val="28"/>
          <w:szCs w:val="28"/>
          <w:rtl w:val="true"/>
          <w:lang w:bidi="ar-SA"/>
        </w:rPr>
        <w:t xml:space="preserve">يعيد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يُغرم ربع الدية وإن رجعوا ثلاثة غرموا نصفاً وربع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967</w:t>
      </w:r>
    </w:p>
    <w:p>
      <w:pPr>
        <w:pStyle w:val="BookText"/>
        <w:rPr/>
      </w:pPr>
      <w:r>
        <w:rPr>
          <w:rFonts w:ascii="Amiri" w:hAnsi="Amiri" w:eastAsia="Amiri" w:cs="Amiri"/>
          <w:color w:val="111111"/>
          <w:sz w:val="28"/>
          <w:sz w:val="28"/>
          <w:szCs w:val="28"/>
          <w:rtl w:val="true"/>
          <w:lang w:bidi="ar-SA"/>
        </w:rPr>
        <w:t xml:space="preserve">يغسل طرف ذكره وانثييه وليتوضأ وضوءه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يُغسل ويكفن ولا يُغطّى رأسه ولا تقربوه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يفرّق بينه وبينها ويغرم لها الصداق بما استحل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يقتص اليهود والنصارى والمجوس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p>
    <w:p>
      <w:pPr>
        <w:pStyle w:val="BookText"/>
        <w:rPr/>
      </w:pPr>
      <w:r>
        <w:rPr>
          <w:rFonts w:ascii="Amiri" w:hAnsi="Amiri" w:eastAsia="Amiri" w:cs="Amiri"/>
          <w:color w:val="111111"/>
          <w:sz w:val="28"/>
          <w:sz w:val="28"/>
          <w:szCs w:val="28"/>
          <w:rtl w:val="true"/>
          <w:lang w:bidi="ar-SA"/>
        </w:rPr>
        <w:t xml:space="preserve">يقتص اليهودي والنصراني والمجوسي لبعضهم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797</w:t>
      </w:r>
    </w:p>
    <w:p>
      <w:pPr>
        <w:pStyle w:val="BookText"/>
        <w:rPr/>
      </w:pPr>
      <w:r>
        <w:rPr>
          <w:rFonts w:ascii="Amiri" w:hAnsi="Amiri" w:eastAsia="Amiri" w:cs="Amiri"/>
          <w:color w:val="111111"/>
          <w:sz w:val="28"/>
          <w:sz w:val="28"/>
          <w:szCs w:val="28"/>
          <w:rtl w:val="true"/>
          <w:lang w:bidi="ar-SA"/>
        </w:rPr>
        <w:t xml:space="preserve">يقصر الصلاة في مسيرة يوم كقدر ما بين المدينة 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يقطع الصوم ويكفّر، وإن كان فرغ من صيامه ثمّ 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 xml:space="preserve">يقول ابليس لجنده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 بينهم البغي والحسد 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1140</w:t>
      </w:r>
    </w:p>
    <w:p>
      <w:pPr>
        <w:pStyle w:val="BookText"/>
        <w:rPr/>
      </w:pPr>
      <w:r>
        <w:rPr>
          <w:rFonts w:ascii="Amiri" w:hAnsi="Amiri" w:eastAsia="Amiri" w:cs="Amiri"/>
          <w:color w:val="111111"/>
          <w:sz w:val="28"/>
          <w:sz w:val="28"/>
          <w:szCs w:val="28"/>
          <w:rtl w:val="true"/>
          <w:lang w:bidi="ar-SA"/>
        </w:rPr>
        <w:t xml:space="preserve">يقوّم ما فيها ثمّ يؤكل لأنه يفسد وليس لما فيها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يكتب أنين المريض، إن كان صابراً حسنات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 xml:space="preserve">يكفّ عن الطعام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يلزم الوالدين من العقوق بولدهما ما يلزم الولد بهما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1292</w:t>
      </w:r>
    </w:p>
    <w:p>
      <w:pPr>
        <w:pStyle w:val="BookText"/>
        <w:rPr/>
      </w:pPr>
      <w:r>
        <w:rPr>
          <w:rFonts w:ascii="Amiri" w:hAnsi="Amiri" w:eastAsia="Amiri" w:cs="Amiri"/>
          <w:color w:val="111111"/>
          <w:sz w:val="28"/>
          <w:sz w:val="28"/>
          <w:szCs w:val="28"/>
          <w:rtl w:val="true"/>
          <w:lang w:bidi="ar-SA"/>
        </w:rPr>
        <w:t>ينبغي للمعتكف أن يستثني اعتكافه في مكانه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ينزعه ولا يشقه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ينفّر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يهراق المرق ويغسل اللحم فينقى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ينفى يوافق الدين الدين إذا وافق القلب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990</w:t>
      </w:r>
    </w:p>
    <w:p>
      <w:pPr>
        <w:pStyle w:val="BookText"/>
        <w:rPr/>
      </w:pPr>
      <w:r>
        <w:rPr>
          <w:rFonts w:ascii="Amiri" w:hAnsi="Amiri" w:eastAsia="Amiri" w:cs="Amiri"/>
          <w:color w:val="111111"/>
          <w:sz w:val="28"/>
          <w:sz w:val="28"/>
          <w:szCs w:val="28"/>
          <w:rtl w:val="true"/>
          <w:lang w:bidi="ar-SA"/>
        </w:rPr>
        <w:t xml:space="preserve">يؤتى بالإخلاص وأهله فيدخلون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1634</w:t>
      </w:r>
    </w:p>
    <w:p>
      <w:pPr>
        <w:pStyle w:val="BookText"/>
        <w:rPr/>
      </w:pPr>
      <w:r>
        <w:rPr>
          <w:rFonts w:ascii="Amiri" w:hAnsi="Amiri" w:eastAsia="Amiri" w:cs="Amiri"/>
          <w:color w:val="111111"/>
          <w:sz w:val="28"/>
          <w:sz w:val="28"/>
          <w:szCs w:val="28"/>
          <w:rtl w:val="true"/>
          <w:lang w:bidi="ar-SA"/>
        </w:rPr>
        <w:t xml:space="preserve">يوجب الصداق ويهدم الطلاق ويوجب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يؤخذ بيضة فيخرج ما في جوفها ثمّ يعلّق بشعره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يوصي بماله حيث شاء من المسلمين في المساكين 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bookmarkStart w:id="136" w:name="pg20832_266235"/>
    </w:p>
    <w:p>
      <w:pPr>
        <w:pStyle w:val="Heading2"/>
        <w:numPr>
          <w:ilvl w:val="1"/>
          <w:numId w:val="1"/>
        </w:numPr>
        <w:rPr/>
      </w:pPr>
      <w:bookmarkStart w:id="137" w:name="__RefHeading___Toc2548516_3531895371"/>
      <w:bookmarkStart w:id="138" w:name="_Toc48"/>
      <w:bookmarkEnd w:id="136"/>
      <w:bookmarkEnd w:id="137"/>
      <w:r>
        <w:rPr>
          <w:rtl w:val="true"/>
        </w:rPr>
        <w:t>فهرس الأحاديث المحلّاة بالألف واللام</w:t>
      </w:r>
      <w:bookmarkEnd w:id="138"/>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p>
    <w:p>
      <w:pPr>
        <w:pStyle w:val="BookText"/>
        <w:rPr/>
      </w:pPr>
      <w:r>
        <w:rPr>
          <w:rFonts w:ascii="Amiri" w:hAnsi="Amiri" w:eastAsia="Amiri" w:cs="Amiri"/>
          <w:color w:val="111111"/>
          <w:sz w:val="28"/>
          <w:sz w:val="28"/>
          <w:szCs w:val="28"/>
          <w:rtl w:val="true"/>
          <w:lang w:bidi="ar-SA"/>
        </w:rPr>
        <w:t>الإتيان إلى الجمعة زيارة،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الاثنان جماعة والثلاثة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الاحتباء في المساجد حيطان العرب والاتكاء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الإحرام إذا أراده العبد فليتق اللّه تعالى ولينظر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الأرض كلّها مسجد إلّا حمام أو مقبرة أو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الأرض كلّها مسجد إلّا حمام او مقبرة أو 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الإشارة بالأصابع المسبحة في الصلاة وفي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الإفطار في السفر، والتقصير في الصلاة، فمن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الأكل بالشمال من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1102</w:t>
      </w:r>
    </w:p>
    <w:p>
      <w:pPr>
        <w:pStyle w:val="BookText"/>
        <w:rPr/>
      </w:pPr>
      <w:r>
        <w:rPr>
          <w:rFonts w:ascii="Amiri" w:hAnsi="Amiri" w:eastAsia="Amiri" w:cs="Amiri"/>
          <w:color w:val="111111"/>
          <w:sz w:val="28"/>
          <w:sz w:val="28"/>
          <w:szCs w:val="28"/>
          <w:rtl w:val="true"/>
          <w:lang w:bidi="ar-SA"/>
        </w:rPr>
        <w:t xml:space="preserve">الأنفاس، كم نفس لهم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1591</w:t>
      </w:r>
    </w:p>
    <w:p>
      <w:pPr>
        <w:pStyle w:val="BookText"/>
        <w:rPr/>
      </w:pPr>
      <w:r>
        <w:rPr>
          <w:rFonts w:ascii="Amiri" w:hAnsi="Amiri" w:eastAsia="Amiri" w:cs="Amiri"/>
          <w:color w:val="111111"/>
          <w:sz w:val="28"/>
          <w:sz w:val="28"/>
          <w:szCs w:val="28"/>
          <w:rtl w:val="true"/>
          <w:lang w:bidi="ar-SA"/>
        </w:rPr>
        <w:t>الإيمان له أركان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يستطيع ان يخرج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1223</w:t>
      </w:r>
    </w:p>
    <w:p>
      <w:pPr>
        <w:pStyle w:val="BookText"/>
        <w:rPr/>
      </w:pPr>
      <w:r>
        <w:rPr>
          <w:rFonts w:ascii="Amiri" w:hAnsi="Amiri" w:eastAsia="Amiri" w:cs="Amiri"/>
          <w:color w:val="111111"/>
          <w:sz w:val="28"/>
          <w:sz w:val="28"/>
          <w:szCs w:val="28"/>
          <w:rtl w:val="true"/>
          <w:lang w:bidi="ar-SA"/>
        </w:rPr>
        <w:t xml:space="preserve">البر ما طابت به النفس واطمأنّ إليه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993</w:t>
      </w:r>
    </w:p>
    <w:p>
      <w:pPr>
        <w:pStyle w:val="BookText"/>
        <w:rPr/>
      </w:pPr>
      <w:r>
        <w:rPr>
          <w:rFonts w:ascii="Amiri" w:hAnsi="Amiri" w:eastAsia="Amiri" w:cs="Amiri"/>
          <w:color w:val="111111"/>
          <w:sz w:val="28"/>
          <w:sz w:val="28"/>
          <w:szCs w:val="28"/>
          <w:rtl w:val="true"/>
          <w:lang w:bidi="ar-SA"/>
        </w:rPr>
        <w:t xml:space="preserve">البقر تغدو بخير وتروح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p>
    <w:p>
      <w:pPr>
        <w:pStyle w:val="BookText"/>
        <w:rPr/>
      </w:pPr>
      <w:r>
        <w:rPr>
          <w:rFonts w:ascii="Amiri" w:hAnsi="Amiri" w:eastAsia="Amiri" w:cs="Amiri"/>
          <w:color w:val="111111"/>
          <w:sz w:val="28"/>
          <w:sz w:val="28"/>
          <w:szCs w:val="28"/>
          <w:rtl w:val="true"/>
          <w:lang w:bidi="ar-SA"/>
        </w:rPr>
        <w:t xml:space="preserve">البقرة تجزي عن ثلاثة متمتعين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البول في الماء القائم من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البيت الذي يمتار منه المعروف البركة أسرع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1020</w:t>
      </w:r>
    </w:p>
    <w:p>
      <w:pPr>
        <w:pStyle w:val="BookText"/>
        <w:rPr/>
      </w:pPr>
      <w:r>
        <w:rPr>
          <w:rFonts w:ascii="Amiri" w:hAnsi="Amiri" w:eastAsia="Amiri" w:cs="Amiri"/>
          <w:color w:val="111111"/>
          <w:sz w:val="28"/>
          <w:sz w:val="28"/>
          <w:szCs w:val="28"/>
          <w:rtl w:val="true"/>
          <w:lang w:bidi="ar-SA"/>
        </w:rPr>
        <w:t xml:space="preserve">التخلّل في الوضوء بين الأصابع والأظافير والتخلّل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التشريق واجب على النساء والرجال في الحضر والسفر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الجبان لا يحل له ان يغزو لأن الجبان ينهزم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التشويص بالإبهام والمسبحة عند الوضوء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999</w:t>
      </w:r>
    </w:p>
    <w:p>
      <w:pPr>
        <w:pStyle w:val="BookText"/>
        <w:rPr/>
      </w:pPr>
      <w:r>
        <w:rPr>
          <w:rFonts w:ascii="Amiri" w:hAnsi="Amiri" w:eastAsia="Amiri" w:cs="Amiri"/>
          <w:color w:val="111111"/>
          <w:sz w:val="28"/>
          <w:sz w:val="28"/>
          <w:szCs w:val="28"/>
          <w:rtl w:val="true"/>
          <w:lang w:bidi="ar-SA"/>
        </w:rPr>
        <w:t xml:space="preserve">التقوى كرم والحلم زين والصبر خير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التقية ديني ودين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 xml:space="preserve">التكبير أيام التشريق واجب على الرجل والنساء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التنور لأهل البيت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التهجير إلى الجمعة حجّ فقراء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التودد إلى الناس نصف العقل والرفق نصف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996</w:t>
      </w:r>
    </w:p>
    <w:p>
      <w:pPr>
        <w:pStyle w:val="BookText"/>
        <w:rPr/>
      </w:pPr>
      <w:r>
        <w:rPr>
          <w:rFonts w:ascii="Amiri" w:hAnsi="Amiri" w:eastAsia="Amiri" w:cs="Amiri"/>
          <w:color w:val="111111"/>
          <w:sz w:val="28"/>
          <w:sz w:val="28"/>
          <w:szCs w:val="28"/>
          <w:rtl w:val="true"/>
          <w:lang w:bidi="ar-SA"/>
        </w:rPr>
        <w:t xml:space="preserve">الثريد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1079</w:t>
      </w:r>
    </w:p>
    <w:p>
      <w:pPr>
        <w:pStyle w:val="BookText"/>
        <w:rPr/>
      </w:pPr>
      <w:r>
        <w:rPr>
          <w:rFonts w:ascii="Amiri" w:hAnsi="Amiri" w:eastAsia="Amiri" w:cs="Amiri"/>
          <w:color w:val="111111"/>
          <w:sz w:val="28"/>
          <w:sz w:val="28"/>
          <w:szCs w:val="28"/>
          <w:rtl w:val="true"/>
          <w:lang w:bidi="ar-SA"/>
        </w:rPr>
        <w:t xml:space="preserve">الجاموس يجزي عن سبع نفر في الاضحية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الجذعة من البقر تجزي عن ثلاثة والمسنة تجزي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الجلوس في المسجد انتظار الصلاة بعد الصلاة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الجماعة بركة وطعام الواحد يكفي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الجنّة دار الأسخياء والذي نفسي بيده لا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1078</w:t>
      </w:r>
    </w:p>
    <w:p>
      <w:pPr>
        <w:pStyle w:val="BookText"/>
        <w:rPr/>
      </w:pPr>
      <w:r>
        <w:rPr>
          <w:rFonts w:ascii="Amiri" w:hAnsi="Amiri" w:eastAsia="Amiri" w:cs="Amiri"/>
          <w:color w:val="111111"/>
          <w:sz w:val="28"/>
          <w:sz w:val="28"/>
          <w:szCs w:val="28"/>
          <w:rtl w:val="true"/>
          <w:lang w:bidi="ar-SA"/>
        </w:rPr>
        <w:t xml:space="preserve">الجوار ثمّ الدار والرفيق ثمّ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1665</w:t>
      </w:r>
    </w:p>
    <w:p>
      <w:pPr>
        <w:pStyle w:val="BookText"/>
        <w:rPr/>
      </w:pPr>
      <w:r>
        <w:rPr>
          <w:rFonts w:ascii="Amiri" w:hAnsi="Amiri" w:eastAsia="Amiri" w:cs="Amiri"/>
          <w:color w:val="111111"/>
          <w:sz w:val="28"/>
          <w:sz w:val="28"/>
          <w:szCs w:val="28"/>
          <w:rtl w:val="true"/>
          <w:lang w:bidi="ar-SA"/>
        </w:rPr>
        <w:t xml:space="preserve">الحجّ ثوابه الجنة والعمرة كفارة كل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1024</w:t>
      </w:r>
    </w:p>
    <w:p>
      <w:pPr>
        <w:pStyle w:val="BookText"/>
        <w:rPr/>
      </w:pPr>
      <w:r>
        <w:rPr>
          <w:rFonts w:ascii="Amiri" w:hAnsi="Amiri" w:eastAsia="Amiri" w:cs="Amiri"/>
          <w:color w:val="111111"/>
          <w:sz w:val="28"/>
          <w:sz w:val="28"/>
          <w:szCs w:val="28"/>
          <w:rtl w:val="true"/>
          <w:lang w:bidi="ar-SA"/>
        </w:rPr>
        <w:t xml:space="preserve">الحج جهاد كلّ ضعيف وجهاد المرأة حسن التبعل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الحرام لا يُختلى خلاؤه ولا يعضد شجره ولا شوكه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الحسب هو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الحمامات الطيّارات حاشية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1174</w:t>
      </w:r>
    </w:p>
    <w:p>
      <w:pPr>
        <w:pStyle w:val="BookText"/>
        <w:rPr/>
      </w:pPr>
      <w:r>
        <w:rPr>
          <w:rFonts w:ascii="Amiri" w:hAnsi="Amiri" w:eastAsia="Amiri" w:cs="Amiri"/>
          <w:color w:val="111111"/>
          <w:sz w:val="28"/>
          <w:sz w:val="28"/>
          <w:szCs w:val="28"/>
          <w:rtl w:val="true"/>
          <w:lang w:bidi="ar-SA"/>
        </w:rPr>
        <w:t xml:space="preserve">الحمد لك الحمد لا إله إلّا أنت عالم 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الحمد لله الذي أكرمنا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1261</w:t>
      </w:r>
    </w:p>
    <w:p>
      <w:pPr>
        <w:pStyle w:val="BookText"/>
        <w:rPr/>
      </w:pPr>
      <w:r>
        <w:rPr>
          <w:rFonts w:ascii="Amiri" w:hAnsi="Amiri" w:eastAsia="Amiri" w:cs="Amiri"/>
          <w:color w:val="111111"/>
          <w:sz w:val="28"/>
          <w:sz w:val="28"/>
          <w:szCs w:val="28"/>
          <w:rtl w:val="true"/>
          <w:lang w:bidi="ar-SA"/>
        </w:rPr>
        <w:t xml:space="preserve">الحمد لله الذي أكمل خلقي وأحسن صورتي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p>
    <w:p>
      <w:pPr>
        <w:pStyle w:val="BookText"/>
        <w:rPr/>
      </w:pPr>
      <w:r>
        <w:rPr>
          <w:rFonts w:ascii="Amiri" w:hAnsi="Amiri" w:eastAsia="Amiri" w:cs="Amiri"/>
          <w:color w:val="111111"/>
          <w:sz w:val="28"/>
          <w:sz w:val="28"/>
          <w:szCs w:val="28"/>
          <w:rtl w:val="true"/>
          <w:lang w:bidi="ar-SA"/>
        </w:rPr>
        <w:t xml:space="preserve">الحمد لله الذي كساني من اللباس ما أتجمّل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1493</w:t>
      </w:r>
    </w:p>
    <w:p>
      <w:pPr>
        <w:pStyle w:val="BookText"/>
        <w:rPr/>
      </w:pPr>
      <w:r>
        <w:rPr>
          <w:rFonts w:ascii="Amiri" w:hAnsi="Amiri" w:eastAsia="Amiri" w:cs="Amiri"/>
          <w:color w:val="111111"/>
          <w:sz w:val="28"/>
          <w:sz w:val="28"/>
          <w:szCs w:val="28"/>
          <w:rtl w:val="true"/>
          <w:lang w:bidi="ar-SA"/>
        </w:rPr>
        <w:t xml:space="preserve">الحمد لله الذي لم يجعلني مثل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نحمده ونستغفره ونعوذ به من 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الحمّى رائد الموت وهي سجن اللّه عز وجل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1661</w:t>
      </w:r>
    </w:p>
    <w:p>
      <w:pPr>
        <w:pStyle w:val="BookText"/>
        <w:rPr/>
      </w:pPr>
      <w:r>
        <w:rPr>
          <w:rFonts w:ascii="Amiri" w:hAnsi="Amiri" w:eastAsia="Amiri" w:cs="Amiri"/>
          <w:color w:val="111111"/>
          <w:sz w:val="28"/>
          <w:sz w:val="28"/>
          <w:szCs w:val="28"/>
          <w:rtl w:val="true"/>
          <w:lang w:bidi="ar-SA"/>
        </w:rPr>
        <w:t xml:space="preserve">الحمّى طهور من ربّ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1367</w:t>
      </w:r>
    </w:p>
    <w:p>
      <w:pPr>
        <w:pStyle w:val="BookText"/>
        <w:rPr/>
      </w:pPr>
      <w:r>
        <w:rPr>
          <w:rFonts w:ascii="Amiri" w:hAnsi="Amiri" w:eastAsia="Amiri" w:cs="Amiri"/>
          <w:color w:val="111111"/>
          <w:sz w:val="28"/>
          <w:sz w:val="28"/>
          <w:szCs w:val="28"/>
          <w:rtl w:val="true"/>
          <w:lang w:bidi="ar-SA"/>
        </w:rPr>
        <w:t xml:space="preserve">الخذف في النادي من أخلاق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1059</w:t>
      </w:r>
    </w:p>
    <w:p>
      <w:pPr>
        <w:pStyle w:val="BookText"/>
        <w:rPr/>
      </w:pPr>
      <w:r>
        <w:rPr>
          <w:rFonts w:ascii="Amiri" w:hAnsi="Amiri" w:eastAsia="Amiri" w:cs="Amiri"/>
          <w:color w:val="111111"/>
          <w:sz w:val="28"/>
          <w:sz w:val="28"/>
          <w:szCs w:val="28"/>
          <w:rtl w:val="true"/>
          <w:lang w:bidi="ar-SA"/>
        </w:rPr>
        <w:t xml:space="preserve">الخطبة يوم الجمعة ركعتين، والجلوس فيها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الخلق الحسن إنّ أدناكم منّي وأوجبكم عليّ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1007</w:t>
      </w:r>
    </w:p>
    <w:p>
      <w:pPr>
        <w:pStyle w:val="BookText"/>
        <w:rPr/>
      </w:pPr>
      <w:r>
        <w:rPr>
          <w:rFonts w:ascii="Amiri" w:hAnsi="Amiri" w:eastAsia="Amiri" w:cs="Amiri"/>
          <w:color w:val="111111"/>
          <w:sz w:val="28"/>
          <w:sz w:val="28"/>
          <w:szCs w:val="28"/>
          <w:rtl w:val="true"/>
          <w:lang w:bidi="ar-SA"/>
        </w:rPr>
        <w:t xml:space="preserve">الخلق عيال اللّه فاحب الخلق إلى اللّه من نفع عيال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p>
    <w:p>
      <w:pPr>
        <w:pStyle w:val="BookText"/>
        <w:rPr/>
      </w:pPr>
      <w:r>
        <w:rPr>
          <w:rFonts w:ascii="Amiri" w:hAnsi="Amiri" w:eastAsia="Amiri" w:cs="Amiri"/>
          <w:color w:val="111111"/>
          <w:sz w:val="28"/>
          <w:sz w:val="28"/>
          <w:szCs w:val="28"/>
          <w:rtl w:val="true"/>
          <w:lang w:bidi="ar-SA"/>
        </w:rPr>
        <w:t xml:space="preserve">الخمس اقتصاد والربع جهد الورثة والثلث 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1614</w:t>
      </w:r>
    </w:p>
    <w:p>
      <w:pPr>
        <w:pStyle w:val="BookText"/>
        <w:rPr/>
      </w:pPr>
      <w:r>
        <w:rPr>
          <w:rFonts w:ascii="Amiri" w:hAnsi="Amiri" w:eastAsia="Amiri" w:cs="Amiri"/>
          <w:color w:val="111111"/>
          <w:sz w:val="28"/>
          <w:sz w:val="28"/>
          <w:szCs w:val="28"/>
          <w:rtl w:val="true"/>
          <w:lang w:bidi="ar-SA"/>
        </w:rPr>
        <w:t xml:space="preserve">الخير الصحة والغنى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1553</w:t>
      </w:r>
    </w:p>
    <w:p>
      <w:pPr>
        <w:pStyle w:val="BookText"/>
        <w:rPr/>
      </w:pPr>
      <w:r>
        <w:rPr>
          <w:rFonts w:ascii="Amiri" w:hAnsi="Amiri" w:eastAsia="Amiri" w:cs="Amiri"/>
          <w:color w:val="111111"/>
          <w:sz w:val="28"/>
          <w:sz w:val="28"/>
          <w:szCs w:val="28"/>
          <w:rtl w:val="true"/>
          <w:lang w:bidi="ar-SA"/>
        </w:rPr>
        <w:t xml:space="preserve">الداعي بلا عمل كالرامي بلا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1491</w:t>
      </w:r>
    </w:p>
    <w:p>
      <w:pPr>
        <w:pStyle w:val="BookText"/>
        <w:rPr/>
      </w:pPr>
      <w:r>
        <w:rPr>
          <w:rFonts w:ascii="Amiri" w:hAnsi="Amiri" w:eastAsia="Amiri" w:cs="Amiri"/>
          <w:color w:val="111111"/>
          <w:sz w:val="28"/>
          <w:sz w:val="28"/>
          <w:szCs w:val="28"/>
          <w:rtl w:val="true"/>
          <w:lang w:bidi="ar-SA"/>
        </w:rPr>
        <w:t xml:space="preserve">الداعي والمؤمن في الأجر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1489</w:t>
      </w:r>
    </w:p>
    <w:p>
      <w:pPr>
        <w:pStyle w:val="BookText"/>
        <w:rPr/>
      </w:pPr>
      <w:r>
        <w:rPr>
          <w:rFonts w:ascii="Amiri" w:hAnsi="Amiri" w:eastAsia="Amiri" w:cs="Amiri"/>
          <w:color w:val="111111"/>
          <w:sz w:val="28"/>
          <w:sz w:val="28"/>
          <w:szCs w:val="28"/>
          <w:rtl w:val="true"/>
          <w:lang w:bidi="ar-SA"/>
        </w:rPr>
        <w:t xml:space="preserve">الداعي والمؤمن في الأجر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الدعاء سلاح المؤمن وعمود الدين وزين ما بين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1478</w:t>
      </w:r>
    </w:p>
    <w:p>
      <w:pPr>
        <w:pStyle w:val="BookText"/>
        <w:rPr/>
      </w:pPr>
      <w:r>
        <w:rPr>
          <w:rFonts w:ascii="Amiri" w:hAnsi="Amiri" w:eastAsia="Amiri" w:cs="Amiri"/>
          <w:color w:val="111111"/>
          <w:sz w:val="28"/>
          <w:sz w:val="28"/>
          <w:szCs w:val="28"/>
          <w:rtl w:val="true"/>
          <w:lang w:bidi="ar-SA"/>
        </w:rPr>
        <w:t xml:space="preserve">الدنيا سجن المؤمن وجنة الكافر فأما سجن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 xml:space="preserve">الدنيا سجن المؤمن والقبر حصنه والجنة مأواه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1392</w:t>
      </w:r>
    </w:p>
    <w:p>
      <w:pPr>
        <w:pStyle w:val="BookText"/>
        <w:rPr/>
      </w:pP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755</w:t>
      </w:r>
    </w:p>
    <w:p>
      <w:pPr>
        <w:pStyle w:val="BookText"/>
        <w:rPr/>
      </w:pPr>
      <w:r>
        <w:rPr>
          <w:rFonts w:ascii="Amiri" w:hAnsi="Amiri" w:eastAsia="Amiri" w:cs="Amiri"/>
          <w:color w:val="111111"/>
          <w:sz w:val="28"/>
          <w:sz w:val="28"/>
          <w:szCs w:val="28"/>
          <w:rtl w:val="true"/>
          <w:lang w:bidi="ar-SA"/>
        </w:rPr>
        <w:t xml:space="preserve">الراسخات في الوحل المطعمات في المحل نعم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p>
    <w:p>
      <w:pPr>
        <w:pStyle w:val="BookText"/>
        <w:rPr/>
      </w:pPr>
      <w:r>
        <w:rPr>
          <w:rFonts w:ascii="Amiri" w:hAnsi="Amiri" w:eastAsia="Amiri" w:cs="Amiri"/>
          <w:color w:val="111111"/>
          <w:sz w:val="28"/>
          <w:sz w:val="28"/>
          <w:szCs w:val="28"/>
          <w:rtl w:val="true"/>
          <w:lang w:bidi="ar-SA"/>
        </w:rPr>
        <w:t xml:space="preserve">الرجل الصالح يجيء بالخير الصالح والرجل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p>
    <w:p>
      <w:pPr>
        <w:pStyle w:val="BookText"/>
        <w:rPr/>
      </w:pPr>
      <w:r>
        <w:rPr>
          <w:rFonts w:ascii="Amiri" w:hAnsi="Amiri" w:eastAsia="Amiri" w:cs="Amiri"/>
          <w:color w:val="111111"/>
          <w:sz w:val="28"/>
          <w:sz w:val="28"/>
          <w:szCs w:val="28"/>
          <w:rtl w:val="true"/>
          <w:lang w:bidi="ar-SA"/>
        </w:rPr>
        <w:t xml:space="preserve">الرجل ينبغي له إذا كان نقش خاتمه اسماً من أسماء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1284</w:t>
      </w:r>
    </w:p>
    <w:p>
      <w:pPr>
        <w:pStyle w:val="BookText"/>
        <w:rPr/>
      </w:pPr>
      <w:r>
        <w:rPr>
          <w:rFonts w:ascii="Amiri" w:hAnsi="Amiri" w:eastAsia="Amiri" w:cs="Amiri"/>
          <w:color w:val="111111"/>
          <w:sz w:val="28"/>
          <w:sz w:val="28"/>
          <w:szCs w:val="28"/>
          <w:rtl w:val="true"/>
          <w:lang w:bidi="ar-SA"/>
        </w:rPr>
        <w:t xml:space="preserve">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 اللّه عز وجل – إذا عقلت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الركن والمقام يا قوتتان من ياقوت الجنة طمس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1651</w:t>
      </w:r>
    </w:p>
    <w:p>
      <w:pPr>
        <w:pStyle w:val="BookText"/>
        <w:rPr/>
      </w:pPr>
      <w:r>
        <w:rPr>
          <w:rFonts w:ascii="Amiri" w:hAnsi="Amiri" w:eastAsia="Amiri" w:cs="Amiri"/>
          <w:color w:val="111111"/>
          <w:sz w:val="28"/>
          <w:sz w:val="28"/>
          <w:szCs w:val="28"/>
          <w:rtl w:val="true"/>
          <w:lang w:bidi="ar-SA"/>
        </w:rPr>
        <w:t xml:space="preserve">الزاهد عندنا من علم فعمل ومن أيقن فحذر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1548</w:t>
      </w:r>
    </w:p>
    <w:p>
      <w:pPr>
        <w:pStyle w:val="BookText"/>
        <w:rPr/>
      </w:pPr>
      <w:r>
        <w:rPr>
          <w:rFonts w:ascii="Amiri" w:hAnsi="Amiri" w:eastAsia="Amiri" w:cs="Amiri"/>
          <w:color w:val="111111"/>
          <w:sz w:val="28"/>
          <w:sz w:val="28"/>
          <w:szCs w:val="28"/>
          <w:rtl w:val="true"/>
          <w:lang w:bidi="ar-SA"/>
        </w:rPr>
        <w:t xml:space="preserve">الزاهد في الدنيا من وعظ فاتّعظ ومن علم فعمل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1552</w:t>
      </w:r>
    </w:p>
    <w:p>
      <w:pPr>
        <w:pStyle w:val="BookText"/>
        <w:rPr/>
      </w:pPr>
      <w:r>
        <w:rPr>
          <w:rFonts w:ascii="Amiri" w:hAnsi="Amiri" w:eastAsia="Amiri" w:cs="Amiri"/>
          <w:color w:val="111111"/>
          <w:sz w:val="28"/>
          <w:sz w:val="28"/>
          <w:szCs w:val="28"/>
          <w:rtl w:val="true"/>
          <w:lang w:bidi="ar-SA"/>
        </w:rPr>
        <w:t xml:space="preserve">الزكاة مضمونة حتّى توضع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الزمان خمسة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الزيت – خاصة – يبيعه لمق يعمله صابوناً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السائل رسول ربّ العالمين ليبتلي به فمن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السابقون إلى ظل العرش 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 xml:space="preserve">السحق في النساء بمنزلة اللواط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888</w:t>
      </w:r>
    </w:p>
    <w:p>
      <w:pPr>
        <w:pStyle w:val="BookText"/>
        <w:rPr/>
      </w:pPr>
      <w:r>
        <w:rPr>
          <w:rFonts w:ascii="Amiri" w:hAnsi="Amiri" w:eastAsia="Amiri" w:cs="Amiri"/>
          <w:color w:val="111111"/>
          <w:sz w:val="28"/>
          <w:sz w:val="28"/>
          <w:szCs w:val="28"/>
          <w:rtl w:val="true"/>
          <w:lang w:bidi="ar-SA"/>
        </w:rPr>
        <w:t xml:space="preserve">السحور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1077</w:t>
      </w:r>
    </w:p>
    <w:p>
      <w:pPr>
        <w:pStyle w:val="BookText"/>
        <w:rPr/>
      </w:pPr>
      <w:r>
        <w:rPr>
          <w:rFonts w:ascii="Amiri" w:hAnsi="Amiri" w:eastAsia="Amiri" w:cs="Amiri"/>
          <w:color w:val="111111"/>
          <w:sz w:val="28"/>
          <w:sz w:val="28"/>
          <w:szCs w:val="28"/>
          <w:rtl w:val="true"/>
          <w:lang w:bidi="ar-SA"/>
        </w:rPr>
        <w:t xml:space="preserve">السخي قريب من اللّه تعالى قريب من الناس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p>
    <w:p>
      <w:pPr>
        <w:pStyle w:val="BookText"/>
        <w:rPr/>
      </w:pPr>
      <w:r>
        <w:rPr>
          <w:rFonts w:ascii="Amiri" w:hAnsi="Amiri" w:eastAsia="Amiri" w:cs="Amiri"/>
          <w:color w:val="111111"/>
          <w:sz w:val="28"/>
          <w:sz w:val="28"/>
          <w:szCs w:val="28"/>
          <w:rtl w:val="true"/>
          <w:lang w:bidi="ar-SA"/>
        </w:rPr>
        <w:t xml:space="preserve">السفر قطعة من العذاب فليسرع أحدكم بالأيابة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1180</w:t>
      </w:r>
    </w:p>
    <w:p>
      <w:pPr>
        <w:pStyle w:val="BookText"/>
        <w:rPr/>
      </w:pPr>
      <w:r>
        <w:rPr>
          <w:rFonts w:ascii="Amiri" w:hAnsi="Amiri" w:eastAsia="Amiri" w:cs="Amiri"/>
          <w:color w:val="111111"/>
          <w:sz w:val="28"/>
          <w:sz w:val="28"/>
          <w:szCs w:val="28"/>
          <w:rtl w:val="true"/>
          <w:lang w:bidi="ar-SA"/>
        </w:rPr>
        <w:t xml:space="preserve">السكر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870</w:t>
      </w:r>
    </w:p>
    <w:p>
      <w:pPr>
        <w:pStyle w:val="BookText"/>
        <w:rPr/>
      </w:pPr>
      <w:r>
        <w:rPr>
          <w:rFonts w:ascii="Amiri" w:hAnsi="Amiri" w:eastAsia="Amiri" w:cs="Amiri"/>
          <w:color w:val="111111"/>
          <w:sz w:val="28"/>
          <w:sz w:val="28"/>
          <w:szCs w:val="28"/>
          <w:rtl w:val="true"/>
          <w:lang w:bidi="ar-SA"/>
        </w:rPr>
        <w:t xml:space="preserve">السكران عندنا الذي لا يعرف ثوبه من ثياب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979</w:t>
      </w:r>
    </w:p>
    <w:p>
      <w:pPr>
        <w:pStyle w:val="BookText"/>
        <w:rPr/>
      </w:pPr>
      <w:r>
        <w:rPr>
          <w:rFonts w:ascii="Amiri" w:hAnsi="Amiri" w:eastAsia="Amiri" w:cs="Amiri"/>
          <w:color w:val="111111"/>
          <w:sz w:val="28"/>
          <w:sz w:val="28"/>
          <w:szCs w:val="28"/>
          <w:rtl w:val="true"/>
          <w:lang w:bidi="ar-SA"/>
        </w:rPr>
        <w:t xml:space="preserve">السلام تطوّع والردّ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1522</w:t>
      </w:r>
    </w:p>
    <w:p>
      <w:pPr>
        <w:pStyle w:val="BookText"/>
        <w:rPr/>
      </w:pPr>
      <w:r>
        <w:rPr>
          <w:rFonts w:ascii="Amiri" w:hAnsi="Amiri" w:eastAsia="Amiri" w:cs="Amiri"/>
          <w:color w:val="111111"/>
          <w:sz w:val="28"/>
          <w:sz w:val="28"/>
          <w:szCs w:val="28"/>
          <w:rtl w:val="true"/>
          <w:lang w:bidi="ar-SA"/>
        </w:rPr>
        <w:t xml:space="preserve">السمح يسامح والكريم يكارم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p>
    <w:p>
      <w:pPr>
        <w:pStyle w:val="BookText"/>
        <w:rPr/>
      </w:pPr>
      <w:r>
        <w:rPr>
          <w:rFonts w:ascii="Amiri" w:hAnsi="Amiri" w:eastAsia="Amiri" w:cs="Amiri"/>
          <w:color w:val="111111"/>
          <w:sz w:val="28"/>
          <w:sz w:val="28"/>
          <w:szCs w:val="28"/>
          <w:rtl w:val="true"/>
          <w:lang w:bidi="ar-SA"/>
        </w:rPr>
        <w:t xml:space="preserve">السنة والبر أن يتكنّى الرجل بإسم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1306</w:t>
      </w:r>
    </w:p>
    <w:p>
      <w:pPr>
        <w:pStyle w:val="BookText"/>
        <w:rPr/>
      </w:pPr>
      <w:r>
        <w:rPr>
          <w:rFonts w:ascii="Amiri" w:hAnsi="Amiri" w:eastAsia="Amiri" w:cs="Amiri"/>
          <w:color w:val="111111"/>
          <w:sz w:val="28"/>
          <w:sz w:val="28"/>
          <w:szCs w:val="28"/>
          <w:rtl w:val="true"/>
          <w:lang w:bidi="ar-SA"/>
        </w:rPr>
        <w:t xml:space="preserve">السواك مطهرة للفم مرضاة للرب وما أتاني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الشاة المنتجة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1080</w:t>
      </w:r>
    </w:p>
    <w:p>
      <w:pPr>
        <w:pStyle w:val="BookText"/>
        <w:rPr/>
      </w:pPr>
      <w:r>
        <w:rPr>
          <w:rFonts w:ascii="Amiri" w:hAnsi="Amiri" w:eastAsia="Amiri" w:cs="Amiri"/>
          <w:color w:val="111111"/>
          <w:sz w:val="28"/>
          <w:sz w:val="28"/>
          <w:szCs w:val="28"/>
          <w:rtl w:val="true"/>
          <w:lang w:bidi="ar-SA"/>
        </w:rPr>
        <w:t xml:space="preserve">الشرك الذي فيها أعظم من الجنابة اغتسلت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الشعر الحسن من كسوة اللّه تبارك وتعالى فأكرموه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1047</w:t>
      </w:r>
    </w:p>
    <w:p>
      <w:pPr>
        <w:pStyle w:val="BookText"/>
        <w:rPr/>
      </w:pPr>
      <w:r>
        <w:rPr>
          <w:rFonts w:ascii="Amiri" w:hAnsi="Amiri" w:eastAsia="Amiri" w:cs="Amiri"/>
          <w:color w:val="111111"/>
          <w:sz w:val="28"/>
          <w:sz w:val="28"/>
          <w:szCs w:val="28"/>
          <w:rtl w:val="true"/>
          <w:lang w:bidi="ar-SA"/>
        </w:rPr>
        <w:t xml:space="preserve">الشهود إذا شهدوا على رجل بالزنا فاختلفوا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963</w:t>
      </w:r>
    </w:p>
    <w:p>
      <w:pPr>
        <w:pStyle w:val="BookText"/>
        <w:rPr/>
      </w:pPr>
      <w:r>
        <w:rPr>
          <w:rFonts w:ascii="Amiri" w:hAnsi="Amiri" w:eastAsia="Amiri" w:cs="Amiri"/>
          <w:color w:val="111111"/>
          <w:sz w:val="28"/>
          <w:sz w:val="28"/>
          <w:szCs w:val="28"/>
          <w:rtl w:val="true"/>
          <w:lang w:bidi="ar-SA"/>
        </w:rPr>
        <w:t xml:space="preserve">الشيب نور فلا تنتفوه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1049</w:t>
      </w:r>
    </w:p>
    <w:p>
      <w:pPr>
        <w:pStyle w:val="BookText"/>
        <w:rPr/>
      </w:pPr>
      <w:r>
        <w:rPr>
          <w:rFonts w:ascii="Amiri" w:hAnsi="Amiri" w:eastAsia="Amiri" w:cs="Amiri"/>
          <w:color w:val="111111"/>
          <w:sz w:val="28"/>
          <w:sz w:val="28"/>
          <w:szCs w:val="28"/>
          <w:rtl w:val="true"/>
          <w:lang w:bidi="ar-SA"/>
        </w:rPr>
        <w:t xml:space="preserve">الصدقة بعشر والقرض بثمانية عشر وصلة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1297</w:t>
      </w:r>
    </w:p>
    <w:p>
      <w:pPr>
        <w:pStyle w:val="BookText"/>
        <w:rPr/>
      </w:pPr>
      <w:r>
        <w:rPr>
          <w:rFonts w:ascii="Amiri" w:hAnsi="Amiri" w:eastAsia="Amiri" w:cs="Amiri"/>
          <w:color w:val="111111"/>
          <w:sz w:val="28"/>
          <w:sz w:val="28"/>
          <w:szCs w:val="28"/>
          <w:rtl w:val="true"/>
          <w:lang w:bidi="ar-SA"/>
        </w:rPr>
        <w:t xml:space="preserve">الصدقة تدفع ميتة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الصدقة 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الصدقة في السر تطفئ غضب الرب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الصلاة إلى غير سترة من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الصلاة تنتظر ولا ينتظر بها، والماء يطهر ولا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الصلاة ميزان أمتي، من وفي استوفي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الضيف يحلّ على باب القوم برزقه فإذا ارتحل 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1027</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من واحد إلى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الطحين والعجين والملح والخبز يأتي على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الطلاق بالرجال والعدّة بالنساء، الحرة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الطير إذا ملك ثمّ طار فأخذ فهو حلال لمن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1177</w:t>
      </w:r>
    </w:p>
    <w:p>
      <w:pPr>
        <w:pStyle w:val="BookText"/>
        <w:rPr/>
      </w:pPr>
      <w:r>
        <w:rPr>
          <w:rFonts w:ascii="Amiri" w:hAnsi="Amiri" w:eastAsia="Amiri" w:cs="Amiri"/>
          <w:color w:val="111111"/>
          <w:sz w:val="28"/>
          <w:sz w:val="28"/>
          <w:szCs w:val="28"/>
          <w:rtl w:val="true"/>
          <w:lang w:bidi="ar-SA"/>
        </w:rPr>
        <w:t xml:space="preserve">الطير لمن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1179</w:t>
      </w:r>
    </w:p>
    <w:p>
      <w:pPr>
        <w:pStyle w:val="BookText"/>
        <w:rPr/>
      </w:pPr>
      <w:r>
        <w:rPr>
          <w:rFonts w:ascii="Amiri" w:hAnsi="Amiri" w:eastAsia="Amiri" w:cs="Amiri"/>
          <w:color w:val="111111"/>
          <w:sz w:val="28"/>
          <w:sz w:val="28"/>
          <w:szCs w:val="28"/>
          <w:rtl w:val="true"/>
          <w:lang w:bidi="ar-SA"/>
        </w:rPr>
        <w:t xml:space="preserve">العيادة بعد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p>
    <w:p>
      <w:pPr>
        <w:pStyle w:val="BookText"/>
        <w:rPr/>
      </w:pPr>
      <w:r>
        <w:rPr>
          <w:rFonts w:ascii="Amiri" w:hAnsi="Amiri" w:eastAsia="Amiri" w:cs="Amiri"/>
          <w:color w:val="111111"/>
          <w:sz w:val="28"/>
          <w:sz w:val="28"/>
          <w:szCs w:val="28"/>
          <w:rtl w:val="true"/>
          <w:lang w:bidi="ar-SA"/>
        </w:rPr>
        <w:t xml:space="preserve">العبد إذا أدّى الضريبة فعليه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العبد المملوك إذا أحسن القرآن فعلى سيده أن يوفق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العدة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1145</w:t>
      </w:r>
    </w:p>
    <w:p>
      <w:pPr>
        <w:pStyle w:val="BookText"/>
        <w:rPr/>
      </w:pPr>
      <w:r>
        <w:rPr>
          <w:rFonts w:ascii="Amiri" w:hAnsi="Amiri" w:eastAsia="Amiri" w:cs="Amiri"/>
          <w:color w:val="111111"/>
          <w:sz w:val="28"/>
          <w:sz w:val="28"/>
          <w:szCs w:val="28"/>
          <w:rtl w:val="true"/>
          <w:lang w:bidi="ar-SA"/>
        </w:rPr>
        <w:t xml:space="preserve">العشيرة إذا كان عليهم أمير يقيم الحدود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العمل في الفرح أنجح وأدوم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1658</w:t>
      </w:r>
    </w:p>
    <w:p>
      <w:pPr>
        <w:pStyle w:val="BookText"/>
        <w:rPr/>
      </w:pPr>
      <w:r>
        <w:rPr>
          <w:rFonts w:ascii="Amiri" w:hAnsi="Amiri" w:eastAsia="Amiri" w:cs="Amiri"/>
          <w:color w:val="111111"/>
          <w:sz w:val="28"/>
          <w:sz w:val="28"/>
          <w:szCs w:val="28"/>
          <w:rtl w:val="true"/>
          <w:lang w:bidi="ar-SA"/>
        </w:rPr>
        <w:t xml:space="preserve">الغرّة تزيد وتنقص ولكن فيه خمسمائة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 xml:space="preserve">الغضب يُفسد الإيمان كما يُفسد الصبر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1118</w:t>
      </w:r>
    </w:p>
    <w:p>
      <w:pPr>
        <w:pStyle w:val="BookText"/>
        <w:rPr/>
      </w:pPr>
      <w:r>
        <w:rPr>
          <w:rFonts w:ascii="Amiri" w:hAnsi="Amiri" w:eastAsia="Amiri" w:cs="Amiri"/>
          <w:color w:val="111111"/>
          <w:sz w:val="28"/>
          <w:sz w:val="28"/>
          <w:szCs w:val="28"/>
          <w:rtl w:val="true"/>
          <w:lang w:bidi="ar-SA"/>
        </w:rPr>
        <w:t xml:space="preserve">الغلام لا يجب عليه الحد كاملاً حتّى يحتلم ويسطع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p>
    <w:p>
      <w:pPr>
        <w:pStyle w:val="BookText"/>
        <w:rPr/>
      </w:pPr>
      <w:r>
        <w:rPr>
          <w:rFonts w:ascii="Amiri" w:hAnsi="Amiri" w:eastAsia="Amiri" w:cs="Amiri"/>
          <w:color w:val="111111"/>
          <w:sz w:val="28"/>
          <w:sz w:val="28"/>
          <w:szCs w:val="28"/>
          <w:rtl w:val="true"/>
          <w:lang w:bidi="ar-SA"/>
        </w:rPr>
        <w:t xml:space="preserve">الغلام لا يقطع حتّى تصلب يداه وحتى يسطع 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941</w:t>
      </w:r>
    </w:p>
    <w:p>
      <w:pPr>
        <w:pStyle w:val="BookText"/>
        <w:rPr/>
      </w:pPr>
      <w:r>
        <w:rPr>
          <w:rFonts w:ascii="Amiri" w:hAnsi="Amiri" w:eastAsia="Amiri" w:cs="Amiri"/>
          <w:color w:val="111111"/>
          <w:sz w:val="28"/>
          <w:sz w:val="28"/>
          <w:szCs w:val="28"/>
          <w:rtl w:val="true"/>
          <w:lang w:bidi="ar-SA"/>
        </w:rPr>
        <w:t xml:space="preserve">الغنى في القلب والفقر في القلب وليس به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1042</w:t>
      </w:r>
    </w:p>
    <w:p>
      <w:pPr>
        <w:pStyle w:val="BookText"/>
        <w:rPr/>
      </w:pPr>
      <w:r>
        <w:rPr>
          <w:rFonts w:ascii="Amiri" w:hAnsi="Amiri" w:eastAsia="Amiri" w:cs="Amiri"/>
          <w:color w:val="111111"/>
          <w:sz w:val="28"/>
          <w:sz w:val="28"/>
          <w:szCs w:val="28"/>
          <w:rtl w:val="true"/>
          <w:lang w:bidi="ar-SA"/>
        </w:rPr>
        <w:t xml:space="preserve">الغيرة من الإيمان والبذاء من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الفقر خير لامتي من الغنى إلّا من حمل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1037</w:t>
      </w:r>
    </w:p>
    <w:p>
      <w:pPr>
        <w:pStyle w:val="BookText"/>
        <w:rPr/>
      </w:pPr>
      <w:r>
        <w:rPr>
          <w:rFonts w:ascii="Amiri" w:hAnsi="Amiri" w:eastAsia="Amiri" w:cs="Amiri"/>
          <w:color w:val="111111"/>
          <w:sz w:val="28"/>
          <w:sz w:val="28"/>
          <w:szCs w:val="28"/>
          <w:rtl w:val="true"/>
          <w:lang w:bidi="ar-SA"/>
        </w:rPr>
        <w:t xml:space="preserve">الفقر خير للمؤمن من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يقنع في 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1221</w:t>
      </w:r>
    </w:p>
    <w:p>
      <w:pPr>
        <w:pStyle w:val="BookText"/>
        <w:rPr/>
      </w:pPr>
      <w:r>
        <w:rPr>
          <w:rFonts w:ascii="Amiri" w:hAnsi="Amiri" w:eastAsia="Amiri" w:cs="Amiri"/>
          <w:color w:val="111111"/>
          <w:sz w:val="28"/>
          <w:sz w:val="28"/>
          <w:szCs w:val="28"/>
          <w:rtl w:val="true"/>
          <w:lang w:bidi="ar-SA"/>
        </w:rPr>
        <w:t xml:space="preserve">القتل يأتي على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القلوب أربعة فقلب فيه إيمان وليس في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1528</w:t>
      </w:r>
    </w:p>
    <w:p>
      <w:pPr>
        <w:pStyle w:val="BookText"/>
        <w:rPr/>
      </w:pPr>
      <w:r>
        <w:rPr>
          <w:rFonts w:ascii="Amiri" w:hAnsi="Amiri" w:eastAsia="Amiri" w:cs="Amiri"/>
          <w:color w:val="111111"/>
          <w:sz w:val="28"/>
          <w:sz w:val="28"/>
          <w:szCs w:val="28"/>
          <w:rtl w:val="true"/>
          <w:lang w:bidi="ar-SA"/>
        </w:rPr>
        <w:t xml:space="preserve">القناعة بالحلال غنىً 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1040</w:t>
      </w:r>
    </w:p>
    <w:p>
      <w:pPr>
        <w:pStyle w:val="BookText"/>
        <w:rPr/>
      </w:pPr>
      <w:r>
        <w:rPr>
          <w:rFonts w:ascii="Amiri" w:hAnsi="Amiri" w:eastAsia="Amiri" w:cs="Amiri"/>
          <w:color w:val="111111"/>
          <w:sz w:val="28"/>
          <w:sz w:val="28"/>
          <w:szCs w:val="28"/>
          <w:rtl w:val="true"/>
          <w:lang w:bidi="ar-SA"/>
        </w:rPr>
        <w:t xml:space="preserve">القناعة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1081</w:t>
      </w:r>
    </w:p>
    <w:p>
      <w:pPr>
        <w:pStyle w:val="BookText"/>
        <w:rPr/>
      </w:pPr>
      <w:r>
        <w:rPr>
          <w:rFonts w:ascii="Amiri" w:hAnsi="Amiri" w:eastAsia="Amiri" w:cs="Amiri"/>
          <w:color w:val="111111"/>
          <w:sz w:val="28"/>
          <w:sz w:val="28"/>
          <w:szCs w:val="28"/>
          <w:rtl w:val="true"/>
          <w:lang w:bidi="ar-SA"/>
        </w:rPr>
        <w:t xml:space="preserve">القنوت في الجمعة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الكذاب لا يكون صديقاً ولا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اللحد لأمتي والضريح لأهل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اللواط بين الفخذين والدبر هو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w:t>
      </w:r>
    </w:p>
    <w:p>
      <w:pPr>
        <w:pStyle w:val="BookText"/>
        <w:rPr/>
      </w:pPr>
      <w:r>
        <w:rPr>
          <w:rFonts w:ascii="Amiri" w:hAnsi="Amiri" w:eastAsia="Amiri" w:cs="Amiri"/>
          <w:color w:val="111111"/>
          <w:sz w:val="28"/>
          <w:sz w:val="28"/>
          <w:szCs w:val="28"/>
          <w:rtl w:val="true"/>
          <w:lang w:bidi="ar-SA"/>
        </w:rPr>
        <w:t>الماء الجاري بمرّ بالجيف والعذرة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الماء لا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الماء يطهر ولا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المجلود في الضربة لا تقبل لا تُقبل شهادته ولا يُلاعن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959</w:t>
      </w:r>
    </w:p>
    <w:p>
      <w:pPr>
        <w:pStyle w:val="BookText"/>
        <w:rPr/>
      </w:pPr>
      <w:r>
        <w:rPr>
          <w:rFonts w:ascii="Amiri" w:hAnsi="Amiri" w:eastAsia="Amiri" w:cs="Amiri"/>
          <w:color w:val="111111"/>
          <w:sz w:val="28"/>
          <w:sz w:val="28"/>
          <w:szCs w:val="28"/>
          <w:rtl w:val="true"/>
          <w:lang w:bidi="ar-SA"/>
        </w:rPr>
        <w:t xml:space="preserve">المحرم إذا لم يجد الرداء يلبس القميص وإذا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المحسن المؤمن 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1307</w:t>
      </w:r>
    </w:p>
    <w:p>
      <w:pPr>
        <w:pStyle w:val="BookText"/>
        <w:rPr/>
      </w:pPr>
      <w:r>
        <w:rPr>
          <w:rFonts w:ascii="Amiri" w:hAnsi="Amiri" w:eastAsia="Amiri" w:cs="Amiri"/>
          <w:color w:val="111111"/>
          <w:sz w:val="28"/>
          <w:sz w:val="28"/>
          <w:szCs w:val="28"/>
          <w:rtl w:val="true"/>
          <w:lang w:bidi="ar-SA"/>
        </w:rPr>
        <w:t xml:space="preserve">المرء بجدّه والسيف بحده والثناء بعد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1616</w:t>
      </w:r>
    </w:p>
    <w:p>
      <w:pPr>
        <w:pStyle w:val="BookText"/>
        <w:rPr/>
      </w:pPr>
      <w:r>
        <w:rPr>
          <w:rFonts w:ascii="Amiri" w:hAnsi="Amiri" w:eastAsia="Amiri" w:cs="Amiri"/>
          <w:color w:val="111111"/>
          <w:sz w:val="28"/>
          <w:sz w:val="28"/>
          <w:szCs w:val="28"/>
          <w:rtl w:val="true"/>
          <w:lang w:bidi="ar-SA"/>
        </w:rPr>
        <w:t xml:space="preserve">المرء على دين من يخالل، فليتق اللّه المرء ولينظر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989</w:t>
      </w:r>
    </w:p>
    <w:p>
      <w:pPr>
        <w:pStyle w:val="BookText"/>
        <w:rPr/>
      </w:pP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1647</w:t>
      </w:r>
    </w:p>
    <w:p>
      <w:pPr>
        <w:pStyle w:val="BookText"/>
        <w:rPr/>
      </w:pPr>
      <w:r>
        <w:rPr>
          <w:rFonts w:ascii="Amiri" w:hAnsi="Amiri" w:eastAsia="Amiri" w:cs="Amiri"/>
          <w:color w:val="111111"/>
          <w:sz w:val="28"/>
          <w:sz w:val="28"/>
          <w:szCs w:val="28"/>
          <w:rtl w:val="true"/>
          <w:lang w:bidi="ar-SA"/>
        </w:rPr>
        <w:t xml:space="preserve">المرتد عن الاسلام تعزل عنه امرأته ولا تؤكل ذبيحته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p>
    <w:p>
      <w:pPr>
        <w:pStyle w:val="BookText"/>
        <w:rPr/>
      </w:pPr>
      <w:r>
        <w:rPr>
          <w:rFonts w:ascii="Amiri" w:hAnsi="Amiri" w:eastAsia="Amiri" w:cs="Amiri"/>
          <w:color w:val="111111"/>
          <w:sz w:val="28"/>
          <w:sz w:val="28"/>
          <w:szCs w:val="28"/>
          <w:rtl w:val="true"/>
          <w:lang w:bidi="ar-SA"/>
        </w:rPr>
        <w:t xml:space="preserve">المريض إذا أراد الإحرام وهو متخوّف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المريض إذا برئ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ليهنيك الطهور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1167</w:t>
      </w:r>
    </w:p>
    <w:p>
      <w:pPr>
        <w:pStyle w:val="BookText"/>
        <w:rPr/>
      </w:pPr>
      <w:r>
        <w:rPr>
          <w:rFonts w:ascii="Amiri" w:hAnsi="Amiri" w:eastAsia="Amiri" w:cs="Amiri"/>
          <w:color w:val="111111"/>
          <w:sz w:val="28"/>
          <w:sz w:val="28"/>
          <w:szCs w:val="28"/>
          <w:rtl w:val="true"/>
          <w:lang w:bidi="ar-SA"/>
        </w:rPr>
        <w:t xml:space="preserve">المريض يرمى عن 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المستحاضة تصوم وتصلّي وتقضي المناسك وتدخل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المسلم من اسم اللّه فإن نسي أن يسمّي اللّه فليذكر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1649</w:t>
      </w:r>
    </w:p>
    <w:p>
      <w:pPr>
        <w:pStyle w:val="BookText"/>
        <w:rPr/>
      </w:pPr>
      <w:r>
        <w:rPr>
          <w:rFonts w:ascii="Amiri" w:hAnsi="Amiri" w:eastAsia="Amiri" w:cs="Amiri"/>
          <w:color w:val="111111"/>
          <w:sz w:val="28"/>
          <w:sz w:val="28"/>
          <w:szCs w:val="28"/>
          <w:rtl w:val="true"/>
          <w:lang w:bidi="ar-SA"/>
        </w:rPr>
        <w:t xml:space="preserve">المصة الواحدة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736</w:t>
      </w:r>
    </w:p>
    <w:p>
      <w:pPr>
        <w:pStyle w:val="BookText"/>
        <w:rPr/>
      </w:pPr>
      <w:r>
        <w:rPr>
          <w:rFonts w:ascii="Amiri" w:hAnsi="Amiri" w:eastAsia="Amiri" w:cs="Amiri"/>
          <w:color w:val="111111"/>
          <w:sz w:val="28"/>
          <w:sz w:val="28"/>
          <w:szCs w:val="28"/>
          <w:rtl w:val="true"/>
          <w:lang w:bidi="ar-SA"/>
        </w:rPr>
        <w:t xml:space="preserve">المضل باهت والبريء منه فرقه، وما تدري الغيراء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المعتكف إذا وطأ أهله وهو معتكف فعليه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المكاتب إذا عجز لم يُرد ف الردّ حتّى تتوالى عليه نجمان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 xml:space="preserve">المكر والخديعة والخيانة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1188</w:t>
      </w:r>
    </w:p>
    <w:p>
      <w:pPr>
        <w:pStyle w:val="BookText"/>
        <w:rPr/>
      </w:pPr>
      <w:r>
        <w:rPr>
          <w:rFonts w:ascii="Amiri" w:hAnsi="Amiri" w:eastAsia="Amiri" w:cs="Amiri"/>
          <w:color w:val="111111"/>
          <w:sz w:val="28"/>
          <w:sz w:val="28"/>
          <w:szCs w:val="28"/>
          <w:rtl w:val="true"/>
          <w:lang w:bidi="ar-SA"/>
        </w:rPr>
        <w:t xml:space="preserve">المنافقون 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1559</w:t>
      </w:r>
    </w:p>
    <w:p>
      <w:pPr>
        <w:pStyle w:val="BookText"/>
        <w:rPr/>
      </w:pPr>
      <w:r>
        <w:rPr>
          <w:rFonts w:ascii="Amiri" w:hAnsi="Amiri" w:eastAsia="Amiri" w:cs="Amiri"/>
          <w:color w:val="111111"/>
          <w:sz w:val="28"/>
          <w:sz w:val="28"/>
          <w:szCs w:val="28"/>
          <w:rtl w:val="true"/>
          <w:lang w:bidi="ar-SA"/>
        </w:rPr>
        <w:t xml:space="preserve">المؤمن كمثل شجرة لا يتحات ورقها شتاءً ولا قيظاً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1326</w:t>
      </w:r>
    </w:p>
    <w:p>
      <w:pPr>
        <w:pStyle w:val="BookText"/>
        <w:rPr/>
      </w:pPr>
      <w:r>
        <w:rPr>
          <w:rFonts w:ascii="Amiri" w:hAnsi="Amiri" w:eastAsia="Amiri" w:cs="Amiri"/>
          <w:color w:val="111111"/>
          <w:sz w:val="28"/>
          <w:sz w:val="28"/>
          <w:szCs w:val="28"/>
          <w:rtl w:val="true"/>
          <w:lang w:bidi="ar-SA"/>
        </w:rPr>
        <w:t xml:space="preserve">المؤمن مرآة لأخيه المؤمن ينصحه إذا غاب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 xml:space="preserve">المؤمنون اخوة يقضون حوائج بعضهم بعضاً فإذا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المؤمنون هينون لينون كالجمل الأنوف إن استنخته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الموت ريحانة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الموت مستريح ومستراح منه فأما المستريح فالعبد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p>
    <w:p>
      <w:pPr>
        <w:pStyle w:val="BookText"/>
        <w:rPr/>
      </w:pPr>
      <w:r>
        <w:rPr>
          <w:rFonts w:ascii="Amiri" w:hAnsi="Amiri" w:eastAsia="Amiri" w:cs="Amiri"/>
          <w:color w:val="111111"/>
          <w:sz w:val="28"/>
          <w:sz w:val="28"/>
          <w:szCs w:val="28"/>
          <w:rtl w:val="true"/>
          <w:lang w:bidi="ar-SA"/>
        </w:rPr>
        <w:t>الناس بثر الحور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1610</w:t>
      </w:r>
    </w:p>
    <w:p>
      <w:pPr>
        <w:pStyle w:val="BookText"/>
        <w:rPr/>
      </w:pPr>
      <w:r>
        <w:rPr>
          <w:rFonts w:ascii="Amiri" w:hAnsi="Amiri" w:eastAsia="Amiri" w:cs="Amiri"/>
          <w:color w:val="111111"/>
          <w:sz w:val="28"/>
          <w:sz w:val="28"/>
          <w:szCs w:val="28"/>
          <w:rtl w:val="true"/>
          <w:lang w:bidi="ar-SA"/>
        </w:rPr>
        <w:t xml:space="preserve">النافلة في المسجد الحرام الأعظم تعدل عمرة برورة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الناقة الجلالة لا يحجّ على ظهرها ولا يشرب من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مربع وجامع مجمع وخرقاء مقمع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النساء عورة فاحبسوهنّ في البيوت واستعينوا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النطفة التي خُلق منها يمنى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1574</w:t>
      </w:r>
    </w:p>
    <w:p>
      <w:pPr>
        <w:pStyle w:val="BookText"/>
        <w:rPr/>
      </w:pPr>
      <w:r>
        <w:rPr>
          <w:rFonts w:ascii="Amiri" w:hAnsi="Amiri" w:eastAsia="Amiri" w:cs="Amiri"/>
          <w:color w:val="111111"/>
          <w:sz w:val="28"/>
          <w:sz w:val="28"/>
          <w:szCs w:val="28"/>
          <w:rtl w:val="true"/>
          <w:lang w:bidi="ar-SA"/>
        </w:rPr>
        <w:t xml:space="preserve">النظر إلى وجه العالم حباً له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1333</w:t>
      </w:r>
    </w:p>
    <w:p>
      <w:pPr>
        <w:pStyle w:val="BookText"/>
        <w:rPr/>
      </w:pPr>
      <w:r>
        <w:rPr>
          <w:rFonts w:ascii="Amiri" w:hAnsi="Amiri" w:eastAsia="Amiri" w:cs="Amiri"/>
          <w:color w:val="111111"/>
          <w:sz w:val="28"/>
          <w:sz w:val="28"/>
          <w:szCs w:val="28"/>
          <w:rtl w:val="true"/>
          <w:lang w:bidi="ar-SA"/>
        </w:rPr>
        <w:t xml:space="preserve">النفس مصابة والعين دامعة والعهد قريب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 xml:space="preserve">النكاح جائز صحيح، إنّما جعل الولي ليثبت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النوم أول النهار خرق والقائلة نعمة والنوم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1058</w:t>
      </w:r>
    </w:p>
    <w:p>
      <w:pPr>
        <w:pStyle w:val="BookText"/>
        <w:rPr/>
      </w:pPr>
      <w:r>
        <w:rPr>
          <w:rFonts w:ascii="Amiri" w:hAnsi="Amiri" w:eastAsia="Amiri" w:cs="Amiri"/>
          <w:color w:val="111111"/>
          <w:sz w:val="28"/>
          <w:sz w:val="28"/>
          <w:szCs w:val="28"/>
          <w:rtl w:val="true"/>
          <w:lang w:bidi="ar-SA"/>
        </w:rPr>
        <w:t xml:space="preserve">الهدية على ثلاثة وجوه هدّية مكافأة وهدية مصانعة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1024</w:t>
      </w:r>
    </w:p>
    <w:p>
      <w:pPr>
        <w:pStyle w:val="BookText"/>
        <w:rPr/>
      </w:pPr>
      <w:r>
        <w:rPr>
          <w:rFonts w:ascii="Amiri" w:hAnsi="Amiri" w:eastAsia="Amiri" w:cs="Amiri"/>
          <w:color w:val="111111"/>
          <w:sz w:val="28"/>
          <w:sz w:val="28"/>
          <w:szCs w:val="28"/>
          <w:rtl w:val="true"/>
          <w:lang w:bidi="ar-SA"/>
        </w:rPr>
        <w:t xml:space="preserve">الوالي أحق بالصلاة على الجنازة من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p>
    <w:p>
      <w:pPr>
        <w:pStyle w:val="BookText"/>
        <w:rPr/>
      </w:pPr>
      <w:r>
        <w:rPr>
          <w:rFonts w:ascii="Amiri" w:hAnsi="Amiri" w:eastAsia="Amiri" w:cs="Amiri"/>
          <w:color w:val="111111"/>
          <w:sz w:val="28"/>
          <w:sz w:val="28"/>
          <w:szCs w:val="28"/>
          <w:rtl w:val="true"/>
          <w:lang w:bidi="ar-SA"/>
        </w:rPr>
        <w:t xml:space="preserve">الوحي ينزل على نبيكم وتزعمون أنه أخذ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الوضوء بمد والغسل بصاع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الوضوء بمد، والغُسل بصاع وسيأتي أقوام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الوضوء نصف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الولد الصالح ريحانة من ريحان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 xml:space="preserve">الوليمة أول يوم حق، والثاني معروف فما كان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1127</w:t>
      </w:r>
    </w:p>
    <w:p>
      <w:pPr>
        <w:pStyle w:val="BookText"/>
        <w:rPr/>
      </w:pPr>
      <w:r>
        <w:rPr>
          <w:rFonts w:ascii="Amiri" w:hAnsi="Amiri" w:eastAsia="Amiri" w:cs="Amiri"/>
          <w:color w:val="111111"/>
          <w:sz w:val="28"/>
          <w:sz w:val="28"/>
          <w:szCs w:val="28"/>
          <w:rtl w:val="true"/>
          <w:lang w:bidi="ar-SA"/>
        </w:rPr>
        <w:t xml:space="preserve">اليهودي والنصراني إذا أسلما جازت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972</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اليهودي والنصراني وأم الولد لا يجوزون في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20832_266243"/>
      <w:bookmarkStart w:id="140" w:name="pg20832_266243"/>
      <w:bookmarkEnd w:id="140"/>
    </w:p>
    <w:p>
      <w:pPr>
        <w:pStyle w:val="Heading2"/>
        <w:numPr>
          <w:ilvl w:val="1"/>
          <w:numId w:val="1"/>
        </w:numPr>
        <w:rPr/>
      </w:pPr>
      <w:bookmarkStart w:id="141" w:name="pg20832_266243"/>
      <w:bookmarkStart w:id="142" w:name="__RefHeading___Toc2548518_3531895371"/>
      <w:bookmarkStart w:id="143" w:name="_Toc49"/>
      <w:bookmarkEnd w:id="141"/>
      <w:bookmarkEnd w:id="142"/>
      <w:r>
        <w:rPr>
          <w:rtl w:val="true"/>
        </w:rPr>
        <w:t>فهرس مصادر التحقيق</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أحمد بن عمرو بن أبي عاصم الضحاك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اللّه الحسيني المرعشي التستري – 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آية الله العظمى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الجصاص – 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الصادق قمحاوي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العكبري البغ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الإملاء والاستملاء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سعد عبد 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احمد محمّد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كمال يوسف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 بيروت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إثبات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عبد اللّه الماحوزي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سيد مهدي الرجائي – قم المقدسة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القلوب ابو محمّد الحسن بن محمّد الديلمي – 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النعمان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سيد حسن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علي بن أحمد بن موسى الكوفي – 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محمّد بن عبد البر القرطبي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ابو الحسن علي بن محمّد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ابو الفضل أحمد بن علي العسقلاني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الصدوق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عصام عبد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المانعة من الجنة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جامع الاحاديث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علي بن موسى بن جعفر ابن طاووس – 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 بيروت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هبة اللّه بن ما 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بن اسماعيل الحسني الشجري 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حسن محمّد حسن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أبو الفضل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الصدوق محمّد بن عليّ بن الحسين بن بابويه – 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العكبري البغدادي – 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 قم المقدسة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بن علي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عبد الحميد النميسي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الاسلامي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سعد عبد الكريم بن محمّد بن منصور السمعاني – ت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عبد الرحمن بن يحيى المعلمي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الإيقاظ من الهجعة بالبرهان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مشتاق صالح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أبي القاسم الطبري –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جواد القيومي –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جمال الدين مكي العاملي الجزيني – 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الذخائر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الفيض السيد محمّد مرتضى الحسيني الواسطي الزبيدي – 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الكتاب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اللّه بن صالح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المعطي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اسماعيل بن ابراهيم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ابو القاسم علي بن الحسن بن هبة اللّه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زيد عمر بن شبة النميري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فهيم محمّد شلتوت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معين بن عون الغطفاني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عبد اللّه احمد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اسحاق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محمّد الحسن بن عليّ بن الحسين 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احمد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عبد الرحمن بن عيسى المعلمي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 بيروت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الثعالبي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محمّد معوّض وعادل أحمد عبد الموجود – دار احياء التراث العربي – بيروت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أبي زمنين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العزيز ابن أبي زمنين ابو عبد اللّه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حسين بن عكاشة ومحمّد بن مصطفى الكنز – الفاروق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السعود محمّد بن محمّد العمادي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عبد الرزاق بن همام الصنعاني – ت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النضر محمّد بن مسعود بن عياش السلمي السمر 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سید هاشم المحلاتي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الفداء اسماعيل بن كثير القرشي الدمشقي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ابو عبد اللّه محمّد بن أحمد الانصاري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ابراهيم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محمّد بن عمر بن الحسن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النسفي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التنزيل وحقائق التأويل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بن محمود النسفي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شیخ زکریا عميرات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بيروت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احمد بن علي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الوهاب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تكملة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النبي بن علي الكاظمي – ت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سید محمّد 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الحكيم العامة –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التلخيص الحبير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المجموع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ابو الفضل أحمد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محمّد بن همام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p>
    <w:p>
      <w:pPr>
        <w:pStyle w:val="BookText"/>
        <w:rPr/>
      </w:pPr>
      <w:r>
        <w:rPr>
          <w:rFonts w:ascii="Amiri" w:hAnsi="Amiri" w:eastAsia="Amiri" w:cs="Amiri"/>
          <w:color w:val="111111"/>
          <w:sz w:val="28"/>
          <w:sz w:val="28"/>
          <w:szCs w:val="28"/>
          <w:rtl w:val="true"/>
          <w:lang w:bidi="ar-SA"/>
        </w:rPr>
        <w:t xml:space="preserve">مدرسة الامام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ابن عبد البر يوسف بن عبد اللّه بن محمّد النمري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مصطفى بن أحمد العلوي و محمّد عبد الكبير 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بن ورّام بن أبي فراس المالكي الأشتري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الفقيه –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تنبيه الغافلين عن فضائل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سعد محسن بن محمّد بن كرامة الحبشي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محمّد رضا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مجلس الشوری –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ابو جعفر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سید حسن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 طهران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احمد بن علي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الحجاج يوسف المزي – ت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بيروت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الصدوق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سید هاشم الحسيني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أحمد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مجلس دائرة المعارف العثمانية – الهند –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الصدوق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 طهران –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جعفر بن أحمد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محمّد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الشيخ اسماعيل المعزّي الملايري – نشر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اليقين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علاء آل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اللّه بن عبد المحسن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عالم الكتب – الرياض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الاردبيلي الفروي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آية اللّه العظمى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في أحاديث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ابي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عيسى محمّد بن عيسى الترمذي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الاسلامي – بيروت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لمفردات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البيطار ضياء الدين عبد اللّه بن أحمد الأندلسي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 الرحمن بن أبي حاتم التميمي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 رواية محمّد بن الأشعث الكوفي –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الاسبوع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علي بن موسى بن جعفر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جواد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الآفاق – قم المقدسة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الشيخ محمّد حسن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شيخ عباس القوجاني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 بيروت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أحمد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الصدوق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 قم المقدسة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ابو الحسن محمّد بن الحسين بن موسى الموسوي البغدادي – 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هادي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الاسلامية – محمّد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ابو منصور الحسن بن يوسف </w:t>
      </w:r>
    </w:p>
    <w:p>
      <w:pPr>
        <w:pStyle w:val="BookText"/>
        <w:rPr/>
      </w:pPr>
      <w:r>
        <w:rPr>
          <w:rFonts w:ascii="Amiri" w:hAnsi="Amiri" w:eastAsia="Amiri" w:cs="Amiri"/>
          <w:color w:val="111111"/>
          <w:sz w:val="28"/>
          <w:sz w:val="28"/>
          <w:szCs w:val="28"/>
          <w:rtl w:val="true"/>
          <w:lang w:bidi="ar-SA"/>
        </w:rPr>
        <w:t xml:space="preserve">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جواد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 قم المقدسة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ابو جعفر محمّد بن الحسن الطوسي –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المحسن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هجر للبحوث والدراسات العريبة والاسلامية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معالم الحكم القاضي ابو عبد اللّه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لامة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ابو حنيفة النعمان بن محمّد التميمي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آصف بن علي أصغر الفيضي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 بيروت –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ابو الحسين سعيد بن هبة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مدرسة الإمام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في مناقب ذوي القربي ابو العباس احمد بن محمّد الطبري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أكرم البوشي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الصحابة – جدة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أخبار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أحمد بن عبد اللّه الأصبهاني – 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الشهيد الأول محمّد بن جمال الدين مكي العاملي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الطائفة ابو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سيد مهدي الرجائي –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 العباس أحمد بن علي بن أحمد 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سيد موسى الشبيري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مهدي بحر العلوم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سید محمّد صادق بحر العلوم وحسين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 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الحسين محمّد علي 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النعمان العكبري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شيخ مهدي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مصنفات الشيخ المفيد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المسير في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عبد الرحمن بن علي بن محمّد الجوزي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الكوفي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غلام رضا عرفانيان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حبيب الرحمن الأعظمي – دار الكتب العلمية – بيروت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الصالحي الشامي – ت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عادل أحمد وشيخ 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ابو جعفر محمّد بن منصور بن أحمد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النشر الاسلامي – قم المقدسة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داوود سليمان بن الأشعث السبحستاني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إعداد وتعليق عزّت عبيد الدعاس وعادل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السمرقندي الدارمي – 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الرحمن أحمد بن شيب النسائي – 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p>
    <w:p>
      <w:pPr>
        <w:pStyle w:val="BookText"/>
        <w:rPr/>
      </w:pPr>
      <w:r>
        <w:rPr>
          <w:rFonts w:ascii="Amiri" w:hAnsi="Amiri" w:eastAsia="Amiri" w:cs="Amiri"/>
          <w:color w:val="111111"/>
          <w:sz w:val="28"/>
          <w:sz w:val="28"/>
          <w:szCs w:val="28"/>
          <w:rtl w:val="true"/>
          <w:lang w:bidi="ar-SA"/>
        </w:rPr>
        <w:t xml:space="preserve">عبد الغفار البنداري وسيد كسروى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عبد القادر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ابن ماجة ابو عبد اللّه محمّد بن يزيد القزويني – 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سيد عبد اللّه هاشم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المحاسن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ابو الفداء اسماعيل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مصطفى عبد 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حنيفة النعمان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محمّد التميمي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سيد محمّد الحسيني –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عبد الحميد بن هبة اللّه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ابو الفضل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السعيد بن بسيوني زغلول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احمد عبد الغفور </w:t>
      </w:r>
    </w:p>
    <w:p>
      <w:pPr>
        <w:pStyle w:val="BookText"/>
        <w:rPr/>
      </w:pPr>
      <w:r>
        <w:rPr>
          <w:rFonts w:ascii="Amiri" w:hAnsi="Amiri" w:eastAsia="Amiri" w:cs="Amiri"/>
          <w:color w:val="111111"/>
          <w:sz w:val="28"/>
          <w:sz w:val="28"/>
          <w:szCs w:val="28"/>
          <w:rtl w:val="true"/>
          <w:lang w:bidi="ar-SA"/>
        </w:rPr>
        <w:t xml:space="preserve">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اسماعیل بن ابراهيم البخاري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ابن حبان علاء الدين علي بن بلبان الفارسي – ت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شعیب الارنؤوط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بيروت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اسحاق بن خزيمة السلمي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الاسلامي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مسلم بن الحجاج القشيري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مسلم بن محمود عثمان الأثري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الخير – بيروت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مدرسة الإمام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الصمت و آداب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الدنيا عبد اللّه بن محمّد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نجم عبد الرحمن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الاسلامي – بيروت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عتاب عبد اللّه بن سابور والحسين ابني بسطام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ابو عبد اللّه محمّد بن ابي بكر الزرعي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الأنور واحمد البلتاجي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 بيروت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محمّد بن سعد بن منيع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المحدثين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الغفار البنداري وسيد كسروي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ابو القاسم علي بن موسى بن طاووس الحسني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أحمد بن محمّد فهد الحلّي – 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علي بن يوسف بن المطهر الحلّي – ق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ثواب 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الصدوق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الواردة في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عمر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اللّه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 الرياض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سيد أحمد بن علي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محمّد حسن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يحيى بن الحسن الأسدي اللي – 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 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ابراهيم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آقا مجتبى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الرحمن الخليل بن أحمد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المخزومي وابراهيم 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 قم المقدسة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جعفر الصدوق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سيد مهدي الحسيني اللاجوردي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محمّد الليثي الواسطي –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شيخ حسين البيرجندي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الآمدي التميمي –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اللّه الجبوري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الاوقاف – بغداد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الغريبين في القرآن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أحمد بن محمّد الهروي – 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احمد فريد المزيدي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 بيروت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أبي زينب محمّد بن ابراهيم النعماني –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w:t>
      </w:r>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ascii="Amiri" w:hAnsi="Amiri" w:eastAsia="Amiri" w:cs="Amiri"/>
          <w:color w:val="111111"/>
          <w:sz w:val="28"/>
          <w:sz w:val="28"/>
          <w:szCs w:val="28"/>
          <w:rtl w:val="true"/>
          <w:lang w:bidi="ar-SA"/>
        </w:rPr>
        <w:t xml:space="preserve">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محمّد البجاوي ومحمّد ابو الفضل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بمأثور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شجاع شيرويه بن شهردار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سعيد بن بسيوني زغلول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الأشهر الثلاثة الشيخ الصدوق ابو جعفر محمّد بن عليّ بن الحسين بن بابوي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غلام رضا عرفانيان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الشيعة ابو جعفر الصدوق محمّد بن عليّ بن الحسين بن بابويه القمي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مدرسة الإمام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علي بن موسى بن جعفر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غلام حسين المجيدي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التبليغات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ابو جعفر محمّد بن الحسن الطوسي –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محمّد بن يعقوب الفيروز آبادي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سعيد بن هبة اللّه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غلام رضا عرفانیان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حقوق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بن طاهر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حامد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الصلاح الحلبي – ت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رضا استادي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اصفهان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نجم الدين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الاسلامية – طهران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ابوالقاسم جعفر بن محمّد بن جعفر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بهراد 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احمد عبد اللّه بن عدي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عادل احمد وعلي محمّد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سليمان 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عاصم الضحاك الشيباني – ت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 </w:t>
      </w:r>
    </w:p>
    <w:p>
      <w:pPr>
        <w:pStyle w:val="BookText"/>
        <w:rPr/>
      </w:pPr>
      <w:r>
        <w:rPr>
          <w:rFonts w:ascii="Amiri" w:hAnsi="Amiri" w:eastAsia="Amiri" w:cs="Amiri"/>
          <w:color w:val="111111"/>
          <w:sz w:val="28"/>
          <w:sz w:val="28"/>
          <w:szCs w:val="28"/>
          <w:rtl w:val="true"/>
          <w:lang w:bidi="ar-SA"/>
        </w:rPr>
        <w:t xml:space="preserve">الاسلامي – بيروت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السيرة ابن هشام عبد الملك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مصطفى السقا وابراهيم الأبياري وعبد الحفيظ شلبي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جامع الاحاديث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جامع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محمود بن عمر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عادل أحمد عبد الموجود وعلي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 الرياض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الحسن علي بن عيسى بن أبي الفتح 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آل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الشيخ بكري حياني – مؤسسة الرسالة – بيروت بيروت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ابو الفضل محمّد بن مكرم الافريقي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أدب الحوزة – قم المقدسة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عادل أحمد عبد الموجود وعلي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لغت نامه علي أكبر دهخدا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باشراف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الشريف الرضي ابو الحسن محمّد بن الحسين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مهدي هو شمند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الشيخ 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سيد احمد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 طهران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زكي الدين عناية اللّه بن علي القهبائي – 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سید ضیاء الدين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اسماعيليان – 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أبي بكر الهيثمي – ت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المحكم والمحيط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سيده ابو الحسن علي بن اسماعيل المرسي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الحميد الهنداوي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ابو محمّد علي أحمد بن سعيد الاندلسي – 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لجنة احياء التراث العربي في دار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روحية النحاس ورياض عبد الحميد مراد ومحمّد مطيع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سيده ابو الحسن علي بن اسماعيل المرسي –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الهنداوي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بن علي الموسوي العاملي – 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جعفر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ابو عبد اللّه 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مدرسة الإمام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 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وجمع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المقدسة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رجال الحديث 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حسينية عماد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أحمد 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مدرسة الإمام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حنبل ابو عبد اللّه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حبيب الرحمن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الجعد بن عُبيد الجوهري – 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تحقيق عامر أحمد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صبحي البدري ومحمود الصعيدي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داوود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داودد بن الجارود الفارسي البصري 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اسحاق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سليمان بن احمد اللخمي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حمدي عبد المجيد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بيروت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ابو عبد اللّه محمّد بن سلامة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حمدي عبد المجيد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بيروت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المثنى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p>
    <w:p>
      <w:pPr>
        <w:pStyle w:val="BookText"/>
        <w:rPr/>
      </w:pPr>
      <w:r>
        <w:rPr>
          <w:rFonts w:ascii="Amiri" w:hAnsi="Amiri" w:eastAsia="Amiri" w:cs="Amiri"/>
          <w:color w:val="111111"/>
          <w:sz w:val="28"/>
          <w:sz w:val="28"/>
          <w:szCs w:val="28"/>
          <w:rtl w:val="true"/>
          <w:lang w:bidi="ar-SA"/>
        </w:rPr>
        <w:t xml:space="preserve">سليم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علي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مهدي هوشمند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الصدوق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مدرسة الإمام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شيبة عبد اللّه بن محمّد الكوفي العبسي – 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عامر العمري الأعظمي – الدار السلفية –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حبيب الرحمن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العلمي – بيروت –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سالم محمّد بن طلحة بن محمّد القرشي النصيبي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باشراف السيد 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الصدوق محمّد بن عليّ بن الحسين بن بابويه القمي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القرآن واعرابه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اسحاق ابراهيم بن السري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عبده شلبي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 بيروت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سليمان بن أحمد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أيمن صالح شعبان وسید احمد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القاهرة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ياقوت بن عبد اللّه الحموي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فريد عبد العزيز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سليمان 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سليمان 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حمدي عبد المجيد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ما استعجم من أسماء البلاد والمواضع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العزيز البكري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مصطفى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معدن الجواهر ورياضة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محمّد بن علي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رضا هزار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المعرب من الكلام الأعجمي على حروف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منصور 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الجواليقي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أحمد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عليّ بن الحسين بن محمّد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احمد 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ابو عبد اللّه محمّد بن محمّد بن النعمان العكبري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الحسن بن الفضل الطبرسي – 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علاء آل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 قم المقدسة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الصدوق محمّد بن عليّ بن الحسين بن بابويه القمي – 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 قم المقدسة –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أبو جعفر محمّد بن علي السروي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يوسف البقاعي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بيروت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 أبو الحسن 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باقر البهبودي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الاضواء – بيروت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الحائري محمّد بن اسماعيل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مجمع البحوث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العزيز بن البراج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سعيد الكوفي الاهوازي – من أصحاب الإمام الرضا والجواد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احمد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الناظر وتنبيه الخاطر الحسن بن محمّد بن الحسن بن نصر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مدرسة الإمام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لأحاديث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 اللّه بن يوسف الحنفي الزيلعي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احياء التراث العربي – بيروت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بن الحسين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ابو السعادات المبارك بن محمّد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صلاح بن محمّد بن عويضة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أحمد بن محمّد بن عيسى الأشعري القمي – 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أصحاب الإمام الرضا والجواد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مدرسة الإمام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الدين ابي الرضا فضل اللّه بن علي الحسني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سعيد رضا علي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للصدوق ابو جعفر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الشيخ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44" w:name="pg20832_266271"/>
    </w:p>
    <w:p>
      <w:pPr>
        <w:pStyle w:val="Heading2"/>
        <w:numPr>
          <w:ilvl w:val="1"/>
          <w:numId w:val="1"/>
        </w:numPr>
        <w:rPr/>
      </w:pPr>
      <w:bookmarkStart w:id="145" w:name="__RefHeading___Toc2548520_3531895371"/>
      <w:bookmarkStart w:id="146" w:name="_Toc50"/>
      <w:bookmarkEnd w:id="144"/>
      <w:bookmarkEnd w:id="145"/>
      <w:r>
        <w:rPr>
          <w:rtl w:val="true"/>
        </w:rPr>
        <w:t>فهرس المحتويات</w:t>
      </w:r>
      <w:bookmarkEnd w:id="146"/>
    </w:p>
    <w:p>
      <w:pPr>
        <w:pStyle w:val="BookText"/>
        <w:rPr/>
      </w:pPr>
      <w:r>
        <w:rPr>
          <w:rFonts w:ascii="Amiri" w:hAnsi="Amiri" w:eastAsia="Amiri" w:cs="Amiri"/>
          <w:color w:val="111111"/>
          <w:sz w:val="28"/>
          <w:sz w:val="28"/>
          <w:szCs w:val="28"/>
          <w:rtl w:val="true"/>
          <w:lang w:bidi="ar-SA"/>
        </w:rPr>
        <w:t>كتاب السير والآداب</w:t>
      </w:r>
    </w:p>
    <w:p>
      <w:pPr>
        <w:pStyle w:val="BookText"/>
        <w:rPr/>
      </w:pPr>
      <w:r>
        <w:rPr>
          <w:rFonts w:ascii="Amiri" w:hAnsi="Amiri" w:eastAsia="Amiri" w:cs="Amiri"/>
          <w:color w:val="111111"/>
          <w:sz w:val="28"/>
          <w:sz w:val="28"/>
          <w:szCs w:val="28"/>
          <w:rtl w:val="true"/>
          <w:lang w:bidi="ar-SA"/>
        </w:rPr>
        <w:t>باب البغي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النظر فيما لا يحلّ والتحري في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في صحبة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باب مقدار العقل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باب معرفة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باب صفة رجال أهل الجنّة وأهل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باب صفة التواضع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باب في التودّد والترفّق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باب في الحلم والصبر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باب أنّ للصبر رجاء عظيم الأجر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باب التقى وحسن الخلق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باب في السخاء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باب في اصطناع 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باب فضل الهديّة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باب الضيافة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باب الفال </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التمنّي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فضل الفقر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باب فضل الغنى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باب السنة في حلق الشعر يوم السابع للمولود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باب القائلة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باب في الخذف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الرخصة في الملاهي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باب كسر الملاهي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باب النهي عن الملاهي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باب كراهية الشعر فيه الخنا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باب الرخصة في الشعر بغير الخنا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باب من أسرّ سريرة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باب فضل القناعة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باب وجوب حق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باب في الدواب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باب ما فيه البركة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باب شرب الماء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باب لعق الصحفة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باب الحجامة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باب الغفلة عن البهيمة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باب في 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النصيحة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الغضب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باب العصبية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باب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باب سوء الجوار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باب الوليمة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باب في التطفيل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باب الصبر عن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باب النهي عن تضييع العيال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باب من ابتلي بالعسر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باب حسن الجوار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باب صفة أخلاق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باب الرخصة في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باب السنة في ردّ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باب الرخصة في الرقى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وسوسة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باب النهي عن الدخول في البيت المظلم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باب إكرام الرؤساء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باب في علامة الشقاء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باب الطيرة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فضل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ذکر موت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باب حسن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باب كراهية الحكرة وأكل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باب من استجمر فليوتر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باب كفّارة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باب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باب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باب صفة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باب دعاء المرائي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باب الحمام الطيارات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باب 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باب ما رخص فيه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باب الجدال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باب المكر والخيانة والخديعة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باب ما لا يحلّ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باب السجود شكراً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باب الكحل عند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باب النهي عن 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باب طي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باب الوديعة تضيّع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في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في خلف الوعد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باب الدعاء لمن خرج من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باب النورة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حديث قس بن ساعدة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حديث هامة بن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كتاب التفسير</w:t>
      </w:r>
    </w:p>
    <w:p>
      <w:pPr>
        <w:pStyle w:val="BookText"/>
        <w:rPr/>
      </w:pPr>
      <w:r>
        <w:rPr>
          <w:rFonts w:ascii="Amiri" w:hAnsi="Amiri" w:eastAsia="Amiri" w:cs="Amiri"/>
          <w:color w:val="111111"/>
          <w:sz w:val="28"/>
          <w:sz w:val="28"/>
          <w:szCs w:val="28"/>
          <w:rtl w:val="true"/>
          <w:lang w:bidi="ar-SA"/>
        </w:rPr>
        <w:t xml:space="preserve">باب في بر الوالدين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باب في المعروف والصدقة وصلة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باب في ذكر البنات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كتاب الجنائز</w:t>
      </w:r>
    </w:p>
    <w:p>
      <w:pPr>
        <w:pStyle w:val="BookText"/>
        <w:rPr/>
      </w:pPr>
      <w:r>
        <w:rPr>
          <w:rFonts w:ascii="Amiri" w:hAnsi="Amiri" w:eastAsia="Amiri" w:cs="Amiri"/>
          <w:color w:val="111111"/>
          <w:sz w:val="28"/>
          <w:sz w:val="28"/>
          <w:szCs w:val="28"/>
          <w:rtl w:val="true"/>
          <w:lang w:bidi="ar-SA"/>
        </w:rPr>
        <w:t xml:space="preserve">باب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باب ذكر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باب عيادة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باب أكل الطعام عند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باب فضل موت المؤمن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باب فراق الأهل والأخوان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باب اللحد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باب النهي عن تعميق القبر وأن يُزاد على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باب الحثو على القبر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باب النهي عن البول بين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 يقال عند دفن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في تلقين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باب بسط الثوب على القبر ورشّ الماء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باب ما يُقال عند وضع الميت في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من يُنزل المرأة في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كفن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باب كراهة حضور الجنب والحائض عند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باب صفة المؤمن وقبر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باب النهي عن المجمر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 النهي عن الحنوط على النعش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باب كراهية زينة النعش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ابتداء النعش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باب صفة كفن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باب النهي عن نقل الموتى عن مصارعهم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باب الصلاة على من مات في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باب تعجیل دفن الميت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باب حبس الغريق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باب كراهية الصياح حول النعش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باب كراهية تزكية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باب ثواب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باب الرخصة في البكاء من غير نياحة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السنّة في المصلوب الموحد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السنّة في الأعضاء المقطّعة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باب التكبير على الجنائز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باب من أحق بالصلاة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باب أين يقف المصلّي على الجنازة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باب كيف يُضجع الميت إلى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باب الرخصة في علاج المعتدة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باب السنّة في صنع الطعام لأهل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باب ثواب الصبر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باب كراهية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ما يوجب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ذكر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والتعزية لأهله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كتاب الدعاء</w:t>
      </w:r>
    </w:p>
    <w:p>
      <w:pPr>
        <w:pStyle w:val="BookText"/>
        <w:rPr/>
      </w:pPr>
      <w:r>
        <w:rPr>
          <w:rFonts w:ascii="Amiri" w:hAnsi="Amiri" w:eastAsia="Amiri" w:cs="Amiri"/>
          <w:color w:val="111111"/>
          <w:sz w:val="28"/>
          <w:sz w:val="28"/>
          <w:szCs w:val="28"/>
          <w:rtl w:val="true"/>
          <w:lang w:bidi="ar-SA"/>
        </w:rPr>
        <w:t xml:space="preserve">باب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كسل أو 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باب دعاء من انتبه من نومه 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نسى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لقى العدو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يوم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منه أن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باب وداع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باب تعوّذ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غلبة الدين ومن بوار الأيم ومن الجوع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باب تعوّذ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الولد والزوجة والصاحب السوء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تعوّذ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تعوّذ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أدب اللّه عزّ وجلّ بالعقوبات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باب التعويذ من الفقر والسقم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باب التعوّذ من البطن الرغيب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باب التعوّذ من البلاء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باب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باب فضل الدعاء في أثر صلاة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باب فضل الدعاء للمؤمنين والمؤمنات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باب فضل الدعاء في ساعة 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باب خسارة من حُرِمَ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باب ما يستجاب به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باب من أخذ من أخيه شيئاً من الأذى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باب من خاف ذهاب عقله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باب دعاء من مال عليه شيء من جسده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باب دعاء من خاف الغرق </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دعاء من أذنب ذنباً فندم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صلاة الدعاء وكيف يخبته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باب صفة دعاء الاستكانة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باب فضل الدعاء إذا قام عن مجلسه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باب كراهية الإعتداء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باب الفضل في دعاء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باب دعاء من جاءه الوسواس</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باب فضل الاستغفار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باب الدعاء في النعي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باب فضل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كتاب غير مترجم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كتاب الطب والمأكول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كتاب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احاديث متفرقة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دعاء الفرج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فهرس الأحاديث المحلاة بالألف واللام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إصدارات قسم الشؤون الفكرية والثقافية في العتبة الحسينية المقدسة</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السجود على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الخرسان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الانكليزية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الأردو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والحوراء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الفتلاوي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عقيدتي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الفتلاوي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وجدان الفرد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الفتلاوي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منقذ الإخوان من فتن وأخطار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البلداوي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الجمال في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ابك فإنك على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البلداوي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المجاب برد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البلداوي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ثقافة العيدية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شبر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الزيارة تعهد والتزام ودعاء في مشاهد المطهرين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جميل الربيعي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لبيب السعدي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اليحموم، أهو من خيل رسول اللّه أم خيل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المرأة في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الفتلاوي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ما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وتعليق شعبة التحقيق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محمّدحسين الطباطبائي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الحيرة في عصر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ياسين الموسوي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الحيرة في عصر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ياسين الموسوي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شريف القرشي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الحسن في عدد زوجات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وسام البلداوي</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الولايتان التكوينية والتشريعية عند الشيعة وأهل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الحلو</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قبس من نور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حسن الشمري</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حقيقة الأثر الغيبي في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موجز علم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فن الإلقاء والحوار والمناظرة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الفتلاوي</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بمهنة الفهرسة والتصنيف وفق النظام العالمي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علاء محمّد جواد الاعسم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الأنثروبولوجيا الاجتماعية الثقافية لمجتمع الكوفة عند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والسيرة النبوية بين التدوين والاضطهاد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الحسيني في معركة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لغوية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الكاظم الياسري</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رسالتان في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البلداوي</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السفارة في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البلداوي</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حركة التاريخ وسننه عند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النظرية العلمية والأثر الغيبي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النوران الزهراء والحوراء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الفتلاوي</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التحقيق</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الحلو</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منهل الظمآن في أحكام تلاوة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عباس الشيباني</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السجود على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الرضا الشهرستاني</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حبيب بن مظاهر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القصير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سيد بغداد وحاميها وشفيعها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 العاملي</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وفدك 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وتحقيق باسم الساعدي</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الألوف في نظم تاريخ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وشرح حسين النصار</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الوثائق الرسمية لثورة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عبدالكريم القزويني</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التمهيدية في المعارف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محمّدعلي الحلو</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نساء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الباحثة الاجتماعية كفاح الحداد</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الشعائر الحسينية بين الأصالة والتجديد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السند</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خديجة بنت خويلد أُمّة جمعت في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الحسني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السبط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العقائدي والأخلاقي في 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الفتلاوي</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الشيعة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الستار الجابري</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شئت النجاة فزر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الخاتمي</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السادة محمّد حداد</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الأسس المنهجية في تفسير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عدي علي الحجار</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تحريف المدونين وتناقض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الشيخ وسام البلداوي</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نصرة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المظفر</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موجز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مزيدة ومنقحة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ابك فانك على حق – طبعة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البلداوي</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طالب ثالث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منقحة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ثقافة العيد والعيدية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مستبصرون ببركة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ياسر الصالحي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تكسير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تصريح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وتعتيم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فن الإلقاء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الفتلاوي</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شيعة العراق وبناء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مالك</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الملائكة في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النصراوي</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الفصول النصيرية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الوهاب الأسترآبادي</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محمّد الباقري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التنكابني</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المقولة والإجراء النقدي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كاظم مصلاوي</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فضائل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اليوسفي</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الجمال في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سبايا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منقحة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المولود في بيت اللّه الحرام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حكيم بن حزام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حقيقة الأثر الغيبي في التربة الحسينية – طبعة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أخفاه الرواة من ليلة المبيت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الإمام بين الإطلاقية والإشائية على ضوء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عباس حسن الساعدي</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أنموذج الصبر وشارة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حسين التميمي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باخمري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ظافر عبيس الجياشي</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البغدادي</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خادم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الفتلاوي</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البغدادي</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ما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وتعليق شعبة التحقيق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الطباطبائي</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منقذ الإخوان من فتن وأخطار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البلداوي</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المجاب برد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البلداوي</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باللغة الانكليزية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ابن قولويه</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Inquiries About Shia Islam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السيد مصطفى القزويني</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When Power and Piety Collide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السيد مصطفى القزويني</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Discovering Islam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السيد مصطفى القزويني</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دلالة الصورة الحسية في الشعر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عباس عنوز</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القيم التربوية في فكر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حاتم جاسم عزيز السعدي</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قبس من نور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حسن الشمري الحائري</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تيجان الولاء في شرح بعض فقرات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البلداوي</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 الثاقب في 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شريف الشيرواني</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العبيد جون بن 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ماجد احمد العطية</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سد الأبواب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ماجد احمد العطية</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المرأة في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الفتلاوي</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قبره وروضته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في الفضائل والمناقب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بن ابراهيم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المظفر</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مشتاق المظفر</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حامد رحمان الطائي</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باسم مال اللّه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البسملة أثبتناها من النسخ الخطّية والحجرية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عيبة، وفي الحجرية عينته،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وحاشية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عيفة، وما في المتن أثبتناه من المصادر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الجسد،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الحسد،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للمصادر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وباختصار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وكذا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ملفقاً، وأورد ذيل الحديث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5792/378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يعذب،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يلهث،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21/249</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يُحال، وكذلك مستدرك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وما في المتن موافق للمستدرك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يُحال، وكذلك مستدرك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وما في المتن موافق للمستدرك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ascii="IRNazanin" w:hAnsi="IRNazanin" w:eastAsia="IRNazanin"/>
          <w:b w:val="false"/>
          <w:b w:val="false"/>
          <w:bCs w:val="false"/>
          <w:i w:val="false"/>
          <w:i w:val="false"/>
          <w:iCs w:val="false"/>
          <w:color w:val="333333"/>
          <w:sz w:val="20"/>
          <w:sz w:val="20"/>
          <w:szCs w:val="20"/>
          <w:rtl w:val="true"/>
        </w:rPr>
        <w:t>، وأورده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 في 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ونحوه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وأورد مثله أحمد بن حنبل في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عدي في الكامل في الضعفاء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محمّد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حدیث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4/246:2</w:t>
      </w:r>
      <w:r>
        <w:rPr>
          <w:rFonts w:ascii="IRNazanin" w:hAnsi="IRNazanin" w:eastAsia="IRNazanin"/>
          <w:b w:val="false"/>
          <w:b w:val="false"/>
          <w:bCs w:val="false"/>
          <w:i w:val="false"/>
          <w:i w:val="false"/>
          <w:iCs w:val="false"/>
          <w:color w:val="333333"/>
          <w:sz w:val="20"/>
          <w:sz w:val="20"/>
          <w:szCs w:val="20"/>
          <w:rtl w:val="true"/>
        </w:rPr>
        <w:t xml:space="preserve">، أحمد بن حنبل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ابن أبي الحديد في شرح نهج البلاغة </w:t>
      </w:r>
      <w:r>
        <w:rPr>
          <w:rFonts w:eastAsia="IRNazanin" w:cs="IRNazanin"/>
          <w:b w:val="false"/>
          <w:bCs w:val="false"/>
          <w:i w:val="false"/>
          <w:iCs w:val="false"/>
          <w:color w:val="333333"/>
          <w:sz w:val="20"/>
          <w:szCs w:val="20"/>
        </w:rPr>
        <w:t>299:20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وباختلاف أحمد بن حنبل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17288</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ومسند الشاميّين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المتقي الهندي في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ملئت مسامعه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 آذانهم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 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18/300</w:t>
      </w:r>
      <w:r>
        <w:rPr>
          <w:rFonts w:ascii="IRNazanin" w:hAnsi="IRNazanin" w:eastAsia="IRNazanin"/>
          <w:b w:val="false"/>
          <w:b w:val="false"/>
          <w:bCs w:val="false"/>
          <w:i w:val="false"/>
          <w:i w:val="false"/>
          <w:iCs w:val="false"/>
          <w:color w:val="333333"/>
          <w:sz w:val="20"/>
          <w:sz w:val="20"/>
          <w:szCs w:val="20"/>
          <w:rtl w:val="true"/>
        </w:rPr>
        <w:t>، وأورده باختلاف يسير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 مثله ابن شعبة الحرّاني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والكليني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542/276</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966/255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وأورد صدر الحديث ابن شعبة الحرّاني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وباختلاف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وما في المتن من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د، 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اشتداد وجع الأنبياء وعظم أجرهم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باب الصبر رجاء عظيم الأجر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تلفيق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وجعهم أحد،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 مثله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126/78</w:t>
      </w:r>
      <w:r>
        <w:rPr>
          <w:rFonts w:ascii="IRNazanin" w:hAnsi="IRNazanin" w:eastAsia="IRNazanin"/>
          <w:b w:val="false"/>
          <w:b w:val="false"/>
          <w:bCs w:val="false"/>
          <w:i w:val="false"/>
          <w:i w:val="false"/>
          <w:iCs w:val="false"/>
          <w:color w:val="333333"/>
          <w:sz w:val="20"/>
          <w:sz w:val="20"/>
          <w:szCs w:val="20"/>
          <w:rtl w:val="true"/>
        </w:rPr>
        <w:t xml:space="preserve">، وصدر الحديث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وأورد مثله أحمد بن حنبل في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وأورد مثله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عبادة إلا بيقين، وباختلاف يسير الكراجكي في معدن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وبتقديم وتأخير القاضي النعمان في دعائم الإسلام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حسب إلا التواضع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ركبتم الدواب العجف فانزلوها منازلها، فإن كانت الأرض مجدبة فانجوا عنها، وان كانت مخصبة فانزلوها منازلها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هذه الزيادة لافي الحجرية ولا 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الحديث بطوله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الحجرية والنسخ الخطّية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27005</w:t>
      </w:r>
      <w:r>
        <w:rPr>
          <w:rFonts w:ascii="IRNazanin" w:hAnsi="IRNazanin" w:eastAsia="IRNazanin"/>
          <w:b w:val="false"/>
          <w:b w:val="false"/>
          <w:bCs w:val="false"/>
          <w:i w:val="false"/>
          <w:i w:val="false"/>
          <w:iCs w:val="false"/>
          <w:color w:val="333333"/>
          <w:sz w:val="20"/>
          <w:sz w:val="20"/>
          <w:szCs w:val="20"/>
          <w:rtl w:val="true"/>
        </w:rPr>
        <w:t xml:space="preserve">، وباختلاف يسير </w:t>
      </w:r>
      <w:r>
        <w:rPr>
          <w:rFonts w:eastAsia="IRNazanin" w:cs="IRNazanin"/>
          <w:b w:val="false"/>
          <w:bCs w:val="false"/>
          <w:i w:val="false"/>
          <w:iCs w:val="false"/>
          <w:color w:val="333333"/>
          <w:sz w:val="20"/>
          <w:szCs w:val="20"/>
        </w:rPr>
        <w:t>26971/600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بأسناده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أفضل حال أعطي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وأورد صدر الحديث باختلاف يسير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وذيل الحديث باختلاف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826/598</w:t>
      </w:r>
      <w:r>
        <w:rPr>
          <w:rFonts w:ascii="IRNazanin" w:hAnsi="IRNazanin" w:eastAsia="IRNazanin"/>
          <w:b w:val="false"/>
          <w:b w:val="false"/>
          <w:bCs w:val="false"/>
          <w:i w:val="false"/>
          <w:i w:val="false"/>
          <w:iCs w:val="false"/>
          <w:color w:val="333333"/>
          <w:sz w:val="20"/>
          <w:sz w:val="20"/>
          <w:szCs w:val="20"/>
          <w:rtl w:val="true"/>
        </w:rPr>
        <w:t>، والمفيد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وصدق اللسان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وأورده باختلاف الصدوق في الخصال؛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وأورد مثله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وورد في 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السخاء، وأورده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طرفة العين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335/105</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1289/392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شكس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الحنابزي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الجنائزي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منقطة، وما في المتن أثبتناه من المستدرك، والظاهر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الانساب للسمعاني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الخاء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وأورده ابن عساكر في 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6855</w:t>
      </w:r>
      <w:r>
        <w:rPr>
          <w:rFonts w:ascii="IRNazanin" w:hAnsi="IRNazanin" w:eastAsia="IRNazanin"/>
          <w:b w:val="false"/>
          <w:b w:val="false"/>
          <w:bCs w:val="false"/>
          <w:i w:val="false"/>
          <w:i w:val="false"/>
          <w:iCs w:val="false"/>
          <w:color w:val="333333"/>
          <w:sz w:val="20"/>
          <w:sz w:val="20"/>
          <w:szCs w:val="20"/>
          <w:rtl w:val="true"/>
        </w:rPr>
        <w:t>، وورد الحديث في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سخاء في 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بالسر والكرم، فإنّ السر والكرم،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بالسر، فإنّ الكرم في السر،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وعليك بالبر والكرم، فإنّ البر والكرم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وعليك بالبر وبالسر والكرم، فإنّ البر والسر والكرم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ومثله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وباختلاف عبدالرزاق في 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19622</w:t>
      </w:r>
      <w:r>
        <w:rPr>
          <w:rFonts w:ascii="IRNazanin" w:hAnsi="IRNazanin" w:eastAsia="IRNazanin"/>
          <w:b w:val="false"/>
          <w:b w:val="false"/>
          <w:bCs w:val="false"/>
          <w:i w:val="false"/>
          <w:i w:val="false"/>
          <w:iCs w:val="false"/>
          <w:color w:val="333333"/>
          <w:sz w:val="20"/>
          <w:sz w:val="20"/>
          <w:szCs w:val="20"/>
          <w:rtl w:val="true"/>
        </w:rPr>
        <w:t xml:space="preserve">، وأحمد بن حنبل في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5709/233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أدى،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تصحيف الصحيح ما أثبتناه من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1214/321</w:t>
      </w:r>
      <w:r>
        <w:rPr>
          <w:rFonts w:ascii="IRNazanin" w:hAnsi="IRNazanin" w:eastAsia="IRNazanin"/>
          <w:b w:val="false"/>
          <w:b w:val="false"/>
          <w:bCs w:val="false"/>
          <w:i w:val="false"/>
          <w:i w:val="false"/>
          <w:iCs w:val="false"/>
          <w:color w:val="333333"/>
          <w:sz w:val="20"/>
          <w:sz w:val="20"/>
          <w:szCs w:val="20"/>
          <w:rtl w:val="true"/>
        </w:rPr>
        <w:t xml:space="preserve">، والطوسي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جدّه،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وثمرة، وفي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 عن جدّه علي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الحسين، عن أبيه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المرني، وما في المتن أثبتناه من النسخ الخطّية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وأورده 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وابن أبي جمهور في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يمتار منه المعروف أي يؤخذ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بتقديم وتأخير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ومثله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وروا،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 وتزاودوا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السجيّة،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السخينة،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شحن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تتحاوروا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1232/326</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4077/300</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1229/326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 عن جدّه جعفر بن محمّد، عن أبيه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256:16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قربنا،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قرئنا، وفي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قرانا،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وأثبتت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المفيد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الطبرسي في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السيوطي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4510</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فابعثوه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أبي شيبة في المصنّف </w:t>
      </w:r>
      <w:r>
        <w:rPr>
          <w:rFonts w:eastAsia="IRNazanin" w:cs="IRNazanin"/>
          <w:b w:val="false"/>
          <w:bCs w:val="false"/>
          <w:i w:val="false"/>
          <w:iCs w:val="false"/>
          <w:color w:val="333333"/>
          <w:sz w:val="20"/>
          <w:szCs w:val="20"/>
        </w:rPr>
        <w:t>349:12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أبردتم إلى بريداً، وكذلك ابن قتيبة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الطبراني في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7747/21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بعثتم رسولاً فابعثوه، أبو نعيم الاصفهاني في ذكر أخبار اصفهان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بعثتم إلى وافداً فابعثوه، 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ردتم إلى 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 المتق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الهندي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14777</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بعثتم، إذا أبردتم، إذا بعثت، وص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14928</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بعثتم إلي رسولاً، إذا بعثتم إلى بريداً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الإسكافي في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الفقر للمؤمن خير من الغنى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الإسكافي في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وباختلاف يسير أحمد بن حنبل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12299/648</w:t>
      </w:r>
      <w:r>
        <w:rPr>
          <w:rFonts w:ascii="IRNazanin" w:hAnsi="IRNazanin" w:eastAsia="IRNazanin"/>
          <w:b w:val="false"/>
          <w:b w:val="false"/>
          <w:bCs w:val="false"/>
          <w:i w:val="false"/>
          <w:i w:val="false"/>
          <w:iCs w:val="false"/>
          <w:color w:val="333333"/>
          <w:sz w:val="20"/>
          <w:sz w:val="20"/>
          <w:szCs w:val="20"/>
          <w:rtl w:val="true"/>
        </w:rPr>
        <w:t>، وابن حميد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الجعفريات للمؤمن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الإسكافي في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وابن الجعد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وابن عساكر في تاريخ مدينة دمشق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فليستثن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باختلاف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وكذا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الموافق للمصدر ومختصر الجعفريات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عساكر في تاريخ مدينة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الطبراني في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1643/154</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 الخطّية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للمشط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1/40841</w:t>
      </w:r>
      <w:r>
        <w:rPr>
          <w:rFonts w:ascii="IRNazanin" w:hAnsi="IRNazanin" w:eastAsia="IRNazanin"/>
          <w:b w:val="false"/>
          <w:b w:val="false"/>
          <w:bCs w:val="false"/>
          <w:i w:val="false"/>
          <w:i w:val="false"/>
          <w:iCs w:val="false"/>
          <w:color w:val="333333"/>
          <w:sz w:val="20"/>
          <w:sz w:val="20"/>
          <w:szCs w:val="20"/>
          <w:rtl w:val="true"/>
        </w:rPr>
        <w:t>، وأورد ذيل الحديث باختلاف يسير الحميري في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 وهي أكثر من 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وأورده أبو داود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والطبراني في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له شعر فليكرمه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327/129</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وأورده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328/129</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بمسمار من نار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وأورده باختلاف يسير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العين والاذن، ويسمّى الشعر المتدلّي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صدغ</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1/406:1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6/439</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القيلولة، وما في المتن أثبتناه من النسخ الخطّية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1442/502:1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والطبرسي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الموارد في متن الحديثين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الخذف هو رميك حصاة أو نواة، تأخذها بين سبابتيك وترمي بها، أو تتخذ مخذفة من خشب ثمّ ترمي بها الحصاة بين إبهامك والسبّابة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خذف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لى قوم،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والحميدي في مسنده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9/304:14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وأورده 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أعجمي، وليس هذا من ملاهي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الكوبات والكبابات،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الكويات والكبويات،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 والكبويات، وفي الحجرية الكوبات والكبويات وما في المتن 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والكُوَبة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الصغير المخصّر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كبا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الكوبات والكنارات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الخنا الخنا الفُحش من القول 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الطوسي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ولقى اللّه تعالى يوم يلقاه ولا خلاق 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زجر الحادي خلف الإبل،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 يحدو حدواً إذا تبع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جفاء،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 والشريف الرضي في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1972/567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 وما في المتن أثبتناه من النسخ الخطّية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 وما في المتن أثبتناه من النسخ الخطّية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رداه اللّه راءها، 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نصاً كما في المتن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 الطبراني في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وكذلك في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1702/171</w:t>
      </w:r>
      <w:r>
        <w:rPr>
          <w:rFonts w:ascii="IRNazanin" w:hAnsi="IRNazanin" w:eastAsia="IRNazanin"/>
          <w:b w:val="false"/>
          <w:b w:val="false"/>
          <w:bCs w:val="false"/>
          <w:i w:val="false"/>
          <w:i w:val="false"/>
          <w:iCs w:val="false"/>
          <w:color w:val="333333"/>
          <w:sz w:val="20"/>
          <w:sz w:val="20"/>
          <w:szCs w:val="20"/>
          <w:rtl w:val="true"/>
        </w:rPr>
        <w:t xml:space="preserve">، السيوطي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7813/483</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الأشعث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ردى، وما في المتن أثبتناه من النسخ الثلاث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امرئ وما عمله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 الحديث السيوطي في تفسيره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في تفسير 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عن ابن عدي في الكامل في ضعفاء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وأورده ابن أبي شيبة في المصنّف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17269</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عملاً كساه اللّه رداءه، إن خيراً فخبر، وان شراً فشر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فقال، وما أثبتناه من النسخ الخطّية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أبو يعلى الموصلي في مسنده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7494/481</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والبيهقي في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وابن عساكر في تاريخ مدينة دمشق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302/441</w:t>
      </w:r>
      <w:r>
        <w:rPr>
          <w:rFonts w:ascii="IRNazanin" w:hAnsi="IRNazanin" w:eastAsia="IRNazanin"/>
          <w:b w:val="false"/>
          <w:b w:val="false"/>
          <w:bCs w:val="false"/>
          <w:i w:val="false"/>
          <w:i w:val="false"/>
          <w:iCs w:val="false"/>
          <w:color w:val="333333"/>
          <w:sz w:val="20"/>
          <w:sz w:val="20"/>
          <w:szCs w:val="20"/>
          <w:rtl w:val="true"/>
        </w:rPr>
        <w:t xml:space="preserve">، وصدر الحديث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الحديث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بسنديه،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اقفرّ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وأورده باختلاف يسير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وفيه ما أقفر، وكذا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والصدوق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4070</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ذات 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ذات صلابة وشدّة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عنقها،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بعد 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فانجوا عليها بنقيها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بمخها، أي جدوا في السير لتخرجوا من الجدب وهي قوية لم تضعف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فانزلوا بها منازلها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تطوى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ومأوى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صدر الحديث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وكذا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 وباختلاف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وتقدم صدر الحديث برقم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ونوادر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ابن الجعد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وورد ذيل الحديث في 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وكذا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ومثله القاضي النعمان في دعائم الإسلام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94/402</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القدّاحة، وورد في مختصر الجعفريات حديثاً مستقلاً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وكذا ابن أبي عاصم في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2/304:16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وسقطت الكلمة من الحجرية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ألالم يرفع المائدة من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النسخ الخطّية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أحمد بن حنبل في مسنده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21696</w:t>
      </w:r>
      <w:r>
        <w:rPr>
          <w:rFonts w:ascii="IRNazanin" w:hAnsi="IRNazanin" w:eastAsia="IRNazanin"/>
          <w:b w:val="false"/>
          <w:b w:val="false"/>
          <w:bCs w:val="false"/>
          <w:i w:val="false"/>
          <w:i w:val="false"/>
          <w:iCs w:val="false"/>
          <w:color w:val="333333"/>
          <w:sz w:val="20"/>
          <w:sz w:val="20"/>
          <w:szCs w:val="20"/>
          <w:rtl w:val="true"/>
        </w:rPr>
        <w:t xml:space="preserve">، والحاكم في مستدركه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محوق، 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وأورده باختلاف يسير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وكذا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الخمير و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اثنين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وأورده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يسير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وكذا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الترمذي في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والطبراني في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باختلاف يسير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439/467</w:t>
      </w:r>
      <w:r>
        <w:rPr>
          <w:rFonts w:ascii="IRNazanin" w:hAnsi="IRNazanin" w:eastAsia="IRNazanin"/>
          <w:b w:val="false"/>
          <w:b w:val="false"/>
          <w:bCs w:val="false"/>
          <w:i w:val="false"/>
          <w:i w:val="false"/>
          <w:iCs w:val="false"/>
          <w:color w:val="333333"/>
          <w:sz w:val="20"/>
          <w:sz w:val="20"/>
          <w:szCs w:val="20"/>
          <w:rtl w:val="true"/>
        </w:rPr>
        <w:t xml:space="preserve">، وكذا ابن سابور الزيّات في 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الورك، وما في المتن أثبتناه من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الاعظم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الطعام، وما أثبتناه من النسخ الخطّية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وكذا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الكبد 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الشكر،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وتسمية،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القاضي النعمان في دعائم الإسلام </w:t>
      </w:r>
      <w:r>
        <w:rPr>
          <w:rFonts w:eastAsia="IRNazanin" w:cs="IRNazanin"/>
          <w:b w:val="false"/>
          <w:bCs w:val="false"/>
          <w:i w:val="false"/>
          <w:iCs w:val="false"/>
          <w:color w:val="333333"/>
          <w:sz w:val="20"/>
          <w:szCs w:val="20"/>
        </w:rPr>
        <w:t>453/1302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وأورد مثله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57/581</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1002/314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وتبيغ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 وذلك حين تظهر حمرته في البدن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بيغ</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من النسخ الخطّية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أبو نعيم في ذكر أخبار أصبهان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في الغفلة عن البهيمة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الخصومة،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الخصومة،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الموافق للمصادر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وأورده باختلاف يسير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90/361</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2490/292</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1894/549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الحجرية التفت،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التقتا، 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ابن المبارك في كتاب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عن أبي الدرداء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لاتزال نفس أحدكم شابة في حبّ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أبو نعيم في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ابن عساكر في تاريخ مدين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السيوطي في تفسيره الدرّ المنثور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في تفسير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ورة الحجرات، المتقي الهندي في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44245/222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ابن آدم شابة، ولو التقت ترقوتاه من الكبر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الفتال النيسابوري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8484/41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8723/79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والترمذي في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بجد هو أكرم من أن يقبل ثمّ لا يُثيب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لايقبل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الخشوع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الثلاثة وعنوان الباب الذي يليها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الطبرسي في 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في تفسير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 أمتي بالسناء، وأحمد بن حنبل في 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20716/160</w:t>
      </w:r>
      <w:r>
        <w:rPr>
          <w:rFonts w:ascii="IRNazanin" w:hAnsi="IRNazanin" w:eastAsia="IRNazanin"/>
          <w:b w:val="false"/>
          <w:b w:val="false"/>
          <w:bCs w:val="false"/>
          <w:i w:val="false"/>
          <w:i w:val="false"/>
          <w:iCs w:val="false"/>
          <w:color w:val="333333"/>
          <w:sz w:val="20"/>
          <w:sz w:val="20"/>
          <w:szCs w:val="20"/>
          <w:rtl w:val="true"/>
        </w:rPr>
        <w:t xml:space="preserve">، عن أبي بن كعب،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أمتي بالسناء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على الصحيحين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حسباً، 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وناصح الجيب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الصحاح للجوهري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يفسد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العسل، أو كما يفسد الصبر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يفسد الصبر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يفسد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ابن عساكر في تاريخ مدينة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الغضب يفسد الأمر كما يفسد الخل العسل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وكذا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وأورده 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كحولاً،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 كحولاً، وأورده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والافتخار، وأورده باختلاف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الافتخار والعجب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محمّد، عن أبيه، عن آبائه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محمّد، عن أبيه، عن آبائه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من اطلع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يُكمل الحديث،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على دور جاره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748/205</w:t>
      </w:r>
      <w:r>
        <w:rPr>
          <w:rFonts w:ascii="IRNazanin" w:hAnsi="IRNazanin" w:eastAsia="IRNazanin"/>
          <w:b w:val="false"/>
          <w:b w:val="false"/>
          <w:bCs w:val="false"/>
          <w:i w:val="false"/>
          <w:i w:val="false"/>
          <w:iCs w:val="false"/>
          <w:color w:val="333333"/>
          <w:sz w:val="20"/>
          <w:sz w:val="20"/>
          <w:szCs w:val="20"/>
          <w:rtl w:val="true"/>
        </w:rPr>
        <w:t xml:space="preserve">، وأحمد بن حنبل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والدارمي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والبيهقي في سننه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وعبد الرزاق في 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والطبراني في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199:14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1/206:16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غاصباً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وكذا الطوسي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397/92</w:t>
      </w:r>
      <w:r>
        <w:rPr>
          <w:rFonts w:ascii="IRNazanin" w:hAnsi="IRNazanin" w:eastAsia="IRNazanin"/>
          <w:b w:val="false"/>
          <w:b w:val="false"/>
          <w:bCs w:val="false"/>
          <w:i w:val="false"/>
          <w:i w:val="false"/>
          <w:iCs w:val="false"/>
          <w:color w:val="333333"/>
          <w:sz w:val="20"/>
          <w:sz w:val="20"/>
          <w:szCs w:val="20"/>
          <w:rtl w:val="true"/>
        </w:rPr>
        <w:t xml:space="preserve">، والبرقي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مجيب وبطن رغيبة،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نقاطها لم تكتمل،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محببة وبطن رعبة، وفي المطبوع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نحيب، وما أثبتناه في المتن من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وضَعف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الجوف، ورجل رغيب الجوف إذا كان أكولاً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ومختصر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يعول، وما في المتن من النسخ الخطّية والحجرية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 بالمرء هلاكاً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ونصّاً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3629/168</w:t>
      </w:r>
      <w:r>
        <w:rPr>
          <w:rFonts w:ascii="IRNazanin" w:hAnsi="IRNazanin" w:eastAsia="IRNazanin"/>
          <w:b w:val="false"/>
          <w:b w:val="false"/>
          <w:bCs w:val="false"/>
          <w:i w:val="false"/>
          <w:i w:val="false"/>
          <w:iCs w:val="false"/>
          <w:color w:val="333333"/>
          <w:sz w:val="20"/>
          <w:sz w:val="20"/>
          <w:szCs w:val="20"/>
          <w:rtl w:val="true"/>
        </w:rPr>
        <w:t xml:space="preserve">، وباختلاف يسير أحمد ابن حنبل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6803</w:t>
      </w:r>
      <w:r>
        <w:rPr>
          <w:rFonts w:ascii="IRNazanin" w:hAnsi="IRNazanin" w:eastAsia="IRNazanin"/>
          <w:b w:val="false"/>
          <w:b w:val="false"/>
          <w:bCs w:val="false"/>
          <w:i w:val="false"/>
          <w:i w:val="false"/>
          <w:iCs w:val="false"/>
          <w:color w:val="333333"/>
          <w:sz w:val="20"/>
          <w:sz w:val="20"/>
          <w:szCs w:val="20"/>
          <w:rtl w:val="true"/>
        </w:rPr>
        <w:t xml:space="preserve">، بأسانيده، والحاكم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أُعسر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وبزيادة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القاضي النعمان في دعائم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 وباختلاف يسير أحمد بن حنبل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7645/536</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وابن ماجة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2336/783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يغرز 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آثم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17/610</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8/526</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أحمد بن حنبل في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8452</w:t>
      </w:r>
      <w:r>
        <w:rPr>
          <w:rFonts w:ascii="IRNazanin" w:hAnsi="IRNazanin" w:eastAsia="IRNazanin"/>
          <w:b w:val="false"/>
          <w:b w:val="false"/>
          <w:bCs w:val="false"/>
          <w:i w:val="false"/>
          <w:i w:val="false"/>
          <w:iCs w:val="false"/>
          <w:color w:val="333333"/>
          <w:sz w:val="20"/>
          <w:sz w:val="20"/>
          <w:szCs w:val="20"/>
          <w:rtl w:val="true"/>
        </w:rPr>
        <w:t xml:space="preserve">، والزمخشري في الفائق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فوت، الهيثمي في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الصالحي في سبل الهدى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أكره موت الفوات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موت الفجأة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وأمّك 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وكذا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وكذا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وكذا الطوسي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ومثله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وباختلاف المتقي الهندي في كنز العمّال </w:t>
      </w:r>
      <w:r>
        <w:rPr>
          <w:rFonts w:eastAsia="IRNazanin" w:cs="IRNazanin"/>
          <w:b w:val="false"/>
          <w:bCs w:val="false"/>
          <w:i w:val="false"/>
          <w:iCs w:val="false"/>
          <w:color w:val="333333"/>
          <w:sz w:val="20"/>
          <w:szCs w:val="20"/>
        </w:rPr>
        <w:t>3810/211:2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أبي الدنيا في كتاب الصمت و آداب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455/477</w:t>
      </w:r>
      <w:r>
        <w:rPr>
          <w:rFonts w:ascii="IRNazanin" w:hAnsi="IRNazanin" w:eastAsia="IRNazanin"/>
          <w:b w:val="false"/>
          <w:b w:val="false"/>
          <w:bCs w:val="false"/>
          <w:i w:val="false"/>
          <w:i w:val="false"/>
          <w:iCs w:val="false"/>
          <w:color w:val="333333"/>
          <w:sz w:val="20"/>
          <w:sz w:val="20"/>
          <w:szCs w:val="20"/>
          <w:rtl w:val="true"/>
        </w:rPr>
        <w:t xml:space="preserve">، والقضاعي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1773/242</w:t>
      </w:r>
      <w:r>
        <w:rPr>
          <w:rFonts w:ascii="IRNazanin" w:hAnsi="IRNazanin" w:eastAsia="IRNazanin"/>
          <w:b w:val="false"/>
          <w:b w:val="false"/>
          <w:bCs w:val="false"/>
          <w:i w:val="false"/>
          <w:i w:val="false"/>
          <w:iCs w:val="false"/>
          <w:color w:val="333333"/>
          <w:sz w:val="20"/>
          <w:sz w:val="20"/>
          <w:szCs w:val="20"/>
          <w:rtl w:val="true"/>
        </w:rPr>
        <w:t xml:space="preserve">، 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السيوطي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وعد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وارتفق،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ورفق على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ويسّر،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وورد ذيل الحديث في المستدرك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9/341</w:t>
      </w:r>
      <w:r>
        <w:rPr>
          <w:rFonts w:ascii="IRNazanin" w:hAnsi="IRNazanin" w:eastAsia="IRNazanin"/>
          <w:b w:val="false"/>
          <w:b w:val="false"/>
          <w:bCs w:val="false"/>
          <w:i w:val="false"/>
          <w:i w:val="false"/>
          <w:iCs w:val="false"/>
          <w:color w:val="333333"/>
          <w:sz w:val="20"/>
          <w:sz w:val="20"/>
          <w:szCs w:val="20"/>
          <w:rtl w:val="true"/>
        </w:rPr>
        <w:t xml:space="preserve">، عن الجعفريات وانظر 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للصدوق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53/223</w:t>
      </w:r>
      <w:r>
        <w:rPr>
          <w:rFonts w:ascii="IRNazanin" w:hAnsi="IRNazanin" w:eastAsia="IRNazanin"/>
          <w:b w:val="false"/>
          <w:b w:val="false"/>
          <w:bCs w:val="false"/>
          <w:i w:val="false"/>
          <w:i w:val="false"/>
          <w:iCs w:val="false"/>
          <w:color w:val="333333"/>
          <w:sz w:val="20"/>
          <w:sz w:val="20"/>
          <w:szCs w:val="20"/>
          <w:rtl w:val="true"/>
        </w:rPr>
        <w:t>، وأمالي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الأشعث، وما في المتن أثبتناه من النسخ الخطّية، ولا فرق بينهما، بل تمسكاً بما في المخطوطات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الحجرية والنسخ الخطّية مؤمل بن وهاب بن عبد العزيز بن سعير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هذا السند خلط وتصحيف صححته من كتاب التراجم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ادناه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مؤمل في تهذيب الكمال للمزي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مالك بن شعير في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الاعمش وهو سليمان بن مهران الأعمش وهو صاحب قرآن وفرائض وعلم بالحديث، انظر الطبقات الكبرى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وأورده أحمد بن حنبل في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18690/479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18721/484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الحديث </w:t>
      </w:r>
      <w:r>
        <w:rPr>
          <w:rFonts w:eastAsia="IRNazanin" w:cs="IRNazanin"/>
          <w:b w:val="false"/>
          <w:bCs w:val="false"/>
          <w:i w:val="false"/>
          <w:iCs w:val="false"/>
          <w:color w:val="333333"/>
          <w:sz w:val="20"/>
          <w:szCs w:val="20"/>
        </w:rPr>
        <w:t>18776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للمصادر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الطبراني في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13434</w:t>
      </w:r>
      <w:r>
        <w:rPr>
          <w:rFonts w:ascii="IRNazanin" w:hAnsi="IRNazanin" w:eastAsia="IRNazanin"/>
          <w:b w:val="false"/>
          <w:b w:val="false"/>
          <w:bCs w:val="false"/>
          <w:i w:val="false"/>
          <w:i w:val="false"/>
          <w:iCs w:val="false"/>
          <w:color w:val="333333"/>
          <w:sz w:val="20"/>
          <w:sz w:val="20"/>
          <w:szCs w:val="20"/>
          <w:rtl w:val="true"/>
        </w:rPr>
        <w:t xml:space="preserve">، والقضاعي في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والهيثمي في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6021/174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وباختلاف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1044/284</w:t>
      </w:r>
      <w:r>
        <w:rPr>
          <w:rFonts w:ascii="IRNazanin" w:hAnsi="IRNazanin" w:eastAsia="IRNazanin"/>
          <w:b w:val="false"/>
          <w:b w:val="false"/>
          <w:bCs w:val="false"/>
          <w:i w:val="false"/>
          <w:i w:val="false"/>
          <w:iCs w:val="false"/>
          <w:color w:val="333333"/>
          <w:sz w:val="20"/>
          <w:sz w:val="20"/>
          <w:szCs w:val="20"/>
          <w:rtl w:val="true"/>
        </w:rPr>
        <w:t xml:space="preserve">، وكذا أحمد بن حنبل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17793</w:t>
      </w:r>
      <w:r>
        <w:rPr>
          <w:rFonts w:ascii="IRNazanin" w:hAnsi="IRNazanin" w:eastAsia="IRNazanin"/>
          <w:b w:val="false"/>
          <w:b w:val="false"/>
          <w:bCs w:val="false"/>
          <w:i w:val="false"/>
          <w:i w:val="false"/>
          <w:iCs w:val="false"/>
          <w:color w:val="333333"/>
          <w:sz w:val="20"/>
          <w:sz w:val="20"/>
          <w:szCs w:val="20"/>
          <w:rtl w:val="true"/>
        </w:rPr>
        <w:t xml:space="preserve">، وباختلاف يسير 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وانظر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السنّة في السلام 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 والحجرية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تقضوا ولا تنقضوا،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تبغضوا ولا تبغضوا،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تقتصوا ولا تنقصوا،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ذلك، وفي الحجرية 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ذلك معصية،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مغضبة،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حيته،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منقطة وما في المتن أثبتناه من مصادر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الإبرة التي تضرب بها الحَيَّةُ والعَقَرَبُ والزُّنبور ونحو ذلك، أو تلدغ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حمة، وأورد أحمد ابن حنبل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الزبير، أنه سمع جابر بن عبد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أرخص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لبني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رخص في الرقية من الحمة بالتخفيف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الرخصة في التداوي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 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الموافق للمصدر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6/437</w:t>
      </w:r>
      <w:r>
        <w:rPr>
          <w:rFonts w:ascii="IRNazanin" w:hAnsi="IRNazanin" w:eastAsia="IRNazanin"/>
          <w:b w:val="false"/>
          <w:b w:val="false"/>
          <w:bCs w:val="false"/>
          <w:i w:val="false"/>
          <w:i w:val="false"/>
          <w:iCs w:val="false"/>
          <w:color w:val="333333"/>
          <w:sz w:val="20"/>
          <w:sz w:val="20"/>
          <w:szCs w:val="20"/>
          <w:rtl w:val="true"/>
        </w:rPr>
        <w:t xml:space="preserve">، وأورده بتقديم وتأخير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499/143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وأورده باختلاف يسير ابن عساكر في تاريخ مدين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دمشق </w:t>
      </w:r>
      <w:r>
        <w:rPr>
          <w:rFonts w:eastAsia="IRNazanin" w:cs="IRNazanin"/>
          <w:b w:val="false"/>
          <w:bCs w:val="false"/>
          <w:i w:val="false"/>
          <w:iCs w:val="false"/>
          <w:color w:val="333333"/>
          <w:sz w:val="20"/>
          <w:szCs w:val="20"/>
        </w:rPr>
        <w:t>6422/140:53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النعمان في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الحديث،</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والطبرسي في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وابن أبي شيبة في مصنفه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ومثله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لاتبيعوا رفيقكم،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تبيعوا رقيقكم، وما في 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تبيعوا رقيقكم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وأورد مثله ابن أبي شيبة في 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6446/40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عدوى ولا طيرة ولا هامة وخير الطير الفال، والعين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7030/445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الموافق للمصدر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وملفقاً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إنّ المرض كفارة للمريض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163/45</w:t>
      </w:r>
      <w:r>
        <w:rPr>
          <w:rFonts w:ascii="IRNazanin" w:hAnsi="IRNazanin" w:eastAsia="IRNazanin"/>
          <w:b w:val="false"/>
          <w:b w:val="false"/>
          <w:bCs w:val="false"/>
          <w:i w:val="false"/>
          <w:i w:val="false"/>
          <w:iCs w:val="false"/>
          <w:color w:val="333333"/>
          <w:sz w:val="20"/>
          <w:sz w:val="20"/>
          <w:szCs w:val="20"/>
          <w:rtl w:val="true"/>
        </w:rPr>
        <w:t>، وكذا الإسكافي في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وأورد مثله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والطبرسي في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759/257</w:t>
      </w:r>
      <w:r>
        <w:rPr>
          <w:rFonts w:ascii="IRNazanin" w:hAnsi="IRNazanin" w:eastAsia="IRNazanin"/>
          <w:b w:val="false"/>
          <w:b w:val="false"/>
          <w:bCs w:val="false"/>
          <w:i w:val="false"/>
          <w:i w:val="false"/>
          <w:iCs w:val="false"/>
          <w:color w:val="333333"/>
          <w:sz w:val="20"/>
          <w:sz w:val="20"/>
          <w:szCs w:val="20"/>
          <w:rtl w:val="true"/>
        </w:rPr>
        <w:t>، وانظ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4811/237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وأورد مثله أحمد بن حنبل في مسنده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22564/499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الحديث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والراوندي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وأقنعني، وفي الحجرية وقنّع لي، وما في المتن من النسخ الخطّية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ابن عساكر في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نصلّي،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رأينا،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الأتوف،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يمتنع على قائده في شيء للوجع الذي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والقضاعي في مسند الشهاب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المسمع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يقبل إلا الدعاء من الدعاء،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يقبل إلا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يقبل إلا من المؤمن الدعاء،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والناخلة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المنخولة الخالصة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وأورده بلفظ آخر ابن أبي شيبة في 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w:t>
      </w:r>
      <w:r>
        <w:rPr>
          <w:rFonts w:ascii="IRNazanin" w:hAnsi="IRNazanin" w:eastAsia="IRNazanin"/>
          <w:b w:val="false"/>
          <w:b w:val="false"/>
          <w:bCs w:val="false"/>
          <w:i w:val="false"/>
          <w:i w:val="false"/>
          <w:iCs w:val="false"/>
          <w:color w:val="333333"/>
          <w:sz w:val="20"/>
          <w:sz w:val="20"/>
          <w:szCs w:val="20"/>
          <w:rtl w:val="true"/>
        </w:rPr>
        <w:t xml:space="preserve">، البخاري في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عن جدّه عليّ بن الحسين، عن أبيه، عن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ومعنى 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الإبل، كابن المخاض وابن اللبون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استصغار المنافقين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عن جدّه عليّ بن الحسين، عن أبيه، عن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باختلاف يسير وبألفاظ مختلفة عبد الرزاق في 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19731</w:t>
      </w:r>
      <w:r>
        <w:rPr>
          <w:rFonts w:ascii="IRNazanin" w:hAnsi="IRNazanin" w:eastAsia="IRNazanin"/>
          <w:b w:val="false"/>
          <w:b w:val="false"/>
          <w:bCs w:val="false"/>
          <w:i w:val="false"/>
          <w:i w:val="false"/>
          <w:iCs w:val="false"/>
          <w:color w:val="333333"/>
          <w:sz w:val="20"/>
          <w:sz w:val="20"/>
          <w:szCs w:val="20"/>
          <w:rtl w:val="true"/>
        </w:rPr>
        <w:t xml:space="preserve">، أحمد بن حنبل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8338</w:t>
      </w:r>
      <w:r>
        <w:rPr>
          <w:rFonts w:ascii="IRNazanin" w:hAnsi="IRNazanin" w:eastAsia="IRNazanin"/>
          <w:b w:val="false"/>
          <w:b w:val="false"/>
          <w:bCs w:val="false"/>
          <w:i w:val="false"/>
          <w:i w:val="false"/>
          <w:iCs w:val="false"/>
          <w:color w:val="333333"/>
          <w:sz w:val="20"/>
          <w:sz w:val="20"/>
          <w:szCs w:val="20"/>
          <w:rtl w:val="true"/>
        </w:rPr>
        <w:t xml:space="preserve">، ابن ماجة في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xml:space="preserve">، وأبو داوود في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xml:space="preserve">، ابن حبان في الصحيح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5874</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40687/226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خست بن أحرم الششتري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خشیش بن أخرم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وتصحيح الاسم أثبتناه من المصادر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يروي عن أبي عاصم، توفي سنة ثلاث وخمسين ومائتين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المصادر في الهامش المتقدّم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الطيور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 ونحوها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الطيور البرية ونحوها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الطيور يعني البرية ونحوها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موافق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الطوسي في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257/61</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في معنى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أوب، 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بزيادة الصدوق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 وكذا 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1963/566</w:t>
      </w:r>
      <w:r>
        <w:rPr>
          <w:rFonts w:ascii="IRNazanin" w:hAnsi="IRNazanin" w:eastAsia="IRNazanin"/>
          <w:b w:val="false"/>
          <w:b w:val="false"/>
          <w:bCs w:val="false"/>
          <w:i w:val="false"/>
          <w:i w:val="false"/>
          <w:iCs w:val="false"/>
          <w:color w:val="333333"/>
          <w:sz w:val="20"/>
          <w:sz w:val="20"/>
          <w:szCs w:val="20"/>
          <w:rtl w:val="true"/>
        </w:rPr>
        <w:t>، ومثله بزيادة أحم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حنبل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9447/193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ذكر هذا الحديث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 والظاهر من سهو الناسخ</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وبإسناده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فإنّ، وما في المتن أثبتناه من النسخ الخطّية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 ثبتت تهذیب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وأورد مثله الأهوازي في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والنعماني في 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والصدوق في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1453/434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ولسبب، 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ظاهراً تصحيف،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حطباً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سحناً،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عن أبيه، عن جدّه عليّ بن الحسين،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وأورد ذيل الحديث الصدوق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5813/380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327/170</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الصدوق في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وأبو نعيم في ذكر أخبار 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انتهر مسلماً أو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أو ماكره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مختصر الجعفريات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ملعون من أسر مسلماً أو ماكره أو 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أضر مسلماً أو غره أو ماكره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الصدوق في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مصنعاً، 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الموافق للمصادر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وفيه ما أبالي ائتمنت خائناً أو مضيّعاً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أبالي إلى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ائتمنت خائناً أو مضيّعاً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وورد باختلاف يسير في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الإمامة والتبصرة المجلسي في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ولم نعثر عليه في الإمامة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وباسناده عن جعفر بن محمّد، عن ابيه، عن جدّه عليّ بن الحسين،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اثبتناه من النسخ الخطّية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4/326:11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أو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قرب الاسناد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ملئ بيت قط حبرة إلا أوشك أن يملأ عبرة، وما ملئ بيت قط عبرة إلا أوشك أن يملأ حبرة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ومع كلّ صبر نصراً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تجرؤن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مع تضرع واستغاثة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وتنسون،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وتنسبون،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 به الشيء يحيقُ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مشيته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وأورد مثله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وأورد مثله عبد الرزاق في مصنفه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أحمد بن حنبل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الشيطان يأتي أحدكم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سجود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بصير، ذميم وما في المتن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دمم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حجر في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12892/296</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 على حال ما كان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البقى،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النقي الدقيق المنخول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سَيرِ الدابّة في سُرْعَة وبخترة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هملج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7/437</w:t>
      </w:r>
      <w:r>
        <w:rPr>
          <w:rFonts w:ascii="IRNazanin" w:hAnsi="IRNazanin" w:eastAsia="IRNazanin"/>
          <w:b w:val="false"/>
          <w:b w:val="false"/>
          <w:bCs w:val="false"/>
          <w:i w:val="false"/>
          <w:i w:val="false"/>
          <w:iCs w:val="false"/>
          <w:color w:val="333333"/>
          <w:sz w:val="20"/>
          <w:sz w:val="20"/>
          <w:szCs w:val="20"/>
          <w:rtl w:val="true"/>
        </w:rPr>
        <w:t xml:space="preserve">، وأورد صدر الحديث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562/158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تضييع،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الوديعة،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1754/491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كراهة التحيّة الغير المتبوعة بالسلام وما في المتن من النسخ الخطّية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بخيبس، وما في المتن أثبتناه من النسخ الخطّية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ساعدة، وما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المصادر الحديثة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والرجالية، وقد ذكروا القصة ولكن بألفاظ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الخرائج والجرائح للراوندي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سعد السعود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الغارات للثقفي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ترجمة محمّد بن الحجاج،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اريخ مدينة دمشق،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وفود ربيعة عبد قيس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بالحزن لبني يربوع بين الكوفة وفيد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الحجرية والنسخ الخطّية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 وهو الموافق للمصادر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 للأئمة في الفعل السيء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لعمرو اللّه عمل الشيخ المتوسم والشاب المتلوّم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وما في المتن أثبتناه من النسخ الخطّية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مليت،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ملبب،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تائب،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وردت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أقرأتك</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علّمني موسى بن عمران، 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11/128</w:t>
      </w:r>
      <w:r>
        <w:rPr>
          <w:rFonts w:ascii="IRNazanin" w:hAnsi="IRNazanin" w:eastAsia="IRNazanin"/>
          <w:b w:val="false"/>
          <w:b w:val="false"/>
          <w:bCs w:val="false"/>
          <w:i w:val="false"/>
          <w:i w:val="false"/>
          <w:iCs w:val="false"/>
          <w:color w:val="333333"/>
          <w:sz w:val="20"/>
          <w:sz w:val="20"/>
          <w:szCs w:val="20"/>
          <w:rtl w:val="true"/>
        </w:rPr>
        <w:t xml:space="preserve">، وانظر أسد الغابة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5324/603</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الاصابة لابن 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8916</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هامة بن أهيم، سبل الهدى والرشاد للشامي الصالحي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كنز العمّال للمتقي الهندي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15229/164</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عن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باختصار ابن كثير في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ندري أحيّ هو أم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كثير في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ابيصر،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أنيصر، 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الاصابة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الجنّي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جزءاً من الحديث واسم المصدر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الحجرية والنسخ الخطّية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البسملة تأتي بعد اسم الكتاب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والمفيد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الحجرية والنسخ الخطّية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الحجرية والنسخ الخطّية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4/111:10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اللّه والملائكة،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السيوطي في تفسيره الدر المنثور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 على المؤمن حجّة،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لكافر على مؤمن حجة،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لكافر على المؤمنين حجّة، وفي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لكافر على المؤمن حجّة، 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الآية الأولى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الآية الثالثة،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الآية الرابعة،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1166/309</w:t>
      </w:r>
      <w:r>
        <w:rPr>
          <w:rFonts w:ascii="IRNazanin" w:hAnsi="IRNazanin" w:eastAsia="IRNazanin"/>
          <w:b w:val="false"/>
          <w:b w:val="false"/>
          <w:bCs w:val="false"/>
          <w:i w:val="false"/>
          <w:i w:val="false"/>
          <w:iCs w:val="false"/>
          <w:color w:val="333333"/>
          <w:sz w:val="20"/>
          <w:sz w:val="20"/>
          <w:szCs w:val="20"/>
          <w:rtl w:val="true"/>
        </w:rPr>
        <w:t xml:space="preserve">، وأورد الآية الثانية عن الجعفريات المعزّي في جامع أحاديث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مصرف لحوم الهدي والاضحية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فأطعموهم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الصدوق مثله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الأشعري في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672/186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كبش أقرن كبير القرنين بيّن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والنسخ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والوجيء الخصي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الإنفطار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واستباح فرجها زنى،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319/183</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عفو الآخرة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246/163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ينتقل الحديث إلى قوله تعالى ﴿وَأَنَّهُ هُو أَغْنَى وَأَقْنَى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الذي يليه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وكذا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w:t>
      </w:r>
      <w:r>
        <w:rPr>
          <w:rFonts w:ascii="IRNazanin" w:hAnsi="IRNazanin" w:eastAsia="IRNazanin"/>
          <w:b w:val="false"/>
          <w:b w:val="false"/>
          <w:bCs w:val="false"/>
          <w:i w:val="false"/>
          <w:i w:val="false"/>
          <w:iCs w:val="false"/>
          <w:color w:val="333333"/>
          <w:sz w:val="20"/>
          <w:sz w:val="20"/>
          <w:szCs w:val="20"/>
          <w:rtl w:val="true"/>
        </w:rPr>
        <w:t xml:space="preserve">، وأورد ذيل الحديث 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ابن الجعد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القمي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القفيز من المكاييل وقفيز الطحان، الذي نهي عنه، وهو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أطحن بكذا وكذا وزيادة قفيز من نفس الدقيق،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قفيز الطحان هو أن يستأجر رجلاً ليطحن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حنطة معلومة بقفيز من دقيقها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قفز</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كتب اللغة والتفسير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كتب التفسير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﴿وَزِنُوا بِالْقِسْطَاسِ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والقسطاس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القرسطون،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القفان، والقسطاس ميزان العدل معاني القرآن واعرابه للزجاج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القرسطون،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ميزان صغر أو كبر من موازين الدراهم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﴿وَزِنُوا بِالْقِسْطَاسِ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الآية في إتمام الوزن، ونظيره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وَأَقِيمُوا الْوَزْنَ بِالْقِسْطِ وَلَا تُخْسِرُوا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تَبْخَسُوا النَّاسَ أَشْيَاءَهُمْ وَلَا تَعْثَوْا فِي الْأَرْضِ مُفْسِدِينَ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التفاوت الحاصل بسبب نقصان الكيل والوزن قليل، والوعيد الحاصل عليه شديد عظيم، فوجب على العاقل الاحتراز منه، وإنّما عظم الوعيد فيه لأنّ جميع الناس محتاجون إلى المعاوضات والبيع والشراء، وقد يكون الانسان غافلاً لا يهتدي إلى حفظ ماله، فالشارع بالغ في المنع من التطفيف والنقصان، سعياً في إبقاء 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 على الملاك، ومنعاً من تلطيخ النفس بسرقة ذلك المقدار الحقير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والقسطاس في معنى الميزان، إلاّ أنّه في العرف أكبر منه، ولهذا اشتهر في ألسنة العامة أنّه القبّان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 أو السرياني، والأصح أنه لغة العرب وهو مأخوذ من القسط، وهو الذي يحصل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الاستقامة والاعتدال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فمعناه المعتدل الذي لا يميل إلى أحد الجانبين، وأجمعوا على جواز اللغتين فيه ضم القاف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206:20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كتب اللغة قال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القسطاص والقُسطاس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أقوم الموازين،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الشاهين والقرسطون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والقُسطاس والقسطاس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 الموازين، وبعض يفسّر الشاهين والقرسطون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والمحيط الأعظم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النسفي </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xml:space="preserve">، وتفسير الثعالبي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وتفسير أبي السعود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يعذبك</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الصاحب، وما في المتن أثبتناه من النسخ الخطّية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عسب،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الكراء الذي يؤخذ على ضراب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البقل،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الموافق لحديث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أتاه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أقرأ المفصل في ركعة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أهذا كهذ الشعر ونثراً كنثر 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يتساقط الرطب اليابس من العذق إذا 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دقل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3958/689</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1396/79</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4691/14:3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ونوادر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 تبياناً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تثبته تثبيتاً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عن أبيه،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والشغاف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القلب، وشغفها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فرق شغاف قلبها ووصل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أوجبنا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المسند أخبرنا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143/125</w:t>
      </w:r>
      <w:r>
        <w:rPr>
          <w:rFonts w:ascii="IRNazanin" w:hAnsi="IRNazanin" w:eastAsia="IRNazanin"/>
          <w:b w:val="false"/>
          <w:b w:val="false"/>
          <w:bCs w:val="false"/>
          <w:i w:val="false"/>
          <w:i w:val="false"/>
          <w:iCs w:val="false"/>
          <w:color w:val="333333"/>
          <w:sz w:val="20"/>
          <w:sz w:val="20"/>
          <w:szCs w:val="20"/>
          <w:rtl w:val="true"/>
        </w:rPr>
        <w:t xml:space="preserve">، وأورده الصدوق في عيون أخبار الرضا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المبارك في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والطبراني في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وابن عساكر في تاريخ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وأورده ابن البطريق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الحلسة دهنه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الجلسة 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مصادرنا، بل أورده علماء الطائفة الثانية في كتبهم باختلاف يسير، وفي بعضها بإضافة في صدر الحديث وهي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أبي شيبة في المصنف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12356/139</w:t>
      </w:r>
      <w:r>
        <w:rPr>
          <w:rFonts w:ascii="IRNazanin" w:hAnsi="IRNazanin" w:eastAsia="IRNazanin"/>
          <w:b w:val="false"/>
          <w:b w:val="false"/>
          <w:bCs w:val="false"/>
          <w:i w:val="false"/>
          <w:i w:val="false"/>
          <w:iCs w:val="false"/>
          <w:color w:val="333333"/>
          <w:sz w:val="20"/>
          <w:sz w:val="20"/>
          <w:szCs w:val="20"/>
          <w:rtl w:val="true"/>
        </w:rPr>
        <w:t xml:space="preserve">، أحمد بن حنبل في المسند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25333</w:t>
      </w:r>
      <w:r>
        <w:rPr>
          <w:rFonts w:ascii="IRNazanin" w:hAnsi="IRNazanin" w:eastAsia="IRNazanin"/>
          <w:b w:val="false"/>
          <w:b w:val="false"/>
          <w:bCs w:val="false"/>
          <w:i w:val="false"/>
          <w:i w:val="false"/>
          <w:iCs w:val="false"/>
          <w:color w:val="333333"/>
          <w:sz w:val="20"/>
          <w:sz w:val="20"/>
          <w:szCs w:val="20"/>
          <w:rtl w:val="true"/>
        </w:rPr>
        <w:t xml:space="preserve">، ابن ماجة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ابن عساكر في تاريخ مدينة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عدّة نصوص، ابن الأثير في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ترجمة اسامة بن زيد بن حارثة، ابن حبان في الصحيح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7056/532</w:t>
      </w:r>
      <w:r>
        <w:rPr>
          <w:rFonts w:ascii="IRNazanin" w:hAnsi="IRNazanin" w:eastAsia="IRNazanin"/>
          <w:b w:val="false"/>
          <w:b w:val="false"/>
          <w:bCs w:val="false"/>
          <w:i w:val="false"/>
          <w:i w:val="false"/>
          <w:iCs w:val="false"/>
          <w:color w:val="333333"/>
          <w:sz w:val="20"/>
          <w:sz w:val="20"/>
          <w:szCs w:val="20"/>
          <w:rtl w:val="true"/>
        </w:rPr>
        <w:t xml:space="preserve">، المزي في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316/343</w:t>
      </w:r>
      <w:r>
        <w:rPr>
          <w:rFonts w:ascii="IRNazanin" w:hAnsi="IRNazanin" w:eastAsia="IRNazanin"/>
          <w:b w:val="false"/>
          <w:b w:val="false"/>
          <w:bCs w:val="false"/>
          <w:i w:val="false"/>
          <w:i w:val="false"/>
          <w:iCs w:val="false"/>
          <w:color w:val="333333"/>
          <w:sz w:val="20"/>
          <w:sz w:val="20"/>
          <w:szCs w:val="20"/>
          <w:rtl w:val="true"/>
        </w:rPr>
        <w:t xml:space="preserve">، الذهبي في سير أعلام النبلاء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xml:space="preserve">، المقريزي في امتاع الأسماع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33150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5856</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بسندين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والاهوازي في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والطيالسي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والطبراني في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فيه ذيل الحديث</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وأورده الصدوق في 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والقمي في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لي ولأهل بيتي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خو يحر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الإصابة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جريج الإسرائيلي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تاریخ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دلائل النبوة للبيهقي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مختصر تاريخ دمشق لابن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جير يجرة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أحبس،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اجلسني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يتواعدونه، 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نحى،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يبعثني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وتنظر، وما في المتن أثبتناه من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للمستدرك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والسُّخف رقّة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وأورده ابن عساكر في 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في 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ابن منظور في مختصر 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يحييك وبسك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يضحك، وفي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يحييك وسك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 منقطة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يضحك،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يصحكك،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يحبيك وينسك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يضحكك،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معاني هذه الكلمات في كتب اللغة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والإربلي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والإربلي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والعياشي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وكذا 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وانظر شرح الأخبار للقاضي المغربي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996/75</w:t>
      </w:r>
      <w:r>
        <w:rPr>
          <w:rFonts w:ascii="IRNazanin" w:hAnsi="IRNazanin" w:eastAsia="IRNazanin"/>
          <w:b w:val="false"/>
          <w:b w:val="false"/>
          <w:bCs w:val="false"/>
          <w:i w:val="false"/>
          <w:i w:val="false"/>
          <w:iCs w:val="false"/>
          <w:color w:val="333333"/>
          <w:sz w:val="20"/>
          <w:sz w:val="20"/>
          <w:szCs w:val="20"/>
          <w:rtl w:val="true"/>
        </w:rPr>
        <w:t>، ومناقب 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لسليمان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لابن عساكر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الحديث في 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99/366</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 الحديث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ومثله القاضي النعمان في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863/488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ومثله أحمد بن حنبل في مسنده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23858/99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وأورد مثله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أح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له ثلاث بنين ولم يسمّ أحدهم</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738/552</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المضرية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في طرفها الأسفل زُج، يتوكأ عليها الشيخ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والهجين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ولدته برذونة من حصان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والحجرية والنسخ الخطّية،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يُقادله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الغضباء،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العقبا، 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باختصار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نحوه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11/469</w:t>
      </w:r>
      <w:r>
        <w:rPr>
          <w:rFonts w:ascii="IRNazanin" w:hAnsi="IRNazanin" w:eastAsia="IRNazanin"/>
          <w:b w:val="false"/>
          <w:b w:val="false"/>
          <w:bCs w:val="false"/>
          <w:i w:val="false"/>
          <w:i w:val="false"/>
          <w:iCs w:val="false"/>
          <w:color w:val="333333"/>
          <w:sz w:val="20"/>
          <w:sz w:val="20"/>
          <w:szCs w:val="20"/>
          <w:rtl w:val="true"/>
        </w:rPr>
        <w:t xml:space="preserve">، والصدوق في عيون أخبار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بإسناده، وأحمد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وابن ماجة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والنسائي في سننه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المصادر السابقة، ولم نعثر على مثل هذا الإسناد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126/148</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77/405</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 صدر الحديث باختلاف يسير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ماجة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xml:space="preserve">، وكذا ابن عساكر في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طهر كف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وأورده باختلاف يسير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وكذا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581/197</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وبأي فص يكون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وأورد ذيل الحديث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والصدوق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606/203</w:t>
      </w:r>
      <w:r>
        <w:rPr>
          <w:rFonts w:ascii="IRNazanin" w:hAnsi="IRNazanin" w:eastAsia="IRNazanin"/>
          <w:b w:val="false"/>
          <w:b w:val="false"/>
          <w:bCs w:val="false"/>
          <w:i w:val="false"/>
          <w:i w:val="false"/>
          <w:iCs w:val="false"/>
          <w:color w:val="333333"/>
          <w:sz w:val="20"/>
          <w:sz w:val="20"/>
          <w:szCs w:val="20"/>
          <w:rtl w:val="true"/>
        </w:rPr>
        <w:t xml:space="preserve">، والسبزواري في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1049/375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102/112</w:t>
      </w:r>
      <w:r>
        <w:rPr>
          <w:rFonts w:ascii="IRNazanin" w:hAnsi="IRNazanin" w:eastAsia="IRNazanin"/>
          <w:b w:val="false"/>
          <w:b w:val="false"/>
          <w:bCs w:val="false"/>
          <w:i w:val="false"/>
          <w:i w:val="false"/>
          <w:iCs w:val="false"/>
          <w:color w:val="333333"/>
          <w:sz w:val="20"/>
          <w:sz w:val="20"/>
          <w:szCs w:val="20"/>
          <w:rtl w:val="true"/>
        </w:rPr>
        <w:t xml:space="preserve">، وأورده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62/582</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4239/353</w:t>
      </w:r>
      <w:r>
        <w:rPr>
          <w:rFonts w:ascii="IRNazanin" w:hAnsi="IRNazanin" w:eastAsia="IRNazanin"/>
          <w:b w:val="false"/>
          <w:b w:val="false"/>
          <w:bCs w:val="false"/>
          <w:i w:val="false"/>
          <w:i w:val="false"/>
          <w:iCs w:val="false"/>
          <w:color w:val="333333"/>
          <w:sz w:val="20"/>
          <w:sz w:val="20"/>
          <w:szCs w:val="20"/>
          <w:rtl w:val="true"/>
        </w:rPr>
        <w:t xml:space="preserve">، والطوسي في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 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وورد مثله في 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وكذا في مكارم الأخلاق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وجدتها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الاستنجاء مزيل نقشه</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كان الاستنجاء،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والسبزواري في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وأورد مثله الكراجكي في معدن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القمي في كتاب الأعمال المانعة من الجنّة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جامع الأحاديث</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2/256:5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وأورد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852/282</w:t>
      </w:r>
      <w:r>
        <w:rPr>
          <w:rFonts w:ascii="IRNazanin" w:hAnsi="IRNazanin" w:eastAsia="IRNazanin"/>
          <w:b w:val="false"/>
          <w:b w:val="false"/>
          <w:bCs w:val="false"/>
          <w:i w:val="false"/>
          <w:i w:val="false"/>
          <w:iCs w:val="false"/>
          <w:color w:val="333333"/>
          <w:sz w:val="20"/>
          <w:sz w:val="20"/>
          <w:szCs w:val="20"/>
          <w:rtl w:val="true"/>
        </w:rPr>
        <w:t xml:space="preserve">، ونصّاً أحمد بن حنبل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7458/509</w:t>
      </w:r>
      <w:r>
        <w:rPr>
          <w:rFonts w:ascii="IRNazanin" w:hAnsi="IRNazanin" w:eastAsia="IRNazanin"/>
          <w:b w:val="false"/>
          <w:b w:val="false"/>
          <w:bCs w:val="false"/>
          <w:i w:val="false"/>
          <w:i w:val="false"/>
          <w:iCs w:val="false"/>
          <w:color w:val="333333"/>
          <w:sz w:val="20"/>
          <w:sz w:val="20"/>
          <w:szCs w:val="20"/>
          <w:rtl w:val="true"/>
        </w:rPr>
        <w:t xml:space="preserve">، 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وابن حميد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1421/416</w:t>
      </w:r>
      <w:r>
        <w:rPr>
          <w:rFonts w:ascii="IRNazanin" w:hAnsi="IRNazanin" w:eastAsia="IRNazanin"/>
          <w:b w:val="false"/>
          <w:b w:val="false"/>
          <w:bCs w:val="false"/>
          <w:i w:val="false"/>
          <w:i w:val="false"/>
          <w:iCs w:val="false"/>
          <w:color w:val="333333"/>
          <w:sz w:val="20"/>
          <w:sz w:val="20"/>
          <w:szCs w:val="20"/>
          <w:rtl w:val="true"/>
        </w:rPr>
        <w:t>، بتقديم وتأخير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وأورده 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والإربلي في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ومثله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77/55</w:t>
      </w:r>
      <w:r>
        <w:rPr>
          <w:rFonts w:ascii="IRNazanin" w:hAnsi="IRNazanin" w:eastAsia="IRNazanin"/>
          <w:b w:val="false"/>
          <w:b w:val="false"/>
          <w:bCs w:val="false"/>
          <w:i w:val="false"/>
          <w:i w:val="false"/>
          <w:iCs w:val="false"/>
          <w:color w:val="333333"/>
          <w:sz w:val="20"/>
          <w:sz w:val="20"/>
          <w:szCs w:val="20"/>
          <w:rtl w:val="true"/>
        </w:rPr>
        <w:t>، وكذا 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وأورده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5904/416</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وكذا 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4688</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1609/471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1738/67</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15/382</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بالدنيا،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ونوادر الراوندي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والشريف الرضي في 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وأورده 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ألا أدلك على أفضل الصدقة ؟ أخيك وأبيك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4704/483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نحل،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يحلّ،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أشير في هامش المستدرك أنه لم يوجد في النسخة المطبوعة من الجعفريات آنذاك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المصادر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مجهدات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المصادر، ما عدا المستدرك،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باكيات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46/96</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والقمي في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النون، ابن فهد في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الديلمي في 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مصادر الحديث</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وأورده 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وعند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الجعفريات ونوادر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المكبّرين 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التي نقلت الحديث عن الجعفريات والعلل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ورجل مكفّر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مجحود النعمة مع إحسانه المحكم والمحيط الاعظم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11/360</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وأورده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النوادر والمستدرك</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ومالك</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11/213</w:t>
      </w:r>
      <w:r>
        <w:rPr>
          <w:rFonts w:ascii="IRNazanin" w:hAnsi="IRNazanin" w:eastAsia="IRNazanin"/>
          <w:b w:val="false"/>
          <w:b w:val="false"/>
          <w:bCs w:val="false"/>
          <w:i w:val="false"/>
          <w:i w:val="false"/>
          <w:iCs w:val="false"/>
          <w:color w:val="333333"/>
          <w:sz w:val="20"/>
          <w:sz w:val="20"/>
          <w:szCs w:val="20"/>
          <w:rtl w:val="true"/>
        </w:rPr>
        <w:t xml:space="preserve">، وأورده ابن عساكر في تاريخ مدينة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77/105</w:t>
      </w:r>
      <w:r>
        <w:rPr>
          <w:rFonts w:ascii="IRNazanin" w:hAnsi="IRNazanin" w:eastAsia="IRNazanin"/>
          <w:b w:val="false"/>
          <w:b w:val="false"/>
          <w:bCs w:val="false"/>
          <w:i w:val="false"/>
          <w:i w:val="false"/>
          <w:iCs w:val="false"/>
          <w:color w:val="333333"/>
          <w:sz w:val="20"/>
          <w:sz w:val="20"/>
          <w:szCs w:val="20"/>
          <w:rtl w:val="true"/>
        </w:rPr>
        <w:t>، وأورده 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والشريف الرضي في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والديلمي في الفردوس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شيبان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 پان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حاشيتها مطابق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وبيسان موضع في جهة خيبر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2354/626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78/105</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وأورد ذيل الحديث 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هذا الحديث هذا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يعني أبا لهب حرمة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حمله علي أبي طالب فهو مذهب العامة وليس بمذهب للشيعة،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 سادات الموحدين المؤمنين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تدل عليه الأخبار الكثيرة، بل هو من أوصياء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وعلى هذا فهو محمول على التقية، فتأمل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جدعان، كان من رؤساء قريش، وكان حلف الفضول الذي عُقد بين بني هاشم وزهرة وتيم كان في دار ابن جدعان، فصنع لهم طعاماً فتعاقدوا وتعاهدوا بالله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لنكونن مع المظلوم حتّى يُؤدّى إليه حقه ما بل بحر صوفة، وفي التآسي في المعاش، فسمت قريش 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الحلف حلف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79/106</w:t>
      </w:r>
      <w:r>
        <w:rPr>
          <w:rFonts w:ascii="IRNazanin" w:hAnsi="IRNazanin" w:eastAsia="IRNazanin"/>
          <w:b w:val="false"/>
          <w:b w:val="false"/>
          <w:bCs w:val="false"/>
          <w:i w:val="false"/>
          <w:i w:val="false"/>
          <w:iCs w:val="false"/>
          <w:color w:val="333333"/>
          <w:sz w:val="20"/>
          <w:sz w:val="20"/>
          <w:szCs w:val="20"/>
          <w:rtl w:val="true"/>
        </w:rPr>
        <w:t>، وأورد ذيل الحديث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331/104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وورد الحديث في 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مثله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9/581</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والبيهقي في شعب الإيمان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وأورده 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562/190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فمه سنّ، بيّن الدرد، والأنثى درداء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يجتمع في الموق، فإن سال فهو غمس، وإن جمد فهو 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رمص</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على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بكى على الدنيا دخل النار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86/107</w:t>
      </w:r>
      <w:r>
        <w:rPr>
          <w:rFonts w:ascii="IRNazanin" w:hAnsi="IRNazanin" w:eastAsia="IRNazanin"/>
          <w:b w:val="false"/>
          <w:b w:val="false"/>
          <w:bCs w:val="false"/>
          <w:i w:val="false"/>
          <w:i w:val="false"/>
          <w:iCs w:val="false"/>
          <w:color w:val="333333"/>
          <w:sz w:val="20"/>
          <w:sz w:val="20"/>
          <w:szCs w:val="20"/>
          <w:rtl w:val="true"/>
        </w:rPr>
        <w:t>، وأورده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1928/579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صدر الحديث، وذيل الحديث 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والمعجم الصغير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11/16:17</w:t>
      </w:r>
      <w:r>
        <w:rPr>
          <w:rFonts w:ascii="IRNazanin" w:hAnsi="IRNazanin" w:eastAsia="IRNazanin"/>
          <w:b w:val="false"/>
          <w:b w:val="false"/>
          <w:bCs w:val="false"/>
          <w:i w:val="false"/>
          <w:i w:val="false"/>
          <w:iCs w:val="false"/>
          <w:color w:val="333333"/>
          <w:sz w:val="20"/>
          <w:sz w:val="20"/>
          <w:szCs w:val="20"/>
          <w:rtl w:val="true"/>
        </w:rPr>
        <w:t xml:space="preserve">، ومسند الشهاب للقضاعي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 وما في المتن هو الصحيح، والصبا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تقابل الدبور، وقال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الريح الطيبة قبول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69/103</w:t>
      </w:r>
      <w:r>
        <w:rPr>
          <w:rFonts w:ascii="IRNazanin" w:hAnsi="IRNazanin" w:eastAsia="IRNazanin"/>
          <w:b w:val="false"/>
          <w:b w:val="false"/>
          <w:bCs w:val="false"/>
          <w:i w:val="false"/>
          <w:i w:val="false"/>
          <w:iCs w:val="false"/>
          <w:color w:val="333333"/>
          <w:sz w:val="20"/>
          <w:sz w:val="20"/>
          <w:szCs w:val="20"/>
          <w:rtl w:val="true"/>
        </w:rPr>
        <w:t>، وأورده 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وصدر الحديث أحمد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يسير القاضي النعمان في دعائم الإسلام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1269/385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89/108</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نحوه أحمد بن حنبل في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6432/335</w:t>
      </w:r>
      <w:r>
        <w:rPr>
          <w:rFonts w:ascii="IRNazanin" w:hAnsi="IRNazanin" w:eastAsia="IRNazanin"/>
          <w:b w:val="false"/>
          <w:b w:val="false"/>
          <w:bCs w:val="false"/>
          <w:i w:val="false"/>
          <w:i w:val="false"/>
          <w:iCs w:val="false"/>
          <w:color w:val="333333"/>
          <w:sz w:val="20"/>
          <w:sz w:val="20"/>
          <w:szCs w:val="20"/>
          <w:rtl w:val="true"/>
        </w:rPr>
        <w:t xml:space="preserve">، والبخاري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وتبوأت من الجنة منزلك</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وباختلاف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وانظر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وأورد ذيل الحديث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وكذا ابن ماجة في سننه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عمل،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الناسخ في 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من عمل،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عند اللّه تبارك وتعالى هي،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قضاء حقوق المؤمنين لأبي علي الصوري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النوادر والبحار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وعن النوادر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وصدر الحديث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الأسلام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ونحوه في 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وصدر الحديث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وباختلاف يسير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مجلس يجلس به، وفي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وفي المطبوع والحجرية أو مجلس يكرمه،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96/110</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وأورد مثله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وأورد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واعظ 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وباختلاف يسير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وأورد مثله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29/391</w:t>
      </w:r>
      <w:r>
        <w:rPr>
          <w:rFonts w:ascii="IRNazanin" w:hAnsi="IRNazanin" w:eastAsia="IRNazanin"/>
          <w:b w:val="false"/>
          <w:b w:val="false"/>
          <w:bCs w:val="false"/>
          <w:i w:val="false"/>
          <w:i w:val="false"/>
          <w:iCs w:val="false"/>
          <w:color w:val="333333"/>
          <w:sz w:val="20"/>
          <w:sz w:val="20"/>
          <w:szCs w:val="20"/>
          <w:rtl w:val="true"/>
        </w:rPr>
        <w:t>، وكذا ابن المبارك في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اسمه واسم أبيه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والصدوق في 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والطبرسي في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ونوادر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وأورد صدر الحديث باختلاف يسير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349/266</w:t>
      </w:r>
      <w:r>
        <w:rPr>
          <w:rFonts w:ascii="IRNazanin" w:hAnsi="IRNazanin" w:eastAsia="IRNazanin"/>
          <w:b w:val="false"/>
          <w:b w:val="false"/>
          <w:bCs w:val="false"/>
          <w:i w:val="false"/>
          <w:i w:val="false"/>
          <w:iCs w:val="false"/>
          <w:color w:val="333333"/>
          <w:sz w:val="20"/>
          <w:sz w:val="20"/>
          <w:szCs w:val="20"/>
          <w:rtl w:val="true"/>
        </w:rPr>
        <w:t xml:space="preserve">، وصدر الحديث أحمد بن حنبل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16719/115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20787</w:t>
      </w:r>
      <w:r>
        <w:rPr>
          <w:rFonts w:ascii="IRNazanin" w:hAnsi="IRNazanin" w:eastAsia="IRNazanin"/>
          <w:b w:val="false"/>
          <w:b w:val="false"/>
          <w:bCs w:val="false"/>
          <w:i w:val="false"/>
          <w:i w:val="false"/>
          <w:iCs w:val="false"/>
          <w:color w:val="333333"/>
          <w:sz w:val="20"/>
          <w:sz w:val="20"/>
          <w:szCs w:val="20"/>
          <w:rtl w:val="true"/>
        </w:rPr>
        <w:t>، والبخاري في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والطبراني في مسند الشاميين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491/282</w:t>
      </w:r>
      <w:r>
        <w:rPr>
          <w:rFonts w:ascii="IRNazanin" w:hAnsi="IRNazanin" w:eastAsia="IRNazanin"/>
          <w:b w:val="false"/>
          <w:b w:val="false"/>
          <w:bCs w:val="false"/>
          <w:i w:val="false"/>
          <w:i w:val="false"/>
          <w:iCs w:val="false"/>
          <w:color w:val="333333"/>
          <w:sz w:val="20"/>
          <w:sz w:val="20"/>
          <w:szCs w:val="20"/>
          <w:rtl w:val="true"/>
        </w:rPr>
        <w:t xml:space="preserve">، والقضاعي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تاب ردّها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الحميري في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48/97</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الحميري في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وتجمع المفاوز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قعر 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 وهو الموافق للمصادر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49/97</w:t>
      </w:r>
      <w:r>
        <w:rPr>
          <w:rFonts w:ascii="IRNazanin" w:hAnsi="IRNazanin" w:eastAsia="IRNazanin"/>
          <w:b w:val="false"/>
          <w:b w:val="false"/>
          <w:bCs w:val="false"/>
          <w:i w:val="false"/>
          <w:i w:val="false"/>
          <w:iCs w:val="false"/>
          <w:color w:val="333333"/>
          <w:sz w:val="20"/>
          <w:sz w:val="20"/>
          <w:szCs w:val="20"/>
          <w:rtl w:val="true"/>
        </w:rPr>
        <w:t xml:space="preserve">، وكذا 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وأورد نحوه الحسين بن سعيد في كتابه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الحديث،</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وكذا 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1664/497</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10237/308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الحقير والرديء من كلّ شيء، وهو ضدّ المعالي والمكارم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غُبار الدقيق إذا نُخِل، والتراب إذا 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سفسف</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 ض</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ascii="IRNazanin" w:hAnsi="IRNazanin" w:eastAsia="IRNazanin"/>
          <w:b w:val="false"/>
          <w:b w:val="false"/>
          <w:bCs w:val="false"/>
          <w:i w:val="false"/>
          <w:i w:val="false"/>
          <w:iCs w:val="false"/>
          <w:color w:val="333333"/>
          <w:sz w:val="20"/>
          <w:sz w:val="20"/>
          <w:szCs w:val="20"/>
          <w:rtl w:val="true"/>
        </w:rPr>
        <w:t xml:space="preserve">، وورد صدر الحديث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ذيل الحديث البيهقي في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9/156</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ونوادر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ومستدرك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54/99</w:t>
      </w:r>
      <w:r>
        <w:rPr>
          <w:rFonts w:ascii="IRNazanin" w:hAnsi="IRNazanin" w:eastAsia="IRNazanin"/>
          <w:b w:val="false"/>
          <w:b w:val="false"/>
          <w:bCs w:val="false"/>
          <w:i w:val="false"/>
          <w:i w:val="false"/>
          <w:iCs w:val="false"/>
          <w:color w:val="333333"/>
          <w:sz w:val="20"/>
          <w:sz w:val="20"/>
          <w:szCs w:val="20"/>
          <w:rtl w:val="true"/>
        </w:rPr>
        <w:t>، وأورده الديلمي في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وأبو نعيم في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أبو يعلى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مسنداً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وباختلاف يسير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ومثله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897/294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الدار قطني في العلل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1508/198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المفيد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ومثله الصدوق في 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وأورد مثله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1344/648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يخاده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يحاره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62/101</w:t>
      </w:r>
      <w:r>
        <w:rPr>
          <w:rFonts w:ascii="IRNazanin" w:hAnsi="IRNazanin" w:eastAsia="IRNazanin"/>
          <w:b w:val="false"/>
          <w:b w:val="false"/>
          <w:bCs w:val="false"/>
          <w:i w:val="false"/>
          <w:i w:val="false"/>
          <w:iCs w:val="false"/>
          <w:color w:val="333333"/>
          <w:sz w:val="20"/>
          <w:sz w:val="20"/>
          <w:szCs w:val="20"/>
          <w:rtl w:val="true"/>
        </w:rPr>
        <w:t>، وأورده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وباختلاف يسير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63/101</w:t>
      </w:r>
      <w:r>
        <w:rPr>
          <w:rFonts w:ascii="IRNazanin" w:hAnsi="IRNazanin" w:eastAsia="IRNazanin"/>
          <w:b w:val="false"/>
          <w:b w:val="false"/>
          <w:bCs w:val="false"/>
          <w:i w:val="false"/>
          <w:i w:val="false"/>
          <w:iCs w:val="false"/>
          <w:color w:val="333333"/>
          <w:sz w:val="20"/>
          <w:sz w:val="20"/>
          <w:szCs w:val="20"/>
          <w:rtl w:val="true"/>
        </w:rPr>
        <w:t xml:space="preserve">، وأورد صدر الحديث باختلاف يسير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والصدوق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وأورده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وابن شهر آشوب في 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وابن البطريق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355/225</w:t>
      </w:r>
      <w:r>
        <w:rPr>
          <w:rFonts w:ascii="IRNazanin" w:hAnsi="IRNazanin" w:eastAsia="IRNazanin"/>
          <w:b w:val="false"/>
          <w:b w:val="false"/>
          <w:bCs w:val="false"/>
          <w:i w:val="false"/>
          <w:i w:val="false"/>
          <w:iCs w:val="false"/>
          <w:color w:val="333333"/>
          <w:sz w:val="20"/>
          <w:sz w:val="20"/>
          <w:szCs w:val="20"/>
          <w:rtl w:val="true"/>
        </w:rPr>
        <w:t>، وابن طاووس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وأبو نعيم في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66/102</w:t>
      </w:r>
      <w:r>
        <w:rPr>
          <w:rFonts w:ascii="IRNazanin" w:hAnsi="IRNazanin" w:eastAsia="IRNazanin"/>
          <w:b w:val="false"/>
          <w:b w:val="false"/>
          <w:bCs w:val="false"/>
          <w:i w:val="false"/>
          <w:i w:val="false"/>
          <w:iCs w:val="false"/>
          <w:color w:val="333333"/>
          <w:sz w:val="20"/>
          <w:sz w:val="20"/>
          <w:szCs w:val="20"/>
          <w:rtl w:val="true"/>
        </w:rPr>
        <w:t>، وأورده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879/647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7/461</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وأورده ابن المغازلي في 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301/252</w:t>
      </w:r>
      <w:r>
        <w:rPr>
          <w:rFonts w:ascii="IRNazanin" w:hAnsi="IRNazanin" w:eastAsia="IRNazanin"/>
          <w:b w:val="false"/>
          <w:b w:val="false"/>
          <w:bCs w:val="false"/>
          <w:i w:val="false"/>
          <w:i w:val="false"/>
          <w:iCs w:val="false"/>
          <w:color w:val="333333"/>
          <w:sz w:val="20"/>
          <w:sz w:val="20"/>
          <w:szCs w:val="20"/>
          <w:rtl w:val="true"/>
        </w:rPr>
        <w:t>، وعنه ابن البطريق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يحمي ولا يحمي إلا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9/452</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وكذا الصدوق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وابن الزيات في 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قطعة من الحديث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مقبول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ربّ مسرور ومغبون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وفيه ربّ مسرور مقبور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مدينة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عن بلال بن سعد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وأورده باختلاف يسير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وصدر الحديث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الزيادة 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رجل حسن الزيرة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الحمّى تهيئ الرجل لأن يكون من أهل القبور</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يصل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النهي عن أكل العائد عند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77/105</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والشريف الرضي في 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والديلمي في الفردوس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ونحوه عبدالرزاق في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6254/443</w:t>
      </w:r>
      <w:r>
        <w:rPr>
          <w:rFonts w:ascii="IRNazanin" w:hAnsi="IRNazanin" w:eastAsia="IRNazanin"/>
          <w:b w:val="false"/>
          <w:b w:val="false"/>
          <w:bCs w:val="false"/>
          <w:i w:val="false"/>
          <w:i w:val="false"/>
          <w:iCs w:val="false"/>
          <w:color w:val="333333"/>
          <w:sz w:val="20"/>
          <w:sz w:val="20"/>
          <w:szCs w:val="20"/>
          <w:rtl w:val="true"/>
        </w:rPr>
        <w:t xml:space="preserve">، وكذا أحمد بن حنبل في مسنده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22070/411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22086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يعطيه،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يتملّق صاحبه ثمّ لا يعطى شيئاً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تراباً لم يخرج منه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2/334:2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يدخل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وكذا 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وذكر الحديث،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باب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والطبراني في مسند الشاميين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للحديث تكملة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في تلقين الميت بعد دفنه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4/321:2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الحديث، وأورد القاضي النعمان في 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 قبر عثمان بن مظعون بالماء بعد أن سوّى عليه التراب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920/316:1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الإبتداء بكفن الميت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5437/193</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بسنديه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1406/437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743/211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من يحتضر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باب من يحتضر عند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في الحجرية والمطبوع لتناسب عنوان الباب مع المتن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تضمخ بالطيب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تلطّخ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ضمخ</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صفة المؤمن والكافر في الدنيا والقبر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فمتمتع،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فيتمتع،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الإسكافي في 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74/108</w:t>
      </w:r>
      <w:r>
        <w:rPr>
          <w:rFonts w:ascii="IRNazanin" w:hAnsi="IRNazanin" w:eastAsia="IRNazanin"/>
          <w:b w:val="false"/>
          <w:b w:val="false"/>
          <w:bCs w:val="false"/>
          <w:i w:val="false"/>
          <w:i w:val="false"/>
          <w:iCs w:val="false"/>
          <w:color w:val="333333"/>
          <w:sz w:val="20"/>
          <w:sz w:val="20"/>
          <w:szCs w:val="20"/>
          <w:rtl w:val="true"/>
        </w:rPr>
        <w:t xml:space="preserve">، وورد الحديث في 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وأورد مثله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وباختلاف يسير 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817/280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16/146</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 هذا الحديث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وجيء بالحديث الذي يليه مع عدم ذكر عنوان الباب التالي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التغطية، وخمر وجهك، وخمر إناءَك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غطوه بأنواع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الأقمشة الملونة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ابي طالب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العين شبه غشاوة كأنها نسج العنكبوت بعروق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لكثرة بكائها على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تعرف به المرأة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يرى الرجل، وفي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لايستبين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لايرى للرجل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رأيتها بأرض الحبشة، وفي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أرض الحبشة،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يصنعون بأرض الحبشة،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شَمْلَةٌ فيها خُطُوطٌ بيضٌ وسُودٌ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ومثله الترمذي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فرسخ وما في المتن من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والرستاق والرزداق واحد فارسي معرّب، والجمع الرساتيق وهي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القرى والأرياف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 من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الأسعد بن قيس، عن نتيج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المتن من 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تهذيب التهذيب،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ترجمة نبيح،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ترجمة نبيح،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ترجمة الأسود، وتهذيب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ترجمة الأسود،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6379</w:t>
      </w:r>
      <w:r>
        <w:rPr>
          <w:rFonts w:ascii="IRNazanin" w:hAnsi="IRNazanin" w:eastAsia="IRNazanin"/>
          <w:b w:val="false"/>
          <w:b w:val="false"/>
          <w:bCs w:val="false"/>
          <w:i w:val="false"/>
          <w:i w:val="false"/>
          <w:iCs w:val="false"/>
          <w:color w:val="333333"/>
          <w:sz w:val="20"/>
          <w:sz w:val="20"/>
          <w:szCs w:val="20"/>
          <w:rtl w:val="true"/>
        </w:rPr>
        <w:t>، ترجمة نبيح، 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ترجمة سفيان، وسير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120/455</w:t>
      </w:r>
      <w:r>
        <w:rPr>
          <w:rFonts w:ascii="IRNazanin" w:hAnsi="IRNazanin" w:eastAsia="IRNazanin"/>
          <w:b w:val="false"/>
          <w:b w:val="false"/>
          <w:bCs w:val="false"/>
          <w:i w:val="false"/>
          <w:i w:val="false"/>
          <w:iCs w:val="false"/>
          <w:color w:val="333333"/>
          <w:sz w:val="20"/>
          <w:sz w:val="20"/>
          <w:szCs w:val="20"/>
          <w:rtl w:val="true"/>
        </w:rPr>
        <w:t>، ترجمة سفيان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13/313</w:t>
      </w:r>
      <w:r>
        <w:rPr>
          <w:rFonts w:ascii="IRNazanin" w:hAnsi="IRNazanin" w:eastAsia="IRNazanin"/>
          <w:b w:val="false"/>
          <w:b w:val="false"/>
          <w:bCs w:val="false"/>
          <w:i w:val="false"/>
          <w:i w:val="false"/>
          <w:iCs w:val="false"/>
          <w:color w:val="333333"/>
          <w:sz w:val="20"/>
          <w:sz w:val="20"/>
          <w:szCs w:val="20"/>
          <w:rtl w:val="true"/>
        </w:rPr>
        <w:t xml:space="preserve">، وأورده أحمد بن حنبل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1516/486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بريد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اللّه بن بريد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وأخرجناهم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يتشنّون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فانقطرت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عبدالرزاق في مصنفه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6656/547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9602/277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والنسخ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نتيج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الإكمال لابن ماكولا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تقریب التهذيب لابن حجر </w:t>
      </w:r>
      <w:r>
        <w:rPr>
          <w:rFonts w:eastAsia="IRNazanin" w:cs="IRNazanin"/>
          <w:b w:val="false"/>
          <w:bCs w:val="false"/>
          <w:i w:val="false"/>
          <w:iCs w:val="false"/>
          <w:color w:val="333333"/>
          <w:sz w:val="20"/>
          <w:szCs w:val="20"/>
        </w:rPr>
        <w:t>7986/302:2</w:t>
      </w:r>
      <w:r>
        <w:rPr>
          <w:rFonts w:ascii="IRNazanin" w:hAnsi="IRNazanin" w:eastAsia="IRNazanin"/>
          <w:b w:val="false"/>
          <w:b w:val="false"/>
          <w:bCs w:val="false"/>
          <w:i w:val="false"/>
          <w:i w:val="false"/>
          <w:iCs w:val="false"/>
          <w:color w:val="333333"/>
          <w:sz w:val="20"/>
          <w:sz w:val="20"/>
          <w:szCs w:val="20"/>
          <w:rtl w:val="true"/>
        </w:rPr>
        <w:t xml:space="preserve">، وانظر المصادر المتقدمة في حديث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وأورد مثله أحم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حنب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وصدر الحديث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وكذا 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1360/428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والمشي بغير رداء</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266/192</w:t>
      </w:r>
      <w:r>
        <w:rPr>
          <w:rFonts w:ascii="IRNazanin" w:hAnsi="IRNazanin" w:eastAsia="IRNazanin"/>
          <w:b w:val="false"/>
          <w:b w:val="false"/>
          <w:bCs w:val="false"/>
          <w:i w:val="false"/>
          <w:i w:val="false"/>
          <w:iCs w:val="false"/>
          <w:color w:val="333333"/>
          <w:sz w:val="20"/>
          <w:sz w:val="20"/>
          <w:szCs w:val="20"/>
          <w:rtl w:val="true"/>
        </w:rPr>
        <w:t xml:space="preserve">، وباختلاف يسير 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الموافق للمستدرك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أبو يعلى في مسنده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1262/84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ثواب الصبر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وكذا عبد الرزاق في مصنفه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6668/551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الحديث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6669</w:t>
      </w:r>
      <w:r>
        <w:rPr>
          <w:rFonts w:ascii="IRNazanin" w:hAnsi="IRNazanin" w:eastAsia="IRNazanin"/>
          <w:b w:val="false"/>
          <w:b w:val="false"/>
          <w:bCs w:val="false"/>
          <w:i w:val="false"/>
          <w:i w:val="false"/>
          <w:iCs w:val="false"/>
          <w:color w:val="333333"/>
          <w:sz w:val="20"/>
          <w:sz w:val="20"/>
          <w:szCs w:val="20"/>
          <w:rtl w:val="true"/>
        </w:rPr>
        <w:t xml:space="preserve">، وباختلاف البخاري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تقَعْقَع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عند 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قعع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 مثله بتفصيل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النسخ الخطّية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وجد 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منقطة والظاهر 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 رأى 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فأثبتنا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 xml:space="preserve">، وكذلك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وعنهما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رأيته بين ظهراني الليل أي بين العشاء إلى الفجر،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الباب في المطبوع كان قبل الحديث الذي تقدّمه وما في المتن أثبتناه من النسخ الخطّية والحجرية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وانظر تهذيب الأحكام للطوسي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 مثله عبدالرزاق في مصنفه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6373/472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مروان بن الحكم وصلّى عليها وهو أمير يومئذ على المدينة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صدور القول عن كليهما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لأنهما كانا حاضرين في تشييع اختهما كما صرح بذلك 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والوسائل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عمار بن أبي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عمار بن ياسر رحمه اللّه استشهد في معركة صفين، وتشييع أم كلثوم بعد شهادة أبيها أمير المؤمنين، فقال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أخرجت جنازة أم كلثوم بنت علي وابنه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عمر، وفي الجنازة الحسن والحسين وعبد اللّه بن عمر وعبد اللّه بن عباس وأبو هريرة، فوضعوا جنازة الغلام ممّا يلي الإمام والمرأة بعده،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سير اعلام النبلاء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 بن أبي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 كلثوم وزيد بن عمر ماتا فكفّنا وصلّى عليهما سعيد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 – يعن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والي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الطبري في 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عليهما ابن عمر، قدمه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الشهيد الأول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 صليا على أم كلثوم اختها وابنها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الوسائل للحر العاملي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3204/128</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114/500</w:t>
      </w:r>
      <w:r>
        <w:rPr>
          <w:rFonts w:ascii="IRNazanin" w:hAnsi="IRNazanin" w:eastAsia="IRNazanin"/>
          <w:b w:val="false"/>
          <w:b w:val="false"/>
          <w:bCs w:val="false"/>
          <w:i w:val="false"/>
          <w:i w:val="false"/>
          <w:iCs w:val="false"/>
          <w:color w:val="333333"/>
          <w:sz w:val="20"/>
          <w:sz w:val="20"/>
          <w:szCs w:val="20"/>
          <w:rtl w:val="true"/>
        </w:rPr>
        <w:t>، وبقية المصادر في هامش صفحة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طبعة مكتبة الصحابة،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والنسخ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وأضجعت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وضعت جنبه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استودعتني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بالكحل،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باب في علاج المعتدة ورخصتها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بأمرها بلبس الذهب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1754/336</w:t>
      </w:r>
      <w:r>
        <w:rPr>
          <w:rFonts w:ascii="IRNazanin" w:hAnsi="IRNazanin" w:eastAsia="IRNazanin"/>
          <w:b w:val="false"/>
          <w:b w:val="false"/>
          <w:bCs w:val="false"/>
          <w:i w:val="false"/>
          <w:i w:val="false"/>
          <w:iCs w:val="false"/>
          <w:color w:val="333333"/>
          <w:sz w:val="20"/>
          <w:sz w:val="20"/>
          <w:szCs w:val="20"/>
          <w:rtl w:val="true"/>
        </w:rPr>
        <w:t xml:space="preserve">، وعبد الرزاق في مصنفه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والبيهقي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ثواب صبر المريض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النسخ الخطّية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علّة كراهة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وعنوان الباب الذي يليه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مثله الحميري في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319/94</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أصيب بمصيبة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1/456:15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فأتساند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لتبلينه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غمض</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فواق ناقة دخل الجنة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149/126</w:t>
      </w:r>
      <w:r>
        <w:rPr>
          <w:rFonts w:ascii="IRNazanin" w:hAnsi="IRNazanin" w:eastAsia="IRNazanin"/>
          <w:b w:val="false"/>
          <w:b w:val="false"/>
          <w:bCs w:val="false"/>
          <w:i w:val="false"/>
          <w:i w:val="false"/>
          <w:iCs w:val="false"/>
          <w:color w:val="333333"/>
          <w:sz w:val="20"/>
          <w:sz w:val="20"/>
          <w:szCs w:val="20"/>
          <w:rtl w:val="true"/>
        </w:rPr>
        <w:t>، وأورد صدر الحديث المفيد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13071/119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ثُغِرَ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أسنانه الرواضع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ويستكمل عقله في ثمان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دونكم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ودفنوه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سجة،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شجّة،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حه، هكذا غير منقطة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هو أبو شجة وأبو سبحة، انظر 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رجال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مستدركات النمازي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15273/518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بيتهم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سبحة</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ابن عساكر في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ابن شهر آشوب في 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عوير الإيلي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عوير الإبلي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الإبلي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الموافق للمصادر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النميري في تاريخ المدينة المنوّرة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الخزامي عن عبد اللّه بن وهب، عن یونس، عن ابن شهاب، عن عبد اللّه بن كعب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البسملة أثبتناه من النسخ الخطّية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الكتاب مقدّم على البسملة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8/434</w:t>
      </w:r>
      <w:r>
        <w:rPr>
          <w:rFonts w:ascii="IRNazanin" w:hAnsi="IRNazanin" w:eastAsia="IRNazanin"/>
          <w:b w:val="false"/>
          <w:b w:val="false"/>
          <w:bCs w:val="false"/>
          <w:i w:val="false"/>
          <w:i w:val="false"/>
          <w:iCs w:val="false"/>
          <w:color w:val="333333"/>
          <w:sz w:val="20"/>
          <w:sz w:val="20"/>
          <w:szCs w:val="20"/>
          <w:rtl w:val="true"/>
        </w:rPr>
        <w:t xml:space="preserve">، وأورد نحوه ابن أبي شيبة في 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6734</w:t>
      </w:r>
      <w:r>
        <w:rPr>
          <w:rFonts w:ascii="IRNazanin" w:hAnsi="IRNazanin" w:eastAsia="IRNazanin"/>
          <w:b w:val="false"/>
          <w:b w:val="false"/>
          <w:bCs w:val="false"/>
          <w:i w:val="false"/>
          <w:i w:val="false"/>
          <w:iCs w:val="false"/>
          <w:color w:val="333333"/>
          <w:sz w:val="20"/>
          <w:sz w:val="20"/>
          <w:szCs w:val="20"/>
          <w:rtl w:val="true"/>
        </w:rPr>
        <w:t xml:space="preserve">، ومثله أحمد بن حنبل في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8495</w:t>
      </w:r>
      <w:r>
        <w:rPr>
          <w:rFonts w:ascii="IRNazanin" w:hAnsi="IRNazanin" w:eastAsia="IRNazanin"/>
          <w:b w:val="false"/>
          <w:b w:val="false"/>
          <w:bCs w:val="false"/>
          <w:i w:val="false"/>
          <w:i w:val="false"/>
          <w:iCs w:val="false"/>
          <w:color w:val="333333"/>
          <w:sz w:val="20"/>
          <w:sz w:val="20"/>
          <w:szCs w:val="20"/>
          <w:rtl w:val="true"/>
        </w:rPr>
        <w:t xml:space="preserve">، ونحوه البيهقي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10328/127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ولم يخرج في المستدرك حيث لم يكن الحديث موجوداً في الطبعة الحجرية من الجعفريات آنذاك ولا في المطبوعة حروفياً، والآن وجدناه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فأثبتناه ولله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 إسحاق بن عمار،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التوراة مكتوباً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أظلمت بمظلمة فارض بانتصاري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فإنّ انتصاري لك خير من انتصارك لنفسك وعنه في وسائل الشيعة </w:t>
      </w:r>
      <w:r>
        <w:rPr>
          <w:rFonts w:eastAsia="IRNazanin" w:cs="IRNazanin"/>
          <w:b w:val="false"/>
          <w:bCs w:val="false"/>
          <w:i w:val="false"/>
          <w:iCs w:val="false"/>
          <w:color w:val="333333"/>
          <w:sz w:val="20"/>
          <w:szCs w:val="20"/>
        </w:rPr>
        <w:t>1/364:15</w:t>
      </w:r>
      <w:r>
        <w:rPr>
          <w:rFonts w:ascii="IRNazanin" w:hAnsi="IRNazanin" w:eastAsia="IRNazanin"/>
          <w:b w:val="false"/>
          <w:b w:val="false"/>
          <w:bCs w:val="false"/>
          <w:i w:val="false"/>
          <w:i w:val="false"/>
          <w:iCs w:val="false"/>
          <w:color w:val="333333"/>
          <w:sz w:val="20"/>
          <w:sz w:val="20"/>
          <w:szCs w:val="20"/>
          <w:rtl w:val="true"/>
        </w:rPr>
        <w:t xml:space="preserve">، القاضي المغربي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الطبرسي في مكارم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2378/1542</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7719/523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باختلاف يسير الراوندي في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المحاسن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مثله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وأورد مثله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وكذا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والصدوق في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بسنده، وابن أبي شيبة في 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والطبراني في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وأورد صدر الحديث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القاضي النعمان في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1343/459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وباختلاف يسير 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وكذا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ومثله القمي في كتاب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جامع الأحاديث</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وأحرز الشيء فهو مُحرز وحريز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أحرزت نهبي وأبتغي النوافلا؛ يريد أنه قضى وتره وأمن فواته وأحرز أجره، وهذا 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للعرب يُضرب لمن ظفر بمطلوبه وأحرزه وطلب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من صلّى على محمّد وآل محمّد ضمن استجابة الدعاء، وذلك قول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دعاء محجوب عن السماء حتّى يصلّى على محمّد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دعاء يُدعى اللّه عزّ وجلّ به محجوب عن السماء حتّى يصلّى على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ابن طاووس في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وانظر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ما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يقرأه بعد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الخطيّة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وأورده 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محضورة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ابني بسطام في 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2523/203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وكفرت بالجبت والطاغوت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المطر، ومطر صوبٌ وصيبٌ وصيوب،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كَصَيِّبٍ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الصيب هنا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وأورد مثله أحمد بن حنبل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18458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اهزم الاحزاب عنا وذللهم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17/109:11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الحمد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سقطت هذه من تصوير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11/108</w:t>
      </w:r>
      <w:r>
        <w:rPr>
          <w:rFonts w:ascii="IRNazanin" w:hAnsi="IRNazanin" w:eastAsia="IRNazanin"/>
          <w:b w:val="false"/>
          <w:b w:val="false"/>
          <w:bCs w:val="false"/>
          <w:i w:val="false"/>
          <w:i w:val="false"/>
          <w:iCs w:val="false"/>
          <w:color w:val="333333"/>
          <w:sz w:val="20"/>
          <w:sz w:val="20"/>
          <w:szCs w:val="20"/>
          <w:rtl w:val="true"/>
        </w:rPr>
        <w:t xml:space="preserve">، وأورد 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لك الحمد وإليك المشتكى</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تناول من لحيته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في 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النسخ الخطّية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عن أبيه،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الطبراني في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4048/172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وداعه للمسافر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شملك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وأورد مثله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 في الأصل التي لا زوج لها بكراً كانت أو ثيباً مطلقة كانت أو متوفّى عنها،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المرأة وآمت إذا أقامت لا تتزوّج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وانظر 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3679</w:t>
      </w:r>
      <w:r>
        <w:rPr>
          <w:rFonts w:ascii="IRNazanin" w:hAnsi="IRNazanin" w:eastAsia="IRNazanin"/>
          <w:b w:val="false"/>
          <w:b w:val="false"/>
          <w:bCs w:val="false"/>
          <w:i w:val="false"/>
          <w:i w:val="false"/>
          <w:iCs w:val="false"/>
          <w:color w:val="333333"/>
          <w:sz w:val="20"/>
          <w:sz w:val="20"/>
          <w:szCs w:val="20"/>
          <w:rtl w:val="true"/>
        </w:rPr>
        <w:t xml:space="preserve">، وتهذيب الأحكام للطوسي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377/183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 مثله الطبراني في كتاب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تعوذ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الجزع والخيانة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تعوّذ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الطريحي أراد بالخيانة مخالفة الحق، بنقض العهد في السر، وهي نقیض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ابن ماجة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وكذا عبدالرزاق في 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والنسائي في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وأبو يعلى في مسنده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وفي جميع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فتقبل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فاقبل،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فاغفر لي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الدعاء في المصادر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 بل ورد مثله عن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وكذلك بقية كتب الأدعية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وأورد مثله الطبراني في كتاب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بسطام في 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 العافية والدعاء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فبقا العافية والدعاء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 العافية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غير منقطة،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الحميري في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وكذا الكليني في الكافي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وأورده باختلاف يسير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للطوسي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 والرزق،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ذو جد في كذا، أي ذو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6/432:4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وكذا 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والمفيد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وزبر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وكذا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1979/8</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وأبو يعلى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 رجله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ازدد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الشهيد من مختصر الجعفريات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الجعفريات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ينصرف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 وكذا 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1980/8</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وانظر 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وتحف العقول لابن شعبة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وأورد مثله 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 داموا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تتحابوا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القاضي المغربي في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كاذب، الجشمي البيهقي في تنبيه الغافلين عن فضائل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xml:space="preserve">، السيوطي في الدر المنثور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فليطب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أورده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2034/18</w:t>
      </w:r>
      <w:r>
        <w:rPr>
          <w:rFonts w:ascii="IRNazanin" w:hAnsi="IRNazanin" w:eastAsia="IRNazanin"/>
          <w:b w:val="false"/>
          <w:b w:val="false"/>
          <w:bCs w:val="false"/>
          <w:i w:val="false"/>
          <w:i w:val="false"/>
          <w:iCs w:val="false"/>
          <w:color w:val="333333"/>
          <w:sz w:val="20"/>
          <w:sz w:val="20"/>
          <w:szCs w:val="20"/>
          <w:rtl w:val="true"/>
        </w:rPr>
        <w:t>، وفي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ومستدرك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18/227</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والشريف الرضي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337/736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دعاء من أخذ من أخيه شيئاً من الأذى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الدعاء عند لبس الجديد، ومن أخذ من أخيه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وباختلاف يسير الطبراني في 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7965</w:t>
      </w:r>
      <w:r>
        <w:rPr>
          <w:rFonts w:ascii="IRNazanin" w:hAnsi="IRNazanin" w:eastAsia="IRNazanin"/>
          <w:b w:val="false"/>
          <w:b w:val="false"/>
          <w:bCs w:val="false"/>
          <w:i w:val="false"/>
          <w:i w:val="false"/>
          <w:iCs w:val="false"/>
          <w:color w:val="333333"/>
          <w:sz w:val="20"/>
          <w:sz w:val="20"/>
          <w:szCs w:val="20"/>
          <w:rtl w:val="true"/>
        </w:rPr>
        <w:t xml:space="preserve">، ومثله الحاكم في المستدرك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وكذا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 من أخيه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رآها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وكنز العمّال للمتقي الهندي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دعاء من خاف ذهاب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ابنا بسطام في 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البراز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الموضع الذي ليس به 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 ولا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وكيفيّة تحيّته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الأخيرة غير مقروءة،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والإخبات الخشوع والتواضع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منكبه،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وانظر 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الرغبة والرهبة والتبتل والإبتهال والإستعاذة والمسألة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المتقي الهندي في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الدعاء عند ختم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والدعاء و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والدعاء باللعن والجري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تعدى بدعائه بلعن وهو من المعتدين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ولسقم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نوردها في الهامش</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وكذا الصدوق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 وفضائل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الحدیث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غلاماً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غلاماً له فقال له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ونبينا،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حبيبنا محمّد، ونبينا محمّد ونبينا إبراهيم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بينهما وبين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دار السلام،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اللّه بينهما وبينه في دار السلام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1/302:5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وأورده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127/69</w:t>
      </w:r>
      <w:r>
        <w:rPr>
          <w:rFonts w:ascii="IRNazanin" w:hAnsi="IRNazanin" w:eastAsia="IRNazanin"/>
          <w:b w:val="false"/>
          <w:b w:val="false"/>
          <w:bCs w:val="false"/>
          <w:i w:val="false"/>
          <w:i w:val="false"/>
          <w:iCs w:val="false"/>
          <w:color w:val="333333"/>
          <w:sz w:val="20"/>
          <w:sz w:val="20"/>
          <w:szCs w:val="20"/>
          <w:rtl w:val="true"/>
        </w:rPr>
        <w:t>، والمفيد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2188/76</w:t>
      </w:r>
      <w:r>
        <w:rPr>
          <w:rFonts w:ascii="IRNazanin" w:hAnsi="IRNazanin" w:eastAsia="IRNazanin"/>
          <w:b w:val="false"/>
          <w:b w:val="false"/>
          <w:bCs w:val="false"/>
          <w:i w:val="false"/>
          <w:i w:val="false"/>
          <w:iCs w:val="false"/>
          <w:color w:val="333333"/>
          <w:sz w:val="20"/>
          <w:sz w:val="20"/>
          <w:szCs w:val="20"/>
          <w:rtl w:val="true"/>
        </w:rPr>
        <w:t>،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إذا أنعم اللّه عليه</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ملفقاً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وانظر 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والكافي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وأورده بزيادة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الممحاة، وكذا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وكذا الصدوق في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والمفي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في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ظلم أحداً ففاته </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هذا الحديث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أهدي إلى الميت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 وأورده الحلواني في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أحمد 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2234/411</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والنسائي في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وابن عساكر في تاريخ مدينة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وتبارك وتعالى،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الموردين الأولين من المستدرك حلالي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باختلاف يسير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1369/473</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والقمي في كتاب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بن حنبل في 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21814/361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وأورده باختلاف يسير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6/357</w:t>
      </w:r>
      <w:r>
        <w:rPr>
          <w:rFonts w:ascii="IRNazanin" w:hAnsi="IRNazanin" w:eastAsia="IRNazanin"/>
          <w:b w:val="false"/>
          <w:b w:val="false"/>
          <w:bCs w:val="false"/>
          <w:i w:val="false"/>
          <w:i w:val="false"/>
          <w:iCs w:val="false"/>
          <w:color w:val="333333"/>
          <w:sz w:val="20"/>
          <w:sz w:val="20"/>
          <w:szCs w:val="20"/>
          <w:rtl w:val="true"/>
        </w:rPr>
        <w:t>، وأورده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والفتال النيسابوري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البسملة أثبتناها من النسخ الخطّية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224/155</w:t>
      </w:r>
      <w:r>
        <w:rPr>
          <w:rFonts w:ascii="IRNazanin" w:hAnsi="IRNazanin" w:eastAsia="IRNazanin"/>
          <w:b w:val="false"/>
          <w:b w:val="false"/>
          <w:bCs w:val="false"/>
          <w:i w:val="false"/>
          <w:i w:val="false"/>
          <w:iCs w:val="false"/>
          <w:color w:val="333333"/>
          <w:sz w:val="20"/>
          <w:sz w:val="20"/>
          <w:szCs w:val="20"/>
          <w:rtl w:val="true"/>
        </w:rPr>
        <w:t xml:space="preserve">، وأورده القمي في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225/155</w:t>
      </w:r>
      <w:r>
        <w:rPr>
          <w:rFonts w:ascii="IRNazanin" w:hAnsi="IRNazanin" w:eastAsia="IRNazanin"/>
          <w:b w:val="false"/>
          <w:b w:val="false"/>
          <w:bCs w:val="false"/>
          <w:i w:val="false"/>
          <w:i w:val="false"/>
          <w:iCs w:val="false"/>
          <w:color w:val="333333"/>
          <w:sz w:val="20"/>
          <w:sz w:val="20"/>
          <w:szCs w:val="20"/>
          <w:rtl w:val="true"/>
        </w:rPr>
        <w:t>، وأورده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وعمل الجوارح بالأركان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ومثله البرقي في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 معروفه، وكذا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مثله أبو نعيم في ذكر أخبار 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ابن عساكر في تاريخ مدينة دمشق </w:t>
      </w:r>
      <w:r>
        <w:rPr>
          <w:rFonts w:eastAsia="IRNazanin" w:cs="IRNazanin"/>
          <w:b w:val="false"/>
          <w:bCs w:val="false"/>
          <w:i w:val="false"/>
          <w:iCs w:val="false"/>
          <w:color w:val="333333"/>
          <w:sz w:val="20"/>
          <w:szCs w:val="20"/>
        </w:rPr>
        <w:t>1977/445:16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 وأورده بزيادة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885/651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 الصفقة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 البيعة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ويسعك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وليسعك نبيك</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762/259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عنوان 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البر وسخاء النفس وطيب الكلام والصبر على الأذى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 بقية النسخ</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9/421</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والحلواني في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للمؤمن ثلاث راحات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التهجد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آخر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وأورده باختلاف يسير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وأورد مثله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وأورد الكليني صدر الحديث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صدر الحديث، وذيل الحديث باختلاف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والرهبة والسخط، والغضب،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12/156</w:t>
      </w:r>
      <w:r>
        <w:rPr>
          <w:rFonts w:ascii="IRNazanin" w:hAnsi="IRNazanin" w:eastAsia="IRNazanin"/>
          <w:b w:val="false"/>
          <w:b w:val="false"/>
          <w:bCs w:val="false"/>
          <w:i w:val="false"/>
          <w:i w:val="false"/>
          <w:iCs w:val="false"/>
          <w:color w:val="333333"/>
          <w:sz w:val="20"/>
          <w:sz w:val="20"/>
          <w:szCs w:val="20"/>
          <w:rtl w:val="true"/>
        </w:rPr>
        <w:t>، وأورده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وباختلاف في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للمتكلّف ثلاث علامات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وأورده باختلاف الحميري في 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واليعقوبي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خلافة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يقهر من دونه بالغلبة، ومن فوقه بالمعصية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بمعناه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صفة العلم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وأورد صدر الحديث بتق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الزاهد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على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يسر أم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للمصادر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541/203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الرجل،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 لرجل،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1345/648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وأورده الليثي في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الحديث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الطبرسي في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عن أبي عبد اللّه، 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469/168</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تستصغر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النسخ الخطّية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النسخ الخطّية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وأورده الشريف الرضي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ابن أبي شيبة في المصنّف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19788</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العاجز</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خطيئة فالاجتناب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حيلة فالاحتيال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المستدرك ومختصر الجعفريات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9/446</w:t>
      </w:r>
      <w:r>
        <w:rPr>
          <w:rFonts w:ascii="IRNazanin" w:hAnsi="IRNazanin" w:eastAsia="IRNazanin"/>
          <w:b w:val="false"/>
          <w:b w:val="false"/>
          <w:bCs w:val="false"/>
          <w:i w:val="false"/>
          <w:i w:val="false"/>
          <w:iCs w:val="false"/>
          <w:color w:val="333333"/>
          <w:sz w:val="20"/>
          <w:sz w:val="20"/>
          <w:szCs w:val="20"/>
          <w:rtl w:val="true"/>
        </w:rPr>
        <w:t xml:space="preserve">، صدر الحديث، وذيل الحديث في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الوسع والطاقة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قلدوا أمركم رَحبَ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الرؤوس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والمرأة،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البذاء</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والبطش</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ومثله الراوندي في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 عن الذي يليه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وكذا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وأورد مثله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6/348</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وباختلاف يسير الطوسي في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ينسي،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كثرة المال تنسي الذنوب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على محمّد وعليه،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وأورده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1769/526</w:t>
      </w:r>
      <w:r>
        <w:rPr>
          <w:rFonts w:ascii="IRNazanin" w:hAnsi="IRNazanin" w:eastAsia="IRNazanin"/>
          <w:b w:val="false"/>
          <w:b w:val="false"/>
          <w:bCs w:val="false"/>
          <w:i w:val="false"/>
          <w:i w:val="false"/>
          <w:iCs w:val="false"/>
          <w:color w:val="333333"/>
          <w:sz w:val="20"/>
          <w:sz w:val="20"/>
          <w:szCs w:val="20"/>
          <w:rtl w:val="true"/>
        </w:rPr>
        <w:t>، والراوندي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653/236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النسخ الخطّية، وهو الموافق للمصادر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والمفيد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والصدوق في عيون أخب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والصدوق في الإعتقادات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في المصنّف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ينزل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أبي زمنين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عن محمّد بن الحنفية،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وباختلاف الخطيب البغدادي في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الإعتدال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وأورده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ليس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دون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النيسابوري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وباختلاف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للقاضي النعمان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الصدوق في علل الشرائع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وانظر 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وتهذيب الأحكام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1459/450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ابن الجوزي في زاد المسير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والقرطبي في تفسيره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ونحوه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الشريف المرتضى في 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وأبو نعيم في ذكر أخبار 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ينضين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الكراجكي في معدن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باختلاف يسير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ملفّقاً، ومثله 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 الحديث، الصدوق في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 وفي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133/129</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يوم تبدّد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وشبهاتها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وسهامها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وسهابها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وأورد صدر الحديث الدميري في 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الشامي في سبل الهدى والرشاد </w:t>
      </w:r>
      <w:r>
        <w:rPr>
          <w:rFonts w:eastAsia="IRNazanin" w:cs="IRNazanin"/>
          <w:b w:val="false"/>
          <w:bCs w:val="false"/>
          <w:i w:val="false"/>
          <w:iCs w:val="false"/>
          <w:color w:val="333333"/>
          <w:sz w:val="20"/>
          <w:szCs w:val="20"/>
        </w:rPr>
        <w:t>406:12</w:t>
      </w:r>
      <w:r>
        <w:rPr>
          <w:rFonts w:ascii="IRNazanin" w:hAnsi="IRNazanin" w:eastAsia="IRNazanin"/>
          <w:b w:val="false"/>
          <w:b w:val="false"/>
          <w:bCs w:val="false"/>
          <w:i w:val="false"/>
          <w:i w:val="false"/>
          <w:iCs w:val="false"/>
          <w:color w:val="333333"/>
          <w:sz w:val="20"/>
          <w:sz w:val="20"/>
          <w:szCs w:val="20"/>
          <w:rtl w:val="true"/>
        </w:rPr>
        <w:t xml:space="preserve">، المقريزي في امتاع الأسماع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42142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وأورد مثله 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1444/503</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تقسوا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 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جامع أحاديث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ورد في جملة من الخصال المحرّمة والمكروهة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والازيب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أسماء ريح الجنوب، وأهل مكة يستعملون هذا الاسم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منقطة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منقطة،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ذررت الحب أذرّه ذرّاً فرّقته لسان العرب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265/217</w:t>
      </w:r>
      <w:r>
        <w:rPr>
          <w:rFonts w:ascii="IRNazanin" w:hAnsi="IRNazanin" w:eastAsia="IRNazanin"/>
          <w:b w:val="false"/>
          <w:b w:val="false"/>
          <w:bCs w:val="false"/>
          <w:i w:val="false"/>
          <w:i w:val="false"/>
          <w:iCs w:val="false"/>
          <w:color w:val="333333"/>
          <w:sz w:val="20"/>
          <w:sz w:val="20"/>
          <w:szCs w:val="20"/>
          <w:rtl w:val="true"/>
        </w:rPr>
        <w:t xml:space="preserve">، وعبد الرزاق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والحميدي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والدارقطني في العلل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1112/251</w:t>
      </w:r>
      <w:r>
        <w:rPr>
          <w:rFonts w:ascii="IRNazanin" w:hAnsi="IRNazanin" w:eastAsia="IRNazanin"/>
          <w:b w:val="false"/>
          <w:b w:val="false"/>
          <w:bCs w:val="false"/>
          <w:i w:val="false"/>
          <w:i w:val="false"/>
          <w:iCs w:val="false"/>
          <w:color w:val="333333"/>
          <w:sz w:val="20"/>
          <w:sz w:val="20"/>
          <w:szCs w:val="20"/>
          <w:rtl w:val="true"/>
        </w:rPr>
        <w:t xml:space="preserve">، والبيهقي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6489/508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القهار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7/196:11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السماء</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خزي الدنيا والآخرة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وانظر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قوة لي على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ولاقوة على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قوة على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باختلاف يسير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968/255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النخع للذبيحة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يعجّل الذابح فيبلغ القطع إلى النخاع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النسخ الخطّية والحجرية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بائع أبر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صدر الحديث و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مقطع من الحديث،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حناط</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أنّ في آخر الزمان يكون المطر في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قيظ</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منقطة، وما في المتن أثبتناه من النسي الخطّية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تفسير الآية بالأنفاس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33/259</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مصنف عبدالرزاق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7947</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8846/170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وأورده باختلاف يسير القمي في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وأورده الطبرسي في مكارم الأخلاق </w:t>
      </w:r>
      <w:r>
        <w:rPr>
          <w:rFonts w:eastAsia="IRNazanin" w:cs="IRNazanin"/>
          <w:b w:val="false"/>
          <w:bCs w:val="false"/>
          <w:i w:val="false"/>
          <w:iCs w:val="false"/>
          <w:color w:val="333333"/>
          <w:sz w:val="20"/>
          <w:szCs w:val="20"/>
        </w:rPr>
        <w:t>662/226:1</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تستقرها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 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الموافق للمصادر</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وترهن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وترتهنها المنى وتستعلقها الخدائع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وباختلاف ابن عساكر في تاريخ مدينة دمشق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فقوتهن بالمنى وتستغلق بالخدائع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في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وترتهن بالأماني، وتتعلّق بالخدائع</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ويزهد فيما الذي وعده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ويزهد فيما الذي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ويزهد فيما الذي عند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ويزهد فيما الذي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ويزهد في الذي وعدهربه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وباختصار 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6073/395</w:t>
      </w:r>
      <w:r>
        <w:rPr>
          <w:rFonts w:ascii="IRNazanin" w:hAnsi="IRNazanin" w:eastAsia="IRNazanin"/>
          <w:b w:val="false"/>
          <w:b w:val="false"/>
          <w:bCs w:val="false"/>
          <w:i w:val="false"/>
          <w:i w:val="false"/>
          <w:iCs w:val="false"/>
          <w:color w:val="333333"/>
          <w:sz w:val="20"/>
          <w:sz w:val="20"/>
          <w:szCs w:val="20"/>
          <w:rtl w:val="true"/>
        </w:rPr>
        <w:t xml:space="preserve">، وكتاب الدعاء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عُرف جعفر بن أبي طالب أنه ذو الجناحين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وأورده باختلاف يسير وتق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وتأخير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1169/358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وباختلاف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وانظر قرب الإسناد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235/73</w:t>
      </w:r>
      <w:r>
        <w:rPr>
          <w:rFonts w:ascii="IRNazanin" w:hAnsi="IRNazanin" w:eastAsia="IRNazanin"/>
          <w:b w:val="false"/>
          <w:b w:val="false"/>
          <w:bCs w:val="false"/>
          <w:i w:val="false"/>
          <w:i w:val="false"/>
          <w:iCs w:val="false"/>
          <w:color w:val="333333"/>
          <w:sz w:val="20"/>
          <w:sz w:val="20"/>
          <w:szCs w:val="20"/>
          <w:rtl w:val="true"/>
        </w:rPr>
        <w:t xml:space="preserve">، والكافي للكليني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فإنّكم لاتدرون ما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قاله فليتصدق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ارة لقوله، ولكن قولوا كما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هذا المقطع في جميع النسخ، 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تقدّم في أول كتاب الصيام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أن يقال رمضان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15/445</w:t>
      </w:r>
      <w:r>
        <w:rPr>
          <w:rFonts w:ascii="IRNazanin" w:hAnsi="IRNazanin" w:eastAsia="IRNazanin"/>
          <w:b w:val="false"/>
          <w:b w:val="false"/>
          <w:bCs w:val="false"/>
          <w:i w:val="false"/>
          <w:i w:val="false"/>
          <w:iCs w:val="false"/>
          <w:color w:val="333333"/>
          <w:sz w:val="20"/>
          <w:sz w:val="20"/>
          <w:szCs w:val="20"/>
          <w:rtl w:val="true"/>
        </w:rPr>
        <w:t>، وقد ورد فيها على شكل مقاطع،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تقولوا للحائض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قطعاً منه الديلمي في الفردوس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7678</w:t>
      </w:r>
      <w:r>
        <w:rPr>
          <w:rFonts w:ascii="IRNazanin" w:hAnsi="IRNazanin" w:eastAsia="IRNazanin"/>
          <w:b w:val="false"/>
          <w:b w:val="false"/>
          <w:bCs w:val="false"/>
          <w:i w:val="false"/>
          <w:i w:val="false"/>
          <w:iCs w:val="false"/>
          <w:color w:val="333333"/>
          <w:sz w:val="20"/>
          <w:sz w:val="20"/>
          <w:szCs w:val="20"/>
          <w:rtl w:val="true"/>
        </w:rPr>
        <w:t xml:space="preserve">، وصدر الحديث باختلاف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النسخ الخطّية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1559/446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ويحيى</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وأورده 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الطوسي في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111/300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باختلاف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ليدال الحمق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ابن أبي شيبة في 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عن محمّد بن الأشعث، وابن عساكر في تاريخ مدينة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الأشعث،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شيء دولة حتّى أنّ للحمق على العقل دولة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منقطة،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حديث</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أدرأك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عن خط الشهيد، عن الجعفريات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عليّ بن الحسين، عن أبيه، عن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وباسناده عن جعفر بن محمّد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 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 وفي حاشيتها في نسخة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البحار عن خط الشهيد عن الجعفريات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عن خط الشهيد عن الجعفريات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الدعاء المتقدم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357/195</w:t>
      </w:r>
      <w:r>
        <w:rPr>
          <w:rFonts w:ascii="IRNazanin" w:hAnsi="IRNazanin" w:eastAsia="IRNazanin"/>
          <w:b w:val="false"/>
          <w:b w:val="false"/>
          <w:bCs w:val="false"/>
          <w:i w:val="false"/>
          <w:i w:val="false"/>
          <w:iCs w:val="false"/>
          <w:color w:val="333333"/>
          <w:sz w:val="20"/>
          <w:sz w:val="20"/>
          <w:szCs w:val="20"/>
          <w:rtl w:val="true"/>
        </w:rPr>
        <w:t>، وأورده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الحجرية ونسخة 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الخمس و</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القليل، يعيش به المقل على جهد العيش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 الجور والظلم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ودون القول الثاني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وأورده الصدوق في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5421/185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وأورده باختلاف الطوسي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فتصدقت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 الحديث باختلاف ابن سلامة في دستور معالم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عن الأحنف بن قيس</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كتاب غير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الحجرية والنسخ الخطّية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البسملة، أثبتناها من الحجرية والنسخ الخطّية، وفي الحجرية البسملة قبل اسم الكتاب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مضجعه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البيشارجات،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والسباذاجات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والساذاجات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أدفأ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أدنى طرفيه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وأورد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طام في 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يسير 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يصوح المعدة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وأورده باختلاف يسير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الرمان المز بشحمه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بسطام في طب الأئمة 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وأورد مثله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ومثله 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خالد أمير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الجعفريات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14/368</w:t>
      </w:r>
      <w:r>
        <w:rPr>
          <w:rFonts w:ascii="IRNazanin" w:hAnsi="IRNazanin" w:eastAsia="IRNazanin"/>
          <w:b w:val="false"/>
          <w:b w:val="false"/>
          <w:bCs w:val="false"/>
          <w:i w:val="false"/>
          <w:i w:val="false"/>
          <w:iCs w:val="false"/>
          <w:color w:val="333333"/>
          <w:sz w:val="20"/>
          <w:sz w:val="20"/>
          <w:szCs w:val="20"/>
          <w:rtl w:val="true"/>
        </w:rPr>
        <w:t xml:space="preserve">، وخاتمة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476/135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صغير وكبير، كقامة الرجل وأرجح له قضبان حمر ملمّعة ببياض، 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 عليها قشور حمر، والمستعمل منه قشر عروقه ولبن قضبانه، وهو حارٌ يابس في الدرجة الرابعة، وقال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لبن الشبرم فلا خير فيه، ولا أرى شُربه ألبتة، فقد قتل به أطباء الطرقات كثير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 النبوي لابن قيم الجوزية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شجيري من الفصيلة القرنية، زهره مصفر وحبه مفلطح رقيق كلوي الشكل تقريباً، يتداوى بورقه وثمره، والسنا حار يابس في الدرجة الأولى، يسهّل المرة الصفراء 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رة السوداء والبلغم، ويغوص في العضل إلى أعماق الأعضاء، ولذلك ينفع من النقرس وعرق النسا ووجع المفاصل الحادث عن أخلاط المرة الصفراء والمرة السوداء والبلغم، والشربة منه في المطبوخ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أربعة دراهم إلى سبعة 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 النبوي لابن قيم الجوزية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الجامع لمفردات الأدوية لابن البيطار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وأورد حديث الشبرم والسنا ابن ماجة في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3461/109</w:t>
      </w:r>
      <w:r>
        <w:rPr>
          <w:rFonts w:ascii="IRNazanin" w:hAnsi="IRNazanin" w:eastAsia="IRNazanin"/>
          <w:b w:val="false"/>
          <w:b w:val="false"/>
          <w:bCs w:val="false"/>
          <w:i w:val="false"/>
          <w:i w:val="false"/>
          <w:iCs w:val="false"/>
          <w:color w:val="333333"/>
          <w:sz w:val="20"/>
          <w:sz w:val="20"/>
          <w:szCs w:val="20"/>
          <w:rtl w:val="true"/>
        </w:rPr>
        <w:t xml:space="preserve">، الترمذي في الجامع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الزمخشري في 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القاضي النعمان في دعائم الإسلام </w:t>
      </w:r>
      <w:r>
        <w:rPr>
          <w:rFonts w:eastAsia="IRNazanin" w:cs="IRNazanin"/>
          <w:b w:val="false"/>
          <w:bCs w:val="false"/>
          <w:i w:val="false"/>
          <w:iCs w:val="false"/>
          <w:color w:val="333333"/>
          <w:sz w:val="20"/>
          <w:szCs w:val="20"/>
        </w:rPr>
        <w:t>1417/404:2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العريق والفريق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الغريق والفريق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الامرئة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من هذه الكلمة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مؤدّى الحديث</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 صدر الحديث أبو نعيم في ذك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أخ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 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ابن الأثير في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763/344</w:t>
      </w:r>
      <w:r>
        <w:rPr>
          <w:rFonts w:ascii="IRNazanin" w:hAnsi="IRNazanin" w:eastAsia="IRNazanin"/>
          <w:b w:val="false"/>
          <w:b w:val="false"/>
          <w:bCs w:val="false"/>
          <w:i w:val="false"/>
          <w:i w:val="false"/>
          <w:iCs w:val="false"/>
          <w:color w:val="333333"/>
          <w:sz w:val="20"/>
          <w:sz w:val="20"/>
          <w:szCs w:val="20"/>
          <w:rtl w:val="true"/>
        </w:rPr>
        <w:t xml:space="preserve">، وذيل الحديث باختلاف يسير الشريف الرضي في نهج البلاغة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خطبة في الخوارج، وكذا البيهقي في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 قطعة من الحديث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ليحمل هذا العلم في كلّ خلف 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هو الموافق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وكذا أورده 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وأورد مثله القاضي النعمان في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صدر الحديث باختلاف يسير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284/65</w:t>
      </w:r>
      <w:r>
        <w:rPr>
          <w:rFonts w:ascii="IRNazanin" w:hAnsi="IRNazanin" w:eastAsia="IRNazanin"/>
          <w:b w:val="false"/>
          <w:b w:val="false"/>
          <w:bCs w:val="false"/>
          <w:i w:val="false"/>
          <w:i w:val="false"/>
          <w:iCs w:val="false"/>
          <w:color w:val="333333"/>
          <w:sz w:val="20"/>
          <w:sz w:val="20"/>
          <w:szCs w:val="20"/>
          <w:rtl w:val="true"/>
        </w:rPr>
        <w:t xml:space="preserve">، وعبد الرزاق في المصنف </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19621</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صغرت الغنم وألحقتها بالهاء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الصدوق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2488/291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5/446:4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كتاب الطب والمأكول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الحجرية والنسخ الخطّية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البسملة أثبتناها من الحجرية والنسخ الخطّية،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البسملة بعد اسم الكتاب</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كآخذ إليه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كآخذ إليه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تجرمه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يغترنّ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 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باختلاف يسير، وكذا أورده القاضي النعمان في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وهبة اللّه الراوندي في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والأصفهاني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18490</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والحاكم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والبيهقي في السنن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وأورد مثل الحديث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وذيل الحديث باختلاف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وكذا الطبراني في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6559/416</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عاصم في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الجسوم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وبأسمائه كلّها 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الطبري في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ومثله ابن أبي شيبة في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والبخاري في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وابن عساكر في تاريخ مدينة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مكتوبة على جبهة جبرئيل منها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الموافق للمصدر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ثلاثة وثلاثون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الموافق للمصدر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للمصدر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للمصدر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باختلاف يسير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وعنه في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تهذيب التهذيب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131/70</w:t>
      </w:r>
      <w:r>
        <w:rPr>
          <w:rFonts w:ascii="IRNazanin" w:hAnsi="IRNazanin" w:eastAsia="IRNazanin"/>
          <w:b w:val="false"/>
          <w:b w:val="false"/>
          <w:bCs w:val="false"/>
          <w:i w:val="false"/>
          <w:i w:val="false"/>
          <w:iCs w:val="false"/>
          <w:color w:val="333333"/>
          <w:sz w:val="20"/>
          <w:sz w:val="20"/>
          <w:szCs w:val="20"/>
          <w:rtl w:val="true"/>
        </w:rPr>
        <w:t xml:space="preserve">، وتهذيب الكمال للمزي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3061/73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والمفيد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2660</w:t>
      </w:r>
      <w:r>
        <w:rPr>
          <w:rFonts w:ascii="IRNazanin" w:hAnsi="IRNazanin" w:eastAsia="IRNazanin"/>
          <w:b w:val="false"/>
          <w:b w:val="false"/>
          <w:bCs w:val="false"/>
          <w:i w:val="false"/>
          <w:i w:val="false"/>
          <w:iCs w:val="false"/>
          <w:color w:val="333333"/>
          <w:sz w:val="20"/>
          <w:sz w:val="20"/>
          <w:szCs w:val="20"/>
          <w:rtl w:val="true"/>
        </w:rPr>
        <w:t>، وورد في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ولم يرد فيه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وذو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مثله الطبراني في 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وباختلاف عبدالرزاق في 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عبد الرزاق في 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8538</w:t>
      </w:r>
      <w:r>
        <w:rPr>
          <w:rFonts w:ascii="IRNazanin" w:hAnsi="IRNazanin" w:eastAsia="IRNazanin"/>
          <w:b w:val="false"/>
          <w:b w:val="false"/>
          <w:bCs w:val="false"/>
          <w:i w:val="false"/>
          <w:i w:val="false"/>
          <w:iCs w:val="false"/>
          <w:color w:val="333333"/>
          <w:sz w:val="20"/>
          <w:sz w:val="20"/>
          <w:szCs w:val="20"/>
          <w:rtl w:val="true"/>
        </w:rPr>
        <w:t xml:space="preserve">، وباختلاف في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8548</w:t>
      </w:r>
      <w:r>
        <w:rPr>
          <w:rFonts w:ascii="IRNazanin" w:hAnsi="IRNazanin" w:eastAsia="IRNazanin"/>
          <w:b w:val="false"/>
          <w:b w:val="false"/>
          <w:bCs w:val="false"/>
          <w:i w:val="false"/>
          <w:i w:val="false"/>
          <w:iCs w:val="false"/>
          <w:color w:val="333333"/>
          <w:sz w:val="20"/>
          <w:sz w:val="20"/>
          <w:szCs w:val="20"/>
          <w:rtl w:val="true"/>
        </w:rPr>
        <w:t xml:space="preserve">، وكذا الدارقطني في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419/123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بريد،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انظر تهذيب التهذيب لابن حجر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770395</w:t>
      </w:r>
      <w:r>
        <w:rPr>
          <w:rFonts w:ascii="IRNazanin" w:hAnsi="IRNazanin" w:eastAsia="IRNazanin"/>
          <w:b w:val="false"/>
          <w:b w:val="false"/>
          <w:bCs w:val="false"/>
          <w:i w:val="false"/>
          <w:i w:val="false"/>
          <w:iCs w:val="false"/>
          <w:color w:val="333333"/>
          <w:sz w:val="20"/>
          <w:sz w:val="20"/>
          <w:szCs w:val="20"/>
          <w:rtl w:val="true"/>
        </w:rPr>
        <w:t xml:space="preserve">، وتهذيب الكمال للمزي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مسافع بن عبد اللّه بن شيبة الحجبي المكي، روى عن عبد اللّه بن عمرو، وروى عنه الزهري وهو من أقرانه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بين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أحمد بن حنبل في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وعبد الرزاق في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وابن خزيمة في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وابن عساكر في تاريخ مدين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تقديم وتأخير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هذا الحديث والأحاديث التي تليه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الصوير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إبراهيم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وهو الصحيح، انظر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118/107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53/149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حيث إبراهيم لم يرو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أسماءهم ومصادرهم على التوالي</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وأورده ابن عساكر في تاريخ مدينة دمشق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الحديث أحمد بن حنبل في 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بسنديه، وكذا الطبراني في المعجم الكبير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 والقضاعي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والظاهر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عمر بن سهل بن اسماعيل الدينوري القرميسيني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أنساب السمعاني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3213/388</w:t>
      </w:r>
      <w:r>
        <w:rPr>
          <w:rFonts w:ascii="IRNazanin" w:hAnsi="IRNazanin" w:eastAsia="IRNazanin"/>
          <w:b w:val="false"/>
          <w:b w:val="false"/>
          <w:bCs w:val="false"/>
          <w:i w:val="false"/>
          <w:i w:val="false"/>
          <w:iCs w:val="false"/>
          <w:color w:val="333333"/>
          <w:sz w:val="20"/>
          <w:sz w:val="20"/>
          <w:szCs w:val="20"/>
          <w:rtl w:val="true"/>
        </w:rPr>
        <w:t xml:space="preserve">، تذكرة الحفاظ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848/879</w:t>
      </w:r>
      <w:r>
        <w:rPr>
          <w:rFonts w:ascii="IRNazanin" w:hAnsi="IRNazanin" w:eastAsia="IRNazanin"/>
          <w:b w:val="false"/>
          <w:b w:val="false"/>
          <w:bCs w:val="false"/>
          <w:i w:val="false"/>
          <w:i w:val="false"/>
          <w:iCs w:val="false"/>
          <w:color w:val="333333"/>
          <w:sz w:val="20"/>
          <w:sz w:val="20"/>
          <w:szCs w:val="20"/>
          <w:rtl w:val="true"/>
        </w:rPr>
        <w:t xml:space="preserve">، وسير اعلام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176/337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الاصفيائي،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برّة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بجريرة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يُجعل للبعير؛ بمنزلة العِذار للدابة غير الزمام، وبه سمي الرجل جريراً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المصدر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بزيادة أبو الشيخ في طبقات المحدثين بأصبهان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وابو نعيم في ذك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أخب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 أصبهان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والمفيد في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قطعة من حديث،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وأحمد بن حنبل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9855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 والبخاري في صحيحه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سننه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حديث بسنده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وأورده الدارقطني في العلل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4850/197</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فيه قولاً شديداً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النص بهذا السند في المصادر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رحمة مهداً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11831/504:11</w:t>
      </w:r>
      <w:r>
        <w:rPr>
          <w:rFonts w:ascii="IRNazanin" w:hAnsi="IRNazanin" w:eastAsia="IRNazanin"/>
          <w:b w:val="false"/>
          <w:b w:val="false"/>
          <w:bCs w:val="false"/>
          <w:i w:val="false"/>
          <w:i w:val="false"/>
          <w:iCs w:val="false"/>
          <w:color w:val="333333"/>
          <w:sz w:val="20"/>
          <w:sz w:val="20"/>
          <w:szCs w:val="20"/>
          <w:rtl w:val="true"/>
        </w:rPr>
        <w:t xml:space="preserve">، والدارقطني في العلل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والقضاعي في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وابن عساكر في تاريخ مدينة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وباختلاف يسير ابن شبة في تاريخ المدينة المنوّرة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4804/322</w:t>
      </w:r>
      <w:r>
        <w:rPr>
          <w:rFonts w:ascii="IRNazanin" w:hAnsi="IRNazanin" w:eastAsia="IRNazanin"/>
          <w:b w:val="false"/>
          <w:b w:val="false"/>
          <w:bCs w:val="false"/>
          <w:i w:val="false"/>
          <w:i w:val="false"/>
          <w:iCs w:val="false"/>
          <w:color w:val="333333"/>
          <w:sz w:val="20"/>
          <w:sz w:val="20"/>
          <w:szCs w:val="20"/>
          <w:rtl w:val="true"/>
        </w:rPr>
        <w:t xml:space="preserve">، وتاريخ يحيى بن معين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ولسان الميزان لابن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9266/422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تهذيب التهذيب لابن 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وتهذيب الكمال للمزي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5114/575</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للذهبي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بقاديه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معاوية ابن قرّة ؛ انظر تهذيب التهذيب لابن حجر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روى عن معقل بن يسار، وتهذيب الكمال للمزي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6059/280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ظاهراً هو الصحيح انظر ترجمة حماد في تهذيب الكمال للمزي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واختلف في اسم أبي العُشَراء، واتفق أكثرهم على أن اسمه اسامة بن مالك بن قهطم الدارمي،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انظر التاريخ الكبير للبخاري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7514/85</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709/175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10419</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أنزل على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للمصادر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بزيادة أحمد بن حنبل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في 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مسعود، وكذا ابن الجعد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 ومثله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وأورده بزيادة الدارمي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1136/178</w:t>
      </w:r>
      <w:r>
        <w:rPr>
          <w:rFonts w:ascii="IRNazanin" w:hAnsi="IRNazanin" w:eastAsia="IRNazanin"/>
          <w:b w:val="false"/>
          <w:b w:val="false"/>
          <w:bCs w:val="false"/>
          <w:i w:val="false"/>
          <w:i w:val="false"/>
          <w:iCs w:val="false"/>
          <w:color w:val="333333"/>
          <w:sz w:val="20"/>
          <w:sz w:val="20"/>
          <w:szCs w:val="20"/>
          <w:rtl w:val="true"/>
        </w:rPr>
        <w:t>، 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والترمذي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وابن أبي شيبة في 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المقطع الثاني من حديث </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وكذا الإسكافي في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xml:space="preserve">، وانظر مسند الشهاب للقضاعي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تاريخ مدينة دمشق لابن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للذهبي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أبي عاصم في كتاب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الله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 في الصفحة السابقة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هذا السند هكذا وباسناد قرأناه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ومثله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وأحمد بن حنبل في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4670</w:t>
      </w:r>
      <w:r>
        <w:rPr>
          <w:rFonts w:ascii="IRNazanin" w:hAnsi="IRNazanin" w:eastAsia="IRNazanin"/>
          <w:b w:val="false"/>
          <w:b w:val="false"/>
          <w:bCs w:val="false"/>
          <w:i w:val="false"/>
          <w:i w:val="false"/>
          <w:iCs w:val="false"/>
          <w:color w:val="333333"/>
          <w:sz w:val="20"/>
          <w:sz w:val="20"/>
          <w:szCs w:val="20"/>
          <w:rtl w:val="true"/>
        </w:rPr>
        <w:t xml:space="preserve">، وابن خزيمة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923/62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باختلاف 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وأحمد بن حنبل في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12264/642</w:t>
      </w:r>
      <w:r>
        <w:rPr>
          <w:rFonts w:ascii="IRNazanin" w:hAnsi="IRNazanin" w:eastAsia="IRNazanin"/>
          <w:b w:val="false"/>
          <w:b w:val="false"/>
          <w:bCs w:val="false"/>
          <w:i w:val="false"/>
          <w:i w:val="false"/>
          <w:iCs w:val="false"/>
          <w:color w:val="333333"/>
          <w:sz w:val="20"/>
          <w:sz w:val="20"/>
          <w:szCs w:val="20"/>
          <w:rtl w:val="true"/>
        </w:rPr>
        <w:t xml:space="preserve">، و في الجميع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تهذيب التهذيب لابن 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759/413</w:t>
      </w:r>
      <w:r>
        <w:rPr>
          <w:rFonts w:ascii="IRNazanin" w:hAnsi="IRNazanin" w:eastAsia="IRNazanin"/>
          <w:b w:val="false"/>
          <w:b w:val="false"/>
          <w:bCs w:val="false"/>
          <w:i w:val="false"/>
          <w:i w:val="false"/>
          <w:iCs w:val="false"/>
          <w:color w:val="333333"/>
          <w:sz w:val="20"/>
          <w:sz w:val="20"/>
          <w:szCs w:val="20"/>
          <w:rtl w:val="true"/>
        </w:rPr>
        <w:t xml:space="preserve">، وميزان الاعتدال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193/46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تهذيب التهذيب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وتهذيب الكمال للمزي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568/355</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62/396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الطبرسي في مشكاة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والقضاعي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ووسط الحديث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وكذا أحمد 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وأورده بتفصيل أحمد 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3472/607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6381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ديث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113355</Words>
  <Characters>449231</Characters>
  <CharactersWithSpaces>558987</CharactersWithSpaces>
  <Paragraphs>5077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2026-09-29T08:23:32Z</dcterms:created>
  <dc:creator>ghaemiyeh.com</dc:creator>
  <dc:description/>
  <dc:language>en-US</dc:language>
  <cp:lastModifiedBy/>
  <dcterms:modified xsi:type="dcterms:W3CDTF">2026-09-29T11:53:49Z</dcterms:modified>
  <cp:revision>1</cp:revision>
  <dc:subject/>
  <dc:title>الجعفریات الاشعثیات روایة محمد بن محمد الأشعث الکوفی عن أبی الحسن موسى بن اسماعیل عن أبیة السماعیل بن موسى بن جعفر علیهم السلام المجلد 2</dc:title>
</cp:coreProperties>
</file>

<file path=docProps/custom.xml><?xml version="1.0" encoding="utf-8"?>
<Properties xmlns="http://schemas.openxmlformats.org/officeDocument/2006/custom-properties" xmlns:vt="http://schemas.openxmlformats.org/officeDocument/2006/docPropsVTypes"/>
</file>