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65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658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الصیحة والنداء السماوی فی الکتب والمصنفات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7452_3531895371">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877454_353189537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77456_3531895371">
            <w:r>
              <w:rPr>
                <w:webHidden/>
                <w:rStyle w:val="IndexLink"/>
                <w:rtl w:val="true"/>
              </w:rPr>
              <w:t xml:space="preserve">العلامات الحتمية الخمس بين السائل و المجيب </w:t>
            </w:r>
            <w:r>
              <w:rPr>
                <w:rStyle w:val="IndexLink"/>
                <w:rtl w:val="true"/>
              </w:rPr>
              <w:t>-</w:t>
            </w:r>
            <w:r>
              <w:rPr>
                <w:rStyle w:val="IndexLink"/>
                <w:rtl w:val="true"/>
              </w:rPr>
              <w:t>بقلم السيد حيدر العذاري</w:t>
            </w:r>
            <w:r>
              <w:rPr>
                <w:rStyle w:val="IndexLink"/>
                <w:rtl w:val="true"/>
              </w:rPr>
              <w:tab/>
            </w:r>
            <w:r>
              <w:rPr>
                <w:rStyle w:val="IndexLink"/>
              </w:rPr>
              <w:t>12</w:t>
            </w:r>
          </w:hyperlink>
        </w:p>
        <w:p>
          <w:pPr>
            <w:pStyle w:val="Contents3"/>
            <w:tabs>
              <w:tab w:val="clear" w:pos="8459"/>
              <w:tab w:val="right" w:pos="9026" w:leader="dot"/>
            </w:tabs>
            <w:rPr/>
          </w:pPr>
          <w:hyperlink w:anchor="__RefHeading___Toc1877458_3531895371">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877460_3531895371">
            <w:r>
              <w:rPr>
                <w:webHidden/>
                <w:rStyle w:val="IndexLink"/>
                <w:rtl w:val="true"/>
              </w:rPr>
              <w:t>العلامة الرابعة</w:t>
            </w:r>
            <w:r>
              <w:rPr>
                <w:rStyle w:val="IndexLink"/>
                <w:rtl w:val="true"/>
              </w:rPr>
              <w:t xml:space="preserve">: </w:t>
            </w:r>
            <w:r>
              <w:rPr>
                <w:rStyle w:val="IndexLink"/>
                <w:rtl w:val="true"/>
              </w:rPr>
              <w:t>النداء</w:t>
            </w:r>
            <w:r>
              <w:rPr>
                <w:rStyle w:val="IndexLink"/>
                <w:rtl w:val="true"/>
              </w:rPr>
              <w:tab/>
            </w:r>
            <w:r>
              <w:rPr>
                <w:rStyle w:val="IndexLink"/>
              </w:rPr>
              <w:t>14</w:t>
            </w:r>
          </w:hyperlink>
        </w:p>
        <w:p>
          <w:pPr>
            <w:pStyle w:val="Contents3"/>
            <w:tabs>
              <w:tab w:val="clear" w:pos="8459"/>
              <w:tab w:val="right" w:pos="9026" w:leader="dot"/>
            </w:tabs>
            <w:rPr/>
          </w:pPr>
          <w:hyperlink w:anchor="__RefHeading___Toc1877462_3531895371">
            <w:r>
              <w:rPr>
                <w:webHidden/>
                <w:rStyle w:val="IndexLink"/>
                <w:rtl w:val="true"/>
              </w:rPr>
              <w:t>ما هي أسماء هذه العلامة؟</w:t>
            </w:r>
            <w:r>
              <w:rPr>
                <w:rStyle w:val="IndexLink"/>
                <w:rtl w:val="true"/>
              </w:rPr>
              <w:t xml:space="preserve">/ </w:t>
            </w:r>
            <w:r>
              <w:rPr>
                <w:rStyle w:val="IndexLink"/>
                <w:rtl w:val="true"/>
              </w:rPr>
              <w:t>لماذا تعددت اسماء هذه العلامة؟</w:t>
            </w:r>
            <w:r>
              <w:rPr>
                <w:rStyle w:val="IndexLink"/>
                <w:rtl w:val="true"/>
              </w:rPr>
              <w:tab/>
            </w:r>
            <w:r>
              <w:rPr>
                <w:rStyle w:val="IndexLink"/>
              </w:rPr>
              <w:t>15</w:t>
            </w:r>
          </w:hyperlink>
        </w:p>
        <w:p>
          <w:pPr>
            <w:pStyle w:val="Contents3"/>
            <w:tabs>
              <w:tab w:val="clear" w:pos="8459"/>
              <w:tab w:val="right" w:pos="9026" w:leader="dot"/>
            </w:tabs>
            <w:rPr/>
          </w:pPr>
          <w:hyperlink w:anchor="__RefHeading___Toc1877464_3531895371">
            <w:r>
              <w:rPr>
                <w:webHidden/>
                <w:rStyle w:val="IndexLink"/>
                <w:rtl w:val="true"/>
              </w:rPr>
              <w:t>الصوت عند النحاة</w:t>
            </w:r>
            <w:r>
              <w:rPr>
                <w:rStyle w:val="IndexLink"/>
                <w:rtl w:val="true"/>
              </w:rPr>
              <w:t>/</w:t>
            </w:r>
            <w:r>
              <w:rPr>
                <w:rStyle w:val="IndexLink"/>
                <w:rtl w:val="true"/>
              </w:rPr>
              <w:t>الفزعة عند اللغويين</w:t>
            </w:r>
            <w:r>
              <w:rPr>
                <w:rStyle w:val="IndexLink"/>
                <w:rtl w:val="true"/>
              </w:rPr>
              <w:t>/</w:t>
            </w:r>
            <w:r>
              <w:rPr>
                <w:rStyle w:val="IndexLink"/>
                <w:rtl w:val="true"/>
              </w:rPr>
              <w:t>الهَدّة في اللغة</w:t>
            </w:r>
            <w:r>
              <w:rPr>
                <w:rStyle w:val="IndexLink"/>
                <w:rtl w:val="true"/>
              </w:rPr>
              <w:tab/>
            </w:r>
            <w:r>
              <w:rPr>
                <w:rStyle w:val="IndexLink"/>
              </w:rPr>
              <w:t>16</w:t>
            </w:r>
          </w:hyperlink>
        </w:p>
        <w:p>
          <w:pPr>
            <w:pStyle w:val="Contents3"/>
            <w:tabs>
              <w:tab w:val="clear" w:pos="8459"/>
              <w:tab w:val="right" w:pos="9026" w:leader="dot"/>
            </w:tabs>
            <w:rPr/>
          </w:pPr>
          <w:hyperlink w:anchor="__RefHeading___Toc1877466_3531895371">
            <w:r>
              <w:rPr>
                <w:webHidden/>
                <w:rStyle w:val="IndexLink"/>
                <w:rtl w:val="true"/>
              </w:rPr>
              <w:t>هل هنالك آيات ذكرت الصيحة وروايات فسرت ذلك؟</w:t>
            </w:r>
            <w:r>
              <w:rPr>
                <w:rStyle w:val="IndexLink"/>
                <w:rtl w:val="true"/>
              </w:rPr>
              <w:tab/>
            </w:r>
            <w:r>
              <w:rPr>
                <w:rStyle w:val="IndexLink"/>
              </w:rPr>
              <w:t>17</w:t>
            </w:r>
          </w:hyperlink>
        </w:p>
        <w:p>
          <w:pPr>
            <w:pStyle w:val="Contents3"/>
            <w:tabs>
              <w:tab w:val="clear" w:pos="8459"/>
              <w:tab w:val="right" w:pos="9026" w:leader="dot"/>
            </w:tabs>
            <w:rPr/>
          </w:pPr>
          <w:hyperlink w:anchor="__RefHeading___Toc1877468_3531895371">
            <w:r>
              <w:rPr>
                <w:webHidden/>
                <w:rStyle w:val="IndexLink"/>
                <w:rtl w:val="true"/>
              </w:rPr>
              <w:t>لماذا النداء؟</w:t>
            </w:r>
            <w:r>
              <w:rPr>
                <w:rStyle w:val="IndexLink"/>
                <w:rtl w:val="true"/>
              </w:rPr>
              <w:tab/>
            </w:r>
            <w:r>
              <w:rPr>
                <w:rStyle w:val="IndexLink"/>
              </w:rPr>
              <w:t>20</w:t>
            </w:r>
          </w:hyperlink>
        </w:p>
        <w:p>
          <w:pPr>
            <w:pStyle w:val="Contents3"/>
            <w:tabs>
              <w:tab w:val="clear" w:pos="8459"/>
              <w:tab w:val="right" w:pos="9026" w:leader="dot"/>
            </w:tabs>
            <w:rPr/>
          </w:pPr>
          <w:hyperlink w:anchor="__RefHeading___Toc1877470_3531895371">
            <w:r>
              <w:rPr>
                <w:webHidden/>
                <w:rStyle w:val="IndexLink"/>
                <w:rtl w:val="true"/>
              </w:rPr>
              <w:t>من هو المنادي؟</w:t>
            </w:r>
            <w:r>
              <w:rPr>
                <w:rStyle w:val="IndexLink"/>
                <w:rtl w:val="true"/>
              </w:rPr>
              <w:tab/>
            </w:r>
            <w:r>
              <w:rPr>
                <w:rStyle w:val="IndexLink"/>
              </w:rPr>
              <w:t>21</w:t>
            </w:r>
          </w:hyperlink>
        </w:p>
        <w:p>
          <w:pPr>
            <w:pStyle w:val="Contents3"/>
            <w:tabs>
              <w:tab w:val="clear" w:pos="8459"/>
              <w:tab w:val="right" w:pos="9026" w:leader="dot"/>
            </w:tabs>
            <w:rPr/>
          </w:pPr>
          <w:hyperlink w:anchor="__RefHeading___Toc1877472_3531895371">
            <w:r>
              <w:rPr>
                <w:webHidden/>
                <w:rStyle w:val="IndexLink"/>
                <w:rtl w:val="true"/>
              </w:rPr>
              <w:t>ماذا يقول؟</w:t>
            </w:r>
            <w:r>
              <w:rPr>
                <w:rStyle w:val="IndexLink"/>
                <w:rtl w:val="true"/>
              </w:rPr>
              <w:tab/>
            </w:r>
            <w:r>
              <w:rPr>
                <w:rStyle w:val="IndexLink"/>
              </w:rPr>
              <w:t>23</w:t>
            </w:r>
          </w:hyperlink>
        </w:p>
        <w:p>
          <w:pPr>
            <w:pStyle w:val="Contents3"/>
            <w:tabs>
              <w:tab w:val="clear" w:pos="8459"/>
              <w:tab w:val="right" w:pos="9026" w:leader="dot"/>
            </w:tabs>
            <w:rPr/>
          </w:pPr>
          <w:hyperlink w:anchor="__RefHeading___Toc1877474_3531895371">
            <w:r>
              <w:rPr>
                <w:webHidden/>
                <w:rStyle w:val="IndexLink"/>
                <w:rtl w:val="true"/>
              </w:rPr>
              <w:t>بأي لغة يكون النداء؟</w:t>
            </w:r>
            <w:r>
              <w:rPr>
                <w:rStyle w:val="IndexLink"/>
                <w:rtl w:val="true"/>
              </w:rPr>
              <w:tab/>
            </w:r>
            <w:r>
              <w:rPr>
                <w:rStyle w:val="IndexLink"/>
              </w:rPr>
              <w:t>28</w:t>
            </w:r>
          </w:hyperlink>
        </w:p>
        <w:p>
          <w:pPr>
            <w:pStyle w:val="Contents3"/>
            <w:tabs>
              <w:tab w:val="clear" w:pos="8459"/>
              <w:tab w:val="right" w:pos="9026" w:leader="dot"/>
            </w:tabs>
            <w:rPr/>
          </w:pPr>
          <w:hyperlink w:anchor="__RefHeading___Toc1877476_3531895371">
            <w:r>
              <w:rPr>
                <w:webHidden/>
                <w:rStyle w:val="IndexLink"/>
                <w:rtl w:val="true"/>
              </w:rPr>
              <w:t>ما هو التكليف عند سماعه ؟</w:t>
            </w:r>
            <w:r>
              <w:rPr>
                <w:rStyle w:val="IndexLink"/>
                <w:rtl w:val="true"/>
              </w:rPr>
              <w:tab/>
            </w:r>
            <w:r>
              <w:rPr>
                <w:rStyle w:val="IndexLink"/>
              </w:rPr>
              <w:t>30</w:t>
            </w:r>
          </w:hyperlink>
        </w:p>
        <w:p>
          <w:pPr>
            <w:pStyle w:val="Contents3"/>
            <w:tabs>
              <w:tab w:val="clear" w:pos="8459"/>
              <w:tab w:val="right" w:pos="9026" w:leader="dot"/>
            </w:tabs>
            <w:rPr/>
          </w:pPr>
          <w:hyperlink w:anchor="__RefHeading___Toc1877478_3531895371">
            <w:r>
              <w:rPr>
                <w:webHidden/>
                <w:rStyle w:val="IndexLink"/>
                <w:rtl w:val="true"/>
              </w:rPr>
              <w:t>كيف يميّز المسلم بين نداء الحق ونداء الباطل؟</w:t>
            </w:r>
            <w:r>
              <w:rPr>
                <w:rStyle w:val="IndexLink"/>
                <w:rtl w:val="true"/>
              </w:rPr>
              <w:tab/>
            </w:r>
            <w:r>
              <w:rPr>
                <w:rStyle w:val="IndexLink"/>
              </w:rPr>
              <w:t>33</w:t>
            </w:r>
          </w:hyperlink>
        </w:p>
        <w:p>
          <w:pPr>
            <w:pStyle w:val="Contents3"/>
            <w:tabs>
              <w:tab w:val="clear" w:pos="8459"/>
              <w:tab w:val="right" w:pos="9026" w:leader="dot"/>
            </w:tabs>
            <w:rPr/>
          </w:pPr>
          <w:hyperlink w:anchor="__RefHeading___Toc1877480_3531895371">
            <w:r>
              <w:rPr>
                <w:webHidden/>
                <w:rStyle w:val="IndexLink"/>
                <w:rtl w:val="true"/>
              </w:rPr>
              <w:t>هل حدّدت الروايات الشريفة وقت حدوثه ؟</w:t>
            </w:r>
            <w:r>
              <w:rPr>
                <w:rStyle w:val="IndexLink"/>
                <w:rtl w:val="true"/>
              </w:rPr>
              <w:tab/>
            </w:r>
            <w:r>
              <w:rPr>
                <w:rStyle w:val="IndexLink"/>
              </w:rPr>
              <w:t>35</w:t>
            </w:r>
          </w:hyperlink>
        </w:p>
        <w:p>
          <w:pPr>
            <w:pStyle w:val="Contents3"/>
            <w:tabs>
              <w:tab w:val="clear" w:pos="8459"/>
              <w:tab w:val="right" w:pos="9026" w:leader="dot"/>
            </w:tabs>
            <w:rPr/>
          </w:pPr>
          <w:hyperlink w:anchor="__RefHeading___Toc1877482_3531895371">
            <w:r>
              <w:rPr>
                <w:webHidden/>
                <w:rStyle w:val="IndexLink"/>
                <w:rtl w:val="true"/>
              </w:rPr>
              <w:t>كم المدة الزمنية بين الصيحة وبين قتل النفس الزكية؟</w:t>
            </w:r>
            <w:r>
              <w:rPr>
                <w:rStyle w:val="IndexLink"/>
                <w:rtl w:val="true"/>
              </w:rPr>
              <w:t>/</w:t>
            </w:r>
            <w:r>
              <w:rPr>
                <w:rStyle w:val="IndexLink"/>
                <w:rtl w:val="true"/>
              </w:rPr>
              <w:t>كم المدة الزمنية بين الصيحة وبين ظهور الإمام</w:t>
            </w:r>
            <w:r>
              <w:rPr>
                <w:rStyle w:val="IndexLink"/>
                <w:rtl w:val="true"/>
              </w:rPr>
              <w:t>(</w:t>
            </w:r>
            <w:r>
              <w:rPr>
                <w:rStyle w:val="IndexLink"/>
                <w:rtl w:val="true"/>
              </w:rPr>
              <w:t>عجل الله تعالی فرجه</w:t>
            </w:r>
            <w:r>
              <w:rPr>
                <w:rStyle w:val="IndexLink"/>
                <w:rtl w:val="true"/>
              </w:rPr>
              <w:t>)</w:t>
            </w:r>
            <w:r>
              <w:rPr>
                <w:rStyle w:val="IndexLink"/>
                <w:rtl w:val="true"/>
              </w:rPr>
              <w:t>؟</w:t>
            </w:r>
            <w:r>
              <w:rPr>
                <w:rStyle w:val="IndexLink"/>
                <w:rtl w:val="true"/>
              </w:rPr>
              <w:t>/</w:t>
            </w:r>
            <w:r>
              <w:rPr>
                <w:rStyle w:val="IndexLink"/>
                <w:rtl w:val="true"/>
              </w:rPr>
              <w:t>ما حال شيعة 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قبل النداء؟</w:t>
            </w:r>
            <w:r>
              <w:rPr>
                <w:rStyle w:val="IndexLink"/>
                <w:rtl w:val="true"/>
              </w:rPr>
              <w:tab/>
            </w:r>
            <w:r>
              <w:rPr>
                <w:rStyle w:val="IndexLink"/>
              </w:rPr>
              <w:t>38</w:t>
            </w:r>
          </w:hyperlink>
        </w:p>
        <w:p>
          <w:pPr>
            <w:pStyle w:val="Contents3"/>
            <w:tabs>
              <w:tab w:val="clear" w:pos="8459"/>
              <w:tab w:val="right" w:pos="9026" w:leader="dot"/>
            </w:tabs>
            <w:rPr/>
          </w:pPr>
          <w:hyperlink w:anchor="__RefHeading___Toc1877484_3531895371">
            <w:r>
              <w:rPr>
                <w:webHidden/>
                <w:rStyle w:val="IndexLink"/>
                <w:rtl w:val="true"/>
              </w:rPr>
              <w:t>ما حال شيعة أهل البيت</w:t>
            </w:r>
            <w:r>
              <w:rPr>
                <w:rStyle w:val="IndexLink"/>
                <w:rtl w:val="true"/>
              </w:rPr>
              <w:t>(</w:t>
            </w:r>
            <w:r>
              <w:rPr>
                <w:rStyle w:val="IndexLink"/>
                <w:rtl w:val="true"/>
              </w:rPr>
              <w:t>عليهم السلام</w:t>
            </w:r>
            <w:r>
              <w:rPr>
                <w:rStyle w:val="IndexLink"/>
                <w:rtl w:val="true"/>
              </w:rPr>
              <w:t>)</w:t>
            </w:r>
            <w:r>
              <w:rPr>
                <w:rStyle w:val="IndexLink"/>
                <w:rtl w:val="true"/>
              </w:rPr>
              <w:t>بعد النداء؟</w:t>
            </w:r>
            <w:r>
              <w:rPr>
                <w:rStyle w:val="IndexLink"/>
                <w:rtl w:val="true"/>
              </w:rPr>
              <w:tab/>
            </w:r>
            <w:r>
              <w:rPr>
                <w:rStyle w:val="IndexLink"/>
              </w:rPr>
              <w:t>39</w:t>
            </w:r>
          </w:hyperlink>
        </w:p>
        <w:p>
          <w:pPr>
            <w:pStyle w:val="Contents3"/>
            <w:tabs>
              <w:tab w:val="clear" w:pos="8459"/>
              <w:tab w:val="right" w:pos="9026" w:leader="dot"/>
            </w:tabs>
            <w:rPr/>
          </w:pPr>
          <w:hyperlink w:anchor="__RefHeading___Toc1877486_3531895371">
            <w:r>
              <w:rPr>
                <w:webHidden/>
                <w:rStyle w:val="IndexLink"/>
                <w:rtl w:val="true"/>
              </w:rPr>
              <w:t>ما حال المخالفين من أتباع سيرة الشيخين بعد النداء؟ ما حال البشرية بعد النداء؟</w:t>
            </w:r>
            <w:r>
              <w:rPr>
                <w:rStyle w:val="IndexLink"/>
                <w:rtl w:val="true"/>
              </w:rPr>
              <w:tab/>
            </w:r>
            <w:r>
              <w:rPr>
                <w:rStyle w:val="IndexLink"/>
              </w:rPr>
              <w:t>40</w:t>
            </w:r>
          </w:hyperlink>
        </w:p>
        <w:p>
          <w:pPr>
            <w:pStyle w:val="Contents2"/>
            <w:tabs>
              <w:tab w:val="clear" w:pos="8743"/>
              <w:tab w:val="right" w:pos="9026" w:leader="dot"/>
            </w:tabs>
            <w:rPr/>
          </w:pPr>
          <w:hyperlink w:anchor="__RefHeading___Toc1877488_3531895371">
            <w:r>
              <w:rPr>
                <w:webHidden/>
                <w:rStyle w:val="IndexLink"/>
                <w:rtl w:val="true"/>
              </w:rPr>
              <w:t>أجوبة أهل البيت</w:t>
            </w:r>
            <w:r>
              <w:rPr>
                <w:rStyle w:val="IndexLink"/>
                <w:rtl w:val="true"/>
              </w:rPr>
              <w:t>(</w:t>
            </w:r>
            <w:r>
              <w:rPr>
                <w:rStyle w:val="IndexLink"/>
                <w:rtl w:val="true"/>
              </w:rPr>
              <w:t>عليهم السلام</w:t>
            </w:r>
            <w:r>
              <w:rPr>
                <w:rStyle w:val="IndexLink"/>
                <w:rtl w:val="true"/>
              </w:rPr>
              <w:t>)</w:t>
            </w:r>
            <w:r>
              <w:rPr>
                <w:rStyle w:val="IndexLink"/>
                <w:rtl w:val="true"/>
              </w:rPr>
              <w:t>عن المسائل المهدوية</w:t>
            </w:r>
            <w:r>
              <w:rPr>
                <w:rStyle w:val="IndexLink"/>
                <w:rtl w:val="true"/>
              </w:rPr>
              <w:t xml:space="preserve">- </w:t>
            </w:r>
            <w:r>
              <w:rPr>
                <w:rStyle w:val="IndexLink"/>
                <w:rtl w:val="true"/>
              </w:rPr>
              <w:t>السيد حيدر العذاري</w:t>
            </w:r>
            <w:r>
              <w:rPr>
                <w:rStyle w:val="IndexLink"/>
                <w:rtl w:val="true"/>
              </w:rPr>
              <w:tab/>
            </w:r>
            <w:r>
              <w:rPr>
                <w:rStyle w:val="IndexLink"/>
              </w:rPr>
              <w:t>44</w:t>
            </w:r>
          </w:hyperlink>
        </w:p>
        <w:p>
          <w:pPr>
            <w:pStyle w:val="Contents3"/>
            <w:tabs>
              <w:tab w:val="clear" w:pos="8459"/>
              <w:tab w:val="right" w:pos="9026" w:leader="dot"/>
            </w:tabs>
            <w:rPr/>
          </w:pPr>
          <w:hyperlink w:anchor="__RefHeading___Toc1877490_3531895371">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877492_3531895371">
            <w:r>
              <w:rPr>
                <w:webHidden/>
                <w:rStyle w:val="IndexLink"/>
                <w:rtl w:val="true"/>
              </w:rPr>
              <w:t>سؤال الثمالي للإمام الصادق عن كيفية حدوث النداء؟</w:t>
            </w:r>
            <w:r>
              <w:rPr>
                <w:rStyle w:val="IndexLink"/>
                <w:rtl w:val="true"/>
              </w:rPr>
              <w:tab/>
            </w:r>
            <w:r>
              <w:rPr>
                <w:rStyle w:val="IndexLink"/>
              </w:rPr>
              <w:t>46</w:t>
            </w:r>
          </w:hyperlink>
        </w:p>
        <w:p>
          <w:pPr>
            <w:pStyle w:val="Contents3"/>
            <w:tabs>
              <w:tab w:val="clear" w:pos="8459"/>
              <w:tab w:val="right" w:pos="9026" w:leader="dot"/>
            </w:tabs>
            <w:rPr/>
          </w:pPr>
          <w:hyperlink w:anchor="__RefHeading___Toc1877494_3531895371">
            <w:r>
              <w:rPr>
                <w:webHidden/>
                <w:rStyle w:val="IndexLink"/>
                <w:rtl w:val="true"/>
              </w:rPr>
              <w:t>سؤال بن أبي يعفور للإمام الصادق عن الصوت؟</w:t>
            </w:r>
            <w:r>
              <w:rPr>
                <w:rStyle w:val="IndexLink"/>
                <w:rtl w:val="true"/>
              </w:rPr>
              <w:tab/>
            </w:r>
            <w:r>
              <w:rPr>
                <w:rStyle w:val="IndexLink"/>
              </w:rPr>
              <w:t>48</w:t>
            </w:r>
          </w:hyperlink>
        </w:p>
        <w:p>
          <w:pPr>
            <w:pStyle w:val="Contents3"/>
            <w:tabs>
              <w:tab w:val="clear" w:pos="8459"/>
              <w:tab w:val="right" w:pos="9026" w:leader="dot"/>
            </w:tabs>
            <w:rPr/>
          </w:pPr>
          <w:hyperlink w:anchor="__RefHeading___Toc1877496_3531895371">
            <w:r>
              <w:rPr>
                <w:webHidden/>
                <w:rStyle w:val="IndexLink"/>
                <w:rtl w:val="true"/>
              </w:rPr>
              <w:t>سؤال زرارة للإمام الصادق عن كيفية التمييز بين النداء الصادق والنداء الكاذب؟</w:t>
            </w:r>
            <w:r>
              <w:rPr>
                <w:rStyle w:val="IndexLink"/>
                <w:rtl w:val="true"/>
              </w:rPr>
              <w:tab/>
            </w:r>
            <w:r>
              <w:rPr>
                <w:rStyle w:val="IndexLink"/>
              </w:rPr>
              <w:t>49</w:t>
            </w:r>
          </w:hyperlink>
        </w:p>
        <w:p>
          <w:pPr>
            <w:pStyle w:val="Contents3"/>
            <w:tabs>
              <w:tab w:val="clear" w:pos="8459"/>
              <w:tab w:val="right" w:pos="9026" w:leader="dot"/>
            </w:tabs>
            <w:rPr/>
          </w:pPr>
          <w:hyperlink w:anchor="__RefHeading___Toc1877498_3531895371">
            <w:r>
              <w:rPr>
                <w:webHidden/>
                <w:rStyle w:val="IndexLink"/>
                <w:rtl w:val="true"/>
              </w:rPr>
              <w:t>سؤال زرارة للإمام الصادق بعد ظهور الحقائق كيف يستمرون في قتال القائم؟</w:t>
            </w:r>
            <w:r>
              <w:rPr>
                <w:rStyle w:val="IndexLink"/>
                <w:rtl w:val="true"/>
              </w:rPr>
              <w:tab/>
            </w:r>
            <w:r>
              <w:rPr>
                <w:rStyle w:val="IndexLink"/>
              </w:rPr>
              <w:t>50</w:t>
            </w:r>
          </w:hyperlink>
        </w:p>
        <w:p>
          <w:pPr>
            <w:pStyle w:val="Contents3"/>
            <w:tabs>
              <w:tab w:val="clear" w:pos="8459"/>
              <w:tab w:val="right" w:pos="9026" w:leader="dot"/>
            </w:tabs>
            <w:rPr/>
          </w:pPr>
          <w:hyperlink w:anchor="__RefHeading___Toc1877500_3531895371">
            <w:r>
              <w:rPr>
                <w:webHidden/>
                <w:rStyle w:val="IndexLink"/>
                <w:rtl w:val="true"/>
              </w:rPr>
              <w:t>سؤال هشام بن سالم للإمام الصادق عن معرفة النداء الصادق من الكاذب؟</w:t>
            </w:r>
            <w:r>
              <w:rPr>
                <w:rStyle w:val="IndexLink"/>
                <w:rtl w:val="true"/>
              </w:rPr>
              <w:tab/>
            </w:r>
            <w:r>
              <w:rPr>
                <w:rStyle w:val="IndexLink"/>
              </w:rPr>
              <w:t>50</w:t>
            </w:r>
          </w:hyperlink>
        </w:p>
        <w:p>
          <w:pPr>
            <w:pStyle w:val="Contents3"/>
            <w:tabs>
              <w:tab w:val="clear" w:pos="8459"/>
              <w:tab w:val="right" w:pos="9026" w:leader="dot"/>
            </w:tabs>
            <w:rPr/>
          </w:pPr>
          <w:hyperlink w:anchor="__RefHeading___Toc1877502_3531895371">
            <w:r>
              <w:rPr>
                <w:webHidden/>
                <w:rStyle w:val="IndexLink"/>
                <w:rtl w:val="true"/>
              </w:rPr>
              <w:t>سؤال زرارة للإمام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عن النداء هل هو خاص أو عام؟</w:t>
            </w:r>
            <w:r>
              <w:rPr>
                <w:rStyle w:val="IndexLink"/>
                <w:rtl w:val="true"/>
              </w:rPr>
              <w:tab/>
            </w:r>
            <w:r>
              <w:rPr>
                <w:rStyle w:val="IndexLink"/>
              </w:rPr>
              <w:t>51</w:t>
            </w:r>
          </w:hyperlink>
        </w:p>
        <w:p>
          <w:pPr>
            <w:pStyle w:val="Contents3"/>
            <w:tabs>
              <w:tab w:val="clear" w:pos="8459"/>
              <w:tab w:val="right" w:pos="9026" w:leader="dot"/>
            </w:tabs>
            <w:rPr/>
          </w:pPr>
          <w:hyperlink w:anchor="__RefHeading___Toc1877504_3531895371">
            <w:r>
              <w:rPr>
                <w:webHidden/>
                <w:rStyle w:val="IndexLink"/>
                <w:rtl w:val="true"/>
              </w:rPr>
              <w:t>سؤال زرارة للإمام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عن حقية النداء؟</w:t>
            </w:r>
            <w:r>
              <w:rPr>
                <w:rStyle w:val="IndexLink"/>
                <w:rtl w:val="true"/>
              </w:rPr>
              <w:tab/>
            </w:r>
            <w:r>
              <w:rPr>
                <w:rStyle w:val="IndexLink"/>
              </w:rPr>
              <w:t>51</w:t>
            </w:r>
          </w:hyperlink>
        </w:p>
        <w:p>
          <w:pPr>
            <w:pStyle w:val="Contents3"/>
            <w:tabs>
              <w:tab w:val="clear" w:pos="8459"/>
              <w:tab w:val="right" w:pos="9026" w:leader="dot"/>
            </w:tabs>
            <w:rPr/>
          </w:pPr>
          <w:hyperlink w:anchor="__RefHeading___Toc1877506_3531895371">
            <w:r>
              <w:rPr>
                <w:webHidden/>
                <w:rStyle w:val="IndexLink"/>
                <w:rtl w:val="true"/>
              </w:rPr>
              <w:t>سؤال الحلبي للإمام الصادق</w:t>
            </w:r>
            <w:r>
              <w:rPr>
                <w:rStyle w:val="IndexLink"/>
                <w:rtl w:val="true"/>
              </w:rPr>
              <w:t>(</w:t>
            </w:r>
            <w:r>
              <w:rPr>
                <w:rStyle w:val="IndexLink"/>
                <w:rtl w:val="true"/>
              </w:rPr>
              <w:t>عليه السلام</w:t>
            </w:r>
            <w:r>
              <w:rPr>
                <w:rStyle w:val="IndexLink"/>
                <w:rtl w:val="true"/>
              </w:rPr>
              <w:t>)</w:t>
            </w:r>
            <w:r>
              <w:rPr>
                <w:rStyle w:val="IndexLink"/>
                <w:rtl w:val="true"/>
              </w:rPr>
              <w:t>عن كيفية النداء؟</w:t>
            </w:r>
            <w:r>
              <w:rPr>
                <w:rStyle w:val="IndexLink"/>
                <w:rtl w:val="true"/>
              </w:rPr>
              <w:tab/>
            </w:r>
            <w:r>
              <w:rPr>
                <w:rStyle w:val="IndexLink"/>
              </w:rPr>
              <w:t>51</w:t>
            </w:r>
          </w:hyperlink>
        </w:p>
        <w:p>
          <w:pPr>
            <w:pStyle w:val="Contents3"/>
            <w:tabs>
              <w:tab w:val="clear" w:pos="8459"/>
              <w:tab w:val="right" w:pos="9026" w:leader="dot"/>
            </w:tabs>
            <w:rPr/>
          </w:pPr>
          <w:hyperlink w:anchor="__RefHeading___Toc1877508_3531895371">
            <w:r>
              <w:rPr>
                <w:webHidden/>
                <w:rStyle w:val="IndexLink"/>
                <w:rtl w:val="true"/>
              </w:rPr>
              <w:t>سؤال آخر عن النداء</w:t>
            </w:r>
            <w:r>
              <w:rPr>
                <w:rStyle w:val="IndexLink"/>
                <w:rtl w:val="true"/>
              </w:rPr>
              <w:tab/>
            </w:r>
            <w:r>
              <w:rPr>
                <w:rStyle w:val="IndexLink"/>
              </w:rPr>
              <w:t>52</w:t>
            </w:r>
          </w:hyperlink>
        </w:p>
        <w:p>
          <w:pPr>
            <w:pStyle w:val="Contents3"/>
            <w:tabs>
              <w:tab w:val="clear" w:pos="8459"/>
              <w:tab w:val="right" w:pos="9026" w:leader="dot"/>
            </w:tabs>
            <w:rPr/>
          </w:pPr>
          <w:hyperlink w:anchor="__RefHeading___Toc1877510_3531895371">
            <w:r>
              <w:rPr>
                <w:webHidden/>
                <w:rStyle w:val="IndexLink"/>
                <w:rtl w:val="true"/>
              </w:rPr>
              <w:t>سؤال هشام للإمام الصادق</w:t>
            </w:r>
            <w:r>
              <w:rPr>
                <w:rStyle w:val="IndexLink"/>
                <w:rtl w:val="true"/>
              </w:rPr>
              <w:t>(</w:t>
            </w:r>
            <w:r>
              <w:rPr>
                <w:rStyle w:val="IndexLink"/>
                <w:rtl w:val="true"/>
              </w:rPr>
              <w:t>عليه السلام</w:t>
            </w:r>
            <w:r>
              <w:rPr>
                <w:rStyle w:val="IndexLink"/>
                <w:rtl w:val="true"/>
              </w:rPr>
              <w:t>)</w:t>
            </w:r>
            <w:r>
              <w:rPr>
                <w:rStyle w:val="IndexLink"/>
                <w:rtl w:val="true"/>
              </w:rPr>
              <w:t>عن معرفة نداء السماء من نداء إبليس ؟</w:t>
            </w:r>
            <w:r>
              <w:rPr>
                <w:rStyle w:val="IndexLink"/>
                <w:rtl w:val="true"/>
              </w:rPr>
              <w:tab/>
            </w:r>
            <w:r>
              <w:rPr>
                <w:rStyle w:val="IndexLink"/>
              </w:rPr>
              <w:t>53</w:t>
            </w:r>
          </w:hyperlink>
        </w:p>
        <w:p>
          <w:pPr>
            <w:pStyle w:val="Contents3"/>
            <w:tabs>
              <w:tab w:val="clear" w:pos="8459"/>
              <w:tab w:val="right" w:pos="9026" w:leader="dot"/>
            </w:tabs>
            <w:rPr/>
          </w:pPr>
          <w:hyperlink w:anchor="__RefHeading___Toc1877512_3531895371">
            <w:r>
              <w:rPr>
                <w:webHidden/>
                <w:rStyle w:val="IndexLink"/>
                <w:rtl w:val="true"/>
              </w:rPr>
              <w:t>سؤال بن مسلمة للإمام الصادق</w:t>
            </w:r>
            <w:r>
              <w:rPr>
                <w:rStyle w:val="IndexLink"/>
                <w:rtl w:val="true"/>
              </w:rPr>
              <w:t>(</w:t>
            </w:r>
            <w:r>
              <w:rPr>
                <w:rStyle w:val="IndexLink"/>
                <w:rtl w:val="true"/>
              </w:rPr>
              <w:t>عليه السلام</w:t>
            </w:r>
            <w:r>
              <w:rPr>
                <w:rStyle w:val="IndexLink"/>
                <w:rtl w:val="true"/>
              </w:rPr>
              <w:t>)</w:t>
            </w:r>
            <w:r>
              <w:rPr>
                <w:rStyle w:val="IndexLink"/>
                <w:rtl w:val="true"/>
              </w:rPr>
              <w:t>عن كيفية معرفة المحق في النداء من المبطل؟</w:t>
            </w:r>
            <w:r>
              <w:rPr>
                <w:rStyle w:val="IndexLink"/>
                <w:rtl w:val="true"/>
              </w:rPr>
              <w:tab/>
            </w:r>
            <w:r>
              <w:rPr>
                <w:rStyle w:val="IndexLink"/>
              </w:rPr>
              <w:t>53</w:t>
            </w:r>
          </w:hyperlink>
        </w:p>
        <w:p>
          <w:pPr>
            <w:pStyle w:val="Contents3"/>
            <w:tabs>
              <w:tab w:val="clear" w:pos="8459"/>
              <w:tab w:val="right" w:pos="9026" w:leader="dot"/>
            </w:tabs>
            <w:rPr/>
          </w:pPr>
          <w:hyperlink w:anchor="__RefHeading___Toc1877514_3531895371">
            <w:r>
              <w:rPr>
                <w:webHidden/>
                <w:rStyle w:val="IndexLink"/>
                <w:rtl w:val="true"/>
              </w:rPr>
              <w:t>سؤال البجلي للإمام الصادق</w:t>
            </w:r>
            <w:r>
              <w:rPr>
                <w:rStyle w:val="IndexLink"/>
                <w:rtl w:val="true"/>
              </w:rPr>
              <w:t>(</w:t>
            </w:r>
            <w:r>
              <w:rPr>
                <w:rStyle w:val="IndexLink"/>
                <w:rtl w:val="true"/>
              </w:rPr>
              <w:t>عليه السلام</w:t>
            </w:r>
            <w:r>
              <w:rPr>
                <w:rStyle w:val="IndexLink"/>
                <w:rtl w:val="true"/>
              </w:rPr>
              <w:t>)</w:t>
            </w:r>
            <w:r>
              <w:rPr>
                <w:rStyle w:val="IndexLink"/>
                <w:rtl w:val="true"/>
              </w:rPr>
              <w:t>عن ذكر النداء باسم القائم في القرآن؟</w:t>
            </w:r>
            <w:r>
              <w:rPr>
                <w:rStyle w:val="IndexLink"/>
                <w:rtl w:val="true"/>
              </w:rPr>
              <w:tab/>
            </w:r>
            <w:r>
              <w:rPr>
                <w:rStyle w:val="IndexLink"/>
              </w:rPr>
              <w:t>54</w:t>
            </w:r>
          </w:hyperlink>
        </w:p>
        <w:p>
          <w:pPr>
            <w:pStyle w:val="Contents3"/>
            <w:tabs>
              <w:tab w:val="clear" w:pos="8459"/>
              <w:tab w:val="right" w:pos="9026" w:leader="dot"/>
            </w:tabs>
            <w:rPr/>
          </w:pPr>
          <w:hyperlink w:anchor="__RefHeading___Toc1877516_3531895371">
            <w:r>
              <w:rPr>
                <w:webHidden/>
                <w:rStyle w:val="IndexLink"/>
                <w:rtl w:val="true"/>
              </w:rPr>
              <w:t>سؤال للإمام الصادق</w:t>
            </w:r>
            <w:r>
              <w:rPr>
                <w:rStyle w:val="IndexLink"/>
                <w:rtl w:val="true"/>
              </w:rPr>
              <w:t>(</w:t>
            </w:r>
            <w:r>
              <w:rPr>
                <w:rStyle w:val="IndexLink"/>
                <w:rtl w:val="true"/>
              </w:rPr>
              <w:t>عليه السلام</w:t>
            </w:r>
            <w:r>
              <w:rPr>
                <w:rStyle w:val="IndexLink"/>
                <w:rtl w:val="true"/>
              </w:rPr>
              <w:t>)</w:t>
            </w:r>
            <w:r>
              <w:rPr>
                <w:rStyle w:val="IndexLink"/>
                <w:rtl w:val="true"/>
              </w:rPr>
              <w:t>عن بقاء أهل الحق مع أهل الباطل بعد النداء؟</w:t>
            </w:r>
            <w:r>
              <w:rPr>
                <w:rStyle w:val="IndexLink"/>
                <w:rtl w:val="true"/>
              </w:rPr>
              <w:tab/>
            </w:r>
            <w:r>
              <w:rPr>
                <w:rStyle w:val="IndexLink"/>
              </w:rPr>
              <w:t>54</w:t>
            </w:r>
          </w:hyperlink>
        </w:p>
        <w:p>
          <w:pPr>
            <w:pStyle w:val="Contents3"/>
            <w:tabs>
              <w:tab w:val="clear" w:pos="8459"/>
              <w:tab w:val="right" w:pos="9026" w:leader="dot"/>
            </w:tabs>
            <w:rPr/>
          </w:pPr>
          <w:hyperlink w:anchor="__RefHeading___Toc1877518_3531895371">
            <w:r>
              <w:rPr>
                <w:webHidden/>
                <w:rStyle w:val="IndexLink"/>
                <w:rtl w:val="true"/>
              </w:rPr>
              <w:t>سؤال ابن سرحان للإمام الصادق</w:t>
            </w:r>
            <w:r>
              <w:rPr>
                <w:rStyle w:val="IndexLink"/>
                <w:rtl w:val="true"/>
              </w:rPr>
              <w:t>(</w:t>
            </w:r>
            <w:r>
              <w:rPr>
                <w:rStyle w:val="IndexLink"/>
                <w:rtl w:val="true"/>
              </w:rPr>
              <w:t>عليه السلام</w:t>
            </w:r>
            <w:r>
              <w:rPr>
                <w:rStyle w:val="IndexLink"/>
                <w:rtl w:val="true"/>
              </w:rPr>
              <w:t>)</w:t>
            </w:r>
            <w:r>
              <w:rPr>
                <w:rStyle w:val="IndexLink"/>
                <w:rtl w:val="true"/>
              </w:rPr>
              <w:t>عن العلامة التي تسبق الصيحة؟</w:t>
            </w:r>
            <w:r>
              <w:rPr>
                <w:rStyle w:val="IndexLink"/>
                <w:rtl w:val="true"/>
              </w:rPr>
              <w:tab/>
            </w:r>
            <w:r>
              <w:rPr>
                <w:rStyle w:val="IndexLink"/>
              </w:rPr>
              <w:t>55</w:t>
            </w:r>
          </w:hyperlink>
        </w:p>
        <w:p>
          <w:pPr>
            <w:pStyle w:val="Contents2"/>
            <w:tabs>
              <w:tab w:val="clear" w:pos="8743"/>
              <w:tab w:val="right" w:pos="9026" w:leader="dot"/>
            </w:tabs>
            <w:rPr/>
          </w:pPr>
          <w:hyperlink w:anchor="__RefHeading___Toc1877520_3531895371">
            <w:r>
              <w:rPr>
                <w:webHidden/>
                <w:rStyle w:val="IndexLink"/>
                <w:rtl w:val="true"/>
              </w:rPr>
              <w:t xml:space="preserve">معجم الملاحة والفتن </w:t>
            </w:r>
            <w:r>
              <w:rPr>
                <w:rStyle w:val="IndexLink"/>
                <w:rtl w:val="true"/>
              </w:rPr>
              <w:t>-</w:t>
            </w:r>
            <w:r>
              <w:rPr>
                <w:rStyle w:val="IndexLink"/>
                <w:rtl w:val="true"/>
              </w:rPr>
              <w:t>السید محمود الدهسرخی</w:t>
            </w:r>
            <w:r>
              <w:rPr>
                <w:rStyle w:val="IndexLink"/>
                <w:rtl w:val="true"/>
              </w:rPr>
              <w:t xml:space="preserve">: </w:t>
            </w:r>
            <w:r>
              <w:rPr>
                <w:rStyle w:val="IndexLink"/>
                <w:rtl w:val="true"/>
              </w:rPr>
              <w:t>الجزء الثالث</w:t>
            </w:r>
            <w:r>
              <w:rPr>
                <w:rStyle w:val="IndexLink"/>
                <w:rtl w:val="true"/>
              </w:rPr>
              <w:tab/>
            </w:r>
            <w:r>
              <w:rPr>
                <w:rStyle w:val="IndexLink"/>
              </w:rPr>
              <w:t>56</w:t>
            </w:r>
          </w:hyperlink>
        </w:p>
        <w:p>
          <w:pPr>
            <w:pStyle w:val="Contents3"/>
            <w:tabs>
              <w:tab w:val="clear" w:pos="8459"/>
              <w:tab w:val="right" w:pos="9026" w:leader="dot"/>
            </w:tabs>
            <w:rPr/>
          </w:pPr>
          <w:hyperlink w:anchor="__RefHeading___Toc1877522_3531895371">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877524_3531895371">
            <w:r>
              <w:rPr>
                <w:webHidden/>
                <w:rStyle w:val="IndexLink"/>
                <w:rtl w:val="true"/>
              </w:rPr>
              <w:t>الصوت</w:t>
            </w:r>
            <w:r>
              <w:rPr>
                <w:rStyle w:val="IndexLink"/>
                <w:rtl w:val="true"/>
              </w:rPr>
              <w:tab/>
            </w:r>
            <w:r>
              <w:rPr>
                <w:rStyle w:val="IndexLink"/>
              </w:rPr>
              <w:t>58</w:t>
            </w:r>
          </w:hyperlink>
        </w:p>
        <w:p>
          <w:pPr>
            <w:pStyle w:val="Contents3"/>
            <w:tabs>
              <w:tab w:val="clear" w:pos="8459"/>
              <w:tab w:val="right" w:pos="9026" w:leader="dot"/>
            </w:tabs>
            <w:rPr/>
          </w:pPr>
          <w:hyperlink w:anchor="__RefHeading___Toc1877526_3531895371">
            <w:r>
              <w:rPr>
                <w:webHidden/>
                <w:rStyle w:val="IndexLink"/>
                <w:rtl w:val="true"/>
              </w:rPr>
              <w:t>الصيحة</w:t>
            </w:r>
            <w:r>
              <w:rPr>
                <w:rStyle w:val="IndexLink"/>
                <w:rtl w:val="true"/>
              </w:rPr>
              <w:tab/>
            </w:r>
            <w:r>
              <w:rPr>
                <w:rStyle w:val="IndexLink"/>
              </w:rPr>
              <w:t>61</w:t>
            </w:r>
          </w:hyperlink>
        </w:p>
        <w:p>
          <w:pPr>
            <w:pStyle w:val="Contents3"/>
            <w:tabs>
              <w:tab w:val="clear" w:pos="8459"/>
              <w:tab w:val="right" w:pos="9026" w:leader="dot"/>
            </w:tabs>
            <w:rPr/>
          </w:pPr>
          <w:hyperlink w:anchor="__RefHeading___Toc1877528_3531895371">
            <w:r>
              <w:rPr>
                <w:webHidden/>
                <w:rStyle w:val="IndexLink"/>
                <w:rtl w:val="true"/>
              </w:rPr>
              <w:t>الفزعة</w:t>
            </w:r>
            <w:r>
              <w:rPr>
                <w:rStyle w:val="IndexLink"/>
                <w:rtl w:val="true"/>
              </w:rPr>
              <w:tab/>
            </w:r>
            <w:r>
              <w:rPr>
                <w:rStyle w:val="IndexLink"/>
              </w:rPr>
              <w:t>64</w:t>
            </w:r>
          </w:hyperlink>
        </w:p>
        <w:p>
          <w:pPr>
            <w:pStyle w:val="Contents2"/>
            <w:tabs>
              <w:tab w:val="clear" w:pos="8743"/>
              <w:tab w:val="right" w:pos="9026" w:leader="dot"/>
            </w:tabs>
            <w:rPr/>
          </w:pPr>
          <w:hyperlink w:anchor="__RefHeading___Toc1877530_3531895371">
            <w:r>
              <w:rPr>
                <w:webHidden/>
                <w:rStyle w:val="IndexLink"/>
                <w:rtl w:val="true"/>
              </w:rPr>
              <w:t xml:space="preserve">معجم الملاحم و الفتن </w:t>
            </w:r>
            <w:r>
              <w:rPr>
                <w:rStyle w:val="IndexLink"/>
                <w:rtl w:val="true"/>
              </w:rPr>
              <w:t>-</w:t>
            </w:r>
            <w:r>
              <w:rPr>
                <w:rStyle w:val="IndexLink"/>
                <w:rtl w:val="true"/>
              </w:rPr>
              <w:t>السید محمود الدهسرخی</w:t>
            </w:r>
            <w:r>
              <w:rPr>
                <w:rStyle w:val="IndexLink"/>
                <w:rtl w:val="true"/>
              </w:rPr>
              <w:t xml:space="preserve">: </w:t>
            </w:r>
            <w:r>
              <w:rPr>
                <w:rStyle w:val="IndexLink"/>
                <w:rtl w:val="true"/>
              </w:rPr>
              <w:t>الجزء الرابع</w:t>
            </w:r>
            <w:r>
              <w:rPr>
                <w:rStyle w:val="IndexLink"/>
                <w:rtl w:val="true"/>
              </w:rPr>
              <w:tab/>
            </w:r>
            <w:r>
              <w:rPr>
                <w:rStyle w:val="IndexLink"/>
              </w:rPr>
              <w:t>66</w:t>
            </w:r>
          </w:hyperlink>
        </w:p>
        <w:p>
          <w:pPr>
            <w:pStyle w:val="Contents3"/>
            <w:tabs>
              <w:tab w:val="clear" w:pos="8459"/>
              <w:tab w:val="right" w:pos="9026" w:leader="dot"/>
            </w:tabs>
            <w:rPr/>
          </w:pPr>
          <w:hyperlink w:anchor="__RefHeading___Toc1877532_3531895371">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877534_3531895371">
            <w:r>
              <w:rPr>
                <w:webHidden/>
                <w:rStyle w:val="IndexLink"/>
                <w:rtl w:val="true"/>
              </w:rPr>
              <w:t>المنادي</w:t>
            </w:r>
            <w:r>
              <w:rPr>
                <w:rStyle w:val="IndexLink"/>
                <w:rtl w:val="true"/>
              </w:rPr>
              <w:tab/>
            </w:r>
            <w:r>
              <w:rPr>
                <w:rStyle w:val="IndexLink"/>
              </w:rPr>
              <w:t>68</w:t>
            </w:r>
          </w:hyperlink>
        </w:p>
        <w:p>
          <w:pPr>
            <w:pStyle w:val="Contents3"/>
            <w:tabs>
              <w:tab w:val="clear" w:pos="8459"/>
              <w:tab w:val="right" w:pos="9026" w:leader="dot"/>
            </w:tabs>
            <w:rPr/>
          </w:pPr>
          <w:hyperlink w:anchor="__RefHeading___Toc1877536_3531895371">
            <w:r>
              <w:rPr>
                <w:webHidden/>
                <w:rStyle w:val="IndexLink"/>
                <w:rtl w:val="true"/>
              </w:rPr>
              <w:t>النداء</w:t>
            </w:r>
            <w:r>
              <w:rPr>
                <w:rStyle w:val="IndexLink"/>
                <w:rtl w:val="true"/>
              </w:rPr>
              <w:tab/>
            </w:r>
            <w:r>
              <w:rPr>
                <w:rStyle w:val="IndexLink"/>
              </w:rPr>
              <w:t>71</w:t>
            </w:r>
          </w:hyperlink>
        </w:p>
        <w:p>
          <w:pPr>
            <w:pStyle w:val="Contents2"/>
            <w:tabs>
              <w:tab w:val="clear" w:pos="8743"/>
              <w:tab w:val="right" w:pos="9026" w:leader="dot"/>
            </w:tabs>
            <w:rPr/>
          </w:pPr>
          <w:hyperlink w:anchor="__RefHeading___Toc1877538_3531895371">
            <w:r>
              <w:rPr>
                <w:webHidden/>
                <w:rStyle w:val="IndexLink"/>
                <w:rtl w:val="true"/>
              </w:rPr>
              <w:t xml:space="preserve">المهدوية الخاتمة </w:t>
            </w:r>
            <w:r>
              <w:rPr>
                <w:rStyle w:val="IndexLink"/>
                <w:rtl w:val="true"/>
              </w:rPr>
              <w:t>-</w:t>
            </w:r>
            <w:r>
              <w:rPr>
                <w:rStyle w:val="IndexLink"/>
                <w:rtl w:val="true"/>
              </w:rPr>
              <w:t>السيد ضياء الخبّاز</w:t>
            </w:r>
            <w:r>
              <w:rPr>
                <w:rStyle w:val="IndexLink"/>
                <w:rtl w:val="true"/>
              </w:rPr>
              <w:t xml:space="preserve">: </w:t>
            </w:r>
            <w:r>
              <w:rPr>
                <w:rStyle w:val="IndexLink"/>
                <w:rtl w:val="true"/>
              </w:rPr>
              <w:t>الجزء الاول</w:t>
            </w:r>
            <w:r>
              <w:rPr>
                <w:rStyle w:val="IndexLink"/>
                <w:rtl w:val="true"/>
              </w:rPr>
              <w:tab/>
            </w:r>
            <w:r>
              <w:rPr>
                <w:rStyle w:val="IndexLink"/>
              </w:rPr>
              <w:t>78</w:t>
            </w:r>
          </w:hyperlink>
        </w:p>
        <w:p>
          <w:pPr>
            <w:pStyle w:val="Contents3"/>
            <w:tabs>
              <w:tab w:val="clear" w:pos="8459"/>
              <w:tab w:val="right" w:pos="9026" w:leader="dot"/>
            </w:tabs>
            <w:rPr/>
          </w:pPr>
          <w:hyperlink w:anchor="__RefHeading___Toc1877540_3531895371">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877542_3531895371">
            <w:r>
              <w:rPr>
                <w:webHidden/>
                <w:rStyle w:val="IndexLink"/>
                <w:rtl w:val="true"/>
              </w:rPr>
              <w:t xml:space="preserve">العلامة الثانية </w:t>
            </w:r>
            <w:r>
              <w:rPr>
                <w:rStyle w:val="IndexLink"/>
                <w:rtl w:val="true"/>
              </w:rPr>
              <w:t xml:space="preserve">: </w:t>
            </w:r>
            <w:r>
              <w:rPr>
                <w:rStyle w:val="IndexLink"/>
                <w:rtl w:val="true"/>
              </w:rPr>
              <w:t>الصيحة السماوية</w:t>
            </w:r>
            <w:r>
              <w:rPr>
                <w:rStyle w:val="IndexLink"/>
                <w:rtl w:val="true"/>
              </w:rPr>
              <w:t>/</w:t>
            </w:r>
            <w:r>
              <w:rPr>
                <w:rStyle w:val="IndexLink"/>
                <w:rtl w:val="true"/>
              </w:rPr>
              <w:t xml:space="preserve">الخصوصية الأولى </w:t>
            </w:r>
            <w:r>
              <w:rPr>
                <w:rStyle w:val="IndexLink"/>
                <w:rtl w:val="true"/>
              </w:rPr>
              <w:t xml:space="preserve">: </w:t>
            </w:r>
            <w:r>
              <w:rPr>
                <w:rStyle w:val="IndexLink"/>
                <w:rtl w:val="true"/>
              </w:rPr>
              <w:t xml:space="preserve">حقيقة الصيحة </w:t>
            </w:r>
            <w:r>
              <w:rPr>
                <w:rStyle w:val="IndexLink"/>
                <w:rtl w:val="true"/>
              </w:rPr>
              <w:t>.</w:t>
              <w:tab/>
            </w:r>
            <w:r>
              <w:rPr>
                <w:rStyle w:val="IndexLink"/>
              </w:rPr>
              <w:t>80</w:t>
            </w:r>
          </w:hyperlink>
        </w:p>
        <w:p>
          <w:pPr>
            <w:pStyle w:val="Contents2"/>
            <w:tabs>
              <w:tab w:val="clear" w:pos="8743"/>
              <w:tab w:val="right" w:pos="9026" w:leader="dot"/>
            </w:tabs>
            <w:rPr/>
          </w:pPr>
          <w:hyperlink w:anchor="__RefHeading___Toc1877544_3531895371">
            <w:r>
              <w:rPr>
                <w:webHidden/>
                <w:rStyle w:val="IndexLink"/>
                <w:rtl w:val="true"/>
              </w:rPr>
              <w:t>المهدوية الخاتمة</w:t>
            </w:r>
            <w:r>
              <w:rPr>
                <w:rStyle w:val="IndexLink"/>
                <w:rtl w:val="true"/>
              </w:rPr>
              <w:t xml:space="preserve">- </w:t>
            </w:r>
            <w:r>
              <w:rPr>
                <w:rStyle w:val="IndexLink"/>
                <w:rtl w:val="true"/>
              </w:rPr>
              <w:t>السيد ضياء الخبّاز</w:t>
            </w:r>
            <w:r>
              <w:rPr>
                <w:rStyle w:val="IndexLink"/>
                <w:rtl w:val="true"/>
              </w:rPr>
              <w:t xml:space="preserve">: </w:t>
            </w:r>
            <w:r>
              <w:rPr>
                <w:rStyle w:val="IndexLink"/>
                <w:rtl w:val="true"/>
              </w:rPr>
              <w:t>الجزء الثانی</w:t>
            </w:r>
            <w:r>
              <w:rPr>
                <w:rStyle w:val="IndexLink"/>
                <w:rtl w:val="true"/>
              </w:rPr>
              <w:tab/>
            </w:r>
            <w:r>
              <w:rPr>
                <w:rStyle w:val="IndexLink"/>
              </w:rPr>
              <w:t>84</w:t>
            </w:r>
          </w:hyperlink>
        </w:p>
        <w:p>
          <w:pPr>
            <w:pStyle w:val="Contents3"/>
            <w:tabs>
              <w:tab w:val="clear" w:pos="8459"/>
              <w:tab w:val="right" w:pos="9026" w:leader="dot"/>
            </w:tabs>
            <w:rPr/>
          </w:pPr>
          <w:hyperlink w:anchor="__RefHeading___Toc1877546_3531895371">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877548_3531895371">
            <w:r>
              <w:rPr>
                <w:webHidden/>
                <w:rStyle w:val="IndexLink"/>
                <w:rtl w:val="true"/>
              </w:rPr>
              <w:t xml:space="preserve">نهايةُ المطاف </w:t>
            </w:r>
            <w:r>
              <w:rPr>
                <w:rStyle w:val="IndexLink"/>
                <w:rtl w:val="true"/>
              </w:rPr>
              <w:t xml:space="preserve">: </w:t>
            </w:r>
            <w:r>
              <w:rPr>
                <w:rStyle w:val="IndexLink"/>
                <w:rtl w:val="true"/>
              </w:rPr>
              <w:t>التفكيك بين الرؤيا والصيحة السماويّة</w:t>
            </w:r>
            <w:r>
              <w:rPr>
                <w:rStyle w:val="IndexLink"/>
                <w:rtl w:val="true"/>
              </w:rPr>
              <w:tab/>
            </w:r>
            <w:r>
              <w:rPr>
                <w:rStyle w:val="IndexLink"/>
              </w:rPr>
              <w:t>86</w:t>
            </w:r>
          </w:hyperlink>
        </w:p>
        <w:p>
          <w:pPr>
            <w:pStyle w:val="Contents3"/>
            <w:tabs>
              <w:tab w:val="clear" w:pos="8459"/>
              <w:tab w:val="right" w:pos="9026" w:leader="dot"/>
            </w:tabs>
            <w:rPr/>
          </w:pPr>
          <w:hyperlink w:anchor="__RefHeading___Toc1877550_3531895371">
            <w:r>
              <w:rPr>
                <w:webHidden/>
                <w:rStyle w:val="IndexLink"/>
                <w:rtl w:val="true"/>
              </w:rPr>
              <w:t xml:space="preserve">الدعوى الأُولى </w:t>
            </w:r>
            <w:r>
              <w:rPr>
                <w:rStyle w:val="IndexLink"/>
                <w:rtl w:val="true"/>
              </w:rPr>
              <w:t xml:space="preserve">: </w:t>
            </w:r>
            <w:r>
              <w:rPr>
                <w:rStyle w:val="IndexLink"/>
                <w:rtl w:val="true"/>
              </w:rPr>
              <w:t>أنّ الصيحة تكون عن طريق الرؤيا للنائم، والكشف لليقظان</w:t>
            </w:r>
            <w:r>
              <w:rPr>
                <w:rStyle w:val="IndexLink"/>
                <w:rtl w:val="true"/>
              </w:rPr>
              <w:tab/>
            </w:r>
            <w:r>
              <w:rPr>
                <w:rStyle w:val="IndexLink"/>
              </w:rPr>
              <w:t>89</w:t>
            </w:r>
          </w:hyperlink>
        </w:p>
        <w:p>
          <w:pPr>
            <w:pStyle w:val="Contents3"/>
            <w:tabs>
              <w:tab w:val="clear" w:pos="8459"/>
              <w:tab w:val="right" w:pos="9026" w:leader="dot"/>
            </w:tabs>
            <w:rPr/>
          </w:pPr>
          <w:hyperlink w:anchor="__RefHeading___Toc1877552_3531895371">
            <w:r>
              <w:rPr>
                <w:webHidden/>
                <w:rStyle w:val="IndexLink"/>
                <w:rtl w:val="true"/>
              </w:rPr>
              <w:t xml:space="preserve">مناقشة الاستدلال </w:t>
            </w:r>
            <w:r>
              <w:rPr>
                <w:rStyle w:val="IndexLink"/>
                <w:rtl w:val="true"/>
              </w:rPr>
              <w:t>:</w:t>
              <w:tab/>
            </w:r>
            <w:r>
              <w:rPr>
                <w:rStyle w:val="IndexLink"/>
              </w:rPr>
              <w:t>89</w:t>
            </w:r>
          </w:hyperlink>
        </w:p>
        <w:p>
          <w:pPr>
            <w:pStyle w:val="Contents3"/>
            <w:tabs>
              <w:tab w:val="clear" w:pos="8459"/>
              <w:tab w:val="right" w:pos="9026" w:leader="dot"/>
            </w:tabs>
            <w:rPr/>
          </w:pPr>
          <w:hyperlink w:anchor="__RefHeading___Toc1877554_3531895371">
            <w:r>
              <w:rPr>
                <w:webHidden/>
                <w:rStyle w:val="IndexLink"/>
                <w:rtl w:val="true"/>
              </w:rPr>
              <w:t>الدعوى الثانية</w:t>
            </w:r>
            <w:r>
              <w:rPr>
                <w:rStyle w:val="IndexLink"/>
                <w:rtl w:val="true"/>
              </w:rPr>
              <w:t xml:space="preserve">: </w:t>
            </w:r>
            <w:r>
              <w:rPr>
                <w:rStyle w:val="IndexLink"/>
                <w:rtl w:val="true"/>
              </w:rPr>
              <w:t>أنّ الصيحة من علامات أوّل المهديّين</w:t>
            </w:r>
            <w:r>
              <w:rPr>
                <w:rStyle w:val="IndexLink"/>
                <w:rtl w:val="true"/>
              </w:rPr>
              <w:tab/>
            </w:r>
            <w:r>
              <w:rPr>
                <w:rStyle w:val="IndexLink"/>
              </w:rPr>
              <w:t>97</w:t>
            </w:r>
          </w:hyperlink>
        </w:p>
        <w:p>
          <w:pPr>
            <w:pStyle w:val="Contents3"/>
            <w:tabs>
              <w:tab w:val="clear" w:pos="8459"/>
              <w:tab w:val="right" w:pos="9026" w:leader="dot"/>
            </w:tabs>
            <w:rPr/>
          </w:pPr>
          <w:hyperlink w:anchor="__RefHeading___Toc1877556_3531895371">
            <w:r>
              <w:rPr>
                <w:webHidden/>
                <w:rStyle w:val="IndexLink"/>
                <w:rtl w:val="true"/>
              </w:rPr>
              <w:t xml:space="preserve">مناقشة الاستدلال </w:t>
            </w:r>
            <w:r>
              <w:rPr>
                <w:rStyle w:val="IndexLink"/>
                <w:rtl w:val="true"/>
              </w:rPr>
              <w:t>:</w:t>
              <w:tab/>
            </w:r>
            <w:r>
              <w:rPr>
                <w:rStyle w:val="IndexLink"/>
              </w:rPr>
              <w:t>98</w:t>
            </w:r>
          </w:hyperlink>
        </w:p>
        <w:p>
          <w:pPr>
            <w:pStyle w:val="Contents3"/>
            <w:tabs>
              <w:tab w:val="clear" w:pos="8459"/>
              <w:tab w:val="right" w:pos="9026" w:leader="dot"/>
            </w:tabs>
            <w:rPr/>
          </w:pPr>
          <w:hyperlink w:anchor="__RefHeading___Toc1877558_3531895371">
            <w:r>
              <w:rPr>
                <w:webHidden/>
                <w:rStyle w:val="IndexLink"/>
                <w:rtl w:val="true"/>
              </w:rPr>
              <w:t>حصيلة الكلام حول الصيحة</w:t>
            </w:r>
            <w:r>
              <w:rPr>
                <w:rStyle w:val="IndexLink"/>
                <w:rtl w:val="true"/>
              </w:rPr>
              <w:t>:</w:t>
              <w:tab/>
            </w:r>
            <w:r>
              <w:rPr>
                <w:rStyle w:val="IndexLink"/>
              </w:rPr>
              <w:t>100</w:t>
            </w:r>
          </w:hyperlink>
        </w:p>
        <w:p>
          <w:pPr>
            <w:pStyle w:val="Contents3"/>
            <w:tabs>
              <w:tab w:val="clear" w:pos="8459"/>
              <w:tab w:val="right" w:pos="9026" w:leader="dot"/>
            </w:tabs>
            <w:rPr/>
          </w:pPr>
          <w:hyperlink w:anchor="__RefHeading___Toc1877560_3531895371">
            <w:r>
              <w:rPr>
                <w:webHidden/>
                <w:rStyle w:val="IndexLink"/>
                <w:rtl w:val="true"/>
              </w:rPr>
              <w:t xml:space="preserve">الأمر الثاني </w:t>
            </w:r>
            <w:r>
              <w:rPr>
                <w:rStyle w:val="IndexLink"/>
                <w:rtl w:val="true"/>
              </w:rPr>
              <w:t xml:space="preserve">: </w:t>
            </w:r>
            <w:r>
              <w:rPr>
                <w:rStyle w:val="IndexLink"/>
                <w:rtl w:val="true"/>
              </w:rPr>
              <w:t>تنظير الصيحة بنداء إبليس يوم العقبة</w:t>
            </w:r>
            <w:r>
              <w:rPr>
                <w:rStyle w:val="IndexLink"/>
                <w:rtl w:val="true"/>
              </w:rPr>
              <w:tab/>
            </w:r>
            <w:r>
              <w:rPr>
                <w:rStyle w:val="IndexLink"/>
              </w:rPr>
              <w:t>102</w:t>
            </w:r>
          </w:hyperlink>
        </w:p>
        <w:p>
          <w:pPr>
            <w:pStyle w:val="Contents3"/>
            <w:tabs>
              <w:tab w:val="clear" w:pos="8459"/>
              <w:tab w:val="right" w:pos="9026" w:leader="dot"/>
            </w:tabs>
            <w:rPr/>
          </w:pPr>
          <w:hyperlink w:anchor="__RefHeading___Toc1877562_3531895371">
            <w:r>
              <w:rPr>
                <w:webHidden/>
                <w:rStyle w:val="IndexLink"/>
                <w:rtl w:val="true"/>
              </w:rPr>
              <w:t xml:space="preserve">الأمر الثالث </w:t>
            </w:r>
            <w:r>
              <w:rPr>
                <w:rStyle w:val="IndexLink"/>
                <w:rtl w:val="true"/>
              </w:rPr>
              <w:t xml:space="preserve">: </w:t>
            </w:r>
            <w:r>
              <w:rPr>
                <w:rStyle w:val="IndexLink"/>
                <w:rtl w:val="true"/>
              </w:rPr>
              <w:t>توصيف الصيحة بالسحر</w:t>
            </w:r>
            <w:r>
              <w:rPr>
                <w:rStyle w:val="IndexLink"/>
                <w:rtl w:val="true"/>
              </w:rPr>
              <w:t>.</w:t>
              <w:tab/>
            </w:r>
            <w:r>
              <w:rPr>
                <w:rStyle w:val="IndexLink"/>
              </w:rPr>
              <w:t>102</w:t>
            </w:r>
          </w:hyperlink>
        </w:p>
        <w:p>
          <w:pPr>
            <w:pStyle w:val="Contents3"/>
            <w:tabs>
              <w:tab w:val="clear" w:pos="8459"/>
              <w:tab w:val="right" w:pos="9026" w:leader="dot"/>
            </w:tabs>
            <w:rPr/>
          </w:pPr>
          <w:hyperlink w:anchor="__RefHeading___Toc1877564_3531895371">
            <w:r>
              <w:rPr>
                <w:webHidden/>
                <w:rStyle w:val="IndexLink"/>
                <w:rtl w:val="true"/>
              </w:rPr>
              <w:t xml:space="preserve">الأمر الرابع </w:t>
            </w:r>
            <w:r>
              <w:rPr>
                <w:rStyle w:val="IndexLink"/>
                <w:rtl w:val="true"/>
              </w:rPr>
              <w:t xml:space="preserve">: </w:t>
            </w:r>
            <w:r>
              <w:rPr>
                <w:rStyle w:val="IndexLink"/>
                <w:rtl w:val="true"/>
              </w:rPr>
              <w:t xml:space="preserve">تعجّب الرواة من موقف المعاندين </w:t>
            </w:r>
            <w:r>
              <w:rPr>
                <w:rStyle w:val="IndexLink"/>
                <w:rtl w:val="true"/>
              </w:rPr>
              <w:t>.</w:t>
              <w:tab/>
            </w:r>
            <w:r>
              <w:rPr>
                <w:rStyle w:val="IndexLink"/>
              </w:rPr>
              <w:t>104</w:t>
            </w:r>
          </w:hyperlink>
        </w:p>
        <w:p>
          <w:pPr>
            <w:pStyle w:val="Contents2"/>
            <w:tabs>
              <w:tab w:val="clear" w:pos="8743"/>
              <w:tab w:val="right" w:pos="9026" w:leader="dot"/>
            </w:tabs>
            <w:rPr/>
          </w:pPr>
          <w:hyperlink w:anchor="__RefHeading___Toc1877566_3531895371">
            <w:r>
              <w:rPr>
                <w:webHidden/>
                <w:rStyle w:val="IndexLink"/>
                <w:rtl w:val="true"/>
              </w:rPr>
              <w:t xml:space="preserve">الفجر المقدّس </w:t>
            </w:r>
            <w:r>
              <w:rPr>
                <w:rStyle w:val="IndexLink"/>
                <w:rtl w:val="true"/>
              </w:rPr>
              <w:t>-</w:t>
            </w:r>
            <w:r>
              <w:rPr>
                <w:rStyle w:val="IndexLink"/>
                <w:rtl w:val="true"/>
              </w:rPr>
              <w:t>مجتبی السادة</w:t>
            </w:r>
            <w:r>
              <w:rPr>
                <w:rStyle w:val="IndexLink"/>
                <w:rtl w:val="true"/>
              </w:rPr>
              <w:tab/>
            </w:r>
            <w:r>
              <w:rPr>
                <w:rStyle w:val="IndexLink"/>
              </w:rPr>
              <w:t>106</w:t>
            </w:r>
          </w:hyperlink>
        </w:p>
        <w:p>
          <w:pPr>
            <w:pStyle w:val="Contents3"/>
            <w:tabs>
              <w:tab w:val="clear" w:pos="8459"/>
              <w:tab w:val="right" w:pos="9026" w:leader="dot"/>
            </w:tabs>
            <w:rPr/>
          </w:pPr>
          <w:hyperlink w:anchor="__RefHeading___Toc1877568_3531895371">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877570_3531895371">
            <w:r>
              <w:rPr>
                <w:webHidden/>
                <w:rStyle w:val="IndexLink"/>
                <w:rtl w:val="true"/>
              </w:rPr>
              <w:t xml:space="preserve">القسم الثاني </w:t>
            </w:r>
            <w:r>
              <w:rPr>
                <w:rStyle w:val="IndexLink"/>
                <w:rtl w:val="true"/>
              </w:rPr>
              <w:t xml:space="preserve">: </w:t>
            </w:r>
            <w:r>
              <w:rPr>
                <w:rStyle w:val="IndexLink"/>
                <w:rtl w:val="true"/>
              </w:rPr>
              <w:t>أحداث شهر رجب</w:t>
            </w:r>
            <w:r>
              <w:rPr>
                <w:rStyle w:val="IndexLink"/>
                <w:rtl w:val="true"/>
              </w:rPr>
              <w:tab/>
            </w:r>
            <w:r>
              <w:rPr>
                <w:rStyle w:val="IndexLink"/>
              </w:rPr>
              <w:t>108</w:t>
            </w:r>
          </w:hyperlink>
        </w:p>
        <w:p>
          <w:pPr>
            <w:pStyle w:val="Contents3"/>
            <w:tabs>
              <w:tab w:val="clear" w:pos="8459"/>
              <w:tab w:val="right" w:pos="9026" w:leader="dot"/>
            </w:tabs>
            <w:rPr/>
          </w:pPr>
          <w:hyperlink w:anchor="__RefHeading___Toc1877572_3531895371">
            <w:r>
              <w:rPr>
                <w:webHidden/>
                <w:rStyle w:val="IndexLink"/>
              </w:rPr>
              <w:t>6</w:t>
            </w:r>
            <w:r>
              <w:rPr>
                <w:rStyle w:val="IndexLink"/>
                <w:rtl w:val="true"/>
              </w:rPr>
              <w:t xml:space="preserve"> - </w:t>
            </w:r>
            <w:r>
              <w:rPr>
                <w:rStyle w:val="IndexLink"/>
                <w:rtl w:val="true"/>
              </w:rPr>
              <w:t>النداءات الثلاثة</w:t>
            </w:r>
            <w:r>
              <w:rPr>
                <w:rStyle w:val="IndexLink"/>
                <w:rtl w:val="true"/>
              </w:rPr>
              <w:t>:</w:t>
              <w:tab/>
            </w:r>
            <w:r>
              <w:rPr>
                <w:rStyle w:val="IndexLink"/>
              </w:rPr>
              <w:t>109</w:t>
            </w:r>
          </w:hyperlink>
        </w:p>
        <w:p>
          <w:pPr>
            <w:pStyle w:val="Contents3"/>
            <w:tabs>
              <w:tab w:val="clear" w:pos="8459"/>
              <w:tab w:val="right" w:pos="9026" w:leader="dot"/>
            </w:tabs>
            <w:rPr/>
          </w:pPr>
          <w:hyperlink w:anchor="__RefHeading___Toc1877574_3531895371">
            <w:r>
              <w:rPr>
                <w:webHidden/>
                <w:rStyle w:val="IndexLink"/>
                <w:rtl w:val="true"/>
              </w:rPr>
              <w:t xml:space="preserve">القسم الرابع </w:t>
            </w:r>
            <w:r>
              <w:rPr>
                <w:rStyle w:val="IndexLink"/>
                <w:rtl w:val="true"/>
              </w:rPr>
              <w:t xml:space="preserve">: </w:t>
            </w:r>
            <w:r>
              <w:rPr>
                <w:rStyle w:val="IndexLink"/>
                <w:rtl w:val="true"/>
              </w:rPr>
              <w:t>أحداث شهر رمضان</w:t>
            </w:r>
            <w:r>
              <w:rPr>
                <w:rStyle w:val="IndexLink"/>
                <w:rtl w:val="true"/>
              </w:rPr>
              <w:tab/>
            </w:r>
            <w:r>
              <w:rPr>
                <w:rStyle w:val="IndexLink"/>
              </w:rPr>
              <w:t>111</w:t>
            </w:r>
          </w:hyperlink>
        </w:p>
        <w:p>
          <w:pPr>
            <w:pStyle w:val="Contents3"/>
            <w:tabs>
              <w:tab w:val="clear" w:pos="8459"/>
              <w:tab w:val="right" w:pos="9026" w:leader="dot"/>
            </w:tabs>
            <w:rPr/>
          </w:pPr>
          <w:hyperlink w:anchor="__RefHeading___Toc1877576_3531895371">
            <w:r>
              <w:rPr>
                <w:webHidden/>
                <w:rStyle w:val="IndexLink"/>
              </w:rPr>
              <w:t>2</w:t>
            </w:r>
            <w:r>
              <w:rPr>
                <w:rStyle w:val="IndexLink"/>
                <w:rtl w:val="true"/>
              </w:rPr>
              <w:t xml:space="preserve"> - </w:t>
            </w:r>
            <w:r>
              <w:rPr>
                <w:rStyle w:val="IndexLink"/>
                <w:rtl w:val="true"/>
              </w:rPr>
              <w:t xml:space="preserve">الصيحة السماوية </w:t>
            </w:r>
            <w:r>
              <w:rPr>
                <w:rStyle w:val="IndexLink"/>
                <w:rtl w:val="true"/>
              </w:rPr>
              <w:t>: (</w:t>
            </w:r>
            <w:r>
              <w:rPr>
                <w:rStyle w:val="IndexLink"/>
                <w:rtl w:val="true"/>
              </w:rPr>
              <w:t>من المحتوم</w:t>
            </w:r>
            <w:r>
              <w:rPr>
                <w:rStyle w:val="IndexLink"/>
                <w:rtl w:val="true"/>
              </w:rPr>
              <w:t>)</w:t>
              <w:tab/>
            </w:r>
            <w:r>
              <w:rPr>
                <w:rStyle w:val="IndexLink"/>
              </w:rPr>
              <w:t>112</w:t>
            </w:r>
          </w:hyperlink>
        </w:p>
        <w:p>
          <w:pPr>
            <w:pStyle w:val="Contents3"/>
            <w:tabs>
              <w:tab w:val="clear" w:pos="8459"/>
              <w:tab w:val="right" w:pos="9026" w:leader="dot"/>
            </w:tabs>
            <w:rPr/>
          </w:pPr>
          <w:hyperlink w:anchor="__RefHeading___Toc1877578_3531895371">
            <w:r>
              <w:rPr>
                <w:webHidden/>
                <w:rStyle w:val="IndexLink"/>
                <w:rtl w:val="true"/>
              </w:rPr>
              <w:t>القسم الثامن</w:t>
            </w:r>
            <w:r>
              <w:rPr>
                <w:rStyle w:val="IndexLink"/>
                <w:rtl w:val="true"/>
              </w:rPr>
              <w:t xml:space="preserve">: </w:t>
            </w:r>
            <w:r>
              <w:rPr>
                <w:rStyle w:val="IndexLink"/>
                <w:rtl w:val="true"/>
              </w:rPr>
              <w:t>أحداث شهر محرم</w:t>
            </w:r>
            <w:r>
              <w:rPr>
                <w:rStyle w:val="IndexLink"/>
                <w:rtl w:val="true"/>
              </w:rPr>
              <w:tab/>
            </w:r>
            <w:r>
              <w:rPr>
                <w:rStyle w:val="IndexLink"/>
              </w:rPr>
              <w:t>117</w:t>
            </w:r>
          </w:hyperlink>
        </w:p>
        <w:p>
          <w:pPr>
            <w:pStyle w:val="Contents3"/>
            <w:tabs>
              <w:tab w:val="clear" w:pos="8459"/>
              <w:tab w:val="right" w:pos="9026" w:leader="dot"/>
            </w:tabs>
            <w:rPr/>
          </w:pPr>
          <w:hyperlink w:anchor="__RefHeading___Toc1877580_3531895371">
            <w:r>
              <w:rPr>
                <w:webHidden/>
                <w:rStyle w:val="IndexLink"/>
              </w:rPr>
              <w:t>5</w:t>
            </w:r>
            <w:r>
              <w:rPr>
                <w:rStyle w:val="IndexLink"/>
                <w:rtl w:val="true"/>
              </w:rPr>
              <w:t xml:space="preserve"> - </w:t>
            </w:r>
            <w:r>
              <w:rPr>
                <w:rStyle w:val="IndexLink"/>
                <w:rtl w:val="true"/>
              </w:rPr>
              <w:t>النداء باسم القائم</w:t>
            </w:r>
            <w:r>
              <w:rPr>
                <w:rStyle w:val="IndexLink"/>
                <w:rtl w:val="true"/>
              </w:rPr>
              <w:t>(</w:t>
            </w:r>
            <w:r>
              <w:rPr>
                <w:rStyle w:val="IndexLink"/>
                <w:rtl w:val="true"/>
              </w:rPr>
              <w:t>عليه السلام</w:t>
            </w:r>
            <w:r>
              <w:rPr>
                <w:rStyle w:val="IndexLink"/>
                <w:rtl w:val="true"/>
              </w:rPr>
              <w:t>)</w:t>
              <w:tab/>
            </w:r>
            <w:r>
              <w:rPr>
                <w:rStyle w:val="IndexLink"/>
              </w:rPr>
              <w:t>118</w:t>
            </w:r>
          </w:hyperlink>
        </w:p>
        <w:p>
          <w:pPr>
            <w:pStyle w:val="Contents2"/>
            <w:tabs>
              <w:tab w:val="clear" w:pos="8743"/>
              <w:tab w:val="right" w:pos="9026" w:leader="dot"/>
            </w:tabs>
            <w:rPr/>
          </w:pPr>
          <w:hyperlink w:anchor="__RefHeading___Toc1877582_3531895371">
            <w:r>
              <w:rPr>
                <w:webHidden/>
                <w:rStyle w:val="IndexLink"/>
                <w:rtl w:val="true"/>
              </w:rPr>
              <w:t xml:space="preserve">رؤی مهدوية </w:t>
            </w:r>
            <w:r>
              <w:rPr>
                <w:rStyle w:val="IndexLink"/>
                <w:rtl w:val="true"/>
              </w:rPr>
              <w:t>(</w:t>
            </w:r>
            <w:r>
              <w:rPr>
                <w:rStyle w:val="IndexLink"/>
                <w:rtl w:val="true"/>
              </w:rPr>
              <w:t xml:space="preserve">شذرات فكرية في القضية المهدوية </w:t>
            </w:r>
            <w:r>
              <w:rPr>
                <w:rStyle w:val="IndexLink"/>
                <w:rtl w:val="true"/>
              </w:rPr>
              <w:t>)-</w:t>
            </w:r>
            <w:r>
              <w:rPr>
                <w:rStyle w:val="IndexLink"/>
                <w:rtl w:val="true"/>
              </w:rPr>
              <w:t>مجتبى الساده</w:t>
            </w:r>
            <w:r>
              <w:rPr>
                <w:rStyle w:val="IndexLink"/>
                <w:rtl w:val="true"/>
              </w:rPr>
              <w:tab/>
            </w:r>
            <w:r>
              <w:rPr>
                <w:rStyle w:val="IndexLink"/>
              </w:rPr>
              <w:t>122</w:t>
            </w:r>
          </w:hyperlink>
        </w:p>
        <w:p>
          <w:pPr>
            <w:pStyle w:val="Contents3"/>
            <w:tabs>
              <w:tab w:val="clear" w:pos="8459"/>
              <w:tab w:val="right" w:pos="9026" w:leader="dot"/>
            </w:tabs>
            <w:rPr/>
          </w:pPr>
          <w:hyperlink w:anchor="__RefHeading___Toc1877584_3531895371">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877586_3531895371">
            <w:r>
              <w:rPr>
                <w:webHidden/>
                <w:rStyle w:val="IndexLink"/>
                <w:rtl w:val="true"/>
              </w:rPr>
              <w:t xml:space="preserve">الفصل الثالث </w:t>
            </w:r>
            <w:r>
              <w:rPr>
                <w:rStyle w:val="IndexLink"/>
                <w:rtl w:val="true"/>
              </w:rPr>
              <w:t xml:space="preserve">: </w:t>
            </w:r>
            <w:r>
              <w:rPr>
                <w:rStyle w:val="IndexLink"/>
                <w:rtl w:val="true"/>
              </w:rPr>
              <w:t>الاكتشافات العلمية تترجم علامات الظهور الغيبية</w:t>
            </w:r>
            <w:r>
              <w:rPr>
                <w:rStyle w:val="IndexLink"/>
                <w:rtl w:val="true"/>
              </w:rPr>
              <w:tab/>
            </w:r>
            <w:r>
              <w:rPr>
                <w:rStyle w:val="IndexLink"/>
              </w:rPr>
              <w:t>124</w:t>
            </w:r>
          </w:hyperlink>
        </w:p>
        <w:p>
          <w:pPr>
            <w:pStyle w:val="Contents3"/>
            <w:tabs>
              <w:tab w:val="clear" w:pos="8459"/>
              <w:tab w:val="right" w:pos="9026" w:leader="dot"/>
            </w:tabs>
            <w:rPr/>
          </w:pPr>
          <w:hyperlink w:anchor="__RefHeading___Toc1877588_3531895371">
            <w:r>
              <w:rPr>
                <w:webHidden/>
                <w:rStyle w:val="IndexLink"/>
                <w:rtl w:val="true"/>
              </w:rPr>
              <w:t xml:space="preserve">أولاً </w:t>
            </w:r>
            <w:r>
              <w:rPr>
                <w:rStyle w:val="IndexLink"/>
                <w:rtl w:val="true"/>
              </w:rPr>
              <w:t xml:space="preserve">: </w:t>
            </w:r>
            <w:r>
              <w:rPr>
                <w:rStyle w:val="IndexLink"/>
                <w:rtl w:val="true"/>
              </w:rPr>
              <w:t xml:space="preserve">الصوت السماوي </w:t>
            </w:r>
            <w:r>
              <w:rPr>
                <w:rStyle w:val="IndexLink"/>
                <w:rtl w:val="true"/>
              </w:rPr>
              <w:t xml:space="preserve">( </w:t>
            </w:r>
            <w:r>
              <w:rPr>
                <w:rStyle w:val="IndexLink"/>
                <w:rtl w:val="true"/>
              </w:rPr>
              <w:t>الهدّة أو الفزعة</w:t>
            </w:r>
            <w:r>
              <w:rPr>
                <w:rStyle w:val="IndexLink"/>
                <w:rtl w:val="true"/>
              </w:rPr>
              <w:t xml:space="preserve">) </w:t>
            </w:r>
            <w:r>
              <w:rPr>
                <w:rStyle w:val="IndexLink"/>
                <w:rtl w:val="true"/>
              </w:rPr>
              <w:t xml:space="preserve">في رمضان </w:t>
            </w:r>
            <w:r>
              <w:rPr>
                <w:rStyle w:val="IndexLink"/>
                <w:rtl w:val="true"/>
              </w:rPr>
              <w:t>:</w:t>
              <w:tab/>
            </w:r>
            <w:r>
              <w:rPr>
                <w:rStyle w:val="IndexLink"/>
              </w:rPr>
              <w:t>125</w:t>
            </w:r>
          </w:hyperlink>
        </w:p>
        <w:p>
          <w:pPr>
            <w:pStyle w:val="Contents2"/>
            <w:tabs>
              <w:tab w:val="clear" w:pos="8743"/>
              <w:tab w:val="right" w:pos="9026" w:leader="dot"/>
            </w:tabs>
            <w:rPr/>
          </w:pPr>
          <w:hyperlink w:anchor="__RefHeading___Toc1877590_3531895371">
            <w:r>
              <w:rPr>
                <w:webHidden/>
                <w:rStyle w:val="IndexLink"/>
                <w:rtl w:val="true"/>
              </w:rPr>
              <w:t xml:space="preserve">الخليفة المنتظر </w:t>
            </w:r>
            <w:r>
              <w:rPr>
                <w:rStyle w:val="IndexLink"/>
                <w:rtl w:val="true"/>
              </w:rPr>
              <w:t>-</w:t>
            </w:r>
            <w:r>
              <w:rPr>
                <w:rStyle w:val="IndexLink"/>
                <w:rtl w:val="true"/>
              </w:rPr>
              <w:t>الشيخ مهدي حمد الفتلاوي</w:t>
            </w:r>
            <w:r>
              <w:rPr>
                <w:rStyle w:val="IndexLink"/>
                <w:rtl w:val="true"/>
              </w:rPr>
              <w:tab/>
            </w:r>
            <w:r>
              <w:rPr>
                <w:rStyle w:val="IndexLink"/>
              </w:rPr>
              <w:t>128</w:t>
            </w:r>
          </w:hyperlink>
        </w:p>
        <w:p>
          <w:pPr>
            <w:pStyle w:val="Contents3"/>
            <w:tabs>
              <w:tab w:val="clear" w:pos="8459"/>
              <w:tab w:val="right" w:pos="9026" w:leader="dot"/>
            </w:tabs>
            <w:rPr/>
          </w:pPr>
          <w:hyperlink w:anchor="__RefHeading___Toc1877592_3531895371">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877594_3531895371">
            <w:r>
              <w:rPr>
                <w:webHidden/>
                <w:rStyle w:val="IndexLink"/>
                <w:rtl w:val="true"/>
              </w:rPr>
              <w:t>الفصل الثالث</w:t>
            </w:r>
            <w:r>
              <w:rPr>
                <w:rStyle w:val="IndexLink"/>
                <w:rtl w:val="true"/>
              </w:rPr>
              <w:t xml:space="preserve">: </w:t>
            </w:r>
            <w:r>
              <w:rPr>
                <w:rStyle w:val="IndexLink"/>
                <w:rtl w:val="true"/>
              </w:rPr>
              <w:t>علامات تقع في سنة ظهور المهدي</w:t>
            </w:r>
            <w:r>
              <w:rPr>
                <w:rStyle w:val="IndexLink"/>
                <w:rtl w:val="true"/>
              </w:rPr>
              <w:tab/>
            </w:r>
            <w:r>
              <w:rPr>
                <w:rStyle w:val="IndexLink"/>
              </w:rPr>
              <w:t>130</w:t>
            </w:r>
          </w:hyperlink>
        </w:p>
        <w:p>
          <w:pPr>
            <w:pStyle w:val="Contents3"/>
            <w:tabs>
              <w:tab w:val="clear" w:pos="8459"/>
              <w:tab w:val="right" w:pos="9026" w:leader="dot"/>
            </w:tabs>
            <w:rPr/>
          </w:pPr>
          <w:hyperlink w:anchor="__RefHeading___Toc1877596_3531895371">
            <w:r>
              <w:rPr>
                <w:webHidden/>
                <w:rStyle w:val="IndexLink"/>
                <w:rtl w:val="true"/>
              </w:rPr>
              <w:t>نداء جبرائيل بمبايعة المهدي وطاعته</w:t>
            </w:r>
            <w:r>
              <w:rPr>
                <w:rStyle w:val="IndexLink"/>
                <w:rtl w:val="true"/>
              </w:rPr>
              <w:tab/>
            </w:r>
            <w:r>
              <w:rPr>
                <w:rStyle w:val="IndexLink"/>
              </w:rPr>
              <w:t>131</w:t>
            </w:r>
          </w:hyperlink>
        </w:p>
        <w:p>
          <w:pPr>
            <w:pStyle w:val="Contents3"/>
            <w:tabs>
              <w:tab w:val="clear" w:pos="8459"/>
              <w:tab w:val="right" w:pos="9026" w:leader="dot"/>
            </w:tabs>
            <w:rPr/>
          </w:pPr>
          <w:hyperlink w:anchor="__RefHeading___Toc1877598_3531895371">
            <w:r>
              <w:rPr>
                <w:webHidden/>
                <w:rStyle w:val="IndexLink"/>
                <w:rtl w:val="true"/>
              </w:rPr>
              <w:t>يسمع النداء بعد قتل النفس الزكية</w:t>
            </w:r>
            <w:r>
              <w:rPr>
                <w:rStyle w:val="IndexLink"/>
                <w:rtl w:val="true"/>
              </w:rPr>
              <w:t xml:space="preserve">/ </w:t>
            </w:r>
            <w:r>
              <w:rPr>
                <w:rStyle w:val="IndexLink"/>
                <w:rtl w:val="true"/>
              </w:rPr>
              <w:t>علامة النداء خروج كف من السماء</w:t>
            </w:r>
            <w:r>
              <w:rPr>
                <w:rStyle w:val="IndexLink"/>
                <w:rtl w:val="true"/>
              </w:rPr>
              <w:tab/>
            </w:r>
            <w:r>
              <w:rPr>
                <w:rStyle w:val="IndexLink"/>
              </w:rPr>
              <w:t>132</w:t>
            </w:r>
          </w:hyperlink>
        </w:p>
        <w:p>
          <w:pPr>
            <w:pStyle w:val="Contents3"/>
            <w:tabs>
              <w:tab w:val="clear" w:pos="8459"/>
              <w:tab w:val="right" w:pos="9026" w:leader="dot"/>
            </w:tabs>
            <w:rPr/>
          </w:pPr>
          <w:hyperlink w:anchor="__RefHeading___Toc1877600_3531895371">
            <w:r>
              <w:rPr>
                <w:webHidden/>
                <w:rStyle w:val="IndexLink"/>
                <w:rtl w:val="true"/>
              </w:rPr>
              <w:t>يسمع نداء ان الأول من السماء والثاني من الأرض</w:t>
            </w:r>
            <w:r>
              <w:rPr>
                <w:rStyle w:val="IndexLink"/>
                <w:rtl w:val="true"/>
              </w:rPr>
              <w:tab/>
            </w:r>
            <w:r>
              <w:rPr>
                <w:rStyle w:val="IndexLink"/>
              </w:rPr>
              <w:t>133</w:t>
            </w:r>
          </w:hyperlink>
        </w:p>
        <w:p>
          <w:pPr>
            <w:pStyle w:val="Contents3"/>
            <w:tabs>
              <w:tab w:val="clear" w:pos="8459"/>
              <w:tab w:val="right" w:pos="9026" w:leader="dot"/>
            </w:tabs>
            <w:rPr/>
          </w:pPr>
          <w:hyperlink w:anchor="__RefHeading___Toc1877602_3531895371">
            <w:r>
              <w:rPr>
                <w:webHidden/>
                <w:rStyle w:val="IndexLink"/>
                <w:rtl w:val="true"/>
              </w:rPr>
              <w:t>يسمع النداء بعد فتنة أهل الشام</w:t>
            </w:r>
            <w:r>
              <w:rPr>
                <w:rStyle w:val="IndexLink"/>
                <w:rtl w:val="true"/>
              </w:rPr>
              <w:tab/>
            </w:r>
            <w:r>
              <w:rPr>
                <w:rStyle w:val="IndexLink"/>
              </w:rPr>
              <w:t>135</w:t>
            </w:r>
          </w:hyperlink>
        </w:p>
        <w:p>
          <w:pPr>
            <w:pStyle w:val="Contents3"/>
            <w:tabs>
              <w:tab w:val="clear" w:pos="8459"/>
              <w:tab w:val="right" w:pos="9026" w:leader="dot"/>
            </w:tabs>
            <w:rPr/>
          </w:pPr>
          <w:hyperlink w:anchor="__RefHeading___Toc1877604_3531895371">
            <w:r>
              <w:rPr>
                <w:webHidden/>
                <w:rStyle w:val="IndexLink"/>
                <w:rtl w:val="true"/>
              </w:rPr>
              <w:t>سماع الصوت في شهر رمضان</w:t>
            </w:r>
            <w:r>
              <w:rPr>
                <w:rStyle w:val="IndexLink"/>
                <w:rtl w:val="true"/>
              </w:rPr>
              <w:tab/>
            </w:r>
            <w:r>
              <w:rPr>
                <w:rStyle w:val="IndexLink"/>
              </w:rPr>
              <w:t>136</w:t>
            </w:r>
          </w:hyperlink>
        </w:p>
        <w:p>
          <w:pPr>
            <w:pStyle w:val="Contents3"/>
            <w:tabs>
              <w:tab w:val="clear" w:pos="8459"/>
              <w:tab w:val="right" w:pos="9026" w:leader="dot"/>
            </w:tabs>
            <w:rPr/>
          </w:pPr>
          <w:hyperlink w:anchor="__RefHeading___Toc1877606_3531895371">
            <w:r>
              <w:rPr>
                <w:webHidden/>
                <w:rStyle w:val="IndexLink"/>
                <w:rtl w:val="true"/>
              </w:rPr>
              <w:t>الهدّة هي الصوت</w:t>
            </w:r>
            <w:r>
              <w:rPr>
                <w:rStyle w:val="IndexLink"/>
                <w:rtl w:val="true"/>
              </w:rPr>
              <w:tab/>
            </w:r>
            <w:r>
              <w:rPr>
                <w:rStyle w:val="IndexLink"/>
              </w:rPr>
              <w:t>138</w:t>
            </w:r>
          </w:hyperlink>
        </w:p>
        <w:p>
          <w:pPr>
            <w:pStyle w:val="Contents2"/>
            <w:tabs>
              <w:tab w:val="clear" w:pos="8743"/>
              <w:tab w:val="right" w:pos="9026" w:leader="dot"/>
            </w:tabs>
            <w:rPr/>
          </w:pPr>
          <w:hyperlink w:anchor="__RefHeading___Toc1877608_3531895371">
            <w:r>
              <w:rPr>
                <w:webHidden/>
                <w:rStyle w:val="IndexLink"/>
                <w:rtl w:val="true"/>
              </w:rPr>
              <w:t>علامات المهدي المنتظر في خطب الإمام علي ورسائله وأحاديثه</w:t>
            </w:r>
            <w:r>
              <w:rPr>
                <w:rStyle w:val="IndexLink"/>
                <w:rtl w:val="true"/>
              </w:rPr>
              <w:t xml:space="preserve">- </w:t>
            </w:r>
            <w:r>
              <w:rPr>
                <w:rStyle w:val="IndexLink"/>
                <w:rtl w:val="true"/>
              </w:rPr>
              <w:t>الشيخ مهدي حمد الفتلاوي</w:t>
            </w:r>
            <w:r>
              <w:rPr>
                <w:rStyle w:val="IndexLink"/>
                <w:rtl w:val="true"/>
              </w:rPr>
              <w:tab/>
            </w:r>
            <w:r>
              <w:rPr>
                <w:rStyle w:val="IndexLink"/>
              </w:rPr>
              <w:t>140</w:t>
            </w:r>
          </w:hyperlink>
        </w:p>
        <w:p>
          <w:pPr>
            <w:pStyle w:val="Contents3"/>
            <w:tabs>
              <w:tab w:val="clear" w:pos="8459"/>
              <w:tab w:val="right" w:pos="9026" w:leader="dot"/>
            </w:tabs>
            <w:rPr/>
          </w:pPr>
          <w:hyperlink w:anchor="__RefHeading___Toc1877610_3531895371">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877612_3531895371">
            <w:r>
              <w:rPr>
                <w:webHidden/>
                <w:rStyle w:val="IndexLink"/>
                <w:rtl w:val="true"/>
              </w:rPr>
              <w:t>يخرج بعد النداء باسمه من السماء</w:t>
            </w:r>
            <w:r>
              <w:rPr>
                <w:rStyle w:val="IndexLink"/>
                <w:rtl w:val="true"/>
              </w:rPr>
              <w:tab/>
            </w:r>
            <w:r>
              <w:rPr>
                <w:rStyle w:val="IndexLink"/>
              </w:rPr>
              <w:t>142</w:t>
            </w:r>
          </w:hyperlink>
        </w:p>
        <w:p>
          <w:pPr>
            <w:pStyle w:val="Contents2"/>
            <w:tabs>
              <w:tab w:val="clear" w:pos="8743"/>
              <w:tab w:val="right" w:pos="9026" w:leader="dot"/>
            </w:tabs>
            <w:rPr/>
          </w:pPr>
          <w:hyperlink w:anchor="__RefHeading___Toc1877614_3531895371">
            <w:r>
              <w:rPr>
                <w:webHidden/>
                <w:rStyle w:val="IndexLink"/>
                <w:rtl w:val="true"/>
              </w:rPr>
              <w:t>كيف نتعرف على الأمام المنتظر</w:t>
            </w:r>
            <w:r>
              <w:rPr>
                <w:rStyle w:val="IndexLink"/>
                <w:rtl w:val="true"/>
              </w:rPr>
              <w:t>(</w:t>
            </w:r>
            <w:r>
              <w:rPr>
                <w:rStyle w:val="IndexLink"/>
                <w:rtl w:val="true"/>
              </w:rPr>
              <w:t>عجل الله تعالی فرجه</w:t>
            </w:r>
            <w:r>
              <w:rPr>
                <w:rStyle w:val="IndexLink"/>
                <w:rtl w:val="true"/>
              </w:rPr>
              <w:t>)-</w:t>
            </w:r>
            <w:r>
              <w:rPr>
                <w:rStyle w:val="IndexLink"/>
                <w:rtl w:val="true"/>
              </w:rPr>
              <w:t>الشيخ عبد الزهراء العقيلي</w:t>
            </w:r>
            <w:r>
              <w:rPr>
                <w:rStyle w:val="IndexLink"/>
                <w:rtl w:val="true"/>
              </w:rPr>
              <w:tab/>
            </w:r>
            <w:r>
              <w:rPr>
                <w:rStyle w:val="IndexLink"/>
              </w:rPr>
              <w:t>146</w:t>
            </w:r>
          </w:hyperlink>
        </w:p>
        <w:p>
          <w:pPr>
            <w:pStyle w:val="Contents3"/>
            <w:tabs>
              <w:tab w:val="clear" w:pos="8459"/>
              <w:tab w:val="right" w:pos="9026" w:leader="dot"/>
            </w:tabs>
            <w:rPr/>
          </w:pPr>
          <w:hyperlink w:anchor="__RefHeading___Toc1877616_3531895371">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877618_3531895371">
            <w:r>
              <w:rPr>
                <w:webHidden/>
                <w:rStyle w:val="IndexLink"/>
                <w:rtl w:val="true"/>
              </w:rPr>
              <w:t>الصيحة</w:t>
            </w:r>
            <w:r>
              <w:rPr>
                <w:rStyle w:val="IndexLink"/>
                <w:rtl w:val="true"/>
              </w:rPr>
              <w:tab/>
            </w:r>
            <w:r>
              <w:rPr>
                <w:rStyle w:val="IndexLink"/>
              </w:rPr>
              <w:t>148</w:t>
            </w:r>
          </w:hyperlink>
        </w:p>
        <w:p>
          <w:pPr>
            <w:pStyle w:val="Contents2"/>
            <w:tabs>
              <w:tab w:val="clear" w:pos="8743"/>
              <w:tab w:val="right" w:pos="9026" w:leader="dot"/>
            </w:tabs>
            <w:rPr/>
          </w:pPr>
          <w:hyperlink w:anchor="__RefHeading___Toc1877620_3531895371">
            <w:r>
              <w:rPr>
                <w:webHidden/>
                <w:rStyle w:val="IndexLink"/>
                <w:rtl w:val="true"/>
              </w:rPr>
              <w:t>الإمام المهدي</w:t>
            </w:r>
            <w:r>
              <w:rPr>
                <w:rStyle w:val="IndexLink"/>
                <w:rtl w:val="true"/>
              </w:rPr>
              <w:t>(</w:t>
            </w:r>
            <w:r>
              <w:rPr>
                <w:rStyle w:val="IndexLink"/>
                <w:rtl w:val="true"/>
              </w:rPr>
              <w:t>عجل الله تعالی فرجه</w:t>
            </w:r>
            <w:r>
              <w:rPr>
                <w:rStyle w:val="IndexLink"/>
                <w:rtl w:val="true"/>
              </w:rPr>
              <w:t>) (</w:t>
            </w:r>
            <w:r>
              <w:rPr>
                <w:rStyle w:val="IndexLink"/>
                <w:rtl w:val="true"/>
              </w:rPr>
              <w:t>وجوب معرفته والدعاء له</w:t>
            </w:r>
            <w:r>
              <w:rPr>
                <w:rStyle w:val="IndexLink"/>
                <w:rtl w:val="true"/>
              </w:rPr>
              <w:t xml:space="preserve">)- </w:t>
            </w:r>
            <w:r>
              <w:rPr>
                <w:rStyle w:val="IndexLink"/>
                <w:rtl w:val="true"/>
              </w:rPr>
              <w:t>الشيخ عبد الزهرة العقیلی</w:t>
            </w:r>
            <w:r>
              <w:rPr>
                <w:rStyle w:val="IndexLink"/>
                <w:rtl w:val="true"/>
              </w:rPr>
              <w:tab/>
            </w:r>
            <w:r>
              <w:rPr>
                <w:rStyle w:val="IndexLink"/>
              </w:rPr>
              <w:t>152</w:t>
            </w:r>
          </w:hyperlink>
        </w:p>
        <w:p>
          <w:pPr>
            <w:pStyle w:val="Contents3"/>
            <w:tabs>
              <w:tab w:val="clear" w:pos="8459"/>
              <w:tab w:val="right" w:pos="9026" w:leader="dot"/>
            </w:tabs>
            <w:rPr/>
          </w:pPr>
          <w:hyperlink w:anchor="__RefHeading___Toc1877622_3531895371">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877624_3531895371">
            <w:r>
              <w:rPr>
                <w:webHidden/>
                <w:rStyle w:val="IndexLink"/>
                <w:rtl w:val="true"/>
              </w:rPr>
              <w:t>العلائم المقترنة للظهور</w:t>
            </w:r>
            <w:r>
              <w:rPr>
                <w:rStyle w:val="IndexLink"/>
                <w:rtl w:val="true"/>
              </w:rPr>
              <w:t>/</w:t>
            </w:r>
            <w:r>
              <w:rPr>
                <w:rStyle w:val="IndexLink"/>
                <w:rtl w:val="true"/>
              </w:rPr>
              <w:t>العلائم الحتمية</w:t>
            </w:r>
            <w:r>
              <w:rPr>
                <w:rStyle w:val="IndexLink"/>
                <w:rtl w:val="true"/>
              </w:rPr>
              <w:tab/>
            </w:r>
            <w:r>
              <w:rPr>
                <w:rStyle w:val="IndexLink"/>
              </w:rPr>
              <w:t>154</w:t>
            </w:r>
          </w:hyperlink>
        </w:p>
        <w:p>
          <w:pPr>
            <w:pStyle w:val="Contents3"/>
            <w:tabs>
              <w:tab w:val="clear" w:pos="8459"/>
              <w:tab w:val="right" w:pos="9026" w:leader="dot"/>
            </w:tabs>
            <w:rPr/>
          </w:pPr>
          <w:hyperlink w:anchor="__RefHeading___Toc1877626_3531895371">
            <w:r>
              <w:rPr>
                <w:webHidden/>
                <w:rStyle w:val="IndexLink"/>
              </w:rPr>
              <w:t>2</w:t>
            </w:r>
            <w:r>
              <w:rPr>
                <w:rStyle w:val="IndexLink"/>
                <w:rtl w:val="true"/>
              </w:rPr>
              <w:t xml:space="preserve"> - </w:t>
            </w:r>
            <w:r>
              <w:rPr>
                <w:rStyle w:val="IndexLink"/>
                <w:rtl w:val="true"/>
              </w:rPr>
              <w:t>الصيحة</w:t>
            </w:r>
            <w:r>
              <w:rPr>
                <w:rStyle w:val="IndexLink"/>
                <w:rtl w:val="true"/>
              </w:rPr>
              <w:tab/>
            </w:r>
            <w:r>
              <w:rPr>
                <w:rStyle w:val="IndexLink"/>
              </w:rPr>
              <w:t>155</w:t>
            </w:r>
          </w:hyperlink>
        </w:p>
        <w:p>
          <w:pPr>
            <w:pStyle w:val="Contents3"/>
            <w:tabs>
              <w:tab w:val="clear" w:pos="8459"/>
              <w:tab w:val="right" w:pos="9026" w:leader="dot"/>
            </w:tabs>
            <w:rPr/>
          </w:pPr>
          <w:hyperlink w:anchor="__RefHeading___Toc1877628_3531895371">
            <w:r>
              <w:rPr>
                <w:webHidden/>
                <w:rStyle w:val="IndexLink"/>
                <w:rtl w:val="true"/>
              </w:rPr>
              <w:t>مرحلة الظهور الخفي بعد الصيحة</w:t>
            </w:r>
            <w:r>
              <w:rPr>
                <w:rStyle w:val="IndexLink"/>
                <w:rtl w:val="true"/>
              </w:rPr>
              <w:tab/>
            </w:r>
            <w:r>
              <w:rPr>
                <w:rStyle w:val="IndexLink"/>
              </w:rPr>
              <w:t>158</w:t>
            </w:r>
          </w:hyperlink>
        </w:p>
        <w:p>
          <w:pPr>
            <w:pStyle w:val="Contents2"/>
            <w:tabs>
              <w:tab w:val="clear" w:pos="8743"/>
              <w:tab w:val="right" w:pos="9026" w:leader="dot"/>
            </w:tabs>
            <w:rPr/>
          </w:pPr>
          <w:hyperlink w:anchor="__RefHeading___Toc1877630_3531895371">
            <w:r>
              <w:rPr>
                <w:webHidden/>
                <w:rStyle w:val="IndexLink"/>
                <w:rtl w:val="true"/>
              </w:rPr>
              <w:t xml:space="preserve">دروس استدلالية في العقيدة المهدوية </w:t>
            </w:r>
            <w:r>
              <w:rPr>
                <w:rStyle w:val="IndexLink"/>
                <w:rtl w:val="true"/>
              </w:rPr>
              <w:t xml:space="preserve">- </w:t>
            </w:r>
            <w:r>
              <w:rPr>
                <w:rStyle w:val="IndexLink"/>
                <w:rtl w:val="true"/>
              </w:rPr>
              <w:t>الشیخ حمید الوائی</w:t>
            </w:r>
            <w:r>
              <w:rPr>
                <w:rStyle w:val="IndexLink"/>
                <w:rtl w:val="true"/>
              </w:rPr>
              <w:t xml:space="preserve">: </w:t>
            </w:r>
            <w:r>
              <w:rPr>
                <w:rStyle w:val="IndexLink"/>
                <w:rtl w:val="true"/>
              </w:rPr>
              <w:t>الحلقة الثانية</w:t>
            </w:r>
            <w:r>
              <w:rPr>
                <w:rStyle w:val="IndexLink"/>
                <w:rtl w:val="true"/>
              </w:rPr>
              <w:tab/>
            </w:r>
            <w:r>
              <w:rPr>
                <w:rStyle w:val="IndexLink"/>
              </w:rPr>
              <w:t>160</w:t>
            </w:r>
          </w:hyperlink>
        </w:p>
        <w:p>
          <w:pPr>
            <w:pStyle w:val="Contents3"/>
            <w:tabs>
              <w:tab w:val="clear" w:pos="8459"/>
              <w:tab w:val="right" w:pos="9026" w:leader="dot"/>
            </w:tabs>
            <w:rPr/>
          </w:pPr>
          <w:hyperlink w:anchor="__RefHeading___Toc1877632_3531895371">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877634_3531895371">
            <w:r>
              <w:rPr>
                <w:webHidden/>
                <w:rStyle w:val="IndexLink"/>
                <w:rtl w:val="true"/>
              </w:rPr>
              <w:t>الدرس السادس والثلاثون علامة الصيحة</w:t>
            </w:r>
            <w:r>
              <w:rPr>
                <w:rStyle w:val="IndexLink"/>
                <w:rtl w:val="true"/>
              </w:rPr>
              <w:t xml:space="preserve">/ </w:t>
            </w:r>
            <w:r>
              <w:rPr>
                <w:rStyle w:val="IndexLink"/>
                <w:rtl w:val="true"/>
              </w:rPr>
              <w:t>خصائص الصيحة</w:t>
            </w:r>
            <w:r>
              <w:rPr>
                <w:rStyle w:val="IndexLink"/>
                <w:rtl w:val="true"/>
              </w:rPr>
              <w:tab/>
            </w:r>
            <w:r>
              <w:rPr>
                <w:rStyle w:val="IndexLink"/>
              </w:rPr>
              <w:t>162</w:t>
            </w:r>
          </w:hyperlink>
        </w:p>
        <w:p>
          <w:pPr>
            <w:pStyle w:val="Contents3"/>
            <w:tabs>
              <w:tab w:val="clear" w:pos="8459"/>
              <w:tab w:val="right" w:pos="9026" w:leader="dot"/>
            </w:tabs>
            <w:rPr/>
          </w:pPr>
          <w:hyperlink w:anchor="__RefHeading___Toc1877636_3531895371">
            <w:r>
              <w:rPr>
                <w:webHidden/>
                <w:rStyle w:val="IndexLink"/>
                <w:rtl w:val="true"/>
              </w:rPr>
              <w:t>الصوت يسمعه كلُّ أهل لغة بلغتهم</w:t>
            </w:r>
            <w:r>
              <w:rPr>
                <w:rStyle w:val="IndexLink"/>
                <w:rtl w:val="true"/>
              </w:rPr>
              <w:t>/</w:t>
            </w:r>
            <w:r>
              <w:rPr>
                <w:rStyle w:val="IndexLink"/>
                <w:rtl w:val="true"/>
              </w:rPr>
              <w:t>صيحة شهر رمضان</w:t>
            </w:r>
            <w:r>
              <w:rPr>
                <w:rStyle w:val="IndexLink"/>
                <w:rtl w:val="true"/>
              </w:rPr>
              <w:tab/>
            </w:r>
            <w:r>
              <w:rPr>
                <w:rStyle w:val="IndexLink"/>
              </w:rPr>
              <w:t>164</w:t>
            </w:r>
          </w:hyperlink>
        </w:p>
        <w:p>
          <w:pPr>
            <w:pStyle w:val="Contents3"/>
            <w:tabs>
              <w:tab w:val="clear" w:pos="8459"/>
              <w:tab w:val="right" w:pos="9026" w:leader="dot"/>
            </w:tabs>
            <w:rPr/>
          </w:pPr>
          <w:hyperlink w:anchor="__RefHeading___Toc1877638_3531895371">
            <w:r>
              <w:rPr>
                <w:webHidden/>
                <w:rStyle w:val="IndexLink"/>
                <w:rtl w:val="true"/>
              </w:rPr>
              <w:t>مصداق الصوت الثاني</w:t>
            </w:r>
            <w:r>
              <w:rPr>
                <w:rStyle w:val="IndexLink"/>
                <w:rtl w:val="true"/>
              </w:rPr>
              <w:t>:</w:t>
              <w:tab/>
            </w:r>
            <w:r>
              <w:rPr>
                <w:rStyle w:val="IndexLink"/>
              </w:rPr>
              <w:t>165</w:t>
            </w:r>
          </w:hyperlink>
        </w:p>
        <w:p>
          <w:pPr>
            <w:pStyle w:val="Contents3"/>
            <w:tabs>
              <w:tab w:val="clear" w:pos="8459"/>
              <w:tab w:val="right" w:pos="9026" w:leader="dot"/>
            </w:tabs>
            <w:rPr/>
          </w:pPr>
          <w:hyperlink w:anchor="__RefHeading___Toc1877640_3531895371">
            <w:r>
              <w:rPr>
                <w:webHidden/>
                <w:rStyle w:val="IndexLink"/>
                <w:rtl w:val="true"/>
              </w:rPr>
              <w:t>كيف تُميّز؟</w:t>
            </w:r>
            <w:r>
              <w:rPr>
                <w:rStyle w:val="IndexLink"/>
                <w:rtl w:val="true"/>
              </w:rPr>
              <w:tab/>
            </w:r>
            <w:r>
              <w:rPr>
                <w:rStyle w:val="IndexLink"/>
              </w:rPr>
              <w:t>166</w:t>
            </w:r>
          </w:hyperlink>
        </w:p>
        <w:p>
          <w:pPr>
            <w:pStyle w:val="Contents2"/>
            <w:tabs>
              <w:tab w:val="clear" w:pos="8743"/>
              <w:tab w:val="right" w:pos="9026" w:leader="dot"/>
            </w:tabs>
            <w:rPr/>
          </w:pPr>
          <w:hyperlink w:anchor="__RefHeading___Toc1877642_3531895371">
            <w:r>
              <w:rPr>
                <w:webHidden/>
                <w:rStyle w:val="IndexLink"/>
                <w:rtl w:val="true"/>
              </w:rPr>
              <w:t>صيحة السماء لا الفضاء</w:t>
            </w:r>
            <w:r>
              <w:rPr>
                <w:rStyle w:val="IndexLink"/>
                <w:rtl w:val="true"/>
              </w:rPr>
              <w:t>-</w:t>
            </w:r>
            <w:r>
              <w:rPr>
                <w:rStyle w:val="IndexLink"/>
                <w:rtl w:val="true"/>
              </w:rPr>
              <w:t>الشيخ حميد الوائلي</w:t>
            </w:r>
            <w:r>
              <w:rPr>
                <w:rStyle w:val="IndexLink"/>
                <w:rtl w:val="true"/>
              </w:rPr>
              <w:tab/>
            </w:r>
            <w:r>
              <w:rPr>
                <w:rStyle w:val="IndexLink"/>
              </w:rPr>
              <w:t>170</w:t>
            </w:r>
          </w:hyperlink>
        </w:p>
        <w:p>
          <w:pPr>
            <w:pStyle w:val="Contents3"/>
            <w:tabs>
              <w:tab w:val="clear" w:pos="8459"/>
              <w:tab w:val="right" w:pos="9026" w:leader="dot"/>
            </w:tabs>
            <w:rPr/>
          </w:pPr>
          <w:hyperlink w:anchor="__RefHeading___Toc1877644_3531895371">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877646_3531895371">
            <w:r>
              <w:rPr>
                <w:webHidden/>
                <w:rStyle w:val="IndexLink"/>
                <w:rtl w:val="true"/>
              </w:rPr>
              <w:t>المحور الأول</w:t>
            </w:r>
            <w:r>
              <w:rPr>
                <w:rStyle w:val="IndexLink"/>
                <w:rtl w:val="true"/>
              </w:rPr>
              <w:t xml:space="preserve">: </w:t>
            </w:r>
            <w:r>
              <w:rPr>
                <w:rStyle w:val="IndexLink"/>
                <w:rtl w:val="true"/>
              </w:rPr>
              <w:t>الصيحة سماوية أم فضائية؟</w:t>
            </w:r>
            <w:r>
              <w:rPr>
                <w:rStyle w:val="IndexLink"/>
                <w:rtl w:val="true"/>
              </w:rPr>
              <w:tab/>
            </w:r>
            <w:r>
              <w:rPr>
                <w:rStyle w:val="IndexLink"/>
              </w:rPr>
              <w:t>172</w:t>
            </w:r>
          </w:hyperlink>
        </w:p>
        <w:p>
          <w:pPr>
            <w:pStyle w:val="Contents2"/>
            <w:tabs>
              <w:tab w:val="clear" w:pos="8743"/>
              <w:tab w:val="right" w:pos="9026" w:leader="dot"/>
            </w:tabs>
            <w:rPr/>
          </w:pPr>
          <w:hyperlink w:anchor="__RefHeading___Toc1877648_3531895371">
            <w:r>
              <w:rPr>
                <w:webHidden/>
                <w:rStyle w:val="IndexLink"/>
                <w:rtl w:val="true"/>
              </w:rPr>
              <w:t>الحتمیات من علائم الطيور</w:t>
            </w:r>
            <w:r>
              <w:rPr>
                <w:rStyle w:val="IndexLink"/>
                <w:rtl w:val="true"/>
              </w:rPr>
              <w:t>-</w:t>
            </w:r>
            <w:r>
              <w:rPr>
                <w:rStyle w:val="IndexLink"/>
                <w:rtl w:val="true"/>
              </w:rPr>
              <w:t>السید فاروق الموسوي</w:t>
            </w:r>
            <w:r>
              <w:rPr>
                <w:rStyle w:val="IndexLink"/>
                <w:rtl w:val="true"/>
              </w:rPr>
              <w:tab/>
            </w:r>
            <w:r>
              <w:rPr>
                <w:rStyle w:val="IndexLink"/>
              </w:rPr>
              <w:t>182</w:t>
            </w:r>
          </w:hyperlink>
        </w:p>
        <w:p>
          <w:pPr>
            <w:pStyle w:val="Contents3"/>
            <w:tabs>
              <w:tab w:val="clear" w:pos="8459"/>
              <w:tab w:val="right" w:pos="9026" w:leader="dot"/>
            </w:tabs>
            <w:rPr/>
          </w:pPr>
          <w:hyperlink w:anchor="__RefHeading___Toc1877650_3531895371">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877652_3531895371">
            <w:r>
              <w:rPr>
                <w:webHidden/>
                <w:rStyle w:val="IndexLink"/>
                <w:rtl w:val="true"/>
              </w:rPr>
              <w:t xml:space="preserve">الفصلُ الثَّالِتُ </w:t>
            </w:r>
            <w:r>
              <w:rPr>
                <w:rStyle w:val="IndexLink"/>
                <w:rtl w:val="true"/>
              </w:rPr>
              <w:t xml:space="preserve">: </w:t>
            </w:r>
            <w:r>
              <w:rPr>
                <w:rStyle w:val="IndexLink"/>
                <w:rtl w:val="true"/>
              </w:rPr>
              <w:t>النداء من المحتوم</w:t>
            </w:r>
            <w:r>
              <w:rPr>
                <w:rStyle w:val="IndexLink"/>
                <w:rtl w:val="true"/>
              </w:rPr>
              <w:tab/>
            </w:r>
            <w:r>
              <w:rPr>
                <w:rStyle w:val="IndexLink"/>
              </w:rPr>
              <w:t>184</w:t>
            </w:r>
          </w:hyperlink>
        </w:p>
        <w:p>
          <w:pPr>
            <w:pStyle w:val="Contents3"/>
            <w:tabs>
              <w:tab w:val="clear" w:pos="8459"/>
              <w:tab w:val="right" w:pos="9026" w:leader="dot"/>
            </w:tabs>
            <w:rPr/>
          </w:pPr>
          <w:hyperlink w:anchor="__RefHeading___Toc1877654_3531895371">
            <w:r>
              <w:rPr>
                <w:webHidden/>
                <w:rStyle w:val="IndexLink"/>
                <w:rtl w:val="true"/>
              </w:rPr>
              <w:t>النداء</w:t>
            </w:r>
            <w:r>
              <w:rPr>
                <w:rStyle w:val="IndexLink"/>
                <w:rtl w:val="true"/>
              </w:rPr>
              <w:t xml:space="preserve">/ </w:t>
            </w:r>
            <w:r>
              <w:rPr>
                <w:rStyle w:val="IndexLink"/>
                <w:rtl w:val="true"/>
              </w:rPr>
              <w:t>متى يكون النداء؟</w:t>
            </w:r>
            <w:r>
              <w:rPr>
                <w:rStyle w:val="IndexLink"/>
                <w:rtl w:val="true"/>
              </w:rPr>
              <w:tab/>
            </w:r>
            <w:r>
              <w:rPr>
                <w:rStyle w:val="IndexLink"/>
              </w:rPr>
              <w:t>185</w:t>
            </w:r>
          </w:hyperlink>
        </w:p>
        <w:p>
          <w:pPr>
            <w:pStyle w:val="Contents3"/>
            <w:tabs>
              <w:tab w:val="clear" w:pos="8459"/>
              <w:tab w:val="right" w:pos="9026" w:leader="dot"/>
            </w:tabs>
            <w:rPr/>
          </w:pPr>
          <w:hyperlink w:anchor="__RefHeading___Toc1877656_3531895371">
            <w:r>
              <w:rPr>
                <w:webHidden/>
                <w:rStyle w:val="IndexLink"/>
                <w:rtl w:val="true"/>
              </w:rPr>
              <w:t>من أين يجي الصوت؟</w:t>
            </w:r>
            <w:r>
              <w:rPr>
                <w:rStyle w:val="IndexLink"/>
                <w:rtl w:val="true"/>
              </w:rPr>
              <w:t>/</w:t>
            </w:r>
            <w:r>
              <w:rPr>
                <w:rStyle w:val="IndexLink"/>
                <w:rtl w:val="true"/>
              </w:rPr>
              <w:t>نداء من المشرق وآخر من المغرب</w:t>
            </w:r>
            <w:r>
              <w:rPr>
                <w:rStyle w:val="IndexLink"/>
                <w:rtl w:val="true"/>
              </w:rPr>
              <w:t>/</w:t>
            </w:r>
            <w:r>
              <w:rPr>
                <w:rStyle w:val="IndexLink"/>
                <w:rtl w:val="true"/>
              </w:rPr>
              <w:t>الدعوة إلى المهدي</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1877658_3531895371">
            <w:r>
              <w:rPr>
                <w:webHidden/>
                <w:rStyle w:val="IndexLink"/>
                <w:rtl w:val="true"/>
              </w:rPr>
              <w:t>النداء باسمه واسم أبيه</w:t>
            </w:r>
            <w:r>
              <w:rPr>
                <w:rStyle w:val="IndexLink"/>
                <w:rtl w:val="true"/>
              </w:rPr>
              <w:t>(</w:t>
            </w:r>
            <w:r>
              <w:rPr>
                <w:rStyle w:val="IndexLink"/>
                <w:rtl w:val="true"/>
              </w:rPr>
              <w:t>عليه السلام</w:t>
            </w:r>
            <w:r>
              <w:rPr>
                <w:rStyle w:val="IndexLink"/>
                <w:rtl w:val="true"/>
              </w:rPr>
              <w:t>)/</w:t>
            </w:r>
            <w:r>
              <w:rPr>
                <w:rStyle w:val="IndexLink"/>
                <w:rtl w:val="true"/>
              </w:rPr>
              <w:t>نداء جبرائيل</w:t>
            </w:r>
            <w:r>
              <w:rPr>
                <w:rStyle w:val="IndexLink"/>
                <w:rtl w:val="true"/>
              </w:rPr>
              <w:t>(</w:t>
            </w:r>
            <w:r>
              <w:rPr>
                <w:rStyle w:val="IndexLink"/>
                <w:rtl w:val="true"/>
              </w:rPr>
              <w:t>عليه السلام</w:t>
            </w:r>
            <w:r>
              <w:rPr>
                <w:rStyle w:val="IndexLink"/>
                <w:rtl w:val="true"/>
              </w:rPr>
              <w:t>)/</w:t>
            </w:r>
            <w:r>
              <w:rPr>
                <w:rStyle w:val="IndexLink"/>
                <w:rtl w:val="true"/>
              </w:rPr>
              <w:t>خروج القائم</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1877660_3531895371">
            <w:r>
              <w:rPr>
                <w:webHidden/>
                <w:rStyle w:val="IndexLink"/>
                <w:rtl w:val="true"/>
              </w:rPr>
              <w:t>نداء عام</w:t>
            </w:r>
            <w:r>
              <w:rPr>
                <w:rStyle w:val="IndexLink"/>
                <w:rtl w:val="true"/>
              </w:rPr>
              <w:tab/>
            </w:r>
            <w:r>
              <w:rPr>
                <w:rStyle w:val="IndexLink"/>
              </w:rPr>
              <w:t>192</w:t>
            </w:r>
          </w:hyperlink>
        </w:p>
        <w:p>
          <w:pPr>
            <w:pStyle w:val="Contents3"/>
            <w:tabs>
              <w:tab w:val="clear" w:pos="8459"/>
              <w:tab w:val="right" w:pos="9026" w:leader="dot"/>
            </w:tabs>
            <w:rPr/>
          </w:pPr>
          <w:hyperlink w:anchor="__RefHeading___Toc1877662_3531895371">
            <w:r>
              <w:rPr>
                <w:webHidden/>
                <w:rStyle w:val="IndexLink"/>
                <w:rtl w:val="true"/>
              </w:rPr>
              <w:t xml:space="preserve">إنَّ أمر آل البيت أبين من الشمس </w:t>
            </w:r>
            <w:r>
              <w:rPr>
                <w:rStyle w:val="IndexLink"/>
                <w:rtl w:val="true"/>
              </w:rPr>
              <w:t xml:space="preserve">/ </w:t>
            </w:r>
            <w:r>
              <w:rPr>
                <w:rStyle w:val="IndexLink"/>
                <w:rtl w:val="true"/>
              </w:rPr>
              <w:t>نداء في المحرم</w:t>
            </w:r>
            <w:r>
              <w:rPr>
                <w:rStyle w:val="IndexLink"/>
                <w:rtl w:val="true"/>
              </w:rPr>
              <w:tab/>
            </w:r>
            <w:r>
              <w:rPr>
                <w:rStyle w:val="IndexLink"/>
              </w:rPr>
              <w:t>193</w:t>
            </w:r>
          </w:hyperlink>
        </w:p>
        <w:p>
          <w:pPr>
            <w:pStyle w:val="Contents3"/>
            <w:tabs>
              <w:tab w:val="clear" w:pos="8459"/>
              <w:tab w:val="right" w:pos="9026" w:leader="dot"/>
            </w:tabs>
            <w:rPr/>
          </w:pPr>
          <w:hyperlink w:anchor="__RefHeading___Toc1877664_3531895371">
            <w:r>
              <w:rPr>
                <w:webHidden/>
                <w:rStyle w:val="IndexLink"/>
                <w:rtl w:val="true"/>
              </w:rPr>
              <w:t>من علامات ظهور المهدي</w:t>
            </w:r>
            <w:r>
              <w:rPr>
                <w:rStyle w:val="IndexLink"/>
                <w:rtl w:val="true"/>
              </w:rPr>
              <w:t>(</w:t>
            </w:r>
            <w:r>
              <w:rPr>
                <w:rStyle w:val="IndexLink"/>
                <w:rtl w:val="true"/>
              </w:rPr>
              <w:t>عليه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1877666_3531895371">
            <w:r>
              <w:rPr>
                <w:webHidden/>
                <w:rStyle w:val="IndexLink"/>
                <w:rtl w:val="true"/>
              </w:rPr>
              <w:t>للمهدي</w:t>
            </w:r>
            <w:r>
              <w:rPr>
                <w:rStyle w:val="IndexLink"/>
                <w:rtl w:val="true"/>
              </w:rPr>
              <w:t>(</w:t>
            </w:r>
            <w:r>
              <w:rPr>
                <w:rStyle w:val="IndexLink"/>
                <w:rtl w:val="true"/>
              </w:rPr>
              <w:t>عليه السلام</w:t>
            </w:r>
            <w:r>
              <w:rPr>
                <w:rStyle w:val="IndexLink"/>
                <w:rtl w:val="true"/>
              </w:rPr>
              <w:t>)</w:t>
            </w:r>
            <w:r>
              <w:rPr>
                <w:rStyle w:val="IndexLink"/>
                <w:rtl w:val="true"/>
              </w:rPr>
              <w:t>ظهوران</w:t>
            </w:r>
            <w:r>
              <w:rPr>
                <w:rStyle w:val="IndexLink"/>
                <w:rtl w:val="true"/>
              </w:rPr>
              <w:t xml:space="preserve">: </w:t>
            </w:r>
            <w:r>
              <w:rPr>
                <w:rStyle w:val="IndexLink"/>
                <w:rtl w:val="true"/>
              </w:rPr>
              <w:t>ظهور على الأفواه، وظهور واقع</w:t>
            </w:r>
            <w:r>
              <w:rPr>
                <w:rStyle w:val="IndexLink"/>
                <w:rtl w:val="true"/>
              </w:rPr>
              <w:tab/>
            </w:r>
            <w:r>
              <w:rPr>
                <w:rStyle w:val="IndexLink"/>
              </w:rPr>
              <w:t>198</w:t>
            </w:r>
          </w:hyperlink>
        </w:p>
        <w:p>
          <w:pPr>
            <w:pStyle w:val="Contents3"/>
            <w:tabs>
              <w:tab w:val="clear" w:pos="8459"/>
              <w:tab w:val="right" w:pos="9026" w:leader="dot"/>
            </w:tabs>
            <w:rPr/>
          </w:pPr>
          <w:hyperlink w:anchor="__RefHeading___Toc1877668_3531895371">
            <w:r>
              <w:rPr>
                <w:webHidden/>
                <w:rStyle w:val="IndexLink"/>
                <w:rtl w:val="true"/>
              </w:rPr>
              <w:t>بیان</w:t>
            </w:r>
            <w:r>
              <w:rPr>
                <w:rStyle w:val="IndexLink"/>
                <w:rtl w:val="true"/>
              </w:rPr>
              <w:t>(</w:t>
            </w:r>
            <w:r>
              <w:rPr>
                <w:rStyle w:val="IndexLink"/>
                <w:rtl w:val="true"/>
              </w:rPr>
              <w:t>الجارف</w:t>
            </w:r>
            <w:r>
              <w:rPr>
                <w:rStyle w:val="IndexLink"/>
                <w:rtl w:val="true"/>
              </w:rPr>
              <w:t>)</w:t>
            </w:r>
            <w:r>
              <w:rPr>
                <w:rStyle w:val="IndexLink"/>
                <w:rtl w:val="true"/>
              </w:rPr>
              <w:t>و</w:t>
            </w:r>
            <w:r>
              <w:rPr>
                <w:rStyle w:val="IndexLink"/>
                <w:rtl w:val="true"/>
              </w:rPr>
              <w:t>(</w:t>
            </w:r>
            <w:r>
              <w:rPr>
                <w:rStyle w:val="IndexLink"/>
                <w:rtl w:val="true"/>
              </w:rPr>
              <w:t>العذراء</w:t>
            </w:r>
            <w:r>
              <w:rPr>
                <w:rStyle w:val="IndexLink"/>
                <w:rtl w:val="true"/>
              </w:rPr>
              <w:t>)</w:t>
              <w:tab/>
            </w:r>
            <w:r>
              <w:rPr>
                <w:rStyle w:val="IndexLink"/>
              </w:rPr>
              <w:t>202</w:t>
            </w:r>
          </w:hyperlink>
        </w:p>
        <w:p>
          <w:pPr>
            <w:pStyle w:val="Contents3"/>
            <w:tabs>
              <w:tab w:val="clear" w:pos="8459"/>
              <w:tab w:val="right" w:pos="9026" w:leader="dot"/>
            </w:tabs>
            <w:rPr/>
          </w:pPr>
          <w:hyperlink w:anchor="__RefHeading___Toc1877670_3531895371">
            <w:r>
              <w:rPr>
                <w:webHidden/>
                <w:rStyle w:val="IndexLink"/>
                <w:rtl w:val="true"/>
              </w:rPr>
              <w:t xml:space="preserve">بیان المراد من </w:t>
            </w:r>
            <w:r>
              <w:rPr>
                <w:rStyle w:val="IndexLink"/>
                <w:rtl w:val="true"/>
              </w:rPr>
              <w:t>(</w:t>
            </w:r>
            <w:r>
              <w:rPr>
                <w:rStyle w:val="IndexLink"/>
                <w:rtl w:val="true"/>
              </w:rPr>
              <w:t>عثمان</w:t>
            </w:r>
            <w:r>
              <w:rPr>
                <w:rStyle w:val="IndexLink"/>
                <w:rtl w:val="true"/>
              </w:rPr>
              <w:t>)</w:t>
              <w:tab/>
            </w:r>
            <w:r>
              <w:rPr>
                <w:rStyle w:val="IndexLink"/>
              </w:rPr>
              <w:t>205</w:t>
            </w:r>
          </w:hyperlink>
        </w:p>
        <w:p>
          <w:pPr>
            <w:pStyle w:val="Contents3"/>
            <w:tabs>
              <w:tab w:val="clear" w:pos="8459"/>
              <w:tab w:val="right" w:pos="9026" w:leader="dot"/>
            </w:tabs>
            <w:rPr/>
          </w:pPr>
          <w:hyperlink w:anchor="__RefHeading___Toc1877672_3531895371">
            <w:r>
              <w:rPr>
                <w:webHidden/>
                <w:rStyle w:val="IndexLink"/>
                <w:rtl w:val="true"/>
              </w:rPr>
              <w:t>غمامة تُنادي</w:t>
            </w:r>
            <w:r>
              <w:rPr>
                <w:rStyle w:val="IndexLink"/>
                <w:rtl w:val="true"/>
              </w:rPr>
              <w:tab/>
            </w:r>
            <w:r>
              <w:rPr>
                <w:rStyle w:val="IndexLink"/>
              </w:rPr>
              <w:t>213</w:t>
            </w:r>
          </w:hyperlink>
        </w:p>
        <w:p>
          <w:pPr>
            <w:pStyle w:val="Contents3"/>
            <w:tabs>
              <w:tab w:val="clear" w:pos="8459"/>
              <w:tab w:val="right" w:pos="9026" w:leader="dot"/>
            </w:tabs>
            <w:rPr/>
          </w:pPr>
          <w:hyperlink w:anchor="__RefHeading___Toc1877674_3531895371">
            <w:r>
              <w:rPr>
                <w:webHidden/>
                <w:rStyle w:val="IndexLink"/>
                <w:rtl w:val="true"/>
              </w:rPr>
              <w:t>من صيغ النداء</w:t>
            </w:r>
            <w:r>
              <w:rPr>
                <w:rStyle w:val="IndexLink"/>
                <w:rtl w:val="true"/>
              </w:rPr>
              <w:tab/>
            </w:r>
            <w:r>
              <w:rPr>
                <w:rStyle w:val="IndexLink"/>
              </w:rPr>
              <w:t>214</w:t>
            </w:r>
          </w:hyperlink>
        </w:p>
        <w:p>
          <w:pPr>
            <w:pStyle w:val="Contents3"/>
            <w:tabs>
              <w:tab w:val="clear" w:pos="8459"/>
              <w:tab w:val="right" w:pos="9026" w:leader="dot"/>
            </w:tabs>
            <w:rPr/>
          </w:pPr>
          <w:hyperlink w:anchor="__RefHeading___Toc1877676_3531895371">
            <w:r>
              <w:rPr>
                <w:webHidden/>
                <w:rStyle w:val="IndexLink"/>
                <w:rtl w:val="true"/>
              </w:rPr>
              <w:t>خلاصة البحث</w:t>
            </w:r>
            <w:r>
              <w:rPr>
                <w:rStyle w:val="IndexLink"/>
                <w:rtl w:val="true"/>
              </w:rPr>
              <w:tab/>
            </w:r>
            <w:r>
              <w:rPr>
                <w:rStyle w:val="IndexLink"/>
              </w:rPr>
              <w:t>221</w:t>
            </w:r>
          </w:hyperlink>
        </w:p>
        <w:p>
          <w:pPr>
            <w:pStyle w:val="Contents3"/>
            <w:tabs>
              <w:tab w:val="clear" w:pos="8459"/>
              <w:tab w:val="right" w:pos="9026" w:leader="dot"/>
            </w:tabs>
            <w:rPr/>
          </w:pPr>
          <w:hyperlink w:anchor="__RefHeading___Toc1877678_3531895371">
            <w:r>
              <w:rPr>
                <w:webHidden/>
                <w:rStyle w:val="IndexLink"/>
                <w:rtl w:val="true"/>
              </w:rPr>
              <w:t xml:space="preserve">الفصل العاشرة </w:t>
            </w:r>
            <w:r>
              <w:rPr>
                <w:rStyle w:val="IndexLink"/>
                <w:rtl w:val="true"/>
              </w:rPr>
              <w:t xml:space="preserve">: </w:t>
            </w:r>
            <w:r>
              <w:rPr>
                <w:rStyle w:val="IndexLink"/>
                <w:rtl w:val="true"/>
              </w:rPr>
              <w:t>الصيحة</w:t>
            </w:r>
            <w:r>
              <w:rPr>
                <w:rStyle w:val="IndexLink"/>
                <w:rtl w:val="true"/>
              </w:rPr>
              <w:tab/>
            </w:r>
            <w:r>
              <w:rPr>
                <w:rStyle w:val="IndexLink"/>
              </w:rPr>
              <w:t>223</w:t>
            </w:r>
          </w:hyperlink>
        </w:p>
        <w:p>
          <w:pPr>
            <w:pStyle w:val="Contents2"/>
            <w:tabs>
              <w:tab w:val="clear" w:pos="8743"/>
              <w:tab w:val="right" w:pos="9026" w:leader="dot"/>
            </w:tabs>
            <w:rPr/>
          </w:pPr>
          <w:hyperlink w:anchor="__RefHeading___Toc1877680_3531895371">
            <w:r>
              <w:rPr>
                <w:webHidden/>
                <w:rStyle w:val="IndexLink"/>
                <w:rtl w:val="true"/>
              </w:rPr>
              <w:t>المعجم الموضوعي لأحاديث الإمام المهدي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على الكوراني العاملي</w:t>
            </w:r>
            <w:r>
              <w:rPr>
                <w:rStyle w:val="IndexLink"/>
                <w:rtl w:val="true"/>
              </w:rPr>
              <w:tab/>
            </w:r>
            <w:r>
              <w:rPr>
                <w:rStyle w:val="IndexLink"/>
              </w:rPr>
              <w:t>236</w:t>
            </w:r>
          </w:hyperlink>
        </w:p>
        <w:p>
          <w:pPr>
            <w:pStyle w:val="Contents3"/>
            <w:tabs>
              <w:tab w:val="clear" w:pos="8459"/>
              <w:tab w:val="right" w:pos="9026" w:leader="dot"/>
            </w:tabs>
            <w:rPr/>
          </w:pPr>
          <w:hyperlink w:anchor="__RefHeading___Toc1877682_3531895371">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877684_3531895371">
            <w:r>
              <w:rPr>
                <w:webHidden/>
                <w:rStyle w:val="IndexLink"/>
                <w:rtl w:val="true"/>
              </w:rPr>
              <w:t>النداء السماوي من مصادر السنيّين</w:t>
            </w:r>
            <w:r>
              <w:rPr>
                <w:rStyle w:val="IndexLink"/>
                <w:rtl w:val="true"/>
              </w:rPr>
              <w:tab/>
            </w:r>
            <w:r>
              <w:rPr>
                <w:rStyle w:val="IndexLink"/>
              </w:rPr>
              <w:t>238</w:t>
            </w:r>
          </w:hyperlink>
        </w:p>
        <w:p>
          <w:pPr>
            <w:pStyle w:val="Contents3"/>
            <w:tabs>
              <w:tab w:val="clear" w:pos="8459"/>
              <w:tab w:val="right" w:pos="9026" w:leader="dot"/>
            </w:tabs>
            <w:rPr/>
          </w:pPr>
          <w:hyperlink w:anchor="__RefHeading___Toc1877686_3531895371">
            <w:r>
              <w:rPr>
                <w:webHidden/>
                <w:rStyle w:val="IndexLink"/>
                <w:rtl w:val="true"/>
              </w:rPr>
              <w:t xml:space="preserve">النداء هو الآية التي تظل أعناق الناس لها خاضعين </w:t>
            </w:r>
            <w:r>
              <w:rPr>
                <w:rStyle w:val="IndexLink"/>
                <w:rtl w:val="true"/>
              </w:rPr>
              <w:t>!</w:t>
              <w:tab/>
            </w:r>
            <w:r>
              <w:rPr>
                <w:rStyle w:val="IndexLink"/>
              </w:rPr>
              <w:t>240</w:t>
            </w:r>
          </w:hyperlink>
        </w:p>
        <w:p>
          <w:pPr>
            <w:pStyle w:val="Contents3"/>
            <w:tabs>
              <w:tab w:val="clear" w:pos="8459"/>
              <w:tab w:val="right" w:pos="9026" w:leader="dot"/>
            </w:tabs>
            <w:rPr/>
          </w:pPr>
          <w:hyperlink w:anchor="__RefHeading___Toc1877688_3531895371">
            <w:r>
              <w:rPr>
                <w:webHidden/>
                <w:rStyle w:val="IndexLink"/>
                <w:rtl w:val="true"/>
              </w:rPr>
              <w:t xml:space="preserve">أبو جعفر المنصور يروي حديث النداء </w:t>
            </w:r>
            <w:r>
              <w:rPr>
                <w:rStyle w:val="IndexLink"/>
                <w:rtl w:val="true"/>
              </w:rPr>
              <w:t>!</w:t>
              <w:tab/>
            </w:r>
            <w:r>
              <w:rPr>
                <w:rStyle w:val="IndexLink"/>
              </w:rPr>
              <w:t>243</w:t>
            </w:r>
          </w:hyperlink>
        </w:p>
        <w:p>
          <w:pPr>
            <w:pStyle w:val="Contents3"/>
            <w:tabs>
              <w:tab w:val="clear" w:pos="8459"/>
              <w:tab w:val="right" w:pos="9026" w:leader="dot"/>
            </w:tabs>
            <w:rPr/>
          </w:pPr>
          <w:hyperlink w:anchor="__RefHeading___Toc1877690_3531895371">
            <w:r>
              <w:rPr>
                <w:webHidden/>
                <w:rStyle w:val="IndexLink"/>
                <w:rtl w:val="true"/>
              </w:rPr>
              <w:t xml:space="preserve">النداء من المحتومات الإلهية، يسمعه الناس بلغاتهم </w:t>
            </w:r>
            <w:r>
              <w:rPr>
                <w:rStyle w:val="IndexLink"/>
                <w:rtl w:val="true"/>
              </w:rPr>
              <w:t>!</w:t>
              <w:tab/>
            </w:r>
            <w:r>
              <w:rPr>
                <w:rStyle w:val="IndexLink"/>
              </w:rPr>
              <w:t>243</w:t>
            </w:r>
          </w:hyperlink>
        </w:p>
        <w:p>
          <w:pPr>
            <w:pStyle w:val="Contents3"/>
            <w:tabs>
              <w:tab w:val="clear" w:pos="8459"/>
              <w:tab w:val="right" w:pos="9026" w:leader="dot"/>
            </w:tabs>
            <w:rPr/>
          </w:pPr>
          <w:hyperlink w:anchor="__RefHeading___Toc1877692_3531895371">
            <w:r>
              <w:rPr>
                <w:webHidden/>
                <w:rStyle w:val="IndexLink"/>
                <w:rtl w:val="true"/>
              </w:rPr>
              <w:t>النداء هو الصيحة بالحق</w:t>
            </w:r>
            <w:r>
              <w:rPr>
                <w:rStyle w:val="IndexLink"/>
                <w:rtl w:val="true"/>
              </w:rPr>
              <w:t>/</w:t>
            </w:r>
            <w:r>
              <w:rPr>
                <w:rStyle w:val="IndexLink"/>
                <w:rtl w:val="true"/>
              </w:rPr>
              <w:t>النداء في ظرف شديد على المسلمين وخاصة الشيعة</w:t>
            </w:r>
            <w:r>
              <w:rPr>
                <w:rStyle w:val="IndexLink"/>
                <w:rtl w:val="true"/>
              </w:rPr>
              <w:tab/>
            </w:r>
            <w:r>
              <w:rPr>
                <w:rStyle w:val="IndexLink"/>
              </w:rPr>
              <w:t>244</w:t>
            </w:r>
          </w:hyperlink>
        </w:p>
        <w:p>
          <w:pPr>
            <w:pStyle w:val="Contents3"/>
            <w:tabs>
              <w:tab w:val="clear" w:pos="8459"/>
              <w:tab w:val="right" w:pos="9026" w:leader="dot"/>
            </w:tabs>
            <w:rPr/>
          </w:pPr>
          <w:hyperlink w:anchor="__RefHeading___Toc1877694_3531895371">
            <w:r>
              <w:rPr>
                <w:webHidden/>
                <w:rStyle w:val="IndexLink"/>
                <w:rtl w:val="true"/>
              </w:rPr>
              <w:t>يكون النداء على أثر قتال في الحجاز</w:t>
            </w:r>
            <w:r>
              <w:rPr>
                <w:rStyle w:val="IndexLink"/>
                <w:rtl w:val="true"/>
              </w:rPr>
              <w:tab/>
            </w:r>
            <w:r>
              <w:rPr>
                <w:rStyle w:val="IndexLink"/>
              </w:rPr>
              <w:t>244</w:t>
            </w:r>
          </w:hyperlink>
        </w:p>
        <w:p>
          <w:pPr>
            <w:pStyle w:val="Contents3"/>
            <w:tabs>
              <w:tab w:val="clear" w:pos="8459"/>
              <w:tab w:val="right" w:pos="9026" w:leader="dot"/>
            </w:tabs>
            <w:rPr/>
          </w:pPr>
          <w:hyperlink w:anchor="__RefHeading___Toc1877696_3531895371">
            <w:r>
              <w:rPr>
                <w:webHidden/>
                <w:rStyle w:val="IndexLink"/>
                <w:rtl w:val="true"/>
              </w:rPr>
              <w:t>النداء في ليلة ثلاث وعشرين من شهر رمضان</w:t>
            </w:r>
            <w:r>
              <w:rPr>
                <w:rStyle w:val="IndexLink"/>
                <w:rtl w:val="true"/>
              </w:rPr>
              <w:t>/</w:t>
            </w:r>
            <w:r>
              <w:rPr>
                <w:rStyle w:val="IndexLink"/>
                <w:rtl w:val="true"/>
              </w:rPr>
              <w:t>تظهر آيات أخرى مع النداء السماوي</w:t>
            </w:r>
            <w:r>
              <w:rPr>
                <w:rStyle w:val="IndexLink"/>
                <w:rtl w:val="true"/>
              </w:rPr>
              <w:tab/>
            </w:r>
            <w:r>
              <w:rPr>
                <w:rStyle w:val="IndexLink"/>
              </w:rPr>
              <w:t>245</w:t>
            </w:r>
          </w:hyperlink>
        </w:p>
        <w:p>
          <w:pPr>
            <w:pStyle w:val="Contents3"/>
            <w:tabs>
              <w:tab w:val="clear" w:pos="8459"/>
              <w:tab w:val="right" w:pos="9026" w:leader="dot"/>
            </w:tabs>
            <w:rPr/>
          </w:pPr>
          <w:hyperlink w:anchor="__RefHeading___Toc1877698_3531895371">
            <w:r>
              <w:rPr>
                <w:webHidden/>
                <w:rStyle w:val="IndexLink"/>
                <w:rtl w:val="true"/>
              </w:rPr>
              <w:t xml:space="preserve">علامة ظهوره </w:t>
            </w:r>
            <w:r>
              <w:rPr>
                <w:rStyle w:val="IndexLink"/>
                <w:rtl w:val="true"/>
              </w:rPr>
              <w:t xml:space="preserve">: </w:t>
            </w:r>
            <w:r>
              <w:rPr>
                <w:rStyle w:val="IndexLink"/>
                <w:rtl w:val="true"/>
              </w:rPr>
              <w:t xml:space="preserve">سراج يطفأ ويشع بدله نوره </w:t>
            </w:r>
            <w:r>
              <w:rPr>
                <w:rStyle w:val="IndexLink"/>
                <w:rtl w:val="true"/>
              </w:rPr>
              <w:t>/</w:t>
            </w:r>
            <w:r>
              <w:rPr>
                <w:rStyle w:val="IndexLink"/>
                <w:rtl w:val="true"/>
              </w:rPr>
              <w:t>تكون قبل النداء آية في رجب</w:t>
            </w:r>
            <w:r>
              <w:rPr>
                <w:rStyle w:val="IndexLink"/>
                <w:rtl w:val="true"/>
              </w:rPr>
              <w:tab/>
            </w:r>
            <w:r>
              <w:rPr>
                <w:rStyle w:val="IndexLink"/>
              </w:rPr>
              <w:t>246</w:t>
            </w:r>
          </w:hyperlink>
        </w:p>
        <w:p>
          <w:pPr>
            <w:pStyle w:val="Contents3"/>
            <w:tabs>
              <w:tab w:val="clear" w:pos="8459"/>
              <w:tab w:val="right" w:pos="9026" w:leader="dot"/>
            </w:tabs>
            <w:rPr/>
          </w:pPr>
          <w:hyperlink w:anchor="__RefHeading___Toc1877700_3531895371">
            <w:r>
              <w:rPr>
                <w:webHidden/>
                <w:rStyle w:val="IndexLink"/>
                <w:rtl w:val="true"/>
              </w:rPr>
              <w:t xml:space="preserve">معنى أن الإمام يبايع على كره منه </w:t>
            </w:r>
            <w:r>
              <w:rPr>
                <w:rStyle w:val="IndexLink"/>
                <w:rtl w:val="true"/>
              </w:rPr>
              <w:t>/</w:t>
            </w:r>
            <w:r>
              <w:rPr>
                <w:rStyle w:val="IndexLink"/>
                <w:rtl w:val="true"/>
              </w:rPr>
              <w:t>النداء الاول من جبرئيل والثاني من إبليس</w:t>
            </w:r>
            <w:r>
              <w:rPr>
                <w:rStyle w:val="IndexLink"/>
                <w:rtl w:val="true"/>
              </w:rPr>
              <w:tab/>
            </w:r>
            <w:r>
              <w:rPr>
                <w:rStyle w:val="IndexLink"/>
              </w:rPr>
              <w:t>246</w:t>
            </w:r>
          </w:hyperlink>
        </w:p>
        <w:p>
          <w:pPr>
            <w:pStyle w:val="Contents3"/>
            <w:tabs>
              <w:tab w:val="clear" w:pos="8459"/>
              <w:tab w:val="right" w:pos="9026" w:leader="dot"/>
            </w:tabs>
            <w:rPr/>
          </w:pPr>
          <w:hyperlink w:anchor="__RefHeading___Toc1877702_3531895371">
            <w:r>
              <w:rPr>
                <w:webHidden/>
                <w:rStyle w:val="IndexLink"/>
                <w:rtl w:val="true"/>
              </w:rPr>
              <w:t>النداء السماوي غير الصوت الذي يأتي من جهة الشام</w:t>
            </w:r>
            <w:r>
              <w:rPr>
                <w:rStyle w:val="IndexLink"/>
                <w:rtl w:val="true"/>
              </w:rPr>
              <w:tab/>
            </w:r>
            <w:r>
              <w:rPr>
                <w:rStyle w:val="IndexLink"/>
              </w:rPr>
              <w:t>248</w:t>
            </w:r>
          </w:hyperlink>
        </w:p>
        <w:p>
          <w:pPr>
            <w:pStyle w:val="Contents3"/>
            <w:tabs>
              <w:tab w:val="clear" w:pos="8459"/>
              <w:tab w:val="right" w:pos="9026" w:leader="dot"/>
            </w:tabs>
            <w:rPr/>
          </w:pPr>
          <w:hyperlink w:anchor="__RefHeading___Toc1877704_3531895371">
            <w:r>
              <w:rPr>
                <w:webHidden/>
                <w:rStyle w:val="IndexLink"/>
                <w:rtl w:val="true"/>
              </w:rPr>
              <w:t>ملاحظات على أحاديث النداء السماوي عند الطرفين</w:t>
            </w:r>
            <w:r>
              <w:rPr>
                <w:rStyle w:val="IndexLink"/>
                <w:rtl w:val="true"/>
              </w:rPr>
              <w:tab/>
            </w:r>
            <w:r>
              <w:rPr>
                <w:rStyle w:val="IndexLink"/>
              </w:rPr>
              <w:t>248</w:t>
            </w:r>
          </w:hyperlink>
        </w:p>
        <w:p>
          <w:pPr>
            <w:pStyle w:val="Contents2"/>
            <w:tabs>
              <w:tab w:val="clear" w:pos="8743"/>
              <w:tab w:val="right" w:pos="9026" w:leader="dot"/>
            </w:tabs>
            <w:rPr/>
          </w:pPr>
          <w:hyperlink w:anchor="__RefHeading___Toc1877706_3531895371">
            <w:r>
              <w:rPr>
                <w:webHidden/>
                <w:rStyle w:val="IndexLink"/>
                <w:rtl w:val="true"/>
              </w:rPr>
              <w:t>العلامات الحتمية لقيام منقذ البشرية</w:t>
            </w:r>
            <w:r>
              <w:rPr>
                <w:rStyle w:val="IndexLink"/>
                <w:rtl w:val="true"/>
              </w:rPr>
              <w:t>-</w:t>
            </w:r>
            <w:r>
              <w:rPr>
                <w:rStyle w:val="IndexLink"/>
                <w:rtl w:val="true"/>
              </w:rPr>
              <w:t>على الدنيناوي</w:t>
            </w:r>
            <w:r>
              <w:rPr>
                <w:rStyle w:val="IndexLink"/>
                <w:rtl w:val="true"/>
              </w:rPr>
              <w:tab/>
            </w:r>
            <w:r>
              <w:rPr>
                <w:rStyle w:val="IndexLink"/>
              </w:rPr>
              <w:t>250</w:t>
            </w:r>
          </w:hyperlink>
        </w:p>
        <w:p>
          <w:pPr>
            <w:pStyle w:val="Contents3"/>
            <w:tabs>
              <w:tab w:val="clear" w:pos="8459"/>
              <w:tab w:val="right" w:pos="9026" w:leader="dot"/>
            </w:tabs>
            <w:rPr/>
          </w:pPr>
          <w:hyperlink w:anchor="__RefHeading___Toc1877708_3531895371">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877710_3531895371">
            <w:r>
              <w:rPr>
                <w:webHidden/>
                <w:rStyle w:val="IndexLink"/>
                <w:rtl w:val="true"/>
              </w:rPr>
              <w:t>البحث الخامس</w:t>
            </w:r>
            <w:r>
              <w:rPr>
                <w:rStyle w:val="IndexLink"/>
                <w:rtl w:val="true"/>
              </w:rPr>
              <w:t xml:space="preserve">: </w:t>
            </w:r>
            <w:r>
              <w:rPr>
                <w:rStyle w:val="IndexLink"/>
                <w:rtl w:val="true"/>
              </w:rPr>
              <w:t>العلامة الخامسة</w:t>
            </w:r>
            <w:r>
              <w:rPr>
                <w:rStyle w:val="IndexLink"/>
                <w:rtl w:val="true"/>
              </w:rPr>
              <w:t xml:space="preserve">: </w:t>
            </w:r>
            <w:r>
              <w:rPr>
                <w:rStyle w:val="IndexLink"/>
                <w:rtl w:val="true"/>
              </w:rPr>
              <w:t>الصيحة والنداء</w:t>
            </w:r>
            <w:r>
              <w:rPr>
                <w:rStyle w:val="IndexLink"/>
                <w:rtl w:val="true"/>
              </w:rPr>
              <w:tab/>
            </w:r>
            <w:r>
              <w:rPr>
                <w:rStyle w:val="IndexLink"/>
              </w:rPr>
              <w:t>252</w:t>
            </w:r>
          </w:hyperlink>
        </w:p>
        <w:p>
          <w:pPr>
            <w:pStyle w:val="Contents3"/>
            <w:tabs>
              <w:tab w:val="clear" w:pos="8459"/>
              <w:tab w:val="right" w:pos="9026" w:leader="dot"/>
            </w:tabs>
            <w:rPr/>
          </w:pPr>
          <w:hyperlink w:anchor="__RefHeading___Toc1877712_3531895371">
            <w:r>
              <w:rPr>
                <w:webHidden/>
                <w:rStyle w:val="IndexLink"/>
                <w:rtl w:val="true"/>
              </w:rPr>
              <w:t>الصيحة والنداء</w:t>
            </w:r>
            <w:r>
              <w:rPr>
                <w:rStyle w:val="IndexLink"/>
                <w:rtl w:val="true"/>
              </w:rPr>
              <w:tab/>
            </w:r>
            <w:r>
              <w:rPr>
                <w:rStyle w:val="IndexLink"/>
              </w:rPr>
              <w:t>253</w:t>
            </w:r>
          </w:hyperlink>
        </w:p>
        <w:p>
          <w:pPr>
            <w:pStyle w:val="Contents3"/>
            <w:tabs>
              <w:tab w:val="clear" w:pos="8459"/>
              <w:tab w:val="right" w:pos="9026" w:leader="dot"/>
            </w:tabs>
            <w:rPr/>
          </w:pPr>
          <w:hyperlink w:anchor="__RefHeading___Toc1877714_3531895371">
            <w:r>
              <w:rPr>
                <w:webHidden/>
                <w:rStyle w:val="IndexLink"/>
                <w:rtl w:val="true"/>
              </w:rPr>
              <w:t>وجهة نظر</w:t>
            </w:r>
            <w:r>
              <w:rPr>
                <w:rStyle w:val="IndexLink"/>
                <w:rtl w:val="true"/>
              </w:rPr>
              <w:tab/>
            </w:r>
            <w:r>
              <w:rPr>
                <w:rStyle w:val="IndexLink"/>
              </w:rPr>
              <w:t>264</w:t>
            </w:r>
          </w:hyperlink>
        </w:p>
        <w:p>
          <w:pPr>
            <w:pStyle w:val="Contents2"/>
            <w:tabs>
              <w:tab w:val="clear" w:pos="8743"/>
              <w:tab w:val="right" w:pos="9026" w:leader="dot"/>
            </w:tabs>
            <w:rPr/>
          </w:pPr>
          <w:hyperlink w:anchor="__RefHeading___Toc1877716_3531895371">
            <w:r>
              <w:rPr>
                <w:webHidden/>
                <w:rStyle w:val="IndexLink"/>
                <w:rtl w:val="true"/>
              </w:rPr>
              <w:t>العد التنازلي لعلامات ظهور المهدي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عباس تبريزيان</w:t>
            </w:r>
            <w:r>
              <w:rPr>
                <w:rStyle w:val="IndexLink"/>
                <w:rtl w:val="true"/>
              </w:rPr>
              <w:tab/>
            </w:r>
            <w:r>
              <w:rPr>
                <w:rStyle w:val="IndexLink"/>
              </w:rPr>
              <w:t>266</w:t>
            </w:r>
          </w:hyperlink>
        </w:p>
        <w:p>
          <w:pPr>
            <w:pStyle w:val="Contents3"/>
            <w:tabs>
              <w:tab w:val="clear" w:pos="8459"/>
              <w:tab w:val="right" w:pos="9026" w:leader="dot"/>
            </w:tabs>
            <w:rPr/>
          </w:pPr>
          <w:hyperlink w:anchor="__RefHeading___Toc1877718_3531895371">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877720_3531895371">
            <w:r>
              <w:rPr>
                <w:webHidden/>
                <w:rStyle w:val="IndexLink"/>
                <w:rtl w:val="true"/>
              </w:rPr>
              <w:t>خلاصة الكلام في الصيحة</w:t>
            </w:r>
            <w:r>
              <w:rPr>
                <w:rStyle w:val="IndexLink"/>
                <w:rtl w:val="true"/>
              </w:rPr>
              <w:tab/>
            </w:r>
            <w:r>
              <w:rPr>
                <w:rStyle w:val="IndexLink"/>
              </w:rPr>
              <w:t>268</w:t>
            </w:r>
          </w:hyperlink>
        </w:p>
        <w:p>
          <w:pPr>
            <w:pStyle w:val="Contents3"/>
            <w:tabs>
              <w:tab w:val="clear" w:pos="8459"/>
              <w:tab w:val="right" w:pos="9026" w:leader="dot"/>
            </w:tabs>
            <w:rPr/>
          </w:pPr>
          <w:hyperlink w:anchor="__RefHeading___Toc1877722_3531895371">
            <w:r>
              <w:rPr>
                <w:webHidden/>
                <w:rStyle w:val="IndexLink"/>
                <w:rtl w:val="true"/>
              </w:rPr>
              <w:t>العلامة السابعة</w:t>
            </w:r>
            <w:r>
              <w:rPr>
                <w:rStyle w:val="IndexLink"/>
                <w:rtl w:val="true"/>
              </w:rPr>
              <w:t xml:space="preserve">: </w:t>
            </w:r>
            <w:r>
              <w:rPr>
                <w:rStyle w:val="IndexLink"/>
                <w:rtl w:val="true"/>
              </w:rPr>
              <w:t xml:space="preserve">الصيحة </w:t>
            </w:r>
            <w:r>
              <w:rPr>
                <w:rStyle w:val="IndexLink"/>
                <w:rtl w:val="true"/>
              </w:rPr>
              <w:t xml:space="preserve">/ </w:t>
            </w:r>
            <w:r>
              <w:rPr>
                <w:rStyle w:val="IndexLink"/>
                <w:rtl w:val="true"/>
              </w:rPr>
              <w:t>الصوت من السماء</w:t>
            </w:r>
            <w:r>
              <w:rPr>
                <w:rStyle w:val="IndexLink"/>
                <w:rtl w:val="true"/>
              </w:rPr>
              <w:tab/>
            </w:r>
            <w:r>
              <w:rPr>
                <w:rStyle w:val="IndexLink"/>
              </w:rPr>
              <w:t>270</w:t>
            </w:r>
          </w:hyperlink>
        </w:p>
        <w:p>
          <w:pPr>
            <w:pStyle w:val="Contents3"/>
            <w:tabs>
              <w:tab w:val="clear" w:pos="8459"/>
              <w:tab w:val="right" w:pos="9026" w:leader="dot"/>
            </w:tabs>
            <w:rPr/>
          </w:pPr>
          <w:hyperlink w:anchor="__RefHeading___Toc1877724_3531895371">
            <w:r>
              <w:rPr>
                <w:webHidden/>
                <w:rStyle w:val="IndexLink"/>
                <w:rtl w:val="true"/>
              </w:rPr>
              <w:t>صفة النداء</w:t>
            </w:r>
            <w:r>
              <w:rPr>
                <w:rStyle w:val="IndexLink"/>
                <w:rtl w:val="true"/>
              </w:rPr>
              <w:t>:</w:t>
              <w:tab/>
            </w:r>
            <w:r>
              <w:rPr>
                <w:rStyle w:val="IndexLink"/>
              </w:rPr>
              <w:t>275</w:t>
            </w:r>
          </w:hyperlink>
        </w:p>
        <w:p>
          <w:pPr>
            <w:pStyle w:val="Contents3"/>
            <w:tabs>
              <w:tab w:val="clear" w:pos="8459"/>
              <w:tab w:val="right" w:pos="9026" w:leader="dot"/>
            </w:tabs>
            <w:rPr/>
          </w:pPr>
          <w:hyperlink w:anchor="__RefHeading___Toc1877726_3531895371">
            <w:r>
              <w:rPr>
                <w:webHidden/>
                <w:rStyle w:val="IndexLink"/>
                <w:rtl w:val="true"/>
              </w:rPr>
              <w:t>ردود الفعل</w:t>
            </w:r>
            <w:r>
              <w:rPr>
                <w:rStyle w:val="IndexLink"/>
                <w:rtl w:val="true"/>
              </w:rPr>
              <w:tab/>
            </w:r>
            <w:r>
              <w:rPr>
                <w:rStyle w:val="IndexLink"/>
              </w:rPr>
              <w:t>276</w:t>
            </w:r>
          </w:hyperlink>
        </w:p>
        <w:p>
          <w:pPr>
            <w:pStyle w:val="Contents3"/>
            <w:tabs>
              <w:tab w:val="clear" w:pos="8459"/>
              <w:tab w:val="right" w:pos="9026" w:leader="dot"/>
            </w:tabs>
            <w:rPr/>
          </w:pPr>
          <w:hyperlink w:anchor="__RefHeading___Toc1877728_3531895371">
            <w:r>
              <w:rPr>
                <w:webHidden/>
                <w:rStyle w:val="IndexLink"/>
                <w:rtl w:val="true"/>
              </w:rPr>
              <w:t>حكمة النداء</w:t>
            </w:r>
            <w:r>
              <w:rPr>
                <w:rStyle w:val="IndexLink"/>
                <w:rtl w:val="true"/>
              </w:rPr>
              <w:tab/>
            </w:r>
            <w:r>
              <w:rPr>
                <w:rStyle w:val="IndexLink"/>
              </w:rPr>
              <w:t>277</w:t>
            </w:r>
          </w:hyperlink>
        </w:p>
        <w:p>
          <w:pPr>
            <w:pStyle w:val="Contents3"/>
            <w:tabs>
              <w:tab w:val="clear" w:pos="8459"/>
              <w:tab w:val="right" w:pos="9026" w:leader="dot"/>
            </w:tabs>
            <w:rPr/>
          </w:pPr>
          <w:hyperlink w:anchor="__RefHeading___Toc1877730_3531895371">
            <w:r>
              <w:rPr>
                <w:webHidden/>
                <w:rStyle w:val="IndexLink"/>
                <w:rtl w:val="true"/>
              </w:rPr>
              <w:t>وقت النداء</w:t>
            </w:r>
            <w:r>
              <w:rPr>
                <w:rStyle w:val="IndexLink"/>
                <w:rtl w:val="true"/>
              </w:rPr>
              <w:tab/>
            </w:r>
            <w:r>
              <w:rPr>
                <w:rStyle w:val="IndexLink"/>
              </w:rPr>
              <w:t>280</w:t>
            </w:r>
          </w:hyperlink>
        </w:p>
        <w:p>
          <w:pPr>
            <w:pStyle w:val="Contents3"/>
            <w:tabs>
              <w:tab w:val="clear" w:pos="8459"/>
              <w:tab w:val="right" w:pos="9026" w:leader="dot"/>
            </w:tabs>
            <w:rPr/>
          </w:pPr>
          <w:hyperlink w:anchor="__RefHeading___Toc1877732_3531895371">
            <w:r>
              <w:rPr>
                <w:webHidden/>
                <w:rStyle w:val="IndexLink"/>
                <w:rtl w:val="true"/>
              </w:rPr>
              <w:t>العمل عند سماع الصيحة</w:t>
            </w:r>
            <w:r>
              <w:rPr>
                <w:rStyle w:val="IndexLink"/>
                <w:rtl w:val="true"/>
              </w:rPr>
              <w:tab/>
            </w:r>
            <w:r>
              <w:rPr>
                <w:rStyle w:val="IndexLink"/>
              </w:rPr>
              <w:t>285</w:t>
            </w:r>
          </w:hyperlink>
        </w:p>
        <w:p>
          <w:pPr>
            <w:pStyle w:val="Contents3"/>
            <w:tabs>
              <w:tab w:val="clear" w:pos="8459"/>
              <w:tab w:val="right" w:pos="9026" w:leader="dot"/>
            </w:tabs>
            <w:rPr/>
          </w:pPr>
          <w:hyperlink w:anchor="__RefHeading___Toc1877734_3531895371">
            <w:r>
              <w:rPr>
                <w:webHidden/>
                <w:rStyle w:val="IndexLink"/>
                <w:rtl w:val="true"/>
              </w:rPr>
              <w:t>الصوت الثاني</w:t>
            </w:r>
            <w:r>
              <w:rPr>
                <w:rStyle w:val="IndexLink"/>
                <w:rtl w:val="true"/>
              </w:rPr>
              <w:tab/>
            </w:r>
            <w:r>
              <w:rPr>
                <w:rStyle w:val="IndexLink"/>
              </w:rPr>
              <w:t>286</w:t>
            </w:r>
          </w:hyperlink>
        </w:p>
        <w:p>
          <w:pPr>
            <w:pStyle w:val="Contents3"/>
            <w:tabs>
              <w:tab w:val="clear" w:pos="8459"/>
              <w:tab w:val="right" w:pos="9026" w:leader="dot"/>
            </w:tabs>
            <w:rPr/>
          </w:pPr>
          <w:hyperlink w:anchor="__RefHeading___Toc1877736_3531895371">
            <w:r>
              <w:rPr>
                <w:webHidden/>
                <w:rStyle w:val="IndexLink"/>
                <w:rtl w:val="true"/>
              </w:rPr>
              <w:t>أما أصل تحقق النداء</w:t>
            </w:r>
            <w:r>
              <w:rPr>
                <w:rStyle w:val="IndexLink"/>
                <w:rtl w:val="true"/>
              </w:rPr>
              <w:tab/>
            </w:r>
            <w:r>
              <w:rPr>
                <w:rStyle w:val="IndexLink"/>
              </w:rPr>
              <w:t>287</w:t>
            </w:r>
          </w:hyperlink>
        </w:p>
        <w:p>
          <w:pPr>
            <w:pStyle w:val="Contents3"/>
            <w:tabs>
              <w:tab w:val="clear" w:pos="8459"/>
              <w:tab w:val="right" w:pos="9026" w:leader="dot"/>
            </w:tabs>
            <w:rPr/>
          </w:pPr>
          <w:hyperlink w:anchor="__RefHeading___Toc1877738_3531895371">
            <w:r>
              <w:rPr>
                <w:webHidden/>
                <w:rStyle w:val="IndexLink"/>
                <w:rtl w:val="true"/>
              </w:rPr>
              <w:t>وأما حتميته</w:t>
            </w:r>
            <w:r>
              <w:rPr>
                <w:rStyle w:val="IndexLink"/>
                <w:rtl w:val="true"/>
              </w:rPr>
              <w:tab/>
            </w:r>
            <w:r>
              <w:rPr>
                <w:rStyle w:val="IndexLink"/>
              </w:rPr>
              <w:t>288</w:t>
            </w:r>
          </w:hyperlink>
        </w:p>
        <w:p>
          <w:pPr>
            <w:pStyle w:val="Contents3"/>
            <w:tabs>
              <w:tab w:val="clear" w:pos="8459"/>
              <w:tab w:val="right" w:pos="9026" w:leader="dot"/>
            </w:tabs>
            <w:rPr/>
          </w:pPr>
          <w:hyperlink w:anchor="__RefHeading___Toc1877740_3531895371">
            <w:r>
              <w:rPr>
                <w:webHidden/>
                <w:rStyle w:val="IndexLink"/>
                <w:rtl w:val="true"/>
              </w:rPr>
              <w:t>وأما مفاده</w:t>
            </w:r>
            <w:r>
              <w:rPr>
                <w:rStyle w:val="IndexLink"/>
                <w:rtl w:val="true"/>
              </w:rPr>
              <w:tab/>
            </w:r>
            <w:r>
              <w:rPr>
                <w:rStyle w:val="IndexLink"/>
              </w:rPr>
              <w:t>289</w:t>
            </w:r>
          </w:hyperlink>
        </w:p>
        <w:p>
          <w:pPr>
            <w:pStyle w:val="Contents3"/>
            <w:tabs>
              <w:tab w:val="clear" w:pos="8459"/>
              <w:tab w:val="right" w:pos="9026" w:leader="dot"/>
            </w:tabs>
            <w:rPr/>
          </w:pPr>
          <w:hyperlink w:anchor="__RefHeading___Toc1877742_3531895371">
            <w:r>
              <w:rPr>
                <w:webHidden/>
                <w:rStyle w:val="IndexLink"/>
                <w:rtl w:val="true"/>
              </w:rPr>
              <w:t>وأما المنادي</w:t>
            </w:r>
            <w:r>
              <w:rPr>
                <w:rStyle w:val="IndexLink"/>
                <w:rtl w:val="true"/>
              </w:rPr>
              <w:tab/>
            </w:r>
            <w:r>
              <w:rPr>
                <w:rStyle w:val="IndexLink"/>
              </w:rPr>
              <w:t>290</w:t>
            </w:r>
          </w:hyperlink>
        </w:p>
        <w:p>
          <w:pPr>
            <w:pStyle w:val="Contents3"/>
            <w:tabs>
              <w:tab w:val="clear" w:pos="8459"/>
              <w:tab w:val="right" w:pos="9026" w:leader="dot"/>
            </w:tabs>
            <w:rPr/>
          </w:pPr>
          <w:hyperlink w:anchor="__RefHeading___Toc1877744_3531895371">
            <w:r>
              <w:rPr>
                <w:webHidden/>
                <w:rStyle w:val="IndexLink"/>
                <w:rtl w:val="true"/>
              </w:rPr>
              <w:t>وأما مكان النداء</w:t>
            </w:r>
            <w:r>
              <w:rPr>
                <w:rStyle w:val="IndexLink"/>
                <w:rtl w:val="true"/>
              </w:rPr>
              <w:tab/>
            </w:r>
            <w:r>
              <w:rPr>
                <w:rStyle w:val="IndexLink"/>
              </w:rPr>
              <w:t>292</w:t>
            </w:r>
          </w:hyperlink>
        </w:p>
        <w:p>
          <w:pPr>
            <w:pStyle w:val="Contents3"/>
            <w:tabs>
              <w:tab w:val="clear" w:pos="8459"/>
              <w:tab w:val="right" w:pos="9026" w:leader="dot"/>
            </w:tabs>
            <w:rPr/>
          </w:pPr>
          <w:hyperlink w:anchor="__RefHeading___Toc1877746_3531895371">
            <w:r>
              <w:rPr>
                <w:webHidden/>
                <w:rStyle w:val="IndexLink"/>
                <w:rtl w:val="true"/>
              </w:rPr>
              <w:t>وأما ردود الفعل</w:t>
            </w:r>
            <w:r>
              <w:rPr>
                <w:rStyle w:val="IndexLink"/>
                <w:rtl w:val="true"/>
              </w:rPr>
              <w:tab/>
            </w:r>
            <w:r>
              <w:rPr>
                <w:rStyle w:val="IndexLink"/>
              </w:rPr>
              <w:t>293</w:t>
            </w:r>
          </w:hyperlink>
        </w:p>
        <w:p>
          <w:pPr>
            <w:pStyle w:val="Contents2"/>
            <w:tabs>
              <w:tab w:val="clear" w:pos="8743"/>
              <w:tab w:val="right" w:pos="9026" w:leader="dot"/>
            </w:tabs>
            <w:rPr/>
          </w:pPr>
          <w:hyperlink w:anchor="__RefHeading___Toc1877748_3531895371">
            <w:r>
              <w:rPr>
                <w:webHidden/>
                <w:rStyle w:val="IndexLink"/>
                <w:rtl w:val="true"/>
              </w:rPr>
              <w:t>یوم الخلاص</w:t>
            </w:r>
            <w:r>
              <w:rPr>
                <w:rStyle w:val="IndexLink"/>
                <w:rtl w:val="true"/>
              </w:rPr>
              <w:t>-</w:t>
            </w:r>
            <w:r>
              <w:rPr>
                <w:rStyle w:val="IndexLink"/>
                <w:rtl w:val="true"/>
              </w:rPr>
              <w:t>كامل سليمان</w:t>
            </w:r>
            <w:r>
              <w:rPr>
                <w:rStyle w:val="IndexLink"/>
                <w:rtl w:val="true"/>
              </w:rPr>
              <w:tab/>
            </w:r>
            <w:r>
              <w:rPr>
                <w:rStyle w:val="IndexLink"/>
              </w:rPr>
              <w:t>296</w:t>
            </w:r>
          </w:hyperlink>
        </w:p>
        <w:p>
          <w:pPr>
            <w:pStyle w:val="Contents3"/>
            <w:tabs>
              <w:tab w:val="clear" w:pos="8459"/>
              <w:tab w:val="right" w:pos="9026" w:leader="dot"/>
            </w:tabs>
            <w:rPr/>
          </w:pPr>
          <w:hyperlink w:anchor="__RefHeading___Toc1877750_3531895371">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877752_3531895371">
            <w:r>
              <w:rPr>
                <w:webHidden/>
                <w:rStyle w:val="IndexLink"/>
                <w:rtl w:val="true"/>
              </w:rPr>
              <w:t xml:space="preserve">و </w:t>
            </w:r>
            <w:r>
              <w:rPr>
                <w:rStyle w:val="IndexLink"/>
                <w:rtl w:val="true"/>
              </w:rPr>
              <w:t xml:space="preserve">- </w:t>
            </w:r>
            <w:r>
              <w:rPr>
                <w:rStyle w:val="IndexLink"/>
                <w:rtl w:val="true"/>
              </w:rPr>
              <w:t xml:space="preserve">الصيحة </w:t>
            </w:r>
            <w:r>
              <w:rPr>
                <w:rStyle w:val="IndexLink"/>
                <w:rtl w:val="true"/>
              </w:rPr>
              <w:t xml:space="preserve">.. </w:t>
            </w:r>
            <w:r>
              <w:rPr>
                <w:rStyle w:val="IndexLink"/>
                <w:rtl w:val="true"/>
              </w:rPr>
              <w:t>والنداء</w:t>
            </w:r>
            <w:r>
              <w:rPr>
                <w:rStyle w:val="IndexLink"/>
                <w:rtl w:val="true"/>
              </w:rPr>
              <w:t>/</w:t>
            </w:r>
            <w:r>
              <w:rPr>
                <w:rStyle w:val="IndexLink"/>
                <w:rtl w:val="true"/>
              </w:rPr>
              <w:t xml:space="preserve">قالَ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298</w:t>
            </w:r>
          </w:hyperlink>
        </w:p>
        <w:p>
          <w:pPr>
            <w:pStyle w:val="Contents3"/>
            <w:tabs>
              <w:tab w:val="clear" w:pos="8459"/>
              <w:tab w:val="right" w:pos="9026" w:leader="dot"/>
            </w:tabs>
            <w:rPr/>
          </w:pPr>
          <w:hyperlink w:anchor="__RefHeading___Toc1877754_3531895371">
            <w:r>
              <w:rPr>
                <w:webHidden/>
                <w:rStyle w:val="IndexLink"/>
                <w:rtl w:val="true"/>
              </w:rPr>
              <w:t>قال أمير المؤمنين</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1877756_3531895371">
            <w:r>
              <w:rPr>
                <w:webHidden/>
                <w:rStyle w:val="IndexLink"/>
                <w:rtl w:val="true"/>
              </w:rPr>
              <w:t>قال الإمام الحسين</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1877758_3531895371">
            <w:r>
              <w:rPr>
                <w:webHidden/>
                <w:rStyle w:val="IndexLink"/>
                <w:rtl w:val="true"/>
              </w:rPr>
              <w:t>قال الإمام زين العابدين</w:t>
            </w:r>
            <w:r>
              <w:rPr>
                <w:rStyle w:val="IndexLink"/>
                <w:rtl w:val="true"/>
              </w:rPr>
              <w:t>(</w:t>
            </w:r>
            <w:r>
              <w:rPr>
                <w:rStyle w:val="IndexLink"/>
                <w:rtl w:val="true"/>
              </w:rPr>
              <w:t>عليه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1877760_3531895371">
            <w:r>
              <w:rPr>
                <w:webHidden/>
                <w:rStyle w:val="IndexLink"/>
                <w:rtl w:val="true"/>
              </w:rPr>
              <w:t>قال الإمام الباقر</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1877762_3531895371">
            <w:r>
              <w:rPr>
                <w:webHidden/>
                <w:rStyle w:val="IndexLink"/>
                <w:rtl w:val="true"/>
              </w:rPr>
              <w:t>قال الإمام الصادق</w:t>
            </w:r>
            <w:r>
              <w:rPr>
                <w:rStyle w:val="IndexLink"/>
                <w:rtl w:val="true"/>
              </w:rPr>
              <w:t>(</w:t>
            </w:r>
            <w:r>
              <w:rPr>
                <w:rStyle w:val="IndexLink"/>
                <w:rtl w:val="true"/>
              </w:rPr>
              <w:t>عليه السلام</w:t>
            </w:r>
            <w:r>
              <w:rPr>
                <w:rStyle w:val="IndexLink"/>
                <w:rtl w:val="true"/>
              </w:rPr>
              <w:t>)</w:t>
              <w:tab/>
            </w:r>
            <w:r>
              <w:rPr>
                <w:rStyle w:val="IndexLink"/>
              </w:rPr>
              <w:t>306</w:t>
            </w:r>
          </w:hyperlink>
        </w:p>
        <w:p>
          <w:pPr>
            <w:pStyle w:val="Contents3"/>
            <w:tabs>
              <w:tab w:val="clear" w:pos="8459"/>
              <w:tab w:val="right" w:pos="9026" w:leader="dot"/>
            </w:tabs>
            <w:rPr/>
          </w:pPr>
          <w:hyperlink w:anchor="__RefHeading___Toc1877764_3531895371">
            <w:r>
              <w:rPr>
                <w:webHidden/>
                <w:rStyle w:val="IndexLink"/>
                <w:rtl w:val="true"/>
              </w:rPr>
              <w:t>قال الإمام الرضا</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1877766_3531895371">
            <w:r>
              <w:rPr>
                <w:webHidden/>
                <w:rStyle w:val="IndexLink"/>
                <w:rtl w:val="true"/>
              </w:rPr>
              <w:t>رسالة بولس الرسول الأولى</w:t>
            </w:r>
            <w:r>
              <w:rPr>
                <w:rStyle w:val="IndexLink"/>
                <w:rtl w:val="true"/>
              </w:rPr>
              <w:tab/>
            </w:r>
            <w:r>
              <w:rPr>
                <w:rStyle w:val="IndexLink"/>
              </w:rPr>
              <w:t>313</w:t>
            </w:r>
          </w:hyperlink>
        </w:p>
        <w:p>
          <w:pPr>
            <w:pStyle w:val="Contents3"/>
            <w:tabs>
              <w:tab w:val="clear" w:pos="8459"/>
              <w:tab w:val="right" w:pos="9026" w:leader="dot"/>
            </w:tabs>
            <w:rPr/>
          </w:pPr>
          <w:hyperlink w:anchor="__RefHeading___Toc1877768_3531895371">
            <w:r>
              <w:rPr>
                <w:webHidden/>
                <w:rStyle w:val="IndexLink"/>
                <w:rtl w:val="true"/>
              </w:rPr>
              <w:t>انجيل متّى</w:t>
            </w:r>
            <w:r>
              <w:rPr>
                <w:rStyle w:val="IndexLink"/>
                <w:rtl w:val="true"/>
              </w:rPr>
              <w:t>/</w:t>
            </w:r>
            <w:r>
              <w:rPr>
                <w:rStyle w:val="IndexLink"/>
                <w:rtl w:val="true"/>
              </w:rPr>
              <w:t>رؤيا حنّا اللاهوتي</w:t>
            </w:r>
            <w:r>
              <w:rPr>
                <w:rStyle w:val="IndexLink"/>
                <w:rtl w:val="true"/>
              </w:rPr>
              <w:tab/>
            </w:r>
            <w:r>
              <w:rPr>
                <w:rStyle w:val="IndexLink"/>
              </w:rPr>
              <w:t>314</w:t>
            </w:r>
          </w:hyperlink>
        </w:p>
        <w:p>
          <w:pPr>
            <w:pStyle w:val="Contents2"/>
            <w:tabs>
              <w:tab w:val="clear" w:pos="8743"/>
              <w:tab w:val="right" w:pos="9026" w:leader="dot"/>
            </w:tabs>
            <w:rPr/>
          </w:pPr>
          <w:hyperlink w:anchor="__RefHeading___Toc1877770_3531895371">
            <w:r>
              <w:rPr>
                <w:webHidden/>
                <w:rStyle w:val="IndexLink"/>
                <w:rtl w:val="true"/>
              </w:rPr>
              <w:t>التقويم الهدوي</w:t>
            </w:r>
            <w:r>
              <w:rPr>
                <w:rStyle w:val="IndexLink"/>
                <w:rtl w:val="true"/>
              </w:rPr>
              <w:t xml:space="preserve">- </w:t>
            </w:r>
            <w:r>
              <w:rPr>
                <w:rStyle w:val="IndexLink"/>
                <w:rtl w:val="true"/>
              </w:rPr>
              <w:t>السيّد محمد القبانجي</w:t>
            </w:r>
            <w:r>
              <w:rPr>
                <w:rStyle w:val="IndexLink"/>
                <w:rtl w:val="true"/>
              </w:rPr>
              <w:t xml:space="preserve">/ </w:t>
            </w:r>
            <w:r>
              <w:rPr>
                <w:rStyle w:val="IndexLink"/>
                <w:rtl w:val="true"/>
              </w:rPr>
              <w:t>الشيخ ياسر الصَّالِحَى</w:t>
            </w:r>
            <w:r>
              <w:rPr>
                <w:rStyle w:val="IndexLink"/>
                <w:rtl w:val="true"/>
              </w:rPr>
              <w:tab/>
            </w:r>
            <w:r>
              <w:rPr>
                <w:rStyle w:val="IndexLink"/>
              </w:rPr>
              <w:t>316</w:t>
            </w:r>
          </w:hyperlink>
        </w:p>
        <w:p>
          <w:pPr>
            <w:pStyle w:val="Contents3"/>
            <w:tabs>
              <w:tab w:val="clear" w:pos="8459"/>
              <w:tab w:val="right" w:pos="9026" w:leader="dot"/>
            </w:tabs>
            <w:rPr/>
          </w:pPr>
          <w:hyperlink w:anchor="__RefHeading___Toc1877772_3531895371">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877774_3531895371">
            <w:r>
              <w:rPr>
                <w:webHidden/>
                <w:rStyle w:val="IndexLink"/>
                <w:rtl w:val="true"/>
              </w:rPr>
              <w:t>محرّم الحرام</w:t>
            </w:r>
            <w:r>
              <w:rPr>
                <w:rStyle w:val="IndexLink"/>
                <w:rtl w:val="true"/>
              </w:rPr>
              <w:tab/>
            </w:r>
            <w:r>
              <w:rPr>
                <w:rStyle w:val="IndexLink"/>
              </w:rPr>
              <w:t>318</w:t>
            </w:r>
          </w:hyperlink>
        </w:p>
        <w:p>
          <w:pPr>
            <w:pStyle w:val="Contents3"/>
            <w:tabs>
              <w:tab w:val="clear" w:pos="8459"/>
              <w:tab w:val="right" w:pos="9026" w:leader="dot"/>
            </w:tabs>
            <w:rPr/>
          </w:pPr>
          <w:hyperlink w:anchor="__RefHeading___Toc1877776_3531895371">
            <w:r>
              <w:rPr>
                <w:webHidden/>
                <w:rStyle w:val="IndexLink"/>
              </w:rPr>
              <w:t>10</w:t>
            </w:r>
            <w:r>
              <w:rPr>
                <w:rStyle w:val="IndexLink"/>
                <w:rtl w:val="true"/>
              </w:rPr>
              <w:t xml:space="preserve"> </w:t>
            </w:r>
            <w:r>
              <w:rPr>
                <w:rStyle w:val="IndexLink"/>
                <w:rtl w:val="true"/>
              </w:rPr>
              <w:t>محرَّم الحرام</w:t>
            </w:r>
            <w:r>
              <w:rPr>
                <w:rStyle w:val="IndexLink"/>
                <w:rtl w:val="true"/>
              </w:rPr>
              <w:tab/>
            </w:r>
            <w:r>
              <w:rPr>
                <w:rStyle w:val="IndexLink"/>
              </w:rPr>
              <w:t>319</w:t>
            </w:r>
          </w:hyperlink>
        </w:p>
        <w:p>
          <w:pPr>
            <w:pStyle w:val="Contents3"/>
            <w:tabs>
              <w:tab w:val="clear" w:pos="8459"/>
              <w:tab w:val="right" w:pos="9026" w:leader="dot"/>
            </w:tabs>
            <w:rPr/>
          </w:pPr>
          <w:hyperlink w:anchor="__RefHeading___Toc1877778_3531895371">
            <w:r>
              <w:rPr>
                <w:webHidden/>
                <w:rStyle w:val="IndexLink"/>
              </w:rPr>
              <w:t>11</w:t>
            </w:r>
            <w:r>
              <w:rPr>
                <w:rStyle w:val="IndexLink"/>
                <w:rtl w:val="true"/>
              </w:rPr>
              <w:t xml:space="preserve"> - </w:t>
            </w:r>
            <w:r>
              <w:rPr>
                <w:rStyle w:val="IndexLink"/>
                <w:rtl w:val="true"/>
              </w:rPr>
              <w:t xml:space="preserve">سنة الظهور </w:t>
            </w:r>
            <w:r>
              <w:rPr>
                <w:rStyle w:val="IndexLink"/>
                <w:rtl w:val="true"/>
              </w:rPr>
              <w:t xml:space="preserve">: </w:t>
            </w:r>
            <w:r>
              <w:rPr>
                <w:rStyle w:val="IndexLink"/>
                <w:rtl w:val="true"/>
              </w:rPr>
              <w:t>نداء جبرئيل بين يدي الإمام المهدي</w:t>
            </w:r>
            <w:r>
              <w:rPr>
                <w:rStyle w:val="IndexLink"/>
                <w:rtl w:val="true"/>
              </w:rPr>
              <w:t>(</w:t>
            </w:r>
            <w:r>
              <w:rPr>
                <w:rStyle w:val="IndexLink"/>
                <w:rtl w:val="true"/>
              </w:rPr>
              <w:t>عجل الله تعالی فرجه</w:t>
            </w:r>
            <w:r>
              <w:rPr>
                <w:rStyle w:val="IndexLink"/>
                <w:rtl w:val="true"/>
              </w:rPr>
              <w:t>): (</w:t>
            </w:r>
            <w:r>
              <w:rPr>
                <w:rStyle w:val="IndexLink"/>
                <w:rtl w:val="true"/>
              </w:rPr>
              <w:t>البيعة الله</w:t>
            </w:r>
            <w:r>
              <w:rPr>
                <w:rStyle w:val="IndexLink"/>
                <w:rtl w:val="true"/>
              </w:rPr>
              <w:t>)</w:t>
              <w:tab/>
            </w:r>
            <w:r>
              <w:rPr>
                <w:rStyle w:val="IndexLink"/>
              </w:rPr>
              <w:t>320</w:t>
            </w:r>
          </w:hyperlink>
        </w:p>
        <w:p>
          <w:pPr>
            <w:pStyle w:val="Contents3"/>
            <w:tabs>
              <w:tab w:val="clear" w:pos="8459"/>
              <w:tab w:val="right" w:pos="9026" w:leader="dot"/>
            </w:tabs>
            <w:rPr/>
          </w:pPr>
          <w:hyperlink w:anchor="__RefHeading___Toc1877780_3531895371">
            <w:r>
              <w:rPr>
                <w:webHidden/>
                <w:rStyle w:val="IndexLink"/>
              </w:rPr>
              <w:t>12</w:t>
            </w:r>
            <w:r>
              <w:rPr>
                <w:rStyle w:val="IndexLink"/>
                <w:rtl w:val="true"/>
              </w:rPr>
              <w:t xml:space="preserve"> - </w:t>
            </w:r>
            <w:r>
              <w:rPr>
                <w:rStyle w:val="IndexLink"/>
                <w:rtl w:val="true"/>
              </w:rPr>
              <w:t xml:space="preserve">سنة الظهور </w:t>
            </w:r>
            <w:r>
              <w:rPr>
                <w:rStyle w:val="IndexLink"/>
                <w:rtl w:val="true"/>
              </w:rPr>
              <w:t xml:space="preserve">: </w:t>
            </w:r>
            <w:r>
              <w:rPr>
                <w:rStyle w:val="IndexLink"/>
                <w:rtl w:val="true"/>
              </w:rPr>
              <w:t>ينادي المنادي في يوم عاشوراء من السماء</w:t>
            </w:r>
            <w:r>
              <w:rPr>
                <w:rStyle w:val="IndexLink"/>
                <w:rtl w:val="true"/>
              </w:rPr>
              <w:t>: (</w:t>
            </w:r>
            <w:r>
              <w:rPr>
                <w:rStyle w:val="IndexLink"/>
                <w:rtl w:val="true"/>
              </w:rPr>
              <w:t>أَلَا إِنَّ صفوة الله من خلقه فلان فاسمعوا له وأطيعوا</w:t>
            </w:r>
            <w:r>
              <w:rPr>
                <w:rStyle w:val="IndexLink"/>
                <w:rtl w:val="true"/>
              </w:rPr>
              <w:t>):</w:t>
              <w:tab/>
            </w:r>
            <w:r>
              <w:rPr>
                <w:rStyle w:val="IndexLink"/>
              </w:rPr>
              <w:t>320</w:t>
            </w:r>
          </w:hyperlink>
        </w:p>
        <w:p>
          <w:pPr>
            <w:pStyle w:val="Contents3"/>
            <w:tabs>
              <w:tab w:val="clear" w:pos="8459"/>
              <w:tab w:val="right" w:pos="9026" w:leader="dot"/>
            </w:tabs>
            <w:rPr/>
          </w:pPr>
          <w:hyperlink w:anchor="__RefHeading___Toc1877782_3531895371">
            <w:r>
              <w:rPr>
                <w:webHidden/>
                <w:rStyle w:val="IndexLink"/>
                <w:rtl w:val="true"/>
              </w:rPr>
              <w:t>رجب المرجّب</w:t>
            </w:r>
            <w:r>
              <w:rPr>
                <w:rStyle w:val="IndexLink"/>
                <w:rtl w:val="true"/>
              </w:rPr>
              <w:tab/>
            </w:r>
            <w:r>
              <w:rPr>
                <w:rStyle w:val="IndexLink"/>
              </w:rPr>
              <w:t>322</w:t>
            </w:r>
          </w:hyperlink>
        </w:p>
        <w:p>
          <w:pPr>
            <w:pStyle w:val="Contents3"/>
            <w:tabs>
              <w:tab w:val="clear" w:pos="8459"/>
              <w:tab w:val="right" w:pos="9026" w:leader="dot"/>
            </w:tabs>
            <w:rPr/>
          </w:pPr>
          <w:hyperlink w:anchor="__RefHeading___Toc1877784_3531895371">
            <w:r>
              <w:rPr>
                <w:webHidden/>
                <w:rStyle w:val="IndexLink"/>
              </w:rPr>
              <w:t>3</w:t>
            </w:r>
            <w:r>
              <w:rPr>
                <w:rStyle w:val="IndexLink"/>
                <w:rtl w:val="true"/>
              </w:rPr>
              <w:t xml:space="preserve"> - </w:t>
            </w:r>
            <w:r>
              <w:rPr>
                <w:rStyle w:val="IndexLink"/>
                <w:rtl w:val="true"/>
              </w:rPr>
              <w:t xml:space="preserve">سنة </w:t>
            </w:r>
            <w:r>
              <w:rPr>
                <w:rStyle w:val="IndexLink"/>
                <w:rtl w:val="true"/>
              </w:rPr>
              <w:t>(</w:t>
            </w:r>
            <w:r>
              <w:rPr>
                <w:rStyle w:val="IndexLink"/>
              </w:rPr>
              <w:t>277</w:t>
            </w:r>
            <w:r>
              <w:rPr>
                <w:rStyle w:val="IndexLink"/>
                <w:rtl w:val="true"/>
              </w:rPr>
              <w:t>هـ</w:t>
            </w:r>
            <w:r>
              <w:rPr>
                <w:rStyle w:val="IndexLink"/>
                <w:rtl w:val="true"/>
              </w:rPr>
              <w:t xml:space="preserve">): </w:t>
            </w:r>
            <w:r>
              <w:rPr>
                <w:rStyle w:val="IndexLink"/>
                <w:rtl w:val="true"/>
              </w:rPr>
              <w:t>التاريخ السندي لحديث عليِّ بن الحسن التيملي عن الإمام الصادق</w:t>
            </w:r>
            <w:r>
              <w:rPr>
                <w:rStyle w:val="IndexLink"/>
                <w:rtl w:val="true"/>
              </w:rPr>
              <w:t>(</w:t>
            </w:r>
            <w:r>
              <w:rPr>
                <w:rStyle w:val="IndexLink"/>
                <w:rtl w:val="true"/>
              </w:rPr>
              <w:t>عليه السلام</w:t>
            </w:r>
            <w:r>
              <w:rPr>
                <w:rStyle w:val="IndexLink"/>
                <w:rtl w:val="true"/>
              </w:rPr>
              <w:t>)</w:t>
            </w:r>
            <w:r>
              <w:rPr>
                <w:rStyle w:val="IndexLink"/>
                <w:rtl w:val="true"/>
              </w:rPr>
              <w:t xml:space="preserve">حول النداء السماوي للإمام المهدي </w:t>
            </w:r>
            <w:r>
              <w:rPr>
                <w:rStyle w:val="IndexLink"/>
                <w:rtl w:val="true"/>
              </w:rPr>
              <w:t>(</w:t>
            </w:r>
            <w:r>
              <w:rPr>
                <w:rStyle w:val="IndexLink"/>
                <w:rtl w:val="true"/>
              </w:rPr>
              <w:t>عجل الله تعالی فرجه</w:t>
            </w:r>
            <w:r>
              <w:rPr>
                <w:rStyle w:val="IndexLink"/>
                <w:rtl w:val="true"/>
              </w:rPr>
              <w:t>):</w:t>
              <w:tab/>
            </w:r>
            <w:r>
              <w:rPr>
                <w:rStyle w:val="IndexLink"/>
              </w:rPr>
              <w:t>323</w:t>
            </w:r>
          </w:hyperlink>
        </w:p>
        <w:p>
          <w:pPr>
            <w:pStyle w:val="Contents3"/>
            <w:tabs>
              <w:tab w:val="clear" w:pos="8459"/>
              <w:tab w:val="right" w:pos="9026" w:leader="dot"/>
            </w:tabs>
            <w:rPr/>
          </w:pPr>
          <w:hyperlink w:anchor="__RefHeading___Toc1877786_3531895371">
            <w:r>
              <w:rPr>
                <w:webHidden/>
                <w:rStyle w:val="IndexLink"/>
              </w:rPr>
              <w:t>4</w:t>
            </w:r>
            <w:r>
              <w:rPr>
                <w:rStyle w:val="IndexLink"/>
                <w:rtl w:val="true"/>
              </w:rPr>
              <w:t xml:space="preserve">- </w:t>
            </w:r>
            <w:r>
              <w:rPr>
                <w:rStyle w:val="IndexLink"/>
                <w:rtl w:val="true"/>
              </w:rPr>
              <w:t xml:space="preserve">سنة </w:t>
            </w:r>
            <w:r>
              <w:rPr>
                <w:rStyle w:val="IndexLink"/>
                <w:rtl w:val="true"/>
              </w:rPr>
              <w:t>(</w:t>
            </w:r>
            <w:r>
              <w:rPr>
                <w:rStyle w:val="IndexLink"/>
              </w:rPr>
              <w:t>788</w:t>
            </w:r>
            <w:r>
              <w:rPr>
                <w:rStyle w:val="IndexLink"/>
                <w:rtl w:val="true"/>
              </w:rPr>
              <w:t>هـ</w:t>
            </w:r>
            <w:r>
              <w:rPr>
                <w:rStyle w:val="IndexLink"/>
                <w:rtl w:val="true"/>
              </w:rPr>
              <w:t xml:space="preserve">) : </w:t>
            </w:r>
            <w:r>
              <w:rPr>
                <w:rStyle w:val="IndexLink"/>
                <w:rtl w:val="true"/>
              </w:rPr>
              <w:t>حكاية محمود الناصبي وكيفيَّة استبصاره ببركة مولانا صاحب العصر والزمان</w:t>
            </w:r>
            <w:r>
              <w:rPr>
                <w:rStyle w:val="IndexLink"/>
                <w:rtl w:val="true"/>
              </w:rPr>
              <w:t>(</w:t>
            </w:r>
            <w:r>
              <w:rPr>
                <w:rStyle w:val="IndexLink"/>
                <w:rtl w:val="true"/>
              </w:rPr>
              <w:t>عجل الله تعالی فرجه</w:t>
            </w:r>
            <w:r>
              <w:rPr>
                <w:rStyle w:val="IndexLink"/>
                <w:rtl w:val="true"/>
              </w:rPr>
              <w:t>):</w:t>
              <w:tab/>
            </w:r>
            <w:r>
              <w:rPr>
                <w:rStyle w:val="IndexLink"/>
              </w:rPr>
              <w:t>323</w:t>
            </w:r>
          </w:hyperlink>
        </w:p>
        <w:p>
          <w:pPr>
            <w:pStyle w:val="Contents3"/>
            <w:tabs>
              <w:tab w:val="clear" w:pos="8459"/>
              <w:tab w:val="right" w:pos="9026" w:leader="dot"/>
            </w:tabs>
            <w:rPr/>
          </w:pPr>
          <w:hyperlink w:anchor="__RefHeading___Toc1877788_3531895371">
            <w:r>
              <w:rPr>
                <w:webHidden/>
                <w:rStyle w:val="IndexLink"/>
                <w:rtl w:val="true"/>
              </w:rPr>
              <w:t>رمضان المبارك</w:t>
            </w:r>
            <w:r>
              <w:rPr>
                <w:rStyle w:val="IndexLink"/>
                <w:rtl w:val="true"/>
              </w:rPr>
              <w:tab/>
            </w:r>
            <w:r>
              <w:rPr>
                <w:rStyle w:val="IndexLink"/>
              </w:rPr>
              <w:t>324</w:t>
            </w:r>
          </w:hyperlink>
        </w:p>
        <w:p>
          <w:pPr>
            <w:pStyle w:val="Contents3"/>
            <w:tabs>
              <w:tab w:val="clear" w:pos="8459"/>
              <w:tab w:val="right" w:pos="9026" w:leader="dot"/>
            </w:tabs>
            <w:rPr/>
          </w:pPr>
          <w:hyperlink w:anchor="__RefHeading___Toc1877790_3531895371">
            <w:r>
              <w:rPr>
                <w:webHidden/>
                <w:rStyle w:val="IndexLink"/>
              </w:rPr>
              <w:t>1</w:t>
            </w:r>
            <w:r>
              <w:rPr>
                <w:rStyle w:val="IndexLink"/>
                <w:rtl w:val="true"/>
              </w:rPr>
              <w:t xml:space="preserve"> </w:t>
            </w:r>
            <w:r>
              <w:rPr>
                <w:rStyle w:val="IndexLink"/>
                <w:rtl w:val="true"/>
              </w:rPr>
              <w:t xml:space="preserve">رمضان المبارك سنة </w:t>
            </w:r>
            <w:r>
              <w:rPr>
                <w:rStyle w:val="IndexLink"/>
                <w:rtl w:val="true"/>
              </w:rPr>
              <w:t>(</w:t>
            </w:r>
            <w:r>
              <w:rPr>
                <w:rStyle w:val="IndexLink"/>
              </w:rPr>
              <w:t>9</w:t>
            </w:r>
            <w:r>
              <w:rPr>
                <w:rStyle w:val="IndexLink"/>
                <w:rtl w:val="true"/>
              </w:rPr>
              <w:t>هـ</w:t>
            </w:r>
            <w:r>
              <w:rPr>
                <w:rStyle w:val="IndexLink"/>
                <w:rtl w:val="true"/>
              </w:rPr>
              <w:t xml:space="preserve">) : </w:t>
            </w:r>
            <w:r>
              <w:rPr>
                <w:rStyle w:val="IndexLink"/>
                <w:rtl w:val="true"/>
              </w:rPr>
              <w:t>نداء إبليس في ليلة العقبة هو نفس ندائه بعد ظهور الإمام المهدي</w:t>
            </w:r>
            <w:r>
              <w:rPr>
                <w:rStyle w:val="IndexLink"/>
                <w:rtl w:val="true"/>
              </w:rPr>
              <w:t>(</w:t>
            </w:r>
            <w:r>
              <w:rPr>
                <w:rStyle w:val="IndexLink"/>
                <w:rtl w:val="true"/>
              </w:rPr>
              <w:t>عجل الله تعالی فرجه</w:t>
            </w:r>
            <w:r>
              <w:rPr>
                <w:rStyle w:val="IndexLink"/>
                <w:rtl w:val="true"/>
              </w:rPr>
              <w:t>):</w:t>
              <w:tab/>
            </w:r>
            <w:r>
              <w:rPr>
                <w:rStyle w:val="IndexLink"/>
              </w:rPr>
              <w:t>325</w:t>
            </w:r>
          </w:hyperlink>
        </w:p>
        <w:p>
          <w:pPr>
            <w:pStyle w:val="Contents3"/>
            <w:tabs>
              <w:tab w:val="clear" w:pos="8459"/>
              <w:tab w:val="right" w:pos="9026" w:leader="dot"/>
            </w:tabs>
            <w:rPr/>
          </w:pPr>
          <w:hyperlink w:anchor="__RefHeading___Toc1877792_3531895371">
            <w:r>
              <w:rPr>
                <w:webHidden/>
                <w:rStyle w:val="IndexLink"/>
                <w:rtl w:val="true"/>
              </w:rPr>
              <w:t>(</w:t>
            </w:r>
            <w:r>
              <w:rPr>
                <w:rStyle w:val="IndexLink"/>
              </w:rPr>
              <w:t>23</w:t>
            </w:r>
            <w:r>
              <w:rPr>
                <w:rStyle w:val="IndexLink"/>
                <w:rtl w:val="true"/>
              </w:rPr>
              <w:t xml:space="preserve"> )</w:t>
            </w:r>
            <w:r>
              <w:rPr>
                <w:rStyle w:val="IndexLink"/>
                <w:rtl w:val="true"/>
              </w:rPr>
              <w:t xml:space="preserve">رمضان المبارك </w:t>
            </w:r>
            <w:r>
              <w:rPr>
                <w:rStyle w:val="IndexLink"/>
              </w:rPr>
              <w:t>2</w:t>
            </w:r>
            <w:r>
              <w:rPr>
                <w:rStyle w:val="IndexLink"/>
                <w:rtl w:val="true"/>
              </w:rPr>
              <w:t xml:space="preserve">- </w:t>
            </w:r>
            <w:r>
              <w:rPr>
                <w:rStyle w:val="IndexLink"/>
                <w:rtl w:val="true"/>
              </w:rPr>
              <w:t>سنة الظهور</w:t>
            </w:r>
            <w:r>
              <w:rPr>
                <w:rStyle w:val="IndexLink"/>
                <w:rtl w:val="true"/>
              </w:rPr>
              <w:t xml:space="preserve">: </w:t>
            </w:r>
            <w:r>
              <w:rPr>
                <w:rStyle w:val="IndexLink"/>
                <w:rtl w:val="true"/>
              </w:rPr>
              <w:t>نداء جبرئيل باسم الإمام المهدي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xml:space="preserve">في ليلة </w:t>
            </w:r>
            <w:r>
              <w:rPr>
                <w:rStyle w:val="IndexLink"/>
                <w:rtl w:val="true"/>
              </w:rPr>
              <w:t>(</w:t>
            </w:r>
            <w:r>
              <w:rPr>
                <w:rStyle w:val="IndexLink"/>
              </w:rPr>
              <w:t>23</w:t>
            </w:r>
            <w:r>
              <w:rPr>
                <w:rStyle w:val="IndexLink"/>
                <w:rtl w:val="true"/>
              </w:rPr>
              <w:t xml:space="preserve">) </w:t>
            </w:r>
            <w:r>
              <w:rPr>
                <w:rStyle w:val="IndexLink"/>
                <w:rtl w:val="true"/>
              </w:rPr>
              <w:t>رمضان</w:t>
            </w:r>
            <w:r>
              <w:rPr>
                <w:rStyle w:val="IndexLink"/>
                <w:rtl w:val="true"/>
              </w:rPr>
              <w:t>:</w:t>
              <w:tab/>
            </w:r>
            <w:r>
              <w:rPr>
                <w:rStyle w:val="IndexLink"/>
              </w:rPr>
              <w:t>326</w:t>
            </w:r>
          </w:hyperlink>
        </w:p>
        <w:p>
          <w:pPr>
            <w:pStyle w:val="Contents3"/>
            <w:tabs>
              <w:tab w:val="clear" w:pos="8459"/>
              <w:tab w:val="right" w:pos="9026" w:leader="dot"/>
            </w:tabs>
            <w:rPr/>
          </w:pPr>
          <w:hyperlink w:anchor="__RefHeading___Toc1877794_3531895371">
            <w:r>
              <w:rPr>
                <w:webHidden/>
                <w:rStyle w:val="IndexLink"/>
              </w:rPr>
              <w:t>2</w:t>
            </w:r>
            <w:r>
              <w:rPr>
                <w:rStyle w:val="IndexLink"/>
                <w:rtl w:val="true"/>
              </w:rPr>
              <w:t xml:space="preserve"> - </w:t>
            </w:r>
            <w:r>
              <w:rPr>
                <w:rStyle w:val="IndexLink"/>
                <w:rtl w:val="true"/>
              </w:rPr>
              <w:t xml:space="preserve">سنة </w:t>
            </w:r>
            <w:r>
              <w:rPr>
                <w:rStyle w:val="IndexLink"/>
                <w:rtl w:val="true"/>
              </w:rPr>
              <w:t>(</w:t>
            </w:r>
            <w:r>
              <w:rPr>
                <w:rStyle w:val="IndexLink"/>
              </w:rPr>
              <w:t>229</w:t>
            </w:r>
            <w:r>
              <w:rPr>
                <w:rStyle w:val="IndexLink"/>
                <w:rtl w:val="true"/>
              </w:rPr>
              <w:t>هـ</w:t>
            </w:r>
            <w:r>
              <w:rPr>
                <w:rStyle w:val="IndexLink"/>
                <w:rtl w:val="true"/>
              </w:rPr>
              <w:t xml:space="preserve">) : </w:t>
            </w:r>
            <w:r>
              <w:rPr>
                <w:rStyle w:val="IndexLink"/>
                <w:rtl w:val="true"/>
              </w:rPr>
              <w:t>التاريخ السندي لحديث عبد الله بن حمَّاد الأنصاري عن الإمام الصادق حول النداء في السماء باسم المهدي</w:t>
            </w:r>
            <w:r>
              <w:rPr>
                <w:rStyle w:val="IndexLink"/>
                <w:rtl w:val="true"/>
              </w:rPr>
              <w:t>(</w:t>
            </w:r>
            <w:r>
              <w:rPr>
                <w:rStyle w:val="IndexLink"/>
                <w:rtl w:val="true"/>
              </w:rPr>
              <w:t>عجل الله تعالی فرجه</w:t>
            </w:r>
            <w:r>
              <w:rPr>
                <w:rStyle w:val="IndexLink"/>
                <w:rtl w:val="true"/>
              </w:rPr>
              <w:t>) :</w:t>
              <w:tab/>
            </w:r>
            <w:r>
              <w:rPr>
                <w:rStyle w:val="IndexLink"/>
              </w:rPr>
              <w:t>328</w:t>
            </w:r>
          </w:hyperlink>
        </w:p>
        <w:p>
          <w:pPr>
            <w:pStyle w:val="Contents2"/>
            <w:tabs>
              <w:tab w:val="clear" w:pos="8743"/>
              <w:tab w:val="right" w:pos="9026" w:leader="dot"/>
            </w:tabs>
            <w:rPr/>
          </w:pPr>
          <w:hyperlink w:anchor="__RefHeading___Toc1877796_3531895371">
            <w:r>
              <w:rPr>
                <w:webHidden/>
                <w:rStyle w:val="IndexLink"/>
                <w:rtl w:val="true"/>
              </w:rPr>
              <w:t>السفارة فى الغیبة الكبرى بَينَ التائيد وَالمُعَارَضَة</w:t>
            </w:r>
            <w:r>
              <w:rPr>
                <w:rStyle w:val="IndexLink"/>
                <w:rtl w:val="true"/>
              </w:rPr>
              <w:t xml:space="preserve">- </w:t>
            </w:r>
            <w:r>
              <w:rPr>
                <w:rStyle w:val="IndexLink"/>
                <w:rtl w:val="true"/>
              </w:rPr>
              <w:t>الشيخ وسام برهان البلداوي</w:t>
            </w:r>
            <w:r>
              <w:rPr>
                <w:rStyle w:val="IndexLink"/>
                <w:rtl w:val="true"/>
              </w:rPr>
              <w:tab/>
            </w:r>
            <w:r>
              <w:rPr>
                <w:rStyle w:val="IndexLink"/>
              </w:rPr>
              <w:t>330</w:t>
            </w:r>
          </w:hyperlink>
        </w:p>
        <w:p>
          <w:pPr>
            <w:pStyle w:val="Contents3"/>
            <w:tabs>
              <w:tab w:val="clear" w:pos="8459"/>
              <w:tab w:val="right" w:pos="9026" w:leader="dot"/>
            </w:tabs>
            <w:rPr/>
          </w:pPr>
          <w:hyperlink w:anchor="__RefHeading___Toc1877798_3531895371">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877800_3531895371">
            <w:r>
              <w:rPr>
                <w:webHidden/>
                <w:rStyle w:val="IndexLink"/>
                <w:rtl w:val="true"/>
              </w:rPr>
              <w:t>العلامة الثانية</w:t>
            </w:r>
            <w:r>
              <w:rPr>
                <w:rStyle w:val="IndexLink"/>
                <w:rtl w:val="true"/>
              </w:rPr>
              <w:t xml:space="preserve">: </w:t>
            </w:r>
            <w:r>
              <w:rPr>
                <w:rStyle w:val="IndexLink"/>
                <w:rtl w:val="true"/>
              </w:rPr>
              <w:t>الصيحة وكونها من المحتوم</w:t>
            </w:r>
            <w:r>
              <w:rPr>
                <w:rStyle w:val="IndexLink"/>
                <w:rtl w:val="true"/>
              </w:rPr>
              <w:t>/</w:t>
            </w:r>
            <w:r>
              <w:rPr>
                <w:rStyle w:val="IndexLink"/>
                <w:rtl w:val="true"/>
              </w:rPr>
              <w:t>محتوى الصيحة ومضمونها</w:t>
            </w:r>
            <w:r>
              <w:rPr>
                <w:rStyle w:val="IndexLink"/>
                <w:rtl w:val="true"/>
              </w:rPr>
              <w:tab/>
            </w:r>
            <w:r>
              <w:rPr>
                <w:rStyle w:val="IndexLink"/>
              </w:rPr>
              <w:t>332</w:t>
            </w:r>
          </w:hyperlink>
        </w:p>
        <w:p>
          <w:pPr>
            <w:pStyle w:val="Contents3"/>
            <w:tabs>
              <w:tab w:val="clear" w:pos="8459"/>
              <w:tab w:val="right" w:pos="9026" w:leader="dot"/>
            </w:tabs>
            <w:rPr/>
          </w:pPr>
          <w:hyperlink w:anchor="__RefHeading___Toc1877802_3531895371">
            <w:r>
              <w:rPr>
                <w:webHidden/>
                <w:rStyle w:val="IndexLink"/>
                <w:rtl w:val="true"/>
              </w:rPr>
              <w:t>في أن الصيحة صيحتان صيحة حق وصيحة باطل</w:t>
            </w:r>
            <w:r>
              <w:rPr>
                <w:rStyle w:val="IndexLink"/>
                <w:rtl w:val="true"/>
              </w:rPr>
              <w:tab/>
            </w:r>
            <w:r>
              <w:rPr>
                <w:rStyle w:val="IndexLink"/>
              </w:rPr>
              <w:t>333</w:t>
            </w:r>
          </w:hyperlink>
        </w:p>
        <w:p>
          <w:pPr>
            <w:pStyle w:val="Contents3"/>
            <w:tabs>
              <w:tab w:val="clear" w:pos="8459"/>
              <w:tab w:val="right" w:pos="9026" w:leader="dot"/>
            </w:tabs>
            <w:rPr/>
          </w:pPr>
          <w:hyperlink w:anchor="__RefHeading___Toc1877804_3531895371">
            <w:r>
              <w:rPr>
                <w:webHidden/>
                <w:rStyle w:val="IndexLink"/>
                <w:rtl w:val="true"/>
              </w:rPr>
              <w:t>كيف نميز بين صيحة الحق وصيحة الباطل؟</w:t>
            </w:r>
            <w:r>
              <w:rPr>
                <w:rStyle w:val="IndexLink"/>
                <w:rtl w:val="true"/>
              </w:rPr>
              <w:tab/>
            </w:r>
            <w:r>
              <w:rPr>
                <w:rStyle w:val="IndexLink"/>
              </w:rPr>
              <w:t>334</w:t>
            </w:r>
          </w:hyperlink>
        </w:p>
        <w:p>
          <w:pPr>
            <w:pStyle w:val="Contents3"/>
            <w:tabs>
              <w:tab w:val="clear" w:pos="8459"/>
              <w:tab w:val="right" w:pos="9026" w:leader="dot"/>
            </w:tabs>
            <w:rPr/>
          </w:pPr>
          <w:hyperlink w:anchor="__RefHeading___Toc1877806_3531895371">
            <w:r>
              <w:rPr>
                <w:webHidden/>
                <w:rStyle w:val="IndexLink"/>
                <w:rtl w:val="true"/>
              </w:rPr>
              <w:t>الصيحة بعد السفياني بشهرين وقبل الظهور بخمسة أشهر</w:t>
            </w:r>
            <w:r>
              <w:rPr>
                <w:rStyle w:val="IndexLink"/>
                <w:rtl w:val="true"/>
              </w:rPr>
              <w:tab/>
            </w:r>
            <w:r>
              <w:rPr>
                <w:rStyle w:val="IndexLink"/>
              </w:rPr>
              <w:t>338</w:t>
            </w:r>
          </w:hyperlink>
        </w:p>
        <w:p>
          <w:pPr>
            <w:pStyle w:val="Contents2"/>
            <w:tabs>
              <w:tab w:val="clear" w:pos="8743"/>
              <w:tab w:val="right" w:pos="9026" w:leader="dot"/>
            </w:tabs>
            <w:rPr/>
          </w:pPr>
          <w:hyperlink w:anchor="__RefHeading___Toc1877808_3531895371">
            <w:r>
              <w:rPr>
                <w:webHidden/>
                <w:rStyle w:val="IndexLink"/>
                <w:rtl w:val="true"/>
              </w:rPr>
              <w:t>وكلاء الإمام المهدي</w:t>
            </w:r>
            <w:r>
              <w:rPr>
                <w:rStyle w:val="IndexLink"/>
                <w:rtl w:val="true"/>
              </w:rPr>
              <w:t xml:space="preserve">- </w:t>
            </w:r>
            <w:r>
              <w:rPr>
                <w:rStyle w:val="IndexLink"/>
                <w:rtl w:val="true"/>
              </w:rPr>
              <w:t>السید محمد عبداللطیف الموسوی</w:t>
            </w:r>
            <w:r>
              <w:rPr>
                <w:rStyle w:val="IndexLink"/>
                <w:rtl w:val="true"/>
              </w:rPr>
              <w:tab/>
            </w:r>
            <w:r>
              <w:rPr>
                <w:rStyle w:val="IndexLink"/>
              </w:rPr>
              <w:t>342</w:t>
            </w:r>
          </w:hyperlink>
        </w:p>
        <w:p>
          <w:pPr>
            <w:pStyle w:val="Contents3"/>
            <w:tabs>
              <w:tab w:val="clear" w:pos="8459"/>
              <w:tab w:val="right" w:pos="9026" w:leader="dot"/>
            </w:tabs>
            <w:rPr/>
          </w:pPr>
          <w:hyperlink w:anchor="__RefHeading___Toc1877810_3531895371">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877812_3531895371">
            <w:r>
              <w:rPr>
                <w:webHidden/>
                <w:rStyle w:val="IndexLink"/>
                <w:rtl w:val="true"/>
              </w:rPr>
              <w:t>البحث التاسع</w:t>
            </w:r>
            <w:r>
              <w:rPr>
                <w:rStyle w:val="IndexLink"/>
                <w:rtl w:val="true"/>
              </w:rPr>
              <w:t xml:space="preserve">: </w:t>
            </w:r>
            <w:r>
              <w:rPr>
                <w:rStyle w:val="IndexLink"/>
                <w:rtl w:val="true"/>
              </w:rPr>
              <w:t>الصيحة أو النداء السماوي</w:t>
            </w:r>
            <w:r>
              <w:rPr>
                <w:rStyle w:val="IndexLink"/>
                <w:rtl w:val="true"/>
              </w:rPr>
              <w:tab/>
            </w:r>
            <w:r>
              <w:rPr>
                <w:rStyle w:val="IndexLink"/>
              </w:rPr>
              <w:t>344</w:t>
            </w:r>
          </w:hyperlink>
        </w:p>
        <w:p>
          <w:pPr>
            <w:pStyle w:val="Contents3"/>
            <w:tabs>
              <w:tab w:val="clear" w:pos="8459"/>
              <w:tab w:val="right" w:pos="9026" w:leader="dot"/>
            </w:tabs>
            <w:rPr/>
          </w:pPr>
          <w:hyperlink w:anchor="__RefHeading___Toc1877814_3531895371">
            <w:r>
              <w:rPr>
                <w:webHidden/>
                <w:rStyle w:val="IndexLink"/>
                <w:rtl w:val="true"/>
              </w:rPr>
              <w:t>فما هي الصيحة أو النداء السماوي؟</w:t>
            </w:r>
            <w:r>
              <w:rPr>
                <w:rStyle w:val="IndexLink"/>
                <w:rtl w:val="true"/>
              </w:rPr>
              <w:tab/>
            </w:r>
            <w:r>
              <w:rPr>
                <w:rStyle w:val="IndexLink"/>
              </w:rPr>
              <w:t>347</w:t>
            </w:r>
          </w:hyperlink>
        </w:p>
        <w:p>
          <w:pPr>
            <w:pStyle w:val="Contents2"/>
            <w:tabs>
              <w:tab w:val="clear" w:pos="8743"/>
              <w:tab w:val="right" w:pos="9026" w:leader="dot"/>
            </w:tabs>
            <w:rPr/>
          </w:pPr>
          <w:hyperlink w:anchor="__RefHeading___Toc1877816_3531895371">
            <w:r>
              <w:rPr>
                <w:webHidden/>
                <w:rStyle w:val="IndexLink"/>
                <w:rtl w:val="true"/>
              </w:rPr>
              <w:t>كيف ومتى يظهر الإمام المهدي</w:t>
            </w:r>
            <w:r>
              <w:rPr>
                <w:rStyle w:val="IndexLink"/>
                <w:rtl w:val="true"/>
              </w:rPr>
              <w:t xml:space="preserve">- </w:t>
            </w:r>
            <w:r>
              <w:rPr>
                <w:rStyle w:val="IndexLink"/>
                <w:rtl w:val="true"/>
              </w:rPr>
              <w:t>السيد محمود عبد اللطيف الموسوي</w:t>
            </w:r>
            <w:r>
              <w:rPr>
                <w:rStyle w:val="IndexLink"/>
                <w:rtl w:val="true"/>
              </w:rPr>
              <w:tab/>
            </w:r>
            <w:r>
              <w:rPr>
                <w:rStyle w:val="IndexLink"/>
              </w:rPr>
              <w:t>358</w:t>
            </w:r>
          </w:hyperlink>
        </w:p>
        <w:p>
          <w:pPr>
            <w:pStyle w:val="Contents3"/>
            <w:tabs>
              <w:tab w:val="clear" w:pos="8459"/>
              <w:tab w:val="right" w:pos="9026" w:leader="dot"/>
            </w:tabs>
            <w:rPr/>
          </w:pPr>
          <w:hyperlink w:anchor="__RefHeading___Toc1877818_3531895371">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1877820_3531895371">
            <w:r>
              <w:rPr>
                <w:webHidden/>
                <w:rStyle w:val="IndexLink"/>
                <w:rtl w:val="true"/>
              </w:rPr>
              <w:t>النداء السماوي</w:t>
            </w:r>
            <w:r>
              <w:rPr>
                <w:rStyle w:val="IndexLink"/>
                <w:rtl w:val="true"/>
              </w:rPr>
              <w:tab/>
            </w:r>
            <w:r>
              <w:rPr>
                <w:rStyle w:val="IndexLink"/>
              </w:rPr>
              <w:t>360</w:t>
            </w:r>
          </w:hyperlink>
        </w:p>
        <w:p>
          <w:pPr>
            <w:pStyle w:val="Contents3"/>
            <w:tabs>
              <w:tab w:val="clear" w:pos="8459"/>
              <w:tab w:val="right" w:pos="9026" w:leader="dot"/>
            </w:tabs>
            <w:rPr/>
          </w:pPr>
          <w:hyperlink w:anchor="__RefHeading___Toc1877822_3531895371">
            <w:r>
              <w:rPr>
                <w:webHidden/>
                <w:rStyle w:val="IndexLink"/>
              </w:rPr>
              <w:t>2</w:t>
            </w:r>
            <w:r>
              <w:rPr>
                <w:rStyle w:val="IndexLink"/>
                <w:rtl w:val="true"/>
              </w:rPr>
              <w:t xml:space="preserve"> - </w:t>
            </w:r>
            <w:r>
              <w:rPr>
                <w:rStyle w:val="IndexLink"/>
                <w:rtl w:val="true"/>
              </w:rPr>
              <w:t>تقسيمات علائم الظهور</w:t>
            </w:r>
            <w:r>
              <w:rPr>
                <w:rStyle w:val="IndexLink"/>
                <w:rtl w:val="true"/>
              </w:rPr>
              <w:t>/</w:t>
            </w:r>
            <w:r>
              <w:rPr>
                <w:rStyle w:val="IndexLink"/>
                <w:rtl w:val="true"/>
              </w:rPr>
              <w:t xml:space="preserve">أولاً </w:t>
            </w:r>
            <w:r>
              <w:rPr>
                <w:rStyle w:val="IndexLink"/>
                <w:rtl w:val="true"/>
              </w:rPr>
              <w:t xml:space="preserve">- </w:t>
            </w:r>
            <w:r>
              <w:rPr>
                <w:rStyle w:val="IndexLink"/>
                <w:rtl w:val="true"/>
              </w:rPr>
              <w:t>تقسيمها من جهة المنابع</w:t>
            </w:r>
            <w:r>
              <w:rPr>
                <w:rStyle w:val="IndexLink"/>
                <w:rtl w:val="true"/>
              </w:rPr>
              <w:t>/</w:t>
            </w:r>
            <w:r>
              <w:rPr>
                <w:rStyle w:val="IndexLink"/>
                <w:rtl w:val="true"/>
              </w:rPr>
              <w:t xml:space="preserve">الف </w:t>
            </w:r>
            <w:r>
              <w:rPr>
                <w:rStyle w:val="IndexLink"/>
                <w:rtl w:val="true"/>
              </w:rPr>
              <w:t xml:space="preserve">- </w:t>
            </w:r>
            <w:r>
              <w:rPr>
                <w:rStyle w:val="IndexLink"/>
                <w:rtl w:val="true"/>
              </w:rPr>
              <w:t>العلائم المختصة</w:t>
            </w:r>
            <w:r>
              <w:rPr>
                <w:rStyle w:val="IndexLink"/>
                <w:rtl w:val="true"/>
              </w:rPr>
              <w:tab/>
            </w:r>
            <w:r>
              <w:rPr>
                <w:rStyle w:val="IndexLink"/>
              </w:rPr>
              <w:t>364</w:t>
            </w:r>
          </w:hyperlink>
        </w:p>
        <w:p>
          <w:pPr>
            <w:pStyle w:val="Contents3"/>
            <w:tabs>
              <w:tab w:val="clear" w:pos="8459"/>
              <w:tab w:val="right" w:pos="9026" w:leader="dot"/>
            </w:tabs>
            <w:rPr/>
          </w:pPr>
          <w:hyperlink w:anchor="__RefHeading___Toc1877824_3531895371">
            <w:r>
              <w:rPr>
                <w:webHidden/>
                <w:rStyle w:val="IndexLink"/>
              </w:rPr>
              <w:t>4</w:t>
            </w:r>
            <w:r>
              <w:rPr>
                <w:rStyle w:val="IndexLink"/>
                <w:rtl w:val="true"/>
              </w:rPr>
              <w:t xml:space="preserve"> - </w:t>
            </w:r>
            <w:r>
              <w:rPr>
                <w:rStyle w:val="IndexLink"/>
                <w:rtl w:val="true"/>
              </w:rPr>
              <w:t>الصيحة</w:t>
            </w:r>
            <w:r>
              <w:rPr>
                <w:rStyle w:val="IndexLink"/>
                <w:rtl w:val="true"/>
              </w:rPr>
              <w:tab/>
            </w:r>
            <w:r>
              <w:rPr>
                <w:rStyle w:val="IndexLink"/>
              </w:rPr>
              <w:t>365</w:t>
            </w:r>
          </w:hyperlink>
        </w:p>
        <w:p>
          <w:pPr>
            <w:pStyle w:val="Contents3"/>
            <w:tabs>
              <w:tab w:val="clear" w:pos="8459"/>
              <w:tab w:val="right" w:pos="9026" w:leader="dot"/>
            </w:tabs>
            <w:rPr/>
          </w:pPr>
          <w:hyperlink w:anchor="__RefHeading___Toc1877826_3531895371">
            <w:r>
              <w:rPr>
                <w:webHidden/>
                <w:rStyle w:val="IndexLink"/>
                <w:rtl w:val="true"/>
              </w:rPr>
              <w:t xml:space="preserve">ب </w:t>
            </w:r>
            <w:r>
              <w:rPr>
                <w:rStyle w:val="IndexLink"/>
                <w:rtl w:val="true"/>
              </w:rPr>
              <w:t xml:space="preserve">- </w:t>
            </w:r>
            <w:r>
              <w:rPr>
                <w:rStyle w:val="IndexLink"/>
                <w:rtl w:val="true"/>
              </w:rPr>
              <w:t>العلائم المشتركة بين الفريقين</w:t>
            </w:r>
            <w:r>
              <w:rPr>
                <w:rStyle w:val="IndexLink"/>
                <w:rtl w:val="true"/>
              </w:rPr>
              <w:tab/>
            </w:r>
            <w:r>
              <w:rPr>
                <w:rStyle w:val="IndexLink"/>
              </w:rPr>
              <w:t>366</w:t>
            </w:r>
          </w:hyperlink>
        </w:p>
        <w:p>
          <w:pPr>
            <w:pStyle w:val="Contents3"/>
            <w:tabs>
              <w:tab w:val="clear" w:pos="8459"/>
              <w:tab w:val="right" w:pos="9026" w:leader="dot"/>
            </w:tabs>
            <w:rPr/>
          </w:pPr>
          <w:hyperlink w:anchor="__RefHeading___Toc1877828_3531895371">
            <w:r>
              <w:rPr>
                <w:webHidden/>
                <w:rStyle w:val="IndexLink"/>
              </w:rPr>
              <w:t>5</w:t>
            </w:r>
            <w:r>
              <w:rPr>
                <w:rStyle w:val="IndexLink"/>
                <w:rtl w:val="true"/>
              </w:rPr>
              <w:t xml:space="preserve"> - </w:t>
            </w:r>
            <w:r>
              <w:rPr>
                <w:rStyle w:val="IndexLink"/>
                <w:rtl w:val="true"/>
              </w:rPr>
              <w:t xml:space="preserve">النداء السماوي </w:t>
            </w:r>
            <w:r>
              <w:rPr>
                <w:rStyle w:val="IndexLink"/>
                <w:rtl w:val="true"/>
              </w:rPr>
              <w:t>:</w:t>
              <w:tab/>
            </w:r>
            <w:r>
              <w:rPr>
                <w:rStyle w:val="IndexLink"/>
              </w:rPr>
              <w:t>367</w:t>
            </w:r>
          </w:hyperlink>
        </w:p>
        <w:p>
          <w:pPr>
            <w:pStyle w:val="Contents3"/>
            <w:tabs>
              <w:tab w:val="clear" w:pos="8459"/>
              <w:tab w:val="right" w:pos="9026" w:leader="dot"/>
            </w:tabs>
            <w:rPr/>
          </w:pPr>
          <w:hyperlink w:anchor="__RefHeading___Toc1877830_3531895371">
            <w:r>
              <w:rPr>
                <w:webHidden/>
                <w:rStyle w:val="IndexLink"/>
                <w:rtl w:val="true"/>
              </w:rPr>
              <w:t>رابعاً</w:t>
            </w:r>
            <w:r>
              <w:rPr>
                <w:rStyle w:val="IndexLink"/>
                <w:rtl w:val="true"/>
              </w:rPr>
              <w:t xml:space="preserve">: </w:t>
            </w:r>
            <w:r>
              <w:rPr>
                <w:rStyle w:val="IndexLink"/>
                <w:rtl w:val="true"/>
              </w:rPr>
              <w:t>تقسيمها من لحاظ المتن والمحتوى</w:t>
            </w:r>
            <w:r>
              <w:rPr>
                <w:rStyle w:val="IndexLink"/>
                <w:rtl w:val="true"/>
              </w:rPr>
              <w:t>/</w:t>
            </w:r>
            <w:r>
              <w:rPr>
                <w:rStyle w:val="IndexLink"/>
                <w:rtl w:val="true"/>
              </w:rPr>
              <w:t>التقسيم الأول</w:t>
            </w:r>
            <w:r>
              <w:rPr>
                <w:rStyle w:val="IndexLink"/>
                <w:rtl w:val="true"/>
              </w:rPr>
              <w:t xml:space="preserve">: </w:t>
            </w:r>
            <w:r>
              <w:rPr>
                <w:rStyle w:val="IndexLink"/>
                <w:rtl w:val="true"/>
              </w:rPr>
              <w:t>من جهة الزمان</w:t>
            </w:r>
            <w:r>
              <w:rPr>
                <w:rStyle w:val="IndexLink"/>
                <w:rtl w:val="true"/>
              </w:rPr>
              <w:tab/>
            </w:r>
            <w:r>
              <w:rPr>
                <w:rStyle w:val="IndexLink"/>
              </w:rPr>
              <w:t>369</w:t>
            </w:r>
          </w:hyperlink>
        </w:p>
        <w:p>
          <w:pPr>
            <w:pStyle w:val="Contents3"/>
            <w:tabs>
              <w:tab w:val="clear" w:pos="8459"/>
              <w:tab w:val="right" w:pos="9026" w:leader="dot"/>
            </w:tabs>
            <w:rPr/>
          </w:pPr>
          <w:hyperlink w:anchor="__RefHeading___Toc1877832_3531895371">
            <w:r>
              <w:rPr>
                <w:webHidden/>
                <w:rStyle w:val="IndexLink"/>
                <w:rtl w:val="true"/>
              </w:rPr>
              <w:t xml:space="preserve">الف </w:t>
            </w:r>
            <w:r>
              <w:rPr>
                <w:rStyle w:val="IndexLink"/>
                <w:rtl w:val="true"/>
              </w:rPr>
              <w:t xml:space="preserve">- </w:t>
            </w:r>
            <w:r>
              <w:rPr>
                <w:rStyle w:val="IndexLink"/>
                <w:rtl w:val="true"/>
              </w:rPr>
              <w:t>العلائم التي ترافق الظهور</w:t>
            </w:r>
            <w:r>
              <w:rPr>
                <w:rStyle w:val="IndexLink"/>
                <w:rtl w:val="true"/>
              </w:rPr>
              <w:t>/</w:t>
            </w:r>
            <w:r>
              <w:rPr>
                <w:rStyle w:val="IndexLink"/>
              </w:rPr>
              <w:t>1</w:t>
            </w:r>
            <w:r>
              <w:rPr>
                <w:rStyle w:val="IndexLink"/>
                <w:rtl w:val="true"/>
              </w:rPr>
              <w:t xml:space="preserve"> - </w:t>
            </w:r>
            <w:r>
              <w:rPr>
                <w:rStyle w:val="IndexLink"/>
                <w:rtl w:val="true"/>
              </w:rPr>
              <w:t>المنادي في السماء</w:t>
            </w:r>
            <w:r>
              <w:rPr>
                <w:rStyle w:val="IndexLink"/>
                <w:rtl w:val="true"/>
              </w:rPr>
              <w:tab/>
            </w:r>
            <w:r>
              <w:rPr>
                <w:rStyle w:val="IndexLink"/>
              </w:rPr>
              <w:t>369</w:t>
            </w:r>
          </w:hyperlink>
        </w:p>
        <w:p>
          <w:pPr>
            <w:pStyle w:val="Contents2"/>
            <w:tabs>
              <w:tab w:val="clear" w:pos="8743"/>
              <w:tab w:val="right" w:pos="9026" w:leader="dot"/>
            </w:tabs>
            <w:rPr/>
          </w:pPr>
          <w:hyperlink w:anchor="__RefHeading___Toc1877834_3531895371">
            <w:r>
              <w:rPr>
                <w:webHidden/>
                <w:rStyle w:val="IndexLink"/>
                <w:rtl w:val="true"/>
              </w:rPr>
              <w:t>ذلك بعد الخروج</w:t>
            </w:r>
            <w:r>
              <w:rPr>
                <w:rStyle w:val="IndexLink"/>
                <w:rtl w:val="true"/>
              </w:rPr>
              <w:t xml:space="preserve">( </w:t>
            </w:r>
            <w:r>
              <w:rPr>
                <w:rStyle w:val="IndexLink"/>
                <w:rtl w:val="true"/>
              </w:rPr>
              <w:t>دراسة عن نهضة الإمام المهدي</w:t>
            </w:r>
            <w:r>
              <w:rPr>
                <w:rStyle w:val="IndexLink"/>
                <w:rtl w:val="true"/>
              </w:rPr>
              <w:t xml:space="preserve">)- </w:t>
            </w:r>
            <w:r>
              <w:rPr>
                <w:rStyle w:val="IndexLink"/>
                <w:rtl w:val="true"/>
              </w:rPr>
              <w:t>السيد حسين المدرسي</w:t>
            </w:r>
            <w:r>
              <w:rPr>
                <w:rStyle w:val="IndexLink"/>
                <w:rtl w:val="true"/>
              </w:rPr>
              <w:tab/>
            </w:r>
            <w:r>
              <w:rPr>
                <w:rStyle w:val="IndexLink"/>
              </w:rPr>
              <w:t>372</w:t>
            </w:r>
          </w:hyperlink>
        </w:p>
        <w:p>
          <w:pPr>
            <w:pStyle w:val="Contents3"/>
            <w:tabs>
              <w:tab w:val="clear" w:pos="8459"/>
              <w:tab w:val="right" w:pos="9026" w:leader="dot"/>
            </w:tabs>
            <w:rPr/>
          </w:pPr>
          <w:hyperlink w:anchor="__RefHeading___Toc1877836_3531895371">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877838_3531895371">
            <w:r>
              <w:rPr>
                <w:webHidden/>
                <w:rStyle w:val="IndexLink"/>
              </w:rPr>
              <w:t>4</w:t>
            </w:r>
            <w:r>
              <w:rPr>
                <w:rStyle w:val="IndexLink"/>
                <w:rtl w:val="true"/>
              </w:rPr>
              <w:t xml:space="preserve">- </w:t>
            </w:r>
            <w:r>
              <w:rPr>
                <w:rStyle w:val="IndexLink"/>
                <w:rtl w:val="true"/>
              </w:rPr>
              <w:t>يوم النداء</w:t>
            </w:r>
            <w:r>
              <w:rPr>
                <w:rStyle w:val="IndexLink"/>
                <w:rtl w:val="true"/>
              </w:rPr>
              <w:tab/>
            </w:r>
            <w:r>
              <w:rPr>
                <w:rStyle w:val="IndexLink"/>
              </w:rPr>
              <w:t>374</w:t>
            </w:r>
          </w:hyperlink>
        </w:p>
        <w:p>
          <w:pPr>
            <w:pStyle w:val="Contents2"/>
            <w:tabs>
              <w:tab w:val="clear" w:pos="8743"/>
              <w:tab w:val="right" w:pos="9026" w:leader="dot"/>
            </w:tabs>
            <w:rPr/>
          </w:pPr>
          <w:hyperlink w:anchor="__RefHeading___Toc1877840_3531895371">
            <w:r>
              <w:rPr>
                <w:webHidden/>
                <w:rStyle w:val="IndexLink"/>
                <w:rtl w:val="true"/>
              </w:rPr>
              <w:t>الإمام المهدي</w:t>
            </w:r>
            <w:r>
              <w:rPr>
                <w:rStyle w:val="IndexLink"/>
                <w:rtl w:val="true"/>
              </w:rPr>
              <w:t>(</w:t>
            </w:r>
            <w:r>
              <w:rPr>
                <w:rStyle w:val="IndexLink"/>
                <w:rtl w:val="true"/>
              </w:rPr>
              <w:t>عجل الله تعالی فرجه</w:t>
            </w:r>
            <w:r>
              <w:rPr>
                <w:rStyle w:val="IndexLink"/>
                <w:rtl w:val="true"/>
              </w:rPr>
              <w:t>)</w:t>
            </w:r>
            <w:r>
              <w:rPr>
                <w:rStyle w:val="IndexLink"/>
                <w:rtl w:val="true"/>
              </w:rPr>
              <w:t>عدالة السماء</w:t>
            </w:r>
            <w:r>
              <w:rPr>
                <w:rStyle w:val="IndexLink"/>
                <w:rtl w:val="true"/>
              </w:rPr>
              <w:t xml:space="preserve">- </w:t>
            </w:r>
            <w:r>
              <w:rPr>
                <w:rStyle w:val="IndexLink"/>
                <w:rtl w:val="true"/>
              </w:rPr>
              <w:t>السيد عباس علي الموسوي</w:t>
            </w:r>
            <w:r>
              <w:rPr>
                <w:rStyle w:val="IndexLink"/>
                <w:rtl w:val="true"/>
              </w:rPr>
              <w:tab/>
            </w:r>
            <w:r>
              <w:rPr>
                <w:rStyle w:val="IndexLink"/>
              </w:rPr>
              <w:t>384</w:t>
            </w:r>
          </w:hyperlink>
        </w:p>
        <w:p>
          <w:pPr>
            <w:pStyle w:val="Contents3"/>
            <w:tabs>
              <w:tab w:val="clear" w:pos="8459"/>
              <w:tab w:val="right" w:pos="9026" w:leader="dot"/>
            </w:tabs>
            <w:rPr/>
          </w:pPr>
          <w:hyperlink w:anchor="__RefHeading___Toc1877842_3531895371">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877844_3531895371">
            <w:r>
              <w:rPr>
                <w:webHidden/>
                <w:rStyle w:val="IndexLink"/>
                <w:rtl w:val="true"/>
              </w:rPr>
              <w:t>نبأ الخروج</w:t>
            </w:r>
            <w:r>
              <w:rPr>
                <w:rStyle w:val="IndexLink"/>
                <w:rtl w:val="true"/>
              </w:rPr>
              <w:t>/</w:t>
            </w:r>
            <w:r>
              <w:rPr>
                <w:rStyle w:val="IndexLink"/>
                <w:rtl w:val="true"/>
              </w:rPr>
              <w:t>إنّه نداء الأمين جبرائيل يسمعه كل قوم بلسانهم</w:t>
            </w:r>
            <w:r>
              <w:rPr>
                <w:rStyle w:val="IndexLink"/>
                <w:rtl w:val="true"/>
              </w:rPr>
              <w:tab/>
            </w:r>
            <w:r>
              <w:rPr>
                <w:rStyle w:val="IndexLink"/>
              </w:rPr>
              <w:t>386</w:t>
            </w:r>
          </w:hyperlink>
        </w:p>
        <w:p>
          <w:pPr>
            <w:pStyle w:val="Contents3"/>
            <w:tabs>
              <w:tab w:val="clear" w:pos="8459"/>
              <w:tab w:val="right" w:pos="9026" w:leader="dot"/>
            </w:tabs>
            <w:rPr/>
          </w:pPr>
          <w:hyperlink w:anchor="__RefHeading___Toc1877846_3531895371">
            <w:r>
              <w:rPr>
                <w:webHidden/>
                <w:rStyle w:val="IndexLink"/>
                <w:rtl w:val="true"/>
              </w:rPr>
              <w:t>النداء والبيعة</w:t>
            </w:r>
            <w:r>
              <w:rPr>
                <w:rStyle w:val="IndexLink"/>
                <w:rtl w:val="true"/>
              </w:rPr>
              <w:tab/>
            </w:r>
            <w:r>
              <w:rPr>
                <w:rStyle w:val="IndexLink"/>
              </w:rPr>
              <w:t>388</w:t>
            </w:r>
          </w:hyperlink>
        </w:p>
        <w:p>
          <w:pPr>
            <w:pStyle w:val="Contents3"/>
            <w:tabs>
              <w:tab w:val="clear" w:pos="8459"/>
              <w:tab w:val="right" w:pos="9026" w:leader="dot"/>
            </w:tabs>
            <w:rPr/>
          </w:pPr>
          <w:hyperlink w:anchor="__RefHeading___Toc1877848_3531895371">
            <w:r>
              <w:rPr>
                <w:webHidden/>
                <w:rStyle w:val="IndexLink"/>
                <w:rtl w:val="true"/>
              </w:rPr>
              <w:t xml:space="preserve">النداء في مكة </w:t>
            </w:r>
            <w:r>
              <w:rPr>
                <w:rStyle w:val="IndexLink"/>
                <w:rtl w:val="true"/>
              </w:rPr>
              <w:t xml:space="preserve">- </w:t>
            </w:r>
            <w:r>
              <w:rPr>
                <w:rStyle w:val="IndexLink"/>
                <w:rtl w:val="true"/>
              </w:rPr>
              <w:t>النداء الثاني</w:t>
            </w:r>
            <w:r>
              <w:rPr>
                <w:rStyle w:val="IndexLink"/>
                <w:rtl w:val="true"/>
              </w:rPr>
              <w:tab/>
            </w:r>
            <w:r>
              <w:rPr>
                <w:rStyle w:val="IndexLink"/>
              </w:rPr>
              <w:t>389</w:t>
            </w:r>
          </w:hyperlink>
        </w:p>
        <w:p>
          <w:pPr>
            <w:pStyle w:val="Contents3"/>
            <w:tabs>
              <w:tab w:val="clear" w:pos="8459"/>
              <w:tab w:val="right" w:pos="9026" w:leader="dot"/>
            </w:tabs>
            <w:rPr/>
          </w:pPr>
          <w:hyperlink w:anchor="__RefHeading___Toc1877850_3531895371">
            <w:r>
              <w:rPr>
                <w:webHidden/>
                <w:rStyle w:val="IndexLink"/>
                <w:rtl w:val="true"/>
              </w:rPr>
              <w:t xml:space="preserve">الصيحة </w:t>
            </w:r>
            <w:r>
              <w:rPr>
                <w:rStyle w:val="IndexLink"/>
                <w:rtl w:val="true"/>
              </w:rPr>
              <w:t xml:space="preserve">- </w:t>
            </w:r>
            <w:r>
              <w:rPr>
                <w:rStyle w:val="IndexLink"/>
                <w:rtl w:val="true"/>
              </w:rPr>
              <w:t xml:space="preserve">المعجزة </w:t>
            </w:r>
            <w:r>
              <w:rPr>
                <w:rStyle w:val="IndexLink"/>
                <w:rtl w:val="true"/>
              </w:rPr>
              <w:t>/</w:t>
            </w:r>
            <w:r>
              <w:rPr>
                <w:rStyle w:val="IndexLink"/>
                <w:rtl w:val="true"/>
              </w:rPr>
              <w:t>الصيحة من العلامات الحتمية لظهور المهدي</w:t>
            </w:r>
            <w:r>
              <w:rPr>
                <w:rStyle w:val="IndexLink"/>
                <w:rtl w:val="true"/>
              </w:rPr>
              <w:t>(</w:t>
            </w:r>
            <w:r>
              <w:rPr>
                <w:rStyle w:val="IndexLink"/>
                <w:rtl w:val="true"/>
              </w:rPr>
              <w:t>عجل الله تعالی فرجه</w:t>
            </w:r>
            <w:r>
              <w:rPr>
                <w:rStyle w:val="IndexLink"/>
                <w:rtl w:val="true"/>
              </w:rPr>
              <w:t>)</w:t>
              <w:tab/>
            </w:r>
            <w:r>
              <w:rPr>
                <w:rStyle w:val="IndexLink"/>
              </w:rPr>
              <w:t>391</w:t>
            </w:r>
          </w:hyperlink>
        </w:p>
        <w:p>
          <w:pPr>
            <w:pStyle w:val="Contents3"/>
            <w:tabs>
              <w:tab w:val="clear" w:pos="8459"/>
              <w:tab w:val="right" w:pos="9026" w:leader="dot"/>
            </w:tabs>
            <w:rPr/>
          </w:pPr>
          <w:hyperlink w:anchor="__RefHeading___Toc1877852_3531895371">
            <w:r>
              <w:rPr>
                <w:webHidden/>
                <w:rStyle w:val="IndexLink"/>
                <w:rtl w:val="true"/>
              </w:rPr>
              <w:t>جبرائيل يبثّ نبأ الظهور</w:t>
            </w:r>
            <w:r>
              <w:rPr>
                <w:rStyle w:val="IndexLink"/>
                <w:rtl w:val="true"/>
              </w:rPr>
              <w:tab/>
            </w:r>
            <w:r>
              <w:rPr>
                <w:rStyle w:val="IndexLink"/>
              </w:rPr>
              <w:t>392</w:t>
            </w:r>
          </w:hyperlink>
        </w:p>
        <w:p>
          <w:pPr>
            <w:pStyle w:val="Contents3"/>
            <w:tabs>
              <w:tab w:val="clear" w:pos="8459"/>
              <w:tab w:val="right" w:pos="9026" w:leader="dot"/>
            </w:tabs>
            <w:rPr/>
          </w:pPr>
          <w:hyperlink w:anchor="__RefHeading___Toc1877854_3531895371">
            <w:r>
              <w:rPr>
                <w:webHidden/>
                <w:rStyle w:val="IndexLink"/>
                <w:rtl w:val="true"/>
              </w:rPr>
              <w:t xml:space="preserve">النداء يسمعه كل قوم بلسانهم </w:t>
            </w:r>
            <w:r>
              <w:rPr>
                <w:rStyle w:val="IndexLink"/>
                <w:rtl w:val="true"/>
              </w:rPr>
              <w:t>/</w:t>
            </w:r>
            <w:r>
              <w:rPr>
                <w:rStyle w:val="IndexLink"/>
                <w:rtl w:val="true"/>
              </w:rPr>
              <w:t>نداء مضاد</w:t>
            </w:r>
            <w:r>
              <w:rPr>
                <w:rStyle w:val="IndexLink"/>
                <w:rtl w:val="true"/>
              </w:rPr>
              <w:tab/>
            </w:r>
            <w:r>
              <w:rPr>
                <w:rStyle w:val="IndexLink"/>
              </w:rPr>
              <w:t>393</w:t>
            </w:r>
          </w:hyperlink>
        </w:p>
        <w:p>
          <w:pPr>
            <w:pStyle w:val="Contents2"/>
            <w:tabs>
              <w:tab w:val="clear" w:pos="8743"/>
              <w:tab w:val="right" w:pos="9026" w:leader="dot"/>
            </w:tabs>
            <w:rPr/>
          </w:pPr>
          <w:hyperlink w:anchor="__RefHeading___Toc1877856_3531895371">
            <w:r>
              <w:rPr>
                <w:webHidden/>
                <w:rStyle w:val="IndexLink"/>
                <w:rtl w:val="true"/>
              </w:rPr>
              <w:t>الإمام من المهدی من المهد الى الظهور</w:t>
            </w:r>
            <w:r>
              <w:rPr>
                <w:rStyle w:val="IndexLink"/>
                <w:rtl w:val="true"/>
              </w:rPr>
              <w:t xml:space="preserve">- </w:t>
            </w:r>
            <w:r>
              <w:rPr>
                <w:rStyle w:val="IndexLink"/>
                <w:rtl w:val="true"/>
              </w:rPr>
              <w:t>السيد محمد كاظم القزوينی</w:t>
            </w:r>
            <w:r>
              <w:rPr>
                <w:rStyle w:val="IndexLink"/>
                <w:rtl w:val="true"/>
              </w:rPr>
              <w:tab/>
            </w:r>
            <w:r>
              <w:rPr>
                <w:rStyle w:val="IndexLink"/>
              </w:rPr>
              <w:t>396</w:t>
            </w:r>
          </w:hyperlink>
        </w:p>
        <w:p>
          <w:pPr>
            <w:pStyle w:val="Contents3"/>
            <w:tabs>
              <w:tab w:val="clear" w:pos="8459"/>
              <w:tab w:val="right" w:pos="9026" w:leader="dot"/>
            </w:tabs>
            <w:rPr/>
          </w:pPr>
          <w:hyperlink w:anchor="__RefHeading___Toc1877858_3531895371">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877860_3531895371">
            <w:r>
              <w:rPr>
                <w:webHidden/>
                <w:rStyle w:val="IndexLink"/>
                <w:rtl w:val="true"/>
              </w:rPr>
              <w:t>الصَيحَة السَماويَّة</w:t>
            </w:r>
            <w:r>
              <w:rPr>
                <w:rStyle w:val="IndexLink"/>
                <w:rtl w:val="true"/>
              </w:rPr>
              <w:tab/>
            </w:r>
            <w:r>
              <w:rPr>
                <w:rStyle w:val="IndexLink"/>
              </w:rPr>
              <w:t>398</w:t>
            </w:r>
          </w:hyperlink>
        </w:p>
        <w:p>
          <w:pPr>
            <w:pStyle w:val="Contents2"/>
            <w:tabs>
              <w:tab w:val="clear" w:pos="8743"/>
              <w:tab w:val="right" w:pos="9026" w:leader="dot"/>
            </w:tabs>
            <w:rPr/>
          </w:pPr>
          <w:hyperlink w:anchor="__RefHeading___Toc1877862_3531895371">
            <w:r>
              <w:rPr>
                <w:webHidden/>
                <w:rStyle w:val="IndexLink"/>
                <w:rtl w:val="true"/>
              </w:rPr>
              <w:t>الرجَعَة</w:t>
            </w:r>
            <w:r>
              <w:rPr>
                <w:rStyle w:val="IndexLink"/>
                <w:rtl w:val="true"/>
              </w:rPr>
              <w:t xml:space="preserve">- </w:t>
            </w:r>
            <w:r>
              <w:rPr>
                <w:rStyle w:val="IndexLink"/>
                <w:rtl w:val="true"/>
              </w:rPr>
              <w:t>الشيخ احمدين من الدين الحساني</w:t>
            </w:r>
            <w:r>
              <w:rPr>
                <w:rStyle w:val="IndexLink"/>
                <w:rtl w:val="true"/>
              </w:rPr>
              <w:tab/>
            </w:r>
            <w:r>
              <w:rPr>
                <w:rStyle w:val="IndexLink"/>
              </w:rPr>
              <w:t>406</w:t>
            </w:r>
          </w:hyperlink>
        </w:p>
        <w:p>
          <w:pPr>
            <w:pStyle w:val="Contents3"/>
            <w:tabs>
              <w:tab w:val="clear" w:pos="8459"/>
              <w:tab w:val="right" w:pos="9026" w:leader="dot"/>
            </w:tabs>
            <w:rPr/>
          </w:pPr>
          <w:hyperlink w:anchor="__RefHeading___Toc1877864_3531895371">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1877866_3531895371">
            <w:r>
              <w:rPr>
                <w:webHidden/>
                <w:rStyle w:val="IndexLink"/>
                <w:rtl w:val="true"/>
              </w:rPr>
              <w:t xml:space="preserve">فصل </w:t>
            </w:r>
            <w:r>
              <w:rPr>
                <w:rStyle w:val="IndexLink"/>
                <w:rtl w:val="true"/>
              </w:rPr>
              <w:t xml:space="preserve">: </w:t>
            </w:r>
            <w:r>
              <w:rPr>
                <w:rStyle w:val="IndexLink"/>
                <w:rtl w:val="true"/>
              </w:rPr>
              <w:t>ومنها الصيحة والنداء من السماء والأرض وقتل النفس الزكية</w:t>
            </w:r>
            <w:r>
              <w:rPr>
                <w:rStyle w:val="IndexLink"/>
                <w:rtl w:val="true"/>
              </w:rPr>
              <w:tab/>
            </w:r>
            <w:r>
              <w:rPr>
                <w:rStyle w:val="IndexLink"/>
              </w:rPr>
              <w:t>408</w:t>
            </w:r>
          </w:hyperlink>
        </w:p>
        <w:p>
          <w:pPr>
            <w:pStyle w:val="Contents2"/>
            <w:tabs>
              <w:tab w:val="clear" w:pos="8743"/>
              <w:tab w:val="right" w:pos="9026" w:leader="dot"/>
            </w:tabs>
            <w:rPr/>
          </w:pPr>
          <w:hyperlink w:anchor="__RefHeading___Toc1877868_3531895371">
            <w:r>
              <w:rPr>
                <w:webHidden/>
                <w:rStyle w:val="IndexLink"/>
                <w:rtl w:val="true"/>
              </w:rPr>
              <w:t xml:space="preserve">علامات الظهور </w:t>
            </w:r>
            <w:r>
              <w:rPr>
                <w:rStyle w:val="IndexLink"/>
                <w:rtl w:val="true"/>
              </w:rPr>
              <w:t>(</w:t>
            </w:r>
            <w:r>
              <w:rPr>
                <w:rStyle w:val="IndexLink"/>
                <w:rtl w:val="true"/>
              </w:rPr>
              <w:t>جدلية صراع أم تحدّيات مستقبل</w:t>
            </w:r>
            <w:r>
              <w:rPr>
                <w:rStyle w:val="IndexLink"/>
                <w:rtl w:val="true"/>
              </w:rPr>
              <w:t xml:space="preserve">)- </w:t>
            </w:r>
            <w:r>
              <w:rPr>
                <w:rStyle w:val="IndexLink"/>
                <w:rtl w:val="true"/>
              </w:rPr>
              <w:t>السيد محمد علي الحلو</w:t>
            </w:r>
            <w:r>
              <w:rPr>
                <w:rStyle w:val="IndexLink"/>
                <w:rtl w:val="true"/>
              </w:rPr>
              <w:tab/>
            </w:r>
            <w:r>
              <w:rPr>
                <w:rStyle w:val="IndexLink"/>
              </w:rPr>
              <w:t>418</w:t>
            </w:r>
          </w:hyperlink>
        </w:p>
        <w:p>
          <w:pPr>
            <w:pStyle w:val="Contents3"/>
            <w:tabs>
              <w:tab w:val="clear" w:pos="8459"/>
              <w:tab w:val="right" w:pos="9026" w:leader="dot"/>
            </w:tabs>
            <w:rPr/>
          </w:pPr>
          <w:hyperlink w:anchor="__RefHeading___Toc1877870_3531895371">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1877872_3531895371">
            <w:r>
              <w:rPr>
                <w:webHidden/>
                <w:rStyle w:val="IndexLink"/>
                <w:rtl w:val="true"/>
              </w:rPr>
              <w:t>الصيحة أو النداء</w:t>
            </w:r>
            <w:r>
              <w:rPr>
                <w:rStyle w:val="IndexLink"/>
                <w:rtl w:val="true"/>
              </w:rPr>
              <w:t>:</w:t>
              <w:tab/>
            </w:r>
            <w:r>
              <w:rPr>
                <w:rStyle w:val="IndexLink"/>
              </w:rPr>
              <w:t>420</w:t>
            </w:r>
          </w:hyperlink>
        </w:p>
        <w:p>
          <w:pPr>
            <w:pStyle w:val="Contents3"/>
            <w:tabs>
              <w:tab w:val="clear" w:pos="8459"/>
              <w:tab w:val="right" w:pos="9026" w:leader="dot"/>
            </w:tabs>
            <w:rPr/>
          </w:pPr>
          <w:hyperlink w:anchor="__RefHeading___Toc1877874_3531895371">
            <w:r>
              <w:rPr>
                <w:webHidden/>
                <w:rStyle w:val="IndexLink"/>
                <w:rtl w:val="true"/>
              </w:rPr>
              <w:t xml:space="preserve">الصيحة </w:t>
            </w:r>
            <w:r>
              <w:rPr>
                <w:rStyle w:val="IndexLink"/>
                <w:rtl w:val="true"/>
              </w:rPr>
              <w:t xml:space="preserve">... </w:t>
            </w:r>
            <w:r>
              <w:rPr>
                <w:rStyle w:val="IndexLink"/>
                <w:rtl w:val="true"/>
              </w:rPr>
              <w:t>المشهد المرعب لماذا؟</w:t>
            </w:r>
            <w:r>
              <w:rPr>
                <w:rStyle w:val="IndexLink"/>
                <w:rtl w:val="true"/>
              </w:rPr>
              <w:tab/>
            </w:r>
            <w:r>
              <w:rPr>
                <w:rStyle w:val="IndexLink"/>
              </w:rPr>
              <w:t>426</w:t>
            </w:r>
          </w:hyperlink>
        </w:p>
        <w:p>
          <w:pPr>
            <w:pStyle w:val="Contents2"/>
            <w:tabs>
              <w:tab w:val="clear" w:pos="8743"/>
              <w:tab w:val="right" w:pos="9026" w:leader="dot"/>
            </w:tabs>
            <w:rPr/>
          </w:pPr>
          <w:hyperlink w:anchor="__RefHeading___Toc1877876_3531895371">
            <w:r>
              <w:rPr>
                <w:webHidden/>
                <w:rStyle w:val="IndexLink"/>
                <w:rtl w:val="true"/>
              </w:rPr>
              <w:t>المجالس المهدویة</w:t>
            </w:r>
            <w:r>
              <w:rPr>
                <w:rStyle w:val="IndexLink"/>
                <w:rtl w:val="true"/>
              </w:rPr>
              <w:t>-</w:t>
            </w:r>
            <w:r>
              <w:rPr>
                <w:rStyle w:val="IndexLink"/>
                <w:rtl w:val="true"/>
              </w:rPr>
              <w:t>الشيخ مهدي تاج الدين</w:t>
            </w:r>
            <w:r>
              <w:rPr>
                <w:rStyle w:val="IndexLink"/>
                <w:rtl w:val="true"/>
              </w:rPr>
              <w:tab/>
            </w:r>
            <w:r>
              <w:rPr>
                <w:rStyle w:val="IndexLink"/>
              </w:rPr>
              <w:t>430</w:t>
            </w:r>
          </w:hyperlink>
        </w:p>
        <w:p>
          <w:pPr>
            <w:pStyle w:val="Contents3"/>
            <w:tabs>
              <w:tab w:val="clear" w:pos="8459"/>
              <w:tab w:val="right" w:pos="9026" w:leader="dot"/>
            </w:tabs>
            <w:rPr/>
          </w:pPr>
          <w:hyperlink w:anchor="__RefHeading___Toc1877878_3531895371">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1877880_3531895371">
            <w:r>
              <w:rPr>
                <w:webHidden/>
                <w:rStyle w:val="IndexLink"/>
                <w:rtl w:val="true"/>
              </w:rPr>
              <w:t>الصيحة السماوية</w:t>
            </w:r>
            <w:r>
              <w:rPr>
                <w:rStyle w:val="IndexLink"/>
                <w:rtl w:val="true"/>
              </w:rPr>
              <w:tab/>
            </w:r>
            <w:r>
              <w:rPr>
                <w:rStyle w:val="IndexLink"/>
              </w:rPr>
              <w:t>432</w:t>
            </w:r>
          </w:hyperlink>
        </w:p>
        <w:p>
          <w:pPr>
            <w:pStyle w:val="Contents2"/>
            <w:tabs>
              <w:tab w:val="clear" w:pos="8743"/>
              <w:tab w:val="right" w:pos="9026" w:leader="dot"/>
            </w:tabs>
            <w:rPr/>
          </w:pPr>
          <w:hyperlink w:anchor="__RefHeading___Toc1877882_3531895371">
            <w:r>
              <w:rPr>
                <w:webHidden/>
                <w:rStyle w:val="IndexLink"/>
                <w:rtl w:val="true"/>
              </w:rPr>
              <w:t>الإمام المهدی فی سلسلة الاتحاد المشتركة بين السنة والشيعة</w:t>
            </w:r>
            <w:r>
              <w:rPr>
                <w:rStyle w:val="IndexLink"/>
                <w:rtl w:val="true"/>
              </w:rPr>
              <w:t>-</w:t>
            </w:r>
            <w:r>
              <w:rPr>
                <w:rStyle w:val="IndexLink"/>
                <w:rtl w:val="true"/>
              </w:rPr>
              <w:t>محمد أمير الناصري</w:t>
            </w:r>
            <w:r>
              <w:rPr>
                <w:rStyle w:val="IndexLink"/>
                <w:rtl w:val="true"/>
              </w:rPr>
              <w:tab/>
            </w:r>
            <w:r>
              <w:rPr>
                <w:rStyle w:val="IndexLink"/>
              </w:rPr>
              <w:t>440</w:t>
            </w:r>
          </w:hyperlink>
        </w:p>
        <w:p>
          <w:pPr>
            <w:pStyle w:val="Contents3"/>
            <w:tabs>
              <w:tab w:val="clear" w:pos="8459"/>
              <w:tab w:val="right" w:pos="9026" w:leader="dot"/>
            </w:tabs>
            <w:rPr/>
          </w:pPr>
          <w:hyperlink w:anchor="__RefHeading___Toc1877884_3531895371">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1877886_3531895371">
            <w:r>
              <w:rPr>
                <w:webHidden/>
                <w:rStyle w:val="IndexLink"/>
                <w:rtl w:val="true"/>
              </w:rPr>
              <w:t>الفصل الرابع</w:t>
            </w:r>
            <w:r>
              <w:rPr>
                <w:rStyle w:val="IndexLink"/>
                <w:rtl w:val="true"/>
              </w:rPr>
              <w:t xml:space="preserve">: </w:t>
            </w:r>
            <w:r>
              <w:rPr>
                <w:rStyle w:val="IndexLink"/>
                <w:rtl w:val="true"/>
              </w:rPr>
              <w:t>سماع منادٍ ينادي من السماء</w:t>
            </w:r>
            <w:r>
              <w:rPr>
                <w:rStyle w:val="IndexLink"/>
                <w:rtl w:val="true"/>
              </w:rPr>
              <w:t xml:space="preserve">/ </w:t>
            </w:r>
            <w:r>
              <w:rPr>
                <w:rStyle w:val="IndexLink"/>
                <w:rtl w:val="true"/>
              </w:rPr>
              <w:t>عن طریق أهل السنة</w:t>
            </w:r>
            <w:r>
              <w:rPr>
                <w:rStyle w:val="IndexLink"/>
                <w:rtl w:val="true"/>
              </w:rPr>
              <w:tab/>
            </w:r>
            <w:r>
              <w:rPr>
                <w:rStyle w:val="IndexLink"/>
              </w:rPr>
              <w:t>442</w:t>
            </w:r>
          </w:hyperlink>
        </w:p>
        <w:p>
          <w:pPr>
            <w:pStyle w:val="Contents3"/>
            <w:tabs>
              <w:tab w:val="clear" w:pos="8459"/>
              <w:tab w:val="right" w:pos="9026" w:leader="dot"/>
            </w:tabs>
            <w:rPr/>
          </w:pPr>
          <w:hyperlink w:anchor="__RefHeading___Toc1877888_3531895371">
            <w:r>
              <w:rPr>
                <w:webHidden/>
                <w:rStyle w:val="IndexLink"/>
                <w:rtl w:val="true"/>
              </w:rPr>
              <w:t>عن طريق الإمامية</w:t>
            </w:r>
            <w:r>
              <w:rPr>
                <w:rStyle w:val="IndexLink"/>
                <w:rtl w:val="true"/>
              </w:rPr>
              <w:t>:</w:t>
              <w:tab/>
            </w:r>
            <w:r>
              <w:rPr>
                <w:rStyle w:val="IndexLink"/>
              </w:rPr>
              <w:t>444</w:t>
            </w:r>
          </w:hyperlink>
        </w:p>
        <w:p>
          <w:pPr>
            <w:pStyle w:val="Contents2"/>
            <w:tabs>
              <w:tab w:val="clear" w:pos="8743"/>
              <w:tab w:val="right" w:pos="9026" w:leader="dot"/>
            </w:tabs>
            <w:rPr/>
          </w:pPr>
          <w:hyperlink w:anchor="__RefHeading___Toc1877890_3531895371">
            <w:r>
              <w:rPr>
                <w:webHidden/>
                <w:rStyle w:val="IndexLink"/>
                <w:rtl w:val="true"/>
              </w:rPr>
              <w:t>الإمام المهدي واليوم الموعود</w:t>
            </w:r>
            <w:r>
              <w:rPr>
                <w:rStyle w:val="IndexLink"/>
                <w:rtl w:val="true"/>
              </w:rPr>
              <w:t xml:space="preserve">- </w:t>
            </w:r>
            <w:r>
              <w:rPr>
                <w:rStyle w:val="IndexLink"/>
                <w:rtl w:val="true"/>
              </w:rPr>
              <w:t>الشيخ خليل رزق</w:t>
            </w:r>
            <w:r>
              <w:rPr>
                <w:rStyle w:val="IndexLink"/>
                <w:rtl w:val="true"/>
              </w:rPr>
              <w:tab/>
            </w:r>
            <w:r>
              <w:rPr>
                <w:rStyle w:val="IndexLink"/>
              </w:rPr>
              <w:t>448</w:t>
            </w:r>
          </w:hyperlink>
        </w:p>
        <w:p>
          <w:pPr>
            <w:pStyle w:val="Contents3"/>
            <w:tabs>
              <w:tab w:val="clear" w:pos="8459"/>
              <w:tab w:val="right" w:pos="9026" w:leader="dot"/>
            </w:tabs>
            <w:rPr/>
          </w:pPr>
          <w:hyperlink w:anchor="__RefHeading___Toc1877892_3531895371">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877894_3531895371">
            <w:r>
              <w:rPr>
                <w:webHidden/>
                <w:rStyle w:val="IndexLink"/>
                <w:rtl w:val="true"/>
              </w:rPr>
              <w:t>الرابعة</w:t>
            </w:r>
            <w:r>
              <w:rPr>
                <w:rStyle w:val="IndexLink"/>
                <w:rtl w:val="true"/>
              </w:rPr>
              <w:t xml:space="preserve">: </w:t>
            </w:r>
            <w:r>
              <w:rPr>
                <w:rStyle w:val="IndexLink"/>
                <w:rtl w:val="true"/>
              </w:rPr>
              <w:t xml:space="preserve">النداء من السماء </w:t>
            </w:r>
            <w:r>
              <w:rPr>
                <w:rStyle w:val="IndexLink"/>
                <w:rtl w:val="true"/>
              </w:rPr>
              <w:t>:</w:t>
              <w:tab/>
            </w:r>
            <w:r>
              <w:rPr>
                <w:rStyle w:val="IndexLink"/>
              </w:rPr>
              <w:t>450</w:t>
            </w:r>
          </w:hyperlink>
        </w:p>
        <w:p>
          <w:pPr>
            <w:pStyle w:val="Contents2"/>
            <w:tabs>
              <w:tab w:val="clear" w:pos="8743"/>
              <w:tab w:val="right" w:pos="9026" w:leader="dot"/>
            </w:tabs>
            <w:rPr/>
          </w:pPr>
          <w:hyperlink w:anchor="__RefHeading___Toc1877896_3531895371">
            <w:r>
              <w:rPr>
                <w:webHidden/>
                <w:rStyle w:val="IndexLink"/>
                <w:rtl w:val="true"/>
              </w:rPr>
              <w:t>الثقافة المهدوية</w:t>
            </w:r>
            <w:r>
              <w:rPr>
                <w:rStyle w:val="IndexLink"/>
                <w:rtl w:val="true"/>
              </w:rPr>
              <w:t xml:space="preserve">( </w:t>
            </w:r>
            <w:r>
              <w:rPr>
                <w:rStyle w:val="IndexLink"/>
                <w:rtl w:val="true"/>
              </w:rPr>
              <w:t>دروس مَنْهَجِيَّة</w:t>
            </w:r>
            <w:r>
              <w:rPr>
                <w:rStyle w:val="IndexLink"/>
                <w:rtl w:val="true"/>
              </w:rPr>
              <w:t xml:space="preserve">)- </w:t>
            </w:r>
            <w:r>
              <w:rPr>
                <w:rStyle w:val="IndexLink"/>
                <w:rtl w:val="true"/>
              </w:rPr>
              <w:t>السيد ياضُ الحَكيم</w:t>
            </w:r>
            <w:r>
              <w:rPr>
                <w:rStyle w:val="IndexLink"/>
                <w:rtl w:val="true"/>
              </w:rPr>
              <w:tab/>
            </w:r>
            <w:r>
              <w:rPr>
                <w:rStyle w:val="IndexLink"/>
              </w:rPr>
              <w:t>458</w:t>
            </w:r>
          </w:hyperlink>
        </w:p>
        <w:p>
          <w:pPr>
            <w:pStyle w:val="Contents3"/>
            <w:tabs>
              <w:tab w:val="clear" w:pos="8459"/>
              <w:tab w:val="right" w:pos="9026" w:leader="dot"/>
            </w:tabs>
            <w:rPr/>
          </w:pPr>
          <w:hyperlink w:anchor="__RefHeading___Toc1877898_3531895371">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1877900_3531895371">
            <w:r>
              <w:rPr>
                <w:webHidden/>
                <w:rStyle w:val="IndexLink"/>
                <w:rtl w:val="true"/>
              </w:rPr>
              <w:t xml:space="preserve">الدرس الخامس والثلاثون </w:t>
            </w:r>
            <w:r>
              <w:rPr>
                <w:rStyle w:val="IndexLink"/>
                <w:rtl w:val="true"/>
              </w:rPr>
              <w:t xml:space="preserve">/ </w:t>
            </w:r>
            <w:r>
              <w:rPr>
                <w:rStyle w:val="IndexLink"/>
                <w:rtl w:val="true"/>
              </w:rPr>
              <w:t>المبحث الثاني</w:t>
            </w:r>
            <w:r>
              <w:rPr>
                <w:rStyle w:val="IndexLink"/>
                <w:rtl w:val="true"/>
              </w:rPr>
              <w:t xml:space="preserve">: </w:t>
            </w:r>
            <w:r>
              <w:rPr>
                <w:rStyle w:val="IndexLink"/>
                <w:rtl w:val="true"/>
              </w:rPr>
              <w:t>علامات الظهور</w:t>
            </w:r>
            <w:r>
              <w:rPr>
                <w:rStyle w:val="IndexLink"/>
                <w:rtl w:val="true"/>
              </w:rPr>
              <w:tab/>
            </w:r>
            <w:r>
              <w:rPr>
                <w:rStyle w:val="IndexLink"/>
              </w:rPr>
              <w:t>460</w:t>
            </w:r>
          </w:hyperlink>
        </w:p>
        <w:p>
          <w:pPr>
            <w:pStyle w:val="Contents3"/>
            <w:tabs>
              <w:tab w:val="clear" w:pos="8459"/>
              <w:tab w:val="right" w:pos="9026" w:leader="dot"/>
            </w:tabs>
            <w:rPr/>
          </w:pPr>
          <w:hyperlink w:anchor="__RefHeading___Toc1877902_3531895371">
            <w:r>
              <w:rPr>
                <w:webHidden/>
                <w:rStyle w:val="IndexLink"/>
                <w:rtl w:val="true"/>
              </w:rPr>
              <w:t>أما الصنف الأول</w:t>
            </w:r>
            <w:r>
              <w:rPr>
                <w:rStyle w:val="IndexLink"/>
                <w:rtl w:val="true"/>
              </w:rPr>
              <w:t xml:space="preserve">: </w:t>
            </w:r>
            <w:r>
              <w:rPr>
                <w:rStyle w:val="IndexLink"/>
                <w:rtl w:val="true"/>
              </w:rPr>
              <w:t>فهي أربع علامات</w:t>
            </w:r>
            <w:r>
              <w:rPr>
                <w:rStyle w:val="IndexLink"/>
                <w:rtl w:val="true"/>
              </w:rPr>
              <w:t xml:space="preserve">: </w:t>
            </w:r>
            <w:r>
              <w:rPr>
                <w:rStyle w:val="IndexLink"/>
                <w:rtl w:val="true"/>
              </w:rPr>
              <w:t>العلامة الأولى</w:t>
            </w:r>
            <w:r>
              <w:rPr>
                <w:rStyle w:val="IndexLink"/>
                <w:rtl w:val="true"/>
              </w:rPr>
              <w:t xml:space="preserve">: </w:t>
            </w:r>
            <w:r>
              <w:rPr>
                <w:rStyle w:val="IndexLink"/>
                <w:rtl w:val="true"/>
              </w:rPr>
              <w:t>الصيحة في السماء</w:t>
            </w:r>
            <w:r>
              <w:rPr>
                <w:rStyle w:val="IndexLink"/>
                <w:rtl w:val="true"/>
              </w:rPr>
              <w:t>:</w:t>
              <w:tab/>
            </w:r>
            <w:r>
              <w:rPr>
                <w:rStyle w:val="IndexLink"/>
              </w:rPr>
              <w:t>460</w:t>
            </w:r>
          </w:hyperlink>
        </w:p>
        <w:p>
          <w:pPr>
            <w:pStyle w:val="Contents2"/>
            <w:tabs>
              <w:tab w:val="clear" w:pos="8743"/>
              <w:tab w:val="right" w:pos="9026" w:leader="dot"/>
            </w:tabs>
            <w:rPr/>
          </w:pPr>
          <w:hyperlink w:anchor="__RefHeading___Toc1877904_3531895371">
            <w:r>
              <w:rPr>
                <w:webHidden/>
                <w:rStyle w:val="IndexLink"/>
                <w:rtl w:val="true"/>
              </w:rPr>
              <w:t>حياة الأمام المنتظر</w:t>
            </w:r>
            <w:r>
              <w:rPr>
                <w:rStyle w:val="IndexLink"/>
                <w:rtl w:val="true"/>
              </w:rPr>
              <w:t>(</w:t>
            </w:r>
            <w:r>
              <w:rPr>
                <w:rStyle w:val="IndexLink"/>
                <w:rtl w:val="true"/>
              </w:rPr>
              <w:t>رحمة الله</w:t>
            </w:r>
            <w:r>
              <w:rPr>
                <w:rStyle w:val="IndexLink"/>
                <w:rtl w:val="true"/>
              </w:rPr>
              <w:t xml:space="preserve">) </w:t>
            </w:r>
            <w:r>
              <w:rPr>
                <w:rStyle w:val="IndexLink"/>
                <w:rtl w:val="true"/>
              </w:rPr>
              <w:t xml:space="preserve">المصلح الأعظم </w:t>
            </w:r>
            <w:r>
              <w:rPr>
                <w:rStyle w:val="IndexLink"/>
                <w:rtl w:val="true"/>
              </w:rPr>
              <w:t>-</w:t>
            </w:r>
            <w:r>
              <w:rPr>
                <w:rStyle w:val="IndexLink"/>
                <w:rtl w:val="true"/>
              </w:rPr>
              <w:t>الشیخ مهدی باقر القرشي</w:t>
            </w:r>
            <w:r>
              <w:rPr>
                <w:rStyle w:val="IndexLink"/>
                <w:rtl w:val="true"/>
              </w:rPr>
              <w:tab/>
            </w:r>
            <w:r>
              <w:rPr>
                <w:rStyle w:val="IndexLink"/>
              </w:rPr>
              <w:t>466</w:t>
            </w:r>
          </w:hyperlink>
        </w:p>
        <w:p>
          <w:pPr>
            <w:pStyle w:val="Contents3"/>
            <w:tabs>
              <w:tab w:val="clear" w:pos="8459"/>
              <w:tab w:val="right" w:pos="9026" w:leader="dot"/>
            </w:tabs>
            <w:rPr/>
          </w:pPr>
          <w:hyperlink w:anchor="__RefHeading___Toc1877906_3531895371">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1877908_3531895371">
            <w:r>
              <w:rPr>
                <w:webHidden/>
                <w:rStyle w:val="IndexLink"/>
                <w:rtl w:val="true"/>
              </w:rPr>
              <w:t xml:space="preserve">النداء من السماء </w:t>
            </w:r>
            <w:r>
              <w:rPr>
                <w:rStyle w:val="IndexLink"/>
                <w:rtl w:val="true"/>
              </w:rPr>
              <w:t>/</w:t>
            </w:r>
            <w:r>
              <w:rPr>
                <w:rStyle w:val="IndexLink"/>
                <w:rtl w:val="true"/>
              </w:rPr>
              <w:t>الطائفة الأولى</w:t>
            </w:r>
            <w:r>
              <w:rPr>
                <w:rStyle w:val="IndexLink"/>
                <w:rtl w:val="true"/>
              </w:rPr>
              <w:t>:</w:t>
              <w:tab/>
            </w:r>
            <w:r>
              <w:rPr>
                <w:rStyle w:val="IndexLink"/>
              </w:rPr>
              <w:t>468</w:t>
            </w:r>
          </w:hyperlink>
        </w:p>
        <w:p>
          <w:pPr>
            <w:pStyle w:val="Contents3"/>
            <w:tabs>
              <w:tab w:val="clear" w:pos="8459"/>
              <w:tab w:val="right" w:pos="9026" w:leader="dot"/>
            </w:tabs>
            <w:rPr/>
          </w:pPr>
          <w:hyperlink w:anchor="__RefHeading___Toc1877910_3531895371">
            <w:r>
              <w:rPr>
                <w:webHidden/>
                <w:rStyle w:val="IndexLink"/>
                <w:rtl w:val="true"/>
              </w:rPr>
              <w:t xml:space="preserve">الطائفة الثانية </w:t>
            </w:r>
            <w:r>
              <w:rPr>
                <w:rStyle w:val="IndexLink"/>
                <w:rtl w:val="true"/>
              </w:rPr>
              <w:t>:</w:t>
              <w:tab/>
            </w:r>
            <w:r>
              <w:rPr>
                <w:rStyle w:val="IndexLink"/>
              </w:rPr>
              <w:t>469</w:t>
            </w:r>
          </w:hyperlink>
        </w:p>
        <w:p>
          <w:pPr>
            <w:pStyle w:val="Contents3"/>
            <w:tabs>
              <w:tab w:val="clear" w:pos="8459"/>
              <w:tab w:val="right" w:pos="9026" w:leader="dot"/>
            </w:tabs>
            <w:rPr/>
          </w:pPr>
          <w:hyperlink w:anchor="__RefHeading___Toc1877912_3531895371">
            <w:r>
              <w:rPr>
                <w:webHidden/>
                <w:rStyle w:val="IndexLink"/>
                <w:rtl w:val="true"/>
              </w:rPr>
              <w:t xml:space="preserve">الطائفة الثالثة </w:t>
            </w:r>
            <w:r>
              <w:rPr>
                <w:rStyle w:val="IndexLink"/>
                <w:rtl w:val="true"/>
              </w:rPr>
              <w:t>:</w:t>
              <w:tab/>
            </w:r>
            <w:r>
              <w:rPr>
                <w:rStyle w:val="IndexLink"/>
              </w:rPr>
              <w:t>470</w:t>
            </w:r>
          </w:hyperlink>
        </w:p>
        <w:p>
          <w:pPr>
            <w:pStyle w:val="Contents3"/>
            <w:tabs>
              <w:tab w:val="clear" w:pos="8459"/>
              <w:tab w:val="right" w:pos="9026" w:leader="dot"/>
            </w:tabs>
            <w:rPr/>
          </w:pPr>
          <w:hyperlink w:anchor="__RefHeading___Toc1877914_3531895371">
            <w:r>
              <w:rPr>
                <w:webHidden/>
                <w:rStyle w:val="IndexLink"/>
                <w:rtl w:val="true"/>
              </w:rPr>
              <w:t>وقت نداء الملك</w:t>
            </w:r>
            <w:r>
              <w:rPr>
                <w:rStyle w:val="IndexLink"/>
                <w:rtl w:val="true"/>
              </w:rPr>
              <w:tab/>
            </w:r>
            <w:r>
              <w:rPr>
                <w:rStyle w:val="IndexLink"/>
              </w:rPr>
              <w:t>472</w:t>
            </w:r>
          </w:hyperlink>
        </w:p>
        <w:p>
          <w:pPr>
            <w:pStyle w:val="Contents2"/>
            <w:tabs>
              <w:tab w:val="clear" w:pos="8743"/>
              <w:tab w:val="right" w:pos="9026" w:leader="dot"/>
            </w:tabs>
            <w:rPr/>
          </w:pPr>
          <w:hyperlink w:anchor="__RefHeading___Toc1877916_3531895371">
            <w:r>
              <w:rPr>
                <w:webHidden/>
                <w:rStyle w:val="IndexLink"/>
                <w:rtl w:val="true"/>
              </w:rPr>
              <w:t>الرواية المهدوية من خلال كتاب إكمال الدين وإتمام النعمة</w:t>
            </w:r>
            <w:r>
              <w:rPr>
                <w:rStyle w:val="IndexLink"/>
                <w:rtl w:val="true"/>
              </w:rPr>
              <w:t xml:space="preserve">- </w:t>
            </w:r>
            <w:r>
              <w:rPr>
                <w:rStyle w:val="IndexLink"/>
                <w:rtl w:val="true"/>
              </w:rPr>
              <w:t>أطروحة الدکتوراه</w:t>
            </w:r>
            <w:r>
              <w:rPr>
                <w:rStyle w:val="IndexLink"/>
                <w:rtl w:val="true"/>
              </w:rPr>
              <w:t xml:space="preserve">: </w:t>
            </w:r>
            <w:r>
              <w:rPr>
                <w:rStyle w:val="IndexLink"/>
                <w:rtl w:val="true"/>
              </w:rPr>
              <w:t>أحمد عبدالله حميد العلياوي</w:t>
            </w:r>
            <w:r>
              <w:rPr>
                <w:rStyle w:val="IndexLink"/>
                <w:rtl w:val="true"/>
              </w:rPr>
              <w:tab/>
            </w:r>
            <w:r>
              <w:rPr>
                <w:rStyle w:val="IndexLink"/>
              </w:rPr>
              <w:t>474</w:t>
            </w:r>
          </w:hyperlink>
        </w:p>
        <w:p>
          <w:pPr>
            <w:pStyle w:val="Contents3"/>
            <w:tabs>
              <w:tab w:val="clear" w:pos="8459"/>
              <w:tab w:val="right" w:pos="9026" w:leader="dot"/>
            </w:tabs>
            <w:rPr/>
          </w:pPr>
          <w:hyperlink w:anchor="__RefHeading___Toc1877918_3531895371">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877920_3531895371">
            <w:r>
              <w:rPr>
                <w:webHidden/>
                <w:rStyle w:val="IndexLink"/>
              </w:rPr>
              <w:t>3</w:t>
            </w:r>
            <w:r>
              <w:rPr>
                <w:rStyle w:val="IndexLink"/>
                <w:rtl w:val="true"/>
              </w:rPr>
              <w:t xml:space="preserve">- </w:t>
            </w:r>
            <w:r>
              <w:rPr>
                <w:rStyle w:val="IndexLink"/>
                <w:rtl w:val="true"/>
              </w:rPr>
              <w:t>النداء أو الصيحة</w:t>
            </w:r>
            <w:r>
              <w:rPr>
                <w:rStyle w:val="IndexLink"/>
                <w:rtl w:val="true"/>
              </w:rPr>
              <w:tab/>
            </w:r>
            <w:r>
              <w:rPr>
                <w:rStyle w:val="IndexLink"/>
              </w:rPr>
              <w:t>476</w:t>
            </w:r>
          </w:hyperlink>
        </w:p>
        <w:p>
          <w:pPr>
            <w:pStyle w:val="Contents2"/>
            <w:tabs>
              <w:tab w:val="clear" w:pos="8743"/>
              <w:tab w:val="right" w:pos="9026" w:leader="dot"/>
            </w:tabs>
            <w:rPr/>
          </w:pPr>
          <w:hyperlink w:anchor="__RefHeading___Toc1877922_3531895371">
            <w:r>
              <w:rPr>
                <w:webHidden/>
                <w:rStyle w:val="IndexLink"/>
                <w:rtl w:val="true"/>
              </w:rPr>
              <w:t xml:space="preserve">المهدي الموعود </w:t>
            </w:r>
            <w:r>
              <w:rPr>
                <w:rStyle w:val="IndexLink"/>
                <w:rtl w:val="true"/>
              </w:rPr>
              <w:t>(</w:t>
            </w:r>
            <w:r>
              <w:rPr>
                <w:rStyle w:val="IndexLink"/>
                <w:rtl w:val="true"/>
              </w:rPr>
              <w:t>دروس في تاريخ الإمام المهدى</w:t>
            </w:r>
            <w:r>
              <w:rPr>
                <w:rStyle w:val="IndexLink"/>
                <w:rtl w:val="true"/>
              </w:rPr>
              <w:t>)-</w:t>
            </w:r>
            <w:r>
              <w:rPr>
                <w:rStyle w:val="IndexLink"/>
                <w:rtl w:val="true"/>
              </w:rPr>
              <w:t>دار المعارف الإسلامیة الثقافیة</w:t>
            </w:r>
            <w:r>
              <w:rPr>
                <w:rStyle w:val="IndexLink"/>
                <w:rtl w:val="true"/>
              </w:rPr>
              <w:tab/>
            </w:r>
            <w:r>
              <w:rPr>
                <w:rStyle w:val="IndexLink"/>
              </w:rPr>
              <w:t>482</w:t>
            </w:r>
          </w:hyperlink>
        </w:p>
        <w:p>
          <w:pPr>
            <w:pStyle w:val="Contents3"/>
            <w:tabs>
              <w:tab w:val="clear" w:pos="8459"/>
              <w:tab w:val="right" w:pos="9026" w:leader="dot"/>
            </w:tabs>
            <w:rPr/>
          </w:pPr>
          <w:hyperlink w:anchor="__RefHeading___Toc1877924_3531895371">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877926_3531895371">
            <w:r>
              <w:rPr>
                <w:webHidden/>
                <w:rStyle w:val="IndexLink"/>
                <w:rtl w:val="true"/>
              </w:rPr>
              <w:t>الصيحة والنداء</w:t>
            </w:r>
            <w:r>
              <w:rPr>
                <w:rStyle w:val="IndexLink"/>
                <w:rtl w:val="true"/>
              </w:rPr>
              <w:tab/>
            </w:r>
            <w:r>
              <w:rPr>
                <w:rStyle w:val="IndexLink"/>
              </w:rPr>
              <w:t>484</w:t>
            </w:r>
          </w:hyperlink>
        </w:p>
        <w:p>
          <w:pPr>
            <w:pStyle w:val="Contents2"/>
            <w:tabs>
              <w:tab w:val="clear" w:pos="8743"/>
              <w:tab w:val="right" w:pos="9026" w:leader="dot"/>
            </w:tabs>
            <w:rPr/>
          </w:pPr>
          <w:hyperlink w:anchor="__RefHeading___Toc1877928_3531895371">
            <w:r>
              <w:rPr>
                <w:webHidden/>
                <w:rStyle w:val="IndexLink"/>
                <w:rtl w:val="true"/>
              </w:rPr>
              <w:t>الإمام صاحب الزمان المهدی المنتظر</w:t>
            </w:r>
            <w:r>
              <w:rPr>
                <w:rStyle w:val="IndexLink"/>
                <w:rtl w:val="true"/>
              </w:rPr>
              <w:t>(</w:t>
            </w:r>
            <w:r>
              <w:rPr>
                <w:rStyle w:val="IndexLink"/>
                <w:rtl w:val="true"/>
              </w:rPr>
              <w:t>عجل الله تعالی فرجه</w:t>
            </w:r>
            <w:r>
              <w:rPr>
                <w:rStyle w:val="IndexLink"/>
                <w:rtl w:val="true"/>
              </w:rPr>
              <w:t>)-</w:t>
            </w:r>
            <w:r>
              <w:rPr>
                <w:rStyle w:val="IndexLink"/>
                <w:rtl w:val="true"/>
              </w:rPr>
              <w:t>کوثر شاهین</w:t>
            </w:r>
            <w:r>
              <w:rPr>
                <w:rStyle w:val="IndexLink"/>
                <w:rtl w:val="true"/>
              </w:rPr>
              <w:tab/>
            </w:r>
            <w:r>
              <w:rPr>
                <w:rStyle w:val="IndexLink"/>
              </w:rPr>
              <w:t>488</w:t>
            </w:r>
          </w:hyperlink>
        </w:p>
        <w:p>
          <w:pPr>
            <w:pStyle w:val="Contents3"/>
            <w:tabs>
              <w:tab w:val="clear" w:pos="8459"/>
              <w:tab w:val="right" w:pos="9026" w:leader="dot"/>
            </w:tabs>
            <w:rPr/>
          </w:pPr>
          <w:hyperlink w:anchor="__RefHeading___Toc1877930_3531895371">
            <w:r>
              <w:rPr>
                <w:webHidden/>
                <w:rStyle w:val="IndexLink"/>
                <w:rtl w:val="true"/>
              </w:rPr>
              <w:t>اشارة</w:t>
            </w:r>
            <w:r>
              <w:rPr>
                <w:rStyle w:val="IndexLink"/>
                <w:rtl w:val="true"/>
              </w:rPr>
              <w:tab/>
            </w:r>
            <w:r>
              <w:rPr>
                <w:rStyle w:val="IndexLink"/>
              </w:rPr>
              <w:t>488</w:t>
            </w:r>
          </w:hyperlink>
        </w:p>
        <w:p>
          <w:pPr>
            <w:pStyle w:val="Contents3"/>
            <w:tabs>
              <w:tab w:val="clear" w:pos="8459"/>
              <w:tab w:val="right" w:pos="9026" w:leader="dot"/>
            </w:tabs>
            <w:rPr/>
          </w:pPr>
          <w:hyperlink w:anchor="__RefHeading___Toc1877932_3531895371">
            <w:r>
              <w:rPr>
                <w:webHidden/>
                <w:rStyle w:val="IndexLink"/>
              </w:rPr>
              <w:t>2</w:t>
            </w:r>
            <w:r>
              <w:rPr>
                <w:rStyle w:val="IndexLink"/>
                <w:rtl w:val="true"/>
              </w:rPr>
              <w:t xml:space="preserve">- </w:t>
            </w:r>
            <w:r>
              <w:rPr>
                <w:rStyle w:val="IndexLink"/>
                <w:rtl w:val="true"/>
              </w:rPr>
              <w:t>الصيحة والنداء السماويان</w:t>
            </w:r>
            <w:r>
              <w:rPr>
                <w:rStyle w:val="IndexLink"/>
                <w:rtl w:val="true"/>
              </w:rPr>
              <w:tab/>
            </w:r>
            <w:r>
              <w:rPr>
                <w:rStyle w:val="IndexLink"/>
              </w:rPr>
              <w:t>490</w:t>
            </w:r>
          </w:hyperlink>
        </w:p>
        <w:p>
          <w:pPr>
            <w:pStyle w:val="Contents3"/>
            <w:tabs>
              <w:tab w:val="clear" w:pos="8459"/>
              <w:tab w:val="right" w:pos="9026" w:leader="dot"/>
            </w:tabs>
            <w:rPr/>
          </w:pPr>
          <w:hyperlink w:anchor="__RefHeading___Toc1877934_3531895371">
            <w:r>
              <w:rPr>
                <w:webHidden/>
                <w:rStyle w:val="IndexLink"/>
                <w:rtl w:val="true"/>
              </w:rPr>
              <w:t>الفصل الثالث</w:t>
            </w:r>
            <w:r>
              <w:rPr>
                <w:rStyle w:val="IndexLink"/>
                <w:rtl w:val="true"/>
              </w:rPr>
              <w:t xml:space="preserve">: </w:t>
            </w:r>
            <w:r>
              <w:rPr>
                <w:rStyle w:val="IndexLink"/>
                <w:rtl w:val="true"/>
              </w:rPr>
              <w:t>عند الظهور</w:t>
            </w:r>
            <w:r>
              <w:rPr>
                <w:rStyle w:val="IndexLink"/>
                <w:rtl w:val="true"/>
              </w:rPr>
              <w:t>/</w:t>
            </w:r>
            <w:r>
              <w:rPr>
                <w:rStyle w:val="IndexLink"/>
                <w:rtl w:val="true"/>
              </w:rPr>
              <w:t>أ</w:t>
            </w:r>
            <w:r>
              <w:rPr>
                <w:rStyle w:val="IndexLink"/>
                <w:rtl w:val="true"/>
              </w:rPr>
              <w:t xml:space="preserve">- </w:t>
            </w:r>
            <w:r>
              <w:rPr>
                <w:rStyle w:val="IndexLink"/>
                <w:rtl w:val="true"/>
              </w:rPr>
              <w:t>النداء في السماء</w:t>
            </w:r>
            <w:r>
              <w:rPr>
                <w:rStyle w:val="IndexLink"/>
                <w:rtl w:val="true"/>
              </w:rPr>
              <w:tab/>
            </w:r>
            <w:r>
              <w:rPr>
                <w:rStyle w:val="IndexLink"/>
              </w:rPr>
              <w:t>491</w:t>
            </w:r>
          </w:hyperlink>
        </w:p>
        <w:p>
          <w:pPr>
            <w:pStyle w:val="Contents2"/>
            <w:tabs>
              <w:tab w:val="clear" w:pos="8743"/>
              <w:tab w:val="right" w:pos="9026" w:leader="dot"/>
            </w:tabs>
            <w:rPr/>
          </w:pPr>
          <w:hyperlink w:anchor="__RefHeading___Toc1877936_3531895371">
            <w:r>
              <w:rPr>
                <w:webHidden/>
                <w:rStyle w:val="IndexLink"/>
                <w:rtl w:val="true"/>
              </w:rPr>
              <w:t>المسيح الموعود</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والمهدي المنتظر </w:t>
            </w:r>
            <w:r>
              <w:rPr>
                <w:rStyle w:val="IndexLink"/>
                <w:rtl w:val="true"/>
              </w:rPr>
              <w:t>(</w:t>
            </w:r>
            <w:r>
              <w:rPr>
                <w:rStyle w:val="IndexLink"/>
                <w:rtl w:val="true"/>
              </w:rPr>
              <w:t>عليه السلام</w:t>
            </w:r>
            <w:r>
              <w:rPr>
                <w:rStyle w:val="IndexLink"/>
                <w:rtl w:val="true"/>
              </w:rPr>
              <w:t>)-</w:t>
            </w:r>
            <w:r>
              <w:rPr>
                <w:rStyle w:val="IndexLink"/>
                <w:rtl w:val="true"/>
              </w:rPr>
              <w:t>الشيخ يوسف محمد عمرو</w:t>
            </w:r>
            <w:r>
              <w:rPr>
                <w:rStyle w:val="IndexLink"/>
                <w:rtl w:val="true"/>
              </w:rPr>
              <w:tab/>
            </w:r>
            <w:r>
              <w:rPr>
                <w:rStyle w:val="IndexLink"/>
              </w:rPr>
              <w:t>498</w:t>
            </w:r>
          </w:hyperlink>
        </w:p>
        <w:p>
          <w:pPr>
            <w:pStyle w:val="Contents3"/>
            <w:tabs>
              <w:tab w:val="clear" w:pos="8459"/>
              <w:tab w:val="right" w:pos="9026" w:leader="dot"/>
            </w:tabs>
            <w:rPr/>
          </w:pPr>
          <w:hyperlink w:anchor="__RefHeading___Toc1877938_3531895371">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1877940_3531895371">
            <w:r>
              <w:rPr>
                <w:webHidden/>
                <w:rStyle w:val="IndexLink"/>
              </w:rPr>
              <w:t>5</w:t>
            </w:r>
            <w:r>
              <w:rPr>
                <w:rStyle w:val="IndexLink"/>
                <w:rtl w:val="true"/>
              </w:rPr>
              <w:t xml:space="preserve">- </w:t>
            </w:r>
            <w:r>
              <w:rPr>
                <w:rStyle w:val="IndexLink"/>
                <w:rtl w:val="true"/>
              </w:rPr>
              <w:t>النداء من السَّماءِ</w:t>
            </w:r>
            <w:r>
              <w:rPr>
                <w:rStyle w:val="IndexLink"/>
                <w:rtl w:val="true"/>
              </w:rPr>
              <w:tab/>
            </w:r>
            <w:r>
              <w:rPr>
                <w:rStyle w:val="IndexLink"/>
              </w:rPr>
              <w:t>500</w:t>
            </w:r>
          </w:hyperlink>
        </w:p>
        <w:p>
          <w:pPr>
            <w:pStyle w:val="Contents2"/>
            <w:tabs>
              <w:tab w:val="clear" w:pos="8743"/>
              <w:tab w:val="right" w:pos="9026" w:leader="dot"/>
            </w:tabs>
            <w:rPr/>
          </w:pPr>
          <w:hyperlink w:anchor="__RefHeading___Toc1877942_3531895371">
            <w:r>
              <w:rPr>
                <w:webHidden/>
                <w:rStyle w:val="IndexLink"/>
                <w:rtl w:val="true"/>
              </w:rPr>
              <w:t xml:space="preserve">مدّعو المهدوية والسفارة </w:t>
            </w:r>
            <w:r>
              <w:rPr>
                <w:rStyle w:val="IndexLink"/>
                <w:rtl w:val="true"/>
              </w:rPr>
              <w:t>(</w:t>
            </w:r>
            <w:r>
              <w:rPr>
                <w:rStyle w:val="IndexLink"/>
                <w:rtl w:val="true"/>
              </w:rPr>
              <w:t xml:space="preserve">من </w:t>
            </w:r>
            <w:r>
              <w:rPr>
                <w:rStyle w:val="IndexLink"/>
              </w:rPr>
              <w:t>11</w:t>
            </w:r>
            <w:r>
              <w:rPr>
                <w:rStyle w:val="IndexLink"/>
                <w:rtl w:val="true"/>
              </w:rPr>
              <w:t xml:space="preserve">هـ الى </w:t>
            </w:r>
            <w:r>
              <w:rPr>
                <w:rStyle w:val="IndexLink"/>
              </w:rPr>
              <w:t>411</w:t>
            </w:r>
            <w:r>
              <w:rPr>
                <w:rStyle w:val="IndexLink"/>
                <w:rtl w:val="true"/>
              </w:rPr>
              <w:t xml:space="preserve"> </w:t>
            </w:r>
            <w:r>
              <w:rPr>
                <w:rStyle w:val="IndexLink"/>
                <w:rtl w:val="true"/>
              </w:rPr>
              <w:t>هـ</w:t>
            </w:r>
            <w:r>
              <w:rPr>
                <w:rStyle w:val="IndexLink"/>
                <w:rtl w:val="true"/>
              </w:rPr>
              <w:t>)-</w:t>
            </w:r>
            <w:r>
              <w:rPr>
                <w:rStyle w:val="IndexLink"/>
                <w:rtl w:val="true"/>
              </w:rPr>
              <w:t>د</w:t>
            </w:r>
            <w:r>
              <w:rPr>
                <w:rStyle w:val="IndexLink"/>
                <w:rtl w:val="true"/>
              </w:rPr>
              <w:t xml:space="preserve">. </w:t>
            </w:r>
            <w:r>
              <w:rPr>
                <w:rStyle w:val="IndexLink"/>
                <w:rtl w:val="true"/>
              </w:rPr>
              <w:t>كنعان جليل ابراهيم</w:t>
            </w:r>
            <w:r>
              <w:rPr>
                <w:rStyle w:val="IndexLink"/>
                <w:rtl w:val="true"/>
              </w:rPr>
              <w:tab/>
            </w:r>
            <w:r>
              <w:rPr>
                <w:rStyle w:val="IndexLink"/>
              </w:rPr>
              <w:t>504</w:t>
            </w:r>
          </w:hyperlink>
        </w:p>
        <w:p>
          <w:pPr>
            <w:pStyle w:val="Contents3"/>
            <w:tabs>
              <w:tab w:val="clear" w:pos="8459"/>
              <w:tab w:val="right" w:pos="9026" w:leader="dot"/>
            </w:tabs>
            <w:rPr/>
          </w:pPr>
          <w:hyperlink w:anchor="__RefHeading___Toc1877944_3531895371">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1877946_3531895371">
            <w:r>
              <w:rPr>
                <w:webHidden/>
                <w:rStyle w:val="IndexLink"/>
              </w:rPr>
              <w:t>2</w:t>
            </w:r>
            <w:r>
              <w:rPr>
                <w:rStyle w:val="IndexLink"/>
                <w:rtl w:val="true"/>
              </w:rPr>
              <w:t>-</w:t>
            </w:r>
            <w:r>
              <w:rPr>
                <w:rStyle w:val="IndexLink"/>
                <w:rtl w:val="true"/>
              </w:rPr>
              <w:t>الصيحة</w:t>
            </w:r>
            <w:r>
              <w:rPr>
                <w:rStyle w:val="IndexLink"/>
                <w:rtl w:val="true"/>
              </w:rPr>
              <w:tab/>
            </w:r>
            <w:r>
              <w:rPr>
                <w:rStyle w:val="IndexLink"/>
              </w:rPr>
              <w:t>506</w:t>
            </w:r>
          </w:hyperlink>
        </w:p>
        <w:p>
          <w:pPr>
            <w:pStyle w:val="Contents2"/>
            <w:tabs>
              <w:tab w:val="clear" w:pos="8743"/>
              <w:tab w:val="right" w:pos="9026" w:leader="dot"/>
            </w:tabs>
            <w:rPr/>
          </w:pPr>
          <w:hyperlink w:anchor="__RefHeading___Toc1877948_3531895371">
            <w:r>
              <w:rPr>
                <w:webHidden/>
                <w:rStyle w:val="IndexLink"/>
                <w:rtl w:val="true"/>
              </w:rPr>
              <w:t>الحرکة الإصلاحیة مِنَ الحُسين إلى المهدي</w:t>
            </w:r>
            <w:r>
              <w:rPr>
                <w:rStyle w:val="IndexLink"/>
                <w:rtl w:val="true"/>
              </w:rPr>
              <w:t>(</w:t>
            </w:r>
            <w:r>
              <w:rPr>
                <w:rStyle w:val="IndexLink"/>
                <w:rtl w:val="true"/>
              </w:rPr>
              <w:t>عليه السلام</w:t>
            </w:r>
            <w:r>
              <w:rPr>
                <w:rStyle w:val="IndexLink"/>
                <w:rtl w:val="true"/>
              </w:rPr>
              <w:t xml:space="preserve">)- </w:t>
            </w:r>
            <w:r>
              <w:rPr>
                <w:rStyle w:val="IndexLink"/>
                <w:rtl w:val="true"/>
              </w:rPr>
              <w:t>السيد صدر الدين القبانجي</w:t>
            </w:r>
            <w:r>
              <w:rPr>
                <w:rStyle w:val="IndexLink"/>
                <w:rtl w:val="true"/>
              </w:rPr>
              <w:tab/>
            </w:r>
            <w:r>
              <w:rPr>
                <w:rStyle w:val="IndexLink"/>
              </w:rPr>
              <w:t>510</w:t>
            </w:r>
          </w:hyperlink>
        </w:p>
        <w:p>
          <w:pPr>
            <w:pStyle w:val="Contents3"/>
            <w:tabs>
              <w:tab w:val="clear" w:pos="8459"/>
              <w:tab w:val="right" w:pos="9026" w:leader="dot"/>
            </w:tabs>
            <w:rPr/>
          </w:pPr>
          <w:hyperlink w:anchor="__RefHeading___Toc1877950_3531895371">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1877952_3531895371">
            <w:r>
              <w:rPr>
                <w:webHidden/>
                <w:rStyle w:val="IndexLink"/>
                <w:rtl w:val="true"/>
              </w:rPr>
              <w:t>الصيحة في السماء</w:t>
            </w:r>
            <w:r>
              <w:rPr>
                <w:rStyle w:val="IndexLink"/>
                <w:rtl w:val="true"/>
              </w:rPr>
              <w:t>:</w:t>
              <w:tab/>
            </w:r>
            <w:r>
              <w:rPr>
                <w:rStyle w:val="IndexLink"/>
              </w:rPr>
              <w:t>512</w:t>
            </w:r>
          </w:hyperlink>
        </w:p>
        <w:p>
          <w:pPr>
            <w:pStyle w:val="Contents3"/>
            <w:tabs>
              <w:tab w:val="clear" w:pos="8459"/>
              <w:tab w:val="right" w:pos="9026" w:leader="dot"/>
            </w:tabs>
            <w:rPr/>
          </w:pPr>
          <w:hyperlink w:anchor="__RefHeading___Toc1877954_3531895371">
            <w:r>
              <w:rPr>
                <w:webHidden/>
                <w:rStyle w:val="IndexLink"/>
                <w:rtl w:val="true"/>
              </w:rPr>
              <w:t>وضوح الحقيقة</w:t>
            </w:r>
            <w:r>
              <w:rPr>
                <w:rStyle w:val="IndexLink"/>
                <w:rtl w:val="true"/>
              </w:rPr>
              <w:tab/>
            </w:r>
            <w:r>
              <w:rPr>
                <w:rStyle w:val="IndexLink"/>
              </w:rPr>
              <w:t>513</w:t>
            </w:r>
          </w:hyperlink>
        </w:p>
        <w:p>
          <w:pPr>
            <w:pStyle w:val="Contents2"/>
            <w:tabs>
              <w:tab w:val="clear" w:pos="8743"/>
              <w:tab w:val="right" w:pos="9026" w:leader="dot"/>
            </w:tabs>
            <w:rPr/>
          </w:pPr>
          <w:hyperlink w:anchor="__RefHeading___Toc1877956_3531895371">
            <w:r>
              <w:rPr>
                <w:webHidden/>
                <w:rStyle w:val="IndexLink"/>
                <w:rtl w:val="true"/>
              </w:rPr>
              <w:t>بانتظار الذي يأتي</w:t>
            </w:r>
            <w:r>
              <w:rPr>
                <w:rStyle w:val="IndexLink"/>
                <w:rtl w:val="true"/>
              </w:rPr>
              <w:t>-</w:t>
            </w:r>
            <w:r>
              <w:rPr>
                <w:rStyle w:val="IndexLink"/>
                <w:rtl w:val="true"/>
              </w:rPr>
              <w:t>كمال السيد</w:t>
            </w:r>
            <w:r>
              <w:rPr>
                <w:rStyle w:val="IndexLink"/>
                <w:rtl w:val="true"/>
              </w:rPr>
              <w:tab/>
            </w:r>
            <w:r>
              <w:rPr>
                <w:rStyle w:val="IndexLink"/>
              </w:rPr>
              <w:t>518</w:t>
            </w:r>
          </w:hyperlink>
        </w:p>
        <w:p>
          <w:pPr>
            <w:pStyle w:val="Contents3"/>
            <w:tabs>
              <w:tab w:val="clear" w:pos="8459"/>
              <w:tab w:val="right" w:pos="9026" w:leader="dot"/>
            </w:tabs>
            <w:rPr/>
          </w:pPr>
          <w:hyperlink w:anchor="__RefHeading___Toc1877958_3531895371">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1877960_3531895371">
            <w:r>
              <w:rPr>
                <w:webHidden/>
                <w:rStyle w:val="IndexLink"/>
                <w:rtl w:val="true"/>
              </w:rPr>
              <w:t>الإمام المهدى</w:t>
            </w:r>
            <w:r>
              <w:rPr>
                <w:rStyle w:val="IndexLink"/>
                <w:rtl w:val="true"/>
              </w:rPr>
              <w:t>(</w:t>
            </w:r>
            <w:r>
              <w:rPr>
                <w:rStyle w:val="IndexLink"/>
                <w:rtl w:val="true"/>
              </w:rPr>
              <w:t>عليه السلام</w:t>
            </w:r>
            <w:r>
              <w:rPr>
                <w:rStyle w:val="IndexLink"/>
                <w:rtl w:val="true"/>
              </w:rPr>
              <w:t xml:space="preserve">) </w:t>
            </w:r>
            <w:r>
              <w:rPr>
                <w:rStyle w:val="IndexLink"/>
                <w:rtl w:val="true"/>
              </w:rPr>
              <w:t>والنداء السماوي</w:t>
            </w:r>
            <w:r>
              <w:rPr>
                <w:rStyle w:val="IndexLink"/>
                <w:rtl w:val="true"/>
              </w:rPr>
              <w:tab/>
            </w:r>
            <w:r>
              <w:rPr>
                <w:rStyle w:val="IndexLink"/>
              </w:rPr>
              <w:t>520</w:t>
            </w:r>
          </w:hyperlink>
        </w:p>
        <w:p>
          <w:pPr>
            <w:pStyle w:val="Contents2"/>
            <w:tabs>
              <w:tab w:val="clear" w:pos="8743"/>
              <w:tab w:val="right" w:pos="9026" w:leader="dot"/>
            </w:tabs>
            <w:rPr/>
          </w:pPr>
          <w:hyperlink w:anchor="__RefHeading___Toc1877962_3531895371">
            <w:r>
              <w:rPr>
                <w:webHidden/>
                <w:rStyle w:val="IndexLink"/>
                <w:rtl w:val="true"/>
              </w:rPr>
              <w:t>الإمام المهدي</w:t>
            </w:r>
            <w:r>
              <w:rPr>
                <w:rStyle w:val="IndexLink"/>
                <w:rtl w:val="true"/>
              </w:rPr>
              <w:t>(</w:t>
            </w:r>
            <w:r>
              <w:rPr>
                <w:rStyle w:val="IndexLink"/>
                <w:rtl w:val="true"/>
              </w:rPr>
              <w:t>عجل الله تعالی فرجه</w:t>
            </w:r>
            <w:r>
              <w:rPr>
                <w:rStyle w:val="IndexLink"/>
                <w:rtl w:val="true"/>
              </w:rPr>
              <w:t>)</w:t>
            </w:r>
            <w:r>
              <w:rPr>
                <w:rStyle w:val="IndexLink"/>
                <w:rtl w:val="true"/>
              </w:rPr>
              <w:t xml:space="preserve">في السنّة </w:t>
            </w:r>
            <w:r>
              <w:rPr>
                <w:rStyle w:val="IndexLink"/>
                <w:rtl w:val="true"/>
              </w:rPr>
              <w:t>-</w:t>
            </w:r>
            <w:r>
              <w:rPr>
                <w:rStyle w:val="IndexLink"/>
                <w:rtl w:val="true"/>
              </w:rPr>
              <w:t>السيد صادق الحسيني الشيرازي</w:t>
            </w:r>
            <w:r>
              <w:rPr>
                <w:rStyle w:val="IndexLink"/>
                <w:rtl w:val="true"/>
              </w:rPr>
              <w:tab/>
            </w:r>
            <w:r>
              <w:rPr>
                <w:rStyle w:val="IndexLink"/>
              </w:rPr>
              <w:t>524</w:t>
            </w:r>
          </w:hyperlink>
        </w:p>
        <w:p>
          <w:pPr>
            <w:pStyle w:val="Contents3"/>
            <w:tabs>
              <w:tab w:val="clear" w:pos="8459"/>
              <w:tab w:val="right" w:pos="9026" w:leader="dot"/>
            </w:tabs>
            <w:rPr/>
          </w:pPr>
          <w:hyperlink w:anchor="__RefHeading___Toc1877964_3531895371">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1877966_3531895371">
            <w:r>
              <w:rPr>
                <w:webHidden/>
                <w:rStyle w:val="IndexLink"/>
                <w:rtl w:val="true"/>
              </w:rPr>
              <w:t>صيحة سماوية</w:t>
            </w:r>
            <w:r>
              <w:rPr>
                <w:rStyle w:val="IndexLink"/>
                <w:rtl w:val="true"/>
              </w:rPr>
              <w:tab/>
            </w:r>
            <w:r>
              <w:rPr>
                <w:rStyle w:val="IndexLink"/>
              </w:rPr>
              <w:t>526</w:t>
            </w:r>
          </w:hyperlink>
        </w:p>
        <w:p>
          <w:pPr>
            <w:pStyle w:val="Contents2"/>
            <w:tabs>
              <w:tab w:val="clear" w:pos="8743"/>
              <w:tab w:val="right" w:pos="9026" w:leader="dot"/>
            </w:tabs>
            <w:rPr/>
          </w:pPr>
          <w:hyperlink w:anchor="__RefHeading___Toc1877968_3531895371">
            <w:r>
              <w:rPr>
                <w:webHidden/>
                <w:rStyle w:val="IndexLink"/>
                <w:rtl w:val="true"/>
              </w:rPr>
              <w:t>طبقات رواة أحاديث المهدي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 xml:space="preserve">برواية أهل السنّة </w:t>
            </w:r>
            <w:r>
              <w:rPr>
                <w:rStyle w:val="IndexLink"/>
                <w:rtl w:val="true"/>
              </w:rPr>
              <w:t>-</w:t>
            </w:r>
            <w:r>
              <w:rPr>
                <w:rStyle w:val="IndexLink"/>
                <w:rtl w:val="true"/>
              </w:rPr>
              <w:t>الشيخ عبدالكريم عبداللهي</w:t>
            </w:r>
            <w:r>
              <w:rPr>
                <w:rStyle w:val="IndexLink"/>
                <w:rtl w:val="true"/>
              </w:rPr>
              <w:tab/>
            </w:r>
            <w:r>
              <w:rPr>
                <w:rStyle w:val="IndexLink"/>
              </w:rPr>
              <w:t>530</w:t>
            </w:r>
          </w:hyperlink>
        </w:p>
        <w:p>
          <w:pPr>
            <w:pStyle w:val="Contents3"/>
            <w:tabs>
              <w:tab w:val="clear" w:pos="8459"/>
              <w:tab w:val="right" w:pos="9026" w:leader="dot"/>
            </w:tabs>
            <w:rPr/>
          </w:pPr>
          <w:hyperlink w:anchor="__RefHeading___Toc1877970_3531895371">
            <w:r>
              <w:rPr>
                <w:webHidden/>
                <w:rStyle w:val="IndexLink"/>
                <w:rtl w:val="true"/>
              </w:rPr>
              <w:t>اشارة</w:t>
            </w:r>
            <w:r>
              <w:rPr>
                <w:rStyle w:val="IndexLink"/>
                <w:rtl w:val="true"/>
              </w:rPr>
              <w:tab/>
            </w:r>
            <w:r>
              <w:rPr>
                <w:rStyle w:val="IndexLink"/>
              </w:rPr>
              <w:t>530</w:t>
            </w:r>
          </w:hyperlink>
        </w:p>
        <w:p>
          <w:pPr>
            <w:pStyle w:val="Contents3"/>
            <w:tabs>
              <w:tab w:val="clear" w:pos="8459"/>
              <w:tab w:val="right" w:pos="9026" w:leader="dot"/>
            </w:tabs>
            <w:rPr/>
          </w:pPr>
          <w:hyperlink w:anchor="__RefHeading___Toc1877972_3531895371">
            <w:r>
              <w:rPr>
                <w:webHidden/>
                <w:rStyle w:val="IndexLink"/>
                <w:rtl w:val="true"/>
              </w:rPr>
              <w:t>روایتان عن عبد الله بن عُمر</w:t>
            </w:r>
            <w:r>
              <w:rPr>
                <w:rStyle w:val="IndexLink"/>
                <w:rtl w:val="true"/>
              </w:rPr>
              <w:tab/>
            </w:r>
            <w:r>
              <w:rPr>
                <w:rStyle w:val="IndexLink"/>
              </w:rPr>
              <w:t>532</w:t>
            </w:r>
          </w:hyperlink>
        </w:p>
        <w:p>
          <w:pPr>
            <w:pStyle w:val="Contents3"/>
            <w:tabs>
              <w:tab w:val="clear" w:pos="8459"/>
              <w:tab w:val="right" w:pos="9026" w:leader="dot"/>
            </w:tabs>
            <w:rPr/>
          </w:pPr>
          <w:hyperlink w:anchor="__RefHeading___Toc1877974_3531895371">
            <w:r>
              <w:rPr>
                <w:webHidden/>
                <w:rStyle w:val="IndexLink"/>
                <w:rtl w:val="true"/>
              </w:rPr>
              <w:t>من علامات ظهور المهدي</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نداء من السماء يأمر باتّباعه</w:t>
            </w:r>
            <w:r>
              <w:rPr>
                <w:rStyle w:val="IndexLink"/>
                <w:rtl w:val="true"/>
              </w:rPr>
              <w:tab/>
            </w:r>
            <w:r>
              <w:rPr>
                <w:rStyle w:val="IndexLink"/>
              </w:rPr>
              <w:t>532</w:t>
            </w:r>
          </w:hyperlink>
        </w:p>
        <w:p>
          <w:pPr>
            <w:pStyle w:val="Contents3"/>
            <w:tabs>
              <w:tab w:val="clear" w:pos="8459"/>
              <w:tab w:val="right" w:pos="9026" w:leader="dot"/>
            </w:tabs>
            <w:rPr/>
          </w:pPr>
          <w:hyperlink w:anchor="__RefHeading___Toc1877976_3531895371">
            <w:r>
              <w:rPr>
                <w:webHidden/>
                <w:rStyle w:val="IndexLink"/>
                <w:rtl w:val="true"/>
              </w:rPr>
              <w:t>روايات عن عبد الله بن عمرو بن العاص</w:t>
            </w:r>
            <w:r>
              <w:rPr>
                <w:rStyle w:val="IndexLink"/>
                <w:rtl w:val="true"/>
              </w:rPr>
              <w:t xml:space="preserve">/ </w:t>
            </w:r>
            <w:r>
              <w:rPr>
                <w:rStyle w:val="IndexLink"/>
                <w:rtl w:val="true"/>
              </w:rPr>
              <w:t>من علامات ظهور المهدي</w:t>
            </w:r>
            <w:r>
              <w:rPr>
                <w:rStyle w:val="IndexLink"/>
                <w:rtl w:val="true"/>
              </w:rPr>
              <w:t>(</w:t>
            </w:r>
            <w:r>
              <w:rPr>
                <w:rStyle w:val="IndexLink"/>
                <w:rtl w:val="true"/>
              </w:rPr>
              <w:t>عجل الله تعالی فرجه</w:t>
            </w:r>
            <w:r>
              <w:rPr>
                <w:rStyle w:val="IndexLink"/>
                <w:rtl w:val="true"/>
              </w:rPr>
              <w:t>)</w:t>
            </w:r>
            <w:r>
              <w:rPr>
                <w:rStyle w:val="IndexLink"/>
                <w:rtl w:val="true"/>
              </w:rPr>
              <w:t>، نداء من السماء يأمر باتّباعه</w:t>
            </w:r>
            <w:r>
              <w:rPr>
                <w:rStyle w:val="IndexLink"/>
                <w:rtl w:val="true"/>
              </w:rPr>
              <w:tab/>
            </w:r>
            <w:r>
              <w:rPr>
                <w:rStyle w:val="IndexLink"/>
              </w:rPr>
              <w:t>533</w:t>
            </w:r>
          </w:hyperlink>
        </w:p>
        <w:p>
          <w:pPr>
            <w:pStyle w:val="Contents2"/>
            <w:tabs>
              <w:tab w:val="clear" w:pos="8743"/>
              <w:tab w:val="right" w:pos="9026" w:leader="dot"/>
            </w:tabs>
            <w:rPr/>
          </w:pPr>
          <w:hyperlink w:anchor="__RefHeading___Toc1877978_3531895371">
            <w:r>
              <w:rPr>
                <w:webHidden/>
                <w:rStyle w:val="IndexLink"/>
                <w:rtl w:val="true"/>
              </w:rPr>
              <w:t xml:space="preserve">القول الفصل في مهدي العصر </w:t>
            </w:r>
            <w:r>
              <w:rPr>
                <w:rStyle w:val="IndexLink"/>
                <w:rtl w:val="true"/>
              </w:rPr>
              <w:t>-</w:t>
            </w:r>
            <w:r>
              <w:rPr>
                <w:rStyle w:val="IndexLink"/>
                <w:rtl w:val="true"/>
              </w:rPr>
              <w:t>لميرزا الشيخ علي طرّاد العاملي</w:t>
            </w:r>
            <w:r>
              <w:rPr>
                <w:rStyle w:val="IndexLink"/>
                <w:rtl w:val="true"/>
              </w:rPr>
              <w:tab/>
            </w:r>
            <w:r>
              <w:rPr>
                <w:rStyle w:val="IndexLink"/>
              </w:rPr>
              <w:t>536</w:t>
            </w:r>
          </w:hyperlink>
        </w:p>
        <w:p>
          <w:pPr>
            <w:pStyle w:val="Contents3"/>
            <w:tabs>
              <w:tab w:val="clear" w:pos="8459"/>
              <w:tab w:val="right" w:pos="9026" w:leader="dot"/>
            </w:tabs>
            <w:rPr/>
          </w:pPr>
          <w:hyperlink w:anchor="__RefHeading___Toc1877980_3531895371">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1877982_3531895371">
            <w:r>
              <w:rPr>
                <w:webHidden/>
                <w:rStyle w:val="IndexLink"/>
                <w:rtl w:val="true"/>
              </w:rPr>
              <w:t>تفاصيل العلامات الحتمية</w:t>
            </w:r>
            <w:r>
              <w:rPr>
                <w:rStyle w:val="IndexLink"/>
                <w:rtl w:val="true"/>
              </w:rPr>
              <w:tab/>
            </w:r>
            <w:r>
              <w:rPr>
                <w:rStyle w:val="IndexLink"/>
              </w:rPr>
              <w:t>538</w:t>
            </w:r>
          </w:hyperlink>
        </w:p>
        <w:p>
          <w:pPr>
            <w:pStyle w:val="Contents3"/>
            <w:tabs>
              <w:tab w:val="clear" w:pos="8459"/>
              <w:tab w:val="right" w:pos="9026" w:leader="dot"/>
            </w:tabs>
            <w:rPr/>
          </w:pPr>
          <w:hyperlink w:anchor="__RefHeading___Toc1877984_3531895371">
            <w:r>
              <w:rPr>
                <w:webHidden/>
                <w:rStyle w:val="IndexLink"/>
                <w:rtl w:val="true"/>
              </w:rPr>
              <w:t>الصيحة من السماء</w:t>
            </w:r>
            <w:r>
              <w:rPr>
                <w:rStyle w:val="IndexLink"/>
                <w:rtl w:val="true"/>
              </w:rPr>
              <w:tab/>
            </w:r>
            <w:r>
              <w:rPr>
                <w:rStyle w:val="IndexLink"/>
              </w:rPr>
              <w:t>539</w:t>
            </w:r>
          </w:hyperlink>
        </w:p>
        <w:p>
          <w:pPr>
            <w:pStyle w:val="Contents3"/>
            <w:tabs>
              <w:tab w:val="clear" w:pos="8459"/>
              <w:tab w:val="right" w:pos="9026" w:leader="dot"/>
            </w:tabs>
            <w:rPr/>
          </w:pPr>
          <w:hyperlink w:anchor="__RefHeading___Toc1877986_3531895371">
            <w:r>
              <w:rPr>
                <w:webHidden/>
                <w:rStyle w:val="IndexLink"/>
                <w:rtl w:val="true"/>
              </w:rPr>
              <w:t>فتن متزامنة مع الظهور الشريف</w:t>
            </w:r>
            <w:r>
              <w:rPr>
                <w:rStyle w:val="IndexLink"/>
                <w:rtl w:val="true"/>
              </w:rPr>
              <w:t xml:space="preserve">/ </w:t>
            </w:r>
            <w:r>
              <w:rPr>
                <w:rStyle w:val="IndexLink"/>
              </w:rPr>
              <w:t>1</w:t>
            </w:r>
            <w:r>
              <w:rPr>
                <w:rStyle w:val="IndexLink"/>
                <w:rtl w:val="true"/>
              </w:rPr>
              <w:t xml:space="preserve"> - </w:t>
            </w:r>
            <w:r>
              <w:rPr>
                <w:rStyle w:val="IndexLink"/>
                <w:rtl w:val="true"/>
              </w:rPr>
              <w:t xml:space="preserve">صوت من السماء </w:t>
            </w:r>
            <w:r>
              <w:rPr>
                <w:rStyle w:val="IndexLink"/>
                <w:rtl w:val="true"/>
              </w:rPr>
              <w:t>:</w:t>
              <w:tab/>
            </w:r>
            <w:r>
              <w:rPr>
                <w:rStyle w:val="IndexLink"/>
              </w:rPr>
              <w:t>542</w:t>
            </w:r>
          </w:hyperlink>
        </w:p>
        <w:p>
          <w:pPr>
            <w:pStyle w:val="Contents2"/>
            <w:tabs>
              <w:tab w:val="clear" w:pos="8743"/>
              <w:tab w:val="right" w:pos="9026" w:leader="dot"/>
            </w:tabs>
            <w:rPr/>
          </w:pPr>
          <w:hyperlink w:anchor="__RefHeading___Toc1877988_3531895371">
            <w:r>
              <w:rPr>
                <w:webHidden/>
                <w:rStyle w:val="IndexLink"/>
                <w:rtl w:val="true"/>
              </w:rPr>
              <w:t xml:space="preserve">الثقافة المهدوية بلغة الأرقام </w:t>
            </w:r>
            <w:r>
              <w:rPr>
                <w:rStyle w:val="IndexLink"/>
                <w:rtl w:val="true"/>
              </w:rPr>
              <w:t>-</w:t>
            </w:r>
            <w:r>
              <w:rPr>
                <w:rStyle w:val="IndexLink"/>
                <w:rtl w:val="true"/>
              </w:rPr>
              <w:t>السيّد جَعْفَر القبانجي</w:t>
            </w:r>
            <w:r>
              <w:rPr>
                <w:rStyle w:val="IndexLink"/>
                <w:rtl w:val="true"/>
              </w:rPr>
              <w:tab/>
            </w:r>
            <w:r>
              <w:rPr>
                <w:rStyle w:val="IndexLink"/>
              </w:rPr>
              <w:t>546</w:t>
            </w:r>
          </w:hyperlink>
        </w:p>
        <w:p>
          <w:pPr>
            <w:pStyle w:val="Contents3"/>
            <w:tabs>
              <w:tab w:val="clear" w:pos="8459"/>
              <w:tab w:val="right" w:pos="9026" w:leader="dot"/>
            </w:tabs>
            <w:rPr/>
          </w:pPr>
          <w:hyperlink w:anchor="__RefHeading___Toc1877990_3531895371">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1877992_3531895371">
            <w:r>
              <w:rPr>
                <w:webHidden/>
                <w:rStyle w:val="IndexLink"/>
              </w:rPr>
              <w:t>20</w:t>
            </w:r>
            <w:r>
              <w:rPr>
                <w:rStyle w:val="IndexLink"/>
                <w:rtl w:val="true"/>
              </w:rPr>
              <w:t xml:space="preserve"> - </w:t>
            </w:r>
            <w:r>
              <w:rPr>
                <w:rStyle w:val="IndexLink"/>
                <w:rtl w:val="true"/>
              </w:rPr>
              <w:t>صيحتان في السماء قبل الظهور، الأولى صادقة والثانية كاذبة</w:t>
            </w:r>
            <w:r>
              <w:rPr>
                <w:rStyle w:val="IndexLink"/>
                <w:rtl w:val="true"/>
              </w:rPr>
              <w:tab/>
            </w:r>
            <w:r>
              <w:rPr>
                <w:rStyle w:val="IndexLink"/>
              </w:rPr>
              <w:t>548</w:t>
            </w:r>
          </w:hyperlink>
        </w:p>
        <w:p>
          <w:pPr>
            <w:pStyle w:val="Contents3"/>
            <w:tabs>
              <w:tab w:val="clear" w:pos="8459"/>
              <w:tab w:val="right" w:pos="9026" w:leader="dot"/>
            </w:tabs>
            <w:rPr/>
          </w:pPr>
          <w:hyperlink w:anchor="__RefHeading___Toc1877994_3531895371">
            <w:r>
              <w:rPr>
                <w:webHidden/>
                <w:rStyle w:val="IndexLink"/>
              </w:rPr>
              <w:t>29</w:t>
            </w:r>
            <w:r>
              <w:rPr>
                <w:rStyle w:val="IndexLink"/>
                <w:rtl w:val="true"/>
              </w:rPr>
              <w:t xml:space="preserve"> - </w:t>
            </w:r>
            <w:r>
              <w:rPr>
                <w:rStyle w:val="IndexLink"/>
                <w:rtl w:val="true"/>
              </w:rPr>
              <w:t>ثلاثة أصوات في رجب قبل قيام القائم</w:t>
            </w:r>
            <w:r>
              <w:rPr>
                <w:rStyle w:val="IndexLink"/>
                <w:rtl w:val="true"/>
              </w:rPr>
              <w:t>(</w:t>
            </w:r>
            <w:r>
              <w:rPr>
                <w:rStyle w:val="IndexLink"/>
                <w:rtl w:val="true"/>
              </w:rPr>
              <w:t>عجل الله تعالی فرجه</w:t>
            </w:r>
            <w:r>
              <w:rPr>
                <w:rStyle w:val="IndexLink"/>
                <w:rtl w:val="true"/>
              </w:rPr>
              <w:t>).</w:t>
              <w:tab/>
            </w:r>
            <w:r>
              <w:rPr>
                <w:rStyle w:val="IndexLink"/>
              </w:rPr>
              <w:t>549</w:t>
            </w:r>
          </w:hyperlink>
        </w:p>
        <w:p>
          <w:pPr>
            <w:pStyle w:val="Contents2"/>
            <w:tabs>
              <w:tab w:val="clear" w:pos="8743"/>
              <w:tab w:val="right" w:pos="9026" w:leader="dot"/>
            </w:tabs>
            <w:rPr/>
          </w:pPr>
          <w:hyperlink w:anchor="__RefHeading___Toc1877996_3531895371">
            <w:r>
              <w:rPr>
                <w:webHidden/>
                <w:rStyle w:val="IndexLink"/>
                <w:rtl w:val="true"/>
              </w:rPr>
              <w:t>مجموعة مقالات مؤتمر الإمام المهدی</w:t>
            </w:r>
            <w:r>
              <w:rPr>
                <w:rStyle w:val="IndexLink"/>
                <w:rtl w:val="true"/>
              </w:rPr>
              <w:t>(</w:t>
            </w:r>
            <w:r>
              <w:rPr>
                <w:rStyle w:val="IndexLink"/>
                <w:rtl w:val="true"/>
              </w:rPr>
              <w:t>عجل الله تعالی فرجه</w:t>
            </w:r>
            <w:r>
              <w:rPr>
                <w:rStyle w:val="IndexLink"/>
                <w:rtl w:val="true"/>
              </w:rPr>
              <w:t>)</w:t>
            </w:r>
            <w:r>
              <w:rPr>
                <w:rStyle w:val="IndexLink"/>
                <w:rtl w:val="true"/>
              </w:rPr>
              <w:t xml:space="preserve">ومستقبل العالم </w:t>
            </w:r>
            <w:r>
              <w:rPr>
                <w:rStyle w:val="IndexLink"/>
                <w:rtl w:val="true"/>
              </w:rPr>
              <w:t>-</w:t>
            </w:r>
            <w:r>
              <w:rPr>
                <w:rStyle w:val="IndexLink"/>
                <w:rtl w:val="true"/>
              </w:rPr>
              <w:t>مجمع أهل البیت</w:t>
            </w:r>
            <w:r>
              <w:rPr>
                <w:rStyle w:val="IndexLink"/>
                <w:rtl w:val="true"/>
              </w:rPr>
              <w:t xml:space="preserve">: </w:t>
            </w:r>
            <w:r>
              <w:rPr>
                <w:rStyle w:val="IndexLink"/>
                <w:rtl w:val="true"/>
              </w:rPr>
              <w:t>الجزء الخامس</w:t>
            </w:r>
            <w:r>
              <w:rPr>
                <w:rStyle w:val="IndexLink"/>
                <w:rtl w:val="true"/>
              </w:rPr>
              <w:tab/>
            </w:r>
            <w:r>
              <w:rPr>
                <w:rStyle w:val="IndexLink"/>
              </w:rPr>
              <w:t>552</w:t>
            </w:r>
          </w:hyperlink>
        </w:p>
        <w:p>
          <w:pPr>
            <w:pStyle w:val="Contents3"/>
            <w:tabs>
              <w:tab w:val="clear" w:pos="8459"/>
              <w:tab w:val="right" w:pos="9026" w:leader="dot"/>
            </w:tabs>
            <w:rPr/>
          </w:pPr>
          <w:hyperlink w:anchor="__RefHeading___Toc1877998_3531895371">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1878000_3531895371">
            <w:r>
              <w:rPr>
                <w:webHidden/>
                <w:rStyle w:val="IndexLink"/>
                <w:rtl w:val="true"/>
              </w:rPr>
              <w:t>فقه علائم الظهور</w:t>
            </w:r>
            <w:r>
              <w:rPr>
                <w:rStyle w:val="IndexLink"/>
                <w:rtl w:val="true"/>
              </w:rPr>
              <w:t xml:space="preserve">/ </w:t>
            </w:r>
            <w:r>
              <w:rPr>
                <w:rStyle w:val="IndexLink"/>
                <w:rtl w:val="true"/>
              </w:rPr>
              <w:t>محمد باقر ملکیان</w:t>
            </w:r>
            <w:r>
              <w:rPr>
                <w:rStyle w:val="IndexLink"/>
                <w:rtl w:val="true"/>
              </w:rPr>
              <w:tab/>
            </w:r>
            <w:r>
              <w:rPr>
                <w:rStyle w:val="IndexLink"/>
              </w:rPr>
              <w:t>554</w:t>
            </w:r>
          </w:hyperlink>
        </w:p>
        <w:p>
          <w:pPr>
            <w:pStyle w:val="Contents3"/>
            <w:tabs>
              <w:tab w:val="clear" w:pos="8459"/>
              <w:tab w:val="right" w:pos="9026" w:leader="dot"/>
            </w:tabs>
            <w:rPr/>
          </w:pPr>
          <w:hyperlink w:anchor="__RefHeading___Toc1878002_3531895371">
            <w:r>
              <w:rPr>
                <w:webHidden/>
                <w:rStyle w:val="IndexLink"/>
                <w:rtl w:val="true"/>
              </w:rPr>
              <w:t>العلامة الثانية</w:t>
            </w:r>
            <w:r>
              <w:rPr>
                <w:rStyle w:val="IndexLink"/>
                <w:rtl w:val="true"/>
              </w:rPr>
              <w:t xml:space="preserve">: </w:t>
            </w:r>
            <w:r>
              <w:rPr>
                <w:rStyle w:val="IndexLink"/>
                <w:rtl w:val="true"/>
              </w:rPr>
              <w:t>النداء السماوي</w:t>
            </w:r>
            <w:r>
              <w:rPr>
                <w:rStyle w:val="IndexLink"/>
                <w:rtl w:val="true"/>
              </w:rPr>
              <w:tab/>
            </w:r>
            <w:r>
              <w:rPr>
                <w:rStyle w:val="IndexLink"/>
              </w:rPr>
              <w:t>555</w:t>
            </w:r>
          </w:hyperlink>
        </w:p>
        <w:p>
          <w:pPr>
            <w:pStyle w:val="Contents3"/>
            <w:tabs>
              <w:tab w:val="clear" w:pos="8459"/>
              <w:tab w:val="right" w:pos="9026" w:leader="dot"/>
            </w:tabs>
            <w:rPr/>
          </w:pPr>
          <w:hyperlink w:anchor="__RefHeading___Toc1878004_3531895371">
            <w:r>
              <w:rPr>
                <w:webHidden/>
                <w:rStyle w:val="IndexLink"/>
                <w:rtl w:val="true"/>
              </w:rPr>
              <w:t>المضامين غير المشتركة حوله</w:t>
            </w:r>
            <w:r>
              <w:rPr>
                <w:rStyle w:val="IndexLink"/>
                <w:rtl w:val="true"/>
              </w:rPr>
              <w:t xml:space="preserve">/ </w:t>
            </w:r>
            <w:r>
              <w:rPr>
                <w:rStyle w:val="IndexLink"/>
              </w:rPr>
              <w:t>1</w:t>
            </w:r>
            <w:r>
              <w:rPr>
                <w:rStyle w:val="IndexLink"/>
                <w:rtl w:val="true"/>
              </w:rPr>
              <w:t xml:space="preserve"> - </w:t>
            </w:r>
            <w:r>
              <w:rPr>
                <w:rStyle w:val="IndexLink"/>
                <w:rtl w:val="true"/>
              </w:rPr>
              <w:t>زمان الصيحة</w:t>
            </w:r>
            <w:r>
              <w:rPr>
                <w:rStyle w:val="IndexLink"/>
                <w:rtl w:val="true"/>
              </w:rPr>
              <w:tab/>
            </w:r>
            <w:r>
              <w:rPr>
                <w:rStyle w:val="IndexLink"/>
              </w:rPr>
              <w:t>557</w:t>
            </w:r>
          </w:hyperlink>
        </w:p>
        <w:p>
          <w:pPr>
            <w:pStyle w:val="Contents3"/>
            <w:tabs>
              <w:tab w:val="clear" w:pos="8459"/>
              <w:tab w:val="right" w:pos="9026" w:leader="dot"/>
            </w:tabs>
            <w:rPr/>
          </w:pPr>
          <w:hyperlink w:anchor="__RefHeading___Toc1878006_3531895371">
            <w:r>
              <w:rPr>
                <w:webHidden/>
                <w:rStyle w:val="IndexLink"/>
              </w:rPr>
              <w:t>2</w:t>
            </w:r>
            <w:r>
              <w:rPr>
                <w:rStyle w:val="IndexLink"/>
                <w:rtl w:val="true"/>
              </w:rPr>
              <w:t xml:space="preserve">- </w:t>
            </w:r>
            <w:r>
              <w:rPr>
                <w:rStyle w:val="IndexLink"/>
                <w:rtl w:val="true"/>
              </w:rPr>
              <w:t>ما يقول المنادي</w:t>
            </w:r>
            <w:r>
              <w:rPr>
                <w:rStyle w:val="IndexLink"/>
                <w:rtl w:val="true"/>
              </w:rPr>
              <w:tab/>
            </w:r>
            <w:r>
              <w:rPr>
                <w:rStyle w:val="IndexLink"/>
              </w:rPr>
              <w:t>558</w:t>
            </w:r>
          </w:hyperlink>
        </w:p>
        <w:p>
          <w:pPr>
            <w:pStyle w:val="Contents3"/>
            <w:tabs>
              <w:tab w:val="clear" w:pos="8459"/>
              <w:tab w:val="right" w:pos="9026" w:leader="dot"/>
            </w:tabs>
            <w:rPr/>
          </w:pPr>
          <w:hyperlink w:anchor="__RefHeading___Toc1878008_3531895371">
            <w:r>
              <w:rPr>
                <w:webHidden/>
                <w:rStyle w:val="IndexLink"/>
              </w:rPr>
              <w:t>3</w:t>
            </w:r>
            <w:r>
              <w:rPr>
                <w:rStyle w:val="IndexLink"/>
                <w:rtl w:val="true"/>
              </w:rPr>
              <w:t xml:space="preserve">- </w:t>
            </w:r>
            <w:r>
              <w:rPr>
                <w:rStyle w:val="IndexLink"/>
                <w:rtl w:val="true"/>
              </w:rPr>
              <w:t xml:space="preserve">المنادي </w:t>
            </w:r>
            <w:r>
              <w:rPr>
                <w:rStyle w:val="IndexLink"/>
                <w:rtl w:val="true"/>
              </w:rPr>
              <w:t>/</w:t>
            </w:r>
            <w:r>
              <w:rPr>
                <w:rStyle w:val="IndexLink"/>
              </w:rPr>
              <w:t>4</w:t>
            </w:r>
            <w:r>
              <w:rPr>
                <w:rStyle w:val="IndexLink"/>
                <w:rtl w:val="true"/>
              </w:rPr>
              <w:t xml:space="preserve"> - </w:t>
            </w:r>
            <w:r>
              <w:rPr>
                <w:rStyle w:val="IndexLink"/>
                <w:rtl w:val="true"/>
              </w:rPr>
              <w:t>كيفية النداء</w:t>
            </w:r>
            <w:r>
              <w:rPr>
                <w:rStyle w:val="IndexLink"/>
                <w:rtl w:val="true"/>
              </w:rPr>
              <w:tab/>
            </w:r>
            <w:r>
              <w:rPr>
                <w:rStyle w:val="IndexLink"/>
              </w:rPr>
              <w:t>559</w:t>
            </w:r>
          </w:hyperlink>
        </w:p>
        <w:p>
          <w:pPr>
            <w:pStyle w:val="Contents3"/>
            <w:tabs>
              <w:tab w:val="clear" w:pos="8459"/>
              <w:tab w:val="right" w:pos="9026" w:leader="dot"/>
            </w:tabs>
            <w:rPr/>
          </w:pPr>
          <w:hyperlink w:anchor="__RefHeading___Toc1878010_3531895371">
            <w:r>
              <w:rPr>
                <w:webHidden/>
                <w:rStyle w:val="IndexLink"/>
              </w:rPr>
              <w:t>5</w:t>
            </w:r>
            <w:r>
              <w:rPr>
                <w:rStyle w:val="IndexLink"/>
                <w:rtl w:val="true"/>
              </w:rPr>
              <w:t xml:space="preserve"> - </w:t>
            </w:r>
            <w:r>
              <w:rPr>
                <w:rStyle w:val="IndexLink"/>
                <w:rtl w:val="true"/>
              </w:rPr>
              <w:t>بعده صوت إبليس</w:t>
            </w:r>
            <w:r>
              <w:rPr>
                <w:rStyle w:val="IndexLink"/>
                <w:rtl w:val="true"/>
              </w:rPr>
              <w:t>/</w:t>
            </w:r>
            <w:r>
              <w:rPr>
                <w:rStyle w:val="IndexLink"/>
              </w:rPr>
              <w:t>6</w:t>
            </w:r>
            <w:r>
              <w:rPr>
                <w:rStyle w:val="IndexLink"/>
                <w:rtl w:val="true"/>
              </w:rPr>
              <w:t xml:space="preserve">- </w:t>
            </w:r>
            <w:r>
              <w:rPr>
                <w:rStyle w:val="IndexLink"/>
                <w:rtl w:val="true"/>
              </w:rPr>
              <w:t>ما ينادي به إبليس</w:t>
            </w:r>
            <w:r>
              <w:rPr>
                <w:rStyle w:val="IndexLink"/>
                <w:rtl w:val="true"/>
              </w:rPr>
              <w:t>/</w:t>
            </w:r>
            <w:r>
              <w:rPr>
                <w:rStyle w:val="IndexLink"/>
              </w:rPr>
              <w:t>7</w:t>
            </w:r>
            <w:r>
              <w:rPr>
                <w:rStyle w:val="IndexLink"/>
                <w:rtl w:val="true"/>
              </w:rPr>
              <w:t xml:space="preserve"> - </w:t>
            </w:r>
            <w:r>
              <w:rPr>
                <w:rStyle w:val="IndexLink"/>
                <w:rtl w:val="true"/>
              </w:rPr>
              <w:t>زمان نداء إبليس</w:t>
            </w:r>
            <w:r>
              <w:rPr>
                <w:rStyle w:val="IndexLink"/>
                <w:rtl w:val="true"/>
              </w:rPr>
              <w:tab/>
            </w:r>
            <w:r>
              <w:rPr>
                <w:rStyle w:val="IndexLink"/>
              </w:rPr>
              <w:t>560</w:t>
            </w:r>
          </w:hyperlink>
        </w:p>
        <w:p>
          <w:pPr>
            <w:pStyle w:val="Contents2"/>
            <w:tabs>
              <w:tab w:val="clear" w:pos="8743"/>
              <w:tab w:val="right" w:pos="9026" w:leader="dot"/>
            </w:tabs>
            <w:rPr/>
          </w:pPr>
          <w:hyperlink w:anchor="__RefHeading___Toc1878012_3531895371">
            <w:r>
              <w:rPr>
                <w:webHidden/>
                <w:rStyle w:val="IndexLink"/>
                <w:rtl w:val="true"/>
              </w:rPr>
              <w:t xml:space="preserve">الموعود </w:t>
            </w:r>
            <w:r>
              <w:rPr>
                <w:rStyle w:val="IndexLink"/>
                <w:rtl w:val="true"/>
              </w:rPr>
              <w:t>(</w:t>
            </w:r>
            <w:r>
              <w:rPr>
                <w:rStyle w:val="IndexLink"/>
              </w:rPr>
              <w:t>2</w:t>
            </w:r>
            <w:r>
              <w:rPr>
                <w:rStyle w:val="IndexLink"/>
                <w:rtl w:val="true"/>
              </w:rPr>
              <w:t>)-</w:t>
            </w:r>
            <w:r>
              <w:rPr>
                <w:rStyle w:val="IndexLink"/>
                <w:rtl w:val="true"/>
              </w:rPr>
              <w:t>مركز الدراسات التخصصية في الامام المهدي</w:t>
            </w:r>
            <w:r>
              <w:rPr>
                <w:rStyle w:val="IndexLink"/>
                <w:rtl w:val="true"/>
              </w:rPr>
              <w:t>(</w:t>
            </w:r>
            <w:r>
              <w:rPr>
                <w:rStyle w:val="IndexLink"/>
                <w:rtl w:val="true"/>
              </w:rPr>
              <w:t>عجل الله تعالی فرجه</w:t>
            </w:r>
            <w:r>
              <w:rPr>
                <w:rStyle w:val="IndexLink"/>
                <w:rtl w:val="true"/>
              </w:rPr>
              <w:t>)</w:t>
              <w:tab/>
            </w:r>
            <w:r>
              <w:rPr>
                <w:rStyle w:val="IndexLink"/>
              </w:rPr>
              <w:t>562</w:t>
            </w:r>
          </w:hyperlink>
        </w:p>
        <w:p>
          <w:pPr>
            <w:pStyle w:val="Contents3"/>
            <w:tabs>
              <w:tab w:val="clear" w:pos="8459"/>
              <w:tab w:val="right" w:pos="9026" w:leader="dot"/>
            </w:tabs>
            <w:rPr/>
          </w:pPr>
          <w:hyperlink w:anchor="__RefHeading___Toc1878014_3531895371">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1878016_3531895371">
            <w:r>
              <w:rPr>
                <w:webHidden/>
                <w:rStyle w:val="IndexLink"/>
                <w:rtl w:val="true"/>
              </w:rPr>
              <w:t xml:space="preserve">الصيحة </w:t>
            </w:r>
            <w:r>
              <w:rPr>
                <w:rStyle w:val="IndexLink"/>
                <w:rtl w:val="true"/>
              </w:rPr>
              <w:t>(</w:t>
            </w:r>
            <w:r>
              <w:rPr>
                <w:rStyle w:val="IndexLink"/>
                <w:rtl w:val="true"/>
              </w:rPr>
              <w:t>قراءة في أعماق الصوت</w:t>
            </w:r>
            <w:r>
              <w:rPr>
                <w:rStyle w:val="IndexLink"/>
                <w:rtl w:val="true"/>
              </w:rPr>
              <w:t xml:space="preserve">)/ </w:t>
            </w:r>
            <w:r>
              <w:rPr>
                <w:rStyle w:val="IndexLink"/>
                <w:rtl w:val="true"/>
              </w:rPr>
              <w:t>الشيخ حسين الأسدي</w:t>
            </w:r>
            <w:r>
              <w:rPr>
                <w:rStyle w:val="IndexLink"/>
                <w:rtl w:val="true"/>
              </w:rPr>
              <w:tab/>
            </w:r>
            <w:r>
              <w:rPr>
                <w:rStyle w:val="IndexLink"/>
              </w:rPr>
              <w:t>564</w:t>
            </w:r>
          </w:hyperlink>
        </w:p>
        <w:p>
          <w:pPr>
            <w:pStyle w:val="Contents3"/>
            <w:tabs>
              <w:tab w:val="clear" w:pos="8459"/>
              <w:tab w:val="right" w:pos="9026" w:leader="dot"/>
            </w:tabs>
            <w:rPr/>
          </w:pPr>
          <w:hyperlink w:anchor="__RefHeading___Toc1878018_3531895371">
            <w:r>
              <w:rPr>
                <w:webHidden/>
                <w:rStyle w:val="IndexLink"/>
                <w:rtl w:val="true"/>
              </w:rPr>
              <w:t>مقدمة</w:t>
            </w:r>
            <w:r>
              <w:rPr>
                <w:rStyle w:val="IndexLink"/>
                <w:rtl w:val="true"/>
              </w:rPr>
              <w:tab/>
            </w:r>
            <w:r>
              <w:rPr>
                <w:rStyle w:val="IndexLink"/>
              </w:rPr>
              <w:t>564</w:t>
            </w:r>
          </w:hyperlink>
        </w:p>
        <w:p>
          <w:pPr>
            <w:pStyle w:val="Contents3"/>
            <w:tabs>
              <w:tab w:val="clear" w:pos="8459"/>
              <w:tab w:val="right" w:pos="9026" w:leader="dot"/>
            </w:tabs>
            <w:rPr/>
          </w:pPr>
          <w:hyperlink w:anchor="__RefHeading___Toc1878020_3531895371">
            <w:r>
              <w:rPr>
                <w:webHidden/>
                <w:rStyle w:val="IndexLink"/>
                <w:rtl w:val="true"/>
              </w:rPr>
              <w:t>التصورات فی هذا المجال</w:t>
            </w:r>
            <w:r>
              <w:rPr>
                <w:rStyle w:val="IndexLink"/>
                <w:rtl w:val="true"/>
              </w:rPr>
              <w:t xml:space="preserve">: </w:t>
            </w:r>
            <w:r>
              <w:rPr>
                <w:rStyle w:val="IndexLink"/>
                <w:rtl w:val="true"/>
              </w:rPr>
              <w:t>التصوّر الأوّل</w:t>
            </w:r>
            <w:r>
              <w:rPr>
                <w:rStyle w:val="IndexLink"/>
                <w:rtl w:val="true"/>
              </w:rPr>
              <w:t xml:space="preserve">: </w:t>
            </w:r>
            <w:r>
              <w:rPr>
                <w:rStyle w:val="IndexLink"/>
                <w:rtl w:val="true"/>
              </w:rPr>
              <w:t>فهم معانی الألفاظ بمجرد سماعها</w:t>
            </w:r>
            <w:r>
              <w:rPr>
                <w:rStyle w:val="IndexLink"/>
                <w:rtl w:val="true"/>
              </w:rPr>
              <w:tab/>
            </w:r>
            <w:r>
              <w:rPr>
                <w:rStyle w:val="IndexLink"/>
              </w:rPr>
              <w:t>566</w:t>
            </w:r>
          </w:hyperlink>
        </w:p>
        <w:p>
          <w:pPr>
            <w:pStyle w:val="Contents3"/>
            <w:tabs>
              <w:tab w:val="clear" w:pos="8459"/>
              <w:tab w:val="right" w:pos="9026" w:leader="dot"/>
            </w:tabs>
            <w:rPr/>
          </w:pPr>
          <w:hyperlink w:anchor="__RefHeading___Toc1878022_3531895371">
            <w:r>
              <w:rPr>
                <w:webHidden/>
                <w:rStyle w:val="IndexLink"/>
                <w:rtl w:val="true"/>
              </w:rPr>
              <w:t>تفسير بأحد تفسيرين</w:t>
            </w:r>
            <w:r>
              <w:rPr>
                <w:rStyle w:val="IndexLink"/>
                <w:rtl w:val="true"/>
              </w:rPr>
              <w:t xml:space="preserve">/ </w:t>
            </w:r>
            <w:r>
              <w:rPr>
                <w:rStyle w:val="IndexLink"/>
                <w:rtl w:val="true"/>
              </w:rPr>
              <w:t>التفسير الأوّل</w:t>
            </w:r>
            <w:r>
              <w:rPr>
                <w:rStyle w:val="IndexLink"/>
                <w:rtl w:val="true"/>
              </w:rPr>
              <w:t xml:space="preserve">: </w:t>
            </w:r>
            <w:r>
              <w:rPr>
                <w:rStyle w:val="IndexLink"/>
                <w:rtl w:val="true"/>
              </w:rPr>
              <w:t>نظرية ذاتية دلالة الألفاظ على معانيها</w:t>
            </w:r>
            <w:r>
              <w:rPr>
                <w:rStyle w:val="IndexLink"/>
                <w:rtl w:val="true"/>
              </w:rPr>
              <w:tab/>
            </w:r>
            <w:r>
              <w:rPr>
                <w:rStyle w:val="IndexLink"/>
              </w:rPr>
              <w:t>566</w:t>
            </w:r>
          </w:hyperlink>
        </w:p>
        <w:p>
          <w:pPr>
            <w:pStyle w:val="Contents3"/>
            <w:tabs>
              <w:tab w:val="clear" w:pos="8459"/>
              <w:tab w:val="right" w:pos="9026" w:leader="dot"/>
            </w:tabs>
            <w:rPr/>
          </w:pPr>
          <w:hyperlink w:anchor="__RefHeading___Toc1878024_3531895371">
            <w:r>
              <w:rPr>
                <w:webHidden/>
                <w:rStyle w:val="IndexLink"/>
                <w:rtl w:val="true"/>
              </w:rPr>
              <w:t>الرأي الأول</w:t>
            </w:r>
            <w:r>
              <w:rPr>
                <w:rStyle w:val="IndexLink"/>
                <w:rtl w:val="true"/>
              </w:rPr>
              <w:t xml:space="preserve">: </w:t>
            </w:r>
            <w:r>
              <w:rPr>
                <w:rStyle w:val="IndexLink"/>
                <w:rtl w:val="true"/>
              </w:rPr>
              <w:t>نظرية ذاتية الدلالة</w:t>
            </w:r>
            <w:r>
              <w:rPr>
                <w:rStyle w:val="IndexLink"/>
                <w:rtl w:val="true"/>
              </w:rPr>
              <w:t>:</w:t>
              <w:tab/>
            </w:r>
            <w:r>
              <w:rPr>
                <w:rStyle w:val="IndexLink"/>
              </w:rPr>
              <w:t>566</w:t>
            </w:r>
          </w:hyperlink>
        </w:p>
        <w:p>
          <w:pPr>
            <w:pStyle w:val="Contents3"/>
            <w:tabs>
              <w:tab w:val="clear" w:pos="8459"/>
              <w:tab w:val="right" w:pos="9026" w:leader="dot"/>
            </w:tabs>
            <w:rPr/>
          </w:pPr>
          <w:hyperlink w:anchor="__RefHeading___Toc1878026_3531895371">
            <w:r>
              <w:rPr>
                <w:webHidden/>
                <w:rStyle w:val="IndexLink"/>
                <w:rtl w:val="true"/>
              </w:rPr>
              <w:t>الرأي الثاني</w:t>
            </w:r>
            <w:r>
              <w:rPr>
                <w:rStyle w:val="IndexLink"/>
                <w:rtl w:val="true"/>
              </w:rPr>
              <w:t xml:space="preserve">: </w:t>
            </w:r>
            <w:r>
              <w:rPr>
                <w:rStyle w:val="IndexLink"/>
                <w:rtl w:val="true"/>
              </w:rPr>
              <w:t>نظرية الوضع والاعتبار</w:t>
            </w:r>
            <w:r>
              <w:rPr>
                <w:rStyle w:val="IndexLink"/>
                <w:rtl w:val="true"/>
              </w:rPr>
              <w:t>/</w:t>
            </w:r>
            <w:r>
              <w:rPr>
                <w:rStyle w:val="IndexLink"/>
              </w:rPr>
              <w:t>1</w:t>
            </w:r>
            <w:r>
              <w:rPr>
                <w:rStyle w:val="IndexLink"/>
                <w:rtl w:val="true"/>
              </w:rPr>
              <w:t xml:space="preserve"> - </w:t>
            </w:r>
            <w:r>
              <w:rPr>
                <w:rStyle w:val="IndexLink"/>
                <w:rtl w:val="true"/>
              </w:rPr>
              <w:t>نظرية أو مسلك التعهد</w:t>
            </w:r>
            <w:r>
              <w:rPr>
                <w:rStyle w:val="IndexLink"/>
                <w:rtl w:val="true"/>
              </w:rPr>
              <w:tab/>
            </w:r>
            <w:r>
              <w:rPr>
                <w:rStyle w:val="IndexLink"/>
              </w:rPr>
              <w:t>567</w:t>
            </w:r>
          </w:hyperlink>
        </w:p>
        <w:p>
          <w:pPr>
            <w:pStyle w:val="Contents3"/>
            <w:tabs>
              <w:tab w:val="clear" w:pos="8459"/>
              <w:tab w:val="right" w:pos="9026" w:leader="dot"/>
            </w:tabs>
            <w:rPr/>
          </w:pPr>
          <w:hyperlink w:anchor="__RefHeading___Toc1878028_3531895371">
            <w:r>
              <w:rPr>
                <w:webHidden/>
                <w:rStyle w:val="IndexLink"/>
              </w:rPr>
              <w:t>2</w:t>
            </w:r>
            <w:r>
              <w:rPr>
                <w:rStyle w:val="IndexLink"/>
                <w:rtl w:val="true"/>
              </w:rPr>
              <w:t xml:space="preserve"> - </w:t>
            </w:r>
            <w:r>
              <w:rPr>
                <w:rStyle w:val="IndexLink"/>
                <w:rtl w:val="true"/>
              </w:rPr>
              <w:t>نظرية أو مسلك الاعتبار</w:t>
            </w:r>
            <w:r>
              <w:rPr>
                <w:rStyle w:val="IndexLink"/>
                <w:rtl w:val="true"/>
              </w:rPr>
              <w:t>/</w:t>
            </w:r>
            <w:r>
              <w:rPr>
                <w:rStyle w:val="IndexLink"/>
              </w:rPr>
              <w:t>3</w:t>
            </w:r>
            <w:r>
              <w:rPr>
                <w:rStyle w:val="IndexLink"/>
                <w:rtl w:val="true"/>
              </w:rPr>
              <w:t xml:space="preserve"> - </w:t>
            </w:r>
            <w:r>
              <w:rPr>
                <w:rStyle w:val="IndexLink"/>
                <w:rtl w:val="true"/>
              </w:rPr>
              <w:t>نظرية أو مسلك الجعل الواقعي</w:t>
            </w:r>
            <w:r>
              <w:rPr>
                <w:rStyle w:val="IndexLink"/>
                <w:rtl w:val="true"/>
              </w:rPr>
              <w:tab/>
            </w:r>
            <w:r>
              <w:rPr>
                <w:rStyle w:val="IndexLink"/>
              </w:rPr>
              <w:t>567</w:t>
            </w:r>
          </w:hyperlink>
        </w:p>
        <w:p>
          <w:pPr>
            <w:pStyle w:val="Contents3"/>
            <w:tabs>
              <w:tab w:val="clear" w:pos="8459"/>
              <w:tab w:val="right" w:pos="9026" w:leader="dot"/>
            </w:tabs>
            <w:rPr/>
          </w:pPr>
          <w:hyperlink w:anchor="__RefHeading___Toc1878030_3531895371">
            <w:r>
              <w:rPr>
                <w:webHidden/>
                <w:rStyle w:val="IndexLink"/>
                <w:rtl w:val="true"/>
              </w:rPr>
              <w:t>تطبيق نظرية ذاتية الدلالة على لغة الصيحة</w:t>
            </w:r>
            <w:r>
              <w:rPr>
                <w:rStyle w:val="IndexLink"/>
                <w:rtl w:val="true"/>
              </w:rPr>
              <w:t xml:space="preserve">/ </w:t>
            </w:r>
            <w:r>
              <w:rPr>
                <w:rStyle w:val="IndexLink"/>
                <w:rtl w:val="true"/>
              </w:rPr>
              <w:t>التفسير الثاني</w:t>
            </w:r>
            <w:r>
              <w:rPr>
                <w:rStyle w:val="IndexLink"/>
                <w:rtl w:val="true"/>
              </w:rPr>
              <w:t xml:space="preserve">: </w:t>
            </w:r>
            <w:r>
              <w:rPr>
                <w:rStyle w:val="IndexLink"/>
                <w:rtl w:val="true"/>
              </w:rPr>
              <w:t>فهم معانی الألفاظ لاشتراک استعمالها بین البشر</w:t>
            </w:r>
            <w:r>
              <w:rPr>
                <w:rStyle w:val="IndexLink"/>
                <w:rtl w:val="true"/>
              </w:rPr>
              <w:tab/>
            </w:r>
            <w:r>
              <w:rPr>
                <w:rStyle w:val="IndexLink"/>
              </w:rPr>
              <w:t>568</w:t>
            </w:r>
          </w:hyperlink>
        </w:p>
        <w:p>
          <w:pPr>
            <w:pStyle w:val="Contents3"/>
            <w:tabs>
              <w:tab w:val="clear" w:pos="8459"/>
              <w:tab w:val="right" w:pos="9026" w:leader="dot"/>
            </w:tabs>
            <w:rPr/>
          </w:pPr>
          <w:hyperlink w:anchor="__RefHeading___Toc1878032_3531895371">
            <w:r>
              <w:rPr>
                <w:webHidden/>
                <w:rStyle w:val="IndexLink"/>
                <w:rtl w:val="true"/>
              </w:rPr>
              <w:t>التصوّر الثاني</w:t>
            </w:r>
            <w:r>
              <w:rPr>
                <w:rStyle w:val="IndexLink"/>
                <w:rtl w:val="true"/>
              </w:rPr>
              <w:t xml:space="preserve">: </w:t>
            </w:r>
            <w:r>
              <w:rPr>
                <w:rStyle w:val="IndexLink"/>
                <w:rtl w:val="true"/>
              </w:rPr>
              <w:t>فهم معانی الاألفاظ لمعرفة البشر بجمیع اللغات</w:t>
            </w:r>
            <w:r>
              <w:rPr>
                <w:rStyle w:val="IndexLink"/>
                <w:rtl w:val="true"/>
              </w:rPr>
              <w:tab/>
            </w:r>
            <w:r>
              <w:rPr>
                <w:rStyle w:val="IndexLink"/>
              </w:rPr>
              <w:t>569</w:t>
            </w:r>
          </w:hyperlink>
        </w:p>
        <w:p>
          <w:pPr>
            <w:pStyle w:val="Contents3"/>
            <w:tabs>
              <w:tab w:val="clear" w:pos="8459"/>
              <w:tab w:val="right" w:pos="9026" w:leader="dot"/>
            </w:tabs>
            <w:rPr/>
          </w:pPr>
          <w:hyperlink w:anchor="__RefHeading___Toc1878034_3531895371">
            <w:r>
              <w:rPr>
                <w:webHidden/>
                <w:rStyle w:val="IndexLink"/>
                <w:rtl w:val="true"/>
              </w:rPr>
              <w:t>التصوّر الثالث</w:t>
            </w:r>
            <w:r>
              <w:rPr>
                <w:rStyle w:val="IndexLink"/>
                <w:rtl w:val="true"/>
              </w:rPr>
              <w:t xml:space="preserve">: </w:t>
            </w:r>
            <w:r>
              <w:rPr>
                <w:rStyle w:val="IndexLink"/>
                <w:rtl w:val="true"/>
              </w:rPr>
              <w:t>فهم معانی الألفاظ بسبب سیادة لغة معیّنة عالمیة</w:t>
            </w:r>
            <w:r>
              <w:rPr>
                <w:rStyle w:val="IndexLink"/>
                <w:rtl w:val="true"/>
              </w:rPr>
              <w:tab/>
            </w:r>
            <w:r>
              <w:rPr>
                <w:rStyle w:val="IndexLink"/>
              </w:rPr>
              <w:t>573</w:t>
            </w:r>
          </w:hyperlink>
        </w:p>
        <w:p>
          <w:pPr>
            <w:pStyle w:val="Contents3"/>
            <w:tabs>
              <w:tab w:val="clear" w:pos="8459"/>
              <w:tab w:val="right" w:pos="9026" w:leader="dot"/>
            </w:tabs>
            <w:rPr/>
          </w:pPr>
          <w:hyperlink w:anchor="__RefHeading___Toc1878036_3531895371">
            <w:r>
              <w:rPr>
                <w:webHidden/>
                <w:rStyle w:val="IndexLink"/>
                <w:rtl w:val="true"/>
              </w:rPr>
              <w:t>ويمكن أن نتصوَّر حصول هذا الأمر بأحد نحوين</w:t>
            </w:r>
            <w:r>
              <w:rPr>
                <w:rStyle w:val="IndexLink"/>
                <w:rtl w:val="true"/>
              </w:rPr>
              <w:t>:</w:t>
              <w:tab/>
            </w:r>
            <w:r>
              <w:rPr>
                <w:rStyle w:val="IndexLink"/>
              </w:rPr>
              <w:t>573</w:t>
            </w:r>
          </w:hyperlink>
        </w:p>
        <w:p>
          <w:pPr>
            <w:pStyle w:val="Contents3"/>
            <w:tabs>
              <w:tab w:val="clear" w:pos="8459"/>
              <w:tab w:val="right" w:pos="9026" w:leader="dot"/>
            </w:tabs>
            <w:rPr/>
          </w:pPr>
          <w:hyperlink w:anchor="__RefHeading___Toc1878038_3531895371">
            <w:r>
              <w:rPr>
                <w:webHidden/>
                <w:rStyle w:val="IndexLink"/>
                <w:rtl w:val="true"/>
              </w:rPr>
              <w:t>النحو الأوّل</w:t>
            </w:r>
            <w:r>
              <w:rPr>
                <w:rStyle w:val="IndexLink"/>
                <w:rtl w:val="true"/>
              </w:rPr>
              <w:t xml:space="preserve">: </w:t>
            </w:r>
            <w:r>
              <w:rPr>
                <w:rStyle w:val="IndexLink"/>
                <w:rtl w:val="true"/>
              </w:rPr>
              <w:t>سیادة اللفة بالقوة</w:t>
            </w:r>
            <w:r>
              <w:rPr>
                <w:rStyle w:val="IndexLink"/>
                <w:rtl w:val="true"/>
              </w:rPr>
              <w:tab/>
            </w:r>
            <w:r>
              <w:rPr>
                <w:rStyle w:val="IndexLink"/>
              </w:rPr>
              <w:t>573</w:t>
            </w:r>
          </w:hyperlink>
        </w:p>
        <w:p>
          <w:pPr>
            <w:pStyle w:val="Contents3"/>
            <w:tabs>
              <w:tab w:val="clear" w:pos="8459"/>
              <w:tab w:val="right" w:pos="9026" w:leader="dot"/>
            </w:tabs>
            <w:rPr/>
          </w:pPr>
          <w:hyperlink w:anchor="__RefHeading___Toc1878040_3531895371">
            <w:r>
              <w:rPr>
                <w:webHidden/>
                <w:rStyle w:val="IndexLink"/>
                <w:rtl w:val="true"/>
              </w:rPr>
              <w:t>النحو الثاني</w:t>
            </w:r>
            <w:r>
              <w:rPr>
                <w:rStyle w:val="IndexLink"/>
                <w:rtl w:val="true"/>
              </w:rPr>
              <w:t xml:space="preserve">: </w:t>
            </w:r>
            <w:r>
              <w:rPr>
                <w:rStyle w:val="IndexLink"/>
                <w:rtl w:val="true"/>
              </w:rPr>
              <w:t>سیادة اللغة للحاجة العلمیة الثقافیة</w:t>
            </w:r>
            <w:r>
              <w:rPr>
                <w:rStyle w:val="IndexLink"/>
                <w:rtl w:val="true"/>
              </w:rPr>
              <w:tab/>
            </w:r>
            <w:r>
              <w:rPr>
                <w:rStyle w:val="IndexLink"/>
              </w:rPr>
              <w:t>574</w:t>
            </w:r>
          </w:hyperlink>
        </w:p>
        <w:p>
          <w:pPr>
            <w:pStyle w:val="Contents3"/>
            <w:tabs>
              <w:tab w:val="clear" w:pos="8459"/>
              <w:tab w:val="right" w:pos="9026" w:leader="dot"/>
            </w:tabs>
            <w:rPr/>
          </w:pPr>
          <w:hyperlink w:anchor="__RefHeading___Toc1878042_3531895371">
            <w:r>
              <w:rPr>
                <w:webHidden/>
                <w:rStyle w:val="IndexLink"/>
                <w:rtl w:val="true"/>
              </w:rPr>
              <w:t xml:space="preserve">ملاحظة عامّة حول التصوّرات الثلاثة المتقدّمة </w:t>
            </w:r>
            <w:r>
              <w:rPr>
                <w:rStyle w:val="IndexLink"/>
                <w:rtl w:val="true"/>
              </w:rPr>
              <w:t>:</w:t>
              <w:tab/>
            </w:r>
            <w:r>
              <w:rPr>
                <w:rStyle w:val="IndexLink"/>
              </w:rPr>
              <w:t>575</w:t>
            </w:r>
          </w:hyperlink>
        </w:p>
        <w:p>
          <w:pPr>
            <w:pStyle w:val="Contents3"/>
            <w:tabs>
              <w:tab w:val="clear" w:pos="8459"/>
              <w:tab w:val="right" w:pos="9026" w:leader="dot"/>
            </w:tabs>
            <w:rPr/>
          </w:pPr>
          <w:hyperlink w:anchor="__RefHeading___Toc1878044_3531895371">
            <w:r>
              <w:rPr>
                <w:webHidden/>
                <w:rStyle w:val="IndexLink"/>
                <w:rtl w:val="true"/>
              </w:rPr>
              <w:t>التصوّر الرابع</w:t>
            </w:r>
            <w:r>
              <w:rPr>
                <w:rStyle w:val="IndexLink"/>
                <w:rtl w:val="true"/>
              </w:rPr>
              <w:t xml:space="preserve">: </w:t>
            </w:r>
            <w:r>
              <w:rPr>
                <w:rStyle w:val="IndexLink"/>
                <w:rtl w:val="true"/>
              </w:rPr>
              <w:t>المعجزة</w:t>
            </w:r>
            <w:r>
              <w:rPr>
                <w:rStyle w:val="IndexLink"/>
                <w:rtl w:val="true"/>
              </w:rPr>
              <w:t>:</w:t>
              <w:tab/>
            </w:r>
            <w:r>
              <w:rPr>
                <w:rStyle w:val="IndexLink"/>
              </w:rPr>
              <w:t>576</w:t>
            </w:r>
          </w:hyperlink>
        </w:p>
        <w:p>
          <w:pPr>
            <w:pStyle w:val="Contents3"/>
            <w:tabs>
              <w:tab w:val="clear" w:pos="8459"/>
              <w:tab w:val="right" w:pos="9026" w:leader="dot"/>
            </w:tabs>
            <w:rPr/>
          </w:pPr>
          <w:hyperlink w:anchor="__RefHeading___Toc1878046_3531895371">
            <w:r>
              <w:rPr>
                <w:webHidden/>
                <w:rStyle w:val="IndexLink"/>
                <w:rtl w:val="true"/>
              </w:rPr>
              <w:t>الإثارة الأولى</w:t>
            </w:r>
            <w:r>
              <w:rPr>
                <w:rStyle w:val="IndexLink"/>
                <w:rtl w:val="true"/>
              </w:rPr>
              <w:t xml:space="preserve">: </w:t>
            </w:r>
            <w:r>
              <w:rPr>
                <w:rStyle w:val="IndexLink"/>
                <w:rtl w:val="true"/>
              </w:rPr>
              <w:t>لا تکون المعجزة إلّا إذا انحصر إثبات الحق بها</w:t>
            </w:r>
            <w:r>
              <w:rPr>
                <w:rStyle w:val="IndexLink"/>
                <w:rtl w:val="true"/>
              </w:rPr>
              <w:tab/>
            </w:r>
            <w:r>
              <w:rPr>
                <w:rStyle w:val="IndexLink"/>
              </w:rPr>
              <w:t>578</w:t>
            </w:r>
          </w:hyperlink>
        </w:p>
        <w:p>
          <w:pPr>
            <w:pStyle w:val="Contents3"/>
            <w:tabs>
              <w:tab w:val="clear" w:pos="8459"/>
              <w:tab w:val="right" w:pos="9026" w:leader="dot"/>
            </w:tabs>
            <w:rPr/>
          </w:pPr>
          <w:hyperlink w:anchor="__RefHeading___Toc1878048_3531895371">
            <w:r>
              <w:rPr>
                <w:webHidden/>
                <w:rStyle w:val="IndexLink"/>
                <w:rtl w:val="true"/>
              </w:rPr>
              <w:t>الجواب</w:t>
            </w:r>
            <w:r>
              <w:rPr>
                <w:rStyle w:val="IndexLink"/>
                <w:rtl w:val="true"/>
              </w:rPr>
              <w:t xml:space="preserve">: </w:t>
            </w:r>
            <w:r>
              <w:rPr>
                <w:rStyle w:val="IndexLink"/>
                <w:rtl w:val="true"/>
              </w:rPr>
              <w:t>وجود الحکمة کافٍ فی تحقیق المعجة حتی مع عدم الانحصار</w:t>
            </w:r>
            <w:r>
              <w:rPr>
                <w:rStyle w:val="IndexLink"/>
                <w:rtl w:val="true"/>
              </w:rPr>
              <w:tab/>
            </w:r>
            <w:r>
              <w:rPr>
                <w:rStyle w:val="IndexLink"/>
              </w:rPr>
              <w:t>578</w:t>
            </w:r>
          </w:hyperlink>
        </w:p>
        <w:p>
          <w:pPr>
            <w:pStyle w:val="Contents3"/>
            <w:tabs>
              <w:tab w:val="clear" w:pos="8459"/>
              <w:tab w:val="right" w:pos="9026" w:leader="dot"/>
            </w:tabs>
            <w:rPr/>
          </w:pPr>
          <w:hyperlink w:anchor="__RefHeading___Toc1878050_3531895371">
            <w:r>
              <w:rPr>
                <w:webHidden/>
                <w:rStyle w:val="IndexLink"/>
                <w:rtl w:val="true"/>
              </w:rPr>
              <w:t>الإثارة الثانية</w:t>
            </w:r>
            <w:r>
              <w:rPr>
                <w:rStyle w:val="IndexLink"/>
                <w:rtl w:val="true"/>
              </w:rPr>
              <w:t xml:space="preserve">: </w:t>
            </w:r>
            <w:r>
              <w:rPr>
                <w:rStyle w:val="IndexLink"/>
                <w:rtl w:val="true"/>
              </w:rPr>
              <w:t>وضوح الصیحة کافٍ وحده فی تحقق الظهور</w:t>
            </w:r>
            <w:r>
              <w:rPr>
                <w:rStyle w:val="IndexLink"/>
                <w:rtl w:val="true"/>
              </w:rPr>
              <w:tab/>
            </w:r>
            <w:r>
              <w:rPr>
                <w:rStyle w:val="IndexLink"/>
              </w:rPr>
              <w:t>580</w:t>
            </w:r>
          </w:hyperlink>
        </w:p>
        <w:p>
          <w:pPr>
            <w:pStyle w:val="Contents3"/>
            <w:tabs>
              <w:tab w:val="clear" w:pos="8459"/>
              <w:tab w:val="right" w:pos="9026" w:leader="dot"/>
            </w:tabs>
            <w:rPr/>
          </w:pPr>
          <w:hyperlink w:anchor="__RefHeading___Toc1878052_3531895371">
            <w:r>
              <w:rPr>
                <w:webHidden/>
                <w:rStyle w:val="IndexLink"/>
                <w:rtl w:val="true"/>
              </w:rPr>
              <w:t>والجواب</w:t>
            </w:r>
            <w:r>
              <w:rPr>
                <w:rStyle w:val="IndexLink"/>
                <w:rtl w:val="true"/>
              </w:rPr>
              <w:t>:</w:t>
              <w:tab/>
            </w:r>
            <w:r>
              <w:rPr>
                <w:rStyle w:val="IndexLink"/>
              </w:rPr>
              <w:t>581</w:t>
            </w:r>
          </w:hyperlink>
        </w:p>
        <w:p>
          <w:pPr>
            <w:pStyle w:val="Contents3"/>
            <w:tabs>
              <w:tab w:val="clear" w:pos="8459"/>
              <w:tab w:val="right" w:pos="9026" w:leader="dot"/>
            </w:tabs>
            <w:rPr/>
          </w:pPr>
          <w:hyperlink w:anchor="__RefHeading___Toc1878054_3531895371">
            <w:r>
              <w:rPr>
                <w:webHidden/>
                <w:rStyle w:val="IndexLink"/>
                <w:rtl w:val="true"/>
              </w:rPr>
              <w:t>الإثارة الثالثة</w:t>
            </w:r>
            <w:r>
              <w:rPr>
                <w:rStyle w:val="IndexLink"/>
                <w:rtl w:val="true"/>
              </w:rPr>
              <w:t xml:space="preserve">: </w:t>
            </w:r>
            <w:r>
              <w:rPr>
                <w:rStyle w:val="IndexLink"/>
                <w:rtl w:val="true"/>
              </w:rPr>
              <w:t>کیفیة الجمع بین إعجاز صیحة السماء وإغواء صیحة الأرض</w:t>
            </w:r>
            <w:r>
              <w:rPr>
                <w:rStyle w:val="IndexLink"/>
                <w:rtl w:val="true"/>
              </w:rPr>
              <w:tab/>
            </w:r>
            <w:r>
              <w:rPr>
                <w:rStyle w:val="IndexLink"/>
              </w:rPr>
              <w:t>584</w:t>
            </w:r>
          </w:hyperlink>
        </w:p>
        <w:p>
          <w:pPr>
            <w:pStyle w:val="Contents3"/>
            <w:tabs>
              <w:tab w:val="clear" w:pos="8459"/>
              <w:tab w:val="right" w:pos="9026" w:leader="dot"/>
            </w:tabs>
            <w:rPr/>
          </w:pPr>
          <w:hyperlink w:anchor="__RefHeading___Toc1878056_3531895371">
            <w:r>
              <w:rPr>
                <w:webHidden/>
                <w:rStyle w:val="IndexLink"/>
                <w:rtl w:val="true"/>
              </w:rPr>
              <w:t>الجواب</w:t>
            </w:r>
            <w:r>
              <w:rPr>
                <w:rStyle w:val="IndexLink"/>
                <w:rtl w:val="true"/>
              </w:rPr>
              <w:t xml:space="preserve">: </w:t>
            </w:r>
            <w:r>
              <w:rPr>
                <w:rStyle w:val="IndexLink"/>
                <w:rtl w:val="true"/>
              </w:rPr>
              <w:t>إعجاز یعنی الهدایة من غیر الجبر، فإنّ الجبر خلاف نظام التشریع</w:t>
            </w:r>
            <w:r>
              <w:rPr>
                <w:rStyle w:val="IndexLink"/>
                <w:rtl w:val="true"/>
              </w:rPr>
              <w:tab/>
            </w:r>
            <w:r>
              <w:rPr>
                <w:rStyle w:val="IndexLink"/>
              </w:rPr>
              <w:t>585</w:t>
            </w:r>
          </w:hyperlink>
        </w:p>
        <w:p>
          <w:pPr>
            <w:pStyle w:val="Contents3"/>
            <w:tabs>
              <w:tab w:val="clear" w:pos="8459"/>
              <w:tab w:val="right" w:pos="9026" w:leader="dot"/>
            </w:tabs>
            <w:rPr/>
          </w:pPr>
          <w:hyperlink w:anchor="__RefHeading___Toc1878058_3531895371">
            <w:r>
              <w:rPr>
                <w:webHidden/>
                <w:rStyle w:val="IndexLink"/>
                <w:rtl w:val="true"/>
              </w:rPr>
              <w:t>الإثارة الرابعة</w:t>
            </w:r>
            <w:r>
              <w:rPr>
                <w:rStyle w:val="IndexLink"/>
                <w:rtl w:val="true"/>
              </w:rPr>
              <w:t xml:space="preserve">: </w:t>
            </w:r>
            <w:r>
              <w:rPr>
                <w:rStyle w:val="IndexLink"/>
                <w:rtl w:val="true"/>
              </w:rPr>
              <w:t>خبرة إبلیس الطویلة تتیح له القیام بصحة خارجة عن المألوف من غیر الوصول إلی حدّ الإعجاز</w:t>
            </w:r>
            <w:r>
              <w:rPr>
                <w:rStyle w:val="IndexLink"/>
                <w:rtl w:val="true"/>
              </w:rPr>
              <w:tab/>
            </w:r>
            <w:r>
              <w:rPr>
                <w:rStyle w:val="IndexLink"/>
              </w:rPr>
              <w:t>585</w:t>
            </w:r>
          </w:hyperlink>
        </w:p>
        <w:p>
          <w:pPr>
            <w:pStyle w:val="Contents3"/>
            <w:tabs>
              <w:tab w:val="clear" w:pos="8459"/>
              <w:tab w:val="right" w:pos="9026" w:leader="dot"/>
            </w:tabs>
            <w:rPr/>
          </w:pPr>
          <w:hyperlink w:anchor="__RefHeading___Toc1878060_3531895371">
            <w:r>
              <w:rPr>
                <w:webHidden/>
                <w:rStyle w:val="IndexLink"/>
                <w:rtl w:val="true"/>
              </w:rPr>
              <w:t>الإثارة الخامسة</w:t>
            </w:r>
            <w:r>
              <w:rPr>
                <w:rStyle w:val="IndexLink"/>
                <w:rtl w:val="true"/>
              </w:rPr>
              <w:t xml:space="preserve">: </w:t>
            </w:r>
            <w:r>
              <w:rPr>
                <w:rStyle w:val="IndexLink"/>
                <w:rtl w:val="true"/>
              </w:rPr>
              <w:t>ورد فی الروایات تصویر ان للقائم بالصیحة ، الأول جبرئیل، والثانی ملائکة موکّلون ، فکیف یتم الجمع بینهما؟</w:t>
            </w:r>
            <w:r>
              <w:rPr>
                <w:rStyle w:val="IndexLink"/>
                <w:rtl w:val="true"/>
              </w:rPr>
              <w:tab/>
            </w:r>
            <w:r>
              <w:rPr>
                <w:rStyle w:val="IndexLink"/>
              </w:rPr>
              <w:t>586</w:t>
            </w:r>
          </w:hyperlink>
        </w:p>
        <w:p>
          <w:pPr>
            <w:pStyle w:val="Contents3"/>
            <w:tabs>
              <w:tab w:val="clear" w:pos="8459"/>
              <w:tab w:val="right" w:pos="9026" w:leader="dot"/>
            </w:tabs>
            <w:rPr/>
          </w:pPr>
          <w:hyperlink w:anchor="__RefHeading___Toc1878062_3531895371">
            <w:r>
              <w:rPr>
                <w:webHidden/>
                <w:rStyle w:val="IndexLink"/>
                <w:rtl w:val="true"/>
              </w:rPr>
              <w:t>والجواب بأحد الأمور التالیة</w:t>
            </w:r>
            <w:r>
              <w:rPr>
                <w:rStyle w:val="IndexLink"/>
                <w:rtl w:val="true"/>
              </w:rPr>
              <w:t xml:space="preserve">: </w:t>
            </w:r>
            <w:r>
              <w:rPr>
                <w:rStyle w:val="IndexLink"/>
                <w:rtl w:val="true"/>
              </w:rPr>
              <w:t xml:space="preserve">أولاً </w:t>
            </w:r>
            <w:r>
              <w:rPr>
                <w:rStyle w:val="IndexLink"/>
                <w:rtl w:val="true"/>
              </w:rPr>
              <w:t xml:space="preserve">: </w:t>
            </w:r>
            <w:r>
              <w:rPr>
                <w:rStyle w:val="IndexLink"/>
                <w:rtl w:val="true"/>
              </w:rPr>
              <w:t>جبرئیل طریقٌ فی الدلالة لا موضوع لها</w:t>
            </w:r>
            <w:r>
              <w:rPr>
                <w:rStyle w:val="IndexLink"/>
                <w:rtl w:val="true"/>
              </w:rPr>
              <w:tab/>
            </w:r>
            <w:r>
              <w:rPr>
                <w:rStyle w:val="IndexLink"/>
              </w:rPr>
              <w:t>587</w:t>
            </w:r>
          </w:hyperlink>
        </w:p>
        <w:p>
          <w:pPr>
            <w:pStyle w:val="Contents3"/>
            <w:tabs>
              <w:tab w:val="clear" w:pos="8459"/>
              <w:tab w:val="right" w:pos="9026" w:leader="dot"/>
            </w:tabs>
            <w:rPr/>
          </w:pPr>
          <w:hyperlink w:anchor="__RefHeading___Toc1878064_3531895371">
            <w:r>
              <w:rPr>
                <w:webHidden/>
                <w:rStyle w:val="IndexLink"/>
                <w:rtl w:val="true"/>
              </w:rPr>
              <w:t>ثانياً</w:t>
            </w:r>
            <w:r>
              <w:rPr>
                <w:rStyle w:val="IndexLink"/>
                <w:rtl w:val="true"/>
              </w:rPr>
              <w:t xml:space="preserve">: </w:t>
            </w:r>
            <w:r>
              <w:rPr>
                <w:rStyle w:val="IndexLink"/>
                <w:rtl w:val="true"/>
              </w:rPr>
              <w:t>جبرئيل</w:t>
            </w:r>
            <w:r>
              <w:rPr>
                <w:rStyle w:val="IndexLink"/>
                <w:rtl w:val="true"/>
              </w:rPr>
              <w:t>(</w:t>
            </w:r>
            <w:r>
              <w:rPr>
                <w:rStyle w:val="IndexLink"/>
                <w:rtl w:val="true"/>
              </w:rPr>
              <w:t>عليه السلام</w:t>
            </w:r>
            <w:r>
              <w:rPr>
                <w:rStyle w:val="IndexLink"/>
                <w:rtl w:val="true"/>
              </w:rPr>
              <w:t xml:space="preserve">) </w:t>
            </w:r>
            <w:r>
              <w:rPr>
                <w:rStyle w:val="IndexLink"/>
                <w:rtl w:val="true"/>
              </w:rPr>
              <w:t>هو الأمر بالصیحة</w:t>
            </w:r>
            <w:r>
              <w:rPr>
                <w:rStyle w:val="IndexLink"/>
                <w:rtl w:val="true"/>
              </w:rPr>
              <w:t>/</w:t>
            </w:r>
            <w:r>
              <w:rPr>
                <w:rStyle w:val="IndexLink"/>
                <w:rtl w:val="true"/>
              </w:rPr>
              <w:t>ثالثاً</w:t>
            </w:r>
            <w:r>
              <w:rPr>
                <w:rStyle w:val="IndexLink"/>
                <w:rtl w:val="true"/>
              </w:rPr>
              <w:t xml:space="preserve">: </w:t>
            </w:r>
            <w:r>
              <w:rPr>
                <w:rStyle w:val="IndexLink"/>
                <w:rtl w:val="true"/>
              </w:rPr>
              <w:t xml:space="preserve">تبعة صوت الملائکة لصوت جبرئیل تبعة زمینة </w:t>
            </w:r>
            <w:r>
              <w:rPr>
                <w:rStyle w:val="IndexLink"/>
                <w:rtl w:val="true"/>
              </w:rPr>
              <w:t>/</w:t>
            </w:r>
            <w:r>
              <w:rPr>
                <w:rStyle w:val="IndexLink"/>
                <w:rtl w:val="true"/>
              </w:rPr>
              <w:t>ملاحظة مهمّة</w:t>
            </w:r>
            <w:r>
              <w:rPr>
                <w:rStyle w:val="IndexLink"/>
                <w:rtl w:val="true"/>
              </w:rPr>
              <w:tab/>
            </w:r>
            <w:r>
              <w:rPr>
                <w:rStyle w:val="IndexLink"/>
              </w:rPr>
              <w:t>587</w:t>
            </w:r>
          </w:hyperlink>
        </w:p>
        <w:p>
          <w:pPr>
            <w:pStyle w:val="Contents3"/>
            <w:tabs>
              <w:tab w:val="clear" w:pos="8459"/>
              <w:tab w:val="right" w:pos="9026" w:leader="dot"/>
            </w:tabs>
            <w:rPr/>
          </w:pPr>
          <w:hyperlink w:anchor="__RefHeading___Toc1878066_3531895371">
            <w:r>
              <w:rPr>
                <w:webHidden/>
                <w:rStyle w:val="IndexLink"/>
                <w:rtl w:val="true"/>
              </w:rPr>
              <w:t xml:space="preserve">استخلاص النتائج </w:t>
            </w:r>
            <w:r>
              <w:rPr>
                <w:rStyle w:val="IndexLink"/>
                <w:rtl w:val="true"/>
              </w:rPr>
              <w:t>:</w:t>
              <w:tab/>
            </w:r>
            <w:r>
              <w:rPr>
                <w:rStyle w:val="IndexLink"/>
              </w:rPr>
              <w:t>588</w:t>
            </w:r>
          </w:hyperlink>
        </w:p>
        <w:p>
          <w:pPr>
            <w:pStyle w:val="Contents3"/>
            <w:tabs>
              <w:tab w:val="clear" w:pos="8459"/>
              <w:tab w:val="right" w:pos="9026" w:leader="dot"/>
            </w:tabs>
            <w:rPr/>
          </w:pPr>
          <w:hyperlink w:anchor="__RefHeading___Toc1878068_3531895371">
            <w:r>
              <w:rPr>
                <w:webHidden/>
                <w:rStyle w:val="IndexLink"/>
                <w:rtl w:val="true"/>
              </w:rPr>
              <w:t>الهوامش</w:t>
            </w:r>
            <w:r>
              <w:rPr>
                <w:rStyle w:val="IndexLink"/>
                <w:rtl w:val="true"/>
              </w:rPr>
              <w:tab/>
            </w:r>
            <w:r>
              <w:rPr>
                <w:rStyle w:val="IndexLink"/>
              </w:rPr>
              <w:t>589</w:t>
            </w:r>
          </w:hyperlink>
        </w:p>
        <w:p>
          <w:pPr>
            <w:pStyle w:val="Contents2"/>
            <w:tabs>
              <w:tab w:val="clear" w:pos="8743"/>
              <w:tab w:val="right" w:pos="9026" w:leader="dot"/>
            </w:tabs>
            <w:rPr/>
          </w:pPr>
          <w:hyperlink w:anchor="__RefHeading___Toc1878070_3531895371">
            <w:r>
              <w:rPr>
                <w:webHidden/>
                <w:rStyle w:val="IndexLink"/>
                <w:rtl w:val="true"/>
              </w:rPr>
              <w:t>الفهرس</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1_274445"/>
      <w:bookmarkStart w:id="1" w:name="pg20791_274445"/>
      <w:bookmarkEnd w:id="1"/>
    </w:p>
    <w:p>
      <w:pPr>
        <w:pStyle w:val="Heading2"/>
        <w:numPr>
          <w:ilvl w:val="1"/>
          <w:numId w:val="1"/>
        </w:numPr>
        <w:rPr/>
      </w:pPr>
      <w:bookmarkStart w:id="2" w:name="pg20791_274445"/>
      <w:bookmarkStart w:id="3" w:name="__RefHeading___Toc1877452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الصَّيحَةُ وَالنِداءُ السَّمَاوِي</w:t>
      </w:r>
    </w:p>
    <w:p>
      <w:pPr>
        <w:pStyle w:val="BookText"/>
        <w:rPr/>
      </w:pPr>
      <w:r>
        <w:rPr>
          <w:rFonts w:ascii="Amiri" w:hAnsi="Amiri" w:eastAsia="Amiri" w:cs="Amiri"/>
          <w:color w:val="111111"/>
          <w:sz w:val="28"/>
          <w:sz w:val="28"/>
          <w:szCs w:val="28"/>
          <w:rtl w:val="true"/>
          <w:lang w:bidi="ar-SA"/>
        </w:rPr>
        <w:t>فِی الكُتُبِ وَالمُصَّنَّفَاتِ</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IRNazanin" w:hAnsi="IRNazanin" w:eastAsia="IRNazanin"/>
          <w:color w:val="111111"/>
          <w:sz w:val="28"/>
          <w:sz w:val="28"/>
          <w:szCs w:val="28"/>
          <w:rtl w:val="true"/>
          <w:lang w:bidi="fa-IR"/>
        </w:rPr>
        <w:t>مركز الدراسات التخصصية الأهل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الدراسات التخصصية الأمام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السماوي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 xml:space="preserve">اشراف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7454_353189537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مرکز الدراسات التخصصية الأمام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السماوي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 xml:space="preserve">اشراف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20791_274447"/>
    </w:p>
    <w:p>
      <w:pPr>
        <w:pStyle w:val="Heading2"/>
        <w:numPr>
          <w:ilvl w:val="1"/>
          <w:numId w:val="1"/>
        </w:numPr>
        <w:rPr/>
      </w:pPr>
      <w:bookmarkStart w:id="8" w:name="__RefHeading___Toc1877456_3531895371"/>
      <w:bookmarkStart w:id="9" w:name="_Toc3"/>
      <w:bookmarkEnd w:id="7"/>
      <w:bookmarkEnd w:id="8"/>
      <w:r>
        <w:rPr>
          <w:rtl w:val="true"/>
        </w:rPr>
        <w:t xml:space="preserve">العلامات الحتمية الخمس بين السائل و المجيب </w:t>
      </w:r>
      <w:r>
        <w:rPr>
          <w:rtl w:val="true"/>
        </w:rPr>
        <w:t>-</w:t>
      </w:r>
      <w:r>
        <w:rPr>
          <w:rtl w:val="true"/>
        </w:rPr>
        <w:t>بقلم السيد حيدر العذاري</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877458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السائل والمجيب</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الحسيني العذاري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الفضائل</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محفوظة </w:t>
      </w:r>
      <w:bookmarkStart w:id="12" w:name="pg20791_27444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77460_3531895371"/>
      <w:bookmarkStart w:id="14" w:name="_Toc5"/>
      <w:bookmarkEnd w:id="12"/>
      <w:bookmarkEnd w:id="13"/>
      <w:r>
        <w:rPr>
          <w:rtl w:val="true"/>
        </w:rPr>
        <w:t>العلامة الرابعة</w:t>
      </w:r>
      <w:r>
        <w:rPr>
          <w:rtl w:val="true"/>
        </w:rPr>
        <w:t xml:space="preserve">: </w:t>
      </w:r>
      <w:r>
        <w:rPr>
          <w:rtl w:val="true"/>
        </w:rPr>
        <w:t>النداء</w:t>
      </w:r>
      <w:bookmarkStart w:id="15" w:name="pg20791_274450"/>
      <w:bookmarkEnd w:id="14"/>
    </w:p>
    <w:p>
      <w:pPr>
        <w:pStyle w:val="Heading3"/>
        <w:numPr>
          <w:ilvl w:val="2"/>
          <w:numId w:val="1"/>
        </w:numPr>
        <w:rPr/>
      </w:pPr>
      <w:bookmarkStart w:id="16" w:name="__RefHeading___Toc1877462_3531895371"/>
      <w:bookmarkStart w:id="17" w:name="_Toc6"/>
      <w:bookmarkEnd w:id="15"/>
      <w:bookmarkEnd w:id="16"/>
      <w:r>
        <w:rPr>
          <w:rtl w:val="true"/>
        </w:rPr>
        <w:t>ما هي أسماء هذه العلامة؟</w:t>
      </w:r>
      <w:r>
        <w:rPr>
          <w:rtl w:val="true"/>
        </w:rPr>
        <w:t xml:space="preserve">/ </w:t>
      </w:r>
      <w:r>
        <w:rPr>
          <w:rtl w:val="true"/>
        </w:rPr>
        <w:t>لماذا تعددت اسماء هذه العلامة؟</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أسماء هذه العلامة؟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الروايات الشريفة أسماء متعددة لهذه العلامة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النداء</w:t>
      </w:r>
    </w:p>
    <w:p>
      <w:pPr>
        <w:pStyle w:val="BookText"/>
        <w:rPr/>
      </w:pPr>
      <w:r>
        <w:rPr>
          <w:rFonts w:ascii="Amiri" w:hAnsi="Amiri" w:eastAsia="Amiri" w:cs="Amiri"/>
          <w:color w:val="111111"/>
          <w:sz w:val="28"/>
          <w:sz w:val="28"/>
          <w:szCs w:val="28"/>
          <w:rtl w:val="true"/>
          <w:lang w:bidi="ar-SA"/>
        </w:rPr>
        <w:t>الصيحة</w:t>
      </w:r>
    </w:p>
    <w:p>
      <w:pPr>
        <w:pStyle w:val="BookText"/>
        <w:rPr/>
      </w:pPr>
      <w:r>
        <w:rPr>
          <w:rFonts w:ascii="IRNazanin" w:hAnsi="IRNazanin" w:eastAsia="IRNazanin"/>
          <w:color w:val="111111"/>
          <w:sz w:val="28"/>
          <w:sz w:val="28"/>
          <w:szCs w:val="28"/>
          <w:rtl w:val="true"/>
          <w:lang w:bidi="fa-IR"/>
        </w:rPr>
        <w:t>الصوت</w:t>
      </w:r>
    </w:p>
    <w:p>
      <w:pPr>
        <w:pStyle w:val="BookText"/>
        <w:rPr/>
      </w:pPr>
      <w:r>
        <w:rPr>
          <w:rFonts w:ascii="Amiri" w:hAnsi="Amiri" w:eastAsia="Amiri" w:cs="Amiri"/>
          <w:color w:val="111111"/>
          <w:sz w:val="28"/>
          <w:sz w:val="28"/>
          <w:szCs w:val="28"/>
          <w:rtl w:val="true"/>
          <w:lang w:bidi="ar-SA"/>
        </w:rPr>
        <w:t>الفزعة</w:t>
      </w:r>
    </w:p>
    <w:p>
      <w:pPr>
        <w:pStyle w:val="BookText"/>
        <w:rPr/>
      </w:pPr>
      <w:r>
        <w:rPr>
          <w:rFonts w:ascii="Amiri" w:hAnsi="Amiri" w:eastAsia="Amiri" w:cs="Amiri"/>
          <w:color w:val="111111"/>
          <w:sz w:val="28"/>
          <w:sz w:val="28"/>
          <w:szCs w:val="28"/>
          <w:rtl w:val="true"/>
          <w:lang w:bidi="ar-SA"/>
        </w:rPr>
        <w:t>اليقظة</w:t>
      </w:r>
    </w:p>
    <w:p>
      <w:pPr>
        <w:pStyle w:val="BookText"/>
        <w:rPr/>
      </w:pPr>
      <w:r>
        <w:rPr>
          <w:rFonts w:ascii="Amiri" w:hAnsi="Amiri" w:eastAsia="Amiri" w:cs="Amiri"/>
          <w:color w:val="111111"/>
          <w:sz w:val="28"/>
          <w:sz w:val="28"/>
          <w:szCs w:val="28"/>
          <w:rtl w:val="true"/>
          <w:lang w:bidi="ar-SA"/>
        </w:rPr>
        <w:t>الهدة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تعددت اسماء هذه العلامة؟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نبدأ بالاجابة عن هذا السؤال لا بدَّ أن نعرف المعاني اللغوية لكلّ مفردة من المفردات التي وردت كاسماء لهذه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النداء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المنادي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 دعوة ، إعلان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الصيحة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عال</w:t>
      </w:r>
      <w:r>
        <w:rPr>
          <w:rFonts w:eastAsia="Amiri" w:cs="Amiri" w:ascii="Amiri" w:hAnsi="Amiri"/>
          <w:color w:val="111111"/>
          <w:sz w:val="28"/>
          <w:szCs w:val="28"/>
          <w:rtl w:val="true"/>
          <w:lang w:bidi="ar-SA"/>
        </w:rPr>
        <w:t xml:space="preserve">. </w:t>
      </w:r>
      <w:bookmarkStart w:id="18" w:name="pg20791_274451"/>
    </w:p>
    <w:p>
      <w:pPr>
        <w:pStyle w:val="Heading3"/>
        <w:numPr>
          <w:ilvl w:val="2"/>
          <w:numId w:val="1"/>
        </w:numPr>
        <w:rPr/>
      </w:pPr>
      <w:bookmarkStart w:id="19" w:name="__RefHeading___Toc1877464_3531895371"/>
      <w:bookmarkStart w:id="20" w:name="_Toc7"/>
      <w:bookmarkEnd w:id="18"/>
      <w:bookmarkEnd w:id="19"/>
      <w:r>
        <w:rPr>
          <w:rtl w:val="true"/>
        </w:rPr>
        <w:t>الصوت عند النحاة</w:t>
      </w:r>
      <w:r>
        <w:rPr>
          <w:rtl w:val="true"/>
        </w:rPr>
        <w:t>/</w:t>
      </w:r>
      <w:r>
        <w:rPr>
          <w:rtl w:val="true"/>
        </w:rPr>
        <w:t>الفزعة عند اللغويين</w:t>
      </w:r>
      <w:r>
        <w:rPr>
          <w:rtl w:val="true"/>
        </w:rPr>
        <w:t>/</w:t>
      </w:r>
      <w:r>
        <w:rPr>
          <w:rtl w:val="true"/>
        </w:rPr>
        <w:t>الهَدّة في اللغة</w:t>
      </w:r>
      <w:bookmarkEnd w:id="20"/>
    </w:p>
    <w:p>
      <w:pPr>
        <w:pStyle w:val="BookText"/>
        <w:rPr/>
      </w:pP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النحاة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لفظٍ حُكِيَ به صوتٌ، أو صُوِّتَ به لزجرٍ، أو دعاءٍ، أو تعجُّب، أَو توجُّع، أو 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الفيزيائيين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السَّمْعِيُّ الذي تُحدِثُّه تَمَوُّجاتٌ ناشئةٌ من اهتزاز جسمٍ مّا ، ذبذبات تنتقل في وسط مرن أو سائل أو صلب أو غازيٌ بترددات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هيرتز تقريباً يمكن للأذن البشريّة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سُرْعة الصَّوْت عند الفيزيائيين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التي يقطعها الصّوت في وحدة زمنيّة، وتقدّر بـ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الفزعة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والدُّعْرُ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أو شعور بالخوف المفاجئ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اليقضة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انتباه ، صَحْوَة، عكس غفلة، أو خلافُ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يقِظَ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وتنبَّه ، وأخذ حذره</w:t>
      </w:r>
    </w:p>
    <w:p>
      <w:pPr>
        <w:pStyle w:val="BookText"/>
        <w:rPr/>
      </w:pPr>
      <w:r>
        <w:rPr>
          <w:rFonts w:ascii="Amiri" w:hAnsi="Amiri" w:eastAsia="Amiri" w:cs="Amiri"/>
          <w:color w:val="111111"/>
          <w:sz w:val="28"/>
          <w:sz w:val="28"/>
          <w:szCs w:val="28"/>
          <w:rtl w:val="true"/>
          <w:lang w:bidi="ar-SA"/>
        </w:rPr>
        <w:t xml:space="preserve">يَقِظَ الْوَلَدُ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لَهُ ، تَفَطَّنَ،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سقوط ركن أَو حائط أَو ناحية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الإرتطام في الهواء ؛ صوت وقوع الشيء الثقيل</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له وقع ، وسقوط شيء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bookmarkStart w:id="21" w:name="pg20791_274452"/>
    </w:p>
    <w:p>
      <w:pPr>
        <w:pStyle w:val="BookText"/>
        <w:rPr/>
      </w:pPr>
      <w:bookmarkEnd w:id="21"/>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وقعه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تَكَادُ السَّمَاوَاتُ يَتَفَطَّرْنَ مِنْهُ وَتَنْشَقُّ الْأَرْضُ وَتَخِرُّ الْجِبَالُ هَدًّا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تعدد الأسماء لا يعني تعدد الحدث وتعدد النوع بل هو نتيجة لنوع الحدث والآثار الناتجة عنه، وبعبارة أخرى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العلامة بالصيحة لأنها صيحة حقيقية واقعية كما هي صيحة جهاز الانذار حين يقرب الخطر الذي يهدف إلى لفت أنظار من يعنيهم بصيحته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بالصوت لأنها صوت جبرائيل عليه السلام فعلاً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بالفزعة بلحاظ أن نتيجة سماعها الفزع والهلع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باليقظة نظراً لطبيعة الحال الذي يقتضي اليقضة والانتباه والانشداد لما قد حدث من أمر غير مؤلوف عند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بالهَدّة بسبب ما تنتجه من صوت سقوط أشياء 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الحدث هذا إن أُطلق عليه أيّ لفظ فإنّه يراد منه مجموع ما سيحصل ، 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ذكر الخاص بإرادة العام ، والعكس صحيح أيضا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877466_3531895371"/>
      <w:bookmarkStart w:id="23" w:name="_Toc8"/>
      <w:bookmarkEnd w:id="22"/>
      <w:r>
        <w:rPr>
          <w:rtl w:val="true"/>
        </w:rPr>
        <w:t>هل هنالك آيات ذكرت الصيحة وروايات فسرت ذلك؟</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آية في القرآن الكريم بعضها جاءت بمعنى العذاب ووقوعه وما ترتب عليه ، وبعضها </w:t>
      </w:r>
    </w:p>
    <w:p>
      <w:pPr>
        <w:pStyle w:val="BookText"/>
        <w:rPr/>
      </w:pPr>
      <w:r>
        <w:rPr>
          <w:rFonts w:ascii="Amiri" w:hAnsi="Amiri" w:eastAsia="Amiri" w:cs="Amiri"/>
          <w:color w:val="111111"/>
          <w:sz w:val="28"/>
          <w:sz w:val="28"/>
          <w:szCs w:val="28"/>
          <w:rtl w:val="true"/>
          <w:lang w:bidi="ar-SA"/>
        </w:rPr>
        <w:t xml:space="preserve">العلامات الحتمية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مفسرة بروايات صحيحة بمعنى صيحة جبرائيل إلى هذا الخلق قبل ظهور المهدي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من العلامات الحتمية ، وسنستعرض الآيات التي وردت فيها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نذكر الروايات التي بينت التخصيص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الَّذِينَ ظَلَمُوا الصَّيْحَةُ فَأَصْبَحُوا فِي دِيَارِهِمْ جَاثِمِينَ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جَاءَ أَمْرُنَا نَجَّيْنَا شُعَيْبًا وَالَّذِينَ آمَنُوا مَعَهُ بِرَحْمَةٍ مِنَّا وَأَخَذَتِ الَّذِينَ ظَلَمُوا الصَّيْحَةُ فَأَصْبَحُوا فِي دِيَارِهِمْ جَاثِمِينَ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فَأَخَذَتْهُمُ الصَّيْحَةُ مُصْبِحِينَ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يَنْظُرُونَ إِلَّا صَيْحَةً وَاحِدَةً تَأْخُذُهُمْ وَهُمْ يَخِصِّمُونَ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يَنْظُرُ هَؤُلَاءِ إِلَّا صَيْحَةً وَاحِدَةً مَا لَهَا مِنْ فَوَاقٍ</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أَرْسَلْنَا عَلَيْهِمْ صَيْحَةً وَاحِدَةً فَكَانُوا كَهَشِيمِ الْمُحْتَظِرِ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الآيات التي وردت فيها روايات ذكرت تعلقها بالصيحة التي تسبق ظهور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فسمعت رجلا من همدان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هؤلاء العامة يعيرونا ويقولون لنا إنّكم تزعمون أن مناديا ينادي من السماء باسم صاحب هذا الأمر، وكان متكئاً فغضب وجلس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ترووه عني وارووه عن أبي ولا حرج عليكم في ذلك أشهد أني 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ذلك في كتاب الله عزوجل لبين حيث يقول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الأرض يومئذ أحد إلّا خضع وذلت رقبته لها فيؤمن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 فإذا كان الغد صعد إبليس في الهواء حتى يتوارى عن أهل الأرض ثمّ ينادي ألا إنَّ الحقّ في عثمان بن عفان وشيعته، فإنّه قتل مظلوما فاطلبوا بدمه،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الأول، ويرتاب يومئذ الذين في قلوبهم مرض، والمرض والله عداوتنا، فعند ذلك يتبرؤون منّا ويتناولونا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هذا البيت، 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 w:name="pg20791_274455"/>
    </w:p>
    <w:p>
      <w:pPr>
        <w:pStyle w:val="BookText"/>
        <w:rPr/>
      </w:pPr>
      <w:bookmarkEnd w:id="24"/>
      <w:r>
        <w:rPr>
          <w:rFonts w:ascii="Amiri" w:hAnsi="Amiri" w:eastAsia="Amiri" w:cs="Amiri"/>
          <w:color w:val="111111"/>
          <w:sz w:val="28"/>
          <w:sz w:val="28"/>
          <w:szCs w:val="28"/>
          <w:rtl w:val="true"/>
          <w:lang w:bidi="ar-SA"/>
        </w:rPr>
        <w:t xml:space="preserve">العلامات الحتمية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فضيل بن محمّد،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الأول من السماء باسم القائم في كتاب الله 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أصلحك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الصوت أصبحوا وكأنّما على رؤوسهم الطير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ascii="Amiri" w:hAnsi="Amiri" w:eastAsia="Amiri" w:cs="Amiri"/>
          <w:color w:val="111111"/>
          <w:sz w:val="28"/>
          <w:sz w:val="28"/>
          <w:szCs w:val="28"/>
          <w:rtl w:val="true"/>
          <w:lang w:bidi="ar-SA"/>
        </w:rPr>
        <w:t xml:space="preserve">، عن جميل بن دراج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باسم القائم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القائم من السماء ذلك يوم الخروج</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877468_3531895371"/>
      <w:bookmarkStart w:id="26" w:name="_Toc9"/>
      <w:bookmarkEnd w:id="25"/>
      <w:r>
        <w:rPr>
          <w:rtl w:val="true"/>
        </w:rPr>
        <w:t>لماذا النداء؟</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النداء باسم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بمنزلة الصعقة </w:t>
      </w:r>
      <w:bookmarkStart w:id="27" w:name="pg20791_274456"/>
    </w:p>
    <w:p>
      <w:pPr>
        <w:pStyle w:val="BookText"/>
        <w:rPr/>
      </w:pPr>
      <w:bookmarkEnd w:id="27"/>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الكهربائية التي تعطى للمريض كي يفيق من غيبوبته أو صفعة طبيب لإزالة آثار التخدير وتنبيه الدماغ ليعود الممارسة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النداء السماوي هو لطف الهي لإيقاظ البشرية من سباتها العميق المدمر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النداء السماوي كوة من الغيب في زمن طغت فيه الماديات واضمحلت المعنويات وهيمنت الغفلة على حركات الإنسان وسكناته وأقواله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النداء السماوي وقود المنتظرين الذين أرهقهم طول 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النداء السماوي كماشة تعض الأعداء وتعيق حركتهم المنحرفة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877470_3531895371"/>
      <w:bookmarkStart w:id="29" w:name="_Toc10"/>
      <w:bookmarkEnd w:id="28"/>
      <w:r>
        <w:rPr>
          <w:rtl w:val="true"/>
        </w:rPr>
        <w:t>من هو المنادي؟</w:t>
      </w:r>
      <w:bookmarkEnd w:id="29"/>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ذكرت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تحديد أو إضافة ، وأخرى ذكرت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وروايات أخرى صرّحت أنّ المنادي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فالقسم الأول ما ورد عن هشام بن سالم، عن زرارة،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أو 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يسمع كل قوم بلسانهم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نودي باسمه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يدعهم إبليس حتى ينادي في آخر الليل فيشكك الناس</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ما رواه الحسن بن زياد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w:t>
      </w:r>
    </w:p>
    <w:p>
      <w:pPr>
        <w:pStyle w:val="BookText"/>
        <w:rPr/>
      </w:pPr>
      <w:r>
        <w:rPr>
          <w:rFonts w:ascii="Amiri" w:hAnsi="Amiri" w:eastAsia="Amiri" w:cs="Amiri"/>
          <w:color w:val="111111"/>
          <w:sz w:val="28"/>
          <w:sz w:val="28"/>
          <w:szCs w:val="28"/>
          <w:rtl w:val="true"/>
          <w:lang w:bidi="ar-SA"/>
        </w:rPr>
        <w:t xml:space="preserve">العلامات الحتمية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لا يقوم حتى ينادي مناد من السماء تسمع الفتاة في خدرها، ويسمع أهل المشرق والمغرب، وفيه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هَا خَاضِعِينَ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والقسم الثالث ما رواه المعلى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جبرائيل من السماء وصوت إبليس من الأرض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شبه الهروي العظيم تطلع ثلاثة أيام أو سبعة فتوقعوا فرج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عزوجل إِنَّ اللهَ عَزِيزٌ حَكيم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شهر الله وهي صيحة جبرئيل إلى هذا الخلق</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تقدّم يسقط الرأي القائل بأنّ الصيحة السماوية عبارة عن صوت التلفزيون أو الأنترنت أو الراديو أو سائر محطات الأثير الحديثة المستخدمة للتواصلٍ العالمي ونقل الأخبار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شخصاً ما يذيع بياناً يحظى بأهمية عالمية فتنقله كل إذاعات العالم ، لا أن يكون الصوت صادرا من السماء من جهت الغيب </w:t>
      </w:r>
      <w:r>
        <w:rPr>
          <w:rFonts w:eastAsia="Amiri" w:cs="Amiri" w:ascii="Amiri" w:hAnsi="Amiri"/>
          <w:color w:val="111111"/>
          <w:sz w:val="28"/>
          <w:szCs w:val="28"/>
          <w:rtl w:val="true"/>
          <w:lang w:bidi="ar-SA"/>
        </w:rPr>
        <w:t xml:space="preserve">! </w:t>
      </w:r>
      <w:bookmarkStart w:id="30" w:name="pg20791_274458"/>
    </w:p>
    <w:p>
      <w:pPr>
        <w:pStyle w:val="BookText"/>
        <w:rPr/>
      </w:pPr>
      <w:bookmarkEnd w:id="30"/>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لما كان هناك داعي لفزع السامع وايقاظ النائم، وجلوس القائم وقيام الجالس، وخروج الفتاة من خدرها وإثارة كوامن الناس في كلّ العالم مصحوباً بالخوف والانبهار والعجب كما يكتشف من عبائر الروايات ودلالاتها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كما يدعي المدعي لكان حدثاً عادياً فلا يستوجب كلّ هذه الآثار المترتبة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الصوت هو صوت الملك جبرائيل من عالم الغيب إلى عالم الشهود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877472_3531895371"/>
      <w:bookmarkStart w:id="32" w:name="_Toc11"/>
      <w:bookmarkEnd w:id="31"/>
      <w:r>
        <w:rPr>
          <w:rtl w:val="true"/>
        </w:rPr>
        <w:t>ماذا يقول؟</w:t>
      </w:r>
      <w:bookmarkEnd w:id="32"/>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الروايات الشريفة ذكرت أنّ النداء يكون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آخر ذكرت أنّ النداء يكون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ثالث ذكرت أنّ النداء يكون 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الحق اعتزلوا يا أهل الباطل اعتزلوا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العبارات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وروايات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إنّ فلاناً هو الأمير، وينادي مناد إنّ علياً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الفائزون لرجل من بني أمية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الذين كانوا يروون ويقولون إنّه يكون قبل أن </w:t>
      </w:r>
    </w:p>
    <w:p>
      <w:pPr>
        <w:pStyle w:val="BookText"/>
        <w:rPr/>
      </w:pP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علي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بني العباس من المحتوم، والنداء من المحتوم، وخروج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ألا إن علياً وشيعته هم الفائزون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آخر النهار ألا إن عثمان وشيعته هم الفائزون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محبوب، عن علي بن أبي حمزة،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إنَّ الحقَّ في عليّ وشيعته ثمّ ينادي إبليس في آخر النهار 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رجلا من همدان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العامة يعيرونا ويقولون لنا إنّكم تزعمون أنّ مناديا ينادي من السماء باسم صاحب هذا الأمر، وكان متكئاً فغضب وجلس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عني وارووه عن أبي ولا </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حرج عليكم في ذلك أشهد أني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 وجل لبين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وشيعته فإذا كان الغد صعد إبليس في الهواء حتى يتوارى عن أهل الأرض ثمّ ينادي ألا إنّ الحقَّ في عثمان بن عفان وشيعته، فإنّه قتل مظلوماً فاطلبوا بدمه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w:t>
      </w:r>
      <w:r>
        <w:rPr>
          <w:rStyle w:val="FootnoteAnchor"/>
          <w:rtl w:val="true"/>
        </w:rPr>
        <w:footnoteReference w:id="24"/>
      </w:r>
      <w:r>
        <w:rPr>
          <w:rFonts w:ascii="Amiri" w:hAnsi="Amiri" w:eastAsia="Amiri" w:cs="Amiri"/>
          <w:color w:val="111111"/>
          <w:sz w:val="28"/>
          <w:sz w:val="28"/>
          <w:szCs w:val="28"/>
          <w:rtl w:val="true"/>
          <w:lang w:bidi="ar-SA"/>
        </w:rPr>
        <w:t xml:space="preserve">وهو النداء الأول ، ويرتاب يومئذالَّذِينَ فِي قُلُوبِهِمْ مَرَضٌ، والمرض والله عداوتنا، فعند ذلك يتبرؤون منّا ويتناولونا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هذا البيت،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روايات القسم الثاني التي ذكرت أنّ النداء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فضيل بن محمّد،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الأول من السماء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لبين،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أصلحك الله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وكأنما على رؤوسهم الطير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باسم القائم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بلسانهم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نودي باسمه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ويشكك الناس</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شبه الهردي العظيم تطلع ثلاثة أيام أو سبعة فتوقعوا فرج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عزوجل إِنَّ اللهَ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لا تكون إلّا في شهر رمضان شهر الله وهي صيحة جبرائيل إلى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فيسمع من بالمشرق ومن بالمغرب، لا يبقى راقد إلّا استيقظ ، ولا قائم إلّا قعد، ولا قاعد إلّا قام على رجليه فزعاً من ذلك الصوت، فرحم الله من اعتبر بذلك الصوت فأجاب، فإنّ الصوت الأول هو صوت جبرائيل الروح الأمين</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شهر كانت الجاهلية تعظمه، وكانوا يسمونه الشهر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تشعبت فيه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الله تعالى وفيه ينادي باسم صاحبكم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يشول أمر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القعدة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شهر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فيه الحلال ويحل فيه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وربيع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خزي فظيع وأمر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الفتح من أولها إلى آخرها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العبائر الأخرى للنداء فرواياتها هي </w:t>
      </w:r>
      <w:r>
        <w:rPr>
          <w:rFonts w:eastAsia="Amiri" w:cs="Amiri" w:ascii="Amiri" w:hAnsi="Amiri"/>
          <w:color w:val="111111"/>
          <w:sz w:val="28"/>
          <w:szCs w:val="28"/>
          <w:rtl w:val="true"/>
          <w:lang w:bidi="ar-SA"/>
        </w:rPr>
        <w:t xml:space="preserve">: </w:t>
      </w:r>
      <w:bookmarkStart w:id="33" w:name="pg20791_274463"/>
    </w:p>
    <w:p>
      <w:pPr>
        <w:pStyle w:val="BookText"/>
        <w:rPr/>
      </w:pPr>
      <w:bookmarkEnd w:id="33"/>
      <w:r>
        <w:rPr>
          <w:rFonts w:ascii="IRNazanin" w:hAnsi="IRNazanin" w:eastAsia="IRNazanin"/>
          <w:color w:val="111111"/>
          <w:sz w:val="28"/>
          <w:sz w:val="28"/>
          <w:szCs w:val="28"/>
          <w:rtl w:val="true"/>
          <w:lang w:bidi="fa-IR"/>
        </w:rPr>
        <w:t>العلامات التحمیة الخمس</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عجلان أبي صالح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تمضي الأيام والليالي حتى ينادى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اعتزلوا ، يا أهل الباطل اعتزلوا، فيعزل هؤلاء من هؤلاء، ويعزل هؤلاء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يخالط هؤلاء وهؤلاء بعد ذلك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يقول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877474_3531895371"/>
      <w:bookmarkStart w:id="35" w:name="_Toc12"/>
      <w:bookmarkEnd w:id="34"/>
      <w:r>
        <w:rPr>
          <w:rtl w:val="true"/>
        </w:rPr>
        <w:t>بأي لغة يكون النداء؟</w:t>
      </w:r>
      <w:bookmarkEnd w:id="35"/>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يسمعه كلّ قوم بلسانهم،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زرارة،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أو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وقد نودي باسمه؟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ويشكّك </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عقد الدرر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ملاحم ابن المنادي ،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صوت، وفي شوال همهمة ، وفي ذي القعدة تميز القبائل، وفي ذي الحجة تسفك الدماء، وينهب الحاج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من السماء يوقظ النائم، ويفزع اليقظان، ويخرج الفتاة من خدرها ويسمع الناس كلّهم، فلا يجئ رجل من أفق من الآفاق إلّا حدّث أنّه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طويل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يرويه المفضل بن عمرو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ويكون هذا أول طلوع الشمس في ذلك اليوم، فإذا طلعت الشمس وأضاءت صاح صائح بالخلائق من عين الشمس بلسان عربي مبين، يسمع من في السماوات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مهدي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ويسميه باسم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ويكنيه ، وينسبه إلى أبيه الحسن الحادي عشر إلى الحسين بن علي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بايعوه تهتدوا، ولا تخالفوا أمره فتضلوا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يقبل يده الملائكة، ثمّ الجن، ثمّ النقباء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ولا يبقى ذو أذن من الخلائق إلّا سمع ذلك النداء، وتقبل الخلائق من البدو والحضر والبر والبحر، يحدث بعضهم بعضاً ويستفهم </w:t>
      </w:r>
      <w:bookmarkStart w:id="36" w:name="pg20791_274465"/>
    </w:p>
    <w:p>
      <w:pPr>
        <w:pStyle w:val="BookText"/>
        <w:rPr/>
      </w:pPr>
      <w:bookmarkEnd w:id="36"/>
      <w:r>
        <w:rPr>
          <w:rFonts w:ascii="Amiri" w:hAnsi="Amiri" w:eastAsia="Amiri" w:cs="Amiri"/>
          <w:color w:val="111111"/>
          <w:sz w:val="28"/>
          <w:sz w:val="28"/>
          <w:szCs w:val="28"/>
          <w:rtl w:val="true"/>
          <w:lang w:bidi="ar-SA"/>
        </w:rPr>
        <w:t>و 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بعضهم بعضاً ما سمعوا بآذانهم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فهم الصوت من قبل جميع العالم، حتى يفهمه أهل المشرق بلغتهم وأهل المغرب بلغتهم ، ليكون ذلك وفق المعيار الطبيعي في ترجمة القول من قبل وكالات الأنباء العالمية ممّا يسمح بفهمه في كلّ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 بصوت من السماء بواسطة جبرائيل أليس بقادر على أن يجعله يفهم من قبل الشعوب والقبائل كلّ قوم حسب لغتهم بلى وهو العزيز القدير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توجد أي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أو تلميحاً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ما ادعاه المدعي بل ربطت وصرحت بأنّ الصيحة سيسمعها كلّ قوم بلغتهم وما ينطقون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للترجمة مع ما فهمنا من أن هدفها تنبيه الغافلين وايقاظ النائمين من سبات الغفلة وانقاذهم من خط الانحراف وفتح نافذة من الغيب لارجاع الناس لخالقهم ومدبر أمرهم وفقاً لمنظومة إلهية محكمة ونظام كنظام الخرز في دقته وتنظيمه وهديه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877476_3531895371"/>
      <w:bookmarkStart w:id="38" w:name="_Toc13"/>
      <w:bookmarkEnd w:id="37"/>
      <w:r>
        <w:rPr>
          <w:rtl w:val="true"/>
        </w:rPr>
        <w:t>ما هو التكليف عند سماعه ؟</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فيسمع من بالمشرق ومن بالمغرب لا يبقى راقد إلّا استيقظ، ولا قائم إلّا قعد، ولا قاعد إلّا قام على رجليه فزعاً من ذلك الصوت، فرحم الله من اعتبر </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بذلك الصوت فأجاب، فإن الصوت الأوّل هو صوت جبرائيل الروح الأمين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في شهر رمضان في ليلة جمعة ليلة ثلاث وعشرين فلا تشكوا في ذلك واسمعوا وأطيعوا، وفي آخر النهار صوت إبليس اللعين ينادي ألا إنّ فلاناً قتل مظلوما ليشكك الناس ويفتنهم، فكم ذلك اليوم من شاك متحير قد هوى في النار، وإذا سمعتم الصوت في شهر رمضان فلا تشكوا أنّه صوت جبرائيل وعلامة ذلك أنّه ينادى باسم القائم واسم أبيه حتى تسمعه العذراء في خدرها فتحرض أباها وأخاها على الخروج ،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هذين الصوتين قبل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 السماء وهو صوت جبرائيل، وصوت من الأرض، فهو صوت إبليس اللعين، ينادي باسم فلان أنّه قُتل مظلوماً يريد الفتنة، فاتبعوا الصوت الأول وإياكم والأخير أن تفتتنوا به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صيحة في رمضان، فإنّه يكون معمعة في شوال، وتمييز القبائل في ذي القعدة، وتسفك الدماء في ذي الحجة، والمحرم وما المحرم ، يقولها ثلاثاً، هيهات هيهات، يقتل الناس فيها هرجاً مرجاً، قال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الصيحة يا رسول الله ؟ </w:t>
      </w:r>
    </w:p>
    <w:p>
      <w:pPr>
        <w:pStyle w:val="BookText"/>
        <w:rPr/>
      </w:pP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هدة في النصف من رمضان ليلة الجمعة، فتكون هدة توقظ النائم، وتقعد القائم، وتخرج العواتق من خدورهن، في ليلة جمعة في سنة كثيرة الزلازل، فإذا صليتم الفجر من يوم الجمعة، فادخلوا بيوتكم وأغلقوا أبوابكم وسدوا كواكم ودثروا أنفسكم وسدوا آذانكم، فإذا أحسستم بالصيحة فخروا الله سجدا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القدوس سبحان القدوس ربنا القدوس، فإنه من فعل ذلك نجا من لم يفعل ذلك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ويفهم ممّا تقدّم مجموعة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بذلك الصوت وأخذ دروس العبرة بحيث يصبح محركاً للفرد والأُمّة على هجر المعاصي وترك الرذائل والاستعداد للقاء الإمام والعمل الجاد من أجل تأييده ونصرته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طرد الشك من القلب والارتقاء به إلى مستوى اليقين بأنّ ما وقع هو صوت جبرائيل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وبشيراً ولا بدّ من تصديقه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الاستماع ثمّ الطاعة كما ورد في رواية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في شهر رمضان في ليلة جمعة ليلة ثلاث وعشرين فلا تشكوا في ذلك واسمعوا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 أبي بصير،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الاستماع والطاعة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ينادي؟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فالطاعة هنا هي الطاعة المطلقة للإمام المهدي روحي فداه في الظاهر والباطن، في القول والعمل، في الصغيرة والكبيرة، في الحركات والسكنات، في السراء والضراء</w:t>
      </w:r>
      <w:r>
        <w:rPr>
          <w:rFonts w:eastAsia="Amiri" w:cs="Amiri" w:ascii="Amiri" w:hAnsi="Amiri"/>
          <w:color w:val="111111"/>
          <w:sz w:val="28"/>
          <w:szCs w:val="28"/>
          <w:rtl w:val="true"/>
          <w:lang w:bidi="ar-SA"/>
        </w:rPr>
        <w:t xml:space="preserve">. </w:t>
      </w:r>
      <w:bookmarkStart w:id="39" w:name="pg20791_274468"/>
    </w:p>
    <w:p>
      <w:pPr>
        <w:pStyle w:val="BookText"/>
        <w:rPr/>
      </w:pPr>
      <w:bookmarkEnd w:id="39"/>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أتّباع الصوت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الاعتقاد ، وقطع جميع سبل الافتنان بالصوت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العقل والقلب والنفس وتحصينها بالعلم والتقوى والعقيدة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 بعض الإجراءات الاحترازية كما ورد في حديث الرسول حين تحدث عن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صليتم الفجر من يوم الجمعة، فادخلوا بيوتكم وأغلّقوا أبوابكم وسدوا كواكم ودثروا أنفسكم وسدوا آذانكم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الله تعالى عند سماع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أحسستم بالصيحة فخرّوا الله سجداً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القدّوس سبحان القدوس ربّنا القدّوس فإنّه من فعل ذلك نجا من لم يفعل ذلك هلك</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877478_3531895371"/>
      <w:bookmarkStart w:id="41" w:name="_Toc14"/>
      <w:bookmarkEnd w:id="40"/>
      <w:r>
        <w:rPr>
          <w:rtl w:val="true"/>
        </w:rPr>
        <w:t>كيف يميّز المسلم بين نداء الحق ونداء الباطل؟</w:t>
      </w:r>
      <w:bookmarkEnd w:id="41"/>
    </w:p>
    <w:p>
      <w:pPr>
        <w:pStyle w:val="BookText"/>
        <w:rPr/>
      </w:pPr>
      <w:r>
        <w:rPr>
          <w:rFonts w:ascii="Amiri" w:hAnsi="Amiri" w:eastAsia="Amiri" w:cs="Amiri"/>
          <w:color w:val="111111"/>
          <w:sz w:val="28"/>
          <w:sz w:val="28"/>
          <w:szCs w:val="28"/>
          <w:rtl w:val="true"/>
          <w:lang w:bidi="ar-SA"/>
        </w:rPr>
        <w:t xml:space="preserve">الجواب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السماء ، وواحدة من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هذه من هذه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الجريري أخا إسحاق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فأيهما الصادق من الكاذب ؟</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تنكر أن هذا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عبدالرحمن بن مسلمة الجريري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يوبخونا ويكذبونا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صيحتين تكونان،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 المحقة من المبطلة إذا كانتا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تردون عليهم؟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إذا كانت، من كان يؤمن بها من قبل ،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من هذه الأحاديث الشريفة قيمة الوعي والعلم والثقافة المهدوية والبصيرة العالية في فهم وفقه علامات الظهور ، وخطورة الدور الذي تلعبه في تحصين الفرد والأُمّة في مستقبل الأيام وتقلبات الأحداث وسرعة المستجدات، بحيث تكون كالكشاف </w:t>
      </w:r>
      <w:bookmarkStart w:id="42" w:name="pg20791_274470"/>
    </w:p>
    <w:p>
      <w:pPr>
        <w:pStyle w:val="BookText"/>
        <w:rPr/>
      </w:pPr>
      <w:bookmarkEnd w:id="42"/>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المنير في عتمة الطريق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 أنّها دعوة من قبل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المنتظرين ليزدادوا وعياً وعلماً وبصيرة وفهماً لعلامات الظهور ونظامها الدقيق ، فلا بدّ أن تكون مساجدنا وحسينياتنا ونوادينا ومجالسنا العامة والخاصة روضة من رياض الفكر المهدوي ونقيم الدروس التخصصية ونشيّد البحوث المعمّقة ونعقد منتديات الحوار لاستيعاب جميع فصولها وبنودها وكشف اسرارها، ولا بدّ أيضاً من عقد ندوات مهدوية ومؤتمرات على مدار السنة لتحصين شبابنا من أمواج الفتن العاتية والشبهات المحيّرة والتيارات المنحرفة التي عشعت في وسط المجتمع وتكاثرت فيه كما عشعش الشيطان وتكاثر ، ولا بدّ كذلك من انتاج تقارير مهدوية وثائقية تلفزيونية محكمة رصينة نابعة من الفكر المهدوي الأصيل، والمخاطب هنا تارة الجمهور الشيعي وأُخرى غير الشيعة ولكلّ خطابه واسلوبه ومادته الخاصة ، وما أكثر قنواتنا الإعلامية ومؤسساتنا الفضائية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هكذا برامج ربّما إن وجدت فإنّها تحدث قفزة نوعية على مستوى العلم والعمل ، وهذا هو الهدف المنشود، نتمنى أن تفيق تلك المؤسسات من سبات الروتين المقيت والغفلة القاتلة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877480_3531895371"/>
      <w:bookmarkStart w:id="44" w:name="_Toc15"/>
      <w:bookmarkEnd w:id="43"/>
      <w:r>
        <w:rPr>
          <w:rtl w:val="true"/>
        </w:rPr>
        <w:t>هل حدّدت الروايات الشريفة وقت حدوثه ؟</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الروايات الشريفة بعض تفاصيل حدوث الصيحة من الناحية الزمنية ؛ وقد ورد أنّها تحدث في سنة زوجية ، في شهر رمضان المبارك يوم الثالث والعشرين منه، ليلة جمعة، في وقت السحر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العلامات الحتمية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أيوب، عن الحارث بن المغيرة،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الإمام الصادق الذي يرويه عن جدّه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على أنّ الصيحة تقع في شهر رمضان، عن 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قول الله عزوجل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الفتاة من خدرها ويستيقظ النائم ويفزع اليقظان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 لا تكون إلّا في شهر رمضان شهر الله وهي صيحة جبرئيل إلى هذا الخلق</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إنّا أهل بيت لا نوقت، وقد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يا أبا محمّد إنّ قدام هذا الأمر خمس علامات أولهن النداء في شهر رمضان، وخروج السفياني، وخروج الخراساني وقتل النفس الزكية، وخسف بالبيداء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إنّه لا بدّ أن يكون قدام ذلك الطاعونان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الطاعون الأبيض؟ وأيّ شيء الطاعون الأحمر؟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الموت الجاذف، والطاعون الأحمر السيف ولا يخرج القائم حتى ينادى باسمه من جوف السماء في 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ينادى؟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وأطيعوه، فلا يبقى شيء خلق الله فيه الروح إلّا سمع الصيحة فتوقظ النائم، ويخرج إلى صحن داره، وتخرج العذراء من خدرها، ويخرج القائم ممّا يسمع ، وهي صيحة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5" w:name="pg20791_274473"/>
    </w:p>
    <w:p>
      <w:pPr>
        <w:pStyle w:val="Heading3"/>
        <w:numPr>
          <w:ilvl w:val="2"/>
          <w:numId w:val="1"/>
        </w:numPr>
        <w:rPr/>
      </w:pPr>
      <w:bookmarkStart w:id="46" w:name="__RefHeading___Toc1877482_3531895371"/>
      <w:bookmarkStart w:id="47" w:name="_Toc16"/>
      <w:bookmarkEnd w:id="45"/>
      <w:bookmarkEnd w:id="46"/>
      <w:r>
        <w:rPr>
          <w:rtl w:val="true"/>
        </w:rPr>
        <w:t>كم المدة الزمنية بين الصيحة وبين قتل النفس الزكية؟</w:t>
      </w:r>
      <w:r>
        <w:rPr>
          <w:rtl w:val="true"/>
        </w:rPr>
        <w:t>/</w:t>
      </w:r>
      <w:r>
        <w:rPr>
          <w:rtl w:val="true"/>
        </w:rPr>
        <w:t>كم المدة الزمنية بين الصيحة وبين ظهور الإمام</w:t>
      </w:r>
      <w:r>
        <w:rPr>
          <w:rtl w:val="true"/>
        </w:rPr>
        <w:t>(</w:t>
      </w:r>
      <w:r>
        <w:rPr>
          <w:rtl w:val="true"/>
        </w:rPr>
        <w:t>عجل الله تعالی فرجه</w:t>
      </w:r>
      <w:r>
        <w:rPr>
          <w:rtl w:val="true"/>
        </w:rPr>
        <w:t>)</w:t>
      </w:r>
      <w:r>
        <w:rPr>
          <w:rtl w:val="true"/>
        </w:rPr>
        <w:t>؟</w:t>
      </w:r>
      <w:r>
        <w:rPr>
          <w:rtl w:val="true"/>
        </w:rPr>
        <w:t>/</w:t>
      </w:r>
      <w:r>
        <w:rPr>
          <w:rtl w:val="true"/>
        </w:rPr>
        <w:t>ما حال شيعة أهل البيت</w:t>
      </w:r>
      <w:r>
        <w:rPr>
          <w:rtl w:val="true"/>
        </w:rPr>
        <w:t>(</w:t>
      </w:r>
      <w:r>
        <w:rPr>
          <w:rtl w:val="true"/>
        </w:rPr>
        <w:t>عليهم السلام</w:t>
      </w:r>
      <w:r>
        <w:rPr>
          <w:rtl w:val="true"/>
        </w:rPr>
        <w:t xml:space="preserve">) </w:t>
      </w:r>
      <w:r>
        <w:rPr>
          <w:rtl w:val="true"/>
        </w:rPr>
        <w:t>قبل النداء؟</w:t>
      </w:r>
      <w:bookmarkEnd w:id="47"/>
    </w:p>
    <w:p>
      <w:pPr>
        <w:pStyle w:val="BookText"/>
        <w:rPr/>
      </w:pP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المدة الزمنية بين الصيحة وبين قتل النفس الزكية؟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الصيحة في شهر رمضان المبارك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وتقع جريمة قتل النفس الزكية في الخامس والعشرون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المدة بين الصيحة وقتل النفس الزكية مائة وثمانية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 المدة الزمنية بين الصيحة وبين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الصيحة في شهر رمضان المبارك في يوم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سابقاً ، وظهور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العاشر من شهر محرّم الحرام، وعليه تكون المدة بين الصيحة وظهور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وثلاث وعشرون يوماً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حال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النداء؟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 عن داود 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قد طال هذا الأمر علينا حتى ضاقت قلوبنا، ومتنا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آيس ما يكون منه وأشده غماً ، ينادي مناد من السماء باسم القائم واسم أبيه ، فقلت </w:t>
      </w:r>
      <w:r>
        <w:rPr>
          <w:rFonts w:eastAsia="Amiri" w:cs="Amiri" w:ascii="Amiri" w:hAnsi="Amiri"/>
          <w:color w:val="111111"/>
          <w:sz w:val="28"/>
          <w:szCs w:val="28"/>
          <w:rtl w:val="true"/>
          <w:lang w:bidi="ar-SA"/>
        </w:rPr>
        <w:t xml:space="preserve">: </w:t>
      </w:r>
      <w:bookmarkStart w:id="48" w:name="pg20791_274474"/>
    </w:p>
    <w:p>
      <w:pPr>
        <w:pStyle w:val="BookText"/>
        <w:rPr/>
      </w:pPr>
      <w:bookmarkEnd w:id="48"/>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فداك ما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نبي واسم أبيه اسم وصي</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877484_3531895371"/>
      <w:bookmarkStart w:id="50" w:name="_Toc17"/>
      <w:bookmarkEnd w:id="49"/>
      <w:r>
        <w:rPr>
          <w:rtl w:val="true"/>
        </w:rPr>
        <w:t>ما حال شيعة أهل البيت</w:t>
      </w:r>
      <w:r>
        <w:rPr>
          <w:rtl w:val="true"/>
        </w:rPr>
        <w:t>(</w:t>
      </w:r>
      <w:r>
        <w:rPr>
          <w:rtl w:val="true"/>
        </w:rPr>
        <w:t>عليهم السلام</w:t>
      </w:r>
      <w:r>
        <w:rPr>
          <w:rtl w:val="true"/>
        </w:rPr>
        <w:t>)</w:t>
      </w:r>
      <w:r>
        <w:rPr>
          <w:rtl w:val="true"/>
        </w:rPr>
        <w:t>بعد النداء؟</w:t>
      </w:r>
      <w:bookmarkEnd w:id="5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السادة من ذرية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 تتراكم عندهم البشائر ويغطيهم السرور منذ تشخيص السفياني، وإقبال اليماني الرجل الداعي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والهادي إلى الحق وإلى الطريق المستقيم ثمّ يزداد يقين الشيعة لما يرون علامة الخسف بجيش السفياني في بيداء المدينة، ولما يسمعون بالنداء باسم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 واسم القائم فيزداد سرورهم بقرب الظهور وحتميته واكتمال العلامات التي أخبر عنها أئمّة الهدى ، فيُحدّث بعضهم بعضاً، ويتداولون الكلام عنه ويكثر حتى يُشرَبون حبه ، ولا يكون لهم هم إلّا النظر إلى الطلعة الرشيدة والغرة الحميدة والناصية الكريمة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رومان ،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نادى مناد من السماء إن الحق في آل محمد، فعند ذلك يظهر المهدي على أفواه الناس، ويشربون حبه، ولا يكون لهم ذكر غيره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النعماني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عن عمرو بن سعد،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يوماً لحذيفة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ونداء المنادي من السماء ألا ذلك يوم فيه </w:t>
      </w:r>
      <w:bookmarkStart w:id="51" w:name="pg20791_274475"/>
    </w:p>
    <w:p>
      <w:pPr>
        <w:pStyle w:val="BookText"/>
        <w:rPr/>
      </w:pPr>
      <w:bookmarkEnd w:id="51"/>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ولد علي وشيعته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877486_3531895371"/>
      <w:bookmarkStart w:id="53" w:name="_Toc18"/>
      <w:bookmarkEnd w:id="52"/>
      <w:r>
        <w:rPr>
          <w:rtl w:val="true"/>
        </w:rPr>
        <w:t>ما حال المخالفين من أتباع سيرة الشيخين بعد النداء؟ ما حال البشرية بعد النداء؟</w:t>
      </w:r>
      <w:bookmarkEnd w:id="53"/>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عمرو وهو يتحدث عن الصيحة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يبقى ذو شك ولا مرتاب ولا منافق ولا كافر إلّا ضل بالنداء الأخير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الحديث الشريف هذا الناس بعد النداء إلى أربعة أصناف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تكون نسبة الإيمان بالنداء في قلبه </w:t>
      </w:r>
      <w:r>
        <w:rPr>
          <w:rFonts w:eastAsia="Amiri" w:cs="Amiri" w:ascii="Amiri" w:hAnsi="Amiri"/>
          <w:color w:val="111111"/>
          <w:sz w:val="28"/>
          <w:szCs w:val="28"/>
          <w:lang w:bidi="ar-SA"/>
        </w:rPr>
        <w:t>100/50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متأرجح بين الإعتقاد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كان إيمانه أكثر من شكّه لكن على ريب متزلزل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يؤمن بالنداء ودلالاته في قلبه لكنّه يظهر الإيمان والتصديق بلسانه إما خوفاً أو طمعاً ، فجحوده </w:t>
      </w:r>
      <w:r>
        <w:rPr>
          <w:rFonts w:eastAsia="Amiri" w:cs="Amiri" w:ascii="Amiri" w:hAnsi="Amiri"/>
          <w:color w:val="111111"/>
          <w:sz w:val="28"/>
          <w:szCs w:val="28"/>
          <w:lang w:bidi="ar-SA"/>
        </w:rPr>
        <w:t>100/100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واظهاره التصديق </w:t>
      </w:r>
      <w:r>
        <w:rPr>
          <w:rFonts w:eastAsia="Amiri" w:cs="Amiri" w:ascii="Amiri" w:hAnsi="Amiri"/>
          <w:color w:val="111111"/>
          <w:sz w:val="28"/>
          <w:szCs w:val="28"/>
          <w:lang w:bidi="ar-SA"/>
        </w:rPr>
        <w:t>100/100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ينكر النداء جملة وتفصيلاً ويعلن تكذيبه الصريح لما سمع ، وجميع هذه الأصناف لم تهتد بالنداء وستبقى في بئر الضلالة والعمى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المنافق ما روي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بن الصباح </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ابتداء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مناد ينادي باسم رجل من ولد أبي طالب،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أحد من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لسمعت أذني منه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ينادي باسم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 بمثله قط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إذا كان ذلك فنحن أوّل من يجيبه أما إنّه أحد بني عمّنا،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عمكم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فاطمة،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لولا أنّي سمعت أبا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ثمّ حدثني به أهل الأرض ما قبلته منهم، ولكنّه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فهو تمحيص إجتماعي وفكري وعقدي للمجتمع الإسلامي بل الإنساني في ذلك الحين ليحق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وفقا لطبيعة الفرز الناتجة من النداء وما ترتب عليه من أثر بناءً على التخطيط الإلهي والتطبيق الرباني على أُسس العدالة والحساب اللأبدي وحتميات المقدّمات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المخالفين ينقسمون في ذلك الزمان إلى صنفين هما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ابن تيمية وما تولد منه من تيارات فكرية كالوهابية والدواعش والقاعدة وغيرها، وهؤلاء سيقولون عن النداء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أسحار الشيعة وهذا ما قاله أعداء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p>
    <w:p>
      <w:pPr>
        <w:pStyle w:val="BookText"/>
        <w:rPr/>
      </w:pP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جاءهم بالبينات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كَفَفْتُ بَنِي إِسْرَائِيلَ عَنْكَ إِذْ جِئْتَهُمْ بِالْبَيِّنَاتِ فَقَالَ الَّذِينَ كَفَرُوا مِنْهُمْ إِنْ هَذَا إِلَّا سِحْرٌ مُبِينٌ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أعداء موسى من بني إسرائيل بعد كلّ البينات التي جاءهم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آيَاتُنَا مُبْصِرَةً قَالُوا هَذَا سِحْرٌ مُبِينٌ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جَاءَهُمْ مُوسَى بِآيَاتِنَا بَيِّنَاتٍ قَالُوا مَا هَذَا إِلَّا سِحْرٌ مُفْتَرًى وَمَا سَمِعْنَا بِهَذَا فِي آبَائِنَا الْأَوَّلِينَ</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الكلمة سيرددها هذا الصنف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بصيحة من قبل فما هي إلّا سحر من أسحار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ابتعدوا عن خط العترة الطاهرة ومصير كل من يزيغ عنهم الضلال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وموقفهم لا يختلف عن موقف آبائهم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تُتْلَى عَلَيْهِمْ آيَاتُنَا بَيِّنَاتٍ قَالُوا مَا هَذَا إِلَّا رَجُلٌ يُرِيدُ أَنْ يَصُدَّكُمْ عَمَّا كَانَ يَعْبُدُ آبَاؤُكُمْ وَقَالُوا مَا هَذَا إِلَّا إِفْكٌ مُفْتَرًى وَقَالَ الَّذِينَ كَفَرُوا لِلْحَقِّ لَمَّا جَاءَهُمْ إِنْ هَذَا إِلَّا سِحْرٌ مُبِينٌ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ويعمل إعلامهم ويخطب خطبائهم ويتحدث علمائهم وتكتب أقلامهم بسخرية واستهزاء عن النداء وقد قال الله عنهم وعن أمثالهم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عَجِبْتَ وَيَسْخَرُونَ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آيَةً يَسْتَسْخِرُونَ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هَذَا إِلَّا سِحْرٌ مُبِينٌ</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جَاءَهُمُ الْحَقُّ قَالُوا هَذَا سِحْرٌ وَإِنَّا بِهِ كَافِرُونَ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الصنف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عموم من يشهد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فسيذهلون عند سماع الصوت وتأخذهم الحيرة والدهشة والسؤال فمن كان في قلبه بصيص حبّ لأهل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ينفعه لمعرفة الحق وإدراك الرحمة ومن كان قلبه مظلماً جهولا ، سيبقى في حيرة الضلالة وشبهة الباطل</w:t>
      </w:r>
      <w:r>
        <w:rPr>
          <w:rFonts w:eastAsia="IRNazanin" w:cs="IRNazanin"/>
          <w:color w:val="111111"/>
          <w:sz w:val="28"/>
          <w:szCs w:val="28"/>
          <w:rtl w:val="true"/>
          <w:lang w:bidi="fa-IR"/>
        </w:rPr>
        <w:t xml:space="preserve">... </w:t>
      </w:r>
      <w:bookmarkStart w:id="54" w:name="pg20791_274479"/>
    </w:p>
    <w:p>
      <w:pPr>
        <w:pStyle w:val="Heading2"/>
        <w:numPr>
          <w:ilvl w:val="1"/>
          <w:numId w:val="1"/>
        </w:numPr>
        <w:rPr/>
      </w:pPr>
      <w:bookmarkStart w:id="55" w:name="__RefHeading___Toc1877488_3531895371"/>
      <w:bookmarkStart w:id="56" w:name="_Toc19"/>
      <w:bookmarkEnd w:id="54"/>
      <w:bookmarkEnd w:id="55"/>
      <w:r>
        <w:rPr>
          <w:rtl w:val="true"/>
        </w:rPr>
        <w:t>أجوبة أهل البيت</w:t>
      </w:r>
      <w:r>
        <w:rPr>
          <w:rtl w:val="true"/>
        </w:rPr>
        <w:t>(</w:t>
      </w:r>
      <w:r>
        <w:rPr>
          <w:rtl w:val="true"/>
        </w:rPr>
        <w:t>عليهم السلام</w:t>
      </w:r>
      <w:r>
        <w:rPr>
          <w:rtl w:val="true"/>
        </w:rPr>
        <w:t>)</w:t>
      </w:r>
      <w:r>
        <w:rPr>
          <w:rtl w:val="true"/>
        </w:rPr>
        <w:t>عن المسائل المهدوية</w:t>
      </w:r>
      <w:r>
        <w:rPr>
          <w:rtl w:val="true"/>
        </w:rPr>
        <w:t xml:space="preserve">- </w:t>
      </w:r>
      <w:r>
        <w:rPr>
          <w:rtl w:val="true"/>
        </w:rPr>
        <w:t>السيد حيدر العذاري</w:t>
      </w:r>
      <w:bookmarkEnd w:id="56"/>
    </w:p>
    <w:p>
      <w:pPr>
        <w:pStyle w:val="Heading3"/>
        <w:numPr>
          <w:ilvl w:val="2"/>
          <w:numId w:val="1"/>
        </w:numPr>
        <w:rPr/>
      </w:pPr>
      <w:bookmarkStart w:id="57" w:name="__RefHeading___Toc1877490_3531895371"/>
      <w:bookmarkStart w:id="58" w:name="_Toc20"/>
      <w:bookmarkEnd w:id="57"/>
      <w:r>
        <w:rPr>
          <w:rtl w:val="true"/>
        </w:rPr>
        <w:t>اشارة</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الفضائل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المهدوية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الفضائل</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النشر محفوظة للناشر </w:t>
      </w:r>
      <w:bookmarkStart w:id="59" w:name="pg20791_274481"/>
    </w:p>
    <w:p>
      <w:pPr>
        <w:pStyle w:val="BookText"/>
        <w:rPr/>
      </w:pPr>
      <w:bookmarkEnd w:id="59"/>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Heading3"/>
        <w:numPr>
          <w:ilvl w:val="2"/>
          <w:numId w:val="1"/>
        </w:numPr>
        <w:rPr/>
      </w:pPr>
      <w:bookmarkStart w:id="60" w:name="__RefHeading___Toc1877492_3531895371"/>
      <w:bookmarkStart w:id="61" w:name="_Toc21"/>
      <w:bookmarkEnd w:id="60"/>
      <w:r>
        <w:rPr>
          <w:rtl w:val="true"/>
        </w:rPr>
        <w:t>سؤال الثمالي للإمام الصادق عن كيفية حدوث النداء؟</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السفياني من الأمر المحتوم؟</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واختلاف ولد العباس من المحتوم وقتل النفس الزكية من المحتوم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النداء؟ </w:t>
      </w:r>
    </w:p>
    <w:p>
      <w:pPr>
        <w:pStyle w:val="BookText"/>
        <w:rPr/>
      </w:pPr>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إن الحق في علي وشيعته، ثم ينادي إبليس لعنه الله في آخر النهار ألا إن الحق في السفياني وشيعته فيرتاب عند ذلك المبطلون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62" w:name="pg20791_274483"/>
    </w:p>
    <w:p>
      <w:pPr>
        <w:pStyle w:val="Heading3"/>
        <w:numPr>
          <w:ilvl w:val="2"/>
          <w:numId w:val="1"/>
        </w:numPr>
        <w:rPr/>
      </w:pPr>
      <w:bookmarkStart w:id="63" w:name="__RefHeading___Toc1877494_3531895371"/>
      <w:bookmarkStart w:id="64" w:name="_Toc22"/>
      <w:bookmarkEnd w:id="62"/>
      <w:bookmarkEnd w:id="63"/>
      <w:r>
        <w:rPr>
          <w:rtl w:val="true"/>
        </w:rPr>
        <w:t>سؤال بن أبي يعفور للإمام الصادق عن الصوت؟</w:t>
      </w:r>
      <w:bookmarkEnd w:id="64"/>
    </w:p>
    <w:p>
      <w:pPr>
        <w:pStyle w:val="BookText"/>
        <w:rPr/>
      </w:pPr>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بيدك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وقتل النفس، وجيش الخسف، والصوت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أهو المنادي؟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يعرف صاحب هذا الأمر،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كله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65" w:name="pg20791_274484"/>
    </w:p>
    <w:p>
      <w:pPr>
        <w:pStyle w:val="Heading3"/>
        <w:numPr>
          <w:ilvl w:val="2"/>
          <w:numId w:val="1"/>
        </w:numPr>
        <w:rPr/>
      </w:pPr>
      <w:bookmarkStart w:id="66" w:name="__RefHeading___Toc1877496_3531895371"/>
      <w:bookmarkStart w:id="67" w:name="_Toc23"/>
      <w:bookmarkEnd w:id="65"/>
      <w:bookmarkEnd w:id="66"/>
      <w:r>
        <w:rPr>
          <w:rtl w:val="true"/>
        </w:rPr>
        <w:t>سؤال زرارة للإمام الصادق عن كيفية التمييز بين النداء الصادق والنداء الكاذب؟</w:t>
      </w:r>
      <w:bookmarkEnd w:id="67"/>
    </w:p>
    <w:p>
      <w:pPr>
        <w:pStyle w:val="BookText"/>
        <w:rPr/>
      </w:pPr>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بكير،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أمية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w:t>
      </w:r>
      <w:bookmarkStart w:id="68" w:name="pg20791_274485"/>
    </w:p>
    <w:p>
      <w:pPr>
        <w:pStyle w:val="BookText"/>
        <w:rPr/>
      </w:pPr>
      <w:bookmarkEnd w:id="68"/>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إنه يكون قبل أن يكون، ويعلمون أنهم هم المحقون الصادقون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877498_3531895371"/>
      <w:bookmarkStart w:id="70" w:name="_Toc24"/>
      <w:bookmarkEnd w:id="69"/>
      <w:r>
        <w:rPr>
          <w:rtl w:val="true"/>
        </w:rPr>
        <w:t>سؤال زرارة للإمام الصادق بعد ظهور الحقائق كيف يستمرون في قتال القائم؟</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أصلحك الله وإني لأعجب من القائم كيف يقاتل مع ما يرون من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خسف البيداء بالجيش، ومن النداء الذي يكون من السماء؟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لا يدعهم حتى ينادي كما نادى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العقبة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877500_3531895371"/>
      <w:bookmarkStart w:id="72" w:name="_Toc25"/>
      <w:bookmarkEnd w:id="71"/>
      <w:r>
        <w:rPr>
          <w:rtl w:val="true"/>
        </w:rPr>
        <w:t>سؤال هشام بن سالم للإمام الصادق عن معرفة النداء الصادق من الكاذب؟</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الجريري أخا إسحاق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فأيهما الصادق من الكاذب؟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أخبرنا بذلك وأنت تنكر أن هذا يكون هو الصادق</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73" w:name="pg20791_274486"/>
    </w:p>
    <w:p>
      <w:pPr>
        <w:pStyle w:val="Heading3"/>
        <w:numPr>
          <w:ilvl w:val="2"/>
          <w:numId w:val="1"/>
        </w:numPr>
        <w:rPr/>
      </w:pPr>
      <w:bookmarkStart w:id="74" w:name="__RefHeading___Toc1877502_3531895371"/>
      <w:bookmarkStart w:id="75" w:name="_Toc26"/>
      <w:bookmarkEnd w:id="73"/>
      <w:bookmarkEnd w:id="74"/>
      <w:r>
        <w:rPr>
          <w:rtl w:val="true"/>
        </w:rPr>
        <w:t>سؤال زرارة للإمام الصادق</w:t>
      </w:r>
      <w:r>
        <w:rPr>
          <w:rtl w:val="true"/>
        </w:rPr>
        <w:t>(</w:t>
      </w:r>
      <w:r>
        <w:rPr>
          <w:rtl w:val="true"/>
        </w:rPr>
        <w:t>عليه السلام</w:t>
      </w:r>
      <w:r>
        <w:rPr>
          <w:rtl w:val="true"/>
        </w:rPr>
        <w:t xml:space="preserve">) </w:t>
      </w:r>
      <w:r>
        <w:rPr>
          <w:rtl w:val="true"/>
        </w:rPr>
        <w:t>عن النداء هل هو خاص أو عام؟</w:t>
      </w:r>
      <w:bookmarkEnd w:id="75"/>
    </w:p>
    <w:p>
      <w:pPr>
        <w:pStyle w:val="BookText"/>
        <w:rPr/>
      </w:pPr>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زرارة،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نودي باسمه؟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إبليس حتى ينادي في آخر الليل فيشكك الناس</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877504_3531895371"/>
      <w:bookmarkStart w:id="77" w:name="_Toc27"/>
      <w:bookmarkEnd w:id="76"/>
      <w:r>
        <w:rPr>
          <w:rtl w:val="true"/>
        </w:rPr>
        <w:t>سؤال زرارة للإمام الصادق</w:t>
      </w:r>
      <w:r>
        <w:rPr>
          <w:rtl w:val="true"/>
        </w:rPr>
        <w:t>(</w:t>
      </w:r>
      <w:r>
        <w:rPr>
          <w:rtl w:val="true"/>
        </w:rPr>
        <w:t>عليه السلام</w:t>
      </w:r>
      <w:r>
        <w:rPr>
          <w:rtl w:val="true"/>
        </w:rPr>
        <w:t xml:space="preserve">) </w:t>
      </w:r>
      <w:r>
        <w:rPr>
          <w:rtl w:val="true"/>
        </w:rPr>
        <w:t>عن حقية النداء؟</w:t>
      </w:r>
      <w:bookmarkEnd w:id="77"/>
    </w:p>
    <w:p>
      <w:pPr>
        <w:pStyle w:val="BookText"/>
        <w:rPr/>
      </w:pPr>
      <w:r>
        <w:rPr>
          <w:rFonts w:ascii="Amiri" w:hAnsi="Amiri" w:eastAsia="Amiri" w:cs="Amiri"/>
          <w:color w:val="111111"/>
          <w:sz w:val="28"/>
          <w:sz w:val="28"/>
          <w:szCs w:val="28"/>
          <w:rtl w:val="true"/>
          <w:lang w:bidi="ar-SA"/>
        </w:rPr>
        <w:t>عن هشام،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حتى يسمعه كل قوم بلسانهم، 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الأمر حتى يذهب تسعة أعشار الناس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877506_3531895371"/>
      <w:bookmarkStart w:id="79" w:name="_Toc28"/>
      <w:bookmarkEnd w:id="78"/>
      <w:r>
        <w:rPr>
          <w:rtl w:val="true"/>
        </w:rPr>
        <w:t>سؤال الحلبي للإمام الصادق</w:t>
      </w:r>
      <w:r>
        <w:rPr>
          <w:rtl w:val="true"/>
        </w:rPr>
        <w:t>(</w:t>
      </w:r>
      <w:r>
        <w:rPr>
          <w:rtl w:val="true"/>
        </w:rPr>
        <w:t>عليه السلام</w:t>
      </w:r>
      <w:r>
        <w:rPr>
          <w:rtl w:val="true"/>
        </w:rPr>
        <w:t>)</w:t>
      </w:r>
      <w:r>
        <w:rPr>
          <w:rtl w:val="true"/>
        </w:rPr>
        <w:t>عن كيفية النداء؟</w:t>
      </w:r>
      <w:bookmarkEnd w:id="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w:t>
      </w:r>
      <w:r>
        <w:rPr>
          <w:rFonts w:eastAsia="Amiri" w:cs="Amiri" w:ascii="Amiri" w:hAnsi="Amiri"/>
          <w:color w:val="111111"/>
          <w:sz w:val="28"/>
          <w:szCs w:val="28"/>
          <w:rtl w:val="true"/>
          <w:lang w:bidi="ar-SA"/>
        </w:rPr>
        <w:t xml:space="preserve">. </w:t>
      </w:r>
      <w:bookmarkStart w:id="80" w:name="pg20791_274487"/>
    </w:p>
    <w:p>
      <w:pPr>
        <w:pStyle w:val="BookText"/>
        <w:rPr/>
      </w:pPr>
      <w:bookmarkEnd w:id="80"/>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المسائل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ألا إن عليا وشيعته هم الفائزون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آخر النهار ألا إن عثمان وشيعته هم الفائزون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877508_3531895371"/>
      <w:bookmarkStart w:id="82" w:name="_Toc29"/>
      <w:bookmarkEnd w:id="81"/>
      <w:r>
        <w:rPr>
          <w:rtl w:val="true"/>
        </w:rPr>
        <w:t>سؤال آخر عن النداء</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 وأشياء كان يقولها من المحتوم،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بني فلان من المحتوم وقتل النفس الزكية من المحتوم، وخروج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يسمعه كل قوم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ينادي إبليس في آخر النهار من الأرض ألا إن الحق في عثمان وشيعته، فعند ذلك يرتاب المبطلون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3" w:name="pg20791_274488"/>
    </w:p>
    <w:p>
      <w:pPr>
        <w:pStyle w:val="Heading3"/>
        <w:numPr>
          <w:ilvl w:val="2"/>
          <w:numId w:val="1"/>
        </w:numPr>
        <w:rPr/>
      </w:pPr>
      <w:bookmarkStart w:id="84" w:name="__RefHeading___Toc1877510_3531895371"/>
      <w:bookmarkStart w:id="85" w:name="_Toc30"/>
      <w:bookmarkEnd w:id="83"/>
      <w:bookmarkEnd w:id="84"/>
      <w:r>
        <w:rPr>
          <w:rtl w:val="true"/>
        </w:rPr>
        <w:t>سؤال هشام للإمام الصادق</w:t>
      </w:r>
      <w:r>
        <w:rPr>
          <w:rtl w:val="true"/>
        </w:rPr>
        <w:t>(</w:t>
      </w:r>
      <w:r>
        <w:rPr>
          <w:rtl w:val="true"/>
        </w:rPr>
        <w:t>عليه السلام</w:t>
      </w:r>
      <w:r>
        <w:rPr>
          <w:rtl w:val="true"/>
        </w:rPr>
        <w:t>)</w:t>
      </w:r>
      <w:r>
        <w:rPr>
          <w:rtl w:val="true"/>
        </w:rPr>
        <w:t>عن معرفة نداء السماء من نداء إبليس ؟</w:t>
      </w:r>
      <w:bookmarkEnd w:id="85"/>
    </w:p>
    <w:p>
      <w:pPr>
        <w:pStyle w:val="BookText"/>
        <w:rPr/>
      </w:pPr>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 وواحدة من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هذه من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قبل أن تكون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877512_3531895371"/>
      <w:bookmarkStart w:id="87" w:name="_Toc31"/>
      <w:bookmarkEnd w:id="86"/>
      <w:r>
        <w:rPr>
          <w:rtl w:val="true"/>
        </w:rPr>
        <w:t>سؤال بن مسلمة للإمام الصادق</w:t>
      </w:r>
      <w:r>
        <w:rPr>
          <w:rtl w:val="true"/>
        </w:rPr>
        <w:t>(</w:t>
      </w:r>
      <w:r>
        <w:rPr>
          <w:rtl w:val="true"/>
        </w:rPr>
        <w:t>عليه السلام</w:t>
      </w:r>
      <w:r>
        <w:rPr>
          <w:rtl w:val="true"/>
        </w:rPr>
        <w:t>)</w:t>
      </w:r>
      <w:r>
        <w:rPr>
          <w:rtl w:val="true"/>
        </w:rPr>
        <w:t>عن كيفية معرفة المحق في النداء من المبطل؟</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الرحمان بن 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تردون عليهم؟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نرد عليهم شيئا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يصدق بها إذا كانت من كان مؤمنا بها قبل أن تكون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88" w:name="pg20791_274489"/>
    </w:p>
    <w:p>
      <w:pPr>
        <w:pStyle w:val="Heading3"/>
        <w:numPr>
          <w:ilvl w:val="2"/>
          <w:numId w:val="1"/>
        </w:numPr>
        <w:rPr/>
      </w:pPr>
      <w:bookmarkStart w:id="89" w:name="__RefHeading___Toc1877514_3531895371"/>
      <w:bookmarkStart w:id="90" w:name="_Toc32"/>
      <w:bookmarkEnd w:id="88"/>
      <w:bookmarkEnd w:id="89"/>
      <w:r>
        <w:rPr>
          <w:rtl w:val="true"/>
        </w:rPr>
        <w:t>سؤال البجلي للإمام الصادق</w:t>
      </w:r>
      <w:r>
        <w:rPr>
          <w:rtl w:val="true"/>
        </w:rPr>
        <w:t>(</w:t>
      </w:r>
      <w:r>
        <w:rPr>
          <w:rtl w:val="true"/>
        </w:rPr>
        <w:t>عليه السلام</w:t>
      </w:r>
      <w:r>
        <w:rPr>
          <w:rtl w:val="true"/>
        </w:rPr>
        <w:t>)</w:t>
      </w:r>
      <w:r>
        <w:rPr>
          <w:rtl w:val="true"/>
        </w:rPr>
        <w:t>عن ذكر النداء باسم القائم في القرآن؟</w:t>
      </w:r>
      <w:bookmarkEnd w:id="90"/>
    </w:p>
    <w:p>
      <w:pPr>
        <w:pStyle w:val="BookText"/>
        <w:rPr/>
      </w:pPr>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موسى، عن فضيل بن محمد مولی محمد بن راشد البجلي،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النداء من السماء باسم القائم في كتاب الله 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وكأنما على رؤوسهم الطير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877516_3531895371"/>
      <w:bookmarkStart w:id="92" w:name="_Toc33"/>
      <w:bookmarkEnd w:id="91"/>
      <w:r>
        <w:rPr>
          <w:rtl w:val="true"/>
        </w:rPr>
        <w:t>سؤال للإمام الصادق</w:t>
      </w:r>
      <w:r>
        <w:rPr>
          <w:rtl w:val="true"/>
        </w:rPr>
        <w:t>(</w:t>
      </w:r>
      <w:r>
        <w:rPr>
          <w:rtl w:val="true"/>
        </w:rPr>
        <w:t>عليه السلام</w:t>
      </w:r>
      <w:r>
        <w:rPr>
          <w:rtl w:val="true"/>
        </w:rPr>
        <w:t>)</w:t>
      </w:r>
      <w:r>
        <w:rPr>
          <w:rtl w:val="true"/>
        </w:rPr>
        <w:t>عن بقاء أهل الحق مع أهل الباطل بعد النداء؟</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عجلان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الأيام والليالي حتى ينادي مناد من السماء، يا أهل الحق اعتزلوا يا أهل الباطل اعتزلوا فيعزل هؤلاء من هؤلاء، ويعزل هؤلاء من هؤلاء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يخالط هؤلاء وهؤلاء بعد ذلك النداء؟ </w:t>
      </w:r>
      <w:bookmarkStart w:id="93" w:name="pg20791_274490"/>
    </w:p>
    <w:p>
      <w:pPr>
        <w:pStyle w:val="BookText"/>
        <w:rPr/>
      </w:pPr>
      <w:bookmarkEnd w:id="93"/>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المسائل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يقول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877518_3531895371"/>
      <w:bookmarkStart w:id="95" w:name="_Toc34"/>
      <w:bookmarkEnd w:id="94"/>
      <w:r>
        <w:rPr>
          <w:rtl w:val="true"/>
        </w:rPr>
        <w:t>سؤال ابن سرحان للإمام الصادق</w:t>
      </w:r>
      <w:r>
        <w:rPr>
          <w:rtl w:val="true"/>
        </w:rPr>
        <w:t>(</w:t>
      </w:r>
      <w:r>
        <w:rPr>
          <w:rtl w:val="true"/>
        </w:rPr>
        <w:t>عليه السلام</w:t>
      </w:r>
      <w:r>
        <w:rPr>
          <w:rtl w:val="true"/>
        </w:rPr>
        <w:t>)</w:t>
      </w:r>
      <w:r>
        <w:rPr>
          <w:rtl w:val="true"/>
        </w:rPr>
        <w:t>عن العلامة التي تسبق الصيحة؟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سرحان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يطلع في القمر، ويد بارزة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96" w:name="pg20791_274491"/>
    </w:p>
    <w:p>
      <w:pPr>
        <w:pStyle w:val="Heading2"/>
        <w:numPr>
          <w:ilvl w:val="1"/>
          <w:numId w:val="1"/>
        </w:numPr>
        <w:rPr/>
      </w:pPr>
      <w:bookmarkStart w:id="97" w:name="__RefHeading___Toc1877520_3531895371"/>
      <w:bookmarkStart w:id="98" w:name="_Toc35"/>
      <w:bookmarkEnd w:id="96"/>
      <w:bookmarkEnd w:id="97"/>
      <w:r>
        <w:rPr>
          <w:rtl w:val="true"/>
        </w:rPr>
        <w:t xml:space="preserve">معجم الملاحة والفتن </w:t>
      </w:r>
      <w:r>
        <w:rPr>
          <w:rtl w:val="true"/>
        </w:rPr>
        <w:t>-</w:t>
      </w:r>
      <w:r>
        <w:rPr>
          <w:rtl w:val="true"/>
        </w:rPr>
        <w:t>السید محمود الدهسرخی</w:t>
      </w:r>
      <w:r>
        <w:rPr>
          <w:rtl w:val="true"/>
        </w:rPr>
        <w:t xml:space="preserve">: </w:t>
      </w:r>
      <w:r>
        <w:rPr>
          <w:rtl w:val="true"/>
        </w:rPr>
        <w:t>الجزء الثالث</w:t>
      </w:r>
      <w:bookmarkEnd w:id="98"/>
    </w:p>
    <w:p>
      <w:pPr>
        <w:pStyle w:val="Heading3"/>
        <w:numPr>
          <w:ilvl w:val="2"/>
          <w:numId w:val="1"/>
        </w:numPr>
        <w:rPr/>
      </w:pPr>
      <w:bookmarkStart w:id="99" w:name="__RefHeading___Toc1877522_3531895371"/>
      <w:bookmarkStart w:id="100" w:name="_Toc36"/>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تأليف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محمود بن السيد مهدى الموسوى الدّه سرخي الأصفهاني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بن السيد مهدي الموسوي الدهسرخي الاصفهاني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ليتوغرافي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حقوق الطبع عرفاً وشرعاً وقانوناً محفوظة للمؤلف</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964 - 6439 - 20 - 9</w:t>
      </w:r>
    </w:p>
    <w:p>
      <w:pPr>
        <w:pStyle w:val="BookText"/>
        <w:rPr/>
      </w:pPr>
      <w:r>
        <w:rPr>
          <w:rFonts w:ascii="Amiri" w:hAnsi="Amiri" w:eastAsia="Amiri" w:cs="Amiri"/>
          <w:color w:val="111111"/>
          <w:sz w:val="28"/>
          <w:sz w:val="28"/>
          <w:szCs w:val="28"/>
          <w:rtl w:val="true"/>
          <w:lang w:bidi="ar-SA"/>
        </w:rPr>
        <w:t xml:space="preserve">شابك الدورة </w:t>
      </w:r>
      <w:r>
        <w:rPr>
          <w:rFonts w:eastAsia="Times New Roman" w:cs="Times New Roman" w:ascii="Times New Roman" w:hAnsi="Times New Roman"/>
          <w:color w:val="111111"/>
          <w:sz w:val="28"/>
          <w:szCs w:val="28"/>
          <w:lang w:val="en-US" w:bidi="en-US"/>
        </w:rPr>
        <w:t>X 9 - 25 - 1439 - 964</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Amiri" w:hAnsi="Amiri" w:eastAsia="Amiri" w:cs="Amiri"/>
          <w:color w:val="111111"/>
          <w:sz w:val="28"/>
          <w:sz w:val="28"/>
          <w:szCs w:val="28"/>
          <w:rtl w:val="true"/>
          <w:lang w:bidi="ar-SA"/>
        </w:rPr>
        <w:t xml:space="preserve">مكتبة الإمام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7808493280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7837853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 xml:space="preserve"> </w:t>
      </w:r>
      <w:bookmarkStart w:id="101" w:name="pg20791_274493"/>
    </w:p>
    <w:p>
      <w:pPr>
        <w:pStyle w:val="Heading3"/>
        <w:numPr>
          <w:ilvl w:val="2"/>
          <w:numId w:val="1"/>
        </w:numPr>
        <w:rPr/>
      </w:pPr>
      <w:bookmarkStart w:id="102" w:name="__RefHeading___Toc1877524_3531895371"/>
      <w:bookmarkStart w:id="103" w:name="_Toc37"/>
      <w:bookmarkEnd w:id="101"/>
      <w:bookmarkEnd w:id="102"/>
      <w:r>
        <w:rPr>
          <w:rtl w:val="true"/>
        </w:rPr>
        <w:t>الصوت</w:t>
      </w:r>
      <w:bookmarkEnd w:id="103"/>
    </w:p>
    <w:p>
      <w:pPr>
        <w:pStyle w:val="BookText"/>
        <w:rPr/>
      </w:pP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الصوت</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مكة بعد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يسمع يومئذ صوت من السماء ومناد ينادي الا انّ اولياء الله اصحاب فلان الخ ويأتي في المهدي تمام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هدة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صوت في صفر الخ وتقدم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بيدك هلاك الفلاني، وخروج السفياني، وقتل النفس، وجيش الخسف، والصوت،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الصوت هو المنادي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وبه يعرف صاحب هذا الأمر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كلّه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العباس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 بالمشرق ومن بالمغرب، لا يبقى راقد إلّا استيقظ ، ولا قائم إلّا قعد، ولا قاعد إلّا قام على رجليه فزعاً من ذلك الصوت، فرحم الله من اعتبر بذلك الصوت فأجاب، فانّ الصوت الاوّل هو صوت جبرئيل الروح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الامام 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الصوت في شهر رمضان في ليلة جمعة ليلة ثلاث وعشرين، فلا تشكّوا في ذلك ، واسمعوا واطيعوا، وفي آخر النهار </w:t>
      </w:r>
    </w:p>
    <w:p>
      <w:pPr>
        <w:pStyle w:val="BookText"/>
        <w:rPr/>
      </w:pP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 الملعون ابليس ينادي ألّا ان فلاناً قتل مظلوماً ليشكك الناس ويفتنهم، فكم من ذلك اليوم من شاك متحيّر قد هوى في النار ، فاذا سمعتم الصوت في شهر رمضان فلا تشكّوا فيه أنّه صوت جبرئيل، وعلامة ذلك أنّه ينادي باسم القائم واسم أبيه حتّى تسمعه العذراء في خدرها فتحرّض أباها وأخاها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من السماء وهو صوت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صاحب هذا الأمْر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الثاني من الارض وهو صوت ابليس اللعين ينادي باسم فلان أنّه قتل مظلوماً، يريد بذلك الفتنة، فاتّعبوا الصوت الاوّل ، وايّاكم والأخير أن تفتنوا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من اهل الارض اذا سمعوا الصوت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الحقّ في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عمارة الهمداني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 ناساً يعيّرونا ويقولون أنّكم تزعمون أنّه سيكون صوت من السماء،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 عنّي واروه عن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اللهإِنْ نَشَأْ نُنَزِّلْ عَلَيْهِمْ مِنَ السَّمَاءِ آيَةً فَظَلَّتْ أَعْنَاقُهُمْ لَهَا خَاضِعِينَ فيؤ من اهل الارض جميعاً للصوت الاول، فاذا كان من الغد صعد ابليس اللعين حتّى يتوارى من الارض في جوّ السماء،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عثمان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من اراد الله عزّوجلّ به سوءاً،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الشيعة، وحتّى يتناولونا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سحرهم، وهو قول الله عزّوجلّ وَإِنْ يَرَوْا آيَةً يُعْرِضُوا وَيَقُولُوا سِحْرٌ مُسْتَمِرٌّ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سمعوا الصوت اصبحوا وكأنّما على رؤوسهم الطير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ايضاً في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ويجيئكم الصوت من ناحية دمشق بالفتح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ايضاً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الصوت من السماء لا يشكل عليهم اذا نودي باسمه واسم أبيه وأُمّه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وصوت ابليس من الارض فاتّبوا الصوت الاول وايّاكم والأخير أن تفتنوا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لوائح الانوار سفاريني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رمضان في نصف الشهر يصعق منه سبعون ألفاً ويعمي مثلها ويخرس مثلها ويصمّ مثلها وينفتق من الابكار مثلها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مجمع الزوائد الجزء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يكون من الفتن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رمضان صوت،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في اوّله او في وسطه او في آخره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في النصف من رمضان اذا كانت ليلة النصف ليلة الجمعة يكون صوت من السماء يصعق له سبعون الفا ويصمّ سبعون الفا،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فمن السالم من امّتك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لزم بيته وتعوّذ بالسجود وجهر بالتكبير الله ، ثمّ يتبعه صوت آخر فالصوت الاوّل صوت جبرئيل والثاني صوت الشيطان، فالصوت في رمضان والمعمعة في شوال ويميز القبائل في ذي القعدة ويغار على الحاج في ذي الحجة والمحرّم والمحرّم اوّله بلاء على امّتي وآخره فرج لأُمّتي ، الراحلة بقبتها ينجو عليها المؤمن خير له من دسكرة تغل مائة الف</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التقى السفياني والمهدي للقتال يومئذ يسمع الصوت من السماء ألا انّ اولياء الله اصحاب فلان يعني المهدى هذا لفظ الحديث قالت اسماء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امارة ذلك كفٌ من السماء مدلاة ينظر اليها الناس</w:t>
      </w:r>
      <w:r>
        <w:rPr>
          <w:rFonts w:eastAsia="Amiri" w:cs="Amiri" w:ascii="Amiri" w:hAnsi="Amiri"/>
          <w:color w:val="111111"/>
          <w:sz w:val="28"/>
          <w:szCs w:val="28"/>
          <w:rtl w:val="true"/>
          <w:lang w:bidi="ar-SA"/>
        </w:rPr>
        <w:t xml:space="preserve">. </w:t>
      </w:r>
      <w:bookmarkStart w:id="104" w:name="pg20791_274496"/>
    </w:p>
    <w:p>
      <w:pPr>
        <w:pStyle w:val="Heading3"/>
        <w:numPr>
          <w:ilvl w:val="2"/>
          <w:numId w:val="1"/>
        </w:numPr>
        <w:rPr/>
      </w:pPr>
      <w:bookmarkStart w:id="105" w:name="__RefHeading___Toc1877526_3531895371"/>
      <w:bookmarkStart w:id="106" w:name="_Toc38"/>
      <w:bookmarkEnd w:id="104"/>
      <w:bookmarkEnd w:id="105"/>
      <w:r>
        <w:rPr>
          <w:rtl w:val="true"/>
        </w:rPr>
        <w:t>الصيحة</w:t>
      </w:r>
      <w:bookmarkEnd w:id="106"/>
    </w:p>
    <w:p>
      <w:pPr>
        <w:pStyle w:val="BookText"/>
        <w:rPr/>
      </w:pP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صيحة في رمضان فانّها تكون معمعة في شوال الخ وتقدم تمام الحديث في شهر رمضان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الصيحة بدمشق انّ اعراب الحجاز قد جمعوا لكم فيقول السفياني لأصحابه ما يقول هؤلاء القوم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اصحاب ترك وابل ونحن اصحاب خيل وسلاح فاخرجنا بنا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 بن ربعي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وانا خامس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بآخر ملك بني فلان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حرام، في يوم حرام، في بلد حرام عن قوم من قريش، والذي فلق الحبة، وبراً النسمة ما لهم ملك بعده غير خمس عشرة ليلة،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قبل هذا او بعده من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صيحتان صيحة في أوّل الليل، وصيحة في آخر الليلة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السمآء، وواحدة من ابليس،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تعرف هذه من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من قبل أن تكون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يعرف المحق من المبطل اذا كانتا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تردّون عليهم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نردّ عليهم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يصدّق بها اذا كانت من كان مؤمنا يؤمن بها قبل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يهدي الى الحق أحق أن يتبع امن لا يهدِّي إِلَّا أَن يُهدى فمالكم كيف تحكمون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شيء خلق الله فيه الروح إلّا يسمع الصيحة، فتوقظ النائم ويخرج الى صحن داره وتخرج العذراء من خدرها، ويخرج القائم ممّا يسمع، وهي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جمعة لثلاث وعشرين مضين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خمس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حديث المفضل فاذا طلعت الشمس وأضاءت صاح صائح بالخلائق من عين الشمس بلسان عربي مبين يسمع من في السماوات والارضين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هذا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ويسمّيه باسم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ويكنّيه وينسبه الى أبيه الحسن الحادي عشر الى الحسين بن علي صلوات الله عليهم اجمعين بايعوه تهتدوا ولا تخالفوا اَمْره فتضلوا فاوّل من يقبّل يده الملائكة ثمّ الجنّ ثمّ النقباء ويقولون سمعنا واطعنا ولا يبقى ذو اذن من الخلائق إلّا سمع ذلك النداء وتقبل الخلائق من البدو والحضر والبحر والبرّ يحدث بعضهم بعضا ويستفتهم بعضهم بعضاً ما سمعوا بآذانهم، فاذا دنت الشمس للغروب صرخ صارخ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الخلاق قد ظهر ربِّكم بوادي اليابس من ارض فلسطين وهو عثمان بن عنبسة الاموي من ولد يزيد بن معاوية لعنهم الله فبايعوه تهتدوا ولا تخالفوا عليه فيرد عليهم الملائكة والجنّ والنقباء قوله ويكذبونه ويقولون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وعصينا ولا يبقی ذو شك ولا مرتاب ولا منافق ولا كافر إلّا دخل بالنداء الأخير الخ</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اثباة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والصيحة لا يكون الّا في شهر رمضان لانّ شهر رمضان شهر الله 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الخلق الخ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عجم الملاحم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فيه الصيحة قبله الآية في رجب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يطلع في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بارزة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جبرئيل في صيحته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اسمعوا ما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من مكة فأجيبوه</w:t>
      </w:r>
      <w:r>
        <w:rPr>
          <w:rFonts w:eastAsia="IRNazanin" w:cs="IRNazanin"/>
          <w:color w:val="111111"/>
          <w:sz w:val="28"/>
          <w:szCs w:val="28"/>
          <w:rtl w:val="true"/>
          <w:lang w:bidi="fa-IR"/>
        </w:rPr>
        <w:t xml:space="preserve">. </w:t>
      </w:r>
      <w:bookmarkStart w:id="107" w:name="pg20791_274499"/>
    </w:p>
    <w:p>
      <w:pPr>
        <w:pStyle w:val="Heading3"/>
        <w:numPr>
          <w:ilvl w:val="2"/>
          <w:numId w:val="1"/>
        </w:numPr>
        <w:rPr/>
      </w:pPr>
      <w:bookmarkStart w:id="108" w:name="__RefHeading___Toc1877528_3531895371"/>
      <w:bookmarkStart w:id="109" w:name="_Toc39"/>
      <w:bookmarkEnd w:id="107"/>
      <w:bookmarkEnd w:id="108"/>
      <w:r>
        <w:rPr>
          <w:rtl w:val="true"/>
        </w:rPr>
        <w:t>الفزعة</w:t>
      </w:r>
      <w:bookmarkEnd w:id="109"/>
    </w:p>
    <w:p>
      <w:pPr>
        <w:pStyle w:val="BookText"/>
        <w:rPr/>
      </w:pP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الفرج الفزعة في شهر رمضان،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الفزعة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سمعتم قول الله عزّوجلّ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هي آية تخرج الفتاة من خدرها، وتوقظ النائم، وتفزع اليقظان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20791_274501"/>
      <w:bookmarkStart w:id="111" w:name="pg20791_274501"/>
      <w:bookmarkEnd w:id="111"/>
    </w:p>
    <w:p>
      <w:pPr>
        <w:pStyle w:val="Heading2"/>
        <w:numPr>
          <w:ilvl w:val="1"/>
          <w:numId w:val="1"/>
        </w:numPr>
        <w:rPr/>
      </w:pPr>
      <w:bookmarkStart w:id="112" w:name="pg20791_274501"/>
      <w:bookmarkStart w:id="113" w:name="__RefHeading___Toc1877530_3531895371"/>
      <w:bookmarkStart w:id="114" w:name="_Toc40"/>
      <w:bookmarkEnd w:id="112"/>
      <w:bookmarkEnd w:id="113"/>
      <w:r>
        <w:rPr>
          <w:rtl w:val="true"/>
        </w:rPr>
        <w:t xml:space="preserve">معجم الملاحم و الفتن </w:t>
      </w:r>
      <w:r>
        <w:rPr>
          <w:rtl w:val="true"/>
        </w:rPr>
        <w:t>-</w:t>
      </w:r>
      <w:r>
        <w:rPr>
          <w:rtl w:val="true"/>
        </w:rPr>
        <w:t>السید محمود الدهسرخی</w:t>
      </w:r>
      <w:r>
        <w:rPr>
          <w:rtl w:val="true"/>
        </w:rPr>
        <w:t xml:space="preserve">: </w:t>
      </w:r>
      <w:r>
        <w:rPr>
          <w:rtl w:val="true"/>
        </w:rPr>
        <w:t>الجزء الرابع</w:t>
      </w:r>
      <w:bookmarkEnd w:id="114"/>
    </w:p>
    <w:p>
      <w:pPr>
        <w:pStyle w:val="Heading3"/>
        <w:numPr>
          <w:ilvl w:val="2"/>
          <w:numId w:val="1"/>
        </w:numPr>
        <w:rPr/>
      </w:pPr>
      <w:bookmarkStart w:id="115" w:name="__RefHeading___Toc1877532_3531895371"/>
      <w:bookmarkStart w:id="116" w:name="_Toc41"/>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الجزء الرَّابع</w:t>
      </w:r>
    </w:p>
    <w:p>
      <w:pPr>
        <w:pStyle w:val="BookText"/>
        <w:rPr/>
      </w:pPr>
      <w:r>
        <w:rPr>
          <w:rFonts w:ascii="Amiri" w:hAnsi="Amiri" w:eastAsia="Amiri" w:cs="Amiri"/>
          <w:color w:val="111111"/>
          <w:sz w:val="28"/>
          <w:sz w:val="28"/>
          <w:szCs w:val="28"/>
          <w:rtl w:val="true"/>
          <w:lang w:bidi="ar-SA"/>
        </w:rPr>
        <w:t>تأليف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محمود لن السيّد مهدى الموسوى الدّه سرخی الأصفهاني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20791_274503"/>
      <w:bookmarkStart w:id="118" w:name="pg20791_274503"/>
      <w:bookmarkEnd w:id="118"/>
    </w:p>
    <w:p>
      <w:pPr>
        <w:pStyle w:val="Heading3"/>
        <w:numPr>
          <w:ilvl w:val="2"/>
          <w:numId w:val="1"/>
        </w:numPr>
        <w:rPr/>
      </w:pPr>
      <w:bookmarkStart w:id="119" w:name="pg20791_274503"/>
      <w:bookmarkStart w:id="120" w:name="__RefHeading___Toc1877534_3531895371"/>
      <w:bookmarkStart w:id="121" w:name="_Toc42"/>
      <w:bookmarkEnd w:id="119"/>
      <w:bookmarkEnd w:id="120"/>
      <w:r>
        <w:rPr>
          <w:rtl w:val="true"/>
        </w:rPr>
        <w:t>المنادي</w:t>
      </w:r>
      <w:bookmarkEnd w:id="121"/>
    </w:p>
    <w:p>
      <w:pPr>
        <w:pStyle w:val="BookText"/>
        <w:rPr/>
      </w:pPr>
      <w:r>
        <w:rPr>
          <w:rFonts w:ascii="Amiri" w:hAnsi="Amiri" w:eastAsia="Amiri" w:cs="Amiri"/>
          <w:color w:val="111111"/>
          <w:sz w:val="28"/>
          <w:sz w:val="28"/>
          <w:szCs w:val="28"/>
          <w:rtl w:val="true"/>
          <w:lang w:bidi="ar-SA"/>
        </w:rPr>
        <w:t xml:space="preserve">المنادي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الاكمال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ذلك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انّ الحقّ في عليّ وشيعته الخ يأتي في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يسمعه كلّ قوم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الحقّ في عليّ وشيعته ثمّ ينادي ابليس في آخر النهار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الحقّ في عثمان وشيعته فعند ذلك يرتاب المبطلون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نادى منادي من </w:t>
      </w:r>
    </w:p>
    <w:p>
      <w:pPr>
        <w:pStyle w:val="BookText"/>
        <w:rPr/>
      </w:pP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 ذلك يظهر المهدي على افواه الناس ويسرّون فلا يكون لهم ذكر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وينادي مناد من الارض ألا انّ الحقّ في آل عيسى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العباس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ينادي مناد من السماء ألا انّ صفوة الله من خلقه فلان فاسمعوا له واطيعوا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النفس الزكية وأخوه يقتل بمكة ضيعة</w:t>
      </w:r>
      <w:r>
        <w:rPr>
          <w:rStyle w:val="FootnoteAnchor"/>
          <w:rtl w:val="true"/>
        </w:rPr>
        <w:footnoteReference w:id="73"/>
      </w:r>
      <w:r>
        <w:rPr>
          <w:rFonts w:ascii="Amiri" w:hAnsi="Amiri" w:eastAsia="Amiri" w:cs="Amiri"/>
          <w:color w:val="111111"/>
          <w:sz w:val="28"/>
          <w:sz w:val="28"/>
          <w:szCs w:val="28"/>
          <w:rtl w:val="true"/>
          <w:lang w:bidi="ar-SA"/>
        </w:rPr>
        <w:t xml:space="preserve">ينادي مناد من السماء اميركم فلان وذلك المهدي الذي يملأ الارض حقا وعدلا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فرقة واختلاف حتّى تطلع كف من السماء وينادي مناد من السماء انّ اميركم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الخسف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اول النهار، ثمّ ينادي مناد في آخر النهار ، انّ الحق في ولد عيسى وذلك نخوة من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عمار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خالف الترك الروم وكثرت الحروب في الارض، ينادي مناد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لازم من شرّ قد اقترب ويخرب حائط مسجدها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 بين المشرق إلى المغرب فلا يبقى راقد إلّا قام ، ولا قائم إلّا قعد ولا قاعد إلّا قام على رجليه من ذلك الصوت وهو صوت جبرئيل الروح الامين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سألته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المنافق والمنافقون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حتّى ينادي مناد من السماء يسمع أهل المشرق والمغرب حتّى سمعه الفتاة في خدرها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ذيل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شيء يكون النداء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 واسم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 في النداء تمام الحديث</w:t>
      </w:r>
      <w:r>
        <w:rPr>
          <w:rFonts w:eastAsia="Amiri" w:cs="Amiri" w:ascii="Amiri" w:hAnsi="Amiri"/>
          <w:color w:val="111111"/>
          <w:sz w:val="28"/>
          <w:szCs w:val="28"/>
          <w:rtl w:val="true"/>
          <w:lang w:bidi="ar-SA"/>
        </w:rPr>
        <w:t xml:space="preserve">. </w:t>
      </w:r>
      <w:bookmarkStart w:id="122" w:name="pg20791_274506"/>
    </w:p>
    <w:p>
      <w:pPr>
        <w:pStyle w:val="Heading3"/>
        <w:numPr>
          <w:ilvl w:val="2"/>
          <w:numId w:val="1"/>
        </w:numPr>
        <w:rPr/>
      </w:pPr>
      <w:bookmarkStart w:id="123" w:name="__RefHeading___Toc1877536_3531895371"/>
      <w:bookmarkStart w:id="124" w:name="_Toc43"/>
      <w:bookmarkEnd w:id="122"/>
      <w:bookmarkEnd w:id="123"/>
      <w:r>
        <w:rPr>
          <w:rtl w:val="true"/>
        </w:rPr>
        <w:t>النداء</w:t>
      </w:r>
      <w:bookmarkEnd w:id="124"/>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ميمون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فسطاطه فرفع جانب الفسطاط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امرنا قد كان أبين من هذه الشمس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 بن فلان هو الامام، وينادي باسمه، وينادي ابليس لعنه الله من الارض كما نادي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الاكمال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ام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كل قوم بلسانهم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يخالف القائم وقد نودي باسمه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ابليس حتّى ينادي في آخر الليل يشكك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الاكمال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ابا جعفر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خروج السفياني من الامر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ذلك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الحق في علي وشيعته، ثمّ ينادي ابليس لعنه الله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الحقّ في السفياني وشيعته ، فيرتاب عند ذلك المبطلون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يا حسن سيكون فتنة 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آيس ما كانوا، قد نودوا نداءً يسمعه من بالبُعْد كما يسمعه من بالقرب، يكون رحمة على المؤمنين وعذاباً على الكافرين،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انت وما ذلك النداء؟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يا معشر المؤمنين،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يداً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بعث فلانا على هلاك الظالمين ، فعند ذلك يأتي المؤمنين الفَرَج، ويشفى الله صدورهم، ويذهب غيظ قلوبهم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طال هذا الأمر علينا حتّى ضاقت قلوبنا ومِتْنا كمداً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آيس ما يكون منه وأشدّه غمّا ينادي مناد من السماء باسم القائم واسم أبيه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اسمه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نبيّ، واسم أبيه اسم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 بالمشرق ومن بالمغرب، لا يبقى راقد إلّا استيقظ ولا قائم إلّا قعد، ولا قاعد إلّا قام على رجليه فزعاً من ذلك الصوت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سألته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حتّى ينادي مناد من السماء يسمع أهل المشرق والمغرب حتّى تسمعه الفتاة في خدرها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السماء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يكون النداء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العامة يُعيّرونا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تزعمون أنّ مناديا ينادي من السماء باسم صاحب هذا الأمر، وكان متّكئاً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 ولا حرج عليكم في ذلك، اشهد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ذلك في كتاب الله عزّوجلّ لبيّنٌ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فلا يبقى في الأرض يومئذٍ أحدٌ إلّا خضع وذلّلت رقبته لها، فيؤ من أهل الارض اذا سمعوا الصوت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 الحقّ في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من الغد صعد ابليس في الهواء حتّى يتوارى عن أهل الارض،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الحقّ في عثمان بن عفّان وشيعته فأنّه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الاوّل، ويرتاب يومئذ الذين في قلوبهم مرض، والمرض والله عداوتنا، فعند ذلك يتبرّؤون منّا ويتناولونا،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المنادي الاوّل سحر من سِحْ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ثمّ تلا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وتر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ينادي مناد من السماء فاذا نادى فالنفير النفير، فوالله لكأنّي انظر اليه بين الركن والمقام يبايع الناس بأمر جديد وكتاب جديد وسلطان جديد من السماء، أمّا انّه لا يرد له راية أبداً حتّى يموت، وتقدم تمام الحديث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يقوم القائم في وتر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النداء من السماء باسم القائم في كتاب الله لبيّن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أصلحك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سمعوا الصوت اصبحوا وكأنّما على رؤوسهم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باسم القائم فيؤتى وهو خلف المقام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 ثمّ يؤخذ بيده فيبايع،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قد كنّا نسمع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مستكرها فلم نكن نعلم وجه استكراهه، فعلمنا أنّه استكراه لا اثم 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فلاناً هو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المهدي بعد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الشيطان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أميّة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أنّا يكون قبل أن يكون، ويعلمون أنّهم هم المحقّون الصادقون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ناجية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المنادي ينادي 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ابيه، فينادي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وشيعته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رجلا من بني أُميّة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اصلحك الله وإنّي لأعجب من القائم كيف يقاتل مع ما يرون من العجائب من خسف البيداء بالجيش، ومن النداء من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لا يدعهم حتّى ينادي كما نادى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العقبة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اسحاق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 فأيّهما الصادق من الكاذب ؟ 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يُعرف المحقّ من المبطل اذا كانتا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تردّون عليهم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نردّ عليهم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 يصدّق بها اذا كانت من كان مؤمناً يؤمن بها قبل أن تكون، أنّ الله عزّوجلّ يقول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أفمن</w:t>
      </w:r>
    </w:p>
    <w:p>
      <w:pPr>
        <w:pStyle w:val="BookText"/>
        <w:rPr/>
      </w:pP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يهدي الى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ينادي باسم صاحب هذا الأمر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الأمر لفلان بن فلان ففي مَ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تمدّون اليه اعناقكم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فلانا صاحب الأمر فعلى مَ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الناس موت وقتل حتّى يلجأ الناس عند ذلك الى الحرم فينادي مناد صادق من شدّة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القتل والقتال ؟ صاحبكم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باسم القائم يا فلان بن فلان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اهل الحق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فيصيرون في صعيد واحد، ثمّ ينادي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اهل الباطل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فيصيرون في صعيد واحد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فيستطيع هؤلاء أن يدخلوا في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اوّل النهار يسمعه كلّ قوم بألسنتهم ألا انّ الحق في علي وشيعته، ثمّ ينادي ابليس في آخر النهار من الارض ألا انّ الحق في عثمان وشيعته فعند ذلك يرتاب المبطلون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ياسر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خالف الترك الروم وكثرت الحروب في الارض ينادي مناد على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لازم من شرّ قد اقترب ويخرب حائط مسجدها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النعماني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به آيس ما كانوا، قد نودوا نداء يسمعه من بالبعد كما يسمعه من بالقرب، يكون رحمة على المؤمنين وعذاباً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الزّردا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انت وما ذلك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ازفت الآزفة يا معشر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يداً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الله قد بعث فلاناً على هلاك الظالمين، فعند ذلك يأتي المؤمنين الفرج، ويشفى الله صدورهم، ويذهب غيظ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غيبة الطوسي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 بين المشرق الى المغرب فلا يبقى راقد إلّا قام ، ولا قائم إلّا قعد، ولا قاعد إلّا قام على رجليه من ذلك الصوت وهو صوت جبرئيل الروح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برهان المتقي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في آل محمّد، وينادي مناد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في 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فيه، وأنّما الصوت الأشفل كلمة الشيطان، والصوت الأعلى كلمة الله العليا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برهان المتقي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ينادي مناد من السماء ألا انّ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فاسمعوا له وأطيعوه في سنة الصوت المعمعة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برهان المتقي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النفس الزكية وأخوه يقتل بمكة ضيعة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اميركم فلان ، وذلك المهدي الذي يملأ الأرض خصباً وغلالاً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سعيد بن المسيب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فرقة واختلاف، حتّى تطلع كفّ من السماء، وينادي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اميركم فلان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نرجس أم القائم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برهان المتقي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الناس بمنى وعرفات نادى مناد بعد أن تتحارب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اميركم فلان، ويتبعه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ألا أنّه قد صدق، فيقتلون قتالاً شديداً، فجلّ سلاحهم البرادع، وعند ذلك يرون كفّا معلمة في السماء، ويشتدّ القتال حتّى لا يبقى من انصار الحق إلّا عدّة اهل بدر، فيذهبون حتّى يبايعوا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برهان المتقي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ناراً من المشرق ثلاثة ايام او سبعة ايام فتوقّعوا فرج آل محمّد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المهدي فسمعه من بالمشرق ومن بالمغرب حتّى لا يبقى راقد إلّا استيقظ، ولا قائم إلّا قعد، ولا قاعد إلّا قام على رجليه فرحاً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عبداً سمع ذلك الصوت فأجابه ، فانّ الصوت الاوّل صوت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الموائد اذا 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بين الركن والمقام وينادي بنداءات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انا الامام القائم،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اهل العالم انا الصمصام المنتقم</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اهل العالم انّ جدّي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عطشاناً،</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اهل العالم ان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طرحوه عرياناً،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اهل العالم انّ جدّي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سحقوه عدواناً</w:t>
      </w:r>
      <w:r>
        <w:rPr>
          <w:rFonts w:eastAsia="Amiri" w:cs="Amiri" w:ascii="Amiri" w:hAnsi="Amiri"/>
          <w:color w:val="111111"/>
          <w:sz w:val="28"/>
          <w:szCs w:val="28"/>
          <w:rtl w:val="true"/>
          <w:lang w:bidi="ar-SA"/>
        </w:rPr>
        <w:t xml:space="preserve">. </w:t>
      </w:r>
      <w:bookmarkStart w:id="125" w:name="pg20791_274513"/>
    </w:p>
    <w:p>
      <w:pPr>
        <w:pStyle w:val="Heading2"/>
        <w:numPr>
          <w:ilvl w:val="1"/>
          <w:numId w:val="1"/>
        </w:numPr>
        <w:rPr/>
      </w:pPr>
      <w:bookmarkStart w:id="126" w:name="__RefHeading___Toc1877538_3531895371"/>
      <w:bookmarkStart w:id="127" w:name="_Toc44"/>
      <w:bookmarkEnd w:id="125"/>
      <w:bookmarkEnd w:id="126"/>
      <w:r>
        <w:rPr>
          <w:rtl w:val="true"/>
        </w:rPr>
        <w:t xml:space="preserve">المهدوية الخاتمة </w:t>
      </w:r>
      <w:r>
        <w:rPr>
          <w:rtl w:val="true"/>
        </w:rPr>
        <w:t>-</w:t>
      </w:r>
      <w:r>
        <w:rPr>
          <w:rtl w:val="true"/>
        </w:rPr>
        <w:t>السيد ضياء الخبّاز</w:t>
      </w:r>
      <w:r>
        <w:rPr>
          <w:rtl w:val="true"/>
        </w:rPr>
        <w:t xml:space="preserve">: </w:t>
      </w:r>
      <w:r>
        <w:rPr>
          <w:rtl w:val="true"/>
        </w:rPr>
        <w:t>الجزء الاول</w:t>
      </w:r>
      <w:bookmarkEnd w:id="127"/>
    </w:p>
    <w:p>
      <w:pPr>
        <w:pStyle w:val="Heading3"/>
        <w:numPr>
          <w:ilvl w:val="2"/>
          <w:numId w:val="1"/>
        </w:numPr>
        <w:rPr/>
      </w:pPr>
      <w:bookmarkStart w:id="128" w:name="__RefHeading___Toc1877540_3531895371"/>
      <w:bookmarkStart w:id="129" w:name="_Toc45"/>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فوق زيف الدعاوى وتضليل الأدعياء</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Amiri" w:hAnsi="Amiri" w:eastAsia="Amiri" w:cs="Amiri"/>
          <w:color w:val="111111"/>
          <w:sz w:val="28"/>
          <w:sz w:val="28"/>
          <w:szCs w:val="28"/>
          <w:rtl w:val="true"/>
          <w:lang w:bidi="ar-SA"/>
        </w:rPr>
        <w:t xml:space="preserve">سماحة السيّد ضياء الخبّاز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بقلم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معرفي </w:t>
      </w:r>
    </w:p>
    <w:p>
      <w:pPr>
        <w:pStyle w:val="BookText"/>
        <w:rPr/>
      </w:pPr>
      <w:r>
        <w:rPr>
          <w:rFonts w:ascii="Amiri" w:hAnsi="Amiri" w:eastAsia="Amiri" w:cs="Amiri"/>
          <w:color w:val="111111"/>
          <w:sz w:val="28"/>
          <w:sz w:val="28"/>
          <w:szCs w:val="28"/>
          <w:rtl w:val="true"/>
          <w:lang w:bidi="ar-SA"/>
        </w:rPr>
        <w:t>المهدوية الخاتمة</w:t>
      </w:r>
    </w:p>
    <w:p>
      <w:pPr>
        <w:pStyle w:val="BookText"/>
        <w:rPr/>
      </w:pPr>
      <w:r>
        <w:rPr>
          <w:rFonts w:ascii="Amiri" w:hAnsi="Amiri" w:eastAsia="Amiri" w:cs="Amiri"/>
          <w:color w:val="111111"/>
          <w:sz w:val="28"/>
          <w:sz w:val="28"/>
          <w:szCs w:val="28"/>
          <w:rtl w:val="true"/>
          <w:lang w:bidi="ar-SA"/>
        </w:rPr>
        <w:t>فوق زيف الدعاوى وتضليل الأدعياء</w:t>
      </w:r>
    </w:p>
    <w:p>
      <w:pPr>
        <w:pStyle w:val="BookText"/>
        <w:rPr/>
      </w:pPr>
      <w:r>
        <w:rPr>
          <w:rFonts w:ascii="Amiri" w:hAnsi="Amiri" w:eastAsia="Amiri" w:cs="Amiri"/>
          <w:color w:val="111111"/>
          <w:sz w:val="28"/>
          <w:sz w:val="28"/>
          <w:szCs w:val="28"/>
          <w:rtl w:val="true"/>
          <w:lang w:bidi="ar-SA"/>
        </w:rPr>
        <w:t xml:space="preserve">تقريراً لأبحاث سماحة السيد ضياء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سعد معرفي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كافة حقوق الطبع في داخل ايران محفوظة ومسجلة للناشر</w:t>
      </w:r>
    </w:p>
    <w:p>
      <w:pPr>
        <w:pStyle w:val="BookText"/>
        <w:rPr/>
      </w:pPr>
      <w:r>
        <w:rPr>
          <w:rFonts w:ascii="Amiri" w:hAnsi="Amiri" w:eastAsia="Amiri" w:cs="Amiri"/>
          <w:color w:val="111111"/>
          <w:sz w:val="28"/>
          <w:sz w:val="28"/>
          <w:szCs w:val="28"/>
          <w:rtl w:val="true"/>
          <w:lang w:bidi="ar-SA"/>
        </w:rPr>
        <w:t>وفي حال التعدي على حقوق الدار في خارج ايران سنقوم بالملاحقة</w:t>
      </w:r>
    </w:p>
    <w:p>
      <w:pPr>
        <w:pStyle w:val="BookText"/>
        <w:rPr/>
      </w:pPr>
      <w:r>
        <w:rPr>
          <w:rFonts w:ascii="Amiri" w:hAnsi="Amiri" w:eastAsia="Amiri" w:cs="Amiri"/>
          <w:color w:val="111111"/>
          <w:sz w:val="28"/>
          <w:sz w:val="28"/>
          <w:szCs w:val="28"/>
          <w:rtl w:val="true"/>
          <w:lang w:bidi="ar-SA"/>
        </w:rPr>
        <w:t>القانونية من قبل وكيلنا الشرعي والقانوني في 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37743900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09194521946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لخدمة الطلاب</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الطابق الأرضي رقم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37833624</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فدک </w:t>
      </w:r>
      <w:bookmarkStart w:id="130" w:name="pg20791_274515"/>
    </w:p>
    <w:p>
      <w:pPr>
        <w:pStyle w:val="BookText"/>
        <w:rPr/>
      </w:pPr>
      <w:bookmarkEnd w:id="130"/>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Heading3"/>
        <w:numPr>
          <w:ilvl w:val="2"/>
          <w:numId w:val="1"/>
        </w:numPr>
        <w:rPr/>
      </w:pPr>
      <w:bookmarkStart w:id="131" w:name="__RefHeading___Toc1877542_3531895371"/>
      <w:bookmarkStart w:id="132" w:name="_Toc46"/>
      <w:bookmarkEnd w:id="131"/>
      <w:r>
        <w:rPr>
          <w:rtl w:val="true"/>
        </w:rPr>
        <w:t xml:space="preserve">العلامة الثانية </w:t>
      </w:r>
      <w:r>
        <w:rPr>
          <w:rtl w:val="true"/>
        </w:rPr>
        <w:t xml:space="preserve">: </w:t>
      </w:r>
      <w:r>
        <w:rPr>
          <w:rtl w:val="true"/>
        </w:rPr>
        <w:t>الصيحة السماوية</w:t>
      </w:r>
      <w:r>
        <w:rPr>
          <w:rtl w:val="true"/>
        </w:rPr>
        <w:t>/</w:t>
      </w:r>
      <w:r>
        <w:rPr>
          <w:rtl w:val="true"/>
        </w:rPr>
        <w:t xml:space="preserve">الخصوصية الأولى </w:t>
      </w:r>
      <w:r>
        <w:rPr>
          <w:rtl w:val="true"/>
        </w:rPr>
        <w:t xml:space="preserve">: </w:t>
      </w:r>
      <w:r>
        <w:rPr>
          <w:rtl w:val="true"/>
        </w:rPr>
        <w:t xml:space="preserve">حقيقة الصيحة </w:t>
      </w:r>
      <w:r>
        <w:rPr>
          <w:rtl w:val="true"/>
        </w:rPr>
        <w:t>.</w:t>
      </w:r>
      <w:bookmarkEnd w:id="132"/>
    </w:p>
    <w:p>
      <w:pPr>
        <w:pStyle w:val="BookText"/>
        <w:rPr/>
      </w:pPr>
      <w:r>
        <w:rPr>
          <w:rFonts w:ascii="Amiri" w:hAnsi="Amiri" w:eastAsia="Amiri" w:cs="Amiri"/>
          <w:color w:val="111111"/>
          <w:sz w:val="28"/>
          <w:sz w:val="28"/>
          <w:szCs w:val="28"/>
          <w:rtl w:val="true"/>
          <w:lang w:bidi="ar-SA"/>
        </w:rPr>
        <w:t xml:space="preserve">العلامة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السماويّة</w:t>
      </w:r>
    </w:p>
    <w:p>
      <w:pPr>
        <w:pStyle w:val="BookText"/>
        <w:rPr/>
      </w:pPr>
      <w:r>
        <w:rPr>
          <w:rFonts w:ascii="Amiri" w:hAnsi="Amiri" w:eastAsia="Amiri" w:cs="Amiri"/>
          <w:color w:val="111111"/>
          <w:sz w:val="28"/>
          <w:sz w:val="28"/>
          <w:szCs w:val="28"/>
          <w:rtl w:val="true"/>
          <w:lang w:bidi="ar-SA"/>
        </w:rPr>
        <w:t xml:space="preserve">وقد تحدّثت الرواية الشريفة عن خمس خصوصيّات للصيحة ، نشير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الصيحة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الصحيح عن عبد الله بن سنان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يعيّرونا ،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منادياً ينادى من السماء باسم صاحب هذا الأمر ، وكان متّكئاً فغضب وجلس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عنّى ، وارووه عن أبي ، ولا حرج </w:t>
      </w:r>
    </w:p>
    <w:p>
      <w:pPr>
        <w:pStyle w:val="BookText"/>
        <w:rPr/>
      </w:pPr>
      <w:r>
        <w:rPr>
          <w:rFonts w:ascii="Amiri" w:hAnsi="Amiri" w:eastAsia="Amiri" w:cs="Amiri"/>
          <w:color w:val="111111"/>
          <w:sz w:val="28"/>
          <w:sz w:val="28"/>
          <w:szCs w:val="28"/>
          <w:rtl w:val="true"/>
          <w:lang w:bidi="ar-SA"/>
        </w:rPr>
        <w:t>المهدوية الخاتمة فوق زيف الدعاوى وتضليل الأدعياء 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في ذلك ، 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 وجلّ لبيّن ،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77"/>
      </w:r>
      <w:r>
        <w:rPr>
          <w:rFonts w:ascii="Amiri" w:hAnsi="Amiri" w:eastAsia="Amiri" w:cs="Amiri"/>
          <w:color w:val="111111"/>
          <w:sz w:val="28"/>
          <w:sz w:val="28"/>
          <w:szCs w:val="28"/>
          <w:rtl w:val="true"/>
          <w:lang w:bidi="ar-SA"/>
        </w:rPr>
        <w:t xml:space="preserve">، فلا يبقى فى الأرض يومئذٍ أحد إلّا خضع وذلّت رقبته لها ، فيؤمن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أبي حمزة الثماليّ أنّه سأل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النداء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 ثمّ ينادي إبليس لعنه الله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 فيرتاب عند ذلك المبطلون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يُنادى باسم القائم واسم أبيه حتّى تسمعه العذراء في خدرها فتحرّض أباها وأخاها على الخروج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ذلك من الروايات ، التي يُستفاد منها أنّ الصيحة تتمّ بذكر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واللين والتصريح بأن الحقّ مع عليّ وشيعته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الصائح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خبر أبي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المنادي السماويّ هو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الصيحة لا تكون إلا في شهر رمضان ، لأنّ شهر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علائم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رمضان شهر الله ، والصيحة فيه هي صيحة جبرائيل إلى هذا الخلق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 بالمشرق ومن بالمغرب ، لا يبقى راقد إلّا استيقظ ، ولا قائم إلّا قعد ، ولا قاعد إلّا قام على رجليه فزعاً من ذلك الصوت ، فرحم الله مَن اعتبر بذلك الصوت فأجاب ، فإنّ الصوت الأوّل هو صوت جبرئيل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صحيحة الحارث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ليلة القدر المباركة في شهر رمضان المبارك ، فعنه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الخصوصيّة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الصيحة ولغتها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كلّ قوم بلسانهم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نودي باسمه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إبليس حتّى ينادي في آخر اللّيل ويشكّك الناس</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نصُّ في أنّ الصيحة عامةٌ لكلّ ناس ، فيسمعها كلّ قوم بلسانهم ، ولكن جرت السنّة الإلهيّة على تمحيص الخلق وغربلتهم حتّى يصفو وينجو منهم الخلّص ، فيكون نداء آخر لإبليس ليلبّس به على </w:t>
      </w:r>
    </w:p>
    <w:p>
      <w:pPr>
        <w:pStyle w:val="BookText"/>
        <w:rPr/>
      </w:pPr>
      <w:r>
        <w:rPr>
          <w:rFonts w:ascii="Amiri" w:hAnsi="Amiri" w:eastAsia="Amiri" w:cs="Amiri"/>
          <w:color w:val="111111"/>
          <w:sz w:val="28"/>
          <w:sz w:val="28"/>
          <w:szCs w:val="28"/>
          <w:rtl w:val="true"/>
          <w:lang w:bidi="ar-SA"/>
        </w:rPr>
        <w:t>المهدوية الخاتمة فوق زيف الدعاوى وتضليل الأدعياء 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 ، ولكن المؤمنين على بصيرة من أمرهم ، ويعلمون من أئمّتهم أنّ الحقّ مع النداء الأوّل فيتّزبعونه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بالصيحة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في الأخبار السابقة وجود نداءين ، النداء الأوّل سماويّ ينادى فيه باسم القائم وأنّ الحقّ مع عليّ وشيعته ، والثاني أرضيّ إبليسيّ ، وقد أمرنا باتّباع الأوّل للنجاة من هذه الفتنة ، والظفر في هذا الاختبار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بالتنبيه على أنّ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بين عنواني النداء والصيحة الواردين في الروايات الشريفة ، محلّ نظر ؛ إذ الظّاهر من الروايات الشريفة أنّهما علامة واحدة</w:t>
      </w:r>
      <w:r>
        <w:rPr>
          <w:rFonts w:eastAsia="Amiri" w:cs="Amiri" w:ascii="Amiri" w:hAnsi="Amiri"/>
          <w:color w:val="111111"/>
          <w:sz w:val="28"/>
          <w:szCs w:val="28"/>
          <w:rtl w:val="true"/>
          <w:lang w:bidi="ar-SA"/>
        </w:rPr>
        <w:t xml:space="preserve">. </w:t>
      </w:r>
      <w:bookmarkStart w:id="133" w:name="pg20791_274519"/>
    </w:p>
    <w:p>
      <w:pPr>
        <w:pStyle w:val="Heading2"/>
        <w:numPr>
          <w:ilvl w:val="1"/>
          <w:numId w:val="1"/>
        </w:numPr>
        <w:rPr/>
      </w:pPr>
      <w:bookmarkStart w:id="134" w:name="__RefHeading___Toc1877544_3531895371"/>
      <w:bookmarkStart w:id="135" w:name="_Toc47"/>
      <w:bookmarkEnd w:id="133"/>
      <w:bookmarkEnd w:id="134"/>
      <w:r>
        <w:rPr>
          <w:rtl w:val="true"/>
        </w:rPr>
        <w:t>المهدوية الخاتمة</w:t>
      </w:r>
      <w:r>
        <w:rPr>
          <w:rtl w:val="true"/>
        </w:rPr>
        <w:t xml:space="preserve">- </w:t>
      </w:r>
      <w:r>
        <w:rPr>
          <w:rtl w:val="true"/>
        </w:rPr>
        <w:t>السيد ضياء الخبّاز</w:t>
      </w:r>
      <w:r>
        <w:rPr>
          <w:rtl w:val="true"/>
        </w:rPr>
        <w:t xml:space="preserve">: </w:t>
      </w:r>
      <w:r>
        <w:rPr>
          <w:rtl w:val="true"/>
        </w:rPr>
        <w:t>الجزء الثانی</w:t>
      </w:r>
      <w:bookmarkEnd w:id="135"/>
    </w:p>
    <w:p>
      <w:pPr>
        <w:pStyle w:val="Heading3"/>
        <w:numPr>
          <w:ilvl w:val="2"/>
          <w:numId w:val="1"/>
        </w:numPr>
        <w:rPr/>
      </w:pPr>
      <w:bookmarkStart w:id="136" w:name="__RefHeading___Toc1877546_3531895371"/>
      <w:bookmarkStart w:id="137" w:name="_Toc48"/>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فوق زيف الدعاوى وتضليل الأدعياء</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Amiri" w:hAnsi="Amiri" w:eastAsia="Amiri" w:cs="Amiri"/>
          <w:color w:val="111111"/>
          <w:sz w:val="28"/>
          <w:sz w:val="28"/>
          <w:szCs w:val="28"/>
          <w:rtl w:val="true"/>
          <w:lang w:bidi="ar-SA"/>
        </w:rPr>
        <w:t xml:space="preserve">سماحة السيّد ضياء الخبّاز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بقلم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معرفي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20791_274521"/>
      <w:bookmarkStart w:id="139" w:name="pg20791_274521"/>
      <w:bookmarkEnd w:id="139"/>
    </w:p>
    <w:p>
      <w:pPr>
        <w:pStyle w:val="BookText"/>
        <w:rPr/>
      </w:pPr>
      <w:bookmarkStart w:id="140" w:name="pg20791_274521"/>
      <w:bookmarkEnd w:id="140"/>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دعاوى أدعياء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Heading3"/>
        <w:numPr>
          <w:ilvl w:val="2"/>
          <w:numId w:val="1"/>
        </w:numPr>
        <w:rPr/>
      </w:pPr>
      <w:bookmarkStart w:id="141" w:name="__RefHeading___Toc1877548_3531895371"/>
      <w:bookmarkStart w:id="142" w:name="_Toc49"/>
      <w:bookmarkEnd w:id="141"/>
      <w:r>
        <w:rPr>
          <w:rtl w:val="true"/>
        </w:rPr>
        <w:t xml:space="preserve">نهايةُ المطاف </w:t>
      </w:r>
      <w:r>
        <w:rPr>
          <w:rtl w:val="true"/>
        </w:rPr>
        <w:t xml:space="preserve">: </w:t>
      </w:r>
      <w:r>
        <w:rPr>
          <w:rtl w:val="true"/>
        </w:rPr>
        <w:t>التفكيك بين الرؤيا والصيحة السماويّة</w:t>
      </w:r>
      <w:bookmarkEnd w:id="142"/>
    </w:p>
    <w:p>
      <w:pPr>
        <w:pStyle w:val="BookText"/>
        <w:rPr/>
      </w:pPr>
      <w:r>
        <w:rPr>
          <w:rFonts w:ascii="Amiri" w:hAnsi="Amiri" w:eastAsia="Amiri" w:cs="Amiri"/>
          <w:color w:val="111111"/>
          <w:sz w:val="28"/>
          <w:sz w:val="28"/>
          <w:szCs w:val="28"/>
          <w:rtl w:val="true"/>
          <w:lang w:bidi="ar-SA"/>
        </w:rPr>
        <w:t xml:space="preserve">وقبل أن نغلق هذا الملفّ يجدر بنا أن نقف عند قضيّة خطيرة جدّاً ، قد روّج لها أدعياء المهدويّة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الصيحة السماويّة المذكورة ضمن العلامات الحتميّة لظهور الإمام المهدي عباد الله إنّما تكون عن طريق الرؤيا الصالحة ، كما أنّ هذه العلامة ليست علامة لظهور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هي علامة لظهور أوّل المهديّين ، والذي يزعم أدعياء المهدويّة انطباقه على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كلما تهم المرتبطة بهذه الدعوى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المدعو أحمد بن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وجبرائيل ملك فصيحته في عالمه ، وهو عالم الملكوت ، يصيح بملك الرؤيا وملك الرؤيا يصيح بملائكة الرؤيا التابعين له والذين يأتمرون بأمره ويُرون الناس الرؤيات ، وكذلك يصيح جبرائيل في السماء فيسمع الأرواح</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الرؤى يفهمها ويسمعها أهل كلّ لغة بلغتهم ، والرؤيا يفهمها العربيّ والعجميّ والسريانيّ وأهل كلّ لغة بلغتهم؛ لأنّها صور ورموز ثابتة عند الجميع ويفهمها الجميع ، فهي مطابقة للصيحة التي يسمعها أهل </w:t>
      </w:r>
    </w:p>
    <w:p>
      <w:pPr>
        <w:pStyle w:val="BookText"/>
        <w:rPr/>
      </w:pPr>
      <w:r>
        <w:rPr>
          <w:rFonts w:ascii="Amiri" w:hAnsi="Amiri" w:eastAsia="Amiri" w:cs="Amiri"/>
          <w:color w:val="111111"/>
          <w:sz w:val="28"/>
          <w:sz w:val="28"/>
          <w:szCs w:val="28"/>
          <w:rtl w:val="true"/>
          <w:lang w:bidi="ar-SA"/>
        </w:rPr>
        <w:t xml:space="preserve">المهدوية الخاتمة فوق زيف الدعاوى وتضليل الأدعياء الجزء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لغة بلغتهم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البزنطي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الرؤيا ، فأمسك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أعطيناكم ما تريدون لكان شرّاً لكم ، وأخذ برقبة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فالسائل سئل</w:t>
      </w:r>
      <w:r>
        <w:rPr>
          <w:rStyle w:val="FootnoteAnchor"/>
          <w:rtl w:val="true"/>
        </w:rPr>
        <w:footnoteReference w:id="86"/>
      </w:r>
      <w:r>
        <w:rPr>
          <w:rFonts w:ascii="Amiri" w:hAnsi="Amiri" w:eastAsia="Amiri" w:cs="Amiri"/>
          <w:color w:val="111111"/>
          <w:sz w:val="28"/>
          <w:sz w:val="28"/>
          <w:szCs w:val="28"/>
          <w:rtl w:val="true"/>
          <w:lang w:bidi="ar-SA"/>
        </w:rPr>
        <w:t>عن مسألة تخصّ الرؤيا ، والإمام ربط الرؤيا برقبة صاحب الأمر ، فتبيّن أنّ هناك ارتباط وثيق</w:t>
      </w:r>
      <w:r>
        <w:rPr>
          <w:rStyle w:val="FootnoteAnchor"/>
          <w:rtl w:val="true"/>
        </w:rPr>
        <w:footnoteReference w:id="87"/>
      </w:r>
      <w:r>
        <w:rPr>
          <w:rFonts w:ascii="Amiri" w:hAnsi="Amiri" w:eastAsia="Amiri" w:cs="Amiri"/>
          <w:color w:val="111111"/>
          <w:sz w:val="28"/>
          <w:sz w:val="28"/>
          <w:szCs w:val="28"/>
          <w:rtl w:val="true"/>
          <w:lang w:bidi="ar-SA"/>
        </w:rPr>
        <w:t>بين الرؤيا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وكأنّها علامة حتميّة من علامات ظهوره مرتبطة بقضيّته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يناسبها الّا صيحة جبرائيل ؛ لأنّها من عالمه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أحد أتباعه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ثبت ممّا سبق أنّ الرؤيا من معجزات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تواكب عمليّة الظهور ، والصيحة هي أوّل ما يبدأ به الظهور المقدّس ، فيكون الأنسب هو أن تكون الصيحة بالرؤيا ، فالأوْلى اجتماع كلّ من الرؤيا والصيحة في مصداق خارجي واحد لاتّحاد زمانهما وتقارب حقيقة كلّ منهما ، حيث إنّ الصيحة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ملك ، والرؤيا من الملائكة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هدف البحث إثبات حجّيّة الرؤيا الصادقة ، ومن ثمّ علاقة الرؤيا بالصيحة وكونهما يمثّلان حقيقة واحدة ، وغاية ذلك كلّه إنّ الصيحة تكون باسم السيّد أحمد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ومؤيّدة لقضيّته التي هي قضيّة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الرؤيات الكثيرة الحاصلة الآن هي تمثّل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دعاوى أدعياء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الصيحة المشار إليها بروايات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هذا أورد هاتين الروايتين اللّتان</w:t>
      </w:r>
      <w:r>
        <w:rPr>
          <w:rStyle w:val="FootnoteAnchor"/>
          <w:rtl w:val="true"/>
        </w:rPr>
        <w:footnoteReference w:id="90"/>
      </w:r>
      <w:r>
        <w:rPr>
          <w:rFonts w:ascii="Amiri" w:hAnsi="Amiri" w:eastAsia="Amiri" w:cs="Amiri"/>
          <w:color w:val="111111"/>
          <w:sz w:val="28"/>
          <w:sz w:val="28"/>
          <w:szCs w:val="28"/>
          <w:rtl w:val="true"/>
          <w:lang w:bidi="ar-SA"/>
        </w:rPr>
        <w:t>تدلّان على إنّ الصيحة تكون باسم المهديّ أحمد بن عبد الله ، وليس باسم الإمام المهدي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زكيّ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الرؤيا لها تعلق وارتباط بآخر الزمان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 بوصفها علامة من علامات ظهور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باب الملكوت لأهل آخر الزمان هو دلالة على وجود رسول ، وعلامة على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واستبان ذلك الأمر من القرآن الكريم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 من سورة الحجر ، وكذلك الروايات الواردة عن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السياق ، التي بيّنت أنّ الصيحة هي أمر ملكوتي وصوت ما قاله إنس ولا جانّ ، يعني هو صوت ملائكة ، ولا يكون صوت الملائكة إلّا من الملكوت ، ومن ثمّ فهذه الصيحة هي من مصاديق الرؤيا ، ولو لم تكن كذلك فلا معنى لها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عرض كلمات القوم ، نشرع في عرض كلتا الدعويين ، وما استدلّوا به على كلٍّ منهما </w:t>
      </w:r>
      <w:r>
        <w:rPr>
          <w:rFonts w:eastAsia="Amiri" w:cs="Amiri" w:ascii="Amiri" w:hAnsi="Amiri"/>
          <w:color w:val="111111"/>
          <w:sz w:val="28"/>
          <w:szCs w:val="28"/>
          <w:rtl w:val="true"/>
          <w:lang w:bidi="ar-SA"/>
        </w:rPr>
        <w:t xml:space="preserve">. </w:t>
      </w:r>
      <w:bookmarkStart w:id="143" w:name="pg20791_274524"/>
    </w:p>
    <w:p>
      <w:pPr>
        <w:pStyle w:val="Heading3"/>
        <w:numPr>
          <w:ilvl w:val="2"/>
          <w:numId w:val="1"/>
        </w:numPr>
        <w:rPr/>
      </w:pPr>
      <w:bookmarkStart w:id="144" w:name="__RefHeading___Toc1877550_3531895371"/>
      <w:bookmarkStart w:id="145" w:name="_Toc50"/>
      <w:bookmarkEnd w:id="143"/>
      <w:bookmarkEnd w:id="144"/>
      <w:r>
        <w:rPr>
          <w:rtl w:val="true"/>
        </w:rPr>
        <w:t xml:space="preserve">الدعوى الأُولى </w:t>
      </w:r>
      <w:r>
        <w:rPr>
          <w:rtl w:val="true"/>
        </w:rPr>
        <w:t xml:space="preserve">: </w:t>
      </w:r>
      <w:r>
        <w:rPr>
          <w:rtl w:val="true"/>
        </w:rPr>
        <w:t>أنّ الصيحة تكون عن طريق الرؤيا للنائم، والكشف لليقظان</w:t>
      </w:r>
      <w:bookmarkEnd w:id="145"/>
    </w:p>
    <w:p>
      <w:pPr>
        <w:pStyle w:val="BookText"/>
        <w:rPr/>
      </w:pPr>
      <w:r>
        <w:rPr>
          <w:rFonts w:ascii="Amiri" w:hAnsi="Amiri" w:eastAsia="Amiri" w:cs="Amiri"/>
          <w:color w:val="111111"/>
          <w:sz w:val="28"/>
          <w:sz w:val="28"/>
          <w:szCs w:val="28"/>
          <w:rtl w:val="true"/>
          <w:lang w:bidi="ar-SA"/>
        </w:rPr>
        <w:t>المهدوية الخاتمة فوق زيف الدعاوى وتضليل الأدعياء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استدلّوا لها بأدلّة ، نعرض لأهمّها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المدعو أحمد بن إسماعيل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 ، وتوقظ النائم ، وتخرج الفتاة من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المضمون في كثير من الروايات ، والذي يوقظ النائم هي الرؤيا ، فعندما يرى الإنسان رؤيا في كثير من الأوقات يستيقظ بعد الرؤيا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877552_3531895371"/>
      <w:bookmarkStart w:id="147" w:name="_Toc51"/>
      <w:bookmarkEnd w:id="146"/>
      <w:r>
        <w:rPr>
          <w:rtl w:val="true"/>
        </w:rPr>
        <w:t xml:space="preserve">مناقشة الاستدلال </w:t>
      </w:r>
      <w:r>
        <w:rPr>
          <w:rtl w:val="true"/>
        </w:rPr>
        <w:t>:</w:t>
      </w:r>
      <w:bookmarkEnd w:id="147"/>
    </w:p>
    <w:p>
      <w:pPr>
        <w:pStyle w:val="BookText"/>
        <w:rPr/>
      </w:pPr>
      <w:r>
        <w:rPr>
          <w:rFonts w:ascii="Amiri" w:hAnsi="Amiri" w:eastAsia="Amiri" w:cs="Amiri"/>
          <w:color w:val="111111"/>
          <w:sz w:val="28"/>
          <w:sz w:val="28"/>
          <w:szCs w:val="28"/>
          <w:rtl w:val="true"/>
          <w:lang w:bidi="ar-SA"/>
        </w:rPr>
        <w:t>ولا يخفى وهن هذا الاستدلال؛ وذلك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يوقظ النائم لا ينحصر بالرؤيا ؛ إذ الصوت القويّ كما هو التفسير الصحيح للصيحة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يوقظ النائم أيضاً ، ولا مرجّح لحمل الصيحة على المعنى الأوّل ، مع إمكان الحمل على المعنى الثاني ، بل هو المتعيّن كما سيتّضح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الشريفة قد أفادت أنّ الرؤيا توقظ كلّ نائم ، بل تفزعه ، كما في بعضها الآخر ، مع أنّ الرؤيا الصالحة لا توجب ذلك بحسب العادة ، بل توجب السكينة والطمأنينة والاستقرار ، وهذا ما يرجّح الحمل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دعاوى أدعياء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الصوت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تحدّثت عن الصيحة لم تقتصر على ذكر هذا الأثر ، بل ذكرت أثراً آخر للصيحة ، وهو إفزاع اليقظان ، وهذا لا يتلائم مع تفسير الصيحة بالرؤيا ،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أحمد المذكور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الوارد عن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وأبان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حين ظهرت الرايات السود بخراسان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في بيوتكم ، فإذا رأيتمونا اجتمعنا على رجل فانهدوا إلينا بالسلاح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الرواية لا يحتاج إلى كثير من التفكّر ، وهو اجتماع أهل البيت في عالم الرؤيا لتأييد رجل وحث الناس على نصره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الدليل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وهن الاستناد إلى هذه الرواية أيضاً ، بداهة عدم إحراز نظرها إلى زمن الظهور المقدّس وعلاماته ؛ إذ الظاهر منها أنّها تتحدّث عن الحركات التي كانت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بني العبّاس ، وقد نهى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الاستجابة لأيّ رجل ينهض آنذاك إلّا الرجل الذي تجتمع عليه كلمة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قريباً على لسان المدعو أحمد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البزنطيّ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الرؤيا ، فأمسك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أعطيناكم ما تريدون لكان شرّاً لكم ، وأخذ برقبة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المهدوية الخاتمة فوق زيف الدعاوى وتضليل الأدعياء في الجزء الثانی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فالسائل سئل عن مسألة تخصّ الرؤيا ، والإمام ربط الرؤيا برقبة صاحب الأمر ، فتبيّن أنّ هناك ارتباط وثيق بين الرؤيا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وكأنّها علامة علامات ظهوره مرتبطة بقضيّته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يناسبها الّا صيحة</w:t>
      </w:r>
    </w:p>
    <w:p>
      <w:pPr>
        <w:pStyle w:val="BookText"/>
        <w:rPr/>
      </w:pPr>
      <w:r>
        <w:rPr>
          <w:rFonts w:ascii="Amiri" w:hAnsi="Amiri" w:eastAsia="Amiri" w:cs="Amiri"/>
          <w:color w:val="111111"/>
          <w:sz w:val="28"/>
          <w:sz w:val="28"/>
          <w:szCs w:val="28"/>
          <w:rtl w:val="true"/>
          <w:lang w:bidi="ar-SA"/>
        </w:rPr>
        <w:t>حتميّة من</w:t>
      </w:r>
    </w:p>
    <w:p>
      <w:pPr>
        <w:pStyle w:val="BookText"/>
        <w:rPr/>
      </w:pPr>
      <w:r>
        <w:rPr>
          <w:rFonts w:ascii="Amiri" w:hAnsi="Amiri" w:eastAsia="Amiri" w:cs="Amiri"/>
          <w:color w:val="111111"/>
          <w:sz w:val="28"/>
          <w:sz w:val="28"/>
          <w:szCs w:val="28"/>
          <w:rtl w:val="true"/>
          <w:lang w:bidi="ar-SA"/>
        </w:rPr>
        <w:t xml:space="preserve">جبرائيل ؛ لأنّها من عالمه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الدليل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يخفاك ضعف هذا الاستدلال؛ إذ أنّه يتوقّف على تماميّة مقدّمتين ضمن مجموع مقدّمات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التشرّف برؤية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يخشى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برقبته هو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وكلتا المقدّمتين غير مسلّمتين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المصدر الأصل للرواية ، وهو قرب الإسناد</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مع التاء المربوطة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لا الرؤيا ، فيحتمل أن تكون الرواية ناظرة إلى مسألة رؤية الله تعالى ، أو رؤية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لها بما نحن فيه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سائر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يختصّ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ويشهد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دعاوى أدعياء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مِنَ الْحُجَّةِ لَمْ تَجْتَمِعْ فِي أَحَدٍ إِلَّا كَانَ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أَوْلَى النَّاسِ بِمَنْ كانَ قَبْلَهُ ، وَيَكُونَ عِنْدَهُ السَّلَاحُ ، وَيَكُونَ صاحِبَ الْوَصِيَّةِ الظَّاهِرَةِ الَّتِي إِذَا قَدِمْتَ الْمَدِينَةَ سَأَلْتَ عَنْهَا الْعَامَّةَ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فُلَانٌ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بْن فُلَانِ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 فأخذ بعضه وترك بعضه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لأيّ شيء تركته عندي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يَطْلُبُهُ مِنْكَ ، فلمّا جاءنا نعيه بعث إلَيَّ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 فسألني ذلك المال ، فدفعته إليه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لا يَلْهُو وَلَا يَلْعَبُ ، وأقبل أبو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ومعه عناق مكّيّة وهو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 ، فأخذه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مَنْ لَا يَلْهُو وَلَا يَلْعَبُ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أنّ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الناحية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أجنبيّة عمّا نحن فيه ؛ لاحتمال أنّ المراد بصاحب هذا الأمر هو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امتنع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التنصيص عليه و تعریف شیعته به خشية أن يؤخذ برقبته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نفس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بالقادسيّة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إنّى أُريد أن أسألك عن شيء ، وأنا أجلّك ، والخطب فيه جليل </w:t>
      </w:r>
    </w:p>
    <w:p>
      <w:pPr>
        <w:pStyle w:val="BookText"/>
        <w:rPr/>
      </w:pPr>
      <w:r>
        <w:rPr>
          <w:rFonts w:ascii="IRNazanin" w:hAnsi="IRNazanin" w:eastAsia="IRNazanin"/>
          <w:color w:val="111111"/>
          <w:sz w:val="28"/>
          <w:sz w:val="28"/>
          <w:szCs w:val="28"/>
          <w:rtl w:val="true"/>
          <w:lang w:bidi="fa-IR"/>
        </w:rPr>
        <w:t>المهدوية الخاتمة فوق زيف الدعاوى وتضليل الأدعياء الجزء الثانی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أُريد فكاك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قرآني وقد دمعت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شيئاً تريد أن تسألني عنه إلّا سألتني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سألت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نازل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خليفته من بعده ، فدلّني عليك ، وقد سألتك منذ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الإمامة فيمن تكون من بعدك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 وقد وهب الله لك ابنين ، فأيّهما عندك بمنزلتك التي كانت عند أبيك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سألت عنه ، ليس هذا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رأيت ما ابتلينا به في أبيك ، ولست آمن من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 لو كان الذي تخاف كان منّي في ذلك حجّة أحتجّ بها عليك وعلى غيرك ، أما علمت أنّ الإمام الفرض عليه والواجب من الله إذا خاف الفوت على نفسه أن يحتج في الامام من بعده بحجّة معروفة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لِيُضِلَّ قَوْماً بَعْدَ إِذْ هَدَاهُمْ حَتَّى يُبَيِّنَ لَهُم مَا يَتَّقُونَ</w:t>
      </w:r>
      <w:r>
        <w:rPr>
          <w:rStyle w:val="FootnoteAnchor"/>
          <w:rtl w:val="true"/>
        </w:rPr>
        <w:footnoteReference w:id="100"/>
      </w:r>
      <w:r>
        <w:rPr>
          <w:rFonts w:ascii="Amiri" w:hAnsi="Amiri" w:eastAsia="Amiri" w:cs="Amiri"/>
          <w:color w:val="111111"/>
          <w:sz w:val="28"/>
          <w:sz w:val="28"/>
          <w:szCs w:val="28"/>
          <w:rtl w:val="true"/>
          <w:lang w:bidi="ar-SA"/>
        </w:rPr>
        <w:t>، فطب نفساً وطيّب أنفس أصحابك ، فإنّ الأمر يجيئ على غير ما يحذرون إن شاء الله تعالى</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المدعو أحمد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الصيحة في هذا العالم المادّيّ من سنخه و مادّيّته ، فما هو المائز بينهما وبين صيحة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هو الصوت ؟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دعاوى أدعياء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سمع الناس صوت جبرائيل وصوت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يفرّقوا بينهما ؟ بلى ؛ إذا كانت صيحة جبرائيل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ملكوت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المؤمنون تمييزها ؛ لأنّ الملكوت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 تُرْجَعُونَ</w:t>
      </w:r>
      <w:r>
        <w:rPr>
          <w:rStyle w:val="FootnoteAnchor"/>
          <w:rtl w:val="true"/>
        </w:rPr>
        <w:footnoteReference w:id="102"/>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هذا الاستدلال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لا يمكن التمييز بالصوت ، كذلك لا يمكن التمييز بالرؤيا ، بداهة أنّ الرؤيا الصادقة والكاذبة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الحقيقة ومشاهدة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واحد ، وإن كانت بحسب الأسباب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الصيحة الملكيّة والشيطانيّة وإن كانتا صوتاً قويّاً شديداً يسمعه جميع أهل العالم، إلّا أنّه يمكن التمييز بين الصوتين من ناحية مضمونيهما ؛ فإنّ مضمون الصوت الأوّل هو الدعوة إلى ولاية أمير المؤمنين ومبايعة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مضمون الصوت الثاني هو الدعوة إلى ولاية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أحد أتباع أحمد بن إسماعيل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صيحتان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سأله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تعرف هذه من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حديثه يشير إلى أنّ صيحة الحقّ لا يمكن تمييزها عن </w:t>
      </w:r>
    </w:p>
    <w:p>
      <w:pPr>
        <w:pStyle w:val="BookText"/>
        <w:rPr/>
      </w:pPr>
      <w:r>
        <w:rPr>
          <w:rFonts w:ascii="Amiri" w:hAnsi="Amiri" w:eastAsia="Amiri" w:cs="Amiri"/>
          <w:color w:val="111111"/>
          <w:sz w:val="28"/>
          <w:sz w:val="28"/>
          <w:szCs w:val="28"/>
          <w:rtl w:val="true"/>
          <w:lang w:bidi="ar-SA"/>
        </w:rPr>
        <w:t>المهدوية الخاتمة فوق زيف الدعاوى وتضليل الأدعياء 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صيحة الباطل إلّا الذي كان قد سمع بها قبل ذلك ، أو كان مؤمناً بها قبل أن تكونوا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يعني إنّ هناك صيحات سبقت صيحة جبرائيل الموعودة في رمضان ، فأين هو موقع تلك الصيحات الممهدة للرئيسيّة ؟ وكيف لا تخلّ و تربك بنظام عمليّة الظهور لاحتمال استخدامها من قِبل المدّعين ؟ ولماذا سكتت الروايات عن تحديد موعد لتلك الصيحات أو حتّى ذكرها من جهة معلومیّتها كقرينة لحدوث صيحة رمضان ، بل جعلت حدوث صيحة رمضان قرينة لحدوث الصيحات السابقة لها ؟ فمَن كان سمع بها قبل ذلك يؤمن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يوجد مخرج من هذا التعارض إلّا بوضع الرؤيات محلّ الصيحات ، وهذا ما يحصل فعلاً الآن ، فكثير من الناس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هذه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رؤيات تبشّر بظهور أمر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الذي يؤمن بالرؤيا هو الذي سوف يصدق بصيحة رمضان ، والذي يعتبر الرؤيا ليست حجّة سينتظر مهديّه كما ينتظر اليهود المسيح منذ ألفي عام إلى هذا اليوم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الدليل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من أعجب الاستدلالات؛ فإنّه تلاعب واضح بالرواية الشريفة ، وتفسير لها بما لا يقتضيه ظاهرها ؛ إذ غاية ما هي ظاهرة فيه أنّ الشخص الذي لا تشتبه عليه الصيحة الملكيّة بالصيحة الشيطانيّة هو مَن لديه علم مسبق بخصوصيّات الصيحة وتفاصيلها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زرارة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هو الأمير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وشيعته هم الفائزون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دعاوى أدعياء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 قال يعرفه الذين كانوا يروون حديثنا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صريحة في أنّ آليّة التمييز هي العلم ومعرفة حديث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الأحاديث الشريفة قد أوضحت مضمون الصيحتين وحدّدت وقتهما ، وهذا هو المقصود من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ظهور له في تحقّق صيحات قبل الصيحة ، حتّى تحمل الصيحة على الرؤيا ، على أنّه لو دلّ قوله على سبق الصيحات ، فهذا لا يستوجب حمل الصيحة على الرؤيا ، لعدم الإشكال في تعدد الصيحات بمعنى الأصوات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سمعوا الصوت أصبحوا وكأنّما على رؤسهم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تصريح أنّهم سمعوا الصوت بالليل وأثناء النوم ولمّا أصبحوا ذهلوا وكأنّما على رؤوسهم الطير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الدليل السادس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هذا الاستدلال لا يخلو عن تلبيس واضح؛ فإنّ الرواية </w:t>
      </w:r>
      <w:bookmarkStart w:id="148" w:name="pg20791_274532"/>
    </w:p>
    <w:p>
      <w:pPr>
        <w:pStyle w:val="BookText"/>
        <w:rPr/>
      </w:pPr>
      <w:bookmarkEnd w:id="148"/>
      <w:r>
        <w:rPr>
          <w:rFonts w:ascii="IRNazanin" w:hAnsi="IRNazanin" w:eastAsia="IRNazanin"/>
          <w:color w:val="111111"/>
          <w:sz w:val="28"/>
          <w:sz w:val="28"/>
          <w:szCs w:val="28"/>
          <w:rtl w:val="true"/>
          <w:lang w:bidi="fa-IR"/>
        </w:rPr>
        <w:t>المهدوية الخاتمة فوق زيف الدعاوى وتضليل الأدعياء الجزء الثانی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تدلّ على أكثر من وقوع الصيحة فى الليل ، وأمّا وقوعها في أثناء النوم فالرواية لا تدلّ عليه بأيّ وجه من الوجوه ، ودعوى تصريح الرواية بذلك في غاية الوهن</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877554_3531895371"/>
      <w:bookmarkStart w:id="150" w:name="_Toc52"/>
      <w:bookmarkEnd w:id="149"/>
      <w:r>
        <w:rPr>
          <w:rtl w:val="true"/>
        </w:rPr>
        <w:t>الدعوى الثانية</w:t>
      </w:r>
      <w:r>
        <w:rPr>
          <w:rtl w:val="true"/>
        </w:rPr>
        <w:t xml:space="preserve">: </w:t>
      </w:r>
      <w:r>
        <w:rPr>
          <w:rtl w:val="true"/>
        </w:rPr>
        <w:t>أنّ الصيحة من علامات أوّل المهديّين</w:t>
      </w:r>
      <w:bookmarkEnd w:id="150"/>
    </w:p>
    <w:p>
      <w:pPr>
        <w:pStyle w:val="BookText"/>
        <w:rPr/>
      </w:pPr>
      <w:r>
        <w:rPr>
          <w:rFonts w:ascii="Amiri" w:hAnsi="Amiri" w:eastAsia="Amiri" w:cs="Amiri"/>
          <w:color w:val="111111"/>
          <w:sz w:val="28"/>
          <w:sz w:val="28"/>
          <w:szCs w:val="28"/>
          <w:rtl w:val="true"/>
          <w:lang w:bidi="ar-SA"/>
        </w:rPr>
        <w:t xml:space="preserve">والذي يزعم أدعياء المهدويّة انطباقه على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وليست من علامات ظهور الإمام المهديّ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استدلّوا لها بدليلين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رأس الخمسين والثلاث مائة وذكر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أيها الناس ، إنّ الله قد قطع مدة الجبارين والمنافقين وأتباعهم ، ووليكم الجابر خير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الحقوا بمكّة فإنّه المهدي واسمه أحمد بن عبد الله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السفيانيّ وذكر خروجه وقصصه إلى أن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 أعناق من فرّ إلى بلد الروم بباب دمشق ، فإذا كان ذلك نادى مناد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 إنّ الله أقطع عنكم مدّة الجبّارين والمنافقين وأشياعهم ، ووليكم خير اُمّة محمّد ، فالحقوا بمكّة فإنّه المهديّ واسمه أحمد بن عبد الله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الاستدلال بهاتين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 صرّحتا بكون من تكون </w:t>
      </w:r>
      <w:bookmarkStart w:id="151" w:name="pg20791_274533"/>
    </w:p>
    <w:p>
      <w:pPr>
        <w:pStyle w:val="BookText"/>
        <w:rPr/>
      </w:pPr>
      <w:bookmarkEnd w:id="151"/>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دعاوى أدعياء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باسمه الصيحة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الاُولى منهما قد صرّحت بكونه عربيّ اللّون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الإمام المهدي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مشرب بحمرة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877556_3531895371"/>
      <w:bookmarkStart w:id="153" w:name="_Toc53"/>
      <w:bookmarkEnd w:id="152"/>
      <w:r>
        <w:rPr>
          <w:rtl w:val="true"/>
        </w:rPr>
        <w:t xml:space="preserve">مناقشة الاستدلال </w:t>
      </w:r>
      <w:r>
        <w:rPr>
          <w:rtl w:val="true"/>
        </w:rPr>
        <w:t>:</w:t>
      </w:r>
      <w:bookmarkEnd w:id="153"/>
    </w:p>
    <w:p>
      <w:pPr>
        <w:pStyle w:val="BookText"/>
        <w:rPr/>
      </w:pPr>
      <w:r>
        <w:rPr>
          <w:rFonts w:ascii="Amiri" w:hAnsi="Amiri" w:eastAsia="Amiri" w:cs="Amiri"/>
          <w:color w:val="111111"/>
          <w:sz w:val="28"/>
          <w:sz w:val="28"/>
          <w:szCs w:val="28"/>
          <w:rtl w:val="true"/>
          <w:lang w:bidi="ar-SA"/>
        </w:rPr>
        <w:t xml:space="preserve">ويُلاحظ على هذا الاستدلال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الروايتين والصحيح كونهما رواية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ينقلهما 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الملاحم و الفتن</w:t>
      </w:r>
      <w:r>
        <w:rPr>
          <w:rStyle w:val="FootnoteAnchor"/>
          <w:rtl w:val="true"/>
        </w:rPr>
        <w:footnoteReference w:id="110"/>
      </w:r>
      <w:r>
        <w:rPr>
          <w:rFonts w:ascii="Amiri" w:hAnsi="Amiri" w:eastAsia="Amiri" w:cs="Amiri"/>
          <w:color w:val="111111"/>
          <w:sz w:val="28"/>
          <w:sz w:val="28"/>
          <w:szCs w:val="28"/>
          <w:rtl w:val="true"/>
          <w:lang w:bidi="ar-SA"/>
        </w:rPr>
        <w:t>عن كتاب الفتن لأبي صالح السليلي ، وهذا ينقلهما عن محمّد بن جرير الطبري ، عن عصام بن رواد بن الجرّاح العسقلانيّ ، عن أبيه، عن سفيان بن سعيد الثوريّ ، عن المنصور بن المعتمر، عن ربعي بن حراش ، عن حذيفة ، وكلّ هؤلاء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يعني أنّ الروايتين من روايات أبناء العامّة ، بل إنّ بعض رواتها ممّن عُرِف برواية المناكير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أنّه لا شيء من رواياتنا قد ذكرت أنّ اسم والد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تفرّدت بذلك روايات 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المهدوية الخاتمة فوق زيف الدعاوى وتضليل الأدعياء الجزء الثانی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أتباع أحمد بن إسماعيل يلتزمون أنّ إمامهم هذا هو أوّل المهديّين ،كما يلتزمون أنّه نفسه اليمانيّ ، فلو كانت الصيحة علامة لظهوره للزم اتّحاد العلامة مع ذي العلامة ، وهو لازم فاسد يدلّ على فساد متلوّه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في معتبرة عن عمر بن حنظلة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خمس علامات محتومات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 والسفيانيّ ، والصيحة ، وقتل النفس الزكيّة ، والخسف بالبيداء</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العلامة للشيء لا بدّ أن تكون غير ذي العلامة ، وعليه فلو كان المراد بالقائم في هذه الرواية بمقتضى أنّ الصيحة من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إسماعيل، للزم اتّحاد العلامة مع ذي العلامة ؛ إذ أنّ اليماني علامة من العلامات أيضاً في هذه الرواية ، وبما أنّه هو نفسه أحمد بن إسماعيل ، فيلزم الاتحاد المذكور ، والمعصوم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مِن أن يجعل علامة هي نفسها ذو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هذا لا يصدر من العاقل فكيف يصدر من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المدعو أحمد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 أنّ هاتين الروايتين تصرّحان بأنّ المنادى باسمه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عدم انطباق الروايتين على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روايات صحيحة صريحة فى أنّ الصيحة السماويّة علامة لظهور 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حمزة الثمالي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قريشاً ستظهر عليك ما استبطنته ، </w:t>
      </w:r>
      <w:bookmarkStart w:id="154" w:name="pg20791_274535"/>
    </w:p>
    <w:p>
      <w:pPr>
        <w:pStyle w:val="BookText"/>
        <w:rPr/>
      </w:pPr>
      <w:bookmarkEnd w:id="154"/>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دعاوى أدعياء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وتجمع كلمتهم على ظلمك وقهرك ، فإنْ وجدت أعواناً فجاهدهم ، وإنْ لم تجد أعواناً فكفً يدك ، واحقن دمك ، فإنّ الشهادة من ورائك ، فاعلم أنّ ابني ينتقم من ظالميك، وظالمي أولادك ، وشيعتك في الدنيا ، ويعذّبهم الله في الآخرة عذاباً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 ابني الحسين الذي يظهر بعد غيبته الطويلة ، فيعلن أمر الله ، ويظهر دين الله ، وينتقم من أعداء الله ،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ذلك إلّا الله ، ولكن لذلك علامات ، منها نداء في السماء ، وخسف بالمشرق ، وخسف بالمغرب ، وخسف بالبيداء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877558_3531895371"/>
      <w:bookmarkStart w:id="156" w:name="_Toc54"/>
      <w:bookmarkEnd w:id="155"/>
      <w:r>
        <w:rPr>
          <w:rtl w:val="true"/>
        </w:rPr>
        <w:t>حصيلة الكلام حول الصيحة</w:t>
      </w:r>
      <w:r>
        <w:rPr>
          <w:rtl w:val="true"/>
        </w:rPr>
        <w:t>:</w:t>
      </w:r>
      <w:bookmarkEnd w:id="156"/>
    </w:p>
    <w:p>
      <w:pPr>
        <w:pStyle w:val="BookText"/>
        <w:rPr/>
      </w:pPr>
      <w:r>
        <w:rPr>
          <w:rFonts w:ascii="IRNazanin" w:hAnsi="IRNazanin" w:eastAsia="IRNazanin"/>
          <w:color w:val="111111"/>
          <w:sz w:val="28"/>
          <w:sz w:val="28"/>
          <w:szCs w:val="28"/>
          <w:rtl w:val="true"/>
          <w:lang w:bidi="fa-IR"/>
        </w:rPr>
        <w:t xml:space="preserve">وحاصلُ ما يمكن أن يُقال حول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ضمن علامات الظهور الحتميّة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الشديد المرتفع الذي يصدح بلزوم مبايعة الإمام المهدي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الحقّ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وشيعته ، ويسمعه جميع أهل العالم بلغاتهم المختلفة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تدلّ على ذلك 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الظهور العرفيّ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الروايات الشريفة قد عبّرت عنها بأربعة تعبيرات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المهدوية الخاتمة فوق زيف الدعاوى وتضليل الأدعياء الجزء الثانی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معتبرة عمر بن حنظلة ، 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صيحة في شهر رمضان تفزع اليقظان ، وتوقظ النائم ، وتخرج الفتاة من خدرها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سألته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حتّى ينادي مناد من السماء يُسمع أهل المشرق والمغرب ، حتّى تسمعه الفتاة في خدرها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محمّد بن الصامت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علامة بين يدي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 ، وخروج السفيانيّ ، وقتل النفس الزكيّة ، والخسف بالبيداء ، والصوت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أخاف أن يطول هذا الأمر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هو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هدّة في رمضان، توقظ النائم وتفزع اليقظان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57" w:name="pg20791_274537"/>
    </w:p>
    <w:p>
      <w:pPr>
        <w:pStyle w:val="BookText"/>
        <w:rPr/>
      </w:pPr>
      <w:bookmarkEnd w:id="157"/>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دعاوى أدعياء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عرفت ذلك ، فإنّه ليس يخفى عليك أنّ الجامع بين العناوين الأربعة المذكورة هو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الهدّة صوت سقوط الحائط ، والصيحة هي الصوت الشديد ، والنداء هو الصوت المرتفع وليس يصحّ حمل الصوت على الرؤيا من غير قرينة ؛ لأنّه خلاف مقتضى الظاهر جدّاً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877560_3531895371"/>
      <w:bookmarkStart w:id="159" w:name="_Toc55"/>
      <w:bookmarkEnd w:id="158"/>
      <w:r>
        <w:rPr>
          <w:rtl w:val="true"/>
        </w:rPr>
        <w:t xml:space="preserve">الأمر الثاني </w:t>
      </w:r>
      <w:r>
        <w:rPr>
          <w:rtl w:val="true"/>
        </w:rPr>
        <w:t xml:space="preserve">: </w:t>
      </w:r>
      <w:r>
        <w:rPr>
          <w:rtl w:val="true"/>
        </w:rPr>
        <w:t>تنظير الصيحة بنداء إبليس يوم العقبة</w:t>
      </w:r>
      <w:bookmarkEnd w:id="159"/>
    </w:p>
    <w:p>
      <w:pPr>
        <w:pStyle w:val="BookText"/>
        <w:rPr/>
      </w:pPr>
      <w:r>
        <w:rPr>
          <w:rFonts w:ascii="Amiri" w:hAnsi="Amiri" w:eastAsia="Amiri" w:cs="Amiri"/>
          <w:color w:val="111111"/>
          <w:sz w:val="28"/>
          <w:sz w:val="28"/>
          <w:szCs w:val="28"/>
          <w:rtl w:val="true"/>
          <w:lang w:bidi="ar-SA"/>
        </w:rPr>
        <w:t xml:space="preserve">فعن زرارة بن أعين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لأعجب من القائم كيف يُقاتل مع ما يرون من العجائب ، من خسف البيداء بالجيش ، ومن النداء الذي يكون من السماء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لا يدعهم حتّى ينادي كما نادي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العقبة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ومن الواضح أنّ نداء إبليس يوم العقبة لم يكن عن طريق الرؤيا ، وإنّما هو بالصوت المسموع</w:t>
      </w:r>
      <w:r>
        <w:rPr>
          <w:rStyle w:val="FootnoteAnchor"/>
          <w:rtl w:val="true"/>
        </w:rPr>
        <w:footnoteReference w:id="118"/>
      </w:r>
      <w:r>
        <w:rPr>
          <w:rFonts w:ascii="Amiri" w:hAnsi="Amiri" w:eastAsia="Amiri" w:cs="Amiri"/>
          <w:color w:val="111111"/>
          <w:sz w:val="28"/>
          <w:sz w:val="28"/>
          <w:szCs w:val="28"/>
          <w:rtl w:val="true"/>
          <w:lang w:bidi="ar-SA"/>
        </w:rPr>
        <w:t>، وإذا كان نداء إبليس عند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والمشابه لنداء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إيجاب 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كندائه يوم العقبة ، فهذا يعني كون الصيحة صوتاً يُسمع ، وليس رؤيا تُرى</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877562_3531895371"/>
      <w:bookmarkStart w:id="161" w:name="_Toc56"/>
      <w:bookmarkEnd w:id="160"/>
      <w:r>
        <w:rPr>
          <w:rtl w:val="true"/>
        </w:rPr>
        <w:t xml:space="preserve">الأمر الثالث </w:t>
      </w:r>
      <w:r>
        <w:rPr>
          <w:rtl w:val="true"/>
        </w:rPr>
        <w:t xml:space="preserve">: </w:t>
      </w:r>
      <w:r>
        <w:rPr>
          <w:rtl w:val="true"/>
        </w:rPr>
        <w:t>توصيف الصيحة بالسحر</w:t>
      </w:r>
      <w:r>
        <w:rPr>
          <w:rtl w:val="true"/>
        </w:rPr>
        <w:t>.</w:t>
      </w:r>
      <w:bookmarkEnd w:id="1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ذلك في العديد من الروايات الشريفة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الله بن </w:t>
      </w:r>
    </w:p>
    <w:p>
      <w:pPr>
        <w:pStyle w:val="BookText"/>
        <w:rPr/>
      </w:pPr>
      <w:r>
        <w:rPr>
          <w:rFonts w:ascii="IRNazanin" w:hAnsi="IRNazanin" w:eastAsia="IRNazanin"/>
          <w:color w:val="111111"/>
          <w:sz w:val="28"/>
          <w:sz w:val="28"/>
          <w:szCs w:val="28"/>
          <w:rtl w:val="true"/>
          <w:lang w:bidi="fa-IR"/>
        </w:rPr>
        <w:t>المهدوية الخاتمة فوق زيف الدعاوى وتضليل الأدعياء الجزء الثانی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سنان ،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من الغد صعد إبليس في الهواء حتّى يتوارى عن أهل الأرض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عثمان بن عفّان وشيعته ، فإنّه قتل مظلوماً ، فاطلبوا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w:t>
      </w:r>
      <w:r>
        <w:rPr>
          <w:rStyle w:val="FootnoteAnchor"/>
          <w:rtl w:val="true"/>
        </w:rPr>
        <w:footnoteReference w:id="119"/>
      </w:r>
      <w:r>
        <w:rPr>
          <w:rFonts w:ascii="IRNazanin" w:hAnsi="IRNazanin" w:eastAsia="IRNazanin"/>
          <w:color w:val="111111"/>
          <w:sz w:val="28"/>
          <w:sz w:val="28"/>
          <w:szCs w:val="28"/>
          <w:rtl w:val="true"/>
          <w:lang w:bidi="fa-IR"/>
        </w:rPr>
        <w:t xml:space="preserve">، وهو النداء الأوّل ، ویرتاب يومئذٍ الذين في قلوبهم مرض ، والمرض والله عداوتنا ، فعند ذلك يتبرّأون مناّ ويتناولونا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المنادى الأوّل سحر من سحر أهل هذا البيت ، ثمّ تلا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120"/>
      </w:r>
      <w:r>
        <w:rPr>
          <w:rStyle w:val="FootnoteAnchor"/>
          <w:rtl w:val="true"/>
        </w:rPr>
        <w:footnoteReference w:id="1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عبد الصمد بن بشير ،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سأله عمّارة الهمدانيّ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 ناساً يعيّرونا ويقولون إنّكم تزعمون أنّه سيكون صوت من السماء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عنّي واروه عن أبي ،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22"/>
      </w:r>
      <w:r>
        <w:rPr>
          <w:rFonts w:ascii="Amiri" w:hAnsi="Amiri" w:eastAsia="Amiri" w:cs="Amiri"/>
          <w:color w:val="111111"/>
          <w:sz w:val="28"/>
          <w:sz w:val="28"/>
          <w:szCs w:val="28"/>
          <w:rtl w:val="true"/>
          <w:lang w:bidi="ar-SA"/>
        </w:rPr>
        <w:t xml:space="preserve">، فيؤمن أهل الأرض جميعاً للصوت الأوّل ،فإذا كان من الغد صعد إبليس اللعين حتّى يتوارى من الأرض في جوّ السماء ، </w:t>
      </w:r>
      <w:bookmarkStart w:id="162" w:name="pg20791_274539"/>
    </w:p>
    <w:p>
      <w:pPr>
        <w:pStyle w:val="BookText"/>
        <w:rPr/>
      </w:pPr>
      <w:bookmarkEnd w:id="162"/>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دعاوى أدعياء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قتل مظلوماً فاطلبوا بدمه ، فيرجع من أراد الله عزّ وجلّ بهم سوء ،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الشيعة وحتّى يتناولونا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سحرهم ، وهو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الأمر كذلك ، كان شاهداً على أنّ حقيقة الصيحة صوتٌ يُسمع ، وليست رؤيا تُرى؛ فإنّ صدور صوت واحد يسمعه جميع أهل العالم في وقتٍ واحد أدعى للوصف بالسحر ، كما لا يخفى</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877564_3531895371"/>
      <w:bookmarkStart w:id="164" w:name="_Toc57"/>
      <w:bookmarkEnd w:id="163"/>
      <w:r>
        <w:rPr>
          <w:rtl w:val="true"/>
        </w:rPr>
        <w:t xml:space="preserve">الأمر الرابع </w:t>
      </w:r>
      <w:r>
        <w:rPr>
          <w:rtl w:val="true"/>
        </w:rPr>
        <w:t xml:space="preserve">: </w:t>
      </w:r>
      <w:r>
        <w:rPr>
          <w:rtl w:val="true"/>
        </w:rPr>
        <w:t xml:space="preserve">تعجّب الرواة من موقف المعاندين </w:t>
      </w:r>
      <w:r>
        <w:rPr>
          <w:rtl w:val="true"/>
        </w:rPr>
        <w:t>.</w:t>
      </w:r>
      <w:bookmarkEnd w:id="164"/>
    </w:p>
    <w:p>
      <w:p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موقف زرارة بن 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قال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أصلحك الله ، وإنّي لأعجب من القائم كيف يُقاتل مع ما يرون من العجائب ، من خسف البيداء بالجيش ، ومن النداء الذي يكون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وبنقلٍ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هو الأمير ، وينادي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وشيعته هم الفائزون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الذين كانوا يروون حديثنا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المهدوية الخاتمة فوق زيف الدعاوى وتضليل الأدعياء الجزء الثانی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هذا التعجّب إنّما يتناسب مع كون الصيحة بمعنى الصوت المسموع الذي يدوّي في العالم في وقت واحد ؛ فإنّه يكون أقوى في إتمام الحجّة البالغة على الخصوم ، وهذا هو الذي دعا الرواة للتعجّب من وجود الخصوم والمعاندين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خلال هذه الأُمور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الصيحة صوت يُسمع ، وليست رؤيا ترى ، والقول بخلاف ذلك ليس عارياً عن الدليل فحسب ، بل هو خلاف مقتضى الأدلّة ، كما قد اتّضح مفصّلاً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ولله الحمد </w:t>
      </w:r>
      <w:bookmarkStart w:id="165" w:name="pg20791_274541"/>
    </w:p>
    <w:p>
      <w:pPr>
        <w:pStyle w:val="Heading2"/>
        <w:numPr>
          <w:ilvl w:val="1"/>
          <w:numId w:val="1"/>
        </w:numPr>
        <w:rPr/>
      </w:pPr>
      <w:bookmarkStart w:id="166" w:name="__RefHeading___Toc1877566_3531895371"/>
      <w:bookmarkStart w:id="167" w:name="_Toc58"/>
      <w:bookmarkEnd w:id="165"/>
      <w:bookmarkEnd w:id="166"/>
      <w:r>
        <w:rPr>
          <w:rtl w:val="true"/>
        </w:rPr>
        <w:t xml:space="preserve">الفجر المقدّس </w:t>
      </w:r>
      <w:r>
        <w:rPr>
          <w:rtl w:val="true"/>
        </w:rPr>
        <w:t>-</w:t>
      </w:r>
      <w:r>
        <w:rPr>
          <w:rtl w:val="true"/>
        </w:rPr>
        <w:t>مجتبی السادة</w:t>
      </w:r>
      <w:bookmarkEnd w:id="167"/>
    </w:p>
    <w:p>
      <w:pPr>
        <w:pStyle w:val="Heading3"/>
        <w:numPr>
          <w:ilvl w:val="2"/>
          <w:numId w:val="1"/>
        </w:numPr>
        <w:rPr/>
      </w:pPr>
      <w:bookmarkStart w:id="168" w:name="__RefHeading___Toc1877568_3531895371"/>
      <w:bookmarkStart w:id="169" w:name="_Toc59"/>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الفجر المقدّس</w:t>
      </w:r>
    </w:p>
    <w:p>
      <w:pPr>
        <w:pStyle w:val="BookText"/>
        <w:rPr/>
      </w:pPr>
      <w:r>
        <w:rPr>
          <w:rFonts w:ascii="Amiri" w:hAnsi="Amiri" w:eastAsia="Amiri" w:cs="Amiri"/>
          <w:color w:val="111111"/>
          <w:sz w:val="28"/>
          <w:sz w:val="28"/>
          <w:szCs w:val="28"/>
          <w:rtl w:val="true"/>
          <w:lang w:bidi="ar-SA"/>
        </w:rPr>
        <w:t>المهدي عليه السَّلام</w:t>
      </w:r>
    </w:p>
    <w:p>
      <w:pPr>
        <w:pStyle w:val="BookText"/>
        <w:rPr/>
      </w:pPr>
      <w:r>
        <w:rPr>
          <w:rFonts w:ascii="Amiri" w:hAnsi="Amiri" w:eastAsia="Amiri" w:cs="Amiri"/>
          <w:color w:val="111111"/>
          <w:sz w:val="28"/>
          <w:sz w:val="28"/>
          <w:szCs w:val="28"/>
          <w:rtl w:val="true"/>
          <w:lang w:bidi="ar-SA"/>
        </w:rPr>
        <w:t>جمادى الآخرة</w:t>
      </w:r>
    </w:p>
    <w:p>
      <w:pPr>
        <w:pStyle w:val="BookText"/>
        <w:rPr/>
      </w:pPr>
      <w:r>
        <w:rPr>
          <w:rFonts w:ascii="Amiri" w:hAnsi="Amiri" w:eastAsia="Amiri" w:cs="Amiri"/>
          <w:color w:val="111111"/>
          <w:sz w:val="28"/>
          <w:sz w:val="28"/>
          <w:szCs w:val="28"/>
          <w:rtl w:val="true"/>
          <w:lang w:bidi="ar-SA"/>
        </w:rPr>
        <w:t>ارهاصات اليوم الموعود</w:t>
      </w:r>
    </w:p>
    <w:p>
      <w:pPr>
        <w:pStyle w:val="BookText"/>
        <w:rPr/>
      </w:pPr>
      <w:r>
        <w:rPr>
          <w:rFonts w:ascii="Amiri" w:hAnsi="Amiri" w:eastAsia="Amiri" w:cs="Amiri"/>
          <w:color w:val="111111"/>
          <w:sz w:val="28"/>
          <w:sz w:val="28"/>
          <w:szCs w:val="28"/>
          <w:rtl w:val="true"/>
          <w:lang w:bidi="ar-SA"/>
        </w:rPr>
        <w:t>وأحداث سنة الظهور</w:t>
      </w:r>
    </w:p>
    <w:p>
      <w:pPr>
        <w:pStyle w:val="BookText"/>
        <w:rPr/>
      </w:pP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شوال</w:t>
      </w:r>
    </w:p>
    <w:p>
      <w:pPr>
        <w:pStyle w:val="BookText"/>
        <w:rPr/>
      </w:pPr>
      <w:r>
        <w:rPr>
          <w:rFonts w:ascii="Amiri" w:hAnsi="Amiri" w:eastAsia="Amiri" w:cs="Amiri"/>
          <w:color w:val="111111"/>
          <w:sz w:val="28"/>
          <w:sz w:val="28"/>
          <w:szCs w:val="28"/>
          <w:rtl w:val="true"/>
          <w:lang w:bidi="ar-SA"/>
        </w:rPr>
        <w:t>ذي القعدة</w:t>
      </w:r>
    </w:p>
    <w:p>
      <w:pPr>
        <w:pStyle w:val="BookText"/>
        <w:rPr/>
      </w:pPr>
      <w:r>
        <w:rPr>
          <w:rFonts w:ascii="Amiri" w:hAnsi="Amiri" w:eastAsia="Amiri" w:cs="Amiri"/>
          <w:color w:val="111111"/>
          <w:sz w:val="28"/>
          <w:sz w:val="28"/>
          <w:szCs w:val="28"/>
          <w:rtl w:val="true"/>
          <w:lang w:bidi="ar-SA"/>
        </w:rPr>
        <w:t>ذي الحجة</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Amiri" w:hAnsi="Amiri" w:eastAsia="Amiri" w:cs="Amiri"/>
          <w:color w:val="111111"/>
          <w:sz w:val="28"/>
          <w:sz w:val="28"/>
          <w:szCs w:val="28"/>
          <w:rtl w:val="true"/>
          <w:lang w:bidi="ar-SA"/>
        </w:rPr>
        <w:t>دار الخليج العربي للطباعة والنشر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السادة </w:t>
      </w:r>
    </w:p>
    <w:p>
      <w:pPr>
        <w:pStyle w:val="BookText"/>
        <w:rPr/>
      </w:pPr>
      <w:r>
        <w:rPr>
          <w:rFonts w:ascii="Amiri" w:hAnsi="Amiri" w:eastAsia="Amiri" w:cs="Amiri"/>
          <w:color w:val="111111"/>
          <w:sz w:val="28"/>
          <w:sz w:val="28"/>
          <w:szCs w:val="28"/>
          <w:rtl w:val="true"/>
          <w:lang w:bidi="ar-SA"/>
        </w:rPr>
        <w:t>كافة الحقوق محفوظة ومسجلة المؤلف ولا يجوز نشره أو تصويره إلا بإذن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الخليج العربي للطباعة والنشر</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113/6113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http://www.angelfire.com/al/darg/index.html</w:t>
      </w:r>
      <w:r>
        <w:rPr>
          <w:rFonts w:eastAsia="Times New Roman" w:cs="Times New Roman" w:ascii="Times New Roman" w:hAnsi="Times New Roman"/>
          <w:color w:val="111111"/>
          <w:sz w:val="28"/>
          <w:szCs w:val="28"/>
          <w:rtl w:val="true"/>
          <w:lang w:val="en-US" w:bidi="en-US"/>
        </w:rPr>
        <w:t xml:space="preserve"> </w:t>
      </w:r>
      <w:bookmarkStart w:id="170" w:name="pg20791_2745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1877570_3531895371"/>
      <w:bookmarkStart w:id="172" w:name="_Toc60"/>
      <w:bookmarkEnd w:id="170"/>
      <w:bookmarkEnd w:id="171"/>
      <w:r>
        <w:rPr>
          <w:rtl w:val="true"/>
        </w:rPr>
        <w:t xml:space="preserve">القسم الثاني </w:t>
      </w:r>
      <w:r>
        <w:rPr>
          <w:rtl w:val="true"/>
        </w:rPr>
        <w:t xml:space="preserve">: </w:t>
      </w:r>
      <w:r>
        <w:rPr>
          <w:rtl w:val="true"/>
        </w:rPr>
        <w:t>أحداث شهر رجب</w:t>
      </w:r>
      <w:bookmarkStart w:id="173" w:name="pg20791_274544"/>
      <w:bookmarkEnd w:id="172"/>
    </w:p>
    <w:p>
      <w:pPr>
        <w:pStyle w:val="Heading3"/>
        <w:numPr>
          <w:ilvl w:val="2"/>
          <w:numId w:val="1"/>
        </w:numPr>
        <w:rPr/>
      </w:pPr>
      <w:bookmarkStart w:id="174" w:name="__RefHeading___Toc1877572_3531895371"/>
      <w:bookmarkStart w:id="175" w:name="_Toc61"/>
      <w:bookmarkEnd w:id="173"/>
      <w:bookmarkEnd w:id="174"/>
      <w:r>
        <w:rPr/>
        <w:t>6</w:t>
      </w:r>
      <w:r>
        <w:rPr>
          <w:rtl w:val="true"/>
        </w:rPr>
        <w:t xml:space="preserve"> - </w:t>
      </w:r>
      <w:r>
        <w:rPr>
          <w:rtl w:val="true"/>
        </w:rPr>
        <w:t>النداءات الثلاثة</w:t>
      </w:r>
      <w:r>
        <w:rPr>
          <w:rtl w:val="true"/>
        </w:rPr>
        <w:t>:</w:t>
      </w:r>
      <w:bookmarkEnd w:id="175"/>
    </w:p>
    <w:p>
      <w:pPr>
        <w:pStyle w:val="BookText"/>
        <w:rPr/>
      </w:pPr>
      <w:r>
        <w:rPr>
          <w:rFonts w:ascii="Amiri" w:hAnsi="Amiri" w:eastAsia="Amiri" w:cs="Amiri"/>
          <w:color w:val="111111"/>
          <w:sz w:val="28"/>
          <w:sz w:val="28"/>
          <w:szCs w:val="28"/>
          <w:rtl w:val="true"/>
          <w:lang w:bidi="ar-SA"/>
        </w:rPr>
        <w:t>ثلاثة نداءات سماوية تقع في شهر رجب بحيث يسمعها الجميع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w:t>
      </w:r>
    </w:p>
    <w:p>
      <w:pPr>
        <w:pStyle w:val="BookText"/>
        <w:rPr/>
      </w:pPr>
      <w:r>
        <w:rPr>
          <w:rFonts w:ascii="Amiri" w:hAnsi="Amiri" w:eastAsia="Amiri" w:cs="Amiri"/>
          <w:color w:val="111111"/>
          <w:sz w:val="28"/>
          <w:sz w:val="28"/>
          <w:szCs w:val="28"/>
          <w:rtl w:val="true"/>
          <w:lang w:bidi="ar-SA"/>
        </w:rPr>
        <w:t xml:space="preserve">النداء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أزقت الآزفة يا معشر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بارز في عين الشمس ينادي ألا إن الله بعث مهدي آل محمد صلى الله عليه وآله للقضاء على الظالمين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محبوب الزاد عن الأمام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Style w:val="FootnoteAnchor"/>
          <w:rtl w:val="true"/>
        </w:rPr>
        <w:footnoteReference w:id="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نودوا نداء يسمعه من بالبعد كما يسمعه من بالقرب ، يكون رحمة </w:t>
      </w:r>
    </w:p>
    <w:p>
      <w:pPr>
        <w:pStyle w:val="BookText"/>
        <w:rPr/>
      </w:pPr>
      <w:r>
        <w:rPr>
          <w:rFonts w:ascii="Amiri" w:hAnsi="Amiri" w:eastAsia="Amiri" w:cs="Amiri"/>
          <w:color w:val="111111"/>
          <w:sz w:val="28"/>
          <w:sz w:val="28"/>
          <w:szCs w:val="28"/>
          <w:rtl w:val="true"/>
          <w:lang w:bidi="ar-SA"/>
        </w:rPr>
        <w:t>على المؤمنين ، وعذاباً على الكافرين،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 وما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 ،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لعنة الله على الظالمين ،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أزفة الآزفة يا معشر المؤمنين ،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بدناً بارزاً مع قرن الشمس ينادي ألا إن الله قد بعث فلان بن فلان على هلاك الظالمين ، فعند ذلك يأتي المؤمنين الفرج ، ويشفي الله صدورهم ، ويذهب غيظ قلوبهم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وسيبهت الله المنكرين حين حدوث هذه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الأمام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 قبله الآية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 ويد بارزة تشير، والنداء الذي من السماء ، يسمعه أهل الأرض ، كل أهل لغة بلغتهم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نستطيع أن نفرق بين النداء والصيحة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فالصيحة تقع في رمضان وهي على شكل نداء الجبرائيل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والنداء يقع في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نداءات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ونداء آخر في شهر محرم الحرام يوم الفجر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الصيحة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ولكن النداءات في رجب وفي محرم ، لم تعد من المحتوم </w:t>
      </w:r>
      <w:r>
        <w:rPr>
          <w:rFonts w:eastAsia="Amiri" w:cs="Amiri" w:ascii="Amiri" w:hAnsi="Amiri"/>
          <w:color w:val="111111"/>
          <w:sz w:val="28"/>
          <w:szCs w:val="28"/>
          <w:rtl w:val="true"/>
          <w:lang w:bidi="ar-SA"/>
        </w:rPr>
        <w:t xml:space="preserve">. </w:t>
      </w:r>
      <w:bookmarkStart w:id="176" w:name="pg20791_2745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877574_3531895371"/>
      <w:bookmarkStart w:id="178" w:name="_Toc62"/>
      <w:bookmarkEnd w:id="176"/>
      <w:bookmarkEnd w:id="177"/>
      <w:r>
        <w:rPr>
          <w:rtl w:val="true"/>
        </w:rPr>
        <w:t xml:space="preserve">القسم الرابع </w:t>
      </w:r>
      <w:r>
        <w:rPr>
          <w:rtl w:val="true"/>
        </w:rPr>
        <w:t xml:space="preserve">: </w:t>
      </w:r>
      <w:r>
        <w:rPr>
          <w:rtl w:val="true"/>
        </w:rPr>
        <w:t>أحداث شهر رمضان</w:t>
      </w:r>
      <w:bookmarkStart w:id="179" w:name="pg20791_274547"/>
      <w:bookmarkEnd w:id="178"/>
    </w:p>
    <w:p>
      <w:pPr>
        <w:pStyle w:val="Heading3"/>
        <w:numPr>
          <w:ilvl w:val="2"/>
          <w:numId w:val="1"/>
        </w:numPr>
        <w:rPr/>
      </w:pPr>
      <w:bookmarkStart w:id="180" w:name="__RefHeading___Toc1877576_3531895371"/>
      <w:bookmarkStart w:id="181" w:name="_Toc63"/>
      <w:bookmarkEnd w:id="179"/>
      <w:bookmarkEnd w:id="180"/>
      <w:r>
        <w:rPr/>
        <w:t>2</w:t>
      </w:r>
      <w:r>
        <w:rPr>
          <w:rtl w:val="true"/>
        </w:rPr>
        <w:t xml:space="preserve"> - </w:t>
      </w:r>
      <w:r>
        <w:rPr>
          <w:rtl w:val="true"/>
        </w:rPr>
        <w:t xml:space="preserve">الصيحة السماوية </w:t>
      </w:r>
      <w:r>
        <w:rPr>
          <w:rtl w:val="true"/>
        </w:rPr>
        <w:t>: (</w:t>
      </w:r>
      <w:r>
        <w:rPr>
          <w:rtl w:val="true"/>
        </w:rPr>
        <w:t>من المحتوم</w:t>
      </w:r>
      <w:r>
        <w:rPr>
          <w:rtl w:val="true"/>
        </w:rPr>
        <w:t>)</w:t>
      </w:r>
      <w:bookmarkEnd w:id="181"/>
    </w:p>
    <w:p>
      <w:pPr>
        <w:pStyle w:val="BookText"/>
        <w:rPr/>
      </w:pPr>
      <w:r>
        <w:rPr>
          <w:rFonts w:ascii="Amiri" w:hAnsi="Amiri" w:eastAsia="Amiri" w:cs="Amiri"/>
          <w:color w:val="111111"/>
          <w:sz w:val="28"/>
          <w:sz w:val="28"/>
          <w:szCs w:val="28"/>
          <w:rtl w:val="true"/>
          <w:lang w:bidi="ar-SA"/>
        </w:rPr>
        <w:t xml:space="preserve">هذه العلامة إحدى المحتومات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والصيحة عبارة عن صوت ونداء، يسمع من السماء في الليلة الثالثة والعشرين من شهر رمضان وهي ليلة القدر يسمعه أهل الأرض ، كل قوم بلغتهم، فيذهلون له، توقظ النائم وتقعد القائم، وتوقف القاعد وتخرج الفتاة من خدرها لشدة مالها من الهيبة ، والمنادي بهذا النداء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الصبح</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إبليس اللعين بعد ذلك وسط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الأرض والسماء ليسمعه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عثمان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والنداء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إن الحق مع آل علي وشيعته ، ثم ينادي إبليس في آخر النهار ألا إن الحق مع عثمان وشيعته ، فعند ذلك يرتاب المبطلون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فالمبرر لحدوث هذه الصيحة السماوية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قرب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الإستعداد النفسي لدى المؤمنين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خاصة وان توقيت حدوث هذه العلامة ، في أفضل ليالي السنة ، وفي أفضل الشهور ، والتوجه الديني في هذا الوقت يبلغ ذروته لدى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وستكون ردة الفعل وأهميته متلائمة مع مضمونه ، كونه يشير إلى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وعدلاً ، فعند ذلك يظهر المهدي على أفواه الناس، ويشر أبون حبه ، ولا يكون لهم ذكر غيره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لا تكون إلا في شهر رمضان ، لأن شهر رمضان شهرُ الله وهي صيحة جبرائيل إلى هذا الخلق، ثم قال ينادي مناد من السماء باسم القائم ، فيسمع من بالمشرق ومن بالمغرب ، لا يبقى راقد إلا استيقظ ، ولا قائم إلا قعد ولا قاعد إلا قام على رجليه ، فزعاً من ذلك الصوت ، فرحم الله من اعتبر بذلك الصوت ،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الصوت صوت جبرائيل الروح الأمين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شهر رمضان في ليلة جمعة ليلة ثلاث وعشرين ، فلا تشكوا في ذلك وأسمعوا وأطيعوا ، وفي آخر النهار صوت إبليس اللعين ينادي ألا إن فلاناً قتل مظلوماً ليشكك الناس ويفتنهم ، فكم في ذلك اليوم من شاك متحير ، قد هوى في النار ، فإذا سمعتم الصوت في شهر رمضان ، فلا تشكوا فيه إنه صوت جبرائيل ، وعلامة ذلك أنه ينادي باسم القائم واسم أبيه عليهما السلام ، حتى تسمعه العذراء في خدرها فتحرض أباها وأخاها على الخروج ، وقال لا بدّ من هذين الصوتين قبل خروج القائم ، صوت من السماء وهو صوت جبرائيل باسم صاحب هذا الأمر واسم أبيه ، والصوت الذي من الأرض هو صوت إبليس اللعين، ينادي باسم فلان أنه قتل مظلوماً يريد بذلك الفتنة، فاتبعوا الصوت الأول وإياكم والأخير إن تفتتنوا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بنو فلان فيما بينهم ، فعند ذلك فانتظروا الفرج ، وليس فرجكم إلا في اختلاف بني فلان ، فإذا اختلفوا فتوقعوا الصيحة في شهر رمضان وخروج القائم إن الله يفعل ما يشاء</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 يعيرونا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 وكان متكتاً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وأرووه عن أبي ولا حرج عليكم في ذلك ، 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32"/>
      </w:r>
      <w:r>
        <w:rPr>
          <w:rFonts w:ascii="Amiri" w:hAnsi="Amiri" w:eastAsia="Amiri" w:cs="Amiri"/>
          <w:color w:val="111111"/>
          <w:sz w:val="28"/>
          <w:sz w:val="28"/>
          <w:szCs w:val="28"/>
          <w:rtl w:val="true"/>
          <w:lang w:bidi="ar-SA"/>
        </w:rPr>
        <w:t>فلا يبقى في الأرض يومئذ أحد إلا خضع ، وذلت رقبته لها ، فيؤمن أهل الأرض ، إذا سمعوا الصوت من السماء ، 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الهوى حتى يتوارى عن الأرض ثم ينادي ، ألا إن الحق في عثمان بن عفان وشيعته ، فانه قتل مظلوماً فاطلبوا بدمه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 وهو النداء الأول ويرتاب يومئذ الذين في قلوبهم مرض ، والمرض والله عداوتنا ، فعند ذلك يتبرؤون منا ، ويتناولونا فيقولون إن المنادي الأول سحر من سحر أهل هذا البيت ، 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زرارة بن أعين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إن فلانا هو الأمير ، وينادي مناد إن علياً وشيعته هم الفائزون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المهدي بعد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أمية ، وإن الشيطان ينادي إن فلاناً وشيعته هم الفائزون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انه يكون قبل أن يكون ، ويعلمون أنهم هم المحقون الصادقون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النداء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 هذا النداء والصيحة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كحدث كوني كبير غير معهود ، فيه عنصر إعجازي ، يسبب فزعاً ورعباً في قلوب أعداء الله ، ويكون بشارة كبرى للمؤمنين عن قرب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مصداق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ماذا يجب على المؤمنين أن يفعلوا أثناء حدوث الصيحة أو الفزعة؟</w:t>
      </w:r>
    </w:p>
    <w:p>
      <w:pPr>
        <w:pStyle w:val="BookText"/>
        <w:rPr/>
      </w:pPr>
      <w:r>
        <w:rPr>
          <w:rFonts w:ascii="Amiri" w:hAnsi="Amiri" w:eastAsia="Amiri" w:cs="Amiri"/>
          <w:color w:val="111111"/>
          <w:sz w:val="28"/>
          <w:sz w:val="28"/>
          <w:szCs w:val="28"/>
          <w:rtl w:val="true"/>
          <w:lang w:bidi="ar-SA"/>
        </w:rPr>
        <w:t>إن تعاليم أهل البيت تؤكد الآتي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صليتم الفجر من يوم الجمعة المذكور ، فادخلوا بيوتكم ، واغلقوا أبوابكم ، وسدوا الكوى ، ودثروا أنفسكم ، وسُدّوا آذانكم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من آثار هذه الصيحة أن يصعق له سبعون ألفاً ، ويصم له سبعون ألفاً ، من شدة وقوة هذا الصوت</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أحسستم بالصيحة فخروا سجداً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القدوس ، فإنه من فعل ذلك نجا ، ومن برز لها هلك</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هذا ، إلى جانب ما ينبغي من الشكر الواجب لله تعالى على كل من وفقه الله سبحانه وتعالى لبلوغ تعمة إدراك العهد الميمون بظهور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تخزين الطعام ما يكفي الفرد وأهله مدة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الحوادث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في السماء من بعدها اختلاف الناس ، فإذا أدركتها فاكثر من الطعام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حدوث الصيحة السماوية يقع بعدها اختلاف الناس وحروب وفتن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إشارة إلى معركة 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بعده قحط وغلاء في الأطعمة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التعاليم القيِّمة التي أخبر بها الأئمة عليهم السلام تحفظا على المسلمين والمؤمنين من شيعتهم لئلا يقعوا في الضيق عند وقوع الحوادث ، الإكثار من تخزين الطعام والاستعداد للمؤنة ، والمراد منه مقدار سنة بحسب ما يكفي الفرد ومن 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ذكر الموضوع لا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در هؤلاء الأئمة العظام عليهم السلام ما أروعهم وما أعظم رأفتهم بشيعتهم ومحبيهم ، حقاً إنهم فخر لمن يواليهم ويرتبط بهم</w:t>
      </w:r>
      <w:r>
        <w:rPr>
          <w:rFonts w:eastAsia="Amiri" w:cs="Amiri" w:ascii="Amiri" w:hAnsi="Amiri"/>
          <w:color w:val="111111"/>
          <w:sz w:val="28"/>
          <w:szCs w:val="28"/>
          <w:rtl w:val="true"/>
          <w:lang w:bidi="ar-SA"/>
        </w:rPr>
        <w:t xml:space="preserve">. </w:t>
      </w:r>
      <w:bookmarkStart w:id="182" w:name="pg20791_2745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1877578_3531895371"/>
      <w:bookmarkStart w:id="184" w:name="_Toc64"/>
      <w:bookmarkEnd w:id="182"/>
      <w:bookmarkEnd w:id="183"/>
      <w:r>
        <w:rPr>
          <w:rtl w:val="true"/>
        </w:rPr>
        <w:t>القسم الثامن</w:t>
      </w:r>
      <w:r>
        <w:rPr>
          <w:rtl w:val="true"/>
        </w:rPr>
        <w:t xml:space="preserve">: </w:t>
      </w:r>
      <w:r>
        <w:rPr>
          <w:rtl w:val="true"/>
        </w:rPr>
        <w:t>أحداث شهر محرم</w:t>
      </w:r>
      <w:bookmarkStart w:id="185" w:name="pg20791_274553"/>
      <w:bookmarkEnd w:id="184"/>
    </w:p>
    <w:p>
      <w:pPr>
        <w:pStyle w:val="Heading3"/>
        <w:numPr>
          <w:ilvl w:val="2"/>
          <w:numId w:val="1"/>
        </w:numPr>
        <w:rPr/>
      </w:pPr>
      <w:bookmarkStart w:id="186" w:name="__RefHeading___Toc1877580_3531895371"/>
      <w:bookmarkStart w:id="187" w:name="_Toc65"/>
      <w:bookmarkEnd w:id="185"/>
      <w:bookmarkEnd w:id="186"/>
      <w:r>
        <w:rPr/>
        <w:t>5</w:t>
      </w:r>
      <w:r>
        <w:rPr>
          <w:rtl w:val="true"/>
        </w:rPr>
        <w:t xml:space="preserve"> - </w:t>
      </w:r>
      <w:r>
        <w:rPr>
          <w:rtl w:val="true"/>
        </w:rPr>
        <w:t>النداء باسم القائم</w:t>
      </w:r>
      <w:r>
        <w:rPr>
          <w:rtl w:val="true"/>
        </w:rPr>
        <w:t>(</w:t>
      </w:r>
      <w:r>
        <w:rPr>
          <w:rtl w:val="true"/>
        </w:rPr>
        <w:t>عليه السلام</w:t>
      </w:r>
      <w:r>
        <w:rPr>
          <w:rtl w:val="true"/>
        </w:rPr>
        <w:t>)</w:t>
      </w:r>
      <w:bookmarkEnd w:id="187"/>
    </w:p>
    <w:p>
      <w:pPr>
        <w:pStyle w:val="BookText"/>
        <w:rPr/>
      </w:pPr>
      <w:r>
        <w:rPr>
          <w:rFonts w:ascii="Amiri" w:hAnsi="Amiri" w:eastAsia="Amiri" w:cs="Amiri"/>
          <w:color w:val="111111"/>
          <w:sz w:val="28"/>
          <w:sz w:val="28"/>
          <w:szCs w:val="28"/>
          <w:rtl w:val="true"/>
          <w:lang w:bidi="ar-SA"/>
        </w:rPr>
        <w:t>بعد أن تتم البيعة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يقوم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من يبايع القائم جبرائيل ، ينزل في صورة طير أبيض فيبايعه ثم يضع رجلاً على بيت الله الحرام ورجلاً على بيت المقدس ثم ينادي بصوت ذلق تسمعه الخلايق ، أتى أمر الله فلا تستعجلوه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143"/>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 واسم أبيه عليهما السلام ، والصيحة في هذه الآية صيحة من السماء ، وذلك يوم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رمضان صوت، وفي شوال مهمهة، وفي ذي القعدة تتحارب القبائل ، وفي ذي الحجة ينتهب الحاج ، وفي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 له وأطيعوا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طلعت الشمس وأضاءت ، صاح صائح بالخلائق من عين الشمس بلسان عربي مبين ، يسمع من في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هذا مهدي آل محمد ، ويسميه باسم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ويكنيه وينسبه ، </w:t>
      </w:r>
    </w:p>
    <w:p>
      <w:pPr>
        <w:pStyle w:val="BookText"/>
        <w:rPr/>
      </w:pPr>
      <w:r>
        <w:rPr>
          <w:rFonts w:ascii="Amiri" w:hAnsi="Amiri" w:eastAsia="Amiri" w:cs="Amiri"/>
          <w:color w:val="111111"/>
          <w:sz w:val="28"/>
          <w:sz w:val="28"/>
          <w:szCs w:val="28"/>
          <w:rtl w:val="true"/>
          <w:lang w:bidi="ar-SA"/>
        </w:rPr>
        <w:t>ولا تبقى أذن من الخلائق الحية إلا سمع ذلك النداء ، وتقبل الخلائق من البدو والحضر والبر والبحر ، يحدث بعضهم بعضا ، ويستفهم بعضهم بعضا ما سمعوا بآذانهم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ينادي مناد من السماء يسمعه جميع أهل الأرض بالدعاء إليه ألا إن حجة الله قد ظهر عند بيت الله فاتبعوه فإن الحق معه وفيه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على القارىء الكريم أن يستفيد من مجموع الأحاديث السابقة في هذا الفصل ، إن هناك عدة نداءات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ثلاثة نداءات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شهر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النداء والبيعة ، يتم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على مكة المكرمة ويبقى فيها حتى يتشكل نواة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يوجه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الخطب إلى الجماهير المتواجدة في مكة وتبث للعالم ، ويضع الخطوط العامة لجيشه ويقوم بإنجاز عدة أمور في مكة المكرمة نشير إليها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المسجد الحرام إلى ما كان عليه أيام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مقام إبراهيم إلى موضعه الأول ، كما كان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الكعبة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الطواف المستحب، وذلك بأن يسلم صاحب النافلة لصاحب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أيدي 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حدود الله باعتبارهم سراق بيت الله الحرام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ما اكتمل قوام جيش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الآف رجل يبدأ المسير إلى المدينة المنورة ، ومن ثم إلى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نحو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الكوفة عاصمة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يتوجه نحو بيت المقدس</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20791_274557"/>
      <w:bookmarkStart w:id="189" w:name="pg20791_274557"/>
      <w:bookmarkEnd w:id="189"/>
    </w:p>
    <w:p>
      <w:pPr>
        <w:pStyle w:val="Heading2"/>
        <w:numPr>
          <w:ilvl w:val="1"/>
          <w:numId w:val="1"/>
        </w:numPr>
        <w:rPr/>
      </w:pPr>
      <w:bookmarkStart w:id="190" w:name="pg20791_274557"/>
      <w:bookmarkStart w:id="191" w:name="__RefHeading___Toc1877582_3531895371"/>
      <w:bookmarkStart w:id="192" w:name="_Toc66"/>
      <w:bookmarkEnd w:id="190"/>
      <w:bookmarkEnd w:id="191"/>
      <w:r>
        <w:rPr>
          <w:rtl w:val="true"/>
        </w:rPr>
        <w:t xml:space="preserve">رؤی مهدوية </w:t>
      </w:r>
      <w:r>
        <w:rPr>
          <w:rtl w:val="true"/>
        </w:rPr>
        <w:t>(</w:t>
      </w:r>
      <w:r>
        <w:rPr>
          <w:rtl w:val="true"/>
        </w:rPr>
        <w:t xml:space="preserve">شذرات فكرية في القضية المهدوية </w:t>
      </w:r>
      <w:r>
        <w:rPr>
          <w:rtl w:val="true"/>
        </w:rPr>
        <w:t>)-</w:t>
      </w:r>
      <w:r>
        <w:rPr>
          <w:rtl w:val="true"/>
        </w:rPr>
        <w:t>مجتبى الساده</w:t>
      </w:r>
      <w:bookmarkEnd w:id="19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1877584_3531895371"/>
      <w:bookmarkStart w:id="194" w:name="_Toc6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ميع 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p>
    <w:p>
      <w:pPr>
        <w:pStyle w:val="BookText"/>
        <w:rPr/>
      </w:pPr>
      <w:r>
        <w:rPr>
          <w:rFonts w:ascii="Amiri" w:hAnsi="Amiri" w:eastAsia="Amiri" w:cs="Amiri"/>
          <w:color w:val="111111"/>
          <w:sz w:val="28"/>
          <w:sz w:val="28"/>
          <w:szCs w:val="28"/>
          <w:rtl w:val="true"/>
          <w:lang w:bidi="ar-SA"/>
        </w:rPr>
        <w:t>أطياف للنشر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8549545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القدس</w:t>
      </w:r>
    </w:p>
    <w:p>
      <w:pPr>
        <w:pStyle w:val="BookText"/>
        <w:rPr/>
      </w:pP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61215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31911</w:t>
      </w:r>
    </w:p>
    <w:p>
      <w:pPr>
        <w:pStyle w:val="BookText"/>
        <w:rPr/>
      </w:pPr>
      <w:r>
        <w:rPr>
          <w:rFonts w:ascii="Amiri" w:hAnsi="Amiri" w:eastAsia="Amiri" w:cs="Amiri"/>
          <w:color w:val="111111"/>
          <w:sz w:val="28"/>
          <w:sz w:val="28"/>
          <w:szCs w:val="28"/>
          <w:rtl w:val="true"/>
          <w:lang w:bidi="ar-SA"/>
        </w:rPr>
        <w:t>المملكة العربية السعودية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atyaf-pd@hotmail.com</w:t>
      </w:r>
      <w:r>
        <w:rPr>
          <w:rFonts w:eastAsia="Times New Roman" w:cs="Times New Roman" w:ascii="Times New Roman" w:hAnsi="Times New Roman"/>
          <w:color w:val="111111"/>
          <w:sz w:val="28"/>
          <w:szCs w:val="28"/>
          <w:rtl w:val="true"/>
          <w:lang w:val="en-US" w:bidi="en-US"/>
        </w:rPr>
        <w:t xml:space="preserve"> </w:t>
      </w:r>
      <w:bookmarkStart w:id="195" w:name="pg20791_2745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877586_3531895371"/>
      <w:bookmarkStart w:id="197" w:name="_Toc68"/>
      <w:bookmarkEnd w:id="195"/>
      <w:bookmarkEnd w:id="196"/>
      <w:r>
        <w:rPr>
          <w:rtl w:val="true"/>
        </w:rPr>
        <w:t xml:space="preserve">الفصل الثالث </w:t>
      </w:r>
      <w:r>
        <w:rPr>
          <w:rtl w:val="true"/>
        </w:rPr>
        <w:t xml:space="preserve">: </w:t>
      </w:r>
      <w:r>
        <w:rPr>
          <w:rtl w:val="true"/>
        </w:rPr>
        <w:t>الاكتشافات العلمية تترجم علامات الظهور الغيبية</w:t>
      </w:r>
      <w:bookmarkStart w:id="198" w:name="pg20791_274560"/>
      <w:bookmarkEnd w:id="197"/>
    </w:p>
    <w:p>
      <w:pPr>
        <w:pStyle w:val="BookText"/>
        <w:rPr/>
      </w:pPr>
      <w:bookmarkEnd w:id="198"/>
      <w:r>
        <w:rPr>
          <w:rFonts w:ascii="Amiri" w:hAnsi="Amiri" w:eastAsia="Amiri" w:cs="Amiri"/>
          <w:color w:val="111111"/>
          <w:sz w:val="28"/>
          <w:sz w:val="28"/>
          <w:szCs w:val="28"/>
          <w:rtl w:val="true"/>
          <w:lang w:bidi="ar-SA"/>
        </w:rPr>
        <w:t xml:space="preserve">رؤى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877588_3531895371"/>
      <w:bookmarkStart w:id="200" w:name="_Toc69"/>
      <w:bookmarkEnd w:id="199"/>
      <w:r>
        <w:rPr>
          <w:rtl w:val="true"/>
        </w:rPr>
        <w:t xml:space="preserve">أولاً </w:t>
      </w:r>
      <w:r>
        <w:rPr>
          <w:rtl w:val="true"/>
        </w:rPr>
        <w:t xml:space="preserve">: </w:t>
      </w:r>
      <w:r>
        <w:rPr>
          <w:rtl w:val="true"/>
        </w:rPr>
        <w:t xml:space="preserve">الصوت السماوي </w:t>
      </w:r>
      <w:r>
        <w:rPr>
          <w:rtl w:val="true"/>
        </w:rPr>
        <w:t xml:space="preserve">( </w:t>
      </w:r>
      <w:r>
        <w:rPr>
          <w:rtl w:val="true"/>
        </w:rPr>
        <w:t>الهدّة أو الفزعة</w:t>
      </w:r>
      <w:r>
        <w:rPr>
          <w:rtl w:val="true"/>
        </w:rPr>
        <w:t xml:space="preserve">) </w:t>
      </w:r>
      <w:r>
        <w:rPr>
          <w:rtl w:val="true"/>
        </w:rPr>
        <w:t xml:space="preserve">في رمضان </w:t>
      </w:r>
      <w:r>
        <w:rPr>
          <w:rtl w:val="true"/>
        </w:rPr>
        <w:t>:</w:t>
      </w:r>
      <w:bookmarkEnd w:id="2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الصوت السماوي المدوي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توقظ النائم وتقعد القائم وتخرج الفتاة من خدرها، ويقع في النصف من شهر رمضان وهو من غير المحتوم، وهو غير الصيحة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عبارة عن نداء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فزمنه في فجر الثالث والعشرين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نشير إلى إحدى العلامات غير المحتومة، والتي كنا نعتبرها ذات عنصر إعجازي أو غيببي وهي الفزعة أو الهدة أو الرجفة في رمضان،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وفزعة في شهر رمضان توقظ النائم وتفزع اليقظان وتخرج الفتاة من خدرها </w:t>
      </w:r>
      <w:r>
        <w:rPr>
          <w:rStyle w:val="FootnoteAnchor"/>
          <w:rtl w:val="true"/>
        </w:rPr>
        <w:footnoteReference w:id="1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حدث كوني كبير غير معهود، يسبب فزعاً ورعباً في قلوب الناس، فيحسب كل قوم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ناحيتهم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الاكتشافات الحديثة والجهود البحثية في الفضاء وأوضحت أن هذه العلامة ما هي إلا صوت مدويّ يحدث بسبب تماس الغلاف الغازي لأحد </w:t>
      </w:r>
    </w:p>
    <w:p>
      <w:pPr>
        <w:pStyle w:val="BookText"/>
        <w:rPr/>
      </w:pPr>
      <w:r>
        <w:rPr>
          <w:rFonts w:ascii="Amiri" w:hAnsi="Amiri" w:eastAsia="Amiri" w:cs="Amiri"/>
          <w:color w:val="111111"/>
          <w:sz w:val="28"/>
          <w:sz w:val="28"/>
          <w:szCs w:val="28"/>
          <w:rtl w:val="true"/>
          <w:lang w:bidi="ar-SA"/>
        </w:rPr>
        <w:t>رؤى مهدوية في علامات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الكواكب مع الغلاف الجوي للأرض، حيث أن الصحف العلمية الأمريكية نقلت خبراً عن وكالة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سربت في السنوات الأخيرة معلومات</w:t>
      </w:r>
      <w:r>
        <w:rPr>
          <w:rStyle w:val="FootnoteAnchor"/>
          <w:rtl w:val="true"/>
        </w:rPr>
        <w:footnoteReference w:id="149"/>
      </w:r>
      <w:r>
        <w:rPr>
          <w:rFonts w:ascii="Amiri" w:hAnsi="Amiri" w:eastAsia="Amiri" w:cs="Amiri"/>
          <w:color w:val="111111"/>
          <w:sz w:val="28"/>
          <w:sz w:val="28"/>
          <w:szCs w:val="28"/>
          <w:rtl w:val="true"/>
          <w:lang w:bidi="ar-SA"/>
        </w:rPr>
        <w:t xml:space="preserve">عن كوكب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صوراً له، وأكدت بأنه سوف يعترض مسار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يحدث هذا التماس في 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2012/12/21</w:t>
      </w:r>
      <w:r>
        <w:rPr>
          <w:rFonts w:ascii="Amiri" w:hAnsi="Amiri" w:eastAsia="Amiri" w:cs="Amiri"/>
          <w:color w:val="111111"/>
          <w:sz w:val="28"/>
          <w:sz w:val="28"/>
          <w:szCs w:val="28"/>
          <w:rtl w:val="true"/>
          <w:lang w:bidi="ar-SA"/>
        </w:rPr>
        <w:t xml:space="preserve">م، وأن قوة الاحتكاك والتماس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تصدر صوتاً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هدّة أو 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مؤثرة تأثيرا سلبياً على الأرض وستحدث خللاً مادياً ودماراً في المباني والمنشآت وتراكيب الأذن، وقد دلّ أحد النصوص</w:t>
      </w:r>
      <w:r>
        <w:rPr>
          <w:rStyle w:val="FootnoteAnchor"/>
          <w:rtl w:val="true"/>
        </w:rPr>
        <w:footnoteReference w:id="150"/>
      </w:r>
      <w:r>
        <w:rPr>
          <w:rFonts w:ascii="Amiri" w:hAnsi="Amiri" w:eastAsia="Amiri" w:cs="Amiri"/>
          <w:color w:val="111111"/>
          <w:sz w:val="28"/>
          <w:sz w:val="28"/>
          <w:szCs w:val="28"/>
          <w:rtl w:val="true"/>
          <w:lang w:bidi="ar-SA"/>
        </w:rPr>
        <w:t xml:space="preserve">على ضرورة الاحتياط من الفزعة والصوت بالتدثر وسد الأذنين 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وبعيداً عن مصداقية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عدمها وتوقيتها، فإن العلم الحديث ترجم لنا هذه العلامة وفسر لنا كيفية وقوعها، بعد أن كنّا ننظر اليها على أنها من الغيبيات، فأصبحت بالنسبة لنا الآن واضحة المعالم ومنطقية الحدوث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jpg.117</w:t>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20791_274563"/>
      <w:bookmarkStart w:id="202" w:name="pg20791_274563"/>
      <w:bookmarkEnd w:id="202"/>
    </w:p>
    <w:p>
      <w:pPr>
        <w:pStyle w:val="Heading2"/>
        <w:numPr>
          <w:ilvl w:val="1"/>
          <w:numId w:val="1"/>
        </w:numPr>
        <w:rPr/>
      </w:pPr>
      <w:bookmarkStart w:id="203" w:name="pg20791_274563"/>
      <w:bookmarkStart w:id="204" w:name="__RefHeading___Toc1877590_3531895371"/>
      <w:bookmarkStart w:id="205" w:name="_Toc70"/>
      <w:bookmarkEnd w:id="203"/>
      <w:bookmarkEnd w:id="204"/>
      <w:r>
        <w:rPr>
          <w:rtl w:val="true"/>
        </w:rPr>
        <w:t xml:space="preserve">الخليفة المنتظر </w:t>
      </w:r>
      <w:r>
        <w:rPr>
          <w:rtl w:val="true"/>
        </w:rPr>
        <w:t>-</w:t>
      </w:r>
      <w:r>
        <w:rPr>
          <w:rtl w:val="true"/>
        </w:rPr>
        <w:t>الشيخ مهدي حمد الفتلاوي</w:t>
      </w:r>
      <w:bookmarkEnd w:id="205"/>
    </w:p>
    <w:p>
      <w:pPr>
        <w:pStyle w:val="Heading3"/>
        <w:numPr>
          <w:ilvl w:val="2"/>
          <w:numId w:val="1"/>
        </w:numPr>
        <w:rPr/>
      </w:pPr>
      <w:bookmarkStart w:id="206" w:name="__RefHeading___Toc1877592_3531895371"/>
      <w:bookmarkStart w:id="207" w:name="_Toc71"/>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الخلیفة المنتظر</w:t>
      </w:r>
    </w:p>
    <w:p>
      <w:pPr>
        <w:pStyle w:val="BookText"/>
        <w:rPr/>
      </w:pPr>
      <w:r>
        <w:rPr>
          <w:rFonts w:ascii="Amiri" w:hAnsi="Amiri" w:eastAsia="Amiri" w:cs="Amiri"/>
          <w:color w:val="111111"/>
          <w:sz w:val="28"/>
          <w:sz w:val="28"/>
          <w:szCs w:val="28"/>
          <w:rtl w:val="true"/>
          <w:lang w:bidi="ar-SA"/>
        </w:rPr>
        <w:t>تصنيف موضوعي لأحاديث الإمام المنتظر</w:t>
      </w:r>
    </w:p>
    <w:p>
      <w:pPr>
        <w:pStyle w:val="BookText"/>
        <w:rPr/>
      </w:pPr>
      <w:r>
        <w:rPr>
          <w:rFonts w:ascii="Amiri" w:hAnsi="Amiri" w:eastAsia="Amiri" w:cs="Amiri"/>
          <w:color w:val="111111"/>
          <w:sz w:val="28"/>
          <w:sz w:val="28"/>
          <w:szCs w:val="28"/>
          <w:rtl w:val="true"/>
          <w:lang w:bidi="ar-SA"/>
        </w:rPr>
        <w:t>المستخرجة من كتاب الفتن</w:t>
      </w:r>
    </w:p>
    <w:p>
      <w:pPr>
        <w:pStyle w:val="BookText"/>
        <w:rPr/>
      </w:pPr>
      <w:r>
        <w:rPr>
          <w:rFonts w:ascii="Amiri" w:hAnsi="Amiri" w:eastAsia="Amiri" w:cs="Amiri"/>
          <w:color w:val="111111"/>
          <w:sz w:val="28"/>
          <w:sz w:val="28"/>
          <w:szCs w:val="28"/>
          <w:rtl w:val="true"/>
          <w:lang w:bidi="ar-SA"/>
        </w:rPr>
        <w:t xml:space="preserve">للحافظ نعيم بن حماد المتوفى سنة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إعداد وتحقيق</w:t>
      </w:r>
    </w:p>
    <w:p>
      <w:pPr>
        <w:pStyle w:val="BookText"/>
        <w:rPr/>
      </w:pPr>
      <w:r>
        <w:rPr>
          <w:rFonts w:ascii="Amiri" w:hAnsi="Amiri" w:eastAsia="Amiri" w:cs="Amiri"/>
          <w:color w:val="111111"/>
          <w:sz w:val="28"/>
          <w:sz w:val="28"/>
          <w:szCs w:val="28"/>
          <w:rtl w:val="true"/>
          <w:lang w:bidi="ar-SA"/>
        </w:rPr>
        <w:t>الشيخ مهدي حمد الفتلاوي</w:t>
      </w:r>
    </w:p>
    <w:p>
      <w:pPr>
        <w:pStyle w:val="BookText"/>
        <w:rPr/>
      </w:pPr>
      <w:r>
        <w:rPr>
          <w:rFonts w:ascii="Amiri" w:hAnsi="Amiri" w:eastAsia="Amiri" w:cs="Amiri"/>
          <w:color w:val="111111"/>
          <w:sz w:val="28"/>
          <w:sz w:val="28"/>
          <w:szCs w:val="28"/>
          <w:rtl w:val="true"/>
          <w:lang w:bidi="ar-SA"/>
        </w:rPr>
        <w:t>منشورات دليلنا</w:t>
      </w:r>
    </w:p>
    <w:p>
      <w:pPr>
        <w:pStyle w:val="BookText"/>
        <w:rPr/>
      </w:pPr>
      <w:r>
        <w:rPr>
          <w:rFonts w:eastAsia="Times New Roman" w:cs="Times New Roman" w:ascii="Times New Roman" w:hAnsi="Times New Roman"/>
          <w:color w:val="111111"/>
          <w:sz w:val="28"/>
          <w:szCs w:val="28"/>
          <w:lang w:val="en-US" w:bidi="en-US"/>
        </w:rPr>
        <w:t>DALILE MA PUBLISHER</w:t>
      </w:r>
    </w:p>
    <w:p>
      <w:pPr>
        <w:pStyle w:val="BookText"/>
        <w:rPr/>
      </w:pPr>
      <w:r>
        <w:rPr>
          <w:rFonts w:ascii="IRNazanin" w:hAnsi="IRNazanin" w:eastAsia="IRNazanin"/>
          <w:color w:val="111111"/>
          <w:sz w:val="28"/>
          <w:sz w:val="28"/>
          <w:szCs w:val="28"/>
          <w:rtl w:val="true"/>
          <w:lang w:bidi="fa-IR"/>
        </w:rPr>
        <w:t>دارالعلوم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للتحقیق والباعة والنشر والتوزیع </w:t>
      </w:r>
    </w:p>
    <w:p>
      <w:pPr>
        <w:pStyle w:val="BookText"/>
        <w:rPr/>
      </w:pPr>
      <w:r>
        <w:rPr>
          <w:rFonts w:ascii="Amiri" w:hAnsi="Amiri" w:eastAsia="Amiri" w:cs="Amiri"/>
          <w:color w:val="111111"/>
          <w:sz w:val="28"/>
          <w:sz w:val="28"/>
          <w:szCs w:val="28"/>
          <w:rtl w:val="true"/>
          <w:lang w:bidi="ar-SA"/>
        </w:rPr>
        <w:t>الكافة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إصدارات</w:t>
      </w:r>
    </w:p>
    <w:p>
      <w:pPr>
        <w:pStyle w:val="BookText"/>
        <w:rPr/>
      </w:pPr>
      <w:r>
        <w:rPr>
          <w:rFonts w:ascii="Amiri" w:hAnsi="Amiri" w:eastAsia="Amiri" w:cs="Amiri"/>
          <w:color w:val="111111"/>
          <w:sz w:val="28"/>
          <w:sz w:val="28"/>
          <w:szCs w:val="28"/>
          <w:rtl w:val="true"/>
          <w:lang w:bidi="ar-SA"/>
        </w:rPr>
        <w:t>مركز وارث الأنبياء للتوثيق والدراسات الإسلامية</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دارالعلوم</w:t>
      </w:r>
    </w:p>
    <w:p>
      <w:pPr>
        <w:pStyle w:val="BookText"/>
        <w:rPr/>
      </w:pPr>
      <w:r>
        <w:rPr>
          <w:rFonts w:ascii="IRNazanin" w:hAnsi="IRNazanin" w:eastAsia="IRNazanin"/>
          <w:color w:val="111111"/>
          <w:sz w:val="28"/>
          <w:sz w:val="28"/>
          <w:szCs w:val="28"/>
          <w:rtl w:val="true"/>
          <w:lang w:bidi="fa-IR"/>
        </w:rPr>
        <w:t>للتحقیق والباعة والنشر والتوزیع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عروس الرويس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تلفاكس </w:t>
      </w:r>
      <w:r>
        <w:rPr>
          <w:rFonts w:eastAsia="IRNazanin" w:cs="IRNazanin"/>
          <w:color w:val="111111"/>
          <w:sz w:val="28"/>
          <w:szCs w:val="28"/>
          <w:rtl w:val="true"/>
          <w:lang w:bidi="fa-IR"/>
        </w:rPr>
        <w:t xml:space="preserve">: </w:t>
      </w:r>
      <w:r>
        <w:rPr>
          <w:rFonts w:eastAsia="IRNazanin" w:cs="IRNazanin"/>
          <w:color w:val="111111"/>
          <w:sz w:val="28"/>
          <w:szCs w:val="28"/>
          <w:lang w:bidi="fa-IR"/>
        </w:rPr>
        <w:t>01/545182</w:t>
      </w:r>
      <w:r>
        <w:rPr>
          <w:rFonts w:eastAsia="IRNazanin" w:cs="IRNazanin"/>
          <w:color w:val="111111"/>
          <w:sz w:val="28"/>
          <w:szCs w:val="28"/>
          <w:rtl w:val="true"/>
          <w:lang w:bidi="fa-IR"/>
        </w:rPr>
        <w:t xml:space="preserve"> - </w:t>
      </w:r>
      <w:r>
        <w:rPr>
          <w:rFonts w:eastAsia="IRNazanin" w:cs="IRNazanin"/>
          <w:color w:val="111111"/>
          <w:sz w:val="28"/>
          <w:szCs w:val="28"/>
          <w:lang w:bidi="fa-IR"/>
        </w:rPr>
        <w:t>03/473919</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E-mail:info@daraloloum.com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bookmarkStart w:id="208" w:name="pg20791_2745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1877594_3531895371"/>
      <w:bookmarkStart w:id="210" w:name="_Toc72"/>
      <w:bookmarkEnd w:id="208"/>
      <w:bookmarkEnd w:id="209"/>
      <w:r>
        <w:rPr>
          <w:rtl w:val="true"/>
        </w:rPr>
        <w:t>الفصل الثالث</w:t>
      </w:r>
      <w:r>
        <w:rPr>
          <w:rtl w:val="true"/>
        </w:rPr>
        <w:t xml:space="preserve">: </w:t>
      </w:r>
      <w:r>
        <w:rPr>
          <w:rtl w:val="true"/>
        </w:rPr>
        <w:t>علامات تقع في سنة ظهور المهدي</w:t>
      </w:r>
      <w:bookmarkStart w:id="211" w:name="pg20791_274566"/>
      <w:bookmarkEnd w:id="210"/>
    </w:p>
    <w:p>
      <w:pPr>
        <w:pStyle w:val="Heading3"/>
        <w:numPr>
          <w:ilvl w:val="2"/>
          <w:numId w:val="1"/>
        </w:numPr>
        <w:rPr/>
      </w:pPr>
      <w:bookmarkStart w:id="212" w:name="__RefHeading___Toc1877596_3531895371"/>
      <w:bookmarkStart w:id="213" w:name="_Toc73"/>
      <w:bookmarkEnd w:id="211"/>
      <w:bookmarkEnd w:id="212"/>
      <w:r>
        <w:rPr>
          <w:rtl w:val="true"/>
        </w:rPr>
        <w:t>نداء جبرائيل بمبايعة المهدي وطاعته</w:t>
      </w:r>
      <w:bookmarkEnd w:id="213"/>
    </w:p>
    <w:p>
      <w:pPr>
        <w:pStyle w:val="BookText"/>
        <w:rPr/>
      </w:pPr>
      <w:r>
        <w:rPr>
          <w:rFonts w:ascii="Amiri" w:hAnsi="Amiri" w:eastAsia="Amiri" w:cs="Amiri"/>
          <w:color w:val="111111"/>
          <w:sz w:val="28"/>
          <w:sz w:val="28"/>
          <w:szCs w:val="28"/>
          <w:rtl w:val="true"/>
          <w:lang w:bidi="ar-SA"/>
        </w:rPr>
        <w:t xml:space="preserve">الخليفة المنتظر تصنيف علمي لأحاديث الإمام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عياض بن عبد الله الفهري، عن محمَّد ابن يزيد بن المهاجر، عن ابن المسيب نحوه إلَّا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مناد من السماء أميركم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محمد بن المنكدر سمع عبد الملك بن مروان يذكر عن رجل من علمائهم نحوه</w:t>
      </w:r>
      <w:r>
        <w:rPr>
          <w:rStyle w:val="FootnoteAnchor"/>
          <w:rtl w:val="true"/>
        </w:rPr>
        <w:footnoteReference w:id="151"/>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بن مسلم، عن عنبسة القرشي، عن سلمة بن أبي سلمة، عن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المحرّم ينادي مناد من السماء إلا إن صفوة الله من خلقه فلان، فاسمعوا له وأطيعوا في سنة الصوت والمعمعة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عنبسة، عن سلمة بن أبي سلمة، عن شهر بن حوشب،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القعدة تحازب</w:t>
      </w:r>
      <w:r>
        <w:rPr>
          <w:rStyle w:val="FootnoteAnchor"/>
          <w:rtl w:val="true"/>
        </w:rPr>
        <w:footnoteReference w:id="153"/>
      </w:r>
      <w:r>
        <w:rPr>
          <w:rFonts w:ascii="Amiri" w:hAnsi="Amiri" w:eastAsia="Amiri" w:cs="Amiri"/>
          <w:color w:val="111111"/>
          <w:sz w:val="28"/>
          <w:sz w:val="28"/>
          <w:szCs w:val="28"/>
          <w:rtl w:val="true"/>
          <w:lang w:bidi="ar-SA"/>
        </w:rPr>
        <w:t xml:space="preserve">القبائل، وفي ذي الحجة </w:t>
      </w:r>
      <w:bookmarkStart w:id="214" w:name="pg20791_274567"/>
    </w:p>
    <w:p>
      <w:pPr>
        <w:pStyle w:val="BookText"/>
        <w:rPr/>
      </w:pPr>
      <w:bookmarkEnd w:id="214"/>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تقع في سنة ظهور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ينهب الحاج، وفي المحرَّم ينادي مناد من السماء</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877598_3531895371"/>
      <w:bookmarkStart w:id="216" w:name="_Toc74"/>
      <w:bookmarkEnd w:id="215"/>
      <w:r>
        <w:rPr>
          <w:rtl w:val="true"/>
        </w:rPr>
        <w:t>يسمع النداء بعد قتل النفس الزكية</w:t>
      </w:r>
      <w:r>
        <w:rPr>
          <w:rtl w:val="true"/>
        </w:rPr>
        <w:t xml:space="preserve">/ </w:t>
      </w:r>
      <w:r>
        <w:rPr>
          <w:rtl w:val="true"/>
        </w:rPr>
        <w:t>علامة النداء خروج كف من السماء</w:t>
      </w:r>
      <w:bookmarkEnd w:id="216"/>
    </w:p>
    <w:p>
      <w:pPr>
        <w:pStyle w:val="BookText"/>
        <w:rPr/>
      </w:pPr>
      <w:r>
        <w:rPr>
          <w:rFonts w:ascii="Amiri" w:hAnsi="Amiri" w:eastAsia="Amiri" w:cs="Amiri"/>
          <w:color w:val="111111"/>
          <w:sz w:val="28"/>
          <w:sz w:val="28"/>
          <w:szCs w:val="28"/>
          <w:rtl w:val="true"/>
          <w:lang w:bidi="ar-SA"/>
        </w:rPr>
        <w:t>يسمع النداء بعد قتل النفس الزكية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رشدين،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زرعة عن عبد الله بن زرير، عن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قتل النفس الزكية وأخوه يقتل بمكَّة ضيعة،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وذلك المهديٌّ الذي يملأ الأرض حقاً وعدلاً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علامة النداء خروج كفٍّ من السماء</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إسحاق الأقرع، حدثني أبو الحكم المدنيٌّ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فرقة واختلاف حتَّى يطلع كفٌّ من السماء، وينادي مناد ألا إن أميركم فلان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مروان، عن سعيد بن يزيد التنوخي، عن الزهري 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التقى السفيانيٌّ والمهديٌّ للقتال يومئذ يسمع 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bookmarkStart w:id="217" w:name="pg20791_274568"/>
    </w:p>
    <w:p>
      <w:pPr>
        <w:pStyle w:val="BookText"/>
        <w:rPr/>
      </w:pPr>
      <w:bookmarkEnd w:id="217"/>
      <w:r>
        <w:rPr>
          <w:rFonts w:ascii="Amiri" w:hAnsi="Amiri" w:eastAsia="Amiri" w:cs="Amiri"/>
          <w:color w:val="111111"/>
          <w:sz w:val="28"/>
          <w:sz w:val="28"/>
          <w:szCs w:val="28"/>
          <w:rtl w:val="true"/>
          <w:lang w:bidi="ar-SA"/>
        </w:rPr>
        <w:t xml:space="preserve">الخليفة المنتظر تصنيف علمي لأحاديث الإمام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إمارة ذلك اليوم أنَّ كفاً من السماء مدلاة ينظر إليها الناس</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877600_3531895371"/>
      <w:bookmarkStart w:id="219" w:name="_Toc75"/>
      <w:bookmarkEnd w:id="218"/>
      <w:r>
        <w:rPr>
          <w:rtl w:val="true"/>
        </w:rPr>
        <w:t>يسمع نداء ان الأول من السماء والثاني من الأرض</w:t>
      </w:r>
      <w:bookmarkEnd w:id="219"/>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سعيد أبو عثمان عن جابر، عن أبي جعفر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آل محمَّد، وينادي مناد من الأرض ألا إنَّ الحقَّ في آل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أنا أشك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الصوت الأسفل من الشيطان ليلبس على الناس، شك أبو عبد الله نعیم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مسلم، عن شيخ، عن ابن شهاب قال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يؤمر من آل أبي سفيان الثاني أميراً على الموسم، ويبعث معه بعثاً، فإذا كانوا بالموسم سمعوا منادياً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فلان،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فيطول ذلك فلا يدرون أيُّهما يتبعون، وإنَّما يصدق من السماء أوّل مرة، فإذا سمعتم ذلك فاعلموا أن كلمة الله هي العليا، وكلمة الشيطان هي السفلى</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تقع في سنة ظهور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ورشدين، عن ابن لهيعة، عن أبي قبيل، عن أبي رومان،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في أول النهار، ثم ينادي مناد في آخر النهار، إنَّ الحقَّ في ولد عيسى</w:t>
      </w:r>
      <w:r>
        <w:rPr>
          <w:rStyle w:val="FootnoteAnchor"/>
          <w:rtl w:val="true"/>
        </w:rPr>
        <w:footnoteReference w:id="160"/>
      </w:r>
      <w:r>
        <w:rPr>
          <w:rFonts w:ascii="Amiri" w:hAnsi="Amiri" w:eastAsia="Amiri" w:cs="Amiri"/>
          <w:color w:val="111111"/>
          <w:sz w:val="28"/>
          <w:sz w:val="28"/>
          <w:szCs w:val="28"/>
          <w:rtl w:val="true"/>
          <w:lang w:bidi="ar-SA"/>
        </w:rPr>
        <w:t>، وذلك نخوة من الشيطان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الناس بمنى وعرفات نادى مناد بعد أن تحازب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أميركم فلان، ويتبعه صوت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أنه قد كذب، ويتبعه صوت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إنَّه قد صدق، فيقتتلون قتالاً شديداً فجلُّ سلاحهم البراذع، وهو جيش البراذع، وعند ذلك ترون كفّاً معلمة في السماء، ويشتدُّ القتال حتى لا يبقى من أنصار الحق إلا عدَّة أهل بدر، فيذهبون حتى يبايعوا صاحبهم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عن شيخ عن الزهري قال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تلك السنة مناديان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الأمير فلان،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فيقتتل انصار الصوت الأسفل حتّى أنَّ أصول الشجر لتخضب دماً، وذلك اليوم الذي قال عبد الله بن عمرو</w:t>
      </w:r>
      <w:r>
        <w:rPr>
          <w:rFonts w:eastAsia="Amiri" w:cs="Amiri" w:ascii="Amiri" w:hAnsi="Amiri"/>
          <w:color w:val="111111"/>
          <w:sz w:val="28"/>
          <w:szCs w:val="28"/>
          <w:rtl w:val="true"/>
          <w:lang w:bidi="ar-SA"/>
        </w:rPr>
        <w:t xml:space="preserve">: </w:t>
      </w:r>
      <w:bookmarkStart w:id="220" w:name="pg20791_274570"/>
    </w:p>
    <w:p>
      <w:pPr>
        <w:pStyle w:val="BookText"/>
        <w:rPr/>
      </w:pPr>
      <w:bookmarkEnd w:id="220"/>
      <w:r>
        <w:rPr>
          <w:rFonts w:ascii="Amiri" w:hAnsi="Amiri" w:eastAsia="Amiri" w:cs="Amiri"/>
          <w:color w:val="111111"/>
          <w:sz w:val="28"/>
          <w:sz w:val="28"/>
          <w:szCs w:val="28"/>
          <w:rtl w:val="true"/>
          <w:lang w:bidi="ar-SA"/>
        </w:rPr>
        <w:t>الخليفة المنتظر تصنيف علمي لأحاديث الإمام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جيش يسمّى جيش البراذع، يشقون البراذع فيتخذونها مجاناً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فيومئذ لا يبقى من أنصار ذلك الصوت إلا على عدَّة أهل بدر ثلاثمائة وبضعة عشر رجلاً، فينصرون ثم ينصرفون إلى صاحبهم فيجدونه ملصقاً ظهره إلى الكعبة ترعد فرائصه، يتعوَّذ بالله من شرَّ ما يدعونه إليه، فيكرهونه على البيعة، ويرجع أنصار الصوت الأسفل إلى الشام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 قوماً ما رأينا مثلهم قطٌّ، وإنما هم شرذمة قليلة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877602_3531895371"/>
      <w:bookmarkStart w:id="222" w:name="_Toc76"/>
      <w:bookmarkEnd w:id="221"/>
      <w:r>
        <w:rPr>
          <w:rtl w:val="true"/>
        </w:rPr>
        <w:t>يسمع النداء بعد فتنة أهل الشام</w:t>
      </w:r>
      <w:bookmarkEnd w:id="222"/>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المبارك، وعبد الرزاق، عن معمر، عن رجل، عن سعيد بن المسيب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بالشام فتنة، كلما سكنت من جانب طمَّت من جانب، فلا تتناهى حتى ينادي منادي من السماء إن أميركم فلان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المبارك وعبد الرزاق، عن معمر، عن رجل، عن سعيد بن المسيب 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فتنة، كانَّ أوَّلها لعب الصبيان كلما سكنت من جانب طمت </w:t>
      </w:r>
      <w:r>
        <w:rPr>
          <w:rStyle w:val="FootnoteAnchor"/>
          <w:rtl w:val="true"/>
        </w:rPr>
        <w:footnoteReference w:id="165"/>
      </w:r>
      <w:r>
        <w:rPr>
          <w:rFonts w:ascii="Amiri" w:hAnsi="Amiri" w:eastAsia="Amiri" w:cs="Amiri"/>
          <w:color w:val="111111"/>
          <w:sz w:val="28"/>
          <w:sz w:val="28"/>
          <w:szCs w:val="28"/>
          <w:rtl w:val="true"/>
          <w:lang w:bidi="ar-SA"/>
        </w:rPr>
        <w:t xml:space="preserve">من جانب، فلا تتناهى حتَّى ينادي </w:t>
      </w:r>
      <w:bookmarkStart w:id="223" w:name="pg20791_274571"/>
    </w:p>
    <w:p>
      <w:pPr>
        <w:pStyle w:val="BookText"/>
        <w:rPr/>
      </w:pPr>
      <w:bookmarkEnd w:id="223"/>
      <w:r>
        <w:rPr>
          <w:rFonts w:ascii="Amiri" w:hAnsi="Amiri" w:eastAsia="Amiri" w:cs="Amiri"/>
          <w:color w:val="111111"/>
          <w:sz w:val="28"/>
          <w:sz w:val="28"/>
          <w:szCs w:val="28"/>
          <w:rtl w:val="true"/>
          <w:lang w:bidi="ar-SA"/>
        </w:rPr>
        <w:t xml:space="preserve">الفصل الثالث علامات تقع في سنة ظهور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فلان، وقتل ابن المسيب يديه حتى أنهما لينفضان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الأمير حقاً ثلاث مرات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اسحق بن يحي التيمي، عن المغيرة بن عبد الرحمن، عن أمه، وكانت قديمة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في فتنة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الفتنة يهلك فيها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بنيَّ، ولكن بعدها فتنة يهلك فيها الناس ثم لا يستقيم أمرهم حتى ينادي مناد من السماء عليكم بفلان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اسحق بن يحي، عن محمَّد بن بشر بن هشام، عن ابن المسيب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فتنة بالشام كانَّ أوَّلها لعب الصبيان، ثم لا يستقيم أمر الناس على شيء، ولا يكون لهم جماعة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بفلان وتطلع كفٌّ تشير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877604_3531895371"/>
      <w:bookmarkStart w:id="225" w:name="_Toc77"/>
      <w:bookmarkEnd w:id="224"/>
      <w:r>
        <w:rPr>
          <w:rtl w:val="true"/>
        </w:rPr>
        <w:t>سماع الصوت في شهر رمضان</w:t>
      </w:r>
      <w:bookmarkEnd w:id="225"/>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صدقة بن يزيد، عن قتادة، عن سعيد بن المسيب قال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ياتي على المسلمين زمان يكون منه صوت في </w:t>
      </w:r>
    </w:p>
    <w:p>
      <w:pPr>
        <w:pStyle w:val="BookText"/>
        <w:rPr/>
      </w:pPr>
      <w:r>
        <w:rPr>
          <w:rFonts w:ascii="Amiri" w:hAnsi="Amiri" w:eastAsia="Amiri" w:cs="Amiri"/>
          <w:color w:val="111111"/>
          <w:sz w:val="28"/>
          <w:sz w:val="28"/>
          <w:szCs w:val="28"/>
          <w:rtl w:val="true"/>
          <w:lang w:bidi="ar-SA"/>
        </w:rPr>
        <w:t xml:space="preserve">الخليفة المنتظر تصنيف علمي لأحاديث الإمام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رمضان، وفي شوال تكون مهمهة، وفي ذي القعدة تنحاز فيها القبائل إلى قبائلها، وذو الحجة ينهب فيه الحاج، والمحرَّم وما المحرَّم </w:t>
      </w:r>
      <w:r>
        <w:rPr>
          <w:rStyle w:val="FootnoteAnchor"/>
          <w:rtl w:val="true"/>
        </w:rPr>
        <w:footnoteReference w:id="1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الوليد، عن عنبسة القرشي، عن سلمة بن أبي سلمة،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في رمضان صوت، وفي شوال مهمهة، وفي ذي القعدة تحازب القبائل، وفي ذي الحجة ينتهب الحاج، وفي المحرم ينادي مناد من السماء الا إنَّ صفوة الله من خلقه فلان فاسمعوا له وأطيعوا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يوسف المقدسي، عن عبد الملك بن أبي سليمان، عن عمرو بن شعيب،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صوت في رمضان، ومعمعة في شوال، وفي ذي القعدة تحازب القبائل وعامئذ ينتهب الحاج، وتكون ملحمة عظيمة بمنى يكثر فيها القتلى، وتسيل فيها الدماء وهم على عقبة الجمرة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عمر،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الوهاب بن حسین، عن محمد بن ثابت البناني، عن أبيه، عن الحارث الهمداني،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226" w:name="pg20791_274573"/>
    </w:p>
    <w:p>
      <w:pPr>
        <w:pStyle w:val="BookText"/>
        <w:rPr/>
      </w:pPr>
      <w:bookmarkEnd w:id="226"/>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تقع في سنة ظهور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صيحة في رمضان فإنه يكون معمعة في شوال، وتمييز القبائل في ذي القعدة، وتسفك الدماء في ذي الحجة، والمحرَّم وما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يقتل الناس فيها هرجا هرجاً،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الصيحة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هدَّة في النصف من رمضان ليلة جمعة، فتكون هدّة توقظ النائم، وتقعد القائم، وتخرج العواتق من خدورهن، في ليلة جمعة، في سنة كثيرة الزلازل، فإذا صليتم الفجر من يوم الجمعة فادخلوا بيوتكم، وأغلقوا أبوابكم وسدُّوا كُواكم، ودثروا أنفسكم، وسدُّوا آذانكم، فإذا حسستم بالصيحة فخرُّوا الله سُجَّداً،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القدوس، سبحان القدوس، ربنا القدوس، فإنه من فعل ذلك نجا، ومن لم يفعل ذلك هلك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877606_3531895371"/>
      <w:bookmarkStart w:id="228" w:name="_Toc78"/>
      <w:bookmarkEnd w:id="227"/>
      <w:r>
        <w:rPr>
          <w:rtl w:val="true"/>
        </w:rPr>
        <w:t>الهدّة هي الصوت</w:t>
      </w:r>
      <w:bookmarkEnd w:id="228"/>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الحكم بن نافع، عن جراح، عن أرطأة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زمان السفياني الثاني تكون الهدّة حتى يظنُّ كلُّ قوم أنه قد خرب ما يليهم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شيخ من الكوفيين، عن ليث، عن شهر بن حوشب،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الخليفة المنتظر تصنيف علمي لأحاديث الإمام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رمضان هذة توقظ النائم، وتخرج العواتق </w:t>
      </w:r>
      <w:r>
        <w:rPr>
          <w:rStyle w:val="FootnoteAnchor"/>
          <w:rtl w:val="true"/>
        </w:rPr>
        <w:footnoteReference w:id="174"/>
      </w:r>
      <w:r>
        <w:rPr>
          <w:rFonts w:ascii="Amiri" w:hAnsi="Amiri" w:eastAsia="Amiri" w:cs="Amiri"/>
          <w:color w:val="111111"/>
          <w:sz w:val="28"/>
          <w:sz w:val="28"/>
          <w:szCs w:val="28"/>
          <w:rtl w:val="true"/>
          <w:lang w:bidi="ar-SA"/>
        </w:rPr>
        <w:t>من خدورها، وفي شوال مهمهة، وفي ذي القعدة تمشي القبائل بعضها إلى بعض، وفي ذي الحجة تهراق الدماء، وفي المحرّم وما المحرّم، يقول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انقطاع ملك هؤلاء</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29" w:name="pg20791_274575"/>
    </w:p>
    <w:p>
      <w:pPr>
        <w:pStyle w:val="Heading2"/>
        <w:numPr>
          <w:ilvl w:val="1"/>
          <w:numId w:val="1"/>
        </w:numPr>
        <w:rPr/>
      </w:pPr>
      <w:bookmarkStart w:id="230" w:name="__RefHeading___Toc1877608_3531895371"/>
      <w:bookmarkStart w:id="231" w:name="_Toc79"/>
      <w:bookmarkEnd w:id="229"/>
      <w:bookmarkEnd w:id="230"/>
      <w:r>
        <w:rPr>
          <w:rtl w:val="true"/>
        </w:rPr>
        <w:t>علامات المهدي المنتظر في خطب الإمام علي ورسائله وأحاديثه</w:t>
      </w:r>
      <w:r>
        <w:rPr>
          <w:rtl w:val="true"/>
        </w:rPr>
        <w:t xml:space="preserve">- </w:t>
      </w:r>
      <w:r>
        <w:rPr>
          <w:rtl w:val="true"/>
        </w:rPr>
        <w:t>الشيخ مهدي حمد الفتلاوي</w:t>
      </w:r>
      <w:bookmarkEnd w:id="231"/>
    </w:p>
    <w:p>
      <w:pPr>
        <w:pStyle w:val="Heading3"/>
        <w:numPr>
          <w:ilvl w:val="2"/>
          <w:numId w:val="1"/>
        </w:numPr>
        <w:rPr/>
      </w:pPr>
      <w:bookmarkStart w:id="232" w:name="__RefHeading___Toc1877610_3531895371"/>
      <w:bookmarkStart w:id="233" w:name="_Toc80"/>
      <w:bookmarkEnd w:id="232"/>
      <w:r>
        <w:rPr>
          <w:rtl w:val="true"/>
        </w:rPr>
        <w:t>اشارة</w:t>
      </w:r>
      <w:bookmarkEnd w:id="23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حقوق الطبع والنشر والترجمة محفوظة للمؤلف</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إصدارات</w:t>
      </w:r>
    </w:p>
    <w:p>
      <w:pPr>
        <w:pStyle w:val="BookText"/>
        <w:rPr/>
      </w:pPr>
      <w:r>
        <w:rPr>
          <w:rFonts w:ascii="Amiri" w:hAnsi="Amiri" w:eastAsia="Amiri" w:cs="Amiri"/>
          <w:color w:val="111111"/>
          <w:sz w:val="28"/>
          <w:sz w:val="28"/>
          <w:szCs w:val="28"/>
          <w:rtl w:val="true"/>
          <w:lang w:bidi="ar-SA"/>
        </w:rPr>
        <w:t>مركز وارث الأنبياء للتوثيق والدراسات الإسلامية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687024</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03/896339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Tel:03895329-01/550487 - Fax: 541199-P. O. Box: 296/25 Ghobelry-Beirut -Lebanon E-Mail: daraihadi @daralhadi.com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http://www.daralhadi.com</w:t>
      </w:r>
      <w:r>
        <w:rPr>
          <w:rFonts w:eastAsia="Times New Roman" w:cs="Times New Roman" w:ascii="Times New Roman" w:hAnsi="Times New Roman"/>
          <w:color w:val="111111"/>
          <w:sz w:val="28"/>
          <w:szCs w:val="28"/>
          <w:rtl w:val="true"/>
          <w:lang w:val="en-US" w:bidi="en-US"/>
        </w:rPr>
        <w:t xml:space="preserve"> </w:t>
      </w:r>
      <w:bookmarkStart w:id="234" w:name="pg20791_274577"/>
    </w:p>
    <w:p>
      <w:pPr>
        <w:pStyle w:val="Heading3"/>
        <w:numPr>
          <w:ilvl w:val="2"/>
          <w:numId w:val="1"/>
        </w:numPr>
        <w:rPr/>
      </w:pPr>
      <w:bookmarkStart w:id="235" w:name="__RefHeading___Toc1877612_3531895371"/>
      <w:bookmarkStart w:id="236" w:name="_Toc81"/>
      <w:bookmarkEnd w:id="234"/>
      <w:bookmarkEnd w:id="235"/>
      <w:r>
        <w:rPr>
          <w:rtl w:val="true"/>
        </w:rPr>
        <w:t>يخرج بعد النداء باسمه من السماء</w:t>
      </w:r>
      <w:bookmarkEnd w:id="2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ألتَقَى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يُسْمَعُ صَوتٌ مِنَ السَّمَاءِ</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رومان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 إِنَّ الحَقَّ في آلِ مُحمّدٍ فَعِندَ ذلكَ يَظهرُ المَهْدِيُّ على أفَواهِ النَّاسِ ويُشرَبُونَ حُبَّهُ ولا يَكُونُ لَهُم ذِكرٌ غيرُه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رومان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الخَسفِ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في أوّل النَّهارِ، ثُمَّ يُنادِي مُنادٍ في آخرِ النَّهارِ، إِنَّ الحَقَّ فِي وُلدِ عِيسَى، وَذَلِكَ نخوةٌ مِنَ الشَّيْطَانِ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مستفيض، بل يبلغ حد التواتر قطعاً، وأظن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فيها تصحيف، ولعل أصلها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ولد العباس أو في ولد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Style w:val="FootnoteAnchor"/>
          <w:rtl w:val="true"/>
        </w:rPr>
        <w:footnoteReference w:id="1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الفَرْعَةُ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w:t>
      </w:r>
    </w:p>
    <w:p>
      <w:pPr>
        <w:pStyle w:val="BookText"/>
        <w:rPr/>
      </w:pPr>
      <w:r>
        <w:rPr>
          <w:rFonts w:ascii="Amiri" w:hAnsi="Amiri" w:eastAsia="Amiri" w:cs="Amiri"/>
          <w:color w:val="111111"/>
          <w:sz w:val="28"/>
          <w:sz w:val="28"/>
          <w:szCs w:val="28"/>
          <w:rtl w:val="true"/>
          <w:lang w:bidi="ar-SA"/>
        </w:rPr>
        <w:t>خَاضِعِينَ</w:t>
      </w:r>
      <w:r>
        <w:rPr>
          <w:rStyle w:val="FootnoteAnchor"/>
          <w:rtl w:val="true"/>
        </w:rPr>
        <w:footnoteReference w:id="180"/>
      </w:r>
      <w:r>
        <w:rPr>
          <w:rFonts w:ascii="Amiri" w:hAnsi="Amiri" w:eastAsia="Amiri" w:cs="Amiri"/>
          <w:color w:val="111111"/>
          <w:sz w:val="28"/>
          <w:sz w:val="28"/>
          <w:szCs w:val="28"/>
          <w:rtl w:val="true"/>
          <w:lang w:bidi="ar-SA"/>
        </w:rPr>
        <w:t>هِي آيةٌ تُخرجُ الفَتاةَ مِن خِدرِها ،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وأنا مِنكَ، وأنتَ أخِي ووزيرِي، فإذَا مُتُ ظَهرتَ لكَ ضغائنُ فِي صُدورِ قَومٍ، وَستَكُونُ بَعدِي فِتنةٌ صَمَّاءُ صَيلَم، يَسقطُ فيها كُلُّ ولِيجةٍ وَبِطَانَةٍ، وَذَلِكَ عِندَ فُقدانِ شِيعَتِكَ الخَامِسَ مِنَ السَّابعٍ مِن وُلدِكَ يحزنُ لِفَقدِهِ أهلُ الأَرضِ والسَّماءِ، فَكَم مُؤمنٍ ومُؤمِنَةٍ مُتَأَسِّفٍ مُتلهِّفٍ حَيرانَ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أطرقَ مَلياً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سمِيِّي وشَبِيهي وشَبيهُ مُوسَى بن عِمرانَ، عَلَيه جُيُوبٌ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جَلابيبُ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تَتوقَّدُ مِن شُعاعِ القُدسِ كأني بِهِم آيسَ ما كانُوا، ثُمَّ نُودِي بنداءٍ يُسمع مِنَ البُعدِ كما يُسمع مِن القُربِ، يكُونُ رحمةً على المُؤمنينَ وعَذاباً على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الأَرْفةُ،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بدريّاً بارزاً مع قرنِ الشَّمسِ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بَعثَ فُلاناً بن فُلانٍ حتَّى يَنسَبهُ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هلاك الظَّالمينَ، فَعندَ ذَلِك يأتي الفَرَجُ، وَيَشفِي الله صُدُورهُم، ويُذهبُ غيظَ قُلُوبِهم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بَعدِي من الأئمَّةِ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تِسعةُ والتباسِعُ قَائِمهُمُ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20791_274581"/>
      <w:bookmarkStart w:id="238" w:name="pg20791_274581"/>
      <w:bookmarkEnd w:id="238"/>
    </w:p>
    <w:p>
      <w:pPr>
        <w:pStyle w:val="Heading2"/>
        <w:numPr>
          <w:ilvl w:val="1"/>
          <w:numId w:val="1"/>
        </w:numPr>
        <w:rPr/>
      </w:pPr>
      <w:bookmarkStart w:id="239" w:name="pg20791_274581"/>
      <w:bookmarkStart w:id="240" w:name="__RefHeading___Toc1877614_3531895371"/>
      <w:bookmarkStart w:id="241" w:name="_Toc82"/>
      <w:bookmarkEnd w:id="239"/>
      <w:bookmarkEnd w:id="240"/>
      <w:r>
        <w:rPr>
          <w:rtl w:val="true"/>
        </w:rPr>
        <w:t>كيف نتعرف على الأمام المنتظر</w:t>
      </w:r>
      <w:r>
        <w:rPr>
          <w:rtl w:val="true"/>
        </w:rPr>
        <w:t>(</w:t>
      </w:r>
      <w:r>
        <w:rPr>
          <w:rtl w:val="true"/>
        </w:rPr>
        <w:t>عجل الله تعالی فرجه</w:t>
      </w:r>
      <w:r>
        <w:rPr>
          <w:rtl w:val="true"/>
        </w:rPr>
        <w:t>)-</w:t>
      </w:r>
      <w:r>
        <w:rPr>
          <w:rtl w:val="true"/>
        </w:rPr>
        <w:t>الشيخ عبد الزهراء العقيلي</w:t>
      </w:r>
      <w:bookmarkEnd w:id="241"/>
    </w:p>
    <w:p>
      <w:pPr>
        <w:pStyle w:val="Heading3"/>
        <w:numPr>
          <w:ilvl w:val="2"/>
          <w:numId w:val="1"/>
        </w:numPr>
        <w:rPr/>
      </w:pPr>
      <w:bookmarkStart w:id="242" w:name="__RefHeading___Toc1877616_3531895371"/>
      <w:bookmarkStart w:id="243" w:name="_Toc83"/>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کیف نتعرف علی</w:t>
      </w:r>
    </w:p>
    <w:p>
      <w:pPr>
        <w:pStyle w:val="BookText"/>
        <w:rPr/>
      </w:pPr>
      <w:r>
        <w:rPr>
          <w:rFonts w:ascii="IRNazanin" w:hAnsi="IRNazanin" w:eastAsia="IRNazanin"/>
          <w:color w:val="111111"/>
          <w:sz w:val="28"/>
          <w:sz w:val="28"/>
          <w:szCs w:val="28"/>
          <w:rtl w:val="true"/>
          <w:lang w:bidi="fa-IR"/>
        </w:rPr>
        <w:t>الإمام المنتظرَ</w:t>
      </w:r>
    </w:p>
    <w:p>
      <w:pPr>
        <w:pStyle w:val="BookText"/>
        <w:rPr/>
      </w:pPr>
      <w:r>
        <w:rPr>
          <w:rFonts w:ascii="Amiri" w:hAnsi="Amiri" w:eastAsia="Amiri" w:cs="Amiri"/>
          <w:color w:val="111111"/>
          <w:sz w:val="28"/>
          <w:sz w:val="28"/>
          <w:szCs w:val="28"/>
          <w:rtl w:val="true"/>
          <w:lang w:bidi="ar-SA"/>
        </w:rPr>
        <w:t>عجل الله تعالى في فرجة الشريف</w:t>
      </w:r>
    </w:p>
    <w:p>
      <w:pPr>
        <w:pStyle w:val="BookText"/>
        <w:rPr/>
      </w:pPr>
      <w:r>
        <w:rPr>
          <w:rFonts w:ascii="Amiri" w:hAnsi="Amiri" w:eastAsia="Amiri" w:cs="Amiri"/>
          <w:color w:val="111111"/>
          <w:sz w:val="28"/>
          <w:sz w:val="28"/>
          <w:szCs w:val="28"/>
          <w:rtl w:val="true"/>
          <w:lang w:bidi="ar-SA"/>
        </w:rPr>
        <w:t>الشيخ عبد الزهراء عبد الحسين العقيلي</w:t>
      </w:r>
    </w:p>
    <w:p>
      <w:pPr>
        <w:pStyle w:val="BookText"/>
        <w:rPr/>
      </w:pPr>
      <w:r>
        <w:rPr>
          <w:rFonts w:ascii="Amiri" w:hAnsi="Amiri" w:eastAsia="Amiri" w:cs="Amiri"/>
          <w:color w:val="111111"/>
          <w:sz w:val="28"/>
          <w:sz w:val="28"/>
          <w:szCs w:val="28"/>
          <w:rtl w:val="true"/>
          <w:lang w:bidi="ar-SA"/>
        </w:rPr>
        <w:t>معرفة الإنتظار وآدابه</w:t>
      </w:r>
    </w:p>
    <w:p>
      <w:pPr>
        <w:pStyle w:val="BookText"/>
        <w:rPr/>
      </w:pPr>
      <w:r>
        <w:rPr>
          <w:rFonts w:ascii="Amiri" w:hAnsi="Amiri" w:eastAsia="Amiri" w:cs="Amiri"/>
          <w:color w:val="111111"/>
          <w:sz w:val="28"/>
          <w:sz w:val="28"/>
          <w:szCs w:val="28"/>
          <w:rtl w:val="true"/>
          <w:lang w:bidi="ar-SA"/>
        </w:rPr>
        <w:t>معرفة ادعية زمن الغيبة</w:t>
      </w:r>
    </w:p>
    <w:p>
      <w:pPr>
        <w:pStyle w:val="BookText"/>
        <w:rPr/>
      </w:pPr>
      <w:r>
        <w:rPr>
          <w:rFonts w:ascii="Amiri" w:hAnsi="Amiri" w:eastAsia="Amiri" w:cs="Amiri"/>
          <w:color w:val="111111"/>
          <w:sz w:val="28"/>
          <w:sz w:val="28"/>
          <w:szCs w:val="28"/>
          <w:rtl w:val="true"/>
          <w:lang w:bidi="ar-SA"/>
        </w:rPr>
        <w:t>معرفة علامات الظهور</w:t>
      </w:r>
    </w:p>
    <w:p>
      <w:pPr>
        <w:pStyle w:val="BookText"/>
        <w:rPr/>
      </w:pPr>
      <w:r>
        <w:rPr>
          <w:rFonts w:ascii="Amiri" w:hAnsi="Amiri" w:eastAsia="Amiri" w:cs="Amiri"/>
          <w:color w:val="111111"/>
          <w:sz w:val="28"/>
          <w:sz w:val="28"/>
          <w:szCs w:val="28"/>
          <w:rtl w:val="true"/>
          <w:lang w:bidi="ar-SA"/>
        </w:rPr>
        <w:t>معرفة العجلة المذمومة</w:t>
      </w:r>
    </w:p>
    <w:p>
      <w:pPr>
        <w:pStyle w:val="BookText"/>
        <w:rPr/>
      </w:pPr>
      <w:r>
        <w:rPr>
          <w:rFonts w:ascii="IRNazanin" w:hAnsi="IRNazanin" w:eastAsia="IRNazanin"/>
          <w:color w:val="111111"/>
          <w:sz w:val="28"/>
          <w:sz w:val="28"/>
          <w:szCs w:val="28"/>
          <w:rtl w:val="true"/>
          <w:lang w:bidi="fa-IR"/>
        </w:rPr>
        <w:t>دار المرتضى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طباعة، نشر توزيع</w:t>
      </w:r>
    </w:p>
    <w:p>
      <w:pPr>
        <w:pStyle w:val="BookText"/>
        <w:rPr/>
      </w:pPr>
      <w:r>
        <w:rPr>
          <w:rFonts w:ascii="Amiri" w:hAnsi="Amiri" w:eastAsia="Amiri" w:cs="Amiri"/>
          <w:color w:val="111111"/>
          <w:sz w:val="28"/>
          <w:sz w:val="28"/>
          <w:szCs w:val="28"/>
          <w:rtl w:val="true"/>
          <w:lang w:bidi="ar-SA"/>
        </w:rPr>
        <w:t>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p>
    <w:p>
      <w:pPr>
        <w:pStyle w:val="BookText"/>
        <w:rPr/>
      </w:pPr>
      <w:r>
        <w:rPr>
          <w:rFonts w:ascii="Amiri" w:hAnsi="Amiri" w:eastAsia="Amiri" w:cs="Amiri"/>
          <w:color w:val="111111"/>
          <w:sz w:val="28"/>
          <w:sz w:val="28"/>
          <w:szCs w:val="28"/>
          <w:rtl w:val="true"/>
          <w:lang w:bidi="ar-SA"/>
        </w:rPr>
        <w:t xml:space="preserve">مكتبة </w:t>
      </w:r>
      <w:r>
        <w:rPr>
          <w:rFonts w:eastAsia="Amiri" w:cs="Amiri" w:ascii="Amiri" w:hAnsi="Amiri"/>
          <w:color w:val="111111"/>
          <w:sz w:val="28"/>
          <w:szCs w:val="28"/>
          <w:lang w:bidi="ar-SA"/>
        </w:rPr>
        <w:t>009611279557</w:t>
      </w:r>
    </w:p>
    <w:p>
      <w:pPr>
        <w:pStyle w:val="BookText"/>
        <w:rPr/>
      </w:pP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ascii="Amiri" w:hAnsi="Amiri" w:eastAsia="Amiri" w:cs="Amiri"/>
          <w:color w:val="111111"/>
          <w:sz w:val="28"/>
          <w:sz w:val="28"/>
          <w:szCs w:val="28"/>
          <w:rtl w:val="true"/>
          <w:lang w:bidi="ar-SA"/>
        </w:rPr>
        <w:t>يطلب هذا الكتاب وبقية منشورات</w:t>
      </w:r>
    </w:p>
    <w:p>
      <w:pPr>
        <w:pStyle w:val="BookText"/>
        <w:rPr/>
      </w:pPr>
      <w:r>
        <w:rPr>
          <w:rFonts w:ascii="Amiri" w:hAnsi="Amiri" w:eastAsia="Amiri" w:cs="Amiri"/>
          <w:color w:val="111111"/>
          <w:sz w:val="28"/>
          <w:sz w:val="28"/>
          <w:szCs w:val="28"/>
          <w:rtl w:val="true"/>
          <w:lang w:bidi="ar-SA"/>
        </w:rPr>
        <w:t>الدار من مكتبة القائم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المراد</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009647901992720</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pStyle w:val="BookText"/>
        <w:rPr/>
      </w:pPr>
      <w:r>
        <w:rPr>
          <w:rFonts w:ascii="Amiri" w:hAnsi="Amiri" w:eastAsia="Amiri" w:cs="Amiri"/>
          <w:color w:val="111111"/>
          <w:sz w:val="28"/>
          <w:sz w:val="28"/>
          <w:szCs w:val="28"/>
          <w:rtl w:val="true"/>
          <w:lang w:bidi="ar-SA"/>
        </w:rPr>
        <w:t>خطي من المؤلف والناشر</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Printing - publishing - Distributing</w:t>
      </w:r>
    </w:p>
    <w:p>
      <w:pPr>
        <w:pStyle w:val="BookText"/>
        <w:rPr/>
      </w:pPr>
      <w:r>
        <w:rPr>
          <w:rFonts w:eastAsia="Times New Roman" w:cs="Times New Roman" w:ascii="Times New Roman" w:hAnsi="Times New Roman"/>
          <w:color w:val="111111"/>
          <w:sz w:val="28"/>
          <w:szCs w:val="28"/>
          <w:lang w:val="en-US" w:bidi="en-US"/>
        </w:rPr>
        <w:t>Lebanon -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 Printed In Lebanon</w:t>
      </w:r>
    </w:p>
    <w:p>
      <w:pPr>
        <w:pStyle w:val="BookText"/>
        <w:rPr/>
      </w:pPr>
      <w:r>
        <w:rPr>
          <w:rFonts w:ascii="Amiri" w:hAnsi="Amiri" w:eastAsia="Amiri" w:cs="Amiri"/>
          <w:color w:val="111111"/>
          <w:sz w:val="28"/>
          <w:sz w:val="28"/>
          <w:szCs w:val="28"/>
          <w:rtl w:val="true"/>
          <w:lang w:bidi="ar-SA"/>
        </w:rPr>
        <w:t>الطبعة الجديدة</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244" w:name="pg20791_274583"/>
    </w:p>
    <w:p>
      <w:pPr>
        <w:pStyle w:val="Heading3"/>
        <w:numPr>
          <w:ilvl w:val="2"/>
          <w:numId w:val="1"/>
        </w:numPr>
        <w:rPr/>
      </w:pPr>
      <w:bookmarkStart w:id="245" w:name="__RefHeading___Toc1877618_3531895371"/>
      <w:bookmarkStart w:id="246" w:name="_Toc84"/>
      <w:bookmarkEnd w:id="244"/>
      <w:bookmarkEnd w:id="245"/>
      <w:r>
        <w:rPr>
          <w:rtl w:val="true"/>
        </w:rPr>
        <w:t>الصيحة</w:t>
      </w:r>
      <w:bookmarkEnd w:id="246"/>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العلامات الدالة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نداء إعجازي سماوي حتمي بصوت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هذا الخلق يكون رحمة وفرح وبشرى للمؤمنين، وعذاباً وحزناً وتعاسة على الكافرين، وبعد أن يسمع الناس النداء باسم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يظهر المهدي على أفواه الناس ويشربون حبه، ولا يكون لهم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ويسمع هذا النداء من بالمشرق ومن بالمغرب كلٌ بلغته لا يبقى راقد إلا استيقظ، ولا قائم إلا قعد، ولا قاعد إلا قام على رجليه، حتى تسمعه المرأة العذراء في خدرها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صيحتان الصيحة الأولى صيحة الحق والصدق، والصيحة الثانية صيحة الباطل والكذب والخداع وهي صيحة مضادة للصيحة الأولى لتخدع الناس وتفتنهم وتخرجهم عن جادة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يمكن أن نعرف صيحة الحق ونميزها ؟</w:t>
      </w:r>
    </w:p>
    <w:p>
      <w:pPr>
        <w:pStyle w:val="BookText"/>
        <w:rPr/>
      </w:pPr>
      <w:r>
        <w:rPr>
          <w:rFonts w:ascii="Amiri" w:hAnsi="Amiri" w:eastAsia="Amiri" w:cs="Amiri"/>
          <w:color w:val="111111"/>
          <w:sz w:val="28"/>
          <w:sz w:val="28"/>
          <w:szCs w:val="28"/>
          <w:rtl w:val="true"/>
          <w:lang w:bidi="ar-SA"/>
        </w:rPr>
        <w:t>يعرفها من سمع بها من قبل أن تكون؛ أي إنّ المؤمنين الذين يتذاكرون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ظهوره ومنها علامة الصيحة وإمامهم حاضر في أذهانهم وقلوبهم متعلقة به وألسنتهم تلهج بذكره، هؤلاء يعرفون صيحة الحق ويتبعونها، وينكرون صيحة الباطل ويجتنبونها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يفهم من الروايات المنقولة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أكثر من صوت وصيحة سماوية، فقد تكون ثلاث أصوات في شهر رجب، صوتاً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وأهمية معرفته قبل ظهوره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والصوت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الثالث يرون بدناً بارزاً نحو عين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فلاناً فاسمعوا له وأطيعوا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وصيحة في شهر 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صفوة الله من خلقه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أشهرها هي الصيحة التي تكون في شهر رمضان في النصف منه</w:t>
      </w:r>
    </w:p>
    <w:p>
      <w:pPr>
        <w:pStyle w:val="BookText"/>
        <w:rPr/>
      </w:pPr>
      <w:r>
        <w:rPr>
          <w:rFonts w:ascii="Amiri" w:hAnsi="Amiri" w:eastAsia="Amiri" w:cs="Amiri"/>
          <w:color w:val="111111"/>
          <w:sz w:val="28"/>
          <w:sz w:val="28"/>
          <w:szCs w:val="28"/>
          <w:rtl w:val="true"/>
          <w:lang w:bidi="ar-SA"/>
        </w:rPr>
        <w:t>وتلازمها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كانت صيحة في رمضان فإنها تكون معمعة في شوال؛ وتميد القبائل في ذي القعدة، وتسفك الدماء في ذي الحجة والمحرم، وما المحرم هيهات هيهات يقتل فيه الناس قتلاً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رسول وما الصيحة؟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هدّة تكون في النصف من شهر رمضان يوم الجمعة ضحى، وذلك إذا وافق شهر رمضان ليلة الجمعة فتكون هدّة توقظ النائم، وتقعد القائم، وتخرج العوائق من خدورهن في ليلة الجمعة في سنة كثيرة الزلازل والبرد فإذا وافق شهر رمضان في تلك السنة في ليلة الجمعة فإذا صليتم من يوم الجمعة في النصف من شهر رمضان فادخلوا بيوتكم، وأغلقوا أبوابكم، وسدوا الكوى، ودثّروا أنفسكم، وسدوا آذانكم، وإذا أحسستم بالصيحة فخّروا الله سجداً، وقولوا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القدوس سبحان القدوس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فعل ذلك نجا ومن برز لها هلك</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العلامات الدالة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النداء فيكون في الثالث والعشرين من رمضان وكلاهما في يوم الجمعة، ولا يشترط أن يكون في نفس السنة، ومهما يكُن فإنّ الصوت يكون في شهر رمضان المبارك وهو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يكون صوت الشيطان اللّعين ليشكّك الناس ويرتاب المبطلون، فإيّاكم والصوت الثاني فإنّه صوت الكذب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العلامة هي من أبرز العلامات الحتمية، وأوضحها على قرب ظهور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أعظم بشرى وسرور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المرأة المؤمنة بعد هذه العلامة تحث أباها وأخاها للخروج لنصرة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كذلك أكبر تهديد وإنذار للظالمين والطواغيت، بقرب زوال 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 لأنّ شهر رمضان شهر الله والصيحة، فيه هي صيحة جبرئيل إلى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بإسم القائم، فيسمع من بالمشرق ومن بالمغرب، لا يبقى راقد إلّا استيقظ، ولا قائم إلّا قعد، ولا قاعد إلّا قام على رجليه فزعاً من ذلك الصوت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الصوت في شهر رمضان في ليلة </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وأهمية معرفته قبل ظهوره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الجمعة، ليلة ثلاث وعشرين فلا تشكوا في ذلك واسمعوا وأطيعوا، في آخر النهار صوت إبليس ينادي ألا إنّ فلاناً قتل مظلوماً، ليشكّك الناس ويفتنهم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والنداء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النداء؟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باسم القائم واسم أبيه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صبحتان صيحة في أول الليل، وصيحة في آخر الليلة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واحدة من السماء، وواحدة من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من قبل أن تكون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ويد بارزة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47" w:name="pg20791_274587"/>
    </w:p>
    <w:p>
      <w:pPr>
        <w:pStyle w:val="Heading2"/>
        <w:numPr>
          <w:ilvl w:val="1"/>
          <w:numId w:val="1"/>
        </w:numPr>
        <w:rPr/>
      </w:pPr>
      <w:bookmarkStart w:id="248" w:name="__RefHeading___Toc1877620_3531895371"/>
      <w:bookmarkStart w:id="249" w:name="_Toc85"/>
      <w:bookmarkEnd w:id="247"/>
      <w:bookmarkEnd w:id="248"/>
      <w:r>
        <w:rPr>
          <w:rtl w:val="true"/>
        </w:rPr>
        <w:t>الإمام المهدي</w:t>
      </w:r>
      <w:r>
        <w:rPr>
          <w:rtl w:val="true"/>
        </w:rPr>
        <w:t>(</w:t>
      </w:r>
      <w:r>
        <w:rPr>
          <w:rtl w:val="true"/>
        </w:rPr>
        <w:t>عجل الله تعالی فرجه</w:t>
      </w:r>
      <w:r>
        <w:rPr>
          <w:rtl w:val="true"/>
        </w:rPr>
        <w:t>) (</w:t>
      </w:r>
      <w:r>
        <w:rPr>
          <w:rtl w:val="true"/>
        </w:rPr>
        <w:t>وجوب معرفته والدعاء له</w:t>
      </w:r>
      <w:r>
        <w:rPr>
          <w:rtl w:val="true"/>
        </w:rPr>
        <w:t xml:space="preserve">)- </w:t>
      </w:r>
      <w:r>
        <w:rPr>
          <w:rtl w:val="true"/>
        </w:rPr>
        <w:t>الشيخ عبد الزهرة العقیلی</w:t>
      </w:r>
      <w:bookmarkEnd w:id="249"/>
    </w:p>
    <w:p>
      <w:pPr>
        <w:pStyle w:val="Heading3"/>
        <w:numPr>
          <w:ilvl w:val="2"/>
          <w:numId w:val="1"/>
        </w:numPr>
        <w:rPr/>
      </w:pPr>
      <w:bookmarkStart w:id="250" w:name="__RefHeading___Toc1877622_3531895371"/>
      <w:bookmarkStart w:id="251" w:name="_Toc86"/>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اللَّهمَّ إنِّی أسأَلُکَ خَیرَ مَا سَأَلَکَ مِنهُ عِبَادُکَ الصَّالِحُونَ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عبدالزهرة عبد الحسين العكيلي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طباعة، نشر توزيع</w:t>
      </w:r>
    </w:p>
    <w:p>
      <w:pPr>
        <w:pStyle w:val="BookText"/>
        <w:rPr/>
      </w:pPr>
      <w:r>
        <w:rPr>
          <w:rFonts w:ascii="Amiri" w:hAnsi="Amiri" w:eastAsia="Amiri" w:cs="Amiri"/>
          <w:color w:val="111111"/>
          <w:sz w:val="28"/>
          <w:sz w:val="28"/>
          <w:szCs w:val="28"/>
          <w:rtl w:val="true"/>
          <w:lang w:bidi="ar-SA"/>
        </w:rPr>
        <w:t>بيروت لبنان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p>
    <w:p>
      <w:pPr>
        <w:pStyle w:val="BookText"/>
        <w:rPr/>
      </w:pP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Printing - publishing - Distributing Lebanon -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252" w:name="pg20791_274589"/>
    </w:p>
    <w:p>
      <w:pPr>
        <w:pStyle w:val="Heading3"/>
        <w:numPr>
          <w:ilvl w:val="2"/>
          <w:numId w:val="1"/>
        </w:numPr>
        <w:rPr/>
      </w:pPr>
      <w:bookmarkStart w:id="253" w:name="__RefHeading___Toc1877624_3531895371"/>
      <w:bookmarkStart w:id="254" w:name="_Toc87"/>
      <w:bookmarkEnd w:id="252"/>
      <w:bookmarkEnd w:id="253"/>
      <w:r>
        <w:rPr>
          <w:rtl w:val="true"/>
        </w:rPr>
        <w:t>العلائم المقترنة للظهور</w:t>
      </w:r>
      <w:r>
        <w:rPr>
          <w:rtl w:val="true"/>
        </w:rPr>
        <w:t>/</w:t>
      </w:r>
      <w:r>
        <w:rPr>
          <w:rtl w:val="true"/>
        </w:rPr>
        <w:t>العلائم الحتمية</w:t>
      </w:r>
      <w:bookmarkEnd w:id="254"/>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قبل قيام القائم من العلامات الصيحة والسفياني والخسف بالبيداء وخروج اليماني وقتل النفس الزكية</w:t>
      </w:r>
      <w:r>
        <w:rPr>
          <w:rFonts w:eastAsia="Amiri" w:cs="Amiri" w:ascii="Amiri" w:hAnsi="Amiri"/>
          <w:color w:val="111111"/>
          <w:sz w:val="28"/>
          <w:szCs w:val="28"/>
          <w:rtl w:val="true"/>
          <w:lang w:bidi="ar-SA"/>
        </w:rPr>
        <w:t>)</w:t>
      </w:r>
      <w:r>
        <w:rPr>
          <w:rStyle w:val="FootnoteAnchor"/>
          <w:rtl w:val="true"/>
        </w:rPr>
        <w:footnoteReference w:id="190"/>
      </w:r>
      <w:bookmarkStart w:id="255" w:name="pg20791_274590"/>
    </w:p>
    <w:p>
      <w:pPr>
        <w:pStyle w:val="Heading3"/>
        <w:numPr>
          <w:ilvl w:val="2"/>
          <w:numId w:val="1"/>
        </w:numPr>
        <w:rPr/>
      </w:pPr>
      <w:bookmarkStart w:id="256" w:name="__RefHeading___Toc1877626_3531895371"/>
      <w:bookmarkStart w:id="257" w:name="_Toc88"/>
      <w:bookmarkEnd w:id="255"/>
      <w:bookmarkEnd w:id="256"/>
      <w:r>
        <w:rPr/>
        <w:t>2</w:t>
      </w:r>
      <w:r>
        <w:rPr>
          <w:rtl w:val="true"/>
        </w:rPr>
        <w:t xml:space="preserve"> - </w:t>
      </w:r>
      <w:r>
        <w:rPr>
          <w:rtl w:val="true"/>
        </w:rPr>
        <w:t>الصيحة</w:t>
      </w:r>
      <w:bookmarkEnd w:id="257"/>
    </w:p>
    <w:p>
      <w:pPr>
        <w:pStyle w:val="BookText"/>
        <w:rPr/>
      </w:pPr>
      <w:r>
        <w:rPr>
          <w:rFonts w:ascii="Amiri" w:hAnsi="Amiri" w:eastAsia="Amiri" w:cs="Amiri"/>
          <w:color w:val="111111"/>
          <w:sz w:val="28"/>
          <w:sz w:val="28"/>
          <w:szCs w:val="28"/>
          <w:rtl w:val="true"/>
          <w:lang w:bidi="ar-SA"/>
        </w:rPr>
        <w:t xml:space="preserve">من العلامات الحتمية التي تحدث قبل ظهور الإمام المهدي عجل الله تعالى فرجه الصيحة حيث تكون من العلامات التي تهيء المؤمنين وتعدهم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يبقى أحد من البشر إلا ويسمع هذه الصيحة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الصوت والنداء يخيف البشر ويفزعهم حتى أن القائم يجلس والنائم يقوم من نومه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الصوت والنداء الكل يسمعه بلغته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الروايات المنقولة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عدة صيحات اذ تتحدث الروايات عن ثلاث صيحات في شهر رجب، وكذلك صيحة في شهر محرم، وصيحة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عدد الصيحات الواردة في مصادر الشيعة إلى ثمان صيحات ، وهو قريب من هذا العدد في مصادر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الأشهر فيها هو الصيحة التي في شهر رمضان في يوم أو ليلة ثلاث وعشرين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الإمام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 به آيس ما كانوا قد نودوا نداء يسمعه مَن بالبعد كما يسمعه مَن بالقرب يكون رحمة على المؤمنين ، وعذاباً على الكافرين ، 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بأبي وأمّي أنت ، وما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ثلاثة أصوات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أزفت الآزفة يا معشر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بدناً بارزاً مع قرن الشمس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الله قد بعث فلاناً على هلاك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فعند ذلك يأتي المؤمنين الفرج ، ويشفي الله صدورهم ، ويذهب غيظ قلوبهم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طويل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في شهر رمضان من ناحية المشرق عند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الهدى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 مناد من قبل المغرب بعد ما يغيب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الباطل اجتمعوا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 بن أبي طالب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 فعند ذلك يظهر المهدي على افواه الناس ويشربون حبه، ولا يكون لهم ذكر غيره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الصيحة لا تكون إلّا في شهر رمضان شهر الله ، هي صيحة جبرئيل إلى هذا الخلق ، ثمّ قال 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من بالمشرق ومن </w:t>
      </w:r>
    </w:p>
    <w:p>
      <w:pPr>
        <w:pStyle w:val="BookText"/>
        <w:rPr/>
      </w:pPr>
      <w:r>
        <w:rPr>
          <w:rFonts w:ascii="Amiri" w:hAnsi="Amiri" w:eastAsia="Amiri" w:cs="Amiri"/>
          <w:color w:val="111111"/>
          <w:sz w:val="28"/>
          <w:sz w:val="28"/>
          <w:szCs w:val="28"/>
          <w:rtl w:val="true"/>
          <w:lang w:bidi="ar-SA"/>
        </w:rPr>
        <w:t>بالمغرب ، لا يبقى راقد إلّا استيقظ ، ولا قائم إلّا قعد ، ولا قاعد إلّا قام على رجليه ، فزعاً من ذلك الصوت فرحم الله من اعتبر بذلك الصوت، فأجاب ، فإنّ الصوت الأوّل صوت جبرئيل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الصوت في شهر رمضان في ليلة الجمعة ليلة ثلاث وعشرين ، فلا تشكّوا في ذلك واسمعوا وأطيعوا ، وفي آخر النهار صوت الملعون إبليس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ليشكّك الناس ، ويفتّنهم ، فكم في ذلك اليوم من شاك مُتحيّرقد هوى في النار ، فإذا سمعتم الصوت في شهر رمضان فلا تشكّوا فيه أنه صوت جبرئيل ، وعلامة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ينادي باسم القائم واسم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تسمعه العذراء في خدرها فتحرض أباها وأخاها على الخروج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هذين الصوتين قبل خروج القائم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يعيّرونا ،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منادياً ينادي من السماء باسم صاحب هذا الأمر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متّكناً فغضب وجلس ، ثمّ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ترووه عنّي ، ورووه عن أبي ولا حرج عليكم في ذلك ، أشهد أنّي 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 وجلّ ابين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58" w:name="pg20791_274593"/>
    </w:p>
    <w:p>
      <w:pPr>
        <w:pStyle w:val="BookText"/>
        <w:rPr/>
      </w:pPr>
      <w:bookmarkEnd w:id="258"/>
      <w:r>
        <w:rPr>
          <w:rFonts w:ascii="Amiri" w:hAnsi="Amiri" w:eastAsia="Amiri" w:cs="Amiri"/>
          <w:color w:val="111111"/>
          <w:sz w:val="28"/>
          <w:sz w:val="28"/>
          <w:szCs w:val="28"/>
          <w:rtl w:val="true"/>
          <w:lang w:bidi="ar-SA"/>
        </w:rPr>
        <w:t xml:space="preserve">فلا يبقى في الأرض يومئذ أحد إلّا خضع وذلّت رقبته لها ، فيؤمن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من الغد صعد إبليس في الهواء ، حتّى يتوارى عن أهل الأرض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فلان بن فلان وشيعته ، فإنّه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فيثّبت الله الّذين آمنوا بالقول الثابت على الحقّ ، وهو النداء الأوّل ، ويرتاب يومئذ الذين في قلوبهم مرض ، والمرض والله عداوتنا ، فعند ذلك يتبرّأون منا ، ويتناولونا فيقولون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المنادي الأوّل سحر من سحر أهل هذا البيت ، ثمّ تلا أبو عبدالله عليه السلام 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pStyle w:val="Heading3"/>
        <w:numPr>
          <w:ilvl w:val="2"/>
          <w:numId w:val="1"/>
        </w:numPr>
        <w:rPr/>
      </w:pPr>
      <w:bookmarkStart w:id="259" w:name="__RefHeading___Toc1877628_3531895371"/>
      <w:bookmarkStart w:id="260" w:name="_Toc89"/>
      <w:bookmarkEnd w:id="259"/>
      <w:r>
        <w:rPr>
          <w:rtl w:val="true"/>
        </w:rPr>
        <w:t>مرحلة الظهور الخفي بعد الصيحة</w:t>
      </w:r>
      <w:bookmarkEnd w:id="260"/>
    </w:p>
    <w:p>
      <w:pPr>
        <w:pStyle w:val="BookText"/>
        <w:rPr/>
      </w:pPr>
      <w:r>
        <w:rPr>
          <w:rFonts w:ascii="Amiri" w:hAnsi="Amiri" w:eastAsia="Amiri" w:cs="Amiri"/>
          <w:color w:val="111111"/>
          <w:sz w:val="28"/>
          <w:sz w:val="28"/>
          <w:szCs w:val="28"/>
          <w:rtl w:val="true"/>
          <w:lang w:bidi="ar-SA"/>
        </w:rPr>
        <w:t xml:space="preserve">والمسألة المهمة التي يستفاد منها بعد ظهور السفياني والصيحة هو انتهاء مرحلة الغيبة الكبرى والدخول في مرحلة الظهور الخفي وتكون هذه المرحلة مصداقاً لحديث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شبهه ليستبين ، فيعلوا ذكره ، ويظهر أمره</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 ومما يؤكد هذه الرواية توقيع الإمام المهدي عجل الله تعالى فرجه الصادر إلى آخر السفراء وهو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وسيأتي شيعتي من يدعي المشاهدة ، ألا ومن ادعى المشاهدة قبل خروج السفياني والصيحة فهو كذاب مفتر ، ولا حول ولا قوة إلا بالله العلي العظيم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عدم مشاهدة الإمام المهدي عجل الله تعالى فرجه تنتهي بعد خروج السفياني في شهر رجب ، وسماع الصيحة في شهر رمضان ، ويكون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محرم حيث تكون المدة الزمنية بينه وبين هذه العلامات ستة أشهر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والواضح ان غيبة الإمام المهدي أروحنا فداه بعد هذين الحدثين تقريباً تنتهي ، وتكون الغيبة شبيهاً بالغيبة الصغرى ، وتكون مقدمة للظهور المبارك وان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يتصل بانصاره ويتشرف العديد منهم بلقائه ، وأنه ينصب سفراء يكونون واسطة بينه وبين الناس ، وياخذون البيعة من الناس للإمام المهدي عجل الله تعالى فرجه </w:t>
      </w:r>
      <w:r>
        <w:rPr>
          <w:rFonts w:eastAsia="IRNazanin" w:cs="IRNazanin"/>
          <w:color w:val="111111"/>
          <w:sz w:val="28"/>
          <w:szCs w:val="28"/>
          <w:rtl w:val="true"/>
          <w:lang w:bidi="fa-IR"/>
        </w:rPr>
        <w:t xml:space="preserve">. </w:t>
      </w:r>
      <w:bookmarkStart w:id="261" w:name="pg20791_274595"/>
    </w:p>
    <w:p>
      <w:pPr>
        <w:pStyle w:val="Heading2"/>
        <w:numPr>
          <w:ilvl w:val="1"/>
          <w:numId w:val="1"/>
        </w:numPr>
        <w:rPr/>
      </w:pPr>
      <w:bookmarkStart w:id="262" w:name="__RefHeading___Toc1877630_3531895371"/>
      <w:bookmarkStart w:id="263" w:name="_Toc90"/>
      <w:bookmarkEnd w:id="261"/>
      <w:bookmarkEnd w:id="262"/>
      <w:r>
        <w:rPr>
          <w:rtl w:val="true"/>
        </w:rPr>
        <w:t xml:space="preserve">دروس استدلالية في العقيدة المهدوية </w:t>
      </w:r>
      <w:r>
        <w:rPr>
          <w:rtl w:val="true"/>
        </w:rPr>
        <w:t xml:space="preserve">- </w:t>
      </w:r>
      <w:r>
        <w:rPr>
          <w:rtl w:val="true"/>
        </w:rPr>
        <w:t>الشیخ حمید الوائی</w:t>
      </w:r>
      <w:r>
        <w:rPr>
          <w:rtl w:val="true"/>
        </w:rPr>
        <w:t xml:space="preserve">: </w:t>
      </w:r>
      <w:r>
        <w:rPr>
          <w:rtl w:val="true"/>
        </w:rPr>
        <w:t>الحلقة الثانية</w:t>
      </w:r>
      <w:bookmarkEnd w:id="2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1877632_3531895371"/>
      <w:bookmarkStart w:id="265" w:name="_Toc91"/>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عبد الجليل الوائلي</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266" w:name="pg20791_274597"/>
    </w:p>
    <w:p>
      <w:pPr>
        <w:pStyle w:val="Heading3"/>
        <w:numPr>
          <w:ilvl w:val="2"/>
          <w:numId w:val="1"/>
        </w:numPr>
        <w:rPr/>
      </w:pPr>
      <w:bookmarkStart w:id="267" w:name="__RefHeading___Toc1877634_3531895371"/>
      <w:bookmarkStart w:id="268" w:name="_Toc92"/>
      <w:bookmarkEnd w:id="266"/>
      <w:bookmarkEnd w:id="267"/>
      <w:r>
        <w:rPr>
          <w:rtl w:val="true"/>
        </w:rPr>
        <w:t>الدرس السادس والثلاثون علامة الصيحة</w:t>
      </w:r>
      <w:r>
        <w:rPr>
          <w:rtl w:val="true"/>
        </w:rPr>
        <w:t xml:space="preserve">/ </w:t>
      </w:r>
      <w:r>
        <w:rPr>
          <w:rtl w:val="true"/>
        </w:rPr>
        <w:t>خصائص الصيحة</w:t>
      </w:r>
      <w:bookmarkEnd w:id="268"/>
    </w:p>
    <w:p>
      <w:pPr>
        <w:pStyle w:val="BookText"/>
        <w:rPr/>
      </w:pPr>
      <w:r>
        <w:rPr>
          <w:rFonts w:ascii="Amiri" w:hAnsi="Amiri" w:eastAsia="Amiri" w:cs="Amiri"/>
          <w:color w:val="111111"/>
          <w:sz w:val="28"/>
          <w:sz w:val="28"/>
          <w:szCs w:val="28"/>
          <w:rtl w:val="true"/>
          <w:lang w:bidi="ar-SA"/>
        </w:rPr>
        <w:t>الدرس السادس والثلاثون علامة الصيحة</w:t>
      </w:r>
    </w:p>
    <w:p>
      <w:pPr>
        <w:pStyle w:val="BookText"/>
        <w:rPr/>
      </w:pPr>
      <w:r>
        <w:rPr>
          <w:rFonts w:ascii="Amiri" w:hAnsi="Amiri" w:eastAsia="Amiri" w:cs="Amiri"/>
          <w:color w:val="111111"/>
          <w:sz w:val="28"/>
          <w:sz w:val="28"/>
          <w:szCs w:val="28"/>
          <w:rtl w:val="true"/>
          <w:lang w:bidi="ar-SA"/>
        </w:rPr>
        <w:t>الصيحة من العلامات الحتميَّة، وغاية في الأهمّيَّة في الكشف عن الظهور، ومن الروايات التي ذكرتها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سعيد بن عقدة، عن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بن حفص، عن أبي بصير، عن أبي جعفر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شبه الهردي</w:t>
      </w:r>
      <w:r>
        <w:rPr>
          <w:rStyle w:val="FootnoteAnchor"/>
          <w:rtl w:val="true"/>
        </w:rPr>
        <w:footnoteReference w:id="200"/>
      </w:r>
      <w:r>
        <w:rPr>
          <w:rFonts w:ascii="Amiri" w:hAnsi="Amiri" w:eastAsia="Amiri" w:cs="Amiri"/>
          <w:color w:val="111111"/>
          <w:sz w:val="28"/>
          <w:sz w:val="28"/>
          <w:szCs w:val="28"/>
          <w:rtl w:val="true"/>
          <w:lang w:bidi="ar-SA"/>
        </w:rPr>
        <w:t>العظيم تطلع ثلاثة أيَّام أو سبعة</w:t>
      </w:r>
      <w:r>
        <w:rPr>
          <w:rStyle w:val="FootnoteAnchor"/>
          <w:rtl w:val="true"/>
        </w:rPr>
        <w:footnoteReference w:id="201"/>
      </w:r>
      <w:r>
        <w:rPr>
          <w:rFonts w:ascii="Amiri" w:hAnsi="Amiri" w:eastAsia="Amiri" w:cs="Amiri"/>
          <w:color w:val="111111"/>
          <w:sz w:val="28"/>
          <w:sz w:val="28"/>
          <w:szCs w:val="28"/>
          <w:rtl w:val="true"/>
          <w:lang w:bidi="ar-SA"/>
        </w:rPr>
        <w:t>فتوقّعوا فرج آل محمّد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عزيز حكيم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 لا تكون إلَّا في شهر رمضان، لأنَّ</w:t>
      </w:r>
      <w:r>
        <w:rPr>
          <w:rStyle w:val="FootnoteAnchor"/>
          <w:rtl w:val="true"/>
        </w:rPr>
        <w:footnoteReference w:id="202"/>
      </w:r>
      <w:r>
        <w:rPr>
          <w:rFonts w:ascii="Amiri" w:hAnsi="Amiri" w:eastAsia="Amiri" w:cs="Amiri"/>
          <w:color w:val="111111"/>
          <w:sz w:val="28"/>
          <w:sz w:val="28"/>
          <w:szCs w:val="28"/>
          <w:rtl w:val="true"/>
          <w:lang w:bidi="ar-SA"/>
        </w:rPr>
        <w:t>شهر رمضان شهر الله، والصيحة فيه هي صيحة جبرائيل إلى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الدرس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الصوت في شهر رمضان في ليلة جمعة ليلة ثلاث وعشرين، فلا تشكُّوا في ذلك، واسمعوا وأطيعوا، وفي آخر النهار صوت الملعون إبليس اللعين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ليُشكِّك الناس ويفتنهم، فكم في ذلك اليوم من شالکٍّ متحيِّر قد هوى في النار، فإذا سمعتم الصوت في شهر رمضان فلا تشكُّوا في أنَّه صوت جبرئيل، وعلامة ذلك أنَّه ينادي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تسمعه العذراء في خدرها فتُحرِّض أباها وأخاها على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صوت من السماء وهو صوت جبرئيل باسم صاحب هذا الأمر واسم أبيه، والصوت الثاني من الأرض 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طويل وتامٌّ سنداً على بعض المباني</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أمَّا والده عليُّ بن أبي حمزة، فيمكن توثيقه لما تقدَّم في ابنه، وأنَّه من رواة كامل الزيارات والقمّي، وقول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عمل الطائفة برواياته، وبذلك تكون الرواية تامَّة سنداً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ويحمل جملة دلالات مهمَّة تساعد في تشكيل صورة لملامح ما 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bookmarkStart w:id="269" w:name="pg20791_274599"/>
    </w:p>
    <w:p>
      <w:pPr>
        <w:pStyle w:val="BookText"/>
        <w:rPr/>
      </w:pPr>
      <w:bookmarkEnd w:id="269"/>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ولا يخفى أنَّ جملة من العلامات في النصِّ لم نوردها وهي من غير الحتميَّات، بل قد تكون وقعت فيما مضى، كما ويمكن أن يُقصَد منها صورة أُخرى في المستقبل</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877636_3531895371"/>
      <w:bookmarkStart w:id="271" w:name="_Toc93"/>
      <w:bookmarkEnd w:id="270"/>
      <w:r>
        <w:rPr>
          <w:rtl w:val="true"/>
        </w:rPr>
        <w:t>الصوت يسمعه كلُّ أهل لغة بلغتهم</w:t>
      </w:r>
      <w:r>
        <w:rPr>
          <w:rtl w:val="true"/>
        </w:rPr>
        <w:t>/</w:t>
      </w:r>
      <w:r>
        <w:rPr>
          <w:rtl w:val="true"/>
        </w:rPr>
        <w:t>صيحة شهر رمضان</w:t>
      </w:r>
      <w:bookmarkEnd w:id="271"/>
    </w:p>
    <w:p>
      <w:pPr>
        <w:pStyle w:val="BookText"/>
        <w:rPr/>
      </w:pPr>
      <w:r>
        <w:rPr>
          <w:rFonts w:ascii="Amiri" w:hAnsi="Amiri" w:eastAsia="Amiri" w:cs="Amiri"/>
          <w:color w:val="111111"/>
          <w:sz w:val="28"/>
          <w:sz w:val="28"/>
          <w:szCs w:val="28"/>
          <w:rtl w:val="true"/>
          <w:lang w:bidi="ar-SA"/>
        </w:rPr>
        <w:t>الصوت يسمعه كلُّ أهل لغة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 كلّ قوم بلسانهم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والشطر الثاني من الحديث قد يكون هو مورد وقوع البداء في بعض العلامات، حيث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وجوه الإجابة على رواية تعلُّق البداء بالحتم تعلُّقه بمقدّماته أو شرائطه أو ما أُنيط به، فإنْ فهمنا أنَّ حصول الصيحة منوط بذهاب تسعة أعشار الناس أمكن إعطاء مثال التوجيه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صيحة شهر رمضان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عن حمَّاد بن عيسى، عن الحسين بن مختار، عن عبد الرحمن بن سيابة، عن عمران بن ميثم، عن عباية بن ربعي الأسدي</w:t>
      </w:r>
      <w:r>
        <w:rPr>
          <w:rStyle w:val="FootnoteAnchor"/>
          <w:rtl w:val="true"/>
        </w:rPr>
        <w:footnoteReference w:id="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خامس خمسة وأصغر القوم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272" w:name="pg20791_274600"/>
    </w:p>
    <w:p>
      <w:pPr>
        <w:pStyle w:val="BookText"/>
        <w:rPr/>
      </w:pPr>
      <w:bookmarkEnd w:id="272"/>
      <w:r>
        <w:rPr>
          <w:rFonts w:ascii="Amiri" w:hAnsi="Amiri" w:eastAsia="Amiri" w:cs="Amiri"/>
          <w:color w:val="111111"/>
          <w:sz w:val="28"/>
          <w:sz w:val="28"/>
          <w:szCs w:val="28"/>
          <w:rtl w:val="true"/>
          <w:lang w:bidi="ar-SA"/>
        </w:rPr>
        <w:t>الفصل الثالث الدرس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وبرئ النسمة ما لهم ملك بعده غير خمس عشرة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أو بعده من شيء؟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877638_3531895371"/>
      <w:bookmarkStart w:id="274" w:name="_Toc94"/>
      <w:bookmarkEnd w:id="273"/>
      <w:r>
        <w:rPr>
          <w:rtl w:val="true"/>
        </w:rPr>
        <w:t>مصداق الصوت الثاني</w:t>
      </w:r>
      <w:r>
        <w:rPr>
          <w:rtl w:val="true"/>
        </w:rPr>
        <w:t>:</w:t>
      </w:r>
      <w:bookmarkEnd w:id="27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 وهو النداء الأوَّل</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والحديث تامٌّ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النعماني الحديث الذي بعده بسند تامٍّ أيضاً وبنفس لفظه،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سواء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والصوت الوارد بقرينة ما تقدَّم من كونه مسموعاً من كلِّ الناس وكلِّ أهل لغة بلغتهم فهو صوت عرفي، ويُحمَل على معانيه العرفيَّة المفهومة لدى الناس عامَّة، لكي يناسب أنَّه آية عامَّة واضحة وكاشفة عن الأحداث الجارية ومدى مطابقتها للواقع، على أنَّ المتبادر منه هو المعنى العرفي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فالتصريح أنَّ الصيحة الأُولى من السماء والأُخرى من الهواء أو الأرض يمنع يد التلاعب فيها</w:t>
      </w:r>
      <w:r>
        <w:rPr>
          <w:rFonts w:eastAsia="Amiri" w:cs="Amiri" w:ascii="Amiri" w:hAnsi="Amiri"/>
          <w:color w:val="111111"/>
          <w:sz w:val="28"/>
          <w:szCs w:val="28"/>
          <w:rtl w:val="true"/>
          <w:lang w:bidi="ar-SA"/>
        </w:rPr>
        <w:t xml:space="preserve">. </w:t>
      </w:r>
      <w:bookmarkStart w:id="275" w:name="pg20791_274601"/>
    </w:p>
    <w:p>
      <w:pPr>
        <w:pStyle w:val="Heading3"/>
        <w:numPr>
          <w:ilvl w:val="2"/>
          <w:numId w:val="1"/>
        </w:numPr>
        <w:rPr/>
      </w:pPr>
      <w:bookmarkStart w:id="276" w:name="__RefHeading___Toc1877640_3531895371"/>
      <w:bookmarkStart w:id="277" w:name="_Toc95"/>
      <w:bookmarkEnd w:id="275"/>
      <w:bookmarkEnd w:id="276"/>
      <w:r>
        <w:rPr>
          <w:rtl w:val="true"/>
        </w:rPr>
        <w:t>كيف تُميّز؟</w:t>
      </w:r>
      <w:bookmarkEnd w:id="277"/>
    </w:p>
    <w:p>
      <w:pPr>
        <w:pStyle w:val="BookText"/>
        <w:rPr/>
      </w:pP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نصوص بمفاد أنَّ الناس يُعيِّرونا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أنَّه سيكون صوت من السماء</w:t>
      </w:r>
      <w:r>
        <w:rPr>
          <w:rStyle w:val="FootnoteAnchor"/>
          <w:rtl w:val="true"/>
        </w:rPr>
        <w:footnoteReference w:id="209"/>
      </w:r>
      <w:r>
        <w:rPr>
          <w:rFonts w:ascii="Amiri" w:hAnsi="Amiri" w:eastAsia="Amiri" w:cs="Amiri"/>
          <w:color w:val="111111"/>
          <w:sz w:val="28"/>
          <w:sz w:val="28"/>
          <w:szCs w:val="28"/>
          <w:rtl w:val="true"/>
          <w:lang w:bidi="ar-SA"/>
        </w:rPr>
        <w:t>، وأنَّهما نداءان ، فأيُّهما الصادق من الكاذب</w:t>
      </w:r>
      <w:r>
        <w:rPr>
          <w:rStyle w:val="FootnoteAnchor"/>
          <w:rtl w:val="true"/>
        </w:rPr>
        <w:footnoteReference w:id="210"/>
      </w:r>
      <w:r>
        <w:rPr>
          <w:rFonts w:ascii="Amiri" w:hAnsi="Amiri" w:eastAsia="Amiri" w:cs="Amiri"/>
          <w:color w:val="111111"/>
          <w:sz w:val="28"/>
          <w:sz w:val="28"/>
          <w:szCs w:val="28"/>
          <w:rtl w:val="true"/>
          <w:lang w:bidi="ar-SA"/>
        </w:rPr>
        <w:t>؟ حتّى ورد أنَّ بعض من يسمع الصوت الأوّل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سحر الشيعة وحتّى يتناولونا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فيأتي الجواب على لسان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موثَّقة عبد الله 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يعرفه الذين كانوا يروون حديثنا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قبل أنْ يكون، ويعلمون أنَّهم هم المحقُّون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ما رواه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 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فأيُّهما الصادق من الكاذب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ثالث تامٌّ سنداً أيضاً عن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 ؟ فقال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يعرفها من كان سمع بها قبل أنْ تكون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رابع عن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p>
    <w:p>
      <w:pPr>
        <w:pStyle w:val="BookText"/>
        <w:rPr/>
      </w:pPr>
      <w:r>
        <w:rPr>
          <w:rFonts w:ascii="Amiri" w:hAnsi="Amiri" w:eastAsia="Amiri" w:cs="Amiri"/>
          <w:color w:val="111111"/>
          <w:sz w:val="28"/>
          <w:sz w:val="28"/>
          <w:szCs w:val="28"/>
          <w:rtl w:val="true"/>
          <w:lang w:bidi="ar-SA"/>
        </w:rPr>
        <w:t>الفصل الثالث الدرس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مؤمناً، يؤمن بها قبل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الحتم، إنَّما يتعلَّق على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خامس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اسكنوا ما سكنت السماوات والأرض، أي لا تخرجوا على أحد فإنَّ أمركم ليس به خفاء، إلَّا أنَّها آية من الله ليست من الناس، إلَّا أنَّها أضواً من الشمس لا تخفى على برٍّ ولا فاجر، أتعرفون الصبح ؟ فإنَّها كالصبح ليس به خفاء</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في غاية البيان والوضوح أنَّ آية السماء لن تخفى على أحد وهي عامَّة للجميع، والنصُّ من شدَّة وضوحه لا يحتاج إلى توضيح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رجّحوا استبقاء النفس لصاحب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كان إذهاب النفس في سبيل الحقِّ والشهادة، كما في رواية الشيخ النعماني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w:t>
      </w:r>
    </w:p>
    <w:p>
      <w:pPr>
        <w:pStyle w:val="BookText"/>
        <w:rPr/>
      </w:pP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قتلاهم شهداء، أمَا إنِّي لو أدركت ذلك لاستبقيت نفسى لصاحب هذا الأمر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على أنَّ فيه دلالة على قرب الظهور من جهة إبقاء النفس</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20791_274605"/>
      <w:bookmarkStart w:id="279" w:name="pg20791_274605"/>
      <w:bookmarkEnd w:id="279"/>
    </w:p>
    <w:p>
      <w:pPr>
        <w:pStyle w:val="Heading2"/>
        <w:numPr>
          <w:ilvl w:val="1"/>
          <w:numId w:val="1"/>
        </w:numPr>
        <w:rPr/>
      </w:pPr>
      <w:bookmarkStart w:id="280" w:name="pg20791_274605"/>
      <w:bookmarkStart w:id="281" w:name="__RefHeading___Toc1877642_3531895371"/>
      <w:bookmarkStart w:id="282" w:name="_Toc96"/>
      <w:bookmarkEnd w:id="280"/>
      <w:bookmarkEnd w:id="281"/>
      <w:r>
        <w:rPr>
          <w:rtl w:val="true"/>
        </w:rPr>
        <w:t>صيحة السماء لا الفضاء</w:t>
      </w:r>
      <w:r>
        <w:rPr>
          <w:rtl w:val="true"/>
        </w:rPr>
        <w:t>-</w:t>
      </w:r>
      <w:r>
        <w:rPr>
          <w:rtl w:val="true"/>
        </w:rPr>
        <w:t>الشيخ حميد الوائلي</w:t>
      </w:r>
      <w:bookmarkEnd w:id="282"/>
    </w:p>
    <w:p>
      <w:pPr>
        <w:pStyle w:val="Heading3"/>
        <w:numPr>
          <w:ilvl w:val="2"/>
          <w:numId w:val="1"/>
        </w:numPr>
        <w:rPr/>
      </w:pPr>
      <w:bookmarkStart w:id="283" w:name="__RefHeading___Toc1877644_3531895371"/>
      <w:bookmarkStart w:id="284" w:name="_Toc97"/>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فلا تبيعوا أنفسكم للشيطان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حميد الوائلي </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w:t>
      </w:r>
      <w:r>
        <w:rPr>
          <w:rFonts w:eastAsia="IRNazanin" w:cs="IRNazanin"/>
          <w:color w:val="111111"/>
          <w:sz w:val="28"/>
          <w:szCs w:val="28"/>
          <w:lang w:bidi="fa-IR"/>
        </w:rPr>
        <w:t>07830885965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صيحة السماء لا الفضاء</w:t>
      </w:r>
    </w:p>
    <w:p>
      <w:pPr>
        <w:pStyle w:val="BookText"/>
        <w:rPr/>
      </w:pPr>
      <w:r>
        <w:rPr>
          <w:rFonts w:ascii="Amiri" w:hAnsi="Amiri" w:eastAsia="Amiri" w:cs="Amiri"/>
          <w:color w:val="111111"/>
          <w:sz w:val="28"/>
          <w:sz w:val="28"/>
          <w:szCs w:val="28"/>
          <w:rtl w:val="true"/>
          <w:lang w:bidi="ar-SA"/>
        </w:rPr>
        <w:t>فلا تبيعوا أنفسكم للشيطان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حميد الوائلي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285" w:name="pg20791_274607"/>
    </w:p>
    <w:p>
      <w:pPr>
        <w:pStyle w:val="Heading3"/>
        <w:numPr>
          <w:ilvl w:val="2"/>
          <w:numId w:val="1"/>
        </w:numPr>
        <w:rPr/>
      </w:pPr>
      <w:bookmarkStart w:id="286" w:name="__RefHeading___Toc1877646_3531895371"/>
      <w:bookmarkStart w:id="287" w:name="_Toc98"/>
      <w:bookmarkEnd w:id="285"/>
      <w:bookmarkEnd w:id="286"/>
      <w:r>
        <w:rPr>
          <w:rtl w:val="true"/>
        </w:rPr>
        <w:t>المحور الأول</w:t>
      </w:r>
      <w:r>
        <w:rPr>
          <w:rtl w:val="true"/>
        </w:rPr>
        <w:t xml:space="preserve">: </w:t>
      </w:r>
      <w:r>
        <w:rPr>
          <w:rtl w:val="true"/>
        </w:rPr>
        <w:t>الصيحة سماوية أم فضائية؟</w:t>
      </w:r>
      <w:bookmarkEnd w:id="287"/>
    </w:p>
    <w:p>
      <w:pPr>
        <w:pStyle w:val="BookText"/>
        <w:rPr/>
      </w:pPr>
      <w:r>
        <w:rPr>
          <w:rFonts w:ascii="Amiri" w:hAnsi="Amiri" w:eastAsia="Amiri" w:cs="Amiri"/>
          <w:color w:val="111111"/>
          <w:sz w:val="28"/>
          <w:sz w:val="28"/>
          <w:szCs w:val="28"/>
          <w:rtl w:val="true"/>
          <w:lang w:bidi="ar-SA"/>
        </w:rPr>
        <w:t xml:space="preserve">إنَّ المراجعات البسيطة التي يقوم بها أيّ إنسان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هموم عقيدته ويريد أن يحافظ على إيمانه ولا يريد لنفسه أن تذهب ضحيَّة أفكارٍ ضلالية ظلامية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المتون المنتشرة في أغلب المكتبات والأسواق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 والطوسي وبحار الأنوار وكمال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ليقف من خلالها على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يتحدَّثون عن الصيحة، إنَّ هذه المراجعة البسيطة تقصم ظهر أهل هذا الادِّعاء وتكشفُ انحرافهم عن مسيرة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وترويجهم لخرافةٍ أزال حديث العصمة والطهارة الشكِّ والريب عنها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تُحدِّثنا بوضوح عن صيحة السماء بلسان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إيذاناً بظهور الإمام </w:t>
      </w:r>
    </w:p>
    <w:p>
      <w:pPr>
        <w:pStyle w:val="BookText"/>
        <w:rPr/>
      </w:pPr>
      <w:r>
        <w:rPr>
          <w:rFonts w:ascii="Amiri" w:hAnsi="Amiri" w:eastAsia="Amiri" w:cs="Amiri"/>
          <w:color w:val="111111"/>
          <w:sz w:val="28"/>
          <w:sz w:val="28"/>
          <w:szCs w:val="28"/>
          <w:rtl w:val="true"/>
          <w:lang w:bidi="ar-SA"/>
        </w:rPr>
        <w:t xml:space="preserve">صيحة السماء لا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تبيعوا أنفسكم للشيطان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لتحصّن هذه الصيحة من يد التلاعب من قِبَل الإنسان، فلا يمكن الوصول إليها لأنّها من الغيب وإلى الغيب، ولا يعلم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الصيحة التي أرادها الله سبحانه وتعالى، لتكشف لنا عن ظهور إمام زماننا، فيما يريد هؤلاء أن يجعلوا الصيحة صيحة الأرض، صيحة إبليس، صيحة تتدخَّل فيها الأيدي لتُحرِّفها عن مسارها وتستغلها في باطلها وضلالها، وإليك جملة من الروايات وهي تتحدث بصراحة لتكشف للناس هذه الحقيقة المهمَّة، وهي أنَّ الصيحة لا تمسّها يد الإنسان، أو أنَّها تصدر من الأرض، أو تُحدَّد زمانها ونوعها أو مكان انطلاقها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 واليماني، والصيحة من السماء، وقتل النفس الزكيَّة، وخسف بالبيداء</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هنا يُصرِّح بأنَّ الصيحة من السماء، </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سماوية أم فضائية؟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من الفضاء، وهناك فرق كبير بين أن تأتي صيحة من الفضاء، فهي صيحة أرضية بثَّتها أقمار صناعية، صناعة يدوية بشرية، وبين صيحة صناعتها إلهية سماوية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الصيحة لا تكون إلَّا في شهر رمضان، لأنَّ شهر رمضان شهر الله، والصيحة فيه هي صيحة جبرائيل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 بالمشرق ومن بالمغرب، لا يبقى راقد إلّا استيقظ، ولا قائم إلَّا قعد، ولا قاعد إلَّا قام على رجليه فزعاً من ذلك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تشكّوا في ذلك واسمعوا وأطيعوا، وفي آخر النهار صوت الملعون إبليس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 ليُشكّك الناس ويفتنهم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من السماء وهو صوت جبرئيل باسم صاحب هذا الأمر واسم أبيه، والصوت الثاني من الأرض هو صوت إبليس اللعين</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صيحة السماء لا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تبيعوا أنفسكم للشيطان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تلاحظ كيف يفصل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بوضوح شديد بين صوت جبرائيل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صوت الأرض الفضائي الإبليسي، ويُشدِّد على الناس أن لا يشكّوا ولا يأخذهم الريب، ويؤكِّد عليهم بالسمع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يُسئل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صوتان فكيف نُميز المحقِّ من المبطل، حيث يُخبِرنا هشام بن سالم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 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فأيّهما الصادق من الكاذب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أنَّ الصادق لا يكذب، وأنَّ ذاك واقع لا محالة، وأنَّ من أخبر بكونهما اثنين قد أخبر أيّ الاثنين صادق وأيّهما كاذب ، ولكن السؤال لم ينقطع </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سماوية أم فضائية؟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يتكرَّر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ليسألهم شيعتهم عن هذه القضيَّة المهمَّة ، ونِعْمَ ما فعل الشيعة في ذلك الوقت إذ كرَّروا السؤال حتَّى يبين الأمر ويتَّضح، فعن عبد الرحمن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يُوبِّخونا ويُكذِّبونا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صيحتين تكونان،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تُعرَف المحقَّة من المبطلة إذا كانتا؟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تردّون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إذا كانت من كان يؤمن بها من قبل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 أنتَ تجد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أوضحوا الأمر بما لا لبس فيه، وبيَّنوا أنَّ الصيحة سماوية إلهية لا فضائية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فلم يكتفِ الشيعة وكرَّروا السؤال مرَّة بعد مرَّة ليتوضَّح الأمرُ ويسفر الصبح لكلِّ ذي عينين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p>
    <w:p>
      <w:pPr>
        <w:pStyle w:val="BookText"/>
        <w:rPr/>
      </w:pPr>
      <w:r>
        <w:rPr>
          <w:rFonts w:ascii="Amiri" w:hAnsi="Amiri" w:eastAsia="Amiri" w:cs="Amiri"/>
          <w:color w:val="111111"/>
          <w:sz w:val="28"/>
          <w:sz w:val="28"/>
          <w:szCs w:val="28"/>
          <w:rtl w:val="true"/>
          <w:lang w:bidi="ar-SA"/>
        </w:rPr>
        <w:t xml:space="preserve">صيحة السماء لا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تبيعوا أنفسكم للشيطان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هو الأمير،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المهدي بعد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وشيعته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يعرف الصادق من الكاذب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يعرفه الذين كانوا یروون حديثنا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يكون قبل أن يكون، ويعلمون أنَّهم هم المحقّون الصادقون</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وزيادةً في الإيضاح يُحدِّثنا أبو بصير راوياً عن صادق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وهي غايةٌ في الوضوح والدَّقة في المعنى، ومن يتمسَّك بها ويجعلها سلاحه ضدّ أهل الادِّعاء والضلال، فإنَّها ستكون حتماً منجيةً له، إذ أنَّ كلَّما يجول من مطالب في أذهاننا فإنَّ الرواية تجيب عليها، فعن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إنّا أهل بيت لا نوقِّت، وقد قال </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سماوية أم فضائية؟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قدّام هذا الأمر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أولاهنَّ النداء في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يخرج القائم حتَّى يُنادى باسمه من جوف السماء في ليلة ثلاث وعشرين في شهر رمضان ليلة 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ينادى؟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واسم أبيه، ألَا إنَّ فلان بن فلان قائم آل محمّد فاسمعوا له وأطيعوه، فلا يبقى شيء من خلق الله فيه الروح إلَّا يسمع الصيحة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أنت تنظر بعينين أنارت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البصيرة، وأوضحت القضيَّة بشكل جليّ بيِّن، فإذا التبس عليك الأمر فارجع إلى رواة الحديث الذين هم الفقهاء الثقات الأُمناء على حلال الله وحرامه، واسألهم عن الصادق وعن الكاذب، ألم يرجع الأُمَّة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يأمرنا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هؤلاء أن يُخرِجوه بالرجوع إلى رواة الحديث بأنَّهم حجَّة </w:t>
      </w:r>
    </w:p>
    <w:p>
      <w:pPr>
        <w:pStyle w:val="BookText"/>
        <w:rPr/>
      </w:pPr>
      <w:r>
        <w:rPr>
          <w:rFonts w:ascii="Amiri" w:hAnsi="Amiri" w:eastAsia="Amiri" w:cs="Amiri"/>
          <w:color w:val="111111"/>
          <w:sz w:val="28"/>
          <w:sz w:val="28"/>
          <w:szCs w:val="28"/>
          <w:rtl w:val="true"/>
          <w:lang w:bidi="ar-SA"/>
        </w:rPr>
        <w:t xml:space="preserve">صيحة السماء لا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تبيعوا أنفسكم للشيطان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وهو حجَّة عليهم، وهو الذي أفهمهم وعلَّمهم وجعلهم يُميِّزون؟</w:t>
      </w:r>
    </w:p>
    <w:p>
      <w:pPr>
        <w:pStyle w:val="BookText"/>
        <w:rPr/>
      </w:pPr>
      <w:r>
        <w:rPr>
          <w:rFonts w:ascii="Amiri" w:hAnsi="Amiri" w:eastAsia="Amiri" w:cs="Amiri"/>
          <w:color w:val="111111"/>
          <w:sz w:val="28"/>
          <w:sz w:val="28"/>
          <w:szCs w:val="28"/>
          <w:rtl w:val="true"/>
          <w:lang w:bidi="ar-SA"/>
        </w:rPr>
        <w:t>فقد ورد في التوقيع 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صادق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 يكون محدِّثاً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توقيع شريف 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عذر لأحد من موالينا في التشكيك فيما يؤدّيه عنّا ثقاتنا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الأحبَّة، أيّها المؤمنون، يا من تنشدون السلامة لأنفسكم، والعصمة لدينكم، والفوزَ بالجنان مع نبيكم ، </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سماوية أم فضائية؟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تبصَّروا في هذه الروايات وتأمَّلوا فيها، اقرأوها مرَّة ومرَّتين وثلاث،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تُضيِّع أوقاتنا، فتُضيِّعون أنفسكم وأهلكم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 كيف أنَّهم تحدَّثوا بكلام بيِّن فصيح ، وأنَّ الصيحة صيحة السماء، صيحة الرحمة، صيحة الهداية ، صيحة النجاة؛ الصيحة التي تُخرِجنا من زمن الظلم والجور إلى زمن القسط والعدل، وليست هي صيحة الفضاء والأقمار الاصطناعية والشاشات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العشّاق المهدويّون، أيّها الأنصار الموالون، لا تغرَّنَّكم الصيحة الأُموية، صيحة إبليسٍ الفضائية الأرضية، 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تستعجلوا إلى أن يأمر الله تعالى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ليهتف بصيحة سماوية إلهية علوية، توقظنا جميعاً من نومة الغفلة، لتأخذ بأيدينا إلى فسحة الفطنة وبحبوحة النظر إلى صاحب الأمر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20791_274617"/>
      <w:bookmarkStart w:id="289" w:name="pg20791_274617"/>
      <w:bookmarkEnd w:id="289"/>
    </w:p>
    <w:p>
      <w:pPr>
        <w:pStyle w:val="Heading2"/>
        <w:numPr>
          <w:ilvl w:val="1"/>
          <w:numId w:val="1"/>
        </w:numPr>
        <w:rPr/>
      </w:pPr>
      <w:bookmarkStart w:id="290" w:name="pg20791_274617"/>
      <w:bookmarkStart w:id="291" w:name="__RefHeading___Toc1877648_3531895371"/>
      <w:bookmarkStart w:id="292" w:name="_Toc99"/>
      <w:bookmarkEnd w:id="290"/>
      <w:bookmarkEnd w:id="291"/>
      <w:r>
        <w:rPr>
          <w:rtl w:val="true"/>
        </w:rPr>
        <w:t>الحتمیات من علائم الطيور</w:t>
      </w:r>
      <w:r>
        <w:rPr>
          <w:rtl w:val="true"/>
        </w:rPr>
        <w:t>-</w:t>
      </w:r>
      <w:r>
        <w:rPr>
          <w:rtl w:val="true"/>
        </w:rPr>
        <w:t>السید فاروق الموسوي</w:t>
      </w:r>
      <w:bookmarkEnd w:id="292"/>
    </w:p>
    <w:p>
      <w:pPr>
        <w:pStyle w:val="Heading3"/>
        <w:numPr>
          <w:ilvl w:val="2"/>
          <w:numId w:val="1"/>
        </w:numPr>
        <w:rPr/>
      </w:pPr>
      <w:bookmarkStart w:id="293" w:name="__RefHeading___Toc1877650_3531895371"/>
      <w:bookmarkStart w:id="294" w:name="_Toc100"/>
      <w:bookmarkEnd w:id="293"/>
      <w:r>
        <w:rPr>
          <w:rtl w:val="true"/>
        </w:rPr>
        <w:t>اشارة</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أَأَمِنْتُمْ مَنْ فِي السَّمَاءِ أَنْ يَخْسِفَ بِكُمُ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مِنْ جَانِبِ الطُّورِ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فاروق الموسوي</w:t>
      </w:r>
    </w:p>
    <w:p>
      <w:pPr>
        <w:pStyle w:val="BookText"/>
        <w:rPr/>
      </w:pPr>
      <w:r>
        <w:rPr>
          <w:rFonts w:ascii="Amiri" w:hAnsi="Amiri" w:eastAsia="Amiri" w:cs="Amiri"/>
          <w:color w:val="111111"/>
          <w:sz w:val="28"/>
          <w:sz w:val="28"/>
          <w:szCs w:val="28"/>
          <w:rtl w:val="true"/>
          <w:lang w:bidi="ar-SA"/>
        </w:rPr>
        <w:t>فأَخَذَتْهُمُ الصَّيْحَة مشرقين با</w:t>
      </w:r>
    </w:p>
    <w:p>
      <w:pPr>
        <w:pStyle w:val="BookText"/>
        <w:rPr/>
      </w:pPr>
      <w:r>
        <w:rPr>
          <w:rFonts w:ascii="Amiri" w:hAnsi="Amiri" w:eastAsia="Amiri" w:cs="Amiri"/>
          <w:color w:val="111111"/>
          <w:sz w:val="28"/>
          <w:sz w:val="28"/>
          <w:szCs w:val="28"/>
          <w:rtl w:val="true"/>
          <w:lang w:bidi="ar-SA"/>
        </w:rPr>
        <w:t>وناديناه من جانب الطور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العالمية </w:t>
      </w:r>
    </w:p>
    <w:p>
      <w:pPr>
        <w:pStyle w:val="BookText"/>
        <w:rPr/>
      </w:pPr>
      <w:r>
        <w:rPr>
          <w:rFonts w:ascii="Amiri" w:hAnsi="Amiri" w:eastAsia="Amiri" w:cs="Amiri"/>
          <w:color w:val="111111"/>
          <w:sz w:val="28"/>
          <w:sz w:val="28"/>
          <w:szCs w:val="28"/>
          <w:rtl w:val="true"/>
          <w:lang w:bidi="ar-SA"/>
        </w:rPr>
        <w:t>مؤسسة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p>
    <w:p>
      <w:pPr>
        <w:pStyle w:val="BookText"/>
        <w:rPr/>
      </w:pPr>
      <w:r>
        <w:rPr>
          <w:rFonts w:eastAsia="Times New Roman" w:cs="Times New Roman" w:ascii="Times New Roman" w:hAnsi="Times New Roman"/>
          <w:color w:val="111111"/>
          <w:sz w:val="28"/>
          <w:szCs w:val="28"/>
          <w:lang w:val="en-US" w:bidi="en-US"/>
        </w:rPr>
        <w:t>SIBTAYN INTERNATIONAL FOUNDATION</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7703330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7706238</w:t>
      </w:r>
    </w:p>
    <w:p>
      <w:pPr>
        <w:pStyle w:val="BookText"/>
        <w:rPr/>
      </w:pPr>
      <w:r>
        <w:rPr>
          <w:rFonts w:eastAsia="Times New Roman" w:cs="Times New Roman" w:ascii="Times New Roman" w:hAnsi="Times New Roman"/>
          <w:color w:val="111111"/>
          <w:sz w:val="28"/>
          <w:szCs w:val="28"/>
          <w:lang w:val="en-US" w:bidi="en-US"/>
        </w:rPr>
        <w:t>URL: www.sibtayn.com</w:t>
      </w:r>
    </w:p>
    <w:p>
      <w:pPr>
        <w:pStyle w:val="BookText"/>
        <w:rPr/>
      </w:pPr>
      <w:r>
        <w:rPr>
          <w:rFonts w:eastAsia="Times New Roman" w:cs="Times New Roman" w:ascii="Times New Roman" w:hAnsi="Times New Roman"/>
          <w:color w:val="111111"/>
          <w:sz w:val="28"/>
          <w:szCs w:val="28"/>
          <w:lang w:val="en-US" w:bidi="en-US"/>
        </w:rPr>
        <w:t>E-mail: sibtayn@sibtayn.com</w:t>
      </w:r>
    </w:p>
    <w:p>
      <w:pPr>
        <w:pStyle w:val="BookText"/>
        <w:rPr/>
      </w:pPr>
      <w:r>
        <w:rPr>
          <w:rFonts w:ascii="Amiri" w:hAnsi="Amiri" w:eastAsia="Amiri" w:cs="Amiri"/>
          <w:color w:val="111111"/>
          <w:sz w:val="28"/>
          <w:sz w:val="28"/>
          <w:szCs w:val="28"/>
          <w:rtl w:val="true"/>
          <w:lang w:bidi="ar-SA"/>
        </w:rPr>
        <w:t>حقوق الطبع محفوظة لمؤسسة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الحتميّات من علائم الظهور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فاروق البياتي الموسوي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8716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964-8716-16-1</w:t>
      </w:r>
      <w:r>
        <w:rPr>
          <w:rFonts w:eastAsia="Times New Roman" w:cs="Times New Roman" w:ascii="Times New Roman" w:hAnsi="Times New Roman"/>
          <w:color w:val="111111"/>
          <w:sz w:val="28"/>
          <w:szCs w:val="28"/>
          <w:rtl w:val="true"/>
          <w:lang w:val="en-US" w:bidi="en-US"/>
        </w:rPr>
        <w:t xml:space="preserve"> </w:t>
      </w:r>
      <w:bookmarkStart w:id="295" w:name="pg20791_27461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877652_3531895371"/>
      <w:bookmarkStart w:id="297" w:name="_Toc101"/>
      <w:bookmarkEnd w:id="295"/>
      <w:bookmarkEnd w:id="296"/>
      <w:r>
        <w:rPr>
          <w:rtl w:val="true"/>
        </w:rPr>
        <w:t xml:space="preserve">الفصلُ الثَّالِتُ </w:t>
      </w:r>
      <w:r>
        <w:rPr>
          <w:rtl w:val="true"/>
        </w:rPr>
        <w:t xml:space="preserve">: </w:t>
      </w:r>
      <w:r>
        <w:rPr>
          <w:rtl w:val="true"/>
        </w:rPr>
        <w:t>النداء من المحتوم</w:t>
      </w:r>
      <w:bookmarkStart w:id="298" w:name="pg20791_274620"/>
      <w:bookmarkEnd w:id="297"/>
    </w:p>
    <w:p>
      <w:pPr>
        <w:pStyle w:val="Heading3"/>
        <w:numPr>
          <w:ilvl w:val="2"/>
          <w:numId w:val="1"/>
        </w:numPr>
        <w:rPr/>
      </w:pPr>
      <w:bookmarkStart w:id="299" w:name="__RefHeading___Toc1877654_3531895371"/>
      <w:bookmarkStart w:id="300" w:name="_Toc102"/>
      <w:bookmarkEnd w:id="298"/>
      <w:bookmarkEnd w:id="299"/>
      <w:r>
        <w:rPr>
          <w:rtl w:val="true"/>
        </w:rPr>
        <w:t>النداء</w:t>
      </w:r>
      <w:r>
        <w:rPr>
          <w:rtl w:val="true"/>
        </w:rPr>
        <w:t xml:space="preserve">/ </w:t>
      </w:r>
      <w:r>
        <w:rPr>
          <w:rtl w:val="true"/>
        </w:rPr>
        <w:t>متى يكون النداء؟</w:t>
      </w:r>
      <w:bookmarkEnd w:id="300"/>
    </w:p>
    <w:p>
      <w:pPr>
        <w:pStyle w:val="BookText"/>
        <w:rPr/>
      </w:pPr>
      <w:r>
        <w:rPr>
          <w:rFonts w:ascii="IRNazanin" w:hAnsi="IRNazanin" w:eastAsia="IRNazanin"/>
          <w:color w:val="111111"/>
          <w:sz w:val="28"/>
          <w:sz w:val="28"/>
          <w:szCs w:val="28"/>
          <w:rtl w:val="true"/>
          <w:lang w:bidi="fa-IR"/>
        </w:rPr>
        <w:t>النداء</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العباس من المحتوم، والنداء من المحتوم، وخروج القائم من المحتوم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وَنَادَيْنَاهُ مِنْ جَانِبِ الطُّورِ الْأَيْمَنِ وَقَرَّبْنَاهُ نَجِيًّا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فَنَادَتْهُ الْمَلَائِكَةُ وَهُوَ قَائِمٌ يُصَلِّي فِي الْمِحْرَابِ أَنَّ اللَّهَ يُبَشِّرُكَ بِيَحْيَى مُصَدِّقًا بِكَلِمَةٍ مِنَ اللَّهِ وَسَيِّدًا وَحَصُورًا وَنَبِيًّا مِنَ الصَّالِحِينَ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كَذَلِكَ نَجْزِي الْمُحْسِنِينَ</w:t>
      </w:r>
      <w:r>
        <w:rPr>
          <w:rStyle w:val="FootnoteAnchor"/>
          <w:rtl w:val="true"/>
        </w:rPr>
        <w:footnoteReference w:id="230"/>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وَهَنَ الْعَظْمُ مِنِّي وَاشْتَعَلَ الرَّأْسُ شَيْباً وَلَمْ أَكُن بِدُعَائِكَ رَبِّ شَقِيّاً</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النداء؟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النداء يوم الجمعة لثلاثٍ وعشرين من شهر رمضان، أوّل النهار بعد صلاة الصبح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أوَّل الشهر الخميس، وعليه تكون ليلة الجمعة ثلاثاً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النداء ؟</w:t>
      </w:r>
    </w:p>
    <w:p>
      <w:pPr>
        <w:pStyle w:val="BookText"/>
        <w:rPr/>
      </w:pPr>
      <w:r>
        <w:rPr>
          <w:rFonts w:ascii="Amiri" w:hAnsi="Amiri" w:eastAsia="Amiri" w:cs="Amiri"/>
          <w:color w:val="111111"/>
          <w:sz w:val="28"/>
          <w:sz w:val="28"/>
          <w:szCs w:val="28"/>
          <w:rtl w:val="true"/>
          <w:lang w:bidi="ar-SA"/>
        </w:rPr>
        <w:t>صوت من السماء، يسمعه الخلائق جميعاً كلٌ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ويراد به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 ، يوقظ النائم، ويُقعد القائم أو يخرجه إلى صحن الدار، والنداء يفزع اليقظان، ويُخرج العواتك</w:t>
      </w:r>
      <w:r>
        <w:rPr>
          <w:rStyle w:val="FootnoteAnchor"/>
          <w:rtl w:val="true"/>
        </w:rPr>
        <w:footnoteReference w:id="232"/>
      </w:r>
      <w:r>
        <w:rPr>
          <w:rFonts w:ascii="IRNazanin" w:hAnsi="IRNazanin" w:eastAsia="IRNazanin"/>
          <w:color w:val="111111"/>
          <w:sz w:val="28"/>
          <w:sz w:val="28"/>
          <w:szCs w:val="28"/>
          <w:rtl w:val="true"/>
          <w:lang w:bidi="fa-IR"/>
        </w:rPr>
        <w:t>من خدورهنَّ، وبسبب هذا النداء، تحرّض العذراء أباها وأخاها على الخروج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النداء ليلة الجمعة لثلاثٍ وعشرين من شهر رمضان، أوَّل النهار بعد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فلان بن فلان وشيعته، توقظ النائم، وتُقعد القائم أو تخرجه إلى صحن داره، لأنَّها تفزع اليقظان، وتخرج العواتك من خدورهنَّ، فتحرّض العذراء أباها وأخاها على الخروج</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والنداء، صوت من السماء، عن جبرائيل، وصوت من الأرض عن إبليس عليه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الصوت الأوّل، وبشارة للمؤمنين، وإنذار للمنافقين والكافرين، وفي الصوت الثاني ؛ إشكال على السامعين، حتّى يقع الخلاف، ولكن من كان مسبوقاً أنَّ هناك نداءً سماوياً وصوتاً أرضياً قبل هذا، لا يهتم بالصوت الثاني، ويفرح للصوت الأوَّل ويستبشر لأنَّ الحق في طريقه إليه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من السماء، وهو </w:t>
      </w:r>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 جبرائيل، وصوت من الأرض، وهو صوت إبليس اللعين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والنداء له صيغ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اجتمعوا، فيصيرون في صعيد، ثمَّ ينادي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 فيصيرون في صعيد واحد</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في شهر رمضان عند الفجر، من ناحية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مناد من قبل المغرب، بعد مَغيب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وشيعته، ثمَّ ينادي إبليس فى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فلان وشيعته، فعند ذلك يرتاب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نخوة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وأنا كاتب الحروف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مع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مع فلان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نداء إبليس عليه اللعنة، فهو يريد به من فلان وشيعته، عثمان بن عنبسة وشيعته السفياني عليه اللعن، وتلك من سمومه عليه وعلى أتباعه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النداء له صيغ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فعند ذلك يظهر </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على أفواه الناس، ويشربون حُبّه ولا يكون لهم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البيان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ذلك في كتاب الله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237"/>
      </w:r>
      <w:r>
        <w:rPr>
          <w:rFonts w:ascii="Amiri" w:hAnsi="Amiri" w:eastAsia="Amiri" w:cs="Amiri"/>
          <w:color w:val="111111"/>
          <w:sz w:val="28"/>
          <w:sz w:val="28"/>
          <w:szCs w:val="28"/>
          <w:rtl w:val="true"/>
          <w:lang w:bidi="ar-SA"/>
        </w:rPr>
        <w:t xml:space="preserve"> فلا يبقى في الأرض أحد إلّا خضع وذلّت رقبته لها، ويثبّت الله الذين آمنوا بالقول الثابت على الحق، وهو النداء الأوَّل، ويرتاب الذين في قلوبهم مرض حين النداء الثاني</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ومنتخب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ولدي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والصيحة في هذه الآية في السماء وذلك يوم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هذه الآيات، والدلائل المسموعة، هناك من يأخذ طريقه إلى الباطل، ويعرض عن الحق، وذلك لسوء التوفيق، والطينة الخبيثة، وحقّاً ما في الآباء تجده في الأبناء، فالآباء من قبل أعرضوا عن الحقّ وحاربوه، والأبناء يعرضون عن الحق ويحاربونه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أسند المفيد في إشارة أنَّ المنصور قال لسيف بن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مناد من السماء باسم رجل من ولد أبي طالب، ومن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فنحن أوَّل من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أنّي سمعته من أبي جعفر محمّد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قبلته ولو حدّثني به أهل الأرض</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المنصور الدوانيقي من أعدى أعداء الأئمة الهداة الميامين، يقرّ ويعترف يا سبحان الله یا سبحان الله، الله درُّ الحق ما أعظمه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نصوص مختلفة للنداء، وتواتر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قطع مدّة الجبارين والمنافقين وأتباعهم، ووليكم خير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فألحقوه بمكّة، فإنَّه المهدي</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وذلك هو المهدي، والنداء يكون بصوت جبرائيل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عظمة هذا النداء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الجبابرة والنفاق، وبداية الحق وأهله، فهنيئاً لمن يحظى بلقائه والعيش في دولته، والنظر إلى طلعته، والشفاء على يديه، والسعادة في كنفه، ورؤية ذِلٌّ الجبابرة، وتقهقرهم على يديه، والنشوة والفرحة بالحق وأهله في دولته</w:t>
      </w:r>
      <w:r>
        <w:rPr>
          <w:rFonts w:eastAsia="Amiri" w:cs="Amiri" w:ascii="Amiri" w:hAnsi="Amiri"/>
          <w:color w:val="111111"/>
          <w:sz w:val="28"/>
          <w:szCs w:val="28"/>
          <w:rtl w:val="true"/>
          <w:lang w:bidi="ar-SA"/>
        </w:rPr>
        <w:t xml:space="preserve">. </w:t>
      </w:r>
      <w:bookmarkStart w:id="301" w:name="pg20791_274625"/>
    </w:p>
    <w:p>
      <w:pPr>
        <w:pStyle w:val="BookText"/>
        <w:rPr/>
      </w:pPr>
      <w:bookmarkEnd w:id="301"/>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877656_3531895371"/>
      <w:bookmarkStart w:id="303" w:name="_Toc103"/>
      <w:bookmarkEnd w:id="302"/>
      <w:r>
        <w:rPr>
          <w:rtl w:val="true"/>
        </w:rPr>
        <w:t>من أين يجي الصوت؟</w:t>
      </w:r>
      <w:r>
        <w:rPr>
          <w:rtl w:val="true"/>
        </w:rPr>
        <w:t>/</w:t>
      </w:r>
      <w:r>
        <w:rPr>
          <w:rtl w:val="true"/>
        </w:rPr>
        <w:t>نداء من المشرق وآخر من المغرب</w:t>
      </w:r>
      <w:r>
        <w:rPr>
          <w:rtl w:val="true"/>
        </w:rPr>
        <w:t>/</w:t>
      </w:r>
      <w:r>
        <w:rPr>
          <w:rtl w:val="true"/>
        </w:rPr>
        <w:t>الدعوة إلى المهدي</w:t>
      </w:r>
      <w:r>
        <w:rPr>
          <w:rtl w:val="true"/>
        </w:rPr>
        <w:t>(</w:t>
      </w:r>
      <w:r>
        <w:rPr>
          <w:rtl w:val="true"/>
        </w:rPr>
        <w:t>عليه السلام</w:t>
      </w:r>
      <w:r>
        <w:rPr>
          <w:rtl w:val="true"/>
        </w:rPr>
        <w:t>)</w:t>
      </w:r>
      <w:bookmarkEnd w:id="303"/>
    </w:p>
    <w:p>
      <w:pPr>
        <w:pStyle w:val="BookText"/>
        <w:rPr/>
      </w:pPr>
      <w:r>
        <w:rPr>
          <w:rFonts w:ascii="Amiri" w:hAnsi="Amiri" w:eastAsia="Amiri" w:cs="Amiri"/>
          <w:color w:val="111111"/>
          <w:sz w:val="28"/>
          <w:sz w:val="28"/>
          <w:szCs w:val="28"/>
          <w:rtl w:val="true"/>
          <w:lang w:bidi="ar-SA"/>
        </w:rPr>
        <w:t>من أين يجي الصوت؟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ومنادٍ ينادي من السماء، ويجيئكم الصوت من ناحية دمشق بالفتح</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ولخروج السفياني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فربّما ينادي فيها الصّارخ مرتين ألا وإنَّ الملك في آل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ذلك الصوت من جبرائيل، ويصرخ إبليس لعنه الله، وإنَّ الملك في آل أبي سفيان، فعند ذلك يخرج السفياني</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نداء من المشرق وآخر من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مناد من قبل المغرب بعدما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ينادي مناد من السماءُ يسمعه الله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فيه ومعه،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245"/>
      </w:r>
      <w:r>
        <w:rPr>
          <w:rFonts w:ascii="Amiri" w:hAnsi="Amiri" w:eastAsia="Amiri" w:cs="Amiri"/>
          <w:color w:val="111111"/>
          <w:sz w:val="28"/>
          <w:sz w:val="28"/>
          <w:szCs w:val="28"/>
          <w:rtl w:val="true"/>
          <w:lang w:bidi="ar-SA"/>
        </w:rPr>
        <w:t xml:space="preserve">، هذا النداء يكون سبباً في اجتماع ثلاثة عشر ألفاً، أقل أو أكثر، وبه </w:t>
      </w:r>
      <w:bookmarkStart w:id="304" w:name="pg20791_274626"/>
    </w:p>
    <w:p>
      <w:pPr>
        <w:pStyle w:val="BookText"/>
        <w:rPr/>
      </w:pPr>
      <w:bookmarkEnd w:id="304"/>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يقدم العراق</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877658_3531895371"/>
      <w:bookmarkStart w:id="306" w:name="_Toc104"/>
      <w:bookmarkEnd w:id="305"/>
      <w:r>
        <w:rPr>
          <w:rtl w:val="true"/>
        </w:rPr>
        <w:t>النداء باسمه واسم أبيه</w:t>
      </w:r>
      <w:r>
        <w:rPr>
          <w:rtl w:val="true"/>
        </w:rPr>
        <w:t>(</w:t>
      </w:r>
      <w:r>
        <w:rPr>
          <w:rtl w:val="true"/>
        </w:rPr>
        <w:t>عليه السلام</w:t>
      </w:r>
      <w:r>
        <w:rPr>
          <w:rtl w:val="true"/>
        </w:rPr>
        <w:t>)/</w:t>
      </w:r>
      <w:r>
        <w:rPr>
          <w:rtl w:val="true"/>
        </w:rPr>
        <w:t>نداء جبرائيل</w:t>
      </w:r>
      <w:r>
        <w:rPr>
          <w:rtl w:val="true"/>
        </w:rPr>
        <w:t>(</w:t>
      </w:r>
      <w:r>
        <w:rPr>
          <w:rtl w:val="true"/>
        </w:rPr>
        <w:t>عليه السلام</w:t>
      </w:r>
      <w:r>
        <w:rPr>
          <w:rtl w:val="true"/>
        </w:rPr>
        <w:t>)/</w:t>
      </w:r>
      <w:r>
        <w:rPr>
          <w:rtl w:val="true"/>
        </w:rPr>
        <w:t>خروج القائم</w:t>
      </w:r>
      <w:r>
        <w:rPr>
          <w:rtl w:val="true"/>
        </w:rPr>
        <w:t>(</w:t>
      </w:r>
      <w:r>
        <w:rPr>
          <w:rtl w:val="true"/>
        </w:rPr>
        <w:t>عليه السلام</w:t>
      </w:r>
      <w:r>
        <w:rPr>
          <w:rtl w:val="true"/>
        </w:rPr>
        <w:t>)</w:t>
      </w:r>
      <w:bookmarkEnd w:id="306"/>
    </w:p>
    <w:p>
      <w:pPr>
        <w:pStyle w:val="BookText"/>
        <w:rPr/>
      </w:pPr>
      <w:r>
        <w:rPr>
          <w:rFonts w:ascii="Amiri" w:hAnsi="Amiri" w:eastAsia="Amiri" w:cs="Amiri"/>
          <w:color w:val="111111"/>
          <w:sz w:val="28"/>
          <w:sz w:val="28"/>
          <w:szCs w:val="28"/>
          <w:rtl w:val="true"/>
          <w:lang w:bidi="ar-SA"/>
        </w:rPr>
        <w:t>النداء باسمه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هوذة الباهلي عن إبراهيم بن إسحاق، عن عبد الله ابن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باسم القائم يا فلان بن فلان قُم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وكفاهُ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 بين المشرق والمغرب، فلا يبقى راقد إلّا قام، ولا قائم إلّا قعد، ولا قاعد إلّا قام على رجليه من ذلك الصوت، وهو صوت جبرئيل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عن الحسن بن المحبوب، بن علي بن الحمزة،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علي وشيعته، ثمَّ ينادي إبليس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07" w:name="pg20791_274627"/>
    </w:p>
    <w:p>
      <w:pPr>
        <w:pStyle w:val="BookText"/>
        <w:rPr/>
      </w:pPr>
      <w:bookmarkEnd w:id="307"/>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عثمان بن عنبسة من أولاد عُتبة بن أبي سفيان عليه وعلى أتباعه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عليّ وشيعته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الحسن بن المحبوب، عن علي بن أبي حمزة،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وشيعته، ثمَّ ينادي إبليس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أولاً وآخراً في عليّ وشيعته، يدور معه ما دار، ولكن هنا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الحق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وشيعة المهدي، وهو كذلك، وليس في عثمان وشيعته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877660_3531895371"/>
      <w:bookmarkStart w:id="309" w:name="_Toc105"/>
      <w:bookmarkEnd w:id="308"/>
      <w:r>
        <w:rPr>
          <w:rtl w:val="true"/>
        </w:rPr>
        <w:t>نداء عام</w:t>
      </w:r>
      <w:bookmarkEnd w:id="309"/>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عن جعفر بن بشير، عن هشام بن سالم، عن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أم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يسمع كل قوم بلسانهم،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نُودي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يدعهم إبليس حتّى يُنادي في آخر الليل فيشكّك الناس</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أتباع إبليس كثيرون وإنَّ الحق أوضح من التشكيك، وكلٌ يعمل على شاكلته، وما هذه الكتابات إلَّا بيان هو الآخر</w:t>
      </w:r>
      <w:r>
        <w:rPr>
          <w:rFonts w:eastAsia="Amiri" w:cs="Amiri" w:ascii="Amiri" w:hAnsi="Amiri"/>
          <w:color w:val="111111"/>
          <w:sz w:val="28"/>
          <w:szCs w:val="28"/>
          <w:rtl w:val="true"/>
          <w:lang w:bidi="ar-SA"/>
        </w:rPr>
        <w:t xml:space="preserve">. </w:t>
      </w:r>
      <w:bookmarkStart w:id="310" w:name="pg20791_274628"/>
    </w:p>
    <w:p>
      <w:pPr>
        <w:pStyle w:val="Heading3"/>
        <w:numPr>
          <w:ilvl w:val="2"/>
          <w:numId w:val="1"/>
        </w:numPr>
        <w:rPr/>
      </w:pPr>
      <w:bookmarkStart w:id="311" w:name="__RefHeading___Toc1877662_3531895371"/>
      <w:bookmarkStart w:id="312" w:name="_Toc106"/>
      <w:bookmarkEnd w:id="310"/>
      <w:bookmarkEnd w:id="311"/>
      <w:r>
        <w:rPr>
          <w:rtl w:val="true"/>
        </w:rPr>
        <w:t xml:space="preserve">إنَّ أمر آل البيت أبين من الشمس </w:t>
      </w:r>
      <w:r>
        <w:rPr>
          <w:rtl w:val="true"/>
        </w:rPr>
        <w:t xml:space="preserve">/ </w:t>
      </w:r>
      <w:r>
        <w:rPr>
          <w:rtl w:val="true"/>
        </w:rPr>
        <w:t>نداء في المحرم</w:t>
      </w:r>
      <w:bookmarkEnd w:id="312"/>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أمر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 من الشمس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عن الحسين بن الحسن بن أبان، عن الحسين بن سعيد ، عن النضر بن سويد، عن يحيى الحلبي، عن الحارث بن المغيرة النضري، عن ميمون البان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 فرفع جانب الفُسطاط،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لو قد كان لكان أبينَ من هذه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إنَّ فلان بن فلان هو الإمام باسمه، وينادي إبليس في الأرض كما نادی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العجيب في الأمر أنَّ الله تعالى يريد بالناس الخير، ويأتيهم بالآيات والبينات، ولكن تأبى نفوسهم الأمّارة بالسوء إلّا اتّباع الشيطان، ألا لعنة الله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في المحرم</w:t>
      </w:r>
    </w:p>
    <w:p>
      <w:pPr>
        <w:pStyle w:val="BookText"/>
        <w:rPr/>
      </w:pPr>
      <w:r>
        <w:rPr>
          <w:rFonts w:ascii="Amiri" w:hAnsi="Amiri" w:eastAsia="Amiri" w:cs="Amiri"/>
          <w:color w:val="111111"/>
          <w:sz w:val="28"/>
          <w:sz w:val="28"/>
          <w:szCs w:val="28"/>
          <w:rtl w:val="true"/>
          <w:lang w:bidi="ar-SA"/>
        </w:rPr>
        <w:t>قلنا فيما سبق إنَّ النداء في شهر رمضان المبارك، وفي ليلة الجمعة منه، وهنا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نداء في المحرم، والظاهر أنَّها نداء آت متتالية في أوقات مختلفة من أماكن متعددة فلا يلتبس على السامع والحق بيّن، كما أنَّ الباطل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المحرم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صفوة الله من خلقه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أبو عبدالله نعيم بن حماد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13" w:name="pg20791_274629"/>
    </w:p>
    <w:p>
      <w:pPr>
        <w:pStyle w:val="BookText"/>
        <w:rPr/>
      </w:pPr>
      <w:bookmarkEnd w:id="313"/>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هذا نرى الأُلوف المؤلفة تجتمع حول السفياني، مع كل هذه النداء آت والبيانات، كما اجتمعت من قبل حول الجمل</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877664_3531895371"/>
      <w:bookmarkStart w:id="315" w:name="_Toc107"/>
      <w:bookmarkEnd w:id="314"/>
      <w:r>
        <w:rPr>
          <w:rtl w:val="true"/>
        </w:rPr>
        <w:t>من علامات ظهور المهدي</w:t>
      </w:r>
      <w:r>
        <w:rPr>
          <w:rtl w:val="true"/>
        </w:rPr>
        <w:t>(</w:t>
      </w:r>
      <w:r>
        <w:rPr>
          <w:rtl w:val="true"/>
        </w:rPr>
        <w:t>عليه السلام</w:t>
      </w:r>
      <w:r>
        <w:rPr>
          <w:rtl w:val="true"/>
        </w:rPr>
        <w:t>)</w:t>
      </w:r>
      <w:bookmarkEnd w:id="315"/>
    </w:p>
    <w:p>
      <w:pPr>
        <w:pStyle w:val="BookText"/>
        <w:rPr/>
      </w:pPr>
      <w:r>
        <w:rPr>
          <w:rFonts w:ascii="Amiri" w:hAnsi="Amiri" w:eastAsia="Amiri" w:cs="Amiri"/>
          <w:color w:val="111111"/>
          <w:sz w:val="28"/>
          <w:sz w:val="28"/>
          <w:szCs w:val="28"/>
          <w:rtl w:val="true"/>
          <w:lang w:bidi="ar-SA"/>
        </w:rPr>
        <w:t>منادٍ ينادي من السماء وعن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فعند ذلك 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الحافظ أبو القاسم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 أبو نعيم الأصفهاني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الحافظ أبو عبدالله نعيم بن حماد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ينادي منادٍ من السماء باسم المهدي، فيسمع مَنْ بالمشرق ومَنْ بالمغرب، حتّى لا يبقى راقد إلّا استيقظ</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النداء هذا بلاغ لأهل الأرض، النائم منهم واليقظان، من كان في المشرق والمغرب، وهو شيء حسن، لئلا يقول القائل ما سمعت، وما أُنذرت، ولكي يسأل بعد النداء ما هذا وما حقيقته ؟ وهو مكلّف بالسؤال، وإسقاط التكليف عن نفسه ، ولهذا يرتاب المبطلون، أمّا أولئك الذين سمعوا ووعوا، وكانوا على بيّنة من الأمر فهم على خير، وإنَّ هذه الأحاديث ما جاءت عبثاً ولا إعتباطاً، وإنَّما جاءت وفق الحكمة الربوبية، فهي إمّا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وكلاهما صحیح، فظهور الحجة، حجة لابدَّ منها، ولابدَّ للحجة من علامة، ومن علامته، النداء السماوي، باسمه واسم أبيه، أو بكُنيته، ونداء من السماء يعمُّ أهل الأرض، </w:t>
      </w:r>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ويسمع كل أهل لغة بلغتهم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جدَّ جديد فى موعد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الصوت الذي في شهر رمضان ليلة الثالث والعشرين منه، أو إنَّه مسبوق، أو إنَّه في ليلة النصف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 في ليلة النصف من رمضان، يوقظ النائم ويفزع اليقظان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إنَّه سبق لسان، أو خطأ من النُساخ، أو اشتباه غير متعمد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فالنداء في شهر رمضان المبارك في ليلة جمعة الثالث والعشرين منه، أي أنَّ أوَّل الشهر المبارك الخميس وعليه العمل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النداء على سور دمشق، فالظاهر والله أعلم؛ دمشق بلدة محاددة، لدولة اليهود، واليهود تراهم في مرتفعات الجولان، ولهم إذاعات، فإذا كان الهجوم على دمشق بالوعد والوعيد والتهديد بالشر والدمار، وهذا شأن الدول المتحاربة، وكلٌ يعرض عضلاته، وإذا ضُربت دمشق، كانت علامة من علامات خروج السفياني وبالتالي خسف في قرية من قراها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حرستا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ممّا ذكر في فصل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وينادي منادٍ من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أقرب للواقع، فإنَّ إسرائيل التي تمتلك الأسلحة النووية الفتّاكة، تمتلك هذا الأسلوب من التهديد والوعيد، وإذا وقع الذي نحتمله، تكون نهاية هذه الدولة، وبداية دولة الحق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النداء والصيحة واحد، فمصدره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السماء، أمّا النداء الأرضي، وصيحة إبليس فهي من الأرض، ولو أنَّه يرتفع من الأرض شيئاً حتّى يسمع نداءه الناس، ويوقع الخلاف بينهم، وهذا من شأنه لأنَّه من علائم يومه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للمهدي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والصيحة من السماء، والخسف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والعلامات هذه من المحتومات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ثلاثة أيّام أو سبعة، فتوقعوا فرج آل محمّد إن شاء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المهدي، فيسمع مَنْ بالمشرق ومَنْ بالمغرب حتّى لا يبقى راقد إلّا استيقظ، ولا قائم إلّا قعد، ولا قاعد إلّا قام على رجليه، فزعاً من ذلك، فرحم الله عبداً سمع ذلك الصوت فأجاب، فإنَّ الصوت الأوَّل هو صوت جبرئيل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يذهب البعض إلى أنَّ هذه النار كانت يوم فُجِّرت الآبار في الكويت، ولكن لم تَبق ثلاثة أيّام أو سبعة، بل بقيت أكثر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نار تحرك الرايات السود، ويكون فرج الله الأكبر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النداء، ليس واحداً، وإنَّما نداء آت متكررة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السفياني والمهدي للقتال يومئذٍ يُسمع </w:t>
      </w:r>
    </w:p>
    <w:p>
      <w:pPr>
        <w:pStyle w:val="BookText"/>
        <w:rPr/>
      </w:pP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أصحاب فلان، يعني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أمارة ذلك اليوم، أنَّ كفّاً من السماء مُدلاة، ينظر إليها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عبدالله نعيم بن حماد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النداء آية، وكانت هناك آيات قبل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المهدي حتّى تطلع مع الشمس آية، أخرجه الحافظ أبو بكر أحمد بن الحسين البيهقي، والحافظ أبو عبدالله نعيم بن حماد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لعظمة الحدّث، وما بعده، بحيث حتّى دائرة الفلك تتغير، إذ يأمر الله تعالى أن يُبطئ الفلك في مسيره ، فتكون السنة كعشرة سنين ممّا نعدُّ، وإنَّ السماء تنزل قطرها وبركاتها، وتخرج الأرض نباتها وكنوزها، والبركات التي أودعها الله تعالى، بحيث يلعب الصبي مع الحيّات، ويرعى الأسد مع البقر، ويكون الذئب في الغنم كالكلب فيها، والناس في أمان، واطمئنان لا حسد ولا محسود، ولا ظلم ولا مظلوم، فهنيئاً لمن يدرك ذلك، اللّهم فعجّل لوليك الفرج والعافية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فالنداء؛ جاء تارة صيحة، وأُخرى صوتاً، وثالثة ورابعة، والمهم هو بيان لما سبق ليس إلّا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في شهر رمضان، في ليلة الجمعة، فاسمعوا وأطيعوا، وفي آخر النهار، صوت الملعون إيليس،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فلاناً قد قتل مظلوماً، يُشكّك الناس ويفتنهم، فكم في ذلك اليوم من شاکًّ متحيّرٍ، فإذا </w:t>
      </w:r>
      <w:bookmarkStart w:id="316" w:name="pg20791_274633"/>
    </w:p>
    <w:p>
      <w:pPr>
        <w:pStyle w:val="BookText"/>
        <w:rPr/>
      </w:pPr>
      <w:bookmarkEnd w:id="316"/>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سمعتم الصوت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أنَّه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وعلامة ذلك أنَّه ينادي باسم المهدي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فعند ذلك يظهر المهدي</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لبيان حقيقة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لا محال، وأنَّ الباطل المتمثل بالشيطان والسفياني مُندحر لا محال، والتشكيك مآله إلى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فالنداء هذه المرة؛ هادٌّ من السماء يوقظ النائم، ويفزع اليقظان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من السماء يوقظ النائم ، ويفزع اليقظان، ويخرج الفتاة من خدرها، ويسمع الناس كلهم، فلا يجئ رجل من أُفق من الآفاق إلّا حدّث أنَّه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أبو الحسين أحمد بن جعفر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877666_3531895371"/>
      <w:bookmarkStart w:id="318" w:name="_Toc108"/>
      <w:bookmarkEnd w:id="317"/>
      <w:r>
        <w:rPr>
          <w:rtl w:val="true"/>
        </w:rPr>
        <w:t>للمهدي</w:t>
      </w:r>
      <w:r>
        <w:rPr>
          <w:rtl w:val="true"/>
        </w:rPr>
        <w:t>(</w:t>
      </w:r>
      <w:r>
        <w:rPr>
          <w:rtl w:val="true"/>
        </w:rPr>
        <w:t>عليه السلام</w:t>
      </w:r>
      <w:r>
        <w:rPr>
          <w:rtl w:val="true"/>
        </w:rPr>
        <w:t>)</w:t>
      </w:r>
      <w:r>
        <w:rPr>
          <w:rtl w:val="true"/>
        </w:rPr>
        <w:t>ظهوران</w:t>
      </w:r>
      <w:r>
        <w:rPr>
          <w:rtl w:val="true"/>
        </w:rPr>
        <w:t xml:space="preserve">: </w:t>
      </w:r>
      <w:r>
        <w:rPr>
          <w:rtl w:val="true"/>
        </w:rPr>
        <w:t>ظهور على الأفواه، وظهور واقع</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رومان؛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منادٍ من السماء، أنَّ الحقِّ في آل محمّد، فعند ذلك يظهر المهدي على أفواه الناس، ويشربون ذكره، فلا يكون لهم ذكر غيره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الحسين أحمد بن جعفر، ابن المنادي ؛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الحافظ أبو عبدالله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w:t>
      </w:r>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إمارة خروج السفياني</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والمنادى عليه البشرية، والذي يصدر منه الصوت بأمر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يريده بالصوت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الصوت الذي يصدر من الأرض، فمصدره ؛ إيليس عليه لعائن الله، أو الاذاعات والمراد به في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عنبسة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وللنداء صيغ كما أشرنا إلى ذلك سلفاً ومنه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المحرَّم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صفوة الله من خلقه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له وأطيعوا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الحافظ أبو عبدالله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ما يدفع باليقين، ويقطع الشك، ولا مهدي غير 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شكّ بعد فقد كفر وعليه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له صيغ متعددة، ولكن النداء الأساس هو ذاك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يريد به المهدي وشيعته، ويقابله النداء الذي يُشكّك،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والذي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عنبسة السفياني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نداء خاص من ملك غير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الملك الذي يخرج مع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يخرج المهدي، وعلى رأسه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فاتبعوه، </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روته الحفاظ والأئمة من أهل الحديث كأبي نعيم والطبراني وغيرهما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نداء من نوع آخر، عن نصر بن مزاحم، قد يكون نداء إذاعة أو مكبّرة صوت، أو نداء ملك مقرب مأمور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عن نصر بن مزاحم، عن أبي لُهيعة، عن أبي زرعة، عن عبدالله بن رزين،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بيت نبيّكم في آخر الزمان، فالزموا الأرض وكفوا حتّى تَروا قادتها، فإذا خالف الترك الروم وكثر الحرب في الأرض ينادي منادٍ على سور دمشق ويل لازم من شرٍّ قد اقترب، ويخرّ حائط مسجدها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الحائط علامة هدَّةٍ يذهب فيها أكثر من مائة ألف هي رحمة للمؤمنين، ونقمة للمنافقين والكافرين، ويعقب سقوط حائط مسجدها، خسف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علامة خروج السفياني، وخروج السفياني من علائم ظهور المهدي، ومجيء اليماني، والخراساني، ووقوع الخسف بالبيداء، ونظامه كنظام الخرز يتبع بعضه بعضاً، اللَّهم فعجّل لوليك الفرج والعافية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جمادى ورجب، ورد أنَّ في شهر رجب المرجب ثلاثة أصوات في السماء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عبدالله، عن الحسين بن علي الزنبوري، وعبدالله بن جعفر الحميري، عن أحمد بن هلال العبرتائي، عن الحسن بن محبوب، عن أبي الحسن </w:t>
      </w:r>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طويل اختصرنا منه موضع الحاجة،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فتنة صماء صيلم يقصد فيها كل بطانة ووليجة، وذلك عند فقدان الشيعة الثالث من ولدي يبكي عليه أهل السماء، وأهل الأرض، وكم من مؤمن متأسف حيران حزين عند فقد الماء المعين، كأنّي بهم أسرَّ ما يكونون، وقد نُودوا نداءً يسمعه من بعد كما يسمعه من قرب يكون رحمة للمؤمنين، وعذاباً للكافرين،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نداء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ينادون في رجب ثلاثة أصوات من السماء، صوتاً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 والصوت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 يا معشر المؤمنين، والصوت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بدناً بارزاً نحو عين الشمس ؛ هذا أمير المؤمنين، قد كرَّ في هلاك الظالمين، وفي رواية الحميري، والصوت بَدن يُرى في قرن الشمس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فلاناً فاسمعوا له وأطيعوا، وقالا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يأتي الناس الفرج، وتود الناس لو كانوا أحياء، ويشفي الله صدور قومٍ مؤمنين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هذه النداء آت، والبيانات، لمن كان له قلب، وخشي الرحمن بالغيب، لعلّه يؤمن بحقيقة الواقع، ومع هذا، نرى هناك من يميل ميلاً، ولا يتّعظ أصلاً، فيحارب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حاربوا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 الهداة الميامين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الجولة آخر الجولات فيهم لعائن الله تعالى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النداء المحتوم، الذي يأتي من السماء، وهو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النداء أمور ليلة الجمعة في ليلة ثلاث وعشرين من شهر رمضان المبارك، و يسبق النداء اُمور عظيمة</w:t>
      </w:r>
      <w:r>
        <w:rPr>
          <w:rFonts w:eastAsia="Amiri" w:cs="Amiri" w:ascii="Amiri" w:hAnsi="Amiri"/>
          <w:color w:val="111111"/>
          <w:sz w:val="28"/>
          <w:szCs w:val="28"/>
          <w:rtl w:val="true"/>
          <w:lang w:bidi="ar-SA"/>
        </w:rPr>
        <w:t xml:space="preserve">: </w:t>
      </w:r>
      <w:bookmarkStart w:id="319" w:name="pg20791_274637"/>
    </w:p>
    <w:p>
      <w:pPr>
        <w:pStyle w:val="BookText"/>
        <w:rPr/>
      </w:pPr>
      <w:bookmarkEnd w:id="319"/>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جبلة، عن علي بن أبي حمزة،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خروج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إنا أهل بيت لا نوقِّت،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يا أبا محمّد إنَّ قُدّام هذا الأمر خمس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في شهر رمضان، وخروج السفياني، وخروج الخراساني، وقتل النفس الزكية، وخسف بالبيداء، وذهاب ملك بني العباس،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إنَّه لابدَّ أن يكون قبل ذلك الطاعون الأبيض والطاعون الأحمر،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وأيُّ شيءٍ 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الطاعون الأبيض فالموت الجارف، وأمّا الطاعون الأحمر فالسيف، ولا يخرج القائم حتّى ينادى باسمه في جوف السماء في ليلة ثلاث وعشرين في شهر رمضان ليلة الجمعة،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ينادى؟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أبيه، ألا إنَّ فلان بن فلان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له وأطيعوا، فلا يبقى شيءٌ من خلق الله فيه الروح إلّا سمع الصيحة، فتوقظ النائم ويخرج إلى صحن داره، وتخرج العذراء من خدرها، ويخرج القائم لمّا يسمع الصوت، وهي صيحة جبرائيل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877668_3531895371"/>
      <w:bookmarkStart w:id="321" w:name="_Toc109"/>
      <w:bookmarkEnd w:id="320"/>
      <w:r>
        <w:rPr>
          <w:rtl w:val="true"/>
        </w:rPr>
        <w:t>بیان</w:t>
      </w:r>
      <w:r>
        <w:rPr>
          <w:rtl w:val="true"/>
        </w:rPr>
        <w:t>(</w:t>
      </w:r>
      <w:r>
        <w:rPr>
          <w:rtl w:val="true"/>
        </w:rPr>
        <w:t>الجارف</w:t>
      </w:r>
      <w:r>
        <w:rPr>
          <w:rtl w:val="true"/>
        </w:rPr>
        <w:t>)</w:t>
      </w:r>
      <w:r>
        <w:rPr>
          <w:rtl w:val="true"/>
        </w:rPr>
        <w:t>و</w:t>
      </w:r>
      <w:r>
        <w:rPr>
          <w:rtl w:val="true"/>
        </w:rPr>
        <w:t>(</w:t>
      </w:r>
      <w:r>
        <w:rPr>
          <w:rtl w:val="true"/>
        </w:rPr>
        <w:t>العذراء</w:t>
      </w:r>
      <w:r>
        <w:rPr>
          <w:rtl w:val="true"/>
        </w:rPr>
        <w:t>)</w:t>
      </w:r>
      <w:bookmarkEnd w:id="321"/>
    </w:p>
    <w:p>
      <w:pPr>
        <w:pStyle w:val="BookText"/>
        <w:rPr/>
      </w:pPr>
      <w:r>
        <w:rPr>
          <w:rFonts w:ascii="Amiri" w:hAnsi="Amiri" w:eastAsia="Amiri" w:cs="Amiri"/>
          <w:color w:val="111111"/>
          <w:sz w:val="28"/>
          <w:sz w:val="28"/>
          <w:szCs w:val="28"/>
          <w:rtl w:val="true"/>
          <w:lang w:bidi="ar-SA"/>
        </w:rPr>
        <w:t>الجارف الموت العام، وفاعل يخرج ضميره يُرجع إلى النائم والعذراء البكر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من الموت العام، الحرب العالمية الثالثة، حرب النجوم </w:t>
      </w:r>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والصواريخ عابرة القارات، والأسلحة الجرثومية والكيمياوية، التي تودي بثلثي العالم كما قيل، وسيأتي بيان ذلك، والسيف هنا كناية عن هذه الحروب الجانبية التي أودت وتودي بالكثير، والعالم يشهد، وبات مسرحاً للحروب المفروضة والنزاعات المفتعلة، التي هي الأُخرى تودي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يسبق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والغواية هنا إشارة إلى المبادئ المستوردة البرّاقة الجذّابة في شعارها والضالة في مبادئها، وقد أقسم الشيطان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الطمع الدنيوي بعد كيد الأعادي، الذين سيطروا على الأسواق والإعلام والعروش، فبات الناس في شَرك، حيث لا حيلة لهم سوى الرضوخ إلى ما يُملى عليهم،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الهداية، والهداية من أين تأتي والسجون والقيود، والأحكام الصارمة أمام الدعاة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الأحاديث المتكررة، نجد أنَّ ليلة ثلاث وعشرين من شهر رمضان، الليلة التي وعد الله بها عباده في النداء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يعني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النداء باشر بالظهور، ولكن يعقب ذلك بليالي وأيّام،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في يوم عاشوراء الخبر، والحال بين النداء وعاشوراء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على فرض أنّها تامّة، والتوقيت مرفوض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تُوقَّتُوا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الباقية من شهر 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يكون المجموع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على فرض تمام </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وأغلب الغاوين هم اليهود والنصارى، وضعاف النفوس الذين باعوا، ويبيعون آخرتهم بدنيا فانية وبدراهم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وبفعل الغواية، يشمل الناس موت وقتل، فينادي مناد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الناس موت وقتل حتّى يلجأ الناس عند ذلك إلى الحرم فينادي منادٍ صادق من شدّة القتال، فيمَ القتل والقتال صاحبكم فلان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كناية عن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يظهر أنَّ القتل والقتال الذي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كان الهرج والمرج، قالوا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الهرج والمرج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والاقتتال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يكون على أشدّه قبل الظهور، فما عليك إلّا أن تكون حَلس الدار، إلّا للضرورة، والله خیر حافظاً وهو أرحم الراحمين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عمير بن يزيد بياع السّابري ومحمّد ابن الوليد بن خالد الخزاز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بن عثمان، عن عبد 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باسم صاحب هذا الأمر منادٍ من السماء ألا إنَّ الأمر لفلان بن فلان ففيم القتال؟</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بعض الأحاديث لم تعيّن اليوم والساعة التي يكون فيها النداء، وتكتفي بنوع من صيغة النداء</w:t>
      </w:r>
      <w:r>
        <w:rPr>
          <w:rFonts w:eastAsia="Amiri" w:cs="Amiri" w:ascii="Amiri" w:hAnsi="Amiri"/>
          <w:color w:val="111111"/>
          <w:sz w:val="28"/>
          <w:szCs w:val="28"/>
          <w:rtl w:val="true"/>
          <w:lang w:bidi="ar-SA"/>
        </w:rPr>
        <w:t xml:space="preserve">: </w:t>
      </w:r>
      <w:bookmarkStart w:id="322" w:name="pg20791_274640"/>
    </w:p>
    <w:p>
      <w:pPr>
        <w:pStyle w:val="BookText"/>
        <w:rPr/>
      </w:pPr>
      <w:bookmarkEnd w:id="322"/>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شاذان، عن ابن محبوب، عن علي 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إنَّ الحق في علي وشيعته، ثمَّ ينادي إبليس لعنه الله في آخر النهار، 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877670_3531895371"/>
      <w:bookmarkStart w:id="324" w:name="_Toc110"/>
      <w:bookmarkEnd w:id="323"/>
      <w:r>
        <w:rPr>
          <w:rtl w:val="true"/>
        </w:rPr>
        <w:t xml:space="preserve">بیان المراد من </w:t>
      </w:r>
      <w:r>
        <w:rPr>
          <w:rtl w:val="true"/>
        </w:rPr>
        <w:t>(</w:t>
      </w:r>
      <w:r>
        <w:rPr>
          <w:rtl w:val="true"/>
        </w:rPr>
        <w:t>عثمان</w:t>
      </w:r>
      <w:r>
        <w:rPr>
          <w:rtl w:val="true"/>
        </w:rPr>
        <w:t>)</w:t>
      </w:r>
      <w:bookmarkEnd w:id="324"/>
    </w:p>
    <w:p>
      <w:pPr>
        <w:pStyle w:val="BookText"/>
        <w:rPr/>
      </w:pPr>
      <w:r>
        <w:rPr>
          <w:rFonts w:ascii="Amiri" w:hAnsi="Amiri" w:eastAsia="Amiri" w:cs="Amiri"/>
          <w:color w:val="111111"/>
          <w:sz w:val="28"/>
          <w:sz w:val="28"/>
          <w:szCs w:val="28"/>
          <w:rtl w:val="true"/>
          <w:lang w:bidi="ar-SA"/>
        </w:rPr>
        <w:t>المراد من عثمان؛ عثمان بن عنبسة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لنا أن أوردنا حديثاً يذكر أنَّ النداء الجمعة لثلاث ساعات مضين منه في ليلة الجمعة الثالث والعشرين من شهر رمضان المبارك، وبه يقطع على الذي في قلبه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نداء لوليمة من السماء في قرقيسيا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إلى لحوم الجبارين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فضالة، عن ابن عقبه ، عن أبيه، عن ميسر،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 كم بينكم، وبين قرقیسیا؟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قريب على شاطئ الفرات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سيكون بها وقعة لم تكن منذ خلق الله سبحانه وتعالى السموات والأرض، ولا يكون مثلها ما دامت السماوات، مأدبة الطير يشبع منها، وسباع الأرض، وطيور السماء، يهلك فيها قيس فلا تدعو لها داعية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غير واحد وزاد فيه،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لحوم الجبارين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والنداء المشار إليه الذي هو من الحتميات، وهو من علامات الظهور، وخروج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وسعدان بن إسحاق ابن سعيد، وأحمد بن الحسين بن عبد الملك، ومحمّد بن أحمد بن الحسن جميعاً عن الحسن بن محبوب، عن يعقوب السراج،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يظهر القائم حتّى يشمل الناس بالشام فتنة يطلبون المخرج منها فلا يجدونه، ويكون قتل بين الكوفة والحيرة قتلاهم على سواءٍ وينادي منادٍ من السماء</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فخروج السفياني، وخسف بالبيداء، وقتل النفس الزكية، والمنادي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عن هارون بن مسلم، عن أبي خالد القمّاط، عن حمران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الزكية، والمنادي من السماء</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النداء لا يأتى من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 وإنَّما من ملك آخر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السماء ينادي ويحث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المهدي فأجيبوه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والمهدي لا يظهر بدون أن ينادي منادٍ يسمعه كل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أبي حمزة، عن أبيه، عن شرحبيل،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سألته عن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حتّى ينادي منادٍ من السماء يسمع أهل المشرق والمغرب، حتّى تسمع الفتاة في خدرها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النداء والصيحة شيء واحد، ومصدره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لا تكون إلّا في شهر رمضان، لأنَّ شهر رمضان شهر الله، وهي صيحة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هذا الخلق،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 فيسمع من بالمشرق، ومن بالمغرب، لا يبقى راقد إلّا استيقظ، ولا قائم إلّا قعد، ولا قاعدٌ إلّا قام على رجليه فزعاً من ذلك الصوت، فرحم الله عبداً سمع ذلك الصوت، من اعتبر بذلك الصوت، فأجاب، فإنَّ الصوت صوت جبرائيل الروح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في شهر رمضان في ليلة جمعة ليلة ثلاث وعشرين، فلا تشكّوا في ذلك، واسمعوا وأطيعوا، وفي آخر النهار صوت إبليس اللعين ينادي ألا إنَّ فلاناً قُتل مظلوماً ليُشكّك الناس، ويفتنهم، فكم في ذلك اليوم من شاکٍّ متحيّر قد هوى في النار فإذا سمعتم الصوت في شهر رمضان، فلا تشكّوا فيه إنَّه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وعلامات ذلك أنَّه ينادي باسم القائم، واسم أبيه، حتّى تسمع العذراء في خدرها، فتحرِّض أباها وأخاها على الخروج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هذين الصوتين قبل خروج القائم، صوت من السماء، وهو صوت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صاحب هذا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واسم أبيه، والصوت الذي من الأرض، وهو صوت إبليس اللعين ينادي باسم فلان إنَّه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كلّ هذه التأكيدات، حتّى لا يقع الناس في حبائل الشيطان، ويشك في الأمر، وإلّا فمن شاء فليؤمن ومن شاء فليكفر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إبليس حتّى ينادي في آخر الليل فيُشكّك الناس</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وصوت إبليس من الأرض، فأتبعوا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السفياني من الأمر المحتوم،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واختلاف ولد العباس من المحتوم، وقتل النفس الزكية من المحتوم،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ينادي إبليس 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لو قُرئَت كُتُب الشيعة؟ قبل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النداء، يختلف تارةً وأُخرى، فمرة يقول النداء فلان ابن فلان، وأُخرى الحق في علي وشيعته، يريد به المهدي وشيعته، وأُخرى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وهكذا، فالكلُّ يُقصد به صاحب العصر والزمان، صلوات الله عليه وعلى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وذلك هو المهدي الذي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في هذا الحديث يريد عموم أهل الحق، وعموم أهل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الأيّام والليالي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اعتزلوا، يا أهل الباطل اعتزلوا، ويعزل هؤلاء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أصلحك الله يخالط هؤلاء وهؤلاء بعد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يقول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مفادها إذا اجتمع الجيشان أو الفئتان، خرج من هؤلاء من يظهر الإيمان، ويبطن الكفر والنفاق إلى هؤلاء، وخرج من يظهر الكفر والنفاق من يبطن الإيمان من هؤلاء، وهو نفس المعنى، فيتواجه الحق والباطل والعاقبة للمتقين، والله تعالى نسأل حسن العاقبة وقبول العمل لما يحب ويرضى، وأن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يجعلنا وإيّاك من جُند المهدي، صلوات الله عليه وعلى آبائه، وأن يجعلنا من الثابتين على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دمشق منطلق الأمور، من حيث إنَّها إذا ضربت أو تعرّضت لهدة وخسفت قرية من قراها والتي تُعرف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من على سورها، أي من حدودها، وهذا النداء جاء بالويل والثبور للعرب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منادياً ينادي بدمشق،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أحاديث تكررت في كثير من المصادر أعرضنا عن ذكرها وذكر مصدرها خشية التكرار، وإلَّا لو أردنا أن نحصي كل ما جاء في النداء لاجتمع لدينا الكثير الكثير، ومن قيد الخلاف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المحور، حيث اعترف الأعداء له قبل الأحبّة والأصدقاء بالأولوية والأحقيّة، لذا نرى بعض الأحاديث تأتى بهذا المعنى، وتريد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على بن الحسن، عن العباس بن عامر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هو الأمير، وينادي منادٍ أنَّ علياً وشيعته هم الفائزون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هذه المسألة لها علاقة بما روته الرواة، فالذين على بيّنة من </w:t>
      </w:r>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قبل الظهور الشريف، هم أدرى من غيرهم بعد الظهور، لأنَّهم سبقوا الحدث بالمعرفة، لا كمَن أنكر أصل المطلب جملة وتفصيلاً من حيث المبدأ، وحاربوا على ذلك، وتربَّت الأجيال على ذلك، فهم أولى بالارتياب، والحيرة ، وهنا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الشيطان 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النداء، رحمة، وفيه الفرج، لأنَّه بيان، وبلاغ للناس، فمَن شاء فليؤمن و من دونه الإشكال 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 عن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 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 ان فأيّهما الصّادق من الكاذب؟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أخبرنا بذلك، وأنت تنكر أن هذا يكون هو الصّادق</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هذه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بكل فخر واعتزاز، قرأنا وسمعنا من المشايخ والعلماء، أنَّ النداء حق وأنَّ المنادى حق وهو الحجّة من أهل بيت النبوّة، وأنَّ نداء إبليس على غير حق، وأنَّ منادى إبليس على باطل، وأنَّ السفياني ليس كالمهدي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الحقّ أحقّ أن يُتّبع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واسأل، فإنَّ هذا الأمر من حقائق الأُمور، وما على الرسول إلّا البلاغ المبين، وإنّه لابدَّ من مهدي يملأ الأرض عدلاً وقسطاً بعدما مُلئت جوراً وظلماً، ولابدَّ من سفياني تعرف به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إبليس عليه لعائن الله تعالى، لا يأتي منه إلَّا الباطل، ولا يدعو إلَّا إلى الغواية والضلال، فهو حينما يسمع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تثور ثائرته، ويُجنّد جُنده وأتباعه، لإيقاع الناس في الحيرة والشك، فينادي نداءه 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عثمان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السفياني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عجباً ما كان أبو سفيان حتّى يكون عثمان بن عنبسة، فهم أهل بيتٍ عادوا الرسول وأهل بيته وحاربوه بكل ما أُتوا، وها قد مضى أكثر من أربعة عشر قرناً، وفي آخر الزمان يُطالب إبليس بدم عثمان 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التيمليّ، عن عمرو بن عثمان، عن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فسمعت رجلاً من همدان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ويقولون لنا إنَّكم تزعمون أنَّ منادياً ينادي من السماء باسم صاحب الأمر، وكان متّكئاً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 ولا حرج عليكم في ذلك؛ أشهد أنّي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ذلك في كتاب الله عزّ وجلّ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25" w:name="pg20791_274648"/>
    </w:p>
    <w:p>
      <w:pPr>
        <w:pStyle w:val="BookText"/>
        <w:rPr/>
      </w:pPr>
      <w:bookmarkEnd w:id="325"/>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وشيعته، فإذا كان الغد صعد إبليس في الهواء حتّى يتوارى عن أهل الأرض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عثمان بن عفان وشيعته، فإنَّه قُتل مظلوماً، فاطلبوا بدمه،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عداوتنا، فعند ذلك يتبرؤون منّا ويتنا 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877672_3531895371"/>
      <w:bookmarkStart w:id="327" w:name="_Toc111"/>
      <w:bookmarkEnd w:id="326"/>
      <w:r>
        <w:rPr>
          <w:rtl w:val="true"/>
        </w:rPr>
        <w:t>غمامة تُنادي</w:t>
      </w:r>
      <w:bookmarkEnd w:id="327"/>
    </w:p>
    <w:p>
      <w:pPr>
        <w:pStyle w:val="BookText"/>
        <w:rPr/>
      </w:pPr>
      <w:r>
        <w:rPr>
          <w:rFonts w:ascii="Amiri" w:hAnsi="Amiri" w:eastAsia="Amiri" w:cs="Amiri"/>
          <w:color w:val="111111"/>
          <w:sz w:val="28"/>
          <w:sz w:val="28"/>
          <w:szCs w:val="28"/>
          <w:rtl w:val="true"/>
          <w:lang w:bidi="ar-SA"/>
        </w:rPr>
        <w:t>غمامة بيضاء على رأس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تظلّه من الشمس، تنادي بلسان فصيح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الفحّام، عن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على رأسه غمامة بيضاء تظلّه من الشمس، تنادي بلسان فصيح يسمعه الثقلان والخافقان هو المهدي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عدلا كما ملئت جوراً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للمهدى كرامات عدّة، تُطوى له الأرض، ولا يكون له ظلّ، وهو الذي ينادي منادٍ من السماء باسمه يسمعه جميع أهل الأرض بالدعاء إليه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عن علي، عن أبيه، عن علي بن معبد، عن الحسين بن خالد قال</w:t>
      </w:r>
      <w:r>
        <w:rPr>
          <w:rFonts w:eastAsia="Amiri" w:cs="Amiri" w:ascii="Amiri" w:hAnsi="Amiri"/>
          <w:color w:val="111111"/>
          <w:sz w:val="28"/>
          <w:szCs w:val="28"/>
          <w:rtl w:val="true"/>
          <w:lang w:bidi="ar-SA"/>
        </w:rPr>
        <w:t xml:space="preserve">: </w:t>
      </w:r>
      <w:bookmarkStart w:id="328" w:name="pg20791_274649"/>
    </w:p>
    <w:p>
      <w:pPr>
        <w:pStyle w:val="BookText"/>
        <w:rPr/>
      </w:pPr>
      <w:bookmarkEnd w:id="328"/>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ورع له، ولا إيمان لمن لا تقيَّة له ، إنَّ أكرمكم عند الله عزّ وجلّ أعملكم بالتقيّة قبل خروج قائمنا، فمَن تركها قبل خروج قائمنا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 ربّها ؛ ووضع ميزان العدل بين الناس، فلا يظلم أحدٌ أحداً، وهو الذي تُطوى له الأرض، ولا يكون له ظلّ، وهو الذي ينادي منادٍ من السماء باسمه،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أشكل على المشكلين حديث أو فكرة، فلا يشكل عليهم النداء من السماء باسمه واسم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877674_3531895371"/>
      <w:bookmarkStart w:id="330" w:name="_Toc112"/>
      <w:bookmarkEnd w:id="329"/>
      <w:r>
        <w:rPr>
          <w:rtl w:val="true"/>
        </w:rPr>
        <w:t>من صيغ النداء</w:t>
      </w:r>
      <w:bookmarkEnd w:id="33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عن محمّد، عن ابن فضال والحجّال،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العجليّة، هذا الحديث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ألا إنَّ فلان بن فلان، وشيعته هم الفائزون أوَّل النهار، وينادي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وشيعته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أوَّل النهار منادي آخر النهار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يُدرينا أيّما الصادق من الكاذب؟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عليها من كان يؤمن بها قبل أن ينادي،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 مَن لَا يَهِدِّي إِلَّا أَن يُهْدَى</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خفي على الناس شيء، وقد مضى على الأحاديث أكثر من أربعة عشر قرناً، وهذه المكتبات والمدارس، والعلماء والمعاهد والكلّيات، ووسائل الاتصال والإينترنت، وما أقل من يقرأ ويكتب، والاجهزة المسموعة والمرئية لا تخلو من فوائد في هذا الباب، وبعد كل هذا نداء يسمعه الكل يكفي في المقام، والشك هذا ما هو إلّا العناد، والعناد فحسب، والعداء والحسد، لأهل بيتٍ أذهب الله عنهم الرجس وطهرهم تطهيراً، ومن لا تكفيه هذه الشواهد كفى به أعمى لا يُبصر، ولا يرى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أعدى عدو الإنسان نفسه التي بين جنبيه، النفس الأمّارة بالسوء، إلّا ما رحم ربّي، أضف إلى ذلك الشيطان اللّعين الرجيم، فهو لضعاف النفوس بالمرصاد، يزين لهم الباطل، ويقبّح لهم الحق، حتّى إذا ما وقعوا في شراكه ضحك منهم، وتبرَّأ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ابن أبي الخطاب، عن جعفر بن بشير، عن هشام بن سالم،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كل قوم </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بلسانهم،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ويشكّك الناس</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أنَّ أمر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 ولكن أرادوها فكانت، أرادوا أن لا تجتمع النبوة والخلافة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واحدٍ، كما أرادها الله تعالى، فعملوا جهدهم بشتّى الطرق، فكان ما أرادوا، ولكن هذه المرة،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المنادي، والثاني عشر هو المتصدّي، والله تعالى هو الذي يريد، ولا يكون إلّا ما يريده الله تعالى، مهما كادوا وأنكروا وجاءوا بالشبهات لا يغيّر من الأمر شيئاً، على يديه يملأ الله الأرض عدلاً وقسطاً، وعلى يديه خذلان الباطل، وفي زمان حكمه تنهار جبابرة الزمان؛ الدجال اليهودي والسفياني الصليبي؛ والدجاجلة الصغار من الحكام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تأمّل هذا الحديث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حدَّثنا عبد الله بن مروان، عن سعيد بن يزيد التنوخي،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التقى السفياني والمهدي للقتال يومئذٍ يسمع 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الله أصحاب فلان،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إمارة ذلك أنَّ كفّاً من السماء مدلاة ينظر إليها الناس</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كان من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 يصدّق البعض أنَّ كفّاً من السماء مدلاة ينظر إليها الناس، ولكن هناك ما هو أعجب، 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p>
    <w:p>
      <w:pPr>
        <w:pStyle w:val="BookText"/>
        <w:rPr/>
      </w:pP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الحتميات، وقد تكون رجعة إدريس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هذا لتكون حجّة بعد أُخرى حتّى إذا ما صُدِّق ببعضها وكُذِّب ببعضها، ليسعد من سعد عن بيّنه، ويشقى من شقي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كان النداء الحتمي فى شهر رمضان ليلة الجمعة ثلاث وعشرين من الشهر المبارك، فهناك نداءات أُخرى في غيره من الأوقات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إلى الوليد، قال أخبرني عنبسة القرشي، عن سلمة بن أبي سلمة،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تحارب القبائل، وفي ذي الحجة يُنتهب الحاج، وفي المحرم ينادي منادٍ من السماء</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النداء يأتي بصيغ متعددة، وفي أوقاتٍ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وليد ورشدين، عن ابن لُهيعة، عن أبي قبيل، عن أبي رومان، عن علي،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الخسف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أوَّل النهار، ثمَّ ينادي منادٍ في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في ولد عيسى، وذلك نخوة من الشيطان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يمكن القول أنَّ النداء نداء واحد وكفى، ولكنه نداء آتٍ، وبالتالي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وقبالة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في ولدي عيسى، كناية عن النصارى الذين يكونون مع السفياني، فكيد الشيطان ضعيف، لأنَّه يعلم أنَّه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اليوم الموعود، فيشكّك الناس،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مظلومية عثمان، وأُخرى أنَّ الحق في فلان وفلان، وثالثة في ولد عيسى، وهكذا الدليل على بطلان مدّعاه، وأحقّية نداء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الحق الحقيقي في محمّد وآل محمّد صلوات الله عليهم في المهدي وشيعته، وأنَّهم أولياء الله، والعلاقة بين النداء والحجّة علاقة متينة وقويّة، من حيث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حتّى ينادي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الحسين بن عبيد الله، عن البزوفريِّ، عن أحمد بن إدريس، عن ابن قُتيبة، عن الفضل بن شاذان، عن ابن فضّال، عن المثنّى الحنّاط،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لا يقوم حتّى ينادي منادٍ من السماء تسمع الفتاة في خدرها، ويسمع أهل المشرق والمغرب، وفيه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أُمور تُعدّ مهمّة تلازم النداء، قبله وبعده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 وطلوع الشمس من مغربها من المحتوم، وأشياء كان يقولها من المحتوم،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بني فلان من المحتوم وخروج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في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w:t>
      </w:r>
    </w:p>
    <w:p>
      <w:pPr>
        <w:pStyle w:val="BookText"/>
        <w:rPr/>
      </w:pP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Style w:val="FootnoteAnchor"/>
          <w:rtl w:val="true"/>
        </w:rPr>
        <w:footnoteReference w:id="30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يرتاب إلّا جاهل لأنَّ منادي السماء أولى أن يقبل من منادي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بعض الأحاديث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يؤكدون على عدم القيام قبل الحجّة، وكانوا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يوصون بلزوم الأرض وعدم تحريك اليد والرجل في هذا الباب حتّى ترى علامات ذُكرت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الأرض، ولا تحرّك يداً ولا رجلاً حتّى ترى علاماتٍ أذكرها لك، وما أراك تُدرك ذلك، اختلاف بني العباس، ومنادٍ ينادي من السماء، وخسف قرية من قرى الشام تُسمى الجابية، ونزول الترك الجزيرة، ونزول الروم الرملة، واختلاف كثير عند ذلك في كل أرضٍ حتّى تخرب الشام، ويكون سبب خرابها اجتماع ثلاث رايات فيها، راية الأصهب، 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الحديث السالف، ولكن باختلاف له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عن علي بن محمّد بن قتيبة، عن الفضل بن شاذان،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 وأشياء كان يقولها من المحتوم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بنى فلان من المحتوم، وقتل النفس الزكية </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المحتوم، وخروج القائم من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وعن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652/2</w:t>
      </w:r>
      <w:r>
        <w:rPr>
          <w:rFonts w:ascii="Amiri" w:hAnsi="Amiri" w:eastAsia="Amiri" w:cs="Amiri"/>
          <w:color w:val="111111"/>
          <w:sz w:val="28"/>
          <w:sz w:val="28"/>
          <w:szCs w:val="28"/>
          <w:rtl w:val="true"/>
          <w:lang w:bidi="ar-SA"/>
        </w:rPr>
        <w:t xml:space="preserve">، بإسناده عن الحسن بن محبوب باختلاف وأخرجه في البحار </w:t>
      </w:r>
      <w:r>
        <w:rPr>
          <w:rFonts w:eastAsia="Amiri" w:cs="Amiri" w:ascii="Amiri" w:hAnsi="Amiri"/>
          <w:color w:val="111111"/>
          <w:sz w:val="28"/>
          <w:szCs w:val="28"/>
          <w:lang w:bidi="ar-SA"/>
        </w:rPr>
        <w:t>40/206/52</w:t>
      </w:r>
      <w:r>
        <w:rPr>
          <w:rFonts w:ascii="Amiri" w:hAnsi="Amiri" w:eastAsia="Amiri" w:cs="Amiri"/>
          <w:color w:val="111111"/>
          <w:sz w:val="28"/>
          <w:sz w:val="28"/>
          <w:szCs w:val="28"/>
          <w:rtl w:val="true"/>
          <w:lang w:bidi="ar-SA"/>
        </w:rPr>
        <w:t xml:space="preserve">، عن الكمال، وفي كشف الغمة </w:t>
      </w:r>
      <w:r>
        <w:rPr>
          <w:rFonts w:eastAsia="Amiri" w:cs="Amiri" w:ascii="Amiri" w:hAnsi="Amiri"/>
          <w:color w:val="111111"/>
          <w:sz w:val="28"/>
          <w:szCs w:val="28"/>
          <w:lang w:bidi="ar-SA"/>
        </w:rPr>
        <w:t>459/2</w:t>
      </w:r>
      <w:r>
        <w:rPr>
          <w:rFonts w:ascii="Amiri" w:hAnsi="Amiri" w:eastAsia="Amiri" w:cs="Amiri"/>
          <w:color w:val="111111"/>
          <w:sz w:val="28"/>
          <w:sz w:val="28"/>
          <w:szCs w:val="28"/>
          <w:rtl w:val="true"/>
          <w:lang w:bidi="ar-SA"/>
        </w:rPr>
        <w:t>، وفي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الإرشاد مختصراً،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عن الفضل بن شاذان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484/310/8</w:t>
      </w:r>
      <w:r>
        <w:rPr>
          <w:rFonts w:ascii="Amiri" w:hAnsi="Amiri" w:eastAsia="Amiri" w:cs="Amiri"/>
          <w:color w:val="111111"/>
          <w:sz w:val="28"/>
          <w:sz w:val="28"/>
          <w:szCs w:val="28"/>
          <w:rtl w:val="true"/>
          <w:lang w:bidi="ar-SA"/>
        </w:rPr>
        <w:t>، والخرائج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1161/3</w:t>
      </w:r>
      <w:r>
        <w:rPr>
          <w:rFonts w:ascii="Amiri" w:hAnsi="Amiri" w:eastAsia="Amiri" w:cs="Amiri"/>
          <w:color w:val="111111"/>
          <w:sz w:val="28"/>
          <w:sz w:val="28"/>
          <w:szCs w:val="28"/>
          <w:rtl w:val="true"/>
          <w:lang w:bidi="ar-SA"/>
        </w:rPr>
        <w:t>،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في السنة التي يكون فيها النداء، وبالخصوص نداء شهر محرم الحرام هناك معمعة، يختلف فيها الناس، وتكون هناك أصوات وانفجارات يتّبع بعضها بعضاً كنظم الخرز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الوليد بن مسلم، عن عنبسة القرشي، عن سلمة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فاسمعواله وأطيعوا، في سنة الصوت والمعمعة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ولنعلم أنَّ النداء، والصوت، والصيحة واحد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علي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محمّد بن أبي القاسم، عن محمّد بن علي الكوفي، عن أبيه، عن أبي المغرا، عن المعلّى بن خُنيس، عن أبي </w:t>
      </w:r>
      <w:bookmarkStart w:id="331" w:name="pg20791_274656"/>
    </w:p>
    <w:p>
      <w:pPr>
        <w:pStyle w:val="BookText"/>
        <w:rPr/>
      </w:pPr>
      <w:bookmarkEnd w:id="331"/>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جبرائيل من السماء وصوت إبليس من الأرض،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النداء والصوت والصيحة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الجمعة من شهر رمضان المبارك، ولكن قيامه وخروجه الشريف بين الركن والمقام في محرم الحرام العاشر منه يوم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ينادي بالبيعة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 القائم في ليلة ثلاث وعشرين من شهر رمضان، ويقوم في عاشوراء، وهو اليوم الذي قُتل فيه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لكأني به في يوم يوم السبت العاشر من محرم قائماً بين الركن والمقام،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يده اليمنى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الله، فتصير إليه شيعته من أطراف الأرض، تُطوى لهم طيّاً، حتّى يبايعوه، فيملأ الله به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877676_3531895371"/>
      <w:bookmarkStart w:id="333" w:name="_Toc113"/>
      <w:bookmarkEnd w:id="332"/>
      <w:r>
        <w:rPr>
          <w:rtl w:val="true"/>
        </w:rPr>
        <w:t>خلاصة البحث</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والصوت، والصيحة واحد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من المحتوم يكون في شهر رمضان المبارك، يوم الجمعة ليلة الثالث والعشرين بصوت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الحق، ويجب اتّباعه، أمّا الصوت </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الآخر، فصوت إبليس لعنه الله تعالى، يرتاب به المبطلون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الحرام، يوم السبت العاشر منه، يوم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على خبر ، لأنّ التوقيت ليس من عقيدتنا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يوم الجمعة، وآخر في يوم النوروز، 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يسمع النداء، ويتّبع الأوَّل، اللّهم اجعلنا من جُند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جُنده هم المفلحون، وهم أولياء الله، والحجّة هو صفوة الله تعالى، ولنا وقفة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لوليك الفرج والعافية والنصر، وآخر دعوانا أن الحمد لله ربِّ العالمين</w:t>
      </w:r>
      <w:r>
        <w:rPr>
          <w:rFonts w:eastAsia="Amiri" w:cs="Amiri" w:ascii="Amiri" w:hAnsi="Amiri"/>
          <w:color w:val="111111"/>
          <w:sz w:val="28"/>
          <w:szCs w:val="28"/>
          <w:rtl w:val="true"/>
          <w:lang w:bidi="ar-SA"/>
        </w:rPr>
        <w:t xml:space="preserve">. </w:t>
      </w:r>
      <w:bookmarkStart w:id="334" w:name="pg20791_27465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1877678_3531895371"/>
      <w:bookmarkStart w:id="336" w:name="_Toc114"/>
      <w:bookmarkEnd w:id="334"/>
      <w:bookmarkEnd w:id="335"/>
      <w:r>
        <w:rPr>
          <w:rtl w:val="true"/>
        </w:rPr>
        <w:t xml:space="preserve">الفصل العاشرة </w:t>
      </w:r>
      <w:r>
        <w:rPr>
          <w:rtl w:val="true"/>
        </w:rPr>
        <w:t xml:space="preserve">: </w:t>
      </w:r>
      <w:r>
        <w:rPr>
          <w:rtl w:val="true"/>
        </w:rPr>
        <w:t>الصيحة</w:t>
      </w:r>
      <w:bookmarkEnd w:id="336"/>
    </w:p>
    <w:p>
      <w:pPr>
        <w:pStyle w:val="BookText"/>
        <w:rPr/>
      </w:pPr>
      <w:r>
        <w:rPr>
          <w:rFonts w:ascii="Amiri" w:hAnsi="Amiri" w:eastAsia="Amiri" w:cs="Amiri"/>
          <w:color w:val="111111"/>
          <w:sz w:val="28"/>
          <w:sz w:val="28"/>
          <w:szCs w:val="28"/>
          <w:rtl w:val="true"/>
          <w:lang w:bidi="ar-SA"/>
        </w:rPr>
        <w:t>وردت لفظة الصيحة في القرآن الكريم في عدة سور منها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وَأَخَذَ الَّذِينَ ظَلَمُوا الصَّيْحَةُ فَأَصْبَحُوا فِي دِيَارِهِمْ جَاثِمِينَ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وَلَمَّا جَاءَ أَمْرُنَا نَجَّيْنَا شُعَيْبًا وَالَّذِينَ آمَنُوا مَعَهُ بِرَحْمَةٍ مِنَّا وَأَخَذَتِ الَّذِينَ ظَلَمُوا الصَّيْحَةُ فَأَصْبَحُوا فِي دِيَارِهِمْ جَاثِمِينَ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فَأَخَذَتْهُمُ الصَّيْحَةُ مُشْرِقِينَ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فَأَخَذَتْهُمُ الصَّيْحَةُ مُصْبِحِينَ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وَمِنْهُمْ مَنْ أَخَذَتْهُ الصَّيْحَةُ وَمِنْهُمْ مَنْ خَسَفْنَا بِهِ الْأَرْضَ</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مَا يَنظُرُونَ إِلَّا صَيْحَةً وَاحِدَةٌ تَأْخُذُهُمْ وَهُمْ يَخِصُمُونَ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يَنظُرُ هَؤُلاَءِ إِلَّا صَيْحَةً وَاحِدَةً مَّالَهَا مِن فَوَاقٍ</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أَرْسَلْنَا عَلَيْهِمْ صَيْحَةً وَاحِدَةٌ فَكَانُوا كَهَشِيمِ المُحْتَظِرِ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سياق بعض الأحاديث أنَّ الصيحة هي النداء، والنداء هو الصيحة، ولكن كلمة الصيحة أشدُّ وقعاً وأفخم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صيحة في رمضان، فإنَّه يكون معمعة في شوال، وتُميز القبائل في ذي القعدة، وتُسفك الدماء في ذي الحجة، والمحرم وما المحرم؟ يقولها ثلاثاً، هيهات، هيهات، يُقتل الناس فيها هرجاً وهرجاً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وما الصيحة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هدَّة في النصف من رمضان ليلة جمعة، وتكون هدَّة توقظ النائم، وتُقعد القائم، وتُخرج العواتق من خُدورهن في ليلة جمعة في سنة كثيرة الزلازل، فإذا صلّيتم الفجر من يوم الجمعة، فادخلوا بيوتكم، وأغلقوا أبوابكم، وسُدّوا كُواكم، ودثّروا أنفسكم، وسُدّوا آذانكم، فإذا أحسستم بالصيحة فخرّوا الله تعالى سُجّداً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القدوس، سبحان القدوس، فإِنَّه مَن فعل ذلك نجا، ومَن لم يفعل ذلك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يجوز لنا القول إنَّها الحرب العالمية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الناس فيها هرجاً هرجاً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ويتذكر القارئ أنَّ النداء يكون في الثالث والعشرين من شهر رمضان المبارك يوم الجمعة، كما بيّناه في موضوع النداء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الهدّة فتكون فى النصف من رمضان ليلة الجمعة، والفارق بيّن في النداء، يكون أوَّل الشهر المبارك الخميس والثالث والعشرون منه الجمعة، وفي </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الهدّة يكون أوَّله الجمعة وتكون الهدّة في النصف منه الجمعة في سنة كثيرة الزلازل،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صلّيتم الفجر من يوم الجمعة، فادخلوا بيوتكم، وأغلقوا أبوابكم، وسُدّوا كُواكم، ودثّروا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هذه اجراءات احترازية، لا يحتاج إليه النداء، وسُدّوا الأبواب والكُوى، يعني أنَّ هناك شيئاً ينفذ من الكُوى والأبواب والمنافذ،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ودثِروا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إحترازاً من إشعاعات الدُخان الملازم لهذه الهدّة، وبالأحرى لهذه الضربة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وسُدّوا آذانكم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 الآذان من ارتداد شيء للموجات الصوتية العالية، وعدم تأثيره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طبلة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أحسستم بالصيحة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الهدّة، وبعد كل هذه الإجراءات الإحترازية من غلق الأبواب، وسدّ للكُوى، والآذان، يعني السلامة،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فخرّوا الله تعالى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بعيداً عن الدّثار ووضع الشيء الأُذن لسدّها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 سبحان القدوس، سبحان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كل هذه الإجراءات الإحترازية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فعل ذلك نجا، ومَن لم يفعل ذلك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هي الحرب النووية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أعظم هذه الإجراءات، وما أسهلها، وأي نتيجة جميلة تُعطى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فعل ذلك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صوت الصواريخ والطائرات التي تخرق حاجب الصوت وتُحدث أصواتاً غريبة مريعة ومخيفة، فكيف والحال إذا صاحب هذه الأصوات انفجارات وارتدادات موجية؟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الضربة الأُولى تُؤدّي لموت أكثر من مائة مليون إنسان،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الحيوانات والطيور والنباتات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جاء على لسان الخُبراء في هذا الباب، فكيف والضربات التي تليها؟ حيث تُؤدّي لموت ثلثي البشر، أعاذنا الله وإيّاكم شرَّها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أحسبه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في شهر رمضان صوت من السماء، وفي شوال همهمة، وفي ذي القعدة تُحَزَّب القبائل، وفي ذي الحجّة يُسلب الحاج، وفي المحرم الفرج</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وعن أمير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الفرج في ثلاث،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 وما الفزعة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قول الله عزّ وجلّ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319"/>
      </w:r>
      <w:r>
        <w:rPr>
          <w:rFonts w:ascii="Amiri" w:hAnsi="Amiri" w:eastAsia="Amiri" w:cs="Amiri"/>
          <w:color w:val="111111"/>
          <w:sz w:val="28"/>
          <w:sz w:val="28"/>
          <w:szCs w:val="28"/>
          <w:rtl w:val="true"/>
          <w:lang w:bidi="ar-SA"/>
        </w:rPr>
        <w:t>، وهي آية تُخرج الفتاة من خدرها،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نرى اختلاف أهل الشام على قدم وساق، وأي اختلاف أعظم منه بحيث يكون حديث الساعة، واهتمام وكالات الأنباء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 السود والحمد لله على أتمٍّ استعداد ؛ عدداً وعُدّة وإيماناً وشوقاً إلى الجهاد، وتلقين العدو الدروس، وإعطائه العبر، وتخليص المستضعفين من شرٍّ الأشرار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الفزعة في شهر رمضان، وما ذلك على الله بعزيز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فرج الله آتٍ، وما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للأسماع، أنَّ هناك صوتاً من السماء وهو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وصوتاً من الأرض، وهو صوت اللّعين الشيطان الرجيم، وصوت السماء أولى بالأخذ والاعتبار، لأنَّه صوت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عن حمّاد بن عيسى، عن إبراهيم بن عمر، عن أبي أيوب، عن الحارث بن المغيرة،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والظاهر أنَّ الصيحة حَدَث عظيم يحدث في الأرض يؤدّي بالكثير الكثير بالأنفس والثمرات، والبنايات والدور والقصور، على ضوئه يأتي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وصوت إبليس اللَّعين من الأرض، إذن هناك فرق بين النداء والصيحة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فالنداء من المنادي إلى المنادى عليه، المنادي هو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والمنادى عليه الناس كل بلُغَته، والنداء هو الصوت الصادر من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الصيحة التي تؤدّي بالهدّة، وتحتاج كما مرَّ إلى سدّ الكُوى والدِثار ووضع الأيدي في الآذان،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هي التي تؤدّي لقتل ثلثي البشر، وعلى أثرها يكون النداء إن شاء الله 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والصوت الذي يأتي من قبل دمشق، الضربة المتوقعة لدمشق والتي تؤدّي لموت أكثر من مائة ألف من الكفار والمنافقين وكما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رحمة للمؤمنين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ونقمة على الكافرين، يخرب على أثرها حائط المسجد الأُموي من الجهة اليمنى، فإذا كان كذلك نزل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وخرج ابن آكلة الأكباد السفيانى من الوادي اليابس وهو على بُعد أكثر من ثلاثين ميلاً عن دمشق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ويُسيطر على الكور الخمس، وتبدأ المنازلة، ولا يطول أكثر من تسعة أشهر وكما بيّنا ذلك في باب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والصيحة أمر عظيم في شهر رمضان تُفزع اليقظان وتوقظ النائم وتخرج الفتاة من خدرها، وكلّ واحد يحسب أنَّها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والصوت الذي يأتي بغتة من قبل دمشق هو ذلك الذي يعقب الضربة التي توجه إلى دمشق، واليوم تسمع تهديدات أمريكا وإسرائيل تُطلق بين الحين، وهی حلقة من سلسلة حلقات بدأت بالبوسنة والهرسك، ثمَّ أفغانستان والعراق الذي شمله الخوف والموت السريع الذريع الكثير، والزلازل في إيران الإسلام الذي أودى بأكثر من ثلاثين ألفاً في لحظات وهو الموت الذريع أي الكثير السريع، فإذا ضُربت دمشق خلعت العرب أعنتها وخرجت العبيد على ساداتها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توقعوا الصوت يأتيكم بغتة من قبل دمشق، لكم فرج عظيم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والضربات التي وجهت من قبل هي الأُخرى كانت بغتة، وإلّا فصدام </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التكريتي هو من صنيعة الأنكلو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شاءت الإرادة الإلهية أن يزول هذا النظام الجائر بهذا الشكل السريع، ويجعل بأسهم بينهم، وينتقم للأبرياء بأيديهم يُخْرِبُونَ بُيُوتَهُم بِأَيْدِيهِمْ وَأَيْدِي الْمُؤْمِنِينَ</w:t>
      </w:r>
      <w:r>
        <w:rPr>
          <w:rStyle w:val="FootnoteAnchor"/>
          <w:rtl w:val="true"/>
        </w:rPr>
        <w:footnoteReference w:id="324"/>
      </w:r>
      <w:r>
        <w:rPr>
          <w:rFonts w:ascii="Amiri" w:hAnsi="Amiri" w:eastAsia="Amiri" w:cs="Amiri"/>
          <w:color w:val="111111"/>
          <w:sz w:val="28"/>
          <w:sz w:val="28"/>
          <w:szCs w:val="28"/>
          <w:rtl w:val="true"/>
          <w:lang w:bidi="ar-SA"/>
        </w:rPr>
        <w:t>، وأنَّ زوال حكم صدام من المحتوم، ولا تكتمل الحلقة إلَّا بزوال حكم دمشق واستبداله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هذا إلّا بفعل الإختلاف العقائدي بين أهل الشرق وأهل الغرب، بين المسلمين من جهة واليهود والنصارى من جهة، وقد توصّل اليهود والنصارى إلى أهدافهم، فقد جرّدوا المسلمين من أسباب القوّة والمنعة في حين جعلوا إسرائيل تُرسانة من الأسلحة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والكيماوية يتهدّدون العرب والمسلمين في كل حين، وما هي إلّا أشهر، فالحكم الصليبي لا يزيد على التسعة أشهر وينتهي، والحكم اليهودي الماسُوني لا يزيد على حمل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بعد نزوله من السماء الثانية وصلاته خلف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ويعمّ الدنيا الرخاء بعد أن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أهل الشرق وأهل الغرب، نعم وأهل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المسلمين أيضاً لأنَّ أكثر الناس من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ويلقى الناس جُهداً شديداً ممّا يمرُّ بهم من الخوف، فلا يزالون بتلك الحال حتّى يُنادي منادٍ من السماء، فإذا نادى فالنفر النفر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العظيم الذي يحدث في نفس اليوم الذي يكون فيه النداء، والنداء يكون بياناً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بشهر رمضان، لأنَّ شهر رمضان شهر الله، وهي صيحة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الخلق</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الصيحة في شهر رمضان في ليلة الجمعة، ليلة ثلاث وعشرين، فلا تشكّوا في ذلك واسمعوا وأطيعوا، وفي آخر النهار صوت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 يشكّ الناس ويفتنهم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 في ذلك اليوم من شاکّ متحيّر قد هوى في النار، وعلامة ذلك أنَّ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تسمع العذراء في خدرها فتحرّض أباها وأخاها على الخروج</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فالصيحة والنداء واحد، لأنها في يوم واحد، في شهر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الجمعة ولكن النداء يفسر الصيحة، فالنداء صوت سماوي والصيحة صفة هذا النداء، ولكن مصحوب بأمر عظيم، وقد مرَّكيف أنَّ الصيحة معها هدَّة، لنتائج الإختلاف الذي يقع بين اناس، بين أهل المشرق والمغرب، وأهل القبلة، وهو ما نحن عليه، ولكن بالنتيجة يجرّب أهل الغرب أسلحتهم ونتائج تقدّمهم في أهل المشرق، بحيث يؤدّي إلى نهضتهم ووحدتهم، وبالتالي تكون نهاية هذا الجبروت الذي طال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نصوص مختلفة للنداء، وتواتر هذا النص</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أیُّها الناس، إنَّ الله قد قطع مدّة الجبارين والمنافقين وأتباعهم، ووليكم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فالحقوه بمكّة، فإنَّه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سمعتم قول الله عزّوجلّ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w:t>
      </w:r>
      <w:r>
        <w:rPr>
          <w:rStyle w:val="FootnoteAnchor"/>
          <w:rtl w:val="true"/>
        </w:rPr>
        <w:footnoteReference w:id="328"/>
      </w:r>
      <w:r>
        <w:rPr>
          <w:rFonts w:ascii="Amiri" w:hAnsi="Amiri" w:eastAsia="Amiri" w:cs="Amiri"/>
          <w:color w:val="111111"/>
          <w:sz w:val="28"/>
          <w:sz w:val="28"/>
          <w:szCs w:val="28"/>
          <w:rtl w:val="true"/>
          <w:lang w:bidi="ar-SA"/>
        </w:rPr>
        <w:t>، آية تخرج الفتاة من خدرها، وتوقظ النائم وتفزع اليقظان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في الأرض إلّا خضع وذلَّت رقبته لها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أُنادي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المنادي، وهو المنادى عليه، وصوتي هو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الصائح، وفلان المُصاح به، وصوتي هو الصيحة، ولكن الفرق بين النداء والصيحة، أنَّ النداء أقل شدّة ووقعاً وبشكل عادي يُفهم، والصيحة تكون بشدّة ووقع، والظاهر من الأخبار أنَّ الصيحة تكون قبل النداء والنداء بعد الصيحة، والنداء شيء عادي ، والصيحة يلازمها الشدة، والصيحة تكون في النصف من شهر رمضان، والنداء يكون في الثالث والعشرين من شهر رمضان، وكلاهما يوم الجمعة أي بمعدل أسبوع بين الصيحة والنداء، والشدّة التي تُلازم الصيحة تُخرس السامع، وتُفتق فيه سبعون ألف عذراء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الإمام أبو إسحاق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الثعلبي في تفسيره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الحتميات من علائم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ذليلين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والله أعلم، أنَّها صوت يُسمع من السماء في النصف من شهر رمضان، تخرج له العواتق من البيوت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في شهر رمضان صوت،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في أوَّله أو وسطه أو في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النصف من شهر رمضان، إذا كانت ليلة النصف ليلة الجمعة، يكون صوت من السماء، يُصعق سبعون ألفاً، ويخرس فيه سبعون ألفاً، ويخرس فيه سبعون ألفاً، وتُفتق فيه سبعون ألف عذراء،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السالم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لزم بيته، وتعوّذ بالسّجود، وجَهَرَ بالتكبير،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ويتبعه صوت آخر، فالصوت الأوَّل صوت جبرئيل، والصوت الثاني صوت الشيطان، فالصوت في رمضان، والمعمعة في شوال، وتميز القبائل في ذي القعدة، ويُغار على الحاج في ذي الحجّة والمحرَّم، وأمّا المحرَّم أوَّله بلاء، وآخره فرج على أُمّتي، راحلة في ذلك الزمان ينجو عليها المؤمن خير من دسكرة تَغُل 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الإمام أبو عمرو عثمان بن سعيد المقري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هكذا وأخرجه الإمام أبو الحسن أحمد بن جعفر، وابن المنادي من حديث الديلمي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فالصيحة تارةً جاءت في الحديث في النصف من شهر رمضان المبارك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يُسمع من السماء، في النصف من شهر رمضان، تخرج له العواتق من البيوت، وفي يومٍ 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لثلاث وعشرين مضين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وبفارق أسبوع، ومهما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الصوت يكون في شهر رمضان المبارك، وهو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يكون صوت الشيطان اللَّعين الرجيم ليُشكّك الناس ويرتاب المبطلون، فإيّاكم والصوت الثاني صوت الكذب والضلال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عن الحرَث بن المغيرة،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20791_274671"/>
      <w:bookmarkStart w:id="338" w:name="pg20791_274671"/>
      <w:bookmarkEnd w:id="338"/>
    </w:p>
    <w:p>
      <w:pPr>
        <w:pStyle w:val="Heading2"/>
        <w:numPr>
          <w:ilvl w:val="1"/>
          <w:numId w:val="1"/>
        </w:numPr>
        <w:rPr/>
      </w:pPr>
      <w:bookmarkStart w:id="339" w:name="pg20791_274671"/>
      <w:bookmarkStart w:id="340" w:name="__RefHeading___Toc1877680_3531895371"/>
      <w:bookmarkStart w:id="341" w:name="_Toc115"/>
      <w:bookmarkEnd w:id="339"/>
      <w:bookmarkEnd w:id="340"/>
      <w:r>
        <w:rPr>
          <w:rtl w:val="true"/>
        </w:rPr>
        <w:t>المعجم الموضوعي لأحاديث الإمام المهدي</w:t>
      </w:r>
      <w:r>
        <w:rPr>
          <w:rtl w:val="true"/>
        </w:rPr>
        <w:t>(</w:t>
      </w:r>
      <w:r>
        <w:rPr>
          <w:rtl w:val="true"/>
        </w:rPr>
        <w:t>عجل الله تعالی فرجه</w:t>
      </w:r>
      <w:r>
        <w:rPr>
          <w:rtl w:val="true"/>
        </w:rPr>
        <w:t xml:space="preserve">)- </w:t>
      </w:r>
      <w:r>
        <w:rPr>
          <w:rtl w:val="true"/>
        </w:rPr>
        <w:t>على الكوراني العاملي</w:t>
      </w:r>
      <w:bookmarkEnd w:id="3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1877682_3531895371"/>
      <w:bookmarkStart w:id="343" w:name="_Toc116"/>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الكوراني العاملي، 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الموضوعى لأحاديث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9112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3868566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ascii="Amiri" w:hAnsi="Amiri" w:eastAsia="Amiri" w:cs="Amiri"/>
          <w:color w:val="111111"/>
          <w:sz w:val="28"/>
          <w:sz w:val="28"/>
          <w:szCs w:val="28"/>
          <w:rtl w:val="true"/>
          <w:lang w:bidi="ar-SA"/>
        </w:rPr>
        <w:t>المعجم الموضوعي لأحاديث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الكوراني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June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النشر والتوزيع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مصلى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2522926175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w:t>
      </w:r>
    </w:p>
    <w:p>
      <w:pPr>
        <w:pStyle w:val="BookText"/>
        <w:rPr/>
      </w:pPr>
      <w:r>
        <w:rPr>
          <w:rFonts w:eastAsia="Times New Roman" w:cs="Times New Roman" w:ascii="Times New Roman" w:hAnsi="Times New Roman"/>
          <w:color w:val="111111"/>
          <w:sz w:val="28"/>
          <w:szCs w:val="28"/>
          <w:lang w:val="en-US" w:bidi="en-US"/>
        </w:rPr>
        <w:t>ISBN: 978-600-6612-40-9</w:t>
      </w:r>
    </w:p>
    <w:p>
      <w:pPr>
        <w:pStyle w:val="BookText"/>
        <w:rPr/>
      </w:pPr>
      <w:r>
        <w:rPr>
          <w:rFonts w:ascii="Amiri" w:hAnsi="Amiri" w:eastAsia="Amiri" w:cs="Amiri"/>
          <w:color w:val="111111"/>
          <w:sz w:val="28"/>
          <w:sz w:val="28"/>
          <w:szCs w:val="28"/>
          <w:rtl w:val="true"/>
          <w:lang w:bidi="ar-SA"/>
        </w:rPr>
        <w:t>كان المعروف</w:t>
      </w:r>
    </w:p>
    <w:p>
      <w:pPr>
        <w:pStyle w:val="BookText"/>
        <w:rPr/>
      </w:pPr>
      <w:r>
        <w:rPr>
          <w:rFonts w:ascii="Amiri" w:hAnsi="Amiri" w:eastAsia="Amiri" w:cs="Amiri"/>
          <w:color w:val="111111"/>
          <w:sz w:val="28"/>
          <w:sz w:val="28"/>
          <w:szCs w:val="28"/>
          <w:rtl w:val="true"/>
          <w:lang w:bidi="ar-SA"/>
        </w:rPr>
        <w:t>جميع الحقوق محفوظة ومسجلة للمؤلف</w:t>
      </w:r>
    </w:p>
    <w:p>
      <w:pPr>
        <w:pStyle w:val="BookText"/>
        <w:rPr/>
      </w:pPr>
      <w:r>
        <w:rPr>
          <w:rFonts w:eastAsia="Times New Roman" w:cs="Times New Roman" w:ascii="Times New Roman" w:hAnsi="Times New Roman"/>
          <w:color w:val="111111"/>
          <w:sz w:val="28"/>
          <w:szCs w:val="28"/>
          <w:lang w:val="en-US" w:bidi="en-US"/>
        </w:rPr>
        <w:t>www.maroof.org</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nashremaroof@gmail.com</w:t>
      </w:r>
      <w:r>
        <w:rPr>
          <w:rFonts w:eastAsia="Times New Roman" w:cs="Times New Roman" w:ascii="Times New Roman" w:hAnsi="Times New Roman"/>
          <w:color w:val="111111"/>
          <w:sz w:val="28"/>
          <w:szCs w:val="28"/>
          <w:rtl w:val="true"/>
          <w:lang w:val="en-US" w:bidi="en-US"/>
        </w:rPr>
        <w:t xml:space="preserve"> </w:t>
      </w:r>
      <w:bookmarkStart w:id="344" w:name="pg20791_274673"/>
    </w:p>
    <w:p>
      <w:pPr>
        <w:pStyle w:val="Heading3"/>
        <w:numPr>
          <w:ilvl w:val="2"/>
          <w:numId w:val="1"/>
        </w:numPr>
        <w:rPr/>
      </w:pPr>
      <w:bookmarkStart w:id="345" w:name="__RefHeading___Toc1877684_3531895371"/>
      <w:bookmarkStart w:id="346" w:name="_Toc117"/>
      <w:bookmarkEnd w:id="344"/>
      <w:bookmarkEnd w:id="345"/>
      <w:r>
        <w:rPr>
          <w:rtl w:val="true"/>
        </w:rPr>
        <w:t>النداء السماوي من مصادر السنيّين</w:t>
      </w:r>
      <w:bookmarkEnd w:id="346"/>
    </w:p>
    <w:p>
      <w:pPr>
        <w:pStyle w:val="BookText"/>
        <w:rPr/>
      </w:pPr>
      <w:r>
        <w:rPr>
          <w:rFonts w:ascii="Amiri" w:hAnsi="Amiri" w:eastAsia="Amiri" w:cs="Amiri"/>
          <w:color w:val="111111"/>
          <w:sz w:val="28"/>
          <w:sz w:val="28"/>
          <w:szCs w:val="28"/>
          <w:rtl w:val="true"/>
          <w:lang w:bidi="ar-SA"/>
        </w:rPr>
        <w:t>يتفق عدد من أحاديث النداء السماوي في مصادر الجميع، وبعضها أضيف اليه مبالغات وتخيلات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روی 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فتنة كان أولها لعب الصبيان، كلما سكنت من جانب طمت من جانب، فلا تتناهى حتى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الأمير فلان، وقتل ابن المسيب يديه حتى أنهما لتنتفضان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الأمير حقاً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آل محمد،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آل عيسى أو قال العباس، أنا أشك فيه، وإنما الصوت الأسفل من الشيطان ليلبس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عبدالله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lang w:bidi="fa-IR"/>
        </w:rPr>
        <w:t>339/10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الخسف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آل محمد في أول النهار، ثم ينادي مناد في آخر النهار إن الحق في ولد عيسى، وذلك نخوة من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يزيد التنوخي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السفياني والمهدي للقتال يومئذ يسمع 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أصحاب فلان يعني المهدي،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أمارة ذلك اليوم أن كفاً من السماء مدلاةٌ ينظر إليها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الحديث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يخترعون النداء الأرضي المكذوب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آخر النهار، لإبطال تأثير النداء السماوي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الغربيين يقومون بهذه الكذبة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لا يدعهم حتى ينادي كما نادي برسول الله يوم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الموضوعي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صيحة في رمضان فإنه يكون معمعة في شوال، وتمييز القبائل في ذي القعدة، وتسفك الدماء في ذي الحجة والمحرم وما المحرم، يقولها ثلاثاً، هيهات هيهات، يقتل الناس فيها هرجاً 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الصيحة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هدة في النصف من رمضان ليلة الجمعة، فتكون هدة توقظ النائم وتقعد القائم وتخرج العوائق من خدورهن في ليلة جمعة في سنة كثيرة الزلازل، فإذا صليتم الفجر من يوم الجمعة، فادخلوا بيوتكم وأغلقوا أبوابكم وسدوا كواكم، ودثروا أنفسكم وسدوا آذانكم، فإذا أحسستم بالصيحة فخر والله سجداً،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القدوس، سبحان القدوس، ربنا القدوس، فإنه من فعل ذلك نجا ومن لم يفعل ذلك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حوشب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 فاسمعوا له وأطيعوا، في سنة الصوت والمعمعة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البدء والتاريخ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فيروز الديلمي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هدَّهٌ في رمضان توقظ النائم وتفزع اليقظان، هذا في رواية قتادة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صوت في رمضان في نصف من الشهر يصعق فيه سبعون ألفاً، ويعمى فيه سبعون ألفاً، ويصمّ سبعون ألفاً، ويخرس سبعون ألفاً، ويتفلق له سبعون ألف 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يتبعه صوت آخر، فالأول صوت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صوت إبليس عليه اللعنة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في رمضان والمعمعة في شوال، وتميز القبائل في ذي القعدة، ويُغار على الحاج في ذي الحجة، والمحرم أوله بلاء وآخره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يسلم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بيته ويتعوذ بالسجود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عقد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عن ملاحم ابن المنادي، عن شهر بن حوشب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صوت، وفي شوال همهمة، وفي ذي القعدة تميز القبائل، وفي ذي الحجة </w:t>
      </w:r>
      <w:bookmarkStart w:id="347" w:name="pg20791_274675"/>
    </w:p>
    <w:p>
      <w:pPr>
        <w:pStyle w:val="BookText"/>
        <w:rPr/>
      </w:pPr>
      <w:bookmarkEnd w:id="347"/>
      <w:r>
        <w:rPr>
          <w:rFonts w:ascii="Amiri" w:hAnsi="Amiri" w:eastAsia="Amiri" w:cs="Amiri"/>
          <w:color w:val="111111"/>
          <w:sz w:val="28"/>
          <w:sz w:val="28"/>
          <w:szCs w:val="28"/>
          <w:rtl w:val="true"/>
          <w:lang w:bidi="ar-SA"/>
        </w:rPr>
        <w:t>تسفك الدماء، وينهب الحاج 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من السماء يوقظ النائم ويفزع اليقظان ويخرج الفتاة من خدرها ويسمعه الناس كلهم، فلا يجئ رجل من أفق من الآفاق إلا حدث أنه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الآحاد والمثاني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فيروز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يكون في رمضان،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يكون في أوله أو في وسطه أو في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في النصف من رمضان، إذا كان ليلة النصف ليلة الجمعة يكون صوت من السماء يصعق له سبعون ألفاً ويخرس له سبعون ألفاً ويعمي سبعون ألفاً ويفيق سبعون ألفاً ويصم سبعون ألفاً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فمن السالم من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لزم بيته وتعوذ بالسجود وجهر بالتكبير لله عز وجل، ثم يتبعه صوت ،آخر، فالصوت الأول صوت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 صوت 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والصوت في شهر رمضان والمعمعة في شوال، وتميز القبائل في ذي القعدة، ويغار على الحاج في ذي الحجة، وفي المحرم وما المحرم ؟ أوله بلاء على أمتي وآخره فرج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w:t>
      </w:r>
    </w:p>
    <w:p>
      <w:pPr>
        <w:pStyle w:val="BookText"/>
        <w:rPr/>
      </w:pP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عن أبي رومان، عن علي رضي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نادى مناد من السماء إن الحق في آل محمد، فعند ذلك يظهر المهدي على أفواه الناس ويُشرَبون حبه ولا يكون لهم ذكر غيره</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877686_3531895371"/>
      <w:bookmarkStart w:id="349" w:name="_Toc118"/>
      <w:bookmarkEnd w:id="348"/>
      <w:r>
        <w:rPr>
          <w:rtl w:val="true"/>
        </w:rPr>
        <w:t xml:space="preserve">النداء هو الآية التي تظل أعناق الناس لها خاضعين </w:t>
      </w:r>
      <w:r>
        <w:rPr>
          <w:rtl w:val="true"/>
        </w:rPr>
        <w:t>!</w:t>
      </w:r>
      <w:bookmarkEnd w:id="349"/>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تُخرج الفتاة من خدرها وتوقظ النائم وتفزع اليقظان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وفي بني أمية تكون لنا دولة تذل أعناقهم لنا، بعد صعوبة وهوان بعد عز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المعجم الموضوعي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قائم آل محمد صلوات الله عليهم ينادي باسمه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بروايتين،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يعيروننا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وكان متكئاً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واروه عن أبي، ولا حرج عليكم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 عز وجل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عداوتنا، فعند ذلك يتبرؤون منا ويتناولوننا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هذا البيت، 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طويل فيه ذكر أحداث و علامات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قبل المشرق شبه الهردي العظيم تطلع ثلاثة أيام أو سبعة فتوقعوا فرج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عز وجل،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لأن شهر رمضان شهر الله، والصيحة فيه هي صيحة جبرائيل إلى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الصوت في شهر رمضان في ليلة جمعة ليلة ثلاث وعشرين، فلا تشكوا في ذلك واسمعوا وأطيعوا، وفي آخر النهار صوت الملعون إبليس ينادي ألا إن فلاناً قتل مظلوماً ليشكك الناس ويفتنهم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في ذلك اليوم من شاکًّ متحير قد هوى في النار، فإذا سمعتم الصوت في شهر رمضان فلا تشكوا فيه إنه صوت جبرئيل، وعلامة ذلك أنه ينادي باسم القائم واسم أبيه حتى تسمعه العذراء في خدرها، فتحرض أباها وأخاها على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وهو صوت جبرئيل باسم صاحب هذا الأمر واسم أبيه ، والصوت الثاني من الأرض، وهو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رقابهم يعني بني أمية وهي الحجاز الصيحة من السماء باسم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 في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من السماء باسم القائم في كتاب الله 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وكأنها على رؤوسهم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لا يقوم حتى ينادي مناد من السماء يُسمع الفتاة في خدرها ويُسمع أهل المشرق والمغرب، وفيه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أبو حمزة الثمالي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صوت يسمع من السماء في النصف من شهر رمضان وتخرج له العوائق من البيوت</w:t>
      </w:r>
      <w:r>
        <w:rPr>
          <w:rFonts w:eastAsia="Amiri" w:cs="Amiri" w:ascii="Amiri" w:hAnsi="Amiri"/>
          <w:color w:val="111111"/>
          <w:sz w:val="28"/>
          <w:szCs w:val="28"/>
          <w:rtl w:val="true"/>
          <w:lang w:bidi="ar-SA"/>
        </w:rPr>
        <w:t xml:space="preserve">». </w:t>
      </w:r>
      <w:bookmarkStart w:id="350" w:name="pg20791_274678"/>
    </w:p>
    <w:p>
      <w:pPr>
        <w:pStyle w:val="Heading3"/>
        <w:numPr>
          <w:ilvl w:val="2"/>
          <w:numId w:val="1"/>
        </w:numPr>
        <w:rPr/>
      </w:pPr>
      <w:bookmarkStart w:id="351" w:name="__RefHeading___Toc1877688_3531895371"/>
      <w:bookmarkStart w:id="352" w:name="_Toc119"/>
      <w:bookmarkEnd w:id="350"/>
      <w:bookmarkEnd w:id="351"/>
      <w:r>
        <w:rPr>
          <w:rtl w:val="true"/>
        </w:rPr>
        <w:t xml:space="preserve">أبو جعفر المنصور يروي حديث النداء </w:t>
      </w:r>
      <w:r>
        <w:rPr>
          <w:rtl w:val="true"/>
        </w:rPr>
        <w:t>!</w:t>
      </w:r>
      <w:bookmarkEnd w:id="352"/>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إسماعيل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شيخاً يذكر 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الدوانيق فسمعته يقول ابتداء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سيف بن عميرة لابد من مناد ينادي باسم رجل من ولد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 أحد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بیده لسمعت أذني منه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مناد ينادي باسم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هذا الحديث ما سمعت بمثله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سيف إذا كان ذلك فنحن أول من يجيبه، أما إنه أحد بني 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عمكم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سيف لولا أني سمعت أبا جعفر محمد بن علي يقوله، ثم حدثني به أهل الأرض ما قبلته منهم، ولكنه محمد بن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الموضوعي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يقين المنصور بالإمام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لمس صحة ما يخبر به عن المستقبل في أمور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الحسنيين والعباسيين بنجاح ثورتهم على الأمويين، وأنهم سيختلفون، ويحكم السفاح، ثم المنصور </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877690_3531895371"/>
      <w:bookmarkStart w:id="354" w:name="_Toc120"/>
      <w:bookmarkEnd w:id="353"/>
      <w:r>
        <w:rPr>
          <w:rtl w:val="true"/>
        </w:rPr>
        <w:t xml:space="preserve">النداء من المحتومات الإلهية، يسمعه الناس بلغاتهم </w:t>
      </w:r>
      <w:r>
        <w:rPr>
          <w:rtl w:val="true"/>
        </w:rPr>
        <w:t>!</w:t>
      </w:r>
      <w:bookmarkEnd w:id="354"/>
    </w:p>
    <w:p>
      <w:pPr>
        <w:pStyle w:val="BookText"/>
        <w:rPr/>
      </w:pPr>
      <w:r>
        <w:rPr>
          <w:rFonts w:ascii="Amiri" w:hAnsi="Amiri" w:eastAsia="Amiri" w:cs="Amiri"/>
          <w:color w:val="111111"/>
          <w:sz w:val="28"/>
          <w:sz w:val="28"/>
          <w:szCs w:val="28"/>
          <w:rtl w:val="true"/>
          <w:lang w:bidi="ar-SA"/>
        </w:rPr>
        <w:t xml:space="preserve">وفي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وقد سألته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حتى ينادي مناد من السماء، يسمعه أهل المشرق والمغرب، حتى تسمعه الفتاة في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مناد من السماء أول النهار ألا إن الحق مع علي وشيعته،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عثمان وشيعته، فعند ذلك يرتاب المبطلون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 وأشياء كان يقولها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bookmarkStart w:id="355" w:name="pg20791_274679"/>
    </w:p>
    <w:p>
      <w:pPr>
        <w:pStyle w:val="Heading3"/>
        <w:numPr>
          <w:ilvl w:val="2"/>
          <w:numId w:val="1"/>
        </w:numPr>
        <w:rPr/>
      </w:pPr>
      <w:bookmarkStart w:id="356" w:name="__RefHeading___Toc1877692_3531895371"/>
      <w:bookmarkStart w:id="357" w:name="_Toc121"/>
      <w:bookmarkEnd w:id="355"/>
      <w:bookmarkEnd w:id="356"/>
      <w:r>
        <w:rPr>
          <w:rtl w:val="true"/>
        </w:rPr>
        <w:t>النداء هو الصيحة بالحق</w:t>
      </w:r>
      <w:r>
        <w:rPr>
          <w:rtl w:val="true"/>
        </w:rPr>
        <w:t>/</w:t>
      </w:r>
      <w:r>
        <w:rPr>
          <w:rtl w:val="true"/>
        </w:rPr>
        <w:t>النداء في ظرف شديد على المسلمين وخاصة الشيعة</w:t>
      </w:r>
      <w:bookmarkEnd w:id="357"/>
    </w:p>
    <w:p>
      <w:pPr>
        <w:pStyle w:val="BookText"/>
        <w:rPr/>
      </w:pPr>
      <w:r>
        <w:rPr>
          <w:rFonts w:ascii="Amiri" w:hAnsi="Amiri" w:eastAsia="Amiri" w:cs="Amiri"/>
          <w:color w:val="111111"/>
          <w:sz w:val="28"/>
          <w:sz w:val="28"/>
          <w:szCs w:val="28"/>
          <w:rtl w:val="true"/>
          <w:lang w:bidi="ar-SA"/>
        </w:rPr>
        <w:t>النداء هو الصيحة بالحق</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القائم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في ظرف شديد على المسلمين وخاصة الشيعة</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طال هذا الأمر علينا حتى ضاقت قلوبنا، ومتنا كمداً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آيس ما يكون منه وأشده غماً، ينادي مناد من السماء باسم القائم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نبي، واسم أبيه اسم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عمرو بن سعد،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الحذيفة بن اليمان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غاب المتغيب من ولدي عن عيون الناس، وماج الناس بفقده أو بقتله أو بموته، اطلعت الفتنة ونزلت البلية والتحمت العصبية، وغلا الناس في دينهم، وأجمعوا على أن الحجة ذاهبة والإمامة باطلة، ويحج حجيج الناس في تلك السنة من شيعة علي ونواصبه للتحسس والتجسس عن خلف الخلف فلا يرى له أثر، ولا يعرف له خبر ولا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سُبَّتْ شيعة عليٍّ ، سَبَّها أعداؤها، وظهرت عليها الأشرار والفساق باحتجاجها، حتى إذا بقيت الأمة حيارى وتدلهت وأكثرت في قولها إن الحجة هالكة والإمامة باطلة، فورب علىٍّ إن حجتها عليها قائمة ماشية في طرقها، داخلة في دورها وقصورها، جوالة في شرق هذه الأرض وغربها، تسمع الكلام وتسلم على الجماعة، ترى ولا ترى إلى الوقت والوعد ونداء المنادي من السماء، ألا ذلك يوم فيه سرور ولد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w:t>
      </w:r>
    </w:p>
    <w:p>
      <w:pPr>
        <w:pStyle w:val="Heading3"/>
        <w:numPr>
          <w:ilvl w:val="2"/>
          <w:numId w:val="1"/>
        </w:numPr>
        <w:rPr/>
      </w:pPr>
      <w:bookmarkStart w:id="358" w:name="__RefHeading___Toc1877694_3531895371"/>
      <w:bookmarkStart w:id="359" w:name="_Toc122"/>
      <w:bookmarkEnd w:id="358"/>
      <w:r>
        <w:rPr>
          <w:rtl w:val="true"/>
        </w:rPr>
        <w:t>يكون النداء على أثر قتال في الحجاز</w:t>
      </w:r>
      <w:bookmarkEnd w:id="359"/>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الأمر لفلان بن فلان، ففيمَ القتال؟ وفيها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الحجاز </w:t>
      </w:r>
      <w:bookmarkStart w:id="360" w:name="pg20791_274680"/>
    </w:p>
    <w:p>
      <w:pPr>
        <w:pStyle w:val="BookText"/>
        <w:rPr/>
      </w:pPr>
      <w:bookmarkEnd w:id="360"/>
      <w:r>
        <w:rPr>
          <w:rFonts w:ascii="Amiri" w:hAnsi="Amiri" w:eastAsia="Amiri" w:cs="Amiri"/>
          <w:color w:val="111111"/>
          <w:sz w:val="28"/>
          <w:sz w:val="28"/>
          <w:szCs w:val="28"/>
          <w:rtl w:val="true"/>
          <w:lang w:bidi="ar-SA"/>
        </w:rPr>
        <w:t>عن عبد الله بن سنان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الذي تمدون إليه أعناقكم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صاحب الأمر، فعلام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هذا على أن النداء السماوي يكون على أثر قتال، وهو القتال الذي يحدث إثر فراغ سياسي و صراع دموي على السلطة في الحجاز، وهو الحدث الموعود المتصل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877696_3531895371"/>
      <w:bookmarkStart w:id="362" w:name="_Toc123"/>
      <w:bookmarkEnd w:id="361"/>
      <w:r>
        <w:rPr>
          <w:rtl w:val="true"/>
        </w:rPr>
        <w:t>النداء في ليلة ثلاث وعشرين من شهر رمضان</w:t>
      </w:r>
      <w:r>
        <w:rPr>
          <w:rtl w:val="true"/>
        </w:rPr>
        <w:t>/</w:t>
      </w:r>
      <w:r>
        <w:rPr>
          <w:rtl w:val="true"/>
        </w:rPr>
        <w:t>تظهر آيات أخرى مع النداء السماوي</w:t>
      </w:r>
      <w:bookmarkEnd w:id="362"/>
    </w:p>
    <w:p>
      <w:pPr>
        <w:pStyle w:val="BookText"/>
        <w:rPr/>
      </w:pPr>
      <w:r>
        <w:rPr>
          <w:rFonts w:ascii="Amiri" w:hAnsi="Amiri" w:eastAsia="Amiri" w:cs="Amiri"/>
          <w:color w:val="111111"/>
          <w:sz w:val="28"/>
          <w:sz w:val="28"/>
          <w:szCs w:val="28"/>
          <w:rtl w:val="true"/>
          <w:lang w:bidi="ar-SA"/>
        </w:rPr>
        <w:t>النداء في ليلة ثلاث وعشرين من شهر رمضان</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الموضوعي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متى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إنا أهل بيت لانوقت وقد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قدام هذا الأمر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أولاهن النداء في شهر رمضان، وخروج السفياني، وخروج الخراساني، وقتل النفس الزكية، وخسف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أن يكون قدام ذلك الطاعونان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الأبيض والطاعون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وأي شيء 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الطاعون الأبيض فالموت الجارف، وأما الطاعون الأحمر فالسيف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يخرج القائم حتى ينادى باسمه من جوف السماء في ليلة ثلاث وعشرين ليلة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وأطيعوه، فلا يبقى شي خلق الله فيه الروح إلا يسمع الصيحة، فتوقظ النائم ويخرج إلى صحن داره، وتخرج العذراء من خدرها، ويخرج القائم مما يسمع ، وهي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ببعض الروايات التي تذكر أن النداء في نصف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آيات أخرى مع النداء السماوي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قوله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الله ذلك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وشيعتهم،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ركود الشمس ما بين زوال </w:t>
      </w:r>
      <w:bookmarkStart w:id="363" w:name="pg20791_274681"/>
    </w:p>
    <w:p>
      <w:pPr>
        <w:pStyle w:val="BookText"/>
        <w:rPr/>
      </w:pPr>
      <w:bookmarkEnd w:id="363"/>
      <w:r>
        <w:rPr>
          <w:rFonts w:ascii="Amiri" w:hAnsi="Amiri" w:eastAsia="Amiri" w:cs="Amiri"/>
          <w:color w:val="111111"/>
          <w:sz w:val="28"/>
          <w:sz w:val="28"/>
          <w:szCs w:val="28"/>
          <w:rtl w:val="true"/>
          <w:lang w:bidi="ar-SA"/>
        </w:rPr>
        <w:t>الشمس إلى وقت العصر ، وخروج صدر رجل ووجه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باسم القائم یا فلان بن فلان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نداء وهاتف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خاص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النداء لعموم الناس</w:t>
      </w:r>
      <w:r>
        <w:rPr>
          <w:rFonts w:eastAsia="IRNazanin" w:cs="IRNazanin"/>
          <w:color w:val="111111"/>
          <w:sz w:val="28"/>
          <w:szCs w:val="28"/>
          <w:rtl w:val="true"/>
          <w:lang w:bidi="fa-IR"/>
        </w:rPr>
        <w:t>.</w:t>
      </w:r>
    </w:p>
    <w:p>
      <w:pPr>
        <w:pStyle w:val="Heading3"/>
        <w:numPr>
          <w:ilvl w:val="2"/>
          <w:numId w:val="1"/>
        </w:numPr>
        <w:rPr/>
      </w:pPr>
      <w:bookmarkStart w:id="364" w:name="__RefHeading___Toc1877698_3531895371"/>
      <w:bookmarkStart w:id="365" w:name="_Toc124"/>
      <w:bookmarkEnd w:id="364"/>
      <w:r>
        <w:rPr>
          <w:rtl w:val="true"/>
        </w:rPr>
        <w:t xml:space="preserve">علامة ظهوره </w:t>
      </w:r>
      <w:r>
        <w:rPr>
          <w:rtl w:val="true"/>
        </w:rPr>
        <w:t xml:space="preserve">: </w:t>
      </w:r>
      <w:r>
        <w:rPr>
          <w:rtl w:val="true"/>
        </w:rPr>
        <w:t xml:space="preserve">سراج يطفأ ويشع بدله نوره </w:t>
      </w:r>
      <w:r>
        <w:rPr>
          <w:rtl w:val="true"/>
        </w:rPr>
        <w:t>/</w:t>
      </w:r>
      <w:r>
        <w:rPr>
          <w:rtl w:val="true"/>
        </w:rPr>
        <w:t>تكون قبل النداء آية في رجب</w:t>
      </w:r>
      <w:bookmarkEnd w:id="365"/>
    </w:p>
    <w:p>
      <w:pPr>
        <w:pStyle w:val="BookText"/>
        <w:rPr/>
      </w:pPr>
      <w:r>
        <w:rPr>
          <w:rFonts w:ascii="Amiri" w:hAnsi="Amiri" w:eastAsia="Amiri" w:cs="Amiri"/>
          <w:color w:val="111111"/>
          <w:sz w:val="28"/>
          <w:sz w:val="28"/>
          <w:szCs w:val="28"/>
          <w:rtl w:val="true"/>
          <w:lang w:bidi="ar-SA"/>
        </w:rPr>
        <w:t>علامة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يطفأ ويشع بدله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نصر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بيتٌ يقال له بيت الحمد، فيه سراجٌ يزهر منذ يوم ولد إلى أن يقوم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بيتاً يقال له بيت الحمد فيه سراجٌ يزهر ، منذ يوم ولد إلى يوم يقوم بالسيف، لا يطفأ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w:t>
      </w:r>
    </w:p>
    <w:p>
      <w:pPr>
        <w:pStyle w:val="BookText"/>
        <w:rPr/>
      </w:pPr>
      <w:r>
        <w:rPr>
          <w:rFonts w:ascii="Amiri" w:hAnsi="Amiri" w:eastAsia="Amiri" w:cs="Amiri"/>
          <w:color w:val="111111"/>
          <w:sz w:val="28"/>
          <w:sz w:val="28"/>
          <w:szCs w:val="28"/>
          <w:rtl w:val="true"/>
          <w:lang w:bidi="ar-SA"/>
        </w:rPr>
        <w:t>تكون قبل النداء آية في رجب</w:t>
      </w:r>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سرحان،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فيه الصيحة قبله الآية في رجب،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ويدٌ بارزة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877700_3531895371"/>
      <w:bookmarkStart w:id="367" w:name="_Toc125"/>
      <w:bookmarkEnd w:id="366"/>
      <w:r>
        <w:rPr>
          <w:rtl w:val="true"/>
        </w:rPr>
        <w:t xml:space="preserve">معنى أن الإمام يبايع على كره منه </w:t>
      </w:r>
      <w:r>
        <w:rPr>
          <w:rtl w:val="true"/>
        </w:rPr>
        <w:t>/</w:t>
      </w:r>
      <w:r>
        <w:rPr>
          <w:rtl w:val="true"/>
        </w:rPr>
        <w:t>النداء الاول من جبرئيل والثاني من إبليس</w:t>
      </w:r>
      <w:bookmarkEnd w:id="367"/>
    </w:p>
    <w:p>
      <w:pPr>
        <w:pStyle w:val="BookText"/>
        <w:rPr/>
      </w:pPr>
      <w:r>
        <w:rPr>
          <w:rFonts w:ascii="Amiri" w:hAnsi="Amiri" w:eastAsia="Amiri" w:cs="Amiri"/>
          <w:color w:val="111111"/>
          <w:sz w:val="28"/>
          <w:sz w:val="28"/>
          <w:szCs w:val="28"/>
          <w:rtl w:val="true"/>
          <w:lang w:bidi="ar-SA"/>
        </w:rPr>
        <w:t>معنى أن الإمام يبايع على كره منه</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 القائم فيؤتى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فيما تنتظر ؟ ثم يؤخذ بيده فيبايع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قد كنا نسمع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مستكرهاً، فلم نكن نعلم وجه استكراهه، فعلمنا أنه استكراهٌ لا إثم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الاول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من إبليس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صيحتان صيحة </w:t>
      </w:r>
    </w:p>
    <w:p>
      <w:pPr>
        <w:pStyle w:val="BookText"/>
        <w:rPr/>
      </w:pPr>
      <w:r>
        <w:rPr>
          <w:rFonts w:ascii="Amiri" w:hAnsi="Amiri" w:eastAsia="Amiri" w:cs="Amiri"/>
          <w:color w:val="111111"/>
          <w:sz w:val="28"/>
          <w:sz w:val="28"/>
          <w:szCs w:val="28"/>
          <w:rtl w:val="true"/>
          <w:lang w:bidi="ar-SA"/>
        </w:rPr>
        <w:t>في أول الليل، وصيحة في آخر الليلة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 فقلت وكيف نعرف هذه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الموضوعي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أو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يسمعه كل قوم بلسانهم،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وقد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لايدعهم إبليس حتى ينادي ويشكك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ميمون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 فرفع جانب الفسطاط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لو قد كان لكان أبين من هذه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مناد من السماء فلان بن فلان هو الإمام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إبليس لعنه الله من الأرض كما نادى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وصوت إبليس من الأرض، فاتبعوا الصوت الأول وإياكم والأخير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هو الأمير،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وشيعته هم الفائزون لرجل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إنه يكون قبل أن يكون، ويعلمون أنهم هم المحقون الصادقون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ناجية القطان أنه سمع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ينادي إن المهدي من آل محمد فلان بن فلان، باسمه واسم أبيه، فينادي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وشيعته على الحق، يعني رجلاً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 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 هما نداء ان فأيهما الصادق من الكاذب؟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أخبرنا بذلك وأنت تنكر أن هذا يكون هو الصادق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يوبخونا ويكذبونا </w:t>
      </w:r>
      <w:bookmarkStart w:id="368" w:name="pg20791_274683"/>
    </w:p>
    <w:p>
      <w:pPr>
        <w:pStyle w:val="BookText"/>
        <w:rPr/>
      </w:pPr>
      <w:bookmarkEnd w:id="368"/>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صيحتين تكونان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 المحقة من المبطلة إذا كانتا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تردون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يؤمن بها من قبل،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 سمع رجل من العجلية هذا الحديث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ألا إن فلان بن فلان وشيعته هم الفائزون أول النهار ، وينادي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وشيعته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أول النهار منادٍ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يدرينا أيما الصادق من الكاذب؟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عليها من كان يؤمن بها قبل أن ينادي،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877702_3531895371"/>
      <w:bookmarkStart w:id="370" w:name="_Toc126"/>
      <w:bookmarkEnd w:id="369"/>
      <w:r>
        <w:rPr>
          <w:rtl w:val="true"/>
        </w:rPr>
        <w:t>النداء السماوي غير الصوت الذي يأتي من جهة الشام</w:t>
      </w:r>
      <w:bookmarkEnd w:id="370"/>
    </w:p>
    <w:p>
      <w:pPr>
        <w:pStyle w:val="BookText"/>
        <w:rPr/>
      </w:pPr>
      <w:r>
        <w:rPr>
          <w:rFonts w:ascii="IRNazanin" w:hAnsi="IRNazanin" w:eastAsia="IRNazanin"/>
          <w:color w:val="111111"/>
          <w:sz w:val="28"/>
          <w:sz w:val="28"/>
          <w:szCs w:val="28"/>
          <w:rtl w:val="true"/>
          <w:lang w:bidi="fa-IR"/>
        </w:rPr>
        <w:t>الحجاز</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الصوت يأتيكم بغته من قبل دمشق فيه لكم فرج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الصيحة ليست النداء السماوي، وهي كناية عن حدث بالشام كالهزة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877704_3531895371"/>
      <w:bookmarkStart w:id="372" w:name="_Toc127"/>
      <w:bookmarkEnd w:id="371"/>
      <w:r>
        <w:rPr>
          <w:rtl w:val="true"/>
        </w:rPr>
        <w:t>ملاحظات على أحاديث النداء السماوي عند الطرفين</w:t>
      </w:r>
      <w:bookmarkEnd w:id="372"/>
    </w:p>
    <w:p>
      <w:pPr>
        <w:pStyle w:val="BookText"/>
        <w:rPr/>
      </w:pPr>
      <w:r>
        <w:rPr>
          <w:rFonts w:ascii="Amiri" w:hAnsi="Amiri" w:eastAsia="Amiri" w:cs="Amiri"/>
          <w:color w:val="111111"/>
          <w:sz w:val="28"/>
          <w:sz w:val="28"/>
          <w:szCs w:val="28"/>
          <w:rtl w:val="true"/>
          <w:lang w:bidi="ar-SA"/>
        </w:rPr>
        <w:t xml:space="preserve">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المصادر السنية في النداء وظروف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ما رويناه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 قسم قليل منها، والباقي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رووا أكثر المضامين التي رويناه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عن أمير المؤمنين والإمام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جردوها من العصمة والربانية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السنة ركزت على الصراع والقتل عند انتهاء موسم الحج أكثر من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عنصر الإعجاز متشابه في الطرفين، لكن مصادر هم زادت عناصر أسطورية يشبه منطقها الإسرائيليات، والذي اخترناه أقلها مبالغة وأسطورة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هذا المنطق تراه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الحجاز </w:t>
      </w:r>
    </w:p>
    <w:p>
      <w:pPr>
        <w:pStyle w:val="BookText"/>
        <w:rPr/>
      </w:pPr>
      <w:r>
        <w:rPr>
          <w:rFonts w:ascii="Amiri" w:hAnsi="Amiri" w:eastAsia="Amiri" w:cs="Amiri"/>
          <w:color w:val="111111"/>
          <w:sz w:val="28"/>
          <w:sz w:val="28"/>
          <w:szCs w:val="28"/>
          <w:rtl w:val="true"/>
          <w:lang w:bidi="ar-SA"/>
        </w:rPr>
        <w:t xml:space="preserve">عندهم في موت حاكم الحجاز وصراع القبائل بعده على الحكم، وبقية الأحداث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أحاديث مصادر هم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صدفة، وأن المسلمين يهرعون بعد موت حاكم الحجاز وصراع القبائل، إليه فيجبرونه على قبول بيعتهم فيقود الأمة في الحجاز ثم يتوجه إلى العراق وسوريا والقدس فيفتح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 على أن ذلك خطة إلهية دقيقة، وأن أهم 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وخاتم الأوصياء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المذخور لإنهاء الظلم إلى الأبد، وأنه مهديُّ من ربه، وحركته موعودة ومعدة وموجَّهة من الله تعالى، وشخصيته قيادية فريدة، يمنحها الله تعالى قدرات خاصة جداً ومصيرية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أصحابه المذخورون الذين يوافونه من أقاصي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الظروف المهيأة لظهوره عربياً وعالمياً، ومنها انهيار حكم الحجاز، والوضع في العراق، ووجود دولتين مواليتين له هما اليمن وإيران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مفردات واضحة في أحداث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الموضوعي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من أخوف الناس ويصبح من آمن الناس، يوحى إليه هذا الأمر ليله ونهاره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إليه يا 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جارود إنه ليس وحي نبوة ولكنه يوحى إليه كوحيه إلى مريم بنت عمران وإلى أم موسى وإلى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 آل محمد لأكرم عند الله من مريم بنت عمران وأم موسى و النحل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3" w:name="pg20791_274685"/>
    </w:p>
    <w:p>
      <w:pPr>
        <w:pStyle w:val="Heading2"/>
        <w:numPr>
          <w:ilvl w:val="1"/>
          <w:numId w:val="1"/>
        </w:numPr>
        <w:rPr/>
      </w:pPr>
      <w:bookmarkStart w:id="374" w:name="__RefHeading___Toc1877706_3531895371"/>
      <w:bookmarkStart w:id="375" w:name="_Toc128"/>
      <w:bookmarkEnd w:id="373"/>
      <w:bookmarkEnd w:id="374"/>
      <w:r>
        <w:rPr>
          <w:rtl w:val="true"/>
        </w:rPr>
        <w:t>العلامات الحتمية لقيام منقذ البشرية</w:t>
      </w:r>
      <w:r>
        <w:rPr>
          <w:rtl w:val="true"/>
        </w:rPr>
        <w:t>-</w:t>
      </w:r>
      <w:r>
        <w:rPr>
          <w:rtl w:val="true"/>
        </w:rPr>
        <w:t>على الدنيناوي</w:t>
      </w:r>
      <w:bookmarkEnd w:id="375"/>
    </w:p>
    <w:p>
      <w:pPr>
        <w:pStyle w:val="Heading3"/>
        <w:numPr>
          <w:ilvl w:val="2"/>
          <w:numId w:val="1"/>
        </w:numPr>
        <w:rPr/>
      </w:pPr>
      <w:bookmarkStart w:id="376" w:name="__RefHeading___Toc1877708_3531895371"/>
      <w:bookmarkStart w:id="377" w:name="_Toc129"/>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العلامة الحتميّة</w:t>
      </w:r>
    </w:p>
    <w:p>
      <w:pPr>
        <w:pStyle w:val="BookText"/>
        <w:rPr/>
      </w:pPr>
      <w:r>
        <w:rPr>
          <w:rFonts w:ascii="Amiri" w:hAnsi="Amiri" w:eastAsia="Amiri" w:cs="Amiri"/>
          <w:color w:val="111111"/>
          <w:sz w:val="28"/>
          <w:sz w:val="28"/>
          <w:szCs w:val="28"/>
          <w:rtl w:val="true"/>
          <w:lang w:bidi="ar-SA"/>
        </w:rPr>
        <w:t>لِقيام مُنْقِذُ البَشَريّة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الدنيناويّ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الحتمية لقيام منقذ البشريّة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حسن الدنيناويّ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محلاتي</w:t>
      </w:r>
    </w:p>
    <w:p>
      <w:pPr>
        <w:pStyle w:val="BookText"/>
        <w:rPr/>
      </w:pPr>
      <w:r>
        <w:rPr>
          <w:rFonts w:ascii="Amiri" w:hAnsi="Amiri" w:eastAsia="Amiri" w:cs="Amiri"/>
          <w:color w:val="111111"/>
          <w:sz w:val="28"/>
          <w:sz w:val="28"/>
          <w:szCs w:val="28"/>
          <w:rtl w:val="true"/>
          <w:lang w:bidi="ar-SA"/>
        </w:rPr>
        <w:t>التنضيد والاخراج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كومبيوتر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حقوق الطبع محفوظة للمؤلف</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78" w:name="pg20791_27468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1877710_3531895371"/>
      <w:bookmarkStart w:id="380" w:name="_Toc130"/>
      <w:bookmarkEnd w:id="378"/>
      <w:bookmarkEnd w:id="379"/>
      <w:r>
        <w:rPr>
          <w:rtl w:val="true"/>
        </w:rPr>
        <w:t>البحث الخامس</w:t>
      </w:r>
      <w:r>
        <w:rPr>
          <w:rtl w:val="true"/>
        </w:rPr>
        <w:t xml:space="preserve">: </w:t>
      </w:r>
      <w:r>
        <w:rPr>
          <w:rtl w:val="true"/>
        </w:rPr>
        <w:t>العلامة الخامسة</w:t>
      </w:r>
      <w:r>
        <w:rPr>
          <w:rtl w:val="true"/>
        </w:rPr>
        <w:t xml:space="preserve">: </w:t>
      </w:r>
      <w:r>
        <w:rPr>
          <w:rtl w:val="true"/>
        </w:rPr>
        <w:t>الصيحة والنداء</w:t>
      </w:r>
      <w:bookmarkStart w:id="381" w:name="pg20791_274688"/>
      <w:bookmarkEnd w:id="380"/>
    </w:p>
    <w:p>
      <w:pPr>
        <w:pStyle w:val="Heading3"/>
        <w:numPr>
          <w:ilvl w:val="2"/>
          <w:numId w:val="1"/>
        </w:numPr>
        <w:rPr/>
      </w:pPr>
      <w:bookmarkStart w:id="382" w:name="__RefHeading___Toc1877712_3531895371"/>
      <w:bookmarkStart w:id="383" w:name="_Toc131"/>
      <w:bookmarkEnd w:id="381"/>
      <w:bookmarkEnd w:id="382"/>
      <w:r>
        <w:rPr>
          <w:rtl w:val="true"/>
        </w:rPr>
        <w:t>الصيحة والنداء</w:t>
      </w:r>
      <w:bookmarkEnd w:id="383"/>
    </w:p>
    <w:p>
      <w:pPr>
        <w:pStyle w:val="BookText"/>
        <w:rPr/>
      </w:pPr>
      <w:r>
        <w:rPr>
          <w:rFonts w:ascii="IRNazanin" w:hAnsi="IRNazanin" w:eastAsia="IRNazanin"/>
          <w:color w:val="111111"/>
          <w:sz w:val="28"/>
          <w:sz w:val="28"/>
          <w:szCs w:val="28"/>
          <w:rtl w:val="true"/>
          <w:lang w:bidi="fa-IR"/>
        </w:rPr>
        <w:t>في هذا البحث نذكر القيد الثاني، الّذي ورد في التوقيع الشريف، الذي نعتقد أنّه صادر من الناحية المقدّسة الشريفة إلى السفير الرابع عليّ بن محمّد السمريّ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لابدّ من الإشارة إلى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الشريف مطلقاً، بدون الإشارة إلى ناطقها، أو مضمونها ، أو زمانها، وهذا يدلّ على أنّها مشخّصة لدى المخاطب، فتكون اللّام 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وتشخيصها إمّا أن يكون عند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الأزمنة، أو في ذهن المخاطَبين في زمان التوقيع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الظاهر؛ لشمول الخطابات، ولتواتر المعنى في ذلك عند العامّة والخاصّة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هشام بن سالم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هذه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العلامات الحتمية لقيام منقذ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في الأخبار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محمد بن علي الحلبي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 قلت وما النداء؟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وشيعته هم الفائزون، وينادي مناد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وشيعته هم الفائزون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احتمالان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التوقيع الشريف ما يدلّ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من الألفاظ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الصوت، الهدّة، 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معنىً واحد، وهو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الظاهر من التوقيع الشريف، ولا يخفى أنّ صرفه إلى المعنى الثاني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تحديد لنوع الصيحة أو زمانها في بعض النصوص الشريفة والآثار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أكثر من احتمال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التمسك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أنّها تكون </w:t>
      </w:r>
    </w:p>
    <w:p>
      <w:pPr>
        <w:pStyle w:val="BookText"/>
        <w:rPr/>
      </w:pP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سماوية، وتكون في شهر رمضان المبارك، وذهب إلى هذا الاحتمال جملة من الباحثين، ولعله 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كانت صيحة في رمضان، فإنّه يكون مَعْمَعَة في شوال، وتمييز القبائل في ذي القعدة، وتسفك الدماء في ذي الحجّة، والمحرّم وما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ثلاثاً، هيهات، هيهات، يُقتل الناس هرجاً هرجاً،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الصيحة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هدّة في النصف من رمضان ليلة جمعة، فتكون هدبة توقظ النائم، وتُقعد القائم، وتُخرج العواتق من خدورهنّ، في ليلة جمعة، في سنة كثيرة الزلازل، فإذا صلّيتم الفجر من يوم الجمعة، فادخلوا بيوتكم، وأغلقوا أبوابكم، وسدّوا كواكم، ودثّروا أنفسكم، وسدّوا آذانكم، فإذا أحسستم بالصيحة، فخرّوا الله سجّداً وقولوا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القدّوس، ربّنا القدوس؛ فإنّه من يفعل ذلك نجا، ومن لم يفعل ذلك هلك</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الإمام أبي جعفر محمد بن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لا تكون إلّا في شهر رمضان؛ لأنَّ شهر رمضان شهر الله، وهي صيحة جبرئيل إلى هذا الخلق</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وجاءت صيحة من السماء بأنّ الحق فيه، وفي شيعته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العلامات الحتمية لقيام منقذ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تعدّي اللفظ إلى غيره، فيكون النداء أو الصوت في شهر رجب المرجّب،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أبي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بهم أسرَّ ما يكونون، وقد نودوا نداء يسمعه من بعد كما يسمعه من قرب، يكون رحمةً للمؤمنين وعذاباً على الكافرين،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والصوت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 وقالوا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الناس الفرج، وتودّ الناس لو كانوا أحياء، ويشفي صدور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كالثاني مبنيّ على تعدّي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فيكون النداء في شهر محرم الحرام، أو في غيره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المحرم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 فاسمعواله وأطيعوا</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المسألة يكون ضمن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الصيحة المقصودة في التوقيع الشريف هي الصيحة السماويّة، التي تعرّف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فعندها تضطرب الملائكة في السماوات، ويأذن الله بخروج القائم من ذرّيّتي، وهو صاحب الزمان، ثم يشيع خبره في كل مكان، فينزل حينئذ جبرائيل على صخرة بيت المقدس، فيصيح في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الْحَقُّ وَزَهَقَ الْبَاطِلُ إِنَّ الْبَاطِلَ كَانَ زَهُوقاً</w:t>
      </w:r>
      <w:r>
        <w:rPr>
          <w:rStyle w:val="FootnoteAnchor"/>
          <w:rtl w:val="true"/>
        </w:rPr>
        <w:footnoteReference w:id="342"/>
      </w:r>
      <w:r>
        <w:rPr>
          <w:rFonts w:ascii="Amiri" w:hAnsi="Amiri" w:eastAsia="Amiri" w:cs="Amiri"/>
          <w:color w:val="111111"/>
          <w:sz w:val="28"/>
          <w:sz w:val="28"/>
          <w:szCs w:val="28"/>
          <w:rtl w:val="true"/>
          <w:lang w:bidi="ar-SA"/>
        </w:rPr>
        <w:t>، ثمّ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الصعداء، فأنّ كمداً،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مهدي يقوم ويعدل</w:t>
      </w:r>
    </w:p>
    <w:p>
      <w:pPr>
        <w:pStyle w:val="BookText"/>
        <w:rPr/>
      </w:pPr>
      <w:r>
        <w:rPr>
          <w:rFonts w:ascii="Amiri" w:hAnsi="Amiri" w:eastAsia="Amiri" w:cs="Amiri"/>
          <w:color w:val="111111"/>
          <w:sz w:val="28"/>
          <w:sz w:val="28"/>
          <w:szCs w:val="28"/>
          <w:rtl w:val="true"/>
          <w:lang w:bidi="ar-SA"/>
        </w:rPr>
        <w:t>وذُلّ ملوك الظلم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وبويع منهم من يذل ويهزل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عنده حدّ ولا هو يعقل</w:t>
      </w:r>
    </w:p>
    <w:p>
      <w:pPr>
        <w:pStyle w:val="BookText"/>
        <w:rPr/>
      </w:pPr>
      <w:r>
        <w:rPr>
          <w:rFonts w:ascii="Amiri" w:hAnsi="Amiri" w:eastAsia="Amiri" w:cs="Amiri"/>
          <w:color w:val="111111"/>
          <w:sz w:val="28"/>
          <w:sz w:val="28"/>
          <w:szCs w:val="28"/>
          <w:rtl w:val="true"/>
          <w:lang w:bidi="ar-SA"/>
        </w:rPr>
        <w:t>وثم يقوم القائم الحقّ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يأتيكم وبالحق يعمل</w:t>
      </w:r>
    </w:p>
    <w:p>
      <w:pPr>
        <w:pStyle w:val="BookText"/>
        <w:rPr/>
      </w:pPr>
      <w:r>
        <w:rPr>
          <w:rFonts w:ascii="Amiri" w:hAnsi="Amiri" w:eastAsia="Amiri" w:cs="Amiri"/>
          <w:color w:val="111111"/>
          <w:sz w:val="28"/>
          <w:sz w:val="28"/>
          <w:szCs w:val="28"/>
          <w:rtl w:val="true"/>
          <w:lang w:bidi="ar-SA"/>
        </w:rPr>
        <w:t xml:space="preserve">سَميّ رسول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يابنيّ وعجّلوا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جبرائيل في صيحته يا عباد الله، اسمعوا ما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العلامات الحتمية لقيام منقذ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من أرض مكّة، فأجيبوه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ينابيع المودّة عن كتاب المحجّة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344"/>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باسم القائم،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والصيحة في هذه الآية صيحة من السماء، وذلك يوم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صيحة جبرئيل إلى هذا الخلق</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تعدية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الألفاظ ؛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الفرق اللغويّ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الألفاظ،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باقي الألفاظ أعمّ من الصيحة؛ إذ يمكن أن يكون النداء أو الصوت من السماء أو من غيرها، والصيحة يجب أن تكون من السماء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فحمد الله تعالى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قريشاً أئمّة العرب، أبرارها لأبرارها ، وفجّارها لفجّارها، ألا ولابدّ من رحى تطحن على ضلال وتدور، فإذا قامت على قطبها طحنت بحدّتها، </w:t>
      </w:r>
    </w:p>
    <w:p>
      <w:pPr>
        <w:pStyle w:val="BookText"/>
        <w:rPr/>
      </w:pP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 لطحنها روقاً، وروقها حدّتها، وفلّها على الله عزّوجلّ، ألا وإنّي وأبرار عترتي وأهل بيتي أعلم الناس صغاراً، وأحلم الناس كباراً، معنا راية الحقّ، من تقدّمها مرق، ومن تأخّر عنها محق، ومن لزمها لحق، وإنّا أهل بيت الرحمة، وبنا فتحت أبواب الحكمة، وبحكم الله حكمنا، وبعلم الله علمنا، ومن صادق سمعنا، فإن تتّبعونا تنجوا، وإن تتولّوا يعذّبكم الله بأيدينا، بنا فكّ الله ربق الذلّ من أعناقكم، وبنا يختم لابكم، وبنا يلحق التالي، وإلينا يفيء الغالي؛ ولولا أن تستعجلوا وتستأخروا القدر لأمر قد سبق في البشر لحدّثتكم بشباب من الموالي، وأبناء العرب، ونبذ من الشيوخ كالملح في الزاد، وأقلّ الزاد الملح، فينا معتبر ولشيعتنا منتظر، وإنا وشيعتنا نمضي إلى الله عزّوجلّ بالبطن والحمّى والسيف، وإنّ عدوّنا يهلك بالداء والدبيلة وبما شاء الله من البلية والنقمة؛ وأيم الله أن لو حدّثتكم بكلّ ما أعلم لقالت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وأرجم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انتقيت منكم مئة قلوبهم كالذهب، ثمّ انتقيت من المئة عشرة، ثمّ حدّثتهم فينا أهل البيت حديثاً ليّناً لا أقول فيه إلّا حقّاً، ولا أعتمد فيه إلّا صدقاً ، لخرجوا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أكذب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اخترت من غيرهم عشرة، فحدثتهم في عدوّنا، وأهل البغي علينا أحاديث كثيرة، لخرجوا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أصدق الناس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هلك خاطب الخطب، وحاص صاحب العصب، وبقيت القلوب تتقلّب، منها مشغب، ومنها مجدب، ومنها مخصب، ومنها مشتّت، يابنيّ ليبرّ صغاركم كباركم، وليرأف كباركم بصغاركم، ولا تكونوا كالغواة الجفاة الذين لم يتفقّهوا في الدين، ولم يعطوا في الله عزّ وجلّ محض اليقين، </w:t>
      </w:r>
    </w:p>
    <w:p>
      <w:pPr>
        <w:pStyle w:val="BookText"/>
        <w:rPr/>
      </w:pPr>
      <w:r>
        <w:rPr>
          <w:rFonts w:ascii="Amiri" w:hAnsi="Amiri" w:eastAsia="Amiri" w:cs="Amiri"/>
          <w:color w:val="111111"/>
          <w:sz w:val="28"/>
          <w:sz w:val="28"/>
          <w:szCs w:val="28"/>
          <w:rtl w:val="true"/>
          <w:lang w:bidi="ar-SA"/>
        </w:rPr>
        <w:t>العلامات الحتمية لقيام منقذ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كبيض في أداحي؛ ويح الفراخ فراخ آل محمّد من خليفة جبّار عتريف مترف، مستخفّ بخلفي، وخلف الخلف، وبالله لقد علمت تأويل الرسالات، وإنجاز العدات، وتمام الكلمات، وليكوننّ من أهل بيتي رجل يأمر بأمر الله، قويّ، يحكم بحكم الله، وذلك بعد زمان مکلح مفضح، يشتدّ فيه البلاء، وينقطع فيه الرجاء، ويقبل فيه الرشاء؛ فعند ذلك يبعث الله عزّوجلّ رجلاً من شاطئ دجلة لأمر حزبه يحمله الحقد على سفك الدماء، قد كان في ستر وغطاء، فيقتل قوماً هو عليهم غضبان، شديد الحقد حرّان في سنّة بخت نصر، يسومهم خسفاً، ويسقيهم كأساً مصبّرة، سوط عذاب، وسيف دمار، ثمّ يكون بعده هنّات وأُمور مشتبهات، ألا إنّ من شطّ الفرات إلى النجفات باباً إلى القطقطانيّات في آيات وآفات متواليات يحدثن شكّاً بعد يقين، يقوم بعد حين، تبنى المدائن، وتفتح الخزائن، وتجمع الأُمم، ينفذها شخص البصر، وطمح النظر، وعنت الوجوه، وكشف البال حين يرى مقبلاً مدبراً، فيالهفاه على ما أعلم، رجب شهر ذکر ، رمضان تمام السنين، شوّال يشال فيه أمر القوم، ذو القعدة يقتعدون فيه، ذو الحجّة الفتح من أوّل العشر؛ ألا إنّ العجب كلّ العجب بعد جمادي ورجب، جمع أشتات، وبعث أموات، وحديثات هونات هونات بينهنّ موتات، رافعة ذيلها، داعية عولها، معلنة قولها، بدجلة أو حولها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منّا قائماً، عفيفة أحسابه، سادة أصحابه، تنادوا عند اصطلام أعداء الله باسمه واسم أبيه في شهر رمضان ثلاثاً، بعد هرج وقتال، وضنك وخبال، وقيام من البلاء على ساق؛ وإنّي لأعلم إلى من تخرج </w:t>
      </w:r>
    </w:p>
    <w:p>
      <w:pPr>
        <w:pStyle w:val="BookText"/>
        <w:rPr/>
      </w:pP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ودائعها، وتسلّم إليه خزائنها، ولو شئت أن أضرب برجلي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هاهنا بيضاً ودروعاً، كيف أنتم يابني هنّات، إذا كانت سيوفكم بأيمانكم مصلنات، ثمّ رملتم رملات ليلة 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 الله خليفة يثبت على الهدى، ولا يأخذ على حكمه الرشاء، إذا دعا دعوات بعيدات المدى، دامغات المنافقين، فارجات عن المؤمنين؛ ألا إنّ ذلك كائن على رغم الراغمين، والحمد الله ربّ العالمين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الأثر عن الحسن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ثم الريح الصفراء، ثم ريح دائم وصوت من السماء يموت فيه خلق، ويكون بواسط هلاك كثير، وتكون بالكوفة عجائب، وبالأهواز زلازل، فتكون بيوتهم قبورهم، ثم تنقطع السبل، فلا يخرج أحد من مدينة إلى مدينة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النصوص الشريفة والآثار الكريمة التي فرّقت بين الصيحة، والنداء، والصوت،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علامات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الشام، وخروج اليمانيّ، وصيحة من السماء في شهر رمضان، ومناد ينادي باسمه واسم أبيه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من المحتوم، </w:t>
      </w:r>
    </w:p>
    <w:p>
      <w:pPr>
        <w:pStyle w:val="BookText"/>
        <w:rPr/>
      </w:pPr>
      <w:r>
        <w:rPr>
          <w:rFonts w:ascii="Amiri" w:hAnsi="Amiri" w:eastAsia="Amiri" w:cs="Amiri"/>
          <w:color w:val="111111"/>
          <w:sz w:val="28"/>
          <w:sz w:val="28"/>
          <w:szCs w:val="28"/>
          <w:rtl w:val="true"/>
          <w:lang w:bidi="ar-SA"/>
        </w:rPr>
        <w:t xml:space="preserve">العلامات الحتمية لقيام منقذ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والسّفياني من المحتوم، واليمانيّ من المحتوم، وقتل النفس الزكيّة من المحتوم، وكفّ يطلع من السّماء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القول بتعدّد النداء أو الصوت دون الصيحة، فهي واحدة، وهو ظاهر من الأحاديث التي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من الصيحة المقصودة في التوقيع الشريف أن تكون في شهر رمضان المبارك أو في غيره، بل هي أوّل صيحة سماوية؛ للإطلاق، والتبادر العقلائي؛ إذ لا يُعقل أن تكون الصيحة في شهر رجب ويبقى الخلق ينتظر الصيحة التي يُعتقد أن تكون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الوارد في بعض الأخبار هو أنّ الصيحة تكون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الصيحة التي وردت في التوقيع الشريف هي قيد لإمكان المشاهدة مع التشخيص، كما حقّقناه سابقاً، وليس علامة للظهور؛ إذ يمكن تصوّر الظهور مع عدم حصول المشاهدة بالمعنى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النداء الأوّل علامة للظهور، والثاني لأمرٍ ما، والثالث علامة لخروجه الشريف</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حمل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الصوت، الهدّة،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المتشابهة معها في المضمون، دون غيرها، أو إبقاءها على حالها، وحملها على وحدة الزمان بين الصيحة والنداء، والمقصود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فاصل زمنيّ فاحش بين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الصيحة والنداء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صيحة في رمضان، فإنّها تكون معمعة في شوّال، وتميّز القبائل في ذي القعدة، وتُسفك الدماء في ذي الحجّة، والمحرّم وما المحرّم، هيهات، هيهات، يقتل الناس فيه قتلاً،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الصيحة؟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هدة تكون في النصف من شهر رمضان، يوم الجمعة ضحىً، وذلك إذا وافق شهر رمضان ليلة الجمعة، فتكون هدّة توقظ النائم، وتقعد القائم، وتخرج العواتق من خدورهنّ، في ليلة جمعة، في سنة كثيرة الزلازل</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الحديث السابق عن الإمام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لا تكون إلّا في شهر رمضان؛ لأنّ شهر رمضان شهر الله، وهي صيحة جبرئيل إلى الخلق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 فيسمع من بالمشرق ومن بالمغرب، لا يبقى راقد إلّا استيقظ ولا قائم إلّا قعد ولا قاعد إلّا قام على رجليه فزعاً من ذلك الصوت، فرحم الله من اعتبر بذلك الصوت، في شهر رمضان، في ليلة جمعة، ليلة ثلاث وعشرين، فلاتشكّوا في ذلك واسمعوا وأطيعوا، وفي آخر النهار صوت إبليس اللّعين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ليشكّك الناس ويفتنهم، فكم ذلك اليوم من شاکٍّ متحيّرٍ قد هوى في النار، فإذا سمعتم الصوت في شهر رمضان فلا تشكّوا فيه أنّه صوت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وعلامة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ينادي باسم القائم واسم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تسمعه العذراء في خدرها، فتحرّض أباها وأخاها على الخروج</w:t>
      </w:r>
      <w:r>
        <w:rPr>
          <w:rFonts w:eastAsia="IRNazanin" w:cs="IRNazanin"/>
          <w:color w:val="111111"/>
          <w:sz w:val="28"/>
          <w:szCs w:val="28"/>
          <w:rtl w:val="true"/>
          <w:lang w:bidi="fa-IR"/>
        </w:rPr>
        <w:t xml:space="preserve">. </w:t>
      </w:r>
      <w:bookmarkStart w:id="384" w:name="pg20791_274699"/>
    </w:p>
    <w:p>
      <w:pPr>
        <w:pStyle w:val="BookText"/>
        <w:rPr/>
      </w:pPr>
      <w:bookmarkEnd w:id="384"/>
      <w:r>
        <w:rPr>
          <w:rFonts w:ascii="Amiri" w:hAnsi="Amiri" w:eastAsia="Amiri" w:cs="Amiri"/>
          <w:color w:val="111111"/>
          <w:sz w:val="28"/>
          <w:sz w:val="28"/>
          <w:szCs w:val="28"/>
          <w:rtl w:val="true"/>
          <w:lang w:bidi="ar-SA"/>
        </w:rPr>
        <w:t>العلامات الحتمية لقيام منقذ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هذين الصوتين قبل خروج القائم صوت من السماء وهو صوت جبرئيل باسم صاحب هذا الأمر واسم أبيه، والصوت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الصائح في بعض النصوص هو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يقف بين الركن والمقام فيصرخ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نقبائي، وأهل خاصّتي، ومن ذخرهم الله لنصرتي قبل ظهوري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طائعين، فترد الصيحةُ عليهم وهم في محاريبهم وعلى فرشهم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مورده الخاص، وتعديته محل اشكال وتوقف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النداء السماويّ الأوّل هو نفسه الصيحة، وهو المحتوم دون غيره،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877714_3531895371"/>
      <w:bookmarkStart w:id="386" w:name="_Toc132"/>
      <w:bookmarkEnd w:id="385"/>
      <w:r>
        <w:rPr>
          <w:rtl w:val="true"/>
        </w:rPr>
        <w:t>وجهة نظر</w:t>
      </w:r>
      <w:bookmarkEnd w:id="386"/>
    </w:p>
    <w:p>
      <w:pPr>
        <w:pStyle w:val="BookText"/>
        <w:rPr/>
      </w:pPr>
      <w:r>
        <w:rPr>
          <w:rFonts w:ascii="Amiri" w:hAnsi="Amiri" w:eastAsia="Amiri" w:cs="Amiri"/>
          <w:color w:val="111111"/>
          <w:sz w:val="28"/>
          <w:sz w:val="28"/>
          <w:szCs w:val="28"/>
          <w:rtl w:val="true"/>
          <w:lang w:bidi="ar-SA"/>
        </w:rPr>
        <w:t>نرجع إلى أوّل بحث المشاهدة؛ لنعيد النظر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إمكان المشاهدة إلّا بعد الشروع بتحقّق القيد </w:t>
      </w:r>
    </w:p>
    <w:p>
      <w:pPr>
        <w:pStyle w:val="BookText"/>
        <w:rPr/>
      </w:pPr>
      <w:r>
        <w:rPr>
          <w:rFonts w:ascii="Amiri" w:hAnsi="Amiri" w:eastAsia="Amiri" w:cs="Amiri"/>
          <w:color w:val="111111"/>
          <w:sz w:val="28"/>
          <w:sz w:val="28"/>
          <w:szCs w:val="28"/>
          <w:rtl w:val="true"/>
          <w:lang w:bidi="ar-SA"/>
        </w:rPr>
        <w:t>الصيحة والنداء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المتأخّر زماناً؛ فيكون القيد الأوّل خارجاً عن فائدة ذكره؛ لأنّ المتكلّم حكيم، والمخاطَب عارفٌ بمعاني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خروج السفيانيّ قبل الصيحة، والمشاهدة لا تمكن إلّا بعد الصيحة، فلاحاجة لذكر القيد الأوَّل إلّا إذا قلنا بتعدّد السفيانيّ أو تعدّد الصيحة، فتكون الصيحة هنا قيداً للسفيانيّ المقصود في التوقيع الشريف؛ لإمكان تعدّد مصداقه دون الصيحة، ولا 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هذا المعنى الشيخ زين العابدين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أنّه بعد هذا الظلم العظيم من السفيانيّ الأوّل، ومن الأمراء الظّلمة الذين يملكون من بعده يخرج السفيانيّ الثاني</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هذا المعنى السيد محمد الصدر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السفيانيّ، فهو يمثل خطّ الانحراف في داخل المعسكر الإسلامي، أو الفكرة الإسلامية العامّة، يندرج فى ذلك كلّ الحركات والعقائد الخاطئة، التي تدّعى الانتساب إلى الإسلام ممّا كان أو يكون إلى يوم الظهور الموعود، ومن هنا اعتُبِرَ أبو طاهر القرمطيّ في بعض الروايات السفيانيّ الأول، والسفيانيّ الموعود هو الثاني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387" w:name="pg20791_274701"/>
    </w:p>
    <w:p>
      <w:pPr>
        <w:pStyle w:val="Heading2"/>
        <w:numPr>
          <w:ilvl w:val="1"/>
          <w:numId w:val="1"/>
        </w:numPr>
        <w:rPr/>
      </w:pPr>
      <w:bookmarkStart w:id="388" w:name="__RefHeading___Toc1877716_3531895371"/>
      <w:bookmarkStart w:id="389" w:name="_Toc133"/>
      <w:bookmarkEnd w:id="387"/>
      <w:bookmarkEnd w:id="388"/>
      <w:r>
        <w:rPr>
          <w:rtl w:val="true"/>
        </w:rPr>
        <w:t>العد التنازلي لعلامات ظهور المهدي</w:t>
      </w:r>
      <w:r>
        <w:rPr>
          <w:rtl w:val="true"/>
        </w:rPr>
        <w:t>(</w:t>
      </w:r>
      <w:r>
        <w:rPr>
          <w:rtl w:val="true"/>
        </w:rPr>
        <w:t>عجل الله تعالی فرجه</w:t>
      </w:r>
      <w:r>
        <w:rPr>
          <w:rtl w:val="true"/>
        </w:rPr>
        <w:t xml:space="preserve">)- </w:t>
      </w:r>
      <w:r>
        <w:rPr>
          <w:rtl w:val="true"/>
        </w:rPr>
        <w:t>عباس تبريزيان</w:t>
      </w:r>
      <w:bookmarkEnd w:id="389"/>
    </w:p>
    <w:p>
      <w:pPr>
        <w:pStyle w:val="Heading3"/>
        <w:numPr>
          <w:ilvl w:val="2"/>
          <w:numId w:val="1"/>
        </w:numPr>
        <w:rPr/>
      </w:pPr>
      <w:bookmarkStart w:id="390" w:name="__RefHeading___Toc1877718_3531895371"/>
      <w:bookmarkStart w:id="391" w:name="_Toc134"/>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الرَّسُول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أحمد الخاتمي</w:t>
      </w:r>
    </w:p>
    <w:p>
      <w:pPr>
        <w:pStyle w:val="BookText"/>
        <w:rPr/>
      </w:pPr>
      <w:r>
        <w:rPr>
          <w:rFonts w:ascii="Amiri" w:hAnsi="Amiri" w:eastAsia="Amiri" w:cs="Amiri"/>
          <w:color w:val="111111"/>
          <w:sz w:val="28"/>
          <w:sz w:val="28"/>
          <w:szCs w:val="28"/>
          <w:rtl w:val="true"/>
          <w:lang w:bidi="ar-SA"/>
        </w:rPr>
        <w:t>العدُّ التَّنَالی فی</w:t>
      </w:r>
    </w:p>
    <w:p>
      <w:pPr>
        <w:pStyle w:val="BookText"/>
        <w:rPr/>
      </w:pPr>
      <w:r>
        <w:rPr>
          <w:rFonts w:ascii="IRNazanin" w:hAnsi="IRNazanin" w:eastAsia="IRNazanin"/>
          <w:color w:val="111111"/>
          <w:sz w:val="28"/>
          <w:sz w:val="28"/>
          <w:szCs w:val="28"/>
          <w:rtl w:val="true"/>
          <w:lang w:bidi="fa-IR"/>
        </w:rPr>
        <w:t>علائم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أوصيَاء</w:t>
      </w:r>
    </w:p>
    <w:p>
      <w:pPr>
        <w:pStyle w:val="BookText"/>
        <w:rPr/>
      </w:pPr>
      <w:r>
        <w:rPr>
          <w:rFonts w:ascii="IRNazanin" w:hAnsi="IRNazanin" w:eastAsia="IRNazanin"/>
          <w:color w:val="111111"/>
          <w:sz w:val="28"/>
          <w:sz w:val="28"/>
          <w:szCs w:val="28"/>
          <w:rtl w:val="true"/>
          <w:lang w:bidi="fa-IR"/>
        </w:rPr>
        <w:t>السول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تَبريزيَان </w:t>
      </w:r>
    </w:p>
    <w:p>
      <w:pPr>
        <w:pStyle w:val="BookText"/>
        <w:rPr/>
      </w:pPr>
      <w:r>
        <w:rPr>
          <w:rFonts w:ascii="IRNazanin" w:hAnsi="IRNazanin" w:eastAsia="IRNazanin"/>
          <w:color w:val="111111"/>
          <w:sz w:val="28"/>
          <w:sz w:val="28"/>
          <w:szCs w:val="28"/>
          <w:rtl w:val="true"/>
          <w:lang w:bidi="fa-IR"/>
        </w:rPr>
        <w:t>موسوعة رسول المصطفی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 البريدي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25/138</w:t>
      </w:r>
    </w:p>
    <w:p>
      <w:pPr>
        <w:pStyle w:val="BookText"/>
        <w:rPr/>
      </w:pPr>
      <w:r>
        <w:rPr>
          <w:rFonts w:ascii="Amiri" w:hAnsi="Amiri" w:eastAsia="Amiri" w:cs="Amiri"/>
          <w:color w:val="111111"/>
          <w:sz w:val="28"/>
          <w:sz w:val="28"/>
          <w:szCs w:val="28"/>
          <w:rtl w:val="true"/>
          <w:lang w:bidi="ar-SA"/>
        </w:rPr>
        <w:t>العنوان البريدي في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91375/4436</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email</w:t>
      </w:r>
    </w:p>
    <w:p>
      <w:pPr>
        <w:pStyle w:val="BookText"/>
        <w:rPr/>
      </w:pPr>
      <w:r>
        <w:rPr>
          <w:rFonts w:eastAsia="Times New Roman" w:cs="Times New Roman" w:ascii="Times New Roman" w:hAnsi="Times New Roman"/>
          <w:color w:val="111111"/>
          <w:sz w:val="28"/>
          <w:szCs w:val="28"/>
          <w:lang w:val="en-US" w:bidi="en-US"/>
        </w:rPr>
        <w:t>almawsouah@hotmail.com</w:t>
      </w:r>
    </w:p>
    <w:p>
      <w:pPr>
        <w:pStyle w:val="BookText"/>
        <w:rPr/>
      </w:pPr>
      <w:r>
        <w:rPr>
          <w:rFonts w:eastAsia="Times New Roman" w:cs="Times New Roman" w:ascii="Times New Roman" w:hAnsi="Times New Roman"/>
          <w:color w:val="111111"/>
          <w:sz w:val="28"/>
          <w:szCs w:val="28"/>
          <w:lang w:val="en-US" w:bidi="en-US"/>
        </w:rPr>
        <w:t>almawsouah(ayahoo.com</w:t>
      </w:r>
    </w:p>
    <w:p>
      <w:pPr>
        <w:pStyle w:val="BookText"/>
        <w:rPr/>
      </w:pPr>
      <w:r>
        <w:rPr>
          <w:rFonts w:ascii="Amiri" w:hAnsi="Amiri" w:eastAsia="Amiri" w:cs="Amiri"/>
          <w:color w:val="111111"/>
          <w:sz w:val="28"/>
          <w:sz w:val="28"/>
          <w:szCs w:val="28"/>
          <w:rtl w:val="true"/>
          <w:lang w:bidi="ar-SA"/>
        </w:rPr>
        <w:t>الموقع في الإنترنت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www.almawsouah.org</w:t>
      </w:r>
    </w:p>
    <w:p>
      <w:pPr>
        <w:pStyle w:val="BookText"/>
        <w:rPr/>
      </w:pPr>
      <w:r>
        <w:rPr>
          <w:rFonts w:ascii="Amiri" w:hAnsi="Amiri" w:eastAsia="Amiri" w:cs="Amiri"/>
          <w:color w:val="111111"/>
          <w:sz w:val="28"/>
          <w:sz w:val="28"/>
          <w:szCs w:val="28"/>
          <w:rtl w:val="true"/>
          <w:lang w:bidi="ar-SA"/>
        </w:rPr>
        <w:t xml:space="preserve">مركز التوزيع والنشر في 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دكاش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شحرور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التوزيع والنشر في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6401727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13445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سفید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17751120</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0098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37155/144</w:t>
      </w:r>
    </w:p>
    <w:p>
      <w:pPr>
        <w:pStyle w:val="BookText"/>
        <w:rPr/>
      </w:pPr>
      <w:r>
        <w:rPr>
          <w:rFonts w:ascii="Amiri" w:hAnsi="Amiri" w:eastAsia="Amiri" w:cs="Amiri"/>
          <w:color w:val="111111"/>
          <w:sz w:val="28"/>
          <w:sz w:val="28"/>
          <w:szCs w:val="28"/>
          <w:rtl w:val="true"/>
          <w:lang w:bidi="ar-SA"/>
        </w:rPr>
        <w:t>كافة الحقوق محفوظة و مسجلة للناشر</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bookmarkStart w:id="392" w:name="pg20791_274703"/>
    </w:p>
    <w:p>
      <w:pPr>
        <w:pStyle w:val="Heading3"/>
        <w:numPr>
          <w:ilvl w:val="2"/>
          <w:numId w:val="1"/>
        </w:numPr>
        <w:rPr/>
      </w:pPr>
      <w:bookmarkStart w:id="393" w:name="__RefHeading___Toc1877720_3531895371"/>
      <w:bookmarkStart w:id="394" w:name="_Toc135"/>
      <w:bookmarkEnd w:id="392"/>
      <w:bookmarkEnd w:id="393"/>
      <w:r>
        <w:rPr>
          <w:rtl w:val="true"/>
        </w:rPr>
        <w:t>خلاصة الكلام في الصيحة</w:t>
      </w:r>
      <w:bookmarkEnd w:id="394"/>
    </w:p>
    <w:p>
      <w:pPr>
        <w:pStyle w:val="BookText"/>
        <w:rPr/>
      </w:pPr>
      <w:r>
        <w:rPr>
          <w:rFonts w:ascii="IRNazanin" w:hAnsi="IRNazanin" w:eastAsia="IRNazanin"/>
          <w:color w:val="111111"/>
          <w:sz w:val="28"/>
          <w:sz w:val="28"/>
          <w:szCs w:val="28"/>
          <w:rtl w:val="true"/>
          <w:lang w:bidi="fa-IR"/>
        </w:rPr>
        <w:t xml:space="preserve">بينما الناس نيام بعد ما يقضي المؤمنون ليلتهم بالسهر والدعاء والذكر كما هو معتاد في كل عام ليلة ثلاث وعشرين من رمضان التي هي ليلة القدر على أقوى الاحتمالات، وبعدما ينفجر الصبح فإذا بصوت يدوي من السماء يوقظ النائم ويفزع القائم ويخرج الفتاة من خدرها وكأن هذا الصوت هو كلام يبدو غير واضح في بادئ الأمر ثم يتضح شيئاً فشيئاً، وإذا هو منشور يقرأ على الناس من السماء يصرح فيه باسم رجل، واسم أبيه، ألا أن فلان بن فلان قائم آل محمد فاسمعوا له وأطيعوه، وهو مهدي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 باسم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ويكنيه وينسبه إلى أبيه الحسن الحادي عشر إلى الحسين بن علي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بايعوه تهتدوا، ألا إن عليا وشيعته هم الفائزون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ويتكرر هذا النداء ثلاث مرات من الليل وبعد طلوع الفجر وبعد طلوع الشمس، فتخضع له أعناق جميع الناس إِنْ نَشَأْ نُنَزِّلْ عَلَيْهِمْ مِنَ السَّمَاءِ آيَةً فَظَلَّتْ أَعْنَاقُهُمْ لَهَا خَاضِعِينَ فإذا سمعوا الصوت أصبحوا وكأن على رؤوسهم الطير، عندها يفرح المؤمنون لتصديق الله سبحانه وتعالى لما يعتقدون به ويعملون عليه بعدما سفههم الناس واستهزؤا بهم طيلة القرون الغابرة، ويخسر غير المؤمن عند انكشاف بطلان ما كان يعتقد به ويعمل عليه، وأن كل ما كان يركض وراءه ليس إلا سراباً، ويتلخص ذلك أن النداء يكون رحمة للمؤمنين، وعذاباً روحياً للكافرين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صفات هذا النداء أنه يسمعه كل قوم بلسانهم ويسمعه البعيد كما يسمعه القريب، ويكون من الفضاء، ومن عين الشمس، ويكون أول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قلنا فإن هذا النداء لا يبقى شكاً ولا أدنى ريب فيضطر الناس حتى بني أُمية إلى التسليم بالحق وقبوله لا عن اختيار بل هو إلجاء واضطرار</w:t>
      </w:r>
    </w:p>
    <w:p>
      <w:pPr>
        <w:pStyle w:val="BookText"/>
        <w:rPr/>
      </w:pPr>
      <w:r>
        <w:rPr>
          <w:rFonts w:ascii="IRNazanin" w:hAnsi="IRNazanin" w:eastAsia="IRNazanin"/>
          <w:color w:val="111111"/>
          <w:sz w:val="28"/>
          <w:sz w:val="28"/>
          <w:szCs w:val="28"/>
          <w:rtl w:val="true"/>
          <w:lang w:bidi="fa-IR"/>
        </w:rPr>
        <w:t>وقهر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الحكمة الإلهية تقضي بالامتحان على الدوام، وأن الله سبحانه وتعالى يريد للإنسان أن يختار الحق لا أن يضطر إليه فإن الله سبحان وتعالى يسمح للقوى المعادية للحق أن تتدخل وتحدث نداءاً مشابها من داخل الغلاف الجوي بما يمتلكونه من وسائل وأجهزة متطورة ليعلنوا أن الحق مع أعداء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أي السفياني وأتباعه، وأن عثمان قتل مظلوماً ليشككوا الناس</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فيرتاب عند ذلك المبطلون وتحصل في قلوبهم الشكوك والأوهام، وذلك بسبب مرضها المزمن وهو عداوة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هذا النداء يكون في آخر النهار أو من الغد ويكون هو الثاني، ولذا أكدت الروايات على اتباع الصوت الأول ، والحذر من متابعة الصوت الثاني</w:t>
      </w:r>
      <w:r>
        <w:rPr>
          <w:rFonts w:eastAsia="Amiri" w:cs="Amiri" w:ascii="Amiri" w:hAnsi="Amiri"/>
          <w:color w:val="111111"/>
          <w:sz w:val="28"/>
          <w:szCs w:val="28"/>
          <w:rtl w:val="true"/>
          <w:lang w:bidi="ar-SA"/>
        </w:rPr>
        <w:t xml:space="preserve">. </w:t>
      </w:r>
      <w:bookmarkStart w:id="395" w:name="pg20791_274705"/>
    </w:p>
    <w:p>
      <w:pPr>
        <w:pStyle w:val="Heading3"/>
        <w:numPr>
          <w:ilvl w:val="2"/>
          <w:numId w:val="1"/>
        </w:numPr>
        <w:rPr/>
      </w:pPr>
      <w:bookmarkStart w:id="396" w:name="__RefHeading___Toc1877722_3531895371"/>
      <w:bookmarkStart w:id="397" w:name="_Toc136"/>
      <w:bookmarkEnd w:id="395"/>
      <w:bookmarkEnd w:id="396"/>
      <w:r>
        <w:rPr>
          <w:rtl w:val="true"/>
        </w:rPr>
        <w:t>العلامة السابعة</w:t>
      </w:r>
      <w:r>
        <w:rPr>
          <w:rtl w:val="true"/>
        </w:rPr>
        <w:t xml:space="preserve">: </w:t>
      </w:r>
      <w:r>
        <w:rPr>
          <w:rtl w:val="true"/>
        </w:rPr>
        <w:t xml:space="preserve">الصيحة </w:t>
      </w:r>
      <w:r>
        <w:rPr>
          <w:rtl w:val="true"/>
        </w:rPr>
        <w:t xml:space="preserve">/ </w:t>
      </w:r>
      <w:r>
        <w:rPr>
          <w:rtl w:val="true"/>
        </w:rPr>
        <w:t>الصوت من السماء</w:t>
      </w:r>
      <w:bookmarkEnd w:id="397"/>
    </w:p>
    <w:p>
      <w:pPr>
        <w:pStyle w:val="BookText"/>
        <w:rPr/>
      </w:pPr>
      <w:r>
        <w:rPr>
          <w:rFonts w:ascii="Amiri" w:hAnsi="Amiri" w:eastAsia="Amiri" w:cs="Amiri"/>
          <w:color w:val="111111"/>
          <w:sz w:val="28"/>
          <w:sz w:val="28"/>
          <w:szCs w:val="28"/>
          <w:rtl w:val="true"/>
          <w:lang w:bidi="ar-SA"/>
        </w:rPr>
        <w:t>العلامة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الصيحة</w:t>
      </w:r>
    </w:p>
    <w:p>
      <w:pPr>
        <w:pStyle w:val="BookText"/>
        <w:rPr/>
      </w:pPr>
      <w:r>
        <w:rPr>
          <w:rFonts w:ascii="IRNazanin" w:hAnsi="IRNazanin" w:eastAsia="IRNazanin"/>
          <w:color w:val="111111"/>
          <w:sz w:val="28"/>
          <w:sz w:val="28"/>
          <w:szCs w:val="28"/>
          <w:rtl w:val="true"/>
          <w:lang w:bidi="fa-IR"/>
        </w:rPr>
        <w:t xml:space="preserve">الصوت الأول من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يسمى هذا الصوت بالصيحة والنداء في الأخبار والروايات العانية بعلامات الظهور الحتمية وغيرها التي تنبئ عن صوت يسمعه البشرية من السماء ألا وهو صوت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ومناد ينادي بحيث يسمعه الجميع بأن الحق مع فلان تمييزاً للحق عن الباطل وتعريفاً لصاحب الحق وأهله وإيذاناً بالظهور، يمتاز بنحو من الشدة والإزعاج بحيث يوقظ النائم ويرعد القائم، وذلك في الثالث والعشرين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الصوت كائن، وهو من المحتومات ومن علائم الظهور بل من مقوماته بحيث يدفع الناس لنصرة الحق ويزيل الريب والشك من الصدور، فيرتاح به المؤمنون ويكون لهم فرجاً وغوثاً وهم في شدة على أشد ما يكون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جاء في بعض الأخبار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النداء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قد أتاكم الغوث، يسمعون النداء ثلاثاً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العد التنازلي في علائم ظهور المهدي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تتحدث الأخبار الأخرى عن النداء باسم رجل، روى ذلك ابن أبي شيبة بسنده عن أبي أمامة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لينادين باسم رجل من السماء لا ينكره الذليل ولا يمتنع منه العزيز</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وينبغي أن يكون هذا الرجل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ابن حماد عن أبي رومان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نادى منادٍ من السماء إن الحق في آل محمد، فعند ذلك يظهر المهدي على أفواه الناس، ويشربون حبه، ولا يكون لهم ذكر غيره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حماد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الخسف ينادي مناد من السماء إن الحق في آل محمد، في أول النهار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وبالتعيين من ولد أبي طالب بل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الخبر الذي يرويه الكليني والشيخ المفيد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المنصور فقال لي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 لابد من منادٍ ينادى من السماء باسم رجل من ولد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لسماع أذني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إلى رجل من بني عمنا،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سيف، لولا أنني سمعت من أبي جعفر محمد بن علي يحدثني به وحدثني به أهل الأرض كلهم ما قبلته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هذا النداء يصب في مجال هداية الناس إلى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على ظهوره بل إيذان بذلك فمن الطبيعي يكون النداء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أضيف </w:t>
      </w:r>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إليه شيء فهو الإشارة إلى ضلالة مناوئه الأول أعني السفياني، وكذا الإشارة إلى صحة مذهب المهدي وشيعته شيعة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 مذهب السفياني العثماني وشيعته شيعة عثمان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جاءت الأخبار الذاكرة لمفاد النداء تتراوح بين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من جانب، وبين السفياني وعثمان من جانب آخر، وتفاصيل أخرى تذكر كل طائفة من الأخبار جانباً منها، فقد يشعر بعض الأخبار أن النداء يشبه أن يكون منشوراً يقرأ في ثلاث ساعات، فقد ورد عن الإمام الباقر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الناقور هو النداء من السماء ألا إن وليكم فلان بن فلان القائم بالحق ينادي به جبرئيل في ثلاث ساعات من ذلك اليوم، فذلك يوم عسير على الكافرين غير يسير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وانطلاقاً من ذلك الحال يعلم أن اختلاف الروايات في مفاد النداء لم ينشأ من اشتباه أو خطأ وإنما يحكي كل واحد منها جانباً من ذلك المنشور،خصوصاً وأن منها الصحيح والمعتبر على اختلاف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الروايات الدالة على النداء باسم القائم فهي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رواه النعماني عن شرحبيل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والنداء من السماء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النداء؟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منادٍ ينادي من السماء باسم القائم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الخبر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يعيروننا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وكان متكئاً فغضب وجلس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ترووه عني وارووه عن أبي ولا حرج عليكم في ذلك، أشهد أني قد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 وجل لبين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نَشَأْ نُنَزِّلْ عَلَيْهِمْ مِنَ السَّمَاءِ آيَةً فَظَلَّتْ أَعْنَاقُهُمْ لَهَا خَاضِعِينَ فلا يبقى في الأرض يومئذ أحد إلا خضع وذلت رقبته لها، فيؤمن أهل الأرض إذا سمعوا الصوت من السماء ألا إن الحق في علي بن أبي طالب</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النعماني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النداء الأول من السماء باسم القائم في كتاب الله 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أين هو أصلحك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طسم تلك آيات الكتاب المبين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 إذا سمعوا الصوت أصبحوا وكأَنما على رؤوسهم الطير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في الخبر ما قبل الأخير هو تأييد الإمام لما اشتهر بين الشيعة الإمامية من النداء باسم القائم، وأضاف له النداء باسم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النعماني أيضاً بسند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 القائم حتى ينادى باسمه من جوف السماء في ليلة ثلاث وعشرين في شهر رمضان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ينادي؟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أبيه ألا إن فلان بن فلان قائم آل محمد فاسمعوا له وأطيعوه، فلا يبقى شيء خلق الله فيه الروح إلا سمع الصيحة، فتوقظ النائم، ويخرج إلى صحن داره، وتخرج العذراء من خدرها، ويخرج القائم مما يسمع، وهي صيحة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المفضل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هذا أول طلوع الشمس في ذلك اليوم، فإذا طلعت الشمس وأضاءت صاح صائح بالخلائق من عين الشمس بلسان عربي مبين يسمع من في السماوات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هذا مهدي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ويسميه باسم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ويكنيه، وينسبه إلى أبيه الحسن الحادي عشر إلى الحسين بن علي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بايعوه تهتدوا ولا تخالفوا أمره فتضلّوا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الحديث وأمثاله يعلم طول النداء واشتماله على ذكر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دلت على النداء بأحقيته روايات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الصدوق بسند صحيح عن أبي حمزة الثمالي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ألا أن الحق في علي وشيعته، ثم ينادي إبليس 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طائفة أخرى فيها بدل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مع علي وشيعته، ثم ينادي إبليس في آخر النهار من الأرض ألا إن الحق مع عثمان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الشيخ المفيد والشيخ الطوسي بعدة طرق</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يرويه الكليني بسند لا يخلو من اعتبار عن محمد بن علي الحلبي قال في حديث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w:t>
      </w:r>
      <w:bookmarkStart w:id="398" w:name="pg20791_274710"/>
    </w:p>
    <w:p>
      <w:pPr>
        <w:pStyle w:val="BookText"/>
        <w:rPr/>
      </w:pPr>
      <w:bookmarkEnd w:id="398"/>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منادٍ من السماء أول النهار ألا إن علياً وشيعته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آخر النهار ألا إن عثمان وشيعته هم الفائزون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877724_3531895371"/>
      <w:bookmarkStart w:id="400" w:name="_Toc137"/>
      <w:bookmarkEnd w:id="399"/>
      <w:r>
        <w:rPr>
          <w:rtl w:val="true"/>
        </w:rPr>
        <w:t>صفة النداء</w:t>
      </w:r>
      <w:r>
        <w:rPr>
          <w:rtl w:val="true"/>
        </w:rPr>
        <w:t>:</w:t>
      </w:r>
      <w:bookmarkEnd w:id="400"/>
    </w:p>
    <w:p>
      <w:pPr>
        <w:pStyle w:val="BookText"/>
        <w:rPr/>
      </w:pPr>
      <w:r>
        <w:rPr>
          <w:rFonts w:ascii="IRNazanin" w:hAnsi="IRNazanin" w:eastAsia="IRNazanin"/>
          <w:color w:val="111111"/>
          <w:sz w:val="28"/>
          <w:sz w:val="28"/>
          <w:szCs w:val="28"/>
          <w:rtl w:val="true"/>
          <w:lang w:bidi="fa-IR"/>
        </w:rPr>
        <w:t>تحدثت أكثر الأخبار عن أن النداء يكون من السماء وهو صوت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بنداء من صفاته أنه يسمعه البعيد كما يسمعه القريب بدليل ما رواه النعماني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به آیس ما كانوا قد نودوا نداء يسمعه من بالبعد كما يسمعه من بالقرب يكون رحمة على المؤمنين وعذاباً على الكافرين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ويسمعه كل قوم بلسانهم بدليل ما رواه النعماني أيضاً عن زرارة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ويسمعه الجميع، فلا يبقى شيء خلق الله فيه الروح إلا ويسمع الصيحة، فتوقظ النائم ويخرج إلى صحن داره، وتخرج العذراء من خدرها كما جاء في الخبر الذي رواه النعماني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401" w:name="pg20791_274711"/>
    </w:p>
    <w:p>
      <w:pPr>
        <w:pStyle w:val="BookText"/>
        <w:rPr/>
      </w:pPr>
      <w:bookmarkEnd w:id="401"/>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يدل على شدة الصوت ونفوذه، بحيث جاء في خبر آخر يرويه الشيخ الطوسي بسند 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ما بين المشرق إلى المغرب، فلا يبقى راقد إلا قام، ولا قائم إلا قعد، ولا قاعد إلا قام على رجليه من ذلك الصوت، وهو صوت، جبرئيل الروح الأمين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877726_3531895371"/>
      <w:bookmarkStart w:id="403" w:name="_Toc138"/>
      <w:bookmarkEnd w:id="402"/>
      <w:r>
        <w:rPr>
          <w:rtl w:val="true"/>
        </w:rPr>
        <w:t>ردود الفعل</w:t>
      </w:r>
      <w:bookmarkEnd w:id="403"/>
    </w:p>
    <w:p>
      <w:pPr>
        <w:pStyle w:val="BookText"/>
        <w:rPr/>
      </w:pPr>
      <w:r>
        <w:rPr>
          <w:rFonts w:ascii="Amiri" w:hAnsi="Amiri" w:eastAsia="Amiri" w:cs="Amiri"/>
          <w:color w:val="111111"/>
          <w:sz w:val="28"/>
          <w:sz w:val="28"/>
          <w:szCs w:val="28"/>
          <w:rtl w:val="true"/>
          <w:lang w:bidi="ar-SA"/>
        </w:rPr>
        <w:t>من الواضح أن ردود الفعل تكون متفاوتة تفاوتاً كبيراً ناشئاً من اختلاف العقائد حول الإمام المنتظر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 لا يعرف الإمام ولا يعرف الظهور ولا الصيحة والنداء بحيث لا تعدو أن تكون له مفاجئة تبهته وتسكته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معتقد منتظر للنداء والظهور فيفرح بذلك ويرى تحقق أكبر آماله بل جميعها فيحصل اضطراب وتحرك باتجاه نصرة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إليه أينما كان كما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ينادى باسم القائم واسم أبيه حتى تسمعه العذراء في خدرها، فتحرّض أباها وأخاها على الخروج</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انغمس في البلاء والجوع والضعف لا يعتني بالنداء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بعضهم لبعض إن هذا الصوت لرجل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بعض أخبار العامة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فأقوى المسلمين يومئذٍ من برك باركاً وجلس جالساً من الجوع والضعف، ويسمعون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أتاكم الغوث</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04" w:name="pg20791_274712"/>
    </w:p>
    <w:p>
      <w:pPr>
        <w:pStyle w:val="BookText"/>
        <w:rPr/>
      </w:pPr>
      <w:bookmarkEnd w:id="404"/>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فيبقى أعداء الإمام المهدي ومناوؤه من بني أُمية والنواصب الذين نصبوا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اليوم الأول، خصوصاً بعدما يسمعون الصوت الثاني الذي هو نداء إبليس أو أعوانه يشكك الناس كما سيأتي تفصيله، وقد أشير إليه في الخبر الذي رواه النعماني بسند صحيح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عداوتنا، فعند ذلك يتبرؤون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يثير التعجب والدهشة بعد رؤية الآيات من الخسف والنداء كيف يجسر أولئك الضلّال على التمادي في أعمالهم مع كل تلك المعجزات، فهذا سؤال يطرح نفسه، وقد طرحه زرارة بن أعين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أصلحك الله، وإني لأعجب من القائم كيف يُقاتل مع ما يرون من العجائب من خسف البيداء بالجيش، ومن النداء الذي يكون من السماء؟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لا يدعهم حتى ينادي كما نادى برسول الله يوم العقبة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877728_3531895371"/>
      <w:bookmarkStart w:id="406" w:name="_Toc139"/>
      <w:bookmarkEnd w:id="405"/>
      <w:r>
        <w:rPr>
          <w:rtl w:val="true"/>
        </w:rPr>
        <w:t>حكمة النداء</w:t>
      </w:r>
      <w:bookmarkEnd w:id="4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هذا النداء هو أمر خارق للعادة فائق على كل الحسابات المادية فلا يكون سوى معجزة يراد بها إحداث تغيير على مستوى العالم </w:t>
      </w:r>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أكثر من معجزة عصا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المعجزة دائماً تتبع الظروف، فإذا كان السحر والكيمياء قد بلغ الذروة في زمان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المعجزة هي العصا التي تفوق كل سحر ولا يقاس بها شيء منه، وإذا كان زمان الظهور هو زمان التطور العلمي والصناعي وخصوصاً حكومة الإعلام والإذاعات ووسائل الارتباط الجماعي مهما كانت، فهي تأتي قاصرة أمام نداء مثل هذا الذي ينادي به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ليخضع العالم ويرغّبه في مماشاة هذا النداء وإجابة هذه الدعوة ومطاوعة هذا التغيير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النداء من السماء باسم القائم في كتاب الله 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طسم تلك آيات الكتاب المبين قوله إن نَشَأْنُنَزِّلَ عَلَيْهِمْ مِنَ السَّمَاءِ آيَةً فَظَلَّتْ أَعْنَاقُهُمْ لَهَا خاضعين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اصبحوا وكأنما على رؤوسهم الطير</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الخضوع والانصياع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يرويها ابن حماد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نادى مناد من السماء إن الحق في آل محمد، فعند ذلك يظهر المهدي على أفواه الناس، ويشربون حبه، ولا يكون لهم ذكر غيره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عندها يكون النداء الثاني الذي هو نداء إبليس أو أعوانه بتدبيرهم وتكنولوجيتهم لا يزيد على تدبير السحرة الذين صنعوا حبالاً وعصياً تضمحل أمام معجزة الرب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هذا النداء من أن يكون إيذاناً للقائم بالظهور إضافة إلى الحكمة السابقة لاستشعار ذلك مما جاء في الخبر الذي رواه النعماني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يخرج القائم حتى ينادى باسمه من جوف </w:t>
      </w:r>
    </w:p>
    <w:p>
      <w:pPr>
        <w:pStyle w:val="BookText"/>
        <w:rPr/>
      </w:pPr>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السماء في ليلة ثلاثة وعشرين في شهر رمضان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 ينادى؟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واسم أبيه، ألا إن فلان بن فلان قائم آل محمد فاسمعوا له وأطيعوه، فلا يبقى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القائم مما يسمع، وهي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توقف خروجه على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ويخرج القائم مما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سبب خروجه هو سماعه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سيكون النداء علامة للمؤمنين على التحرك والخروج إلى صاحب الأمر والالتفاف حوله للرواية المعروفة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اسكنوا ما سكنت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بكير تعليقاً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هكذا فما من خروج وما من قائم، فقال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 ما سكنت السماء من النداء والأرض من الخسف</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فيعود النداء تعييناً لوقت الخروج، كما أنه سيكون مراسم لتعريف القائد وأهل الحق وتمييزهم عن أهل الباطل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التمييز هذه المرة يكون حاسماً باقياً ومستمراً بحيث يمكن التعبير عن مفاده بما جاء في الخبر الذي رواه العياشي عن عجلان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تمضي الأيام والليالي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اعتزلوا، يا أهل الباطل اعتزلوا، فيعزل هؤلاء من هؤلاء، ويعزل هؤلاء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يخالط هؤلاء وهؤلاء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 يقول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w:t>
      </w:r>
      <w:bookmarkStart w:id="407" w:name="pg20791_274715"/>
    </w:p>
    <w:p>
      <w:pPr>
        <w:pStyle w:val="BookText"/>
        <w:rPr/>
      </w:pPr>
      <w:bookmarkEnd w:id="407"/>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حَتَّى يَمِيزَ الخَبيثَ مِنَ الطَّيْبِ</w:t>
      </w:r>
      <w:r>
        <w:rPr>
          <w:rStyle w:val="FootnoteAnchor"/>
          <w:rtl w:val="true"/>
        </w:rPr>
        <w:footnoteReference w:id="383"/>
      </w:r>
      <w:r>
        <w:rPr>
          <w:rFonts w:ascii="Amiri" w:hAnsi="Amiri" w:eastAsia="Amiri" w:cs="Amiri"/>
          <w:color w:val="111111"/>
          <w:sz w:val="28"/>
          <w:sz w:val="28"/>
          <w:szCs w:val="28"/>
          <w:rtl w:val="true"/>
          <w:lang w:bidi="ar-SA"/>
        </w:rPr>
        <w:t xml:space="preserve">، حقيقته هو متابعة كل قوم لأحد النداءين، فأهل الحق يتبعون النداء الأول، وأهل الباطل يتبعون النداء الثاني، ولا أظن أنه 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الباطل 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نفس متابعتهم وبقائهم على عقائدهم الباطلة في الساحة العملية الذي هو تعبير لهذا الكلام</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877730_3531895371"/>
      <w:bookmarkStart w:id="409" w:name="_Toc140"/>
      <w:bookmarkEnd w:id="408"/>
      <w:r>
        <w:rPr>
          <w:rtl w:val="true"/>
        </w:rPr>
        <w:t>وقت النداء</w:t>
      </w:r>
      <w:bookmarkEnd w:id="409"/>
    </w:p>
    <w:p>
      <w:pPr>
        <w:pStyle w:val="BookText"/>
        <w:rPr/>
      </w:pPr>
      <w:r>
        <w:rPr>
          <w:rFonts w:ascii="Amiri" w:hAnsi="Amiri" w:eastAsia="Amiri" w:cs="Amiri"/>
          <w:color w:val="111111"/>
          <w:sz w:val="28"/>
          <w:sz w:val="28"/>
          <w:szCs w:val="28"/>
          <w:rtl w:val="true"/>
          <w:lang w:bidi="ar-SA"/>
        </w:rPr>
        <w:t>المستفاد من أكثر الأخبار وفيها المعتبرة أن الصيحة بالصفات التي ذكرناها إنما تكون في شهر رمضان فقد روى النعماني بسنده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فهي وإن عبّرت بالفزعة دون الصيحة غير أن التطابق في الصفات يوحي إلى إرادة الصيحة منها، والمهم الدلالة على وقوعها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التصريح في ما يرويه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صيحة في رمضان فإنه يكون معمعة في شوال</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يرويه النعماني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بنو فلان فيما بينهم فعند ذلك فانتظروا الفرج، وليس فرجكم إلا في اختلاف بني فلان، فإذا اختلفوا فتوقعوا الصيحة في شهر رمضان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هذه الأخرى تدل على أن الصيحة إنما تكون في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جمعنا الخبرين المارين مع ما أسنده الشيخ المفيد إلى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في ليلة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رواه الفضل بن شاذان بسنده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ثلاثة وعشرين ويقوم في يوم عاشوراء</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يكون الوقت هو ليلة ثلاثة وعشرين تكون من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هذا الجمع وهذا التوقيت مع تعيينه بليلة الجمعة الخبر الصحيح الذي يرويه الشيخ الصدوق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وقوع الصيحة في ليلة الجمعة وأنها تكون في شهر رمضان ما رواه النعماني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أُولاهن النداء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القائم حتى ينادى باسمه من جوف السماء في ليلة ثلاث وعشرين في شهر رمضان ليلة جمعة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يؤكد ذلك ويحتم وقوعها في رمضان ما رواه النعماني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الصيحة لا تكون إلا في شهر رمضان، لأن شهر رمضان شهر الله والصيحة فيه هي صيحة جبرئيل إلى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w:t>
      </w:r>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وسيكون بعدي فتنة صماء صيلم يسقط فيها كل وليجة وبطانة، وذلك عند فقدان شيعتك الخامس من السابع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بهم آيس من كانوا، ثم نودي بنداء يسمعه من البعد كما يسمعه من القرب يكون رحمة على المؤمنين وعذاباً على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أصوات في رجب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أزفة الأزفة،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بدرياً بارزاً مع قرن الشمس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الله قد بعث فلان بن فلان حتى ينسبه إلى علي فيه هلاك الظالمين، عند ذلك يأتي الفرج، ويشفي الله صدورهم، ويذهب غيظ قلوبهم</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 أورد المجلسي هذه الرواية عن كتاب النصوص لابن بابويه وذكر سند الكفاية بعينه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الاستدلال والتأييد والتأكيد جاء في هذا الخبر وبعض الأخبار الأخرى أن الصيحة إنما تكون في شهر رجب كرواية النعماني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به آيس ما كانوا، قد نودوا نداءاً يسمعه من بالبعد كما يسمعه من بالقرب يكون رحمة على المؤمنين وعذاباً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ذلك النداء؟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بدرياً بارزاً مع قرن الشمس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قد بعث فلاناً على هلاك الظالمين، فعند ذلك يأتي المؤمنين الفرج، ويشفي الله صدورهم، ويذهب غيظ قلوبهم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تشتمل على مطالب عالية صحيحة وثابتة في المذهب الحق آخرها ظهور القائم والنداء إلا أنها جعلته في شهر رجب على خلاف الروايات السابقة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نوقش في سندها لاشتماله على الكثير من المجاهيل ومن لم يوثق في </w:t>
      </w:r>
    </w:p>
    <w:p>
      <w:pPr>
        <w:pStyle w:val="BookText"/>
        <w:rPr/>
      </w:pPr>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الرجال بل حتى لم يذكر، غير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الشاهد رواه النعماني وابن جرير الطبري في دلائل الإمامة بسند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والراجح وقوع التصحيف أو الخلط فيها من الرواة لأنه جاء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يطلع في القمر ويد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النعماني بسنده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جنحنا إلى هذا الجمع لضعف رواية رجب مع وجود الرواية المعتبرة بين روايات رمضان، غير أن ورود رواية رجب بلفظ واحد من طريقين متباينين متباعدين أشد البعد يريبني ويشككني في هذا الجمع والتشكيك في السند، كما ويضطرني إلى قبول نداءين أحدهما في رجب والآخر في رمضان، على مقتضى الجمع بين المثبتات، خصوصاً وأن الكثير من الروايات تقرن بين النداء ورؤية اليد أو البدن في عين الشمس كما سيأتي تفصيله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وقوع النداء ليلاً أو نهاراً، تتراوح الأخبار بين وقوعه في النهار وبين وقوعه في ليلة الجمعة ثلاث وعشرين من رمضان، وفيها المعتبر الطرفين، فقد روى الصدوق بسند معتبر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أول النهار ألا إن الحق في على وشيعته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الكليني في الكافي بسند آخر معتبر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أول النهار ألا إن علياً وشيعته هم الفائزون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وكذا غيرها من الروايات العديدة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يروي الصدوق نفسه بسند معتبر أيضاً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والروايات بهذا المعنى غير عزيزة فهي الأخرى مروية بعدة طرق</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تكون الصيحة بعد طلوع الفجر باعتبار أن ساعة الفجر ليست من ساعات الليل ولا من ساعات النهار كما جاء في بعض الأخبار، وبذلك صحت النسبة إلى الليل والنهار، خصوصاً وأن روايات النهار عبرت بأول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الرواية الواردة في كيفية العمل عند سماع الصيحة فإن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صليتم الفجر من يوم الجمعة فادخلوا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 روايات الليل قيدت بليلة الجمعة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جاء في رواية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يسند القائم ظهره إلى كعبة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طلعت الشمس وأضاءت صاح صائح بالخلائق من عين الشمس بلسان عربي مبين يسمع من في السماوات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هذا مهدي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ويسميه باسم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ويكنيه وينسبه إلى أبيه الحسن الحادي عشر إلى الحسين بن علي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بايعوه تهتدوا</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فهذه الرواية تتحدث عن صيحة بعد ظهور القائم تأمر بالبيعة، بينما النداء المتحدث عنه يحتمل قويا كونه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معدود من العلائم</w:t>
      </w:r>
      <w:r>
        <w:rPr>
          <w:rFonts w:eastAsia="Amiri" w:cs="Amiri" w:ascii="Amiri" w:hAnsi="Amiri"/>
          <w:color w:val="111111"/>
          <w:sz w:val="28"/>
          <w:szCs w:val="28"/>
          <w:rtl w:val="true"/>
          <w:lang w:bidi="ar-SA"/>
        </w:rPr>
        <w:t xml:space="preserve">. </w:t>
      </w:r>
      <w:bookmarkStart w:id="410" w:name="pg20791_274720"/>
    </w:p>
    <w:p>
      <w:pPr>
        <w:pStyle w:val="BookText"/>
        <w:rPr/>
      </w:pPr>
      <w:bookmarkEnd w:id="410"/>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أريد به النداء المقصود فيحتمل قوياً كونه إدامة لذلك النداء الذي يكون بعد طلوع الفجر، ومن الليل، لأنه تقدم أن النداء هو منشور أ لمدة طويلة أو يتكرر في ثلاث ساعات كما جاء في الخبر، فيكون من الليل ومن الفجر وآخره بعد طلوع الشمس خصوصاً مع ملاحظة اختلاف مفاد النداء بعد طلوع الفجر وقبله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877732_3531895371"/>
      <w:bookmarkStart w:id="412" w:name="_Toc141"/>
      <w:bookmarkEnd w:id="411"/>
      <w:r>
        <w:rPr>
          <w:rtl w:val="true"/>
        </w:rPr>
        <w:t>العمل عند سماع الصيحة</w:t>
      </w:r>
      <w:bookmarkEnd w:id="412"/>
    </w:p>
    <w:p>
      <w:pPr>
        <w:pStyle w:val="BookText"/>
        <w:rPr/>
      </w:pPr>
      <w:r>
        <w:rPr>
          <w:rFonts w:ascii="IRNazanin" w:hAnsi="IRNazanin" w:eastAsia="IRNazanin"/>
          <w:color w:val="111111"/>
          <w:sz w:val="28"/>
          <w:sz w:val="28"/>
          <w:szCs w:val="28"/>
          <w:rtl w:val="true"/>
          <w:lang w:bidi="fa-IR"/>
        </w:rPr>
        <w:t>جاء في خبر 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صيحة في رمضان، فإنه يكون معمعة في شوال، وتمييز القبائل في ذي قعدة، وسفك الدماء في ذي الحجة، والمحرم وما المحرم يقولها ثلاثاً هيهات هيهات يقتل فيها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الصيحة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في النصف من رمضان ليلة جمعة، فتكون هذة توقظ النائم وتقعد القائم، وتخرج العواتق من خدورهن، في ليلة جمعة في سنة كثيرة الزلازل، فإذا صليتم الفجر من يوم الجمعة فادخلوا بيوتكم، واغلقوا أبوابكم، وسدوا كواكم، ودثروا أنفسكم، وسدوا آذانكم، فإذا أحسستم بالصيحة فخروا الله سجداً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القدوس سبحان القدوس، فإنه من فعل ذلك نجا، ومن لم يفعل ذلك هلك</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يدل على أكثر المطالب السابقة لم يختلف معها سوى في يوم الصيحة، خالفت فيه الروايات الكثيرة الدالة على وقوعها في ليلة ثلاث وعشرين من رمضان، ولعل المراد بالنصف هو وسط الشهر بين أوله وآخره، وإن لم يحتمله اللفظ ولكن لضعف سندها</w:t>
      </w:r>
      <w:r>
        <w:rPr>
          <w:rFonts w:eastAsia="Amiri" w:cs="Amiri" w:ascii="Amiri" w:hAnsi="Amiri"/>
          <w:color w:val="111111"/>
          <w:sz w:val="28"/>
          <w:szCs w:val="28"/>
          <w:rtl w:val="true"/>
          <w:lang w:bidi="ar-SA"/>
        </w:rPr>
        <w:t xml:space="preserve">. </w:t>
      </w:r>
      <w:bookmarkStart w:id="413" w:name="pg20791_274721"/>
    </w:p>
    <w:p>
      <w:pPr>
        <w:pStyle w:val="Heading3"/>
        <w:numPr>
          <w:ilvl w:val="2"/>
          <w:numId w:val="1"/>
        </w:numPr>
        <w:rPr/>
      </w:pPr>
      <w:bookmarkStart w:id="414" w:name="__RefHeading___Toc1877734_3531895371"/>
      <w:bookmarkStart w:id="415" w:name="_Toc142"/>
      <w:bookmarkEnd w:id="413"/>
      <w:bookmarkEnd w:id="414"/>
      <w:r>
        <w:rPr>
          <w:rtl w:val="true"/>
        </w:rPr>
        <w:t>الصوت الثاني</w:t>
      </w:r>
      <w:bookmarkEnd w:id="415"/>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تخلو المبادرة السماوية والتدبير الإلهي حسب الحكمة القائمة على امتحان البشر واختباره كي يستخدم عقله ويبذل بعض الجهد في الوصول إلى ربه ولا يكون الحال خالياً من الملابسات، خصوصاً مع وقوع تلك الآيات الدامغة التي تسلب الاختيار نوعاً ما من البشر، كالنداء من السماء باسم القائم واسم آبائه وتمييز أهل الحق فلا يبقى مجال للاختيار والخيار، ويكون قريباً من الإلجاء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تتفعل القوى المعادية للإنسان وأهل الحق وخاصة الشيطان وأتباعه لتلافي تلك الضربة القاصمة بإحداث صوت آخر يقابل الصوت الأول من أجل التمويه على الناس وإسعاف أهل الباطل الذين يختارون طريقه في صعب الظروف وسهلها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التدبير لذلك مسبقاً بواسطة آلية التقدم العلمي الذي يمسك بها المعادون للحق وأهله بعد وقوفهم على نبأ النداء من السماء والصيحة التي ستتحقق يوماً ما، فهم يفكرون من اليوم الأول لمقابلتها ومجابهتها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المستحسن إلقاء النظرة على الأحاديث والأخبار المنقولة لمعرفة حقيقة الصوت الثاني بعد التعرف على دليل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يروي ابن حماد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نادى منادٍ من السماء إن الحق في آل محمد، فعند ذلك يظهر المهدي على أفواه الناس، ويشربون حبه، ولا يكون لهم ذكر غيره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قلنا لا ينفك النداء الأول المعجز من ايجاد التأثير البالغ في </w:t>
      </w:r>
      <w:bookmarkStart w:id="416" w:name="pg20791_274722"/>
    </w:p>
    <w:p>
      <w:pPr>
        <w:pStyle w:val="BookText"/>
        <w:rPr/>
      </w:pPr>
      <w:bookmarkEnd w:id="416"/>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نفوس البشر من دون اختصاص بطائفة دون طائفة، ولا بصقع دون صقع، بل تدل على تولّد الحب عندها في قلوب من لم يكن يعرفه ولم يكن يحبه، وهذا ما لا يرضي إبليس وحزبه، مما يجعله يسعى في التمويه على الناس وخصوصاً أهل الباطل كي لا يفلت زمام الأمور ويتهدم كل ما بناه عبر الدهور تحت اسم الحضارة المادية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القمي في تفسيره بسند معتبر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فإنه حدثني أبي عن ابن أبي عمير عن هشام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تخضع رقابهم يعني بني أمية، وهي الصيحة من السماء باسم صاحب الأمر</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فمع خضوع رقاب بني أمية الذين هم أشد أعداء بني هاشم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حال غيرهم، كل ذلك يفسر الاضطرار الذي ذكرناه، والإلجاء الذي يحدث عقيب الصيحة على أن في الآية المذكورة المفسرة بذلك في كثير من الأخبار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الأسئلة المطروحة على طاولة البحث وتدور حول ثبوت خبر النداء الثاني وحتميته وعدمها ومفاده وردود الفعل وزمانه والمنادي ومكان النداء وكيفيته حسبما جاء في الأخبار والروايات</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877736_3531895371"/>
      <w:bookmarkStart w:id="418" w:name="_Toc143"/>
      <w:bookmarkEnd w:id="417"/>
      <w:r>
        <w:rPr>
          <w:rtl w:val="true"/>
        </w:rPr>
        <w:t>أما أصل تحقق النداء</w:t>
      </w:r>
      <w:bookmarkEnd w:id="418"/>
    </w:p>
    <w:p>
      <w:pPr>
        <w:pStyle w:val="BookText"/>
        <w:rPr/>
      </w:pPr>
      <w:r>
        <w:rPr>
          <w:rFonts w:ascii="Amiri" w:hAnsi="Amiri" w:eastAsia="Amiri" w:cs="Amiri"/>
          <w:color w:val="111111"/>
          <w:sz w:val="28"/>
          <w:sz w:val="28"/>
          <w:szCs w:val="28"/>
          <w:rtl w:val="true"/>
          <w:lang w:bidi="ar-SA"/>
        </w:rPr>
        <w:t>فهو مما ينبغي التسليم به لوروده في أخبار متعددة وطرق متفاوتة منها ما هو معتبر يرويه الثقات، وليس لأحد التشكيك فيما يرويه الثقات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الشيخ الصدوق بسند معتبر عن أبي حمزة الثمالي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السفياني من الأمر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واختلاف ولد العباس من المحتوم، وقتل النفس والزكية من </w:t>
      </w:r>
      <w:bookmarkStart w:id="419" w:name="pg20791_274723"/>
    </w:p>
    <w:p>
      <w:pPr>
        <w:pStyle w:val="BookText"/>
        <w:rPr/>
      </w:pPr>
      <w:bookmarkEnd w:id="419"/>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المحتوم،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أول النهار ألا إن الحق في علي وشيعته، ثم ينادي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المفيد والشيخ الطوسي بطرق متعددة الرواية السابقة إلا أن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إبليس في آخر النهار من الأرض 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الكليني بسند معتبر عن محمد بن علي الحلبي عن أبي عبد الله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أول النهار إلا أن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وينادي منادٍ آخر النهار ألا إن عثمان وشيعته هم االفائزون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وهناك روايات أخرى يأتي 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ونخلص من ذلك إلى أن أصل خبر النداء الثاني ثابت وهو كما ترى مقرون بالنداء الأول مما يدعم وجدانه لأكثر خصائص النداء الأول وصفاته</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877738_3531895371"/>
      <w:bookmarkStart w:id="421" w:name="_Toc144"/>
      <w:bookmarkEnd w:id="420"/>
      <w:r>
        <w:rPr>
          <w:rtl w:val="true"/>
        </w:rPr>
        <w:t>وأما حتميته</w:t>
      </w:r>
      <w:bookmarkEnd w:id="4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لاحظت رواية الكليني تجد أنها تخبر عن أن النداء من المحتوم وكذا رواية الشيخ المفيد والشيخ الطوسي، وبعد ذلك يسأل الراوي وكيف النداء ؟</w:t>
      </w:r>
      <w:r>
        <w:rPr>
          <w:rFonts w:eastAsia="Amiri" w:cs="Amiri" w:ascii="Amiri" w:hAnsi="Amiri"/>
          <w:color w:val="111111"/>
          <w:sz w:val="28"/>
          <w:szCs w:val="28"/>
          <w:rtl w:val="true"/>
          <w:lang w:bidi="ar-SA"/>
        </w:rPr>
        <w:t xml:space="preserve">: </w:t>
      </w:r>
      <w:bookmarkStart w:id="422" w:name="pg20791_274724"/>
    </w:p>
    <w:p>
      <w:pPr>
        <w:pStyle w:val="BookText"/>
        <w:rPr/>
      </w:pPr>
      <w:bookmarkEnd w:id="422"/>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فيجيب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النداءين معاً مما يدل على أن المحتوم هو النداءان معاً، وبعبارة أدق فإن السؤال كيف النداء يعني كيف يكون النداء المحتوم، فيجيب الإمام بأنه ينادى أول النهار بكذا وآخر النهار بكذا، مما يدل على أن الكل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سلمنا اعتبار رواية الكليني يثبت ما أردناه، ولو أمكن الخدشة فيها من جهة وقوع أبي جميلة فيها، فإن المظنون قوياً أن رواية الصدوق المعتبرة سقط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وكيف النداء، وبقرينة مجيء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الرواية، أي أن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النداء، مما يدل على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السابق، وبقرينة باقي الروايات</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877740_3531895371"/>
      <w:bookmarkStart w:id="424" w:name="_Toc145"/>
      <w:bookmarkEnd w:id="423"/>
      <w:r>
        <w:rPr>
          <w:rtl w:val="true"/>
        </w:rPr>
        <w:t>وأما مفاده</w:t>
      </w:r>
      <w:bookmarkEnd w:id="424"/>
    </w:p>
    <w:p>
      <w:pPr>
        <w:pStyle w:val="BookText"/>
        <w:rPr/>
      </w:pPr>
      <w:r>
        <w:rPr>
          <w:rFonts w:ascii="Amiri" w:hAnsi="Amiri" w:eastAsia="Amiri" w:cs="Amiri"/>
          <w:color w:val="111111"/>
          <w:sz w:val="28"/>
          <w:sz w:val="28"/>
          <w:szCs w:val="28"/>
          <w:rtl w:val="true"/>
          <w:lang w:bidi="ar-SA"/>
        </w:rPr>
        <w:t>لما استظهرنا تطابق النداء الأول والنداء الثاني في أكثر الصفات وقلنا إنّ النداء الأول وإن جاء التعبير عنه بالصيحة التي هي الصوت الواحد غير أنه يشبه أن يكون منشوراً يقرأ على الناس وتذكر فيها أُمور كثيرة، وبطبيعة الحال يكون النداء الثاني كذلك ؛ لأنه يصدر كردٍ على مفاد المنشور الأول، يمكننا استفادة ذلك التشابه بين النداءين ما جاء في الكتاب الذي بعثه صاحب الأمر إلى الشيخ المفيد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ستظهر لكم من السماء آية جليلة ومن الأرض مثلها بالسوية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صارت الروايات تتخالف في مفاده بحيث تذكر كل واحدة جانباً من ذلك النداء كما تخالفت في مفاد النداء الأول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فرواية الصدوق ذكرت النداء باسم السفياني وأحقيته، بينما تذكر الروايات التي تلتها أحقية عثمان وشيعته وفوزهم، فيحتمل إرادة عثمان </w:t>
      </w:r>
      <w:bookmarkStart w:id="425" w:name="pg20791_274725"/>
    </w:p>
    <w:p>
      <w:pPr>
        <w:pStyle w:val="BookText"/>
        <w:rPr/>
      </w:pPr>
      <w:bookmarkEnd w:id="425"/>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عنبسة أي السفياني فتكون مطابقة للسابقة، كما يحتمل إرادة عثمان بن عفان فتكون مطابقة للروايات الذاكرة لأحقية عثمان بن عفان ومظلوميته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کرواية النعماني المعتبرة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 بعد ذكر النداء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من الغد صعد إبليس في الهواء حتى يتوارى عن أهل الأرض ثم ينادي ألا إن الحق في عثمان بن عفان وشيعته، فإنه قتل مظلوماً، فاطلبوا بدمه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يثبت من النداء الثاني الإعلان بأحقية السفياني وأحقية عثمان بن عفان وشيعته وأنه قتل مظلوماً مع المطالبة بدمه كل ذلك من الأخبار</w:t>
      </w:r>
    </w:p>
    <w:p>
      <w:pPr>
        <w:pStyle w:val="BookText"/>
        <w:rPr/>
      </w:pP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877742_3531895371"/>
      <w:bookmarkStart w:id="427" w:name="_Toc146"/>
      <w:bookmarkEnd w:id="426"/>
      <w:r>
        <w:rPr>
          <w:rtl w:val="true"/>
        </w:rPr>
        <w:t>وأما المنادي</w:t>
      </w:r>
      <w:bookmarkEnd w:id="427"/>
    </w:p>
    <w:p>
      <w:pPr>
        <w:pStyle w:val="BookText"/>
        <w:rPr/>
      </w:pPr>
      <w:r>
        <w:rPr>
          <w:rFonts w:ascii="Amiri" w:hAnsi="Amiri" w:eastAsia="Amiri" w:cs="Amiri"/>
          <w:color w:val="111111"/>
          <w:sz w:val="28"/>
          <w:sz w:val="28"/>
          <w:szCs w:val="28"/>
          <w:rtl w:val="true"/>
          <w:lang w:bidi="ar-SA"/>
        </w:rPr>
        <w:t>حسب الروايات المارة فهو إبليس، حيث ذكرت أنه يصعد في الهواء حتى يتوارى عن أهل الأرض مما يدل على عدم تجاوزه الغلاف الغازي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يمتاز النداء الأول بأنه من عين الشمس أو جوف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الأخبار تؤكد على أن المنادي هو إبليس أو الشيطان ففي رواية النعماني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آخر النهار صوت الملعون إبليس ينادي ألا إن فلاناً قتل مظلوماً ليشكك الناس ويفتنهم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 من الرواية المارة أن المراد بفلان هو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والصوت الثاني من الأرض وهو صوت إبليس اللعين ينادي باسم فلان أنه قتل مظلوماً يريد بذلك الفتنة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التي يتعجب فيها الراوي عن تمادي أهل الباطل في غيهم </w:t>
      </w:r>
    </w:p>
    <w:p>
      <w:pPr>
        <w:pStyle w:val="BookText"/>
        <w:rPr/>
      </w:pPr>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مشاهدتهم للآيات الباهرة يقول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الشيطان لا يدعهم حتى ينادي كما نادي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العقبة</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يريد نداء إبليس بعد بيعة النقباء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صرخ من رأس العقبة بأنفذ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الجباجب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في مذمم والصباة معه قد اجتمعوا على حربكم على ما رواه الطبري في تاريخه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الشيخ الطوسي بسنده عن جابر بن عبد الله الأنصاري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إبليس لعنه الله في أربع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يوم بدر في صورة سراقة بن جشعم المدلجي فقال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غالب لكم اليوم من الناس، وإني جار لكم، فلما تراءت الفئتان نكص على عقبيه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بريء منكم، وتصور يوم العقبة في صورة منبه بن الحجاج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والصباة معه عند العقبة فادركوهم،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تخافوا فإن صوته لن يعدوهم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وأمثاله يشجعني على القول بأن الشيطان أو إبليس هو سبب النداء، ولا يكون هو المباشر، وإنما يكون المباشر بهيئة البشر غير أنه تابع للشيطان، فيكون النداء الثاني من تدبير الدول المتطورة المالكة للوسائل الحديثة إعلامية وغيرها، وإن كان أعقد مما نعرفه اليوم من الوسائل بأن يصدر الصوت من الفضاء ويكون سماعه بدون آلة أو معها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وجدت لذلك قرائن وشواهد بالإضافة إلى الحدس بذلك، منها الروايات التي تضيف إلى النداء باسم السفياني وعثمان، النداء باسم عيسى وآل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أرباب الديانة المسيحية وشيعة عثمان في صف واحد لدحض معجزة النداء السماوي الذي هو نداء جبرئيل بلا ريب</w:t>
      </w:r>
      <w:r>
        <w:rPr>
          <w:rFonts w:eastAsia="Amiri" w:cs="Amiri" w:ascii="Amiri" w:hAnsi="Amiri"/>
          <w:color w:val="111111"/>
          <w:sz w:val="28"/>
          <w:szCs w:val="28"/>
          <w:rtl w:val="true"/>
          <w:lang w:bidi="ar-SA"/>
        </w:rPr>
        <w:t xml:space="preserve">. </w:t>
      </w:r>
      <w:bookmarkStart w:id="428" w:name="pg20791_274727"/>
    </w:p>
    <w:p>
      <w:pPr>
        <w:pStyle w:val="BookText"/>
        <w:rPr/>
      </w:pPr>
      <w:bookmarkEnd w:id="428"/>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ابن حماد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ألا إن الحق في آل محمد،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العباس أنا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الصوت الأسفل من الشيطان ليلبس على الناس</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في هذا الخبر ترديد بين آل عيسى وآل العباس، فإن هناك خبراً آخر لا ترديد فيه، بل فيه دلالة واضحة يرويه ابن حماد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في أول النهار، ثم ينادي مناد في آخر النهار إن الحق في ولد عيسى، وذلك نخوة من الشيطان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على أن المراد بأولاد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أتباعه وأولاد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والمهم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نخوة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طلب من الشيطان، هذا غاية ما أتعقله من نداء الشيطان وإبليس، وتدبيره هو حث أولئك المالكين للوسائل على هذا العمل الشنيع الذي هو إعلان حرب أمام الرب، وهذا تأیید آخر على ارتباط حركة السفياني وغيره بالمعسكر الغربي وأساطينه</w:t>
      </w:r>
    </w:p>
    <w:p>
      <w:pPr>
        <w:pStyle w:val="BookText"/>
        <w:rPr/>
      </w:pPr>
      <w:r>
        <w:rPr>
          <w:rFonts w:ascii="Amiri" w:hAnsi="Amiri" w:eastAsia="Amiri" w:cs="Amiri"/>
          <w:color w:val="111111"/>
          <w:sz w:val="28"/>
          <w:sz w:val="28"/>
          <w:szCs w:val="28"/>
          <w:rtl w:val="true"/>
          <w:lang w:bidi="ar-SA"/>
        </w:rPr>
        <w:t>والمسيحيين بصورة عامة</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877744_3531895371"/>
      <w:bookmarkStart w:id="430" w:name="_Toc147"/>
      <w:bookmarkEnd w:id="429"/>
      <w:r>
        <w:rPr>
          <w:rtl w:val="true"/>
        </w:rPr>
        <w:t>وأما مكان النداء</w:t>
      </w:r>
      <w:bookmarkEnd w:id="430"/>
    </w:p>
    <w:p>
      <w:pPr>
        <w:pStyle w:val="BookText"/>
        <w:rPr/>
      </w:pPr>
      <w:r>
        <w:rPr>
          <w:rFonts w:ascii="Amiri" w:hAnsi="Amiri" w:eastAsia="Amiri" w:cs="Amiri"/>
          <w:color w:val="111111"/>
          <w:sz w:val="28"/>
          <w:sz w:val="28"/>
          <w:szCs w:val="28"/>
          <w:rtl w:val="true"/>
          <w:lang w:bidi="ar-SA"/>
        </w:rPr>
        <w:t>فالروايات بين قائلة بكونه من الأرض، ففي رواية النعماني المارة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والصوت الثاني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حماد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وينادي منادٍ من</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النعماني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ينادي إبليس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التوقيع المار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الأرض مثلها بالسوية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الرواية المعتبرة تدل على صعوده في الهواء حتى يتوارى عن أهل الأرض، وباقي الروايات ساكتة عن محله</w:t>
      </w:r>
      <w:r>
        <w:rPr>
          <w:rFonts w:eastAsia="Amiri" w:cs="Amiri" w:ascii="Amiri" w:hAnsi="Amiri"/>
          <w:color w:val="111111"/>
          <w:sz w:val="28"/>
          <w:szCs w:val="28"/>
          <w:rtl w:val="true"/>
          <w:lang w:bidi="ar-SA"/>
        </w:rPr>
        <w:t xml:space="preserve">. </w:t>
      </w:r>
      <w:bookmarkStart w:id="431" w:name="pg20791_274728"/>
    </w:p>
    <w:p>
      <w:pPr>
        <w:pStyle w:val="BookText"/>
        <w:rPr/>
      </w:pPr>
      <w:bookmarkEnd w:id="431"/>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ينبئ كل ذلك عن كونه من تدبير البشر الذي لا يتجاوز الأرض وأطرافها، أو أن مصدره يكون من الأرض وانتشاره من الفضاء كما تفعل أجهزة اليوم، ولكني اعتقد أنه أعقد من هذا الذي نعرفه بحيث لا يعرفه حتى أهل زمانه فيكون فيه نوع مفاجئة يرتاب معه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ذلك فهو دون النداء الأول وأسفل منه، ولما جاء في رواية ابن حماد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الصوت الأسفل من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زمان النداء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فأكثر الروايات وفيها المعتبرة تدل على أنه آخر النهار الذي يكون في أوله النداء الأول، فيكون آخر يوم الجمعة من يوم ثلاث وعشرين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رواية النعماني المارة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من الغد صعد إبليس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 النداء الأول لما يكون شروعه ليلة الجمعة يكون غده هو يوم الجمعة أو يراد ليلة غد يعني ليلة السبت وإن جاء التعبير بآخر النهار</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877746_3531895371"/>
      <w:bookmarkStart w:id="433" w:name="_Toc148"/>
      <w:bookmarkEnd w:id="432"/>
      <w:r>
        <w:rPr>
          <w:rtl w:val="true"/>
        </w:rPr>
        <w:t>وأما ردود الفعل</w:t>
      </w:r>
      <w:bookmarkEnd w:id="433"/>
    </w:p>
    <w:p>
      <w:pPr>
        <w:pStyle w:val="BookText"/>
        <w:rPr/>
      </w:pPr>
      <w:r>
        <w:rPr>
          <w:rFonts w:ascii="Amiri" w:hAnsi="Amiri" w:eastAsia="Amiri" w:cs="Amiri"/>
          <w:color w:val="111111"/>
          <w:sz w:val="28"/>
          <w:sz w:val="28"/>
          <w:szCs w:val="28"/>
          <w:rtl w:val="true"/>
          <w:lang w:bidi="ar-SA"/>
        </w:rPr>
        <w:t>عندما عرضنا لآثار النداء الأول ومدى تأثيره على النفوس بحيث يسقط جميع ما في أيدي المخالفين مزيجاً مع استغراب شديد وعدم تصديق بطلان عقائدهم وأعمالهم طول الفترة السابقة، يصيرون بحالة يتشبثون فيها بكل طحلب للنجاة من هذا الوضع المأساوي الذي أصابهم والتأسف على ما ضاع من أعمارهم في متابعة الباطل، هنا يأتي النداء الثاني ليكون ذلك الطحلب والذريعة التي يقاومون بها الانخراط في صف أصحاب النداء الأول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هذه الذريعة لما كانت ضعيفة أمام النداء الأول فهي لا تورث عندهم سوى الشك والريب، ولذلك جاء في الروايات السابقة بعد ذكر </w:t>
      </w:r>
    </w:p>
    <w:p>
      <w:pPr>
        <w:pStyle w:val="BookText"/>
        <w:rPr/>
      </w:pPr>
      <w:r>
        <w:rPr>
          <w:rFonts w:ascii="Amiri" w:hAnsi="Amiri" w:eastAsia="Amiri" w:cs="Amiri"/>
          <w:color w:val="111111"/>
          <w:sz w:val="28"/>
          <w:sz w:val="28"/>
          <w:szCs w:val="28"/>
          <w:rtl w:val="true"/>
          <w:lang w:bidi="ar-SA"/>
        </w:rPr>
        <w:t xml:space="preserve">العلامة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النداء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الصوت الأسفل من الشيطان ليلبس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آخر النهار صوت الملعون إبليس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قتل مظلوماً ليشكك الناس ويفتنهم، فكم في ذلك اليوم من شاك متحير قد هوى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عداوة أهل البيت المسبقة وعداء الحق المسبق إذا أضيف إليه النداء الثاني حصل الشك في أحقية النداء الأول، كأني بالشاك وهو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عارضه نداء آخر، فنحن على عقائدنا التي كنا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الزيغ والشك مختص بأهل الباطل فقط، ومن كان يُكمن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لذا ورد في الخبر المعتبر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 ألا إن الحق في عثمان بن عفان وشيعته، فإنه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هو عداوتنا، فعند ذلك 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تظهر الضغائن والحقد على أهل البيت فيقول الناصب المتعصب هذا سحر من سحر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كل ذلك يدخل في الفتنة الموعود بها المسلمون والمؤمنون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 التنازلي في علائم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يُفْتَنُونَ</w:t>
      </w:r>
      <w:r>
        <w:rPr>
          <w:rStyle w:val="FootnoteAnchor"/>
          <w:rtl w:val="true"/>
        </w:rPr>
        <w:footnoteReference w:id="416"/>
      </w:r>
      <w:r>
        <w:rPr>
          <w:rFonts w:ascii="Amiri" w:hAnsi="Amiri" w:eastAsia="Amiri" w:cs="Amiri"/>
          <w:color w:val="111111"/>
          <w:sz w:val="28"/>
          <w:sz w:val="28"/>
          <w:szCs w:val="28"/>
          <w:rtl w:val="true"/>
          <w:lang w:bidi="ar-SA"/>
        </w:rPr>
        <w:t xml:space="preserve">حسب الحكمة الإلهية كما بينا، وجاءت الأخبار لتؤكد على ذلك في خبر النعماني المار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 النهار صوت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ليشكك الناس ويفتنهم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آخر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والصوت الثاني من الأرض وهو صوت إبليس اللعين ينادي باسم فلان أنه قتل مظلوماً يريد بذلك الفتنة، فاتبعوا الصوت الأول ،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الأمر باتباع الصوت الأول وعدم الافتتان بالصوت الثاني في هذه الرواية وكذا تعقيبه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سمعتم الصوت في شهر رمضان فلا تشكوا فيه إنه صوت جبرئيل وعلامة ذلك أنه ينادي باسم القائم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وكل هذا التأكيد والتحذير لدليل على شدة الفتنة والتباس الأمر حتى على غير أهل الباطل من المستضعفين في الدين، وأنه بمرتبة من التعقيد بحيث حتم كل ذلك التحذير والتوجيه</w:t>
      </w:r>
      <w:r>
        <w:rPr>
          <w:rFonts w:eastAsia="Amiri" w:cs="Amiri" w:ascii="Amiri" w:hAnsi="Amiri"/>
          <w:color w:val="111111"/>
          <w:sz w:val="28"/>
          <w:szCs w:val="28"/>
          <w:rtl w:val="true"/>
          <w:lang w:bidi="ar-SA"/>
        </w:rPr>
        <w:t xml:space="preserve">. </w:t>
      </w:r>
      <w:bookmarkStart w:id="434" w:name="pg20791_274731"/>
    </w:p>
    <w:p>
      <w:pPr>
        <w:pStyle w:val="Heading2"/>
        <w:numPr>
          <w:ilvl w:val="1"/>
          <w:numId w:val="1"/>
        </w:numPr>
        <w:rPr/>
      </w:pPr>
      <w:bookmarkStart w:id="435" w:name="__RefHeading___Toc1877748_3531895371"/>
      <w:bookmarkStart w:id="436" w:name="_Toc149"/>
      <w:bookmarkEnd w:id="434"/>
      <w:bookmarkEnd w:id="435"/>
      <w:r>
        <w:rPr>
          <w:rtl w:val="true"/>
        </w:rPr>
        <w:t>یوم الخلاص</w:t>
      </w:r>
      <w:r>
        <w:rPr>
          <w:rtl w:val="true"/>
        </w:rPr>
        <w:t>-</w:t>
      </w:r>
      <w:r>
        <w:rPr>
          <w:rtl w:val="true"/>
        </w:rPr>
        <w:t>كامل سليمان</w:t>
      </w:r>
      <w:bookmarkEnd w:id="436"/>
    </w:p>
    <w:p>
      <w:pPr>
        <w:pStyle w:val="Heading3"/>
        <w:numPr>
          <w:ilvl w:val="2"/>
          <w:numId w:val="1"/>
        </w:numPr>
        <w:rPr/>
      </w:pPr>
      <w:bookmarkStart w:id="437" w:name="__RefHeading___Toc1877750_3531895371"/>
      <w:bookmarkStart w:id="438" w:name="_Toc150"/>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یَومُ الخَلَاص</w:t>
      </w:r>
    </w:p>
    <w:p>
      <w:pPr>
        <w:pStyle w:val="BookText"/>
        <w:rPr/>
      </w:pPr>
      <w:r>
        <w:rPr>
          <w:rFonts w:ascii="Amiri" w:hAnsi="Amiri" w:eastAsia="Amiri" w:cs="Amiri"/>
          <w:color w:val="111111"/>
          <w:sz w:val="28"/>
          <w:sz w:val="28"/>
          <w:szCs w:val="28"/>
          <w:rtl w:val="true"/>
          <w:lang w:bidi="ar-SA"/>
        </w:rPr>
        <w:t>فِي ظلّ</w:t>
      </w:r>
    </w:p>
    <w:p>
      <w:pPr>
        <w:pStyle w:val="BookText"/>
        <w:rPr/>
      </w:pPr>
      <w:r>
        <w:rPr>
          <w:rFonts w:ascii="Amiri" w:hAnsi="Amiri" w:eastAsia="Amiri" w:cs="Amiri"/>
          <w:color w:val="111111"/>
          <w:sz w:val="28"/>
          <w:sz w:val="28"/>
          <w:szCs w:val="28"/>
          <w:rtl w:val="true"/>
          <w:lang w:bidi="ar-SA"/>
        </w:rPr>
        <w:t>القَائِم المَهْديّ عَلَيه السّلام</w:t>
      </w:r>
    </w:p>
    <w:p>
      <w:pPr>
        <w:pStyle w:val="BookText"/>
        <w:rPr/>
      </w:pPr>
      <w:r>
        <w:rPr>
          <w:rFonts w:ascii="Amiri" w:hAnsi="Amiri" w:eastAsia="Amiri" w:cs="Amiri"/>
          <w:color w:val="111111"/>
          <w:sz w:val="28"/>
          <w:sz w:val="28"/>
          <w:szCs w:val="28"/>
          <w:rtl w:val="true"/>
          <w:lang w:bidi="ar-SA"/>
        </w:rPr>
        <w:t xml:space="preserve">بحثُ جديدُ للغَيْبَة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عَلَامَات الظهُور</w:t>
      </w:r>
    </w:p>
    <w:p>
      <w:pPr>
        <w:pStyle w:val="BookText"/>
        <w:rPr/>
      </w:pPr>
      <w:r>
        <w:rPr>
          <w:rFonts w:ascii="Amiri" w:hAnsi="Amiri" w:eastAsia="Amiri" w:cs="Amiri"/>
          <w:color w:val="111111"/>
          <w:sz w:val="28"/>
          <w:sz w:val="28"/>
          <w:szCs w:val="28"/>
          <w:rtl w:val="true"/>
          <w:lang w:bidi="ar-SA"/>
        </w:rPr>
        <w:t>توضيحُ حَرَكَة الفَتْح</w:t>
      </w:r>
    </w:p>
    <w:p>
      <w:pPr>
        <w:pStyle w:val="BookText"/>
        <w:rPr/>
      </w:pPr>
      <w:r>
        <w:rPr>
          <w:rFonts w:ascii="Amiri" w:hAnsi="Amiri" w:eastAsia="Amiri" w:cs="Amiri"/>
          <w:color w:val="111111"/>
          <w:sz w:val="28"/>
          <w:sz w:val="28"/>
          <w:szCs w:val="28"/>
          <w:rtl w:val="true"/>
          <w:lang w:bidi="ar-SA"/>
        </w:rPr>
        <w:t>طَبعَة مُنقّحَة وَمَزيدَة مَع المصَادر</w:t>
      </w:r>
    </w:p>
    <w:p>
      <w:pPr>
        <w:pStyle w:val="BookText"/>
        <w:rPr/>
      </w:pPr>
      <w:r>
        <w:rPr>
          <w:rFonts w:ascii="Amiri" w:hAnsi="Amiri" w:eastAsia="Amiri" w:cs="Amiri"/>
          <w:color w:val="111111"/>
          <w:sz w:val="28"/>
          <w:sz w:val="28"/>
          <w:szCs w:val="28"/>
          <w:rtl w:val="true"/>
          <w:lang w:bidi="ar-SA"/>
        </w:rPr>
        <w:t>بقَلَم</w:t>
      </w:r>
    </w:p>
    <w:p>
      <w:pPr>
        <w:pStyle w:val="BookText"/>
        <w:rPr/>
      </w:pPr>
      <w:r>
        <w:rPr>
          <w:rFonts w:ascii="Amiri" w:hAnsi="Amiri" w:eastAsia="Amiri" w:cs="Amiri"/>
          <w:color w:val="111111"/>
          <w:sz w:val="28"/>
          <w:sz w:val="28"/>
          <w:szCs w:val="28"/>
          <w:rtl w:val="true"/>
          <w:lang w:bidi="ar-SA"/>
        </w:rPr>
        <w:t>كَامِل سُلِيمَان</w:t>
      </w:r>
    </w:p>
    <w:p>
      <w:pPr>
        <w:pStyle w:val="BookText"/>
        <w:rPr/>
      </w:pPr>
      <w:r>
        <w:rPr>
          <w:rFonts w:ascii="Amiri" w:hAnsi="Amiri" w:eastAsia="Amiri" w:cs="Amiri"/>
          <w:color w:val="111111"/>
          <w:sz w:val="28"/>
          <w:sz w:val="28"/>
          <w:szCs w:val="28"/>
          <w:rtl w:val="true"/>
          <w:lang w:bidi="ar-SA"/>
        </w:rPr>
        <w:t>دار الكتاب اللبناني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20791_274733"/>
      <w:bookmarkStart w:id="440" w:name="pg20791_274733"/>
      <w:bookmarkEnd w:id="440"/>
    </w:p>
    <w:p>
      <w:pPr>
        <w:pStyle w:val="Heading3"/>
        <w:numPr>
          <w:ilvl w:val="2"/>
          <w:numId w:val="1"/>
        </w:numPr>
        <w:rPr/>
      </w:pPr>
      <w:bookmarkStart w:id="441" w:name="pg20791_274733"/>
      <w:bookmarkStart w:id="442" w:name="__RefHeading___Toc1877752_3531895371"/>
      <w:bookmarkStart w:id="443" w:name="_Toc151"/>
      <w:bookmarkEnd w:id="441"/>
      <w:bookmarkEnd w:id="442"/>
      <w:r>
        <w:rPr>
          <w:rtl w:val="true"/>
        </w:rPr>
        <w:t xml:space="preserve">و </w:t>
      </w:r>
      <w:r>
        <w:rPr>
          <w:rtl w:val="true"/>
        </w:rPr>
        <w:t xml:space="preserve">- </w:t>
      </w:r>
      <w:r>
        <w:rPr>
          <w:rtl w:val="true"/>
        </w:rPr>
        <w:t xml:space="preserve">الصيحة </w:t>
      </w:r>
      <w:r>
        <w:rPr>
          <w:rtl w:val="true"/>
        </w:rPr>
        <w:t xml:space="preserve">.. </w:t>
      </w:r>
      <w:r>
        <w:rPr>
          <w:rtl w:val="true"/>
        </w:rPr>
        <w:t>والنداء</w:t>
      </w:r>
      <w:r>
        <w:rPr>
          <w:rtl w:val="true"/>
        </w:rPr>
        <w:t>/</w:t>
      </w:r>
      <w:r>
        <w:rPr>
          <w:rtl w:val="true"/>
        </w:rPr>
        <w:t xml:space="preserve">قالَ رَسُولُ الله </w:t>
      </w:r>
      <w:r>
        <w:rPr>
          <w:rtl w:val="true"/>
        </w:rPr>
        <w:t>(</w:t>
      </w:r>
      <w:r>
        <w:rPr>
          <w:rtl w:val="true"/>
        </w:rPr>
        <w:t>صلّی الله علیه وآله وسلّم</w:t>
      </w:r>
      <w:r>
        <w:rPr>
          <w:rtl w:val="true"/>
        </w:rPr>
        <w:t>)</w:t>
      </w:r>
      <w:bookmarkEnd w:id="44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نصوصٌ مختلفة للنداء ، وتواتَر هذا النَّصّ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قطع مدة الجبَّارين والمنافقين وأتباعهم ، وَوَلِيَكُم خيرُ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فالْحَقوه بمكة ، فإنه المهديّ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في السماء آيةٌ لِلَيلَتَين تَخلوان من شهر رمضان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 وذلك هو المهديّ</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يكون بصوت جبرائيل الأمين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السماويةُ قد تكون الكفَّ التي تتدلَّى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نقول لمن لا يتحمَّلُ ذهنُه هذا القول الكريم، أو تعجز عقيدتُه عن استيعابِ حدوثِ هذه الصرخة السماوية </w:t>
      </w:r>
      <w:bookmarkStart w:id="444" w:name="pg20791_274734"/>
    </w:p>
    <w:p>
      <w:pPr>
        <w:pStyle w:val="BookText"/>
        <w:rPr/>
      </w:pPr>
      <w:bookmarkEnd w:id="444"/>
      <w:r>
        <w:rPr>
          <w:rFonts w:ascii="IRNazanin" w:hAnsi="IRNazanin" w:eastAsia="IRNazanin"/>
          <w:color w:val="111111"/>
          <w:sz w:val="28"/>
          <w:sz w:val="28"/>
          <w:szCs w:val="28"/>
          <w:rtl w:val="true"/>
          <w:lang w:bidi="fa-IR"/>
        </w:rPr>
        <w:t xml:space="preserve">المدوِّية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صوت إذاعة القائم بالحق عجِّل الله فرَجه لن يكون أضعف من صوت إذاعات غيرِه 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وسيبثُّ من مكَّة المكرَّمةِ نداءاتٍ كثيرةً مثل هذا النداء ، سيسمعُها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إنسان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راضياً عنها كان أو غير راضٍ بإذن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الموضوع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سيكون في رمضان صوتٌ ، وفي شوال مَعمعةٌ، وفي ذي الحجة تَحاربُ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وعلامتُه أن يُنهب الحاجّ ، وتكون ملحمةُ مِنى وتكثُر فيها القتلى وتسيل فيها الدماء ، حتى تسيل دماؤهم على الجمرة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حين رَمْيِ الْجِمارِ في منَى ، أثناء أداء فريضة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وستمرُّ بتوضيحٍ وتفصيلٍ لهذا الحدَث في الآتي من هذا الكتاب إن شاء الله تعالى ، في موضوع الفتن العامة في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p>
    <w:p>
      <w:pPr>
        <w:pStyle w:val="Heading3"/>
        <w:numPr>
          <w:ilvl w:val="2"/>
          <w:numId w:val="1"/>
        </w:numPr>
        <w:rPr/>
      </w:pPr>
      <w:bookmarkStart w:id="445" w:name="__RefHeading___Toc1877754_3531895371"/>
      <w:bookmarkStart w:id="446" w:name="_Toc152"/>
      <w:bookmarkEnd w:id="445"/>
      <w:r>
        <w:rPr>
          <w:rtl w:val="true"/>
        </w:rPr>
        <w:t>قال أمير المؤمنين</w:t>
      </w:r>
      <w:r>
        <w:rPr>
          <w:rtl w:val="true"/>
        </w:rPr>
        <w:t>(</w:t>
      </w:r>
      <w:r>
        <w:rPr>
          <w:rtl w:val="true"/>
        </w:rPr>
        <w:t>عليه السلام</w:t>
      </w:r>
      <w:r>
        <w:rPr>
          <w:rtl w:val="true"/>
        </w:rPr>
        <w:t>)</w:t>
      </w:r>
      <w:bookmarkEnd w:id="44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سمعتم قولَ الله عزَّ وجلّ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تُخرِجُ الفتاةَ من خِدْرها ، وتوقظُ النائم ، وتُفزِعُ اليقظان </w:t>
      </w:r>
      <w:r>
        <w:rPr>
          <w:rStyle w:val="FootnoteAnchor"/>
          <w:rtl w:val="true"/>
        </w:rPr>
        <w:footnoteReference w:id="42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بزيادة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يومئذٍ في الأرض أحدٌ إلَّا خضعَ وذِلَّت رقبتُه لها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يُنادَى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عليٍّ وشيعته ، ثم ينادي إبليسُ في آخر النهار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فلانٍ وشيعته ، فعند ذلك يرتاب المُبْطِلون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نخوةُ الشيطان</w:t>
      </w:r>
      <w:r>
        <w:rPr>
          <w:rStyle w:val="FootnoteAnchor"/>
          <w:rtl w:val="true"/>
        </w:rPr>
        <w:footnoteReference w:id="423"/>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 فعند ذلك يظهر المهديُّ على أفواه الناس ، ويُشربون حبَّه ، ولا يكون لهم ذِكْرُ غيرِه </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نادَى المنادي باسم المهديّ من السماء ، يَظهرُ اسمُه على أفواه الناس ، ويُسَرُّون فلا يكون لهم ذِكْرُ غيره</w:t>
      </w:r>
      <w:r>
        <w:rPr>
          <w:rStyle w:val="FootnoteAnchor"/>
          <w:rtl w:val="true"/>
        </w:rPr>
        <w:footnoteReference w:id="4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الحقِّ اجتمعوا ، فيصيرون في 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ينادَى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الباطل اجتمِعوا ، فَيصيرون في صعيدٍ واحد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لا يستقيم أمر الناس على شيءٍ ، ولا يكون لهم جماعة ،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بفلانٍ ، وتَطلع كفٌّ تُشير</w:t>
      </w:r>
      <w:r>
        <w:rPr>
          <w:rStyle w:val="FootnoteAnchor"/>
          <w:rtl w:val="true"/>
        </w:rPr>
        <w:footnoteReference w:id="4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من الآيات العجيبة التي لا بدَّ أنها واقعة ثم جاء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47" w:name="pg20791_274736"/>
    </w:p>
    <w:p>
      <w:pPr>
        <w:pStyle w:val="BookText"/>
        <w:rPr/>
      </w:pPr>
      <w:bookmarkEnd w:id="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في شهر رمضان عند الفجر ، من ناحية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الهدى اجتمِعوا ، وينادي منادٍ من قِبَل المغرب ، بعد مغيب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الباطل اجتمِعوا </w:t>
      </w:r>
      <w:r>
        <w:rPr>
          <w:rFonts w:eastAsia="Amiri" w:cs="Amiri" w:ascii="Amiri" w:hAnsi="Amiri"/>
          <w:color w:val="111111"/>
          <w:sz w:val="28"/>
          <w:szCs w:val="28"/>
          <w:rtl w:val="true"/>
          <w:lang w:bidi="ar-SA"/>
        </w:rPr>
        <w:t>.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الثاني ، لا يكون قطعاً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الباطل صراحةً ، بل يكون نداءً يعني أهلَ الباطل، ولا يعتني به إلَّا أهلُ الباطل دون غيرهم ، بحيث ينادَى بذكْرِ أسماءٍ وعائلاتٍ ونعوت ، أو قبائل أو مبادىء أو حزبيَّات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رمز إليه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عنه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جبرائيل يومئذٍ على صخرة بيت الْمَقدِس ، فيصيحُ في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إِنَّ الْبَاطِلَ كَانَ زَهُوقاً</w:t>
      </w:r>
      <w:r>
        <w:rPr>
          <w:rStyle w:val="FootnoteAnchor"/>
          <w:rtl w:val="true"/>
        </w:rPr>
        <w:footnoteReference w:id="42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وهذه الصيحة غير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عنها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بالصيحة تمييزاً لها عن النداء </w:t>
      </w:r>
      <w:r>
        <w:rPr>
          <w:rFonts w:eastAsia="Amiri" w:cs="Amiri" w:ascii="Amiri" w:hAnsi="Amiri"/>
          <w:color w:val="111111"/>
          <w:sz w:val="28"/>
          <w:szCs w:val="28"/>
          <w:rtl w:val="true"/>
          <w:lang w:bidi="ar-SA"/>
        </w:rPr>
        <w:t>. )</w:t>
      </w:r>
    </w:p>
    <w:p>
      <w:pPr>
        <w:pStyle w:val="Heading3"/>
        <w:numPr>
          <w:ilvl w:val="2"/>
          <w:numId w:val="1"/>
        </w:numPr>
        <w:rPr/>
      </w:pPr>
      <w:bookmarkStart w:id="448" w:name="__RefHeading___Toc1877756_3531895371"/>
      <w:bookmarkStart w:id="449" w:name="_Toc153"/>
      <w:bookmarkEnd w:id="448"/>
      <w:r>
        <w:rPr>
          <w:rtl w:val="true"/>
        </w:rPr>
        <w:t>قال الإمام الحسين</w:t>
      </w:r>
      <w:r>
        <w:rPr>
          <w:rtl w:val="true"/>
        </w:rPr>
        <w:t>(</w:t>
      </w:r>
      <w:r>
        <w:rPr>
          <w:rtl w:val="true"/>
        </w:rPr>
        <w:t>عليه السلام</w:t>
      </w:r>
      <w:r>
        <w:rPr>
          <w:rtl w:val="true"/>
        </w:rPr>
        <w:t>)</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ينادي مناد باسم المهدي ، فيسمع مَنْ بالمشرق ومَن بالمغرب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تله الحسين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حياته ولا معركة كربلاء وما سبقها ولا ما واكبها عن أن يوضح الطريق لشيعته ويحدّث أجيالنا الحاضرة التي صارت تصدق بإمكانية استماع أهل المشرق والمغرب في آن واحد ، كأنه يعلم أننا قد ألفنا المذياع الذي تم اكتشافه بعد اثني عشر قرناً من عهده فجزاه الله خير الجزاء بما جاهد في سبيل الإبقاء على عقيدتنا ، وبما أنار من طريقنا ، وبما عجم من عودنا طمعاً في أن نكون على هدى من ربنا </w:t>
      </w:r>
      <w:r>
        <w:rPr>
          <w:rFonts w:eastAsia="Amiri" w:cs="Amiri" w:ascii="Amiri" w:hAnsi="Amiri"/>
          <w:color w:val="111111"/>
          <w:sz w:val="28"/>
          <w:szCs w:val="28"/>
          <w:rtl w:val="true"/>
          <w:lang w:bidi="ar-SA"/>
        </w:rPr>
        <w:t>.. ) .</w:t>
      </w:r>
      <w:bookmarkStart w:id="450" w:name="pg20791_274737"/>
    </w:p>
    <w:p>
      <w:pPr>
        <w:pStyle w:val="Heading3"/>
        <w:numPr>
          <w:ilvl w:val="2"/>
          <w:numId w:val="1"/>
        </w:numPr>
        <w:rPr/>
      </w:pPr>
      <w:bookmarkStart w:id="451" w:name="__RefHeading___Toc1877758_3531895371"/>
      <w:bookmarkStart w:id="452" w:name="_Toc154"/>
      <w:bookmarkEnd w:id="450"/>
      <w:bookmarkEnd w:id="451"/>
      <w:r>
        <w:rPr>
          <w:rtl w:val="true"/>
        </w:rPr>
        <w:t>قال الإمام زين العابدين</w:t>
      </w:r>
      <w:r>
        <w:rPr>
          <w:rtl w:val="true"/>
        </w:rPr>
        <w:t>(</w:t>
      </w:r>
      <w:r>
        <w:rPr>
          <w:rtl w:val="true"/>
        </w:rPr>
        <w:t>عليه السلام</w:t>
      </w:r>
      <w:r>
        <w:rPr>
          <w:rtl w:val="true"/>
        </w:rPr>
        <w:t>)</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إن ذلك في كتاب الله لَبَيِّن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وَاسْتَمِعْ يَوْمَ يُنَادِ الْمُنَادِ مِنْ مَكَانٍ قَرِيْبٍ ، يَوْمَ يَسْمَعُوْنَ الصَّيْحَةَ بِالْحَقِّ ذَلِكَ يَوْمُ الْخُرُوج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يبقى في الأرض أحد إلَّا خضع وذلَّت رقبته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الله الذين آمنوا بالقول الثابت على الحق ، وهو النداء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ويرتاب الذين في قلوبهم مرضٌ حين النداء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أين لنا بمن يعرف الحقَّ ويُؤمن به ثم يبلغ إيمانه به أن يُقسم يميناً على ذلك ولا يرتاب قلبُه في ما جاء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علَّق على هذه الآية الكريمة حفيدُه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بن أبي طالبٍ وشيعته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من الغد صعد إبليس في الهواء حتى يتوارى عن أهل الأرض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 المسلمين لم 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يلتفت ملتفتٌ إلى النداء من مكان قريب ، ولا إلى الصيحة ولا إلى يوم الخروج، لأن الذهن ينصرف إلى مظهرٍ من مظاهر الآخرة يوم البعث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نحن نقرأها آناء الليل وأطراف النهار ، ولكن أين منَّا تأويلُ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عِدْلُ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منَّا إيضاحهم للكثير الكثير بالكلام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يتسنّ لغيرهم فهمُ ظاهر القرآن وباطنه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واعجب كيف أوَّلَ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في مرة ثانية </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والصيحةُ في هذه الآية صيحةُ من السماء ، وذلك يومَ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صوتاً لا مِنْ ذي ولا </w:t>
      </w:r>
      <w:bookmarkStart w:id="453" w:name="pg20791_274738"/>
    </w:p>
    <w:p>
      <w:pPr>
        <w:pStyle w:val="BookText"/>
        <w:rPr/>
      </w:pPr>
      <w:bookmarkEnd w:id="453"/>
      <w:r>
        <w:rPr>
          <w:rFonts w:ascii="Amiri" w:hAnsi="Amiri" w:eastAsia="Amiri" w:cs="Amiri"/>
          <w:color w:val="111111"/>
          <w:sz w:val="28"/>
          <w:sz w:val="28"/>
          <w:szCs w:val="28"/>
          <w:rtl w:val="true"/>
          <w:lang w:bidi="ar-SA"/>
        </w:rPr>
        <w:t xml:space="preserve">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يسمعون صوتاً ما قاله إنسٌ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فلاناً باسْمِه ، لا مِنْ ذي ولا ذي هو</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صوّر لنا صوتاً يتردَّد في الآفاق، لا هو من فوقَ ولا من تحتُ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هو من الأَمام ولا من الوَراء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هو من اليمين ولا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صوت إنسان ولا هو صوت 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من كلِّ ناحية ، ويملأ الخافقَين فيلفُّ الأرض ومَن فيها ، بلهجة لا من هذه المحطة ولا تلك ، ولا من هذه الدولة ولا من غيرها ، ولا بهذه اللغة دون سواها ، بل هو على هذا الشكل العجيب ، وبسائر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وللكلِّ الكلِّ على الإِطلاق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غير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أن يصوِّر هذا التصوير ، بمثل هذه الألفاظ الفريدة من نوعها، وبهذه الأفكار المبتدَعة التي يرمز إليها منذ أكثر من ألف ومئتي سنة، يقولها باطمئنان المؤمن ، الأمين من حدوثها ، كأنه هو المخطِّطُ لها والمنفِّذ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عقُم الدهر عن محمدٍ آخر يلد مثل الصادق صادقاً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وستقرأ له إيضاحاتٍ عجيبةً في هذه المواضيع إن شاء الله </w:t>
      </w:r>
      <w:r>
        <w:rPr>
          <w:rFonts w:eastAsia="Amiri" w:cs="Amiri" w:ascii="Amiri" w:hAnsi="Amiri"/>
          <w:color w:val="111111"/>
          <w:sz w:val="28"/>
          <w:szCs w:val="28"/>
          <w:rtl w:val="true"/>
          <w:lang w:bidi="ar-SA"/>
        </w:rPr>
        <w:t>.. )</w:t>
      </w:r>
    </w:p>
    <w:p>
      <w:pPr>
        <w:pStyle w:val="Heading3"/>
        <w:numPr>
          <w:ilvl w:val="2"/>
          <w:numId w:val="1"/>
        </w:numPr>
        <w:rPr/>
      </w:pPr>
      <w:bookmarkStart w:id="454" w:name="__RefHeading___Toc1877760_3531895371"/>
      <w:bookmarkStart w:id="455" w:name="_Toc155"/>
      <w:bookmarkEnd w:id="454"/>
      <w:r>
        <w:rPr>
          <w:rtl w:val="true"/>
        </w:rPr>
        <w:t>قال الإمام الباقر</w:t>
      </w:r>
      <w:r>
        <w:rPr>
          <w:rtl w:val="true"/>
        </w:rPr>
        <w:t>(</w:t>
      </w:r>
      <w:r>
        <w:rPr>
          <w:rtl w:val="true"/>
        </w:rPr>
        <w:t>عليه السلام</w:t>
      </w:r>
      <w:r>
        <w:rPr>
          <w:rtl w:val="true"/>
        </w:rPr>
        <w:t>)</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صيحةٌ من السماء بأنَّ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شيعته فعند ذلك خروجُ قائمنا</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أهل الشرق وأهل الغرب ، نعم وأهل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المسلمين أيضاً ، لأن أكثر الناس من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ويَلْقَى الناس جهداً شديداً مما يمرِّ بهم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يزالون بتلك الحال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نادَى فَالنَّفْرَ </w:t>
      </w:r>
    </w:p>
    <w:p>
      <w:pPr>
        <w:pStyle w:val="BookText"/>
        <w:rPr/>
      </w:pPr>
      <w:r>
        <w:rPr>
          <w:rFonts w:ascii="Amiri" w:hAnsi="Amiri" w:eastAsia="Amiri" w:cs="Amiri"/>
          <w:color w:val="111111"/>
          <w:sz w:val="28"/>
          <w:sz w:val="28"/>
          <w:szCs w:val="28"/>
          <w:rtl w:val="true"/>
          <w:lang w:bidi="ar-SA"/>
        </w:rPr>
        <w:t xml:space="preserve">النَّفْر </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ثم يتملك بنو العباس فلا يزالون في عنوانٍ من المُلك ، وغَضارة من العيش ، حتى يختلفوا فيما بينهم ، فإذا اختلفوا ذهب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مهجة مَن بقرَ العلم بقراً ومن انفتحت له حُجُبُ الغيب فاطَّلع على ما نحن فيه من خلاف 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 ، ينزلق فيه المسلمون أيضاً ، لأنهم يَنتمون إلى هؤلاء أو إلى هؤلاء ، ذلك الخلاف الذي نَذوق مرارته أثناء كتابة هذه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نبَّهَنا الإمامُ إلى أن النداء سيكون عقب الاختلاف ، ثم دعا البقيَّة الباقية من المؤمنين إلى النَّفر لِنُصرة القائم بالحق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يحدِّد الوقتَ كسلَفِه وكَخَلَفِه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الصيحةُ لا تكون إلَّا في شهر رمضان ، لأن شهرَ رمضان شهرُ الله ، وهي صيحة جبرائيل إلى الحق </w:t>
      </w:r>
      <w:r>
        <w:rPr>
          <w:rFonts w:eastAsia="Amiri" w:cs="Amiri" w:ascii="Amiri" w:hAnsi="Amiri"/>
          <w:color w:val="111111"/>
          <w:sz w:val="28"/>
          <w:szCs w:val="28"/>
          <w:rtl w:val="true"/>
          <w:lang w:bidi="ar-SA"/>
        </w:rPr>
        <w:t>!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ثانية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الصيحةُ في شهر رمضان في ليلة الجمعة ، ليلة ثلاثٍ وعشرين ، فلا تَشُكُّوا في ذلك واسمَعوا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النهار صوتُ إبليس اللَّعين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يشكِّك الناس ويَفْتِنُهم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في ذلك اليوم من شاكٍّ متحيِّرٍ قد هوَى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ذلك أن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 القائم واسْمِ أبيه عليهما السلام ، حتى تَسْعَد العذراءُ في خدْرها فَتحرِّض أباها وأخاها على الخروج</w:t>
      </w:r>
      <w:r>
        <w:rPr>
          <w:rStyle w:val="FootnoteAnchor"/>
          <w:rtl w:val="true"/>
        </w:rPr>
        <w:footnoteReference w:id="4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عن ابنه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قولُه </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النداء ليلة الجمعة لثلاثٍ وعشرين من شهر رمضان ، أولَ النهار بعد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فلانٍ بن فلانٍ وشيعته ، توقِظ النائم ، وتُقعد القائم أو تُخرجه إلى صحن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تُفزِع اليقظان ، وتُخرِج العواتكَ من خُدورهنَّ ، </w:t>
      </w:r>
    </w:p>
    <w:p>
      <w:pPr>
        <w:pStyle w:val="BookText"/>
        <w:rPr/>
      </w:pPr>
      <w:r>
        <w:rPr>
          <w:rFonts w:ascii="IRNazanin" w:hAnsi="IRNazanin" w:eastAsia="IRNazanin"/>
          <w:color w:val="111111"/>
          <w:sz w:val="28"/>
          <w:sz w:val="28"/>
          <w:szCs w:val="28"/>
          <w:rtl w:val="true"/>
          <w:lang w:bidi="fa-IR"/>
        </w:rPr>
        <w:t>فتحرِّض العذراءُ أباها وأخاها على الخروج</w:t>
      </w:r>
      <w:r>
        <w:rPr>
          <w:rStyle w:val="FootnoteAnchor"/>
          <w:rtl w:val="true"/>
        </w:rPr>
        <w:footnoteReference w:id="4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والعواتكُ هنَّ كريماتُ النساء الصافياتُ الإيمان ، وورد عنه شَبيهٌ به تطالعه في كلامه العجيب التالي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كانّي بهم أَسَرَّ ما يكونون وقد نُودوا نداءً يسمعه من بَعُدَ كما يسمعه من قَرُب </w:t>
      </w:r>
      <w:r>
        <w:rPr>
          <w:rFonts w:eastAsia="Amiri" w:cs="Amiri" w:ascii="Amiri" w:hAnsi="Amiri"/>
          <w:color w:val="111111"/>
          <w:sz w:val="28"/>
          <w:szCs w:val="28"/>
          <w:rtl w:val="true"/>
          <w:lang w:bidi="ar-SA"/>
        </w:rPr>
        <w:t>!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 الصوت عن بعد وعن قرب سهل يسير ، لأن محطات البَثِّ تقرع أسماع الناس ليلَ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نرى الأقزام يتكلمون اليوم وراء مكبِّرات الصوت فيظنون أنهم قد صاروا عمالقةَ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هو أمر هؤلاء الأئمة الذين حَكَوْا منذُ مئاتِ السِّنين ، عن أشياء نحياها نحن ونتقلَّب فيها ، وكأنهم شاركوا الناس عصورهم وقاسموهم معايِشهم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وأيمُ الحقِّ فوق إدراك المُدركين منَّا، فأَوْلَى لِلَّذِين يَهرِفون بما لا يَعرِفون من المتحذلقين والجهلاء ثم أَوْلَى لهم أن يعقلوا لو كانوا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التوجيه وحسن التدريب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أسكنوا ما سكنتِ السماء والأرض ، فإنَّ أمركم ليس به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آيةٌ من الله عزَّ وجلَّ ليست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أضُوا من الشمس ، لا تخفى على بر ولا فاجر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أتعرفون الصُّبح ؟ فإن الصبح ليس به خفاء</w:t>
      </w:r>
      <w:r>
        <w:rPr>
          <w:rStyle w:val="FootnoteAnchor"/>
          <w:rtl w:val="true"/>
        </w:rPr>
        <w:footnoteReference w:id="4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 السماء يكون بالنداء المنبعث منها يوم يفتتح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محطتها الإذاعية التي تعلن الشرارة الأولى للحرب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وتحرُّك الأرض هو يوم البطشة بالجيش السفياني 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bookmarkStart w:id="456" w:name="pg20791_274741"/>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وهو صوت جبرائيل ، وصوتٍ من الأرض ، وهو صوتُ إبليس اللَّعين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ومنادي الأرض سيكون إبليسَ الجنِّ فعلاً يروِّج نداءهُ أبالسةُ الناس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الأولُ يبشِّر ويُنذِر ، والثاني يثبِّطُ ويكذِّب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وبالمناسبة نذكر ما قاله أبو جعفر المنصور ، الخليفةُ العباسيُّ ، يوماً لسيف بن عُميرة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منادٍ ينادي في السماء باسمِ رجلٍ من وُلْدِ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سيف مُستهجناً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وأنت ترى ذلك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تعتقده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بيده لسماع أُذني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هذا الحديث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فنحن أول من يُجيبُه ، أمَا إِنَّ النداء لرجلٍ من بني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ولولا أنني سمعتُه من أبي جعفرٍ ، محمد ، وحدَّثني به أهلُ الأرض كلُّهم ما قَبِلْتُه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لولا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حدَّثه لَمَا صدَّقه من غيره بوجهٍ من الوجوه </w:t>
      </w:r>
      <w:r>
        <w:rPr>
          <w:rFonts w:eastAsia="Amiri" w:cs="Amiri" w:ascii="Amiri" w:hAnsi="Amiri"/>
          <w:color w:val="111111"/>
          <w:sz w:val="28"/>
          <w:szCs w:val="28"/>
          <w:rtl w:val="true"/>
          <w:lang w:bidi="ar-SA"/>
        </w:rPr>
        <w:t>.. )</w:t>
      </w:r>
    </w:p>
    <w:p>
      <w:pPr>
        <w:pStyle w:val="Heading3"/>
        <w:numPr>
          <w:ilvl w:val="2"/>
          <w:numId w:val="1"/>
        </w:numPr>
        <w:rPr/>
      </w:pPr>
      <w:bookmarkStart w:id="457" w:name="__RefHeading___Toc1877762_3531895371"/>
      <w:bookmarkStart w:id="458" w:name="_Toc156"/>
      <w:bookmarkEnd w:id="457"/>
      <w:r>
        <w:rPr>
          <w:rtl w:val="true"/>
        </w:rPr>
        <w:t>قال الإمام الصادق</w:t>
      </w:r>
      <w:r>
        <w:rPr>
          <w:rtl w:val="true"/>
        </w:rPr>
        <w:t>(</w:t>
      </w:r>
      <w:r>
        <w:rPr>
          <w:rtl w:val="true"/>
        </w:rPr>
        <w:t>عليه السلام</w:t>
      </w:r>
      <w:r>
        <w:rPr>
          <w:rtl w:val="true"/>
        </w:rPr>
        <w:t>)</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إختلافُ بني العباس من المحتوم، والنداءُ من المحتوم ، وخروجُ القائم من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وبَنو العباس رمزٌ يستعمله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للدلالة على مَن يتربَّع </w:t>
      </w:r>
    </w:p>
    <w:p>
      <w:pPr>
        <w:pStyle w:val="BookText"/>
        <w:rPr/>
      </w:pPr>
      <w:r>
        <w:rPr>
          <w:rFonts w:ascii="Amiri" w:hAnsi="Amiri" w:eastAsia="Amiri" w:cs="Amiri"/>
          <w:color w:val="111111"/>
          <w:sz w:val="28"/>
          <w:sz w:val="28"/>
          <w:szCs w:val="28"/>
          <w:rtl w:val="true"/>
          <w:lang w:bidi="ar-SA"/>
        </w:rPr>
        <w:t xml:space="preserve">على عرشهم في بغداد يقيناً ، وسيقع هذا الخلاف دون ريبٍ في يومٍ قريبٍ من عهدنا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القائم لا يقوم حتى ينادي منادٍ من السماء ، تسمع الفتاةُ في خِدْرها، ويَسمع أهل المشرق وأهل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الصَّيحَةُ</w:t>
      </w:r>
    </w:p>
    <w:p>
      <w:pPr>
        <w:pStyle w:val="BookText"/>
        <w:rPr/>
      </w:pPr>
      <w:r>
        <w:rPr>
          <w:rFonts w:ascii="Amiri" w:hAnsi="Amiri" w:eastAsia="Amiri" w:cs="Amiri"/>
          <w:color w:val="111111"/>
          <w:sz w:val="28"/>
          <w:sz w:val="28"/>
          <w:szCs w:val="28"/>
          <w:rtl w:val="true"/>
          <w:lang w:bidi="ar-SA"/>
        </w:rPr>
        <w:t xml:space="preserve">خَضَعَتْ لها أَعناقُ أعداءِ الله عزَّوجلَّ </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مُوَجّهاً شيعته لئلا يَشتبهوا في الوقائع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إتَّقوا اللهَ ، واسكُنوا ما سكَنت السماءُ والأرض</w:t>
      </w:r>
      <w:r>
        <w:rPr>
          <w:rStyle w:val="FootnoteAnchor"/>
          <w:rtl w:val="true"/>
        </w:rPr>
        <w:footnoteReference w:id="4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بلفظه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وفسّر القول ما ختمه به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سكنت السماء من النداء باسْم صاحبكم ، وما سكنت الأرض من الخسف بالجيش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تكون صيحةٌ تَتْبعها هَدَّة</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عنه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تكون ثلاثة أصوات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يا معشر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الناس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اللهَ قد بعث فلاناً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يَنْسِبَه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هلاكُ الظالمين ، فاسْمَعوا له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الفرَجُ ويذهب غيظُ قلوبهم</w:t>
      </w:r>
      <w:r>
        <w:rPr>
          <w:rStyle w:val="FootnoteAnchor"/>
          <w:rtl w:val="true"/>
        </w:rPr>
        <w:footnoteReference w:id="4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وَسَيَبْهَتُ الله المنكرين حين حدوث هذه الآيات ، وسيتحقَّق ما عنته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تُنَزِّلْ عَلَيْهِمْ</w:t>
      </w:r>
    </w:p>
    <w:p>
      <w:pPr>
        <w:pStyle w:val="BookText"/>
        <w:rPr/>
      </w:pPr>
      <w:r>
        <w:rPr>
          <w:rFonts w:ascii="Amiri" w:hAnsi="Amiri" w:eastAsia="Amiri" w:cs="Amiri"/>
          <w:color w:val="111111"/>
          <w:sz w:val="28"/>
          <w:sz w:val="28"/>
          <w:szCs w:val="28"/>
          <w:rtl w:val="true"/>
          <w:lang w:bidi="ar-SA"/>
        </w:rPr>
        <w:t xml:space="preserve">مِنَ السَّمَاءِ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البَدنُ في عين الشمس فهو معجزةٌ ربانيَّة ، ولا عجبَ أن يكون الله تعالى أقدرَ من خَلْقه الذين استطاعوا أن يُرُا الناسَ إنساناً يتكلم ويتنقل على سطح القمر بمعجزة فذَّةٍ حقَّقها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ومعيِّناً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 الذي فيه الصيحة ، قبلَه الآيةُ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وجهُ يَطلع في القمر ، ويدٌ بارزة ، وتَطلع كفٌّ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والنداء الذي من السماء يَسمعه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أهل لُغةٍ بلُغتهم</w:t>
      </w:r>
      <w:r>
        <w:rPr>
          <w:rStyle w:val="FootnoteAnchor"/>
          <w:rtl w:val="true"/>
        </w:rPr>
        <w:footnoteReference w:id="4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ووردَ بهذا المعنى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فرقةٌ واختلافُ حتى يطلع كفُّ من السماء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وردَ أيضاً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وصَدرٌ يظهران للناس في عين الشمس</w:t>
      </w:r>
      <w:r>
        <w:rPr>
          <w:rStyle w:val="FootnoteAnchor"/>
          <w:rtl w:val="true"/>
        </w:rPr>
        <w:footnoteReference w:id="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وينادي منادٍ من السماء في أول النهار، يسمعُه كل قومٍ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 . !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الوجوه التي رأيناها ومُعاصرينا في القمر من روَّاد الفضاء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أكثر الأيدي التي شوهدت تَحفِر سطحه لتحمل لنا من تُرابه وصخوره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غَرْوَ أن ننظر يداً وسلطاناً سماوياً بعد أن حقّق العلماءُ من البشر انتصاراتهم المعروفةَ فی غَزْوِ القمر وبقيَّة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أعظمَ إمامَنا حين يُعلِن أن الصوت يَسمعه كل أهل لُغةٍ بلُغتهم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فنداء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بأمر ربِّه لن يكون أغربَ ممَّا يجري في أَروقِة الأُمم المتحدة مثلاً ، حيث يضع مندوبُ كلِّ دولة سمَّاعةً خاصةً على أُذنيه ، </w:t>
      </w:r>
    </w:p>
    <w:p>
      <w:pPr>
        <w:pStyle w:val="BookText"/>
        <w:rPr/>
      </w:pPr>
      <w:r>
        <w:rPr>
          <w:rFonts w:ascii="Amiri" w:hAnsi="Amiri" w:eastAsia="Amiri" w:cs="Amiri"/>
          <w:color w:val="111111"/>
          <w:sz w:val="28"/>
          <w:sz w:val="28"/>
          <w:szCs w:val="28"/>
          <w:rtl w:val="true"/>
          <w:lang w:bidi="ar-SA"/>
        </w:rPr>
        <w:t xml:space="preserve">فيسمع ترجمةَ كلِّ خطاب بلغته الخاصة به وهو قابعٌ وراء مِنْضَدته في قاعة الاجتماعات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يستطيع اللهُ تعالى أن يحقِّق للناس مثل ما حققته الآلةُ الصمَّاء الْبَكْماء على يد مخلوقين ضُعفاء خَلَقهم 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يستطيع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يَصرخ في بوق ذي ثقوب ، فيبث فيه من كلِّ ثُقبٍ بلُغة قومٍ من أصحاب اللُّغات المختلفة ولو بطريقة التسجيل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إنه لقادرٌ وسيرى المتعجِّبون أن عاقبةَ أمرهم خُسْرٌ وضلال ، حين يستمعون إلى صوتٍ ينبعث من بين الأيدي ومن الْخَلْف ، وعن اليمين والشمال ومن السماء والأرض فيهز الكيان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عنه وعن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متقارب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سمعوا الصوت أصبحوا كَأَنَّما على رؤوسهم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الصيحة خضعتْ لها أعناقُ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عليهم من ذلك شيء ، فإن الصوت لا يُشْكِلُ عليهم إذا نُودِيَ باسمه واسمِ أبيه وجدِّه</w:t>
      </w:r>
      <w:r>
        <w:rPr>
          <w:rStyle w:val="FootnoteAnchor"/>
          <w:rtl w:val="true"/>
        </w:rPr>
        <w:footnoteReference w:id="4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موعد النداء صبيحةَ يوم الجمعة في الثالث والعشرين من رمضان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صلَّيتم الفجر من يوم الجمعة المذكور ، فادخُلوا بيوتكم ، وأَغلِقوا أبوابكم ، وسُدُّوا الْكُوَى ، وذَثِّروا أنفسكم ، وسُدُّوا آذانكم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أحسستم بالصَّيحة فَخِرُّوا سُجَّداً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الْقُدُّوس ، فإنه من فعلَ ذلك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برز لها هلَك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يعني التشديدَ والتأكيدَ على انتظار النداء في الوقت المحتوم من جهة ، ويَعني التيقُّظَ والانتباهَ لظاهرةٍ تهزُّ الكون فضلاً عن كيانِ كل إنسانٍ بمفرده من جهة ثانية ، إلى جانب ما ينبغي من الشكر الواجب الله تعالى على كل من وفَّقه الله سبحانه لبلوغ نعمة إدراك العهد الميمون بظهور القائم المنتظر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عصورٍ وعصور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أن لذلك النداء فزعةً أيَّةً فزعة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شيءٌ خلقَ الله فيه الروحَ إلَّا سمع الصَّيحة ، ولا يبقى راقدٌ إلَّا استيقظ ، ولا قائمٌّ إلَّا قعد ، ولا قاعدٌ إلَّا قام على رجلَيه فزعاً من ذلك الصوت، وهو صوت جبرائيل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فرحم اللهُ مَن سمع ذلك الصوتَ فأجاب</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طلعت الشمسُ وأضاءت ، صاح صائحٌ بالخلائق من عين الشمس بلسان عربيٍّ مُبين ، يُسْمِعُ مَنْ في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 هذا مهديٍّ آل محمد ، ويُسمِّيه باسم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ويكنِّيه ويَنسبه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أُذُنٌ من الخلائق الحيَّة إلَّا سمع ذلك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الخلائقُ من البَدوِ والحضَر والبَرِّ والبحر، يحدِّث بعضُهم بعضاً، ويَستفهم بعضُهم بعضاً ما سمعوا بآذانهم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لموعدها علامةً خاصةً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علامتُها أن تكون في سنةٍ كثيرةِ الزَّلازل والبَرد</w:t>
      </w:r>
      <w:r>
        <w:rPr>
          <w:rStyle w:val="FootnoteAnchor"/>
          <w:rtl w:val="true"/>
        </w:rPr>
        <w:footnoteReference w:id="4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قد سأله صاحبُه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خاصُّ أو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يَسمع كلُّ قومٍ بلسانهم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نُودِيَ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يَدعهم إبليس حتى يناديَ في آخر النهار يشكِّك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لنعجب للقائم كيف يقاتَلُ مع ما يَرون من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خَسْف البيداء بالجيش ، ومن النداء الذي يكون من السماء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الشيطان لا يدَعهم حتى يناديَ كما نادَى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العَقَبة </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في بيان كلٍّ من النداءين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دَنَت الشمسُ للمغرب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صائحٌ من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 قد ظهر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بالوادي اليابس من أرض فلسطين ، فبايِعُوه تهتدوا ، ولا تُخالِفوا عليه</w:t>
      </w:r>
      <w:r>
        <w:rPr>
          <w:rStyle w:val="FootnoteAnchor"/>
          <w:rtl w:val="true"/>
        </w:rPr>
        <w:footnoteReference w:id="4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من هذَين الصوتَين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بياض نهارٍ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وصوت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أنهما نداءانِ متميِّزانِ يفهمهما كل إنسانٍ بلُغته ، وأَن النداء الأول ينَّوه برجلٍ من وُلْد أبي طالبٍ ونَسْل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يَقطع كلِّ شُبهةٍ عند العقلاء ، ويُجَنِّبهم كلَّ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إذاً صَيحتان ، فمن يؤمن بهذه ، ومن يؤمن بهذه ؟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يصدِّق بها من كان يؤمن بها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يَعرِف الصيحة الصادقة مَن كان سمع بها من قبل أن تكون ، ويصدّق بها من كان مؤمناً بها قبل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4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جبرائيل من السماء وصوت إبليس من الأرض فاتَّبِعوا الصوتَ الأول ، وإيَّاكم والأخيرَ أن تُفتَنوا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إيْ وَاللهِ، حتى يَسمعه كلُّ قومٍ بلسانهم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بلُغتهم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شيءٌ خلَق الله فيه الروح إلَّا سمعها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آخره، والإمام المهدي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هوذا يعود فيكرِّر القول ويُقْسم على المناداة بمختلف اللُّغات ببداهة فإنه لا بدَّ أن يَرِدَ فيه اسْمُ المهديِّ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كانت</w:t>
      </w:r>
      <w:bookmarkStart w:id="459" w:name="pg20791_274747"/>
    </w:p>
    <w:p>
      <w:pPr>
        <w:pStyle w:val="BookText"/>
        <w:rPr/>
      </w:pPr>
      <w:bookmarkEnd w:id="459"/>
      <w:r>
        <w:rPr>
          <w:rFonts w:ascii="Amiri" w:hAnsi="Amiri" w:eastAsia="Amiri" w:cs="Amiri"/>
          <w:color w:val="111111"/>
          <w:sz w:val="28"/>
          <w:sz w:val="28"/>
          <w:szCs w:val="28"/>
          <w:rtl w:val="true"/>
          <w:lang w:bidi="ar-SA"/>
        </w:rPr>
        <w:t xml:space="preserve">الحال فإن النِّداء يقطع جَهيزةَ كلِّ خطيب ومتحذلِق ، لصراحته ووضوحه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فَتِيءَ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يوضحون معالِمَ الطريق حتى لا يبقى مجالٌ للريب ، ولينسدَّ باب كل إبهامٍ وإيهامٍ عند سائر الأمَم والطوائف ، وعند مختلف الجنسيَّات والقوميَّات وأصحاب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فحذارِ أن يلتبس الأمر على  ضُعفاء الإيمان ، ممَّا يدور على لسان إبليس الذي 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سهمٍ في جُعبته لِيُضِلُّ الناس ، لأنه يوشك أن يُدْعَى هو وحزبُه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العذاب الذي كذَّب به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Style w:val="FootnoteAnchor"/>
          <w:rtl w:val="true"/>
        </w:rPr>
        <w:footnoteReference w:id="454"/>
      </w:r>
      <w:r>
        <w:rPr>
          <w:rFonts w:ascii="Amiri" w:hAnsi="Amiri" w:eastAsia="Amiri" w:cs="Amiri"/>
          <w:color w:val="111111"/>
          <w:sz w:val="28"/>
          <w:sz w:val="28"/>
          <w:szCs w:val="28"/>
          <w:rtl w:val="true"/>
          <w:lang w:bidi="ar-SA"/>
        </w:rPr>
        <w:t xml:space="preserve">، في يوم الحساب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أَلطفِ وأَدَقِّ أحابيلِ إبليس اللَّعين مع الناس ، أنه يوسوِس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يوسوس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يُنكروه ويَنفوا وجودَه مثلاً ، ثم يوحي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إبليسَ موجودٌ ولا 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رآه وتأكَّد مِن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يستدرجهم من إنكاره لأنه لا يُرَى ، إلى إنكار وجود الله تعالى لأنه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يَلِج الصدور ، ويُعشِّش في القلوب ، ويُوجِّه النفوس كما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منوِّهاً بعظيم وَقْعِ النداء وأهميَّته بالنسبة لمن انتظَره عبر العصور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يبقى مؤمنٌ ميِّتٌ إلَّا دخلتْ عليه الفرحةُ في قبره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0" w:name="__RefHeading___Toc1877764_3531895371"/>
      <w:bookmarkStart w:id="461" w:name="_Toc157"/>
      <w:bookmarkEnd w:id="460"/>
      <w:r>
        <w:rPr>
          <w:rtl w:val="true"/>
        </w:rPr>
        <w:t>قال الإمام الرضا</w:t>
      </w:r>
      <w:r>
        <w:rPr>
          <w:rtl w:val="true"/>
        </w:rPr>
        <w:t>(</w:t>
      </w:r>
      <w:r>
        <w:rPr>
          <w:rtl w:val="true"/>
        </w:rPr>
        <w:t>عليه السلام</w:t>
      </w:r>
      <w:r>
        <w:rPr>
          <w:rtl w:val="true"/>
        </w:rPr>
        <w:t>)</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يُنادي منادٍ من السماء يَسمعه جميعُ أهل الأرض ، بالدُّعاء إلى القائم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 فاتَّبعوه فإنَّ الحقَّ معه وفيه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62" w:name="pg20791_274748"/>
    </w:p>
    <w:p>
      <w:pPr>
        <w:pStyle w:val="BookText"/>
        <w:rPr/>
      </w:pPr>
      <w:bookmarkEnd w:id="4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ونختتم هذا الموضوع بالحديث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جدٍّه نبيٍّنا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حَرَّى مؤمنةٍ ، وكم من مؤمنٍ متأسِّفٍ حيران عند فَقْدِه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بهمٍ آيَسَ ما كانوا ، ثم نودِيَ بنداءٍ يُسمَع من البُعد كما يُسمع من القُرب ، يكون رحمةً على المؤمنين وعذاباً على الكافرين</w:t>
      </w:r>
      <w:r>
        <w:rPr>
          <w:rStyle w:val="FootnoteAnchor"/>
          <w:rtl w:val="true"/>
        </w:rPr>
        <w:footnoteReference w:id="45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فبأبي وأُمي ونفسي أنت وأهلُ بيتك يا سادةَ الخَلْقِ ودُعاةَ الناس إلى 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 وكم كابدَ المؤمنون والمؤمناتَ في غيبة أبنك الموحشة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جرَّ اليأس من إدراك عهده الكريم إلى همٍّ وغمٍّ وَضِيْق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لن يكون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النداء أضعفَ من أيَّة محطّة إذاعيَّة أرضية ينتقل صوتُها عبرَ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يَرى الناس كيف صوَّرتم لنا سُماع النداء ، ووصفتموه بالطريقة التي نألفها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أن يَنتظَر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البشرِ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صوتِ السماءِ على لسان جبرائيل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آمنَّا بك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وآمنَّا برسولِك الأمينِ على وَحْيك وعرائمِ أمرك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877766_3531895371"/>
      <w:bookmarkStart w:id="464" w:name="_Toc158"/>
      <w:bookmarkEnd w:id="463"/>
      <w:r>
        <w:rPr>
          <w:rtl w:val="true"/>
        </w:rPr>
        <w:t>رسالة بولس الرسول الأولى</w:t>
      </w:r>
      <w:bookmarkEnd w:id="46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أهل تسالونيكي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نقول لكم هذا بكلمة آلرَّب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نحن الأحياء الباقين إلى مجيء آلرَّب ، لا نسبق الراقدين ، لأن آلرَّب نفسه، بهتافٍ بصوت رئيس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وبُوقِ الله ، سوف يُنْزِل من السماء ، والأمواتُ في المسيح سيقومون أولاً ، ثم نحن الأحياء الباقين</w:t>
      </w:r>
      <w:bookmarkStart w:id="465" w:name="pg20791_274749"/>
    </w:p>
    <w:p>
      <w:pPr>
        <w:pStyle w:val="BookText"/>
        <w:rPr/>
      </w:pPr>
      <w:bookmarkEnd w:id="465"/>
      <w:r>
        <w:rPr>
          <w:rFonts w:ascii="Amiri" w:hAnsi="Amiri" w:eastAsia="Amiri" w:cs="Amiri"/>
          <w:color w:val="111111"/>
          <w:sz w:val="28"/>
          <w:sz w:val="28"/>
          <w:szCs w:val="28"/>
          <w:rtl w:val="true"/>
          <w:lang w:bidi="ar-SA"/>
        </w:rPr>
        <w:t xml:space="preserve">سَنُخْطَف جميعاً معهم في السُّحُب لملاقاة الرَّب في الهواء ، وهكذا نكون كل حينٍ مع آلرَّب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أيها القارىء ترى مطابقَةَ النداء من السماء عند سائر الأديان ، بل مطابقةَ صورة سَيْرِ الناس في الجوِّ، والخطفَ في الهواء ، ونزولَ المسيح من السماء ، كما رأيت في أخبار أنصار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نزول المسيح بالذات فهو هنا كما وصفته أخبارُنا القدسيةُ تماماً ، حيث يَنزل واضعاً يَدَيه على غَيمة بيضاء كما مرَّ بالتفصيل في غير هذا المكان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والإنجيل المقدَّس لم يَترك ذِكْرَ قيام الموتَى وبعثهم من القبور أيضاً ، كما أشرنا إلى ذلك حين وروده في أحاديث أئمتنا عليهم السلام </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877768_3531895371"/>
      <w:bookmarkStart w:id="467" w:name="_Toc159"/>
      <w:bookmarkEnd w:id="466"/>
      <w:r>
        <w:rPr>
          <w:rtl w:val="true"/>
        </w:rPr>
        <w:t>انجيل متّى</w:t>
      </w:r>
      <w:r>
        <w:rPr>
          <w:rtl w:val="true"/>
        </w:rPr>
        <w:t>/</w:t>
      </w:r>
      <w:r>
        <w:rPr>
          <w:rtl w:val="true"/>
        </w:rPr>
        <w:t>رؤيا حنّا اللاهوتي</w:t>
      </w:r>
      <w:bookmarkEnd w:id="467"/>
    </w:p>
    <w:p>
      <w:pPr>
        <w:pStyle w:val="BookText"/>
        <w:rPr/>
      </w:pPr>
      <w:r>
        <w:rPr>
          <w:rFonts w:ascii="Amiri" w:hAnsi="Amiri" w:eastAsia="Amiri" w:cs="Amiri"/>
          <w:color w:val="111111"/>
          <w:sz w:val="28"/>
          <w:sz w:val="28"/>
          <w:szCs w:val="28"/>
          <w:rtl w:val="true"/>
          <w:lang w:bidi="ar-SA"/>
        </w:rPr>
        <w:t>انجيل متّى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فيرسل اللهُ ملائكته ببوقٍ عظيم الصوت ، فيَجمعون مختاريه من الأربع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الجهات الأربع وعلى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أقصاء السماوات إلى أقصائها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سنخ ما عرضنا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وسنعرض لجزئه الباقي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إنك لَتَراه يُضفي الثوبَ الواضح على الصورة التي يجتمع فيها أنصار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 والتي أصبحت واضحةَ المعالم والملامح ، متلألئةً ليس فيها أدنَى غُموض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رؤيا حنَّا اللَّاهوتي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رأيتُ ملاكاً آخرَ طائراً في وسط السماء ، معه بشارة أبديَّة ، يُبشِّر الساكنين على الأرض ، وكلَّ أُمة ، وكلٍّ قبيلة ولسانٍ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 قائلاً بصوت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وأَعطوه مجداً ، لأنه قد جاء ساعةُ</w:t>
      </w:r>
    </w:p>
    <w:p>
      <w:pPr>
        <w:pStyle w:val="BookText"/>
        <w:rPr/>
      </w:pPr>
      <w:r>
        <w:rPr>
          <w:rFonts w:ascii="Amiri" w:hAnsi="Amiri" w:eastAsia="Amiri" w:cs="Amiri"/>
          <w:color w:val="111111"/>
          <w:sz w:val="28"/>
          <w:sz w:val="28"/>
          <w:szCs w:val="28"/>
          <w:rtl w:val="true"/>
          <w:lang w:bidi="ar-SA"/>
        </w:rPr>
        <w:t xml:space="preserve">دَيْنونَتِه ، واسجُدوا لصانع السماء والأرض والبحر وينابيع المياه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لَتَرى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نفس ألفاظ هذه الرؤيا في حديثه ، مع بُعدِه عن عهد تلك الرؤيا، وبُعدِها عن عهده ، بل أستغفِرُ الله والحقيقةَ فإنَّ بيده مواريثَ النُّبوة وتراثَ السماء ، ولذا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أمَّةٍ تسمع النداء بلُغتها ولَهجتها ، فتأمَّلْ وحاكمْ لِتَحكُمَ ببساطة أن ما جاء من السماء واحدٌ لأن مُقدّره واحدٌ أحد </w:t>
      </w:r>
      <w:r>
        <w:rPr>
          <w:rFonts w:eastAsia="Amiri" w:cs="Amiri" w:ascii="Amiri" w:hAnsi="Amiri"/>
          <w:color w:val="111111"/>
          <w:sz w:val="28"/>
          <w:szCs w:val="28"/>
          <w:rtl w:val="true"/>
          <w:lang w:bidi="ar-SA"/>
        </w:rPr>
        <w:t>! .)</w:t>
      </w:r>
      <w:bookmarkStart w:id="468" w:name="pg20791_274751"/>
    </w:p>
    <w:p>
      <w:pPr>
        <w:pStyle w:val="Heading2"/>
        <w:numPr>
          <w:ilvl w:val="1"/>
          <w:numId w:val="1"/>
        </w:numPr>
        <w:rPr/>
      </w:pPr>
      <w:bookmarkStart w:id="469" w:name="__RefHeading___Toc1877770_3531895371"/>
      <w:bookmarkStart w:id="470" w:name="_Toc160"/>
      <w:bookmarkEnd w:id="468"/>
      <w:bookmarkEnd w:id="469"/>
      <w:r>
        <w:rPr>
          <w:rtl w:val="true"/>
        </w:rPr>
        <w:t>التقويم الهدوي</w:t>
      </w:r>
      <w:r>
        <w:rPr>
          <w:rtl w:val="true"/>
        </w:rPr>
        <w:t xml:space="preserve">- </w:t>
      </w:r>
      <w:r>
        <w:rPr>
          <w:rtl w:val="true"/>
        </w:rPr>
        <w:t>السيّد محمد القبانجي</w:t>
      </w:r>
      <w:r>
        <w:rPr>
          <w:rtl w:val="true"/>
        </w:rPr>
        <w:t xml:space="preserve">/ </w:t>
      </w:r>
      <w:r>
        <w:rPr>
          <w:rtl w:val="true"/>
        </w:rPr>
        <w:t>الشيخ ياسر الصَّالِحَى</w:t>
      </w:r>
      <w:bookmarkEnd w:id="470"/>
    </w:p>
    <w:p>
      <w:pPr>
        <w:pStyle w:val="Heading3"/>
        <w:numPr>
          <w:ilvl w:val="2"/>
          <w:numId w:val="1"/>
        </w:numPr>
        <w:rPr/>
      </w:pPr>
      <w:bookmarkStart w:id="471" w:name="__RefHeading___Toc1877772_3531895371"/>
      <w:bookmarkStart w:id="472" w:name="_Toc161"/>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يَتَضَمَّنُ المَنَاسَبَاتِ والأَحدَاثَ المَهدَوِيَةَ بِحَسَب الأَشَهرِ وَالسَّنِين</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الشيخ ياسر الصَّالِحَى</w:t>
      </w:r>
    </w:p>
    <w:p>
      <w:pPr>
        <w:pStyle w:val="BookText"/>
        <w:rPr/>
      </w:pPr>
      <w:r>
        <w:rPr>
          <w:rFonts w:ascii="Amiri" w:hAnsi="Amiri" w:eastAsia="Amiri" w:cs="Amiri"/>
          <w:color w:val="111111"/>
          <w:sz w:val="28"/>
          <w:sz w:val="28"/>
          <w:szCs w:val="28"/>
          <w:rtl w:val="true"/>
          <w:lang w:bidi="ar-SA"/>
        </w:rPr>
        <w:t>تقديم ونشر</w:t>
      </w:r>
    </w:p>
    <w:p>
      <w:pPr>
        <w:pStyle w:val="BookText"/>
        <w:rPr/>
      </w:pPr>
      <w:r>
        <w:rPr>
          <w:rFonts w:ascii="IRNazanin" w:hAnsi="IRNazanin" w:eastAsia="IRNazanin"/>
          <w:color w:val="111111"/>
          <w:sz w:val="28"/>
          <w:sz w:val="28"/>
          <w:szCs w:val="28"/>
          <w:rtl w:val="true"/>
          <w:lang w:bidi="fa-IR"/>
        </w:rPr>
        <w:t>مركز الدراسات التخصصية الأمام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مركز الدراسات التخصصية الأمام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التقويم المهدوي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IRNazanin" w:hAnsi="IRNazanin" w:eastAsia="IRNazanin"/>
          <w:color w:val="111111"/>
          <w:sz w:val="28"/>
          <w:sz w:val="28"/>
          <w:szCs w:val="28"/>
          <w:rtl w:val="true"/>
          <w:lang w:bidi="fa-IR"/>
        </w:rPr>
        <w:t xml:space="preserve">تقديم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473" w:name="pg20791_2747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1877774_3531895371"/>
      <w:bookmarkStart w:id="475" w:name="_Toc162"/>
      <w:bookmarkEnd w:id="473"/>
      <w:bookmarkEnd w:id="474"/>
      <w:r>
        <w:rPr>
          <w:rtl w:val="true"/>
        </w:rPr>
        <w:t>محرّم الحرام</w:t>
      </w:r>
      <w:bookmarkStart w:id="476" w:name="pg20791_274754"/>
      <w:bookmarkEnd w:id="475"/>
    </w:p>
    <w:p>
      <w:pPr>
        <w:pStyle w:val="BookText"/>
        <w:rPr/>
      </w:pPr>
      <w:bookmarkEnd w:id="476"/>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1877776_3531895371"/>
      <w:bookmarkStart w:id="478" w:name="_Toc163"/>
      <w:bookmarkEnd w:id="477"/>
      <w:r>
        <w:rPr/>
        <w:t>10</w:t>
      </w:r>
      <w:r>
        <w:rPr>
          <w:rtl w:val="true"/>
        </w:rPr>
        <w:t xml:space="preserve"> </w:t>
      </w:r>
      <w:r>
        <w:rPr>
          <w:rtl w:val="true"/>
        </w:rPr>
        <w:t>محرَّم الحرام</w:t>
      </w:r>
      <w:bookmarkStart w:id="479" w:name="pg20791_274755"/>
      <w:bookmarkEnd w:id="478"/>
    </w:p>
    <w:p>
      <w:pPr>
        <w:pStyle w:val="BookText"/>
        <w:rPr/>
      </w:pPr>
      <w:bookmarkEnd w:id="479"/>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877778_3531895371"/>
      <w:bookmarkStart w:id="481" w:name="_Toc164"/>
      <w:bookmarkEnd w:id="480"/>
      <w:r>
        <w:rPr/>
        <w:t>11</w:t>
      </w:r>
      <w:r>
        <w:rPr>
          <w:rtl w:val="true"/>
        </w:rPr>
        <w:t xml:space="preserve"> - </w:t>
      </w:r>
      <w:r>
        <w:rPr>
          <w:rtl w:val="true"/>
        </w:rPr>
        <w:t xml:space="preserve">سنة الظهور </w:t>
      </w:r>
      <w:r>
        <w:rPr>
          <w:rtl w:val="true"/>
        </w:rPr>
        <w:t xml:space="preserve">: </w:t>
      </w:r>
      <w:r>
        <w:rPr>
          <w:rtl w:val="true"/>
        </w:rPr>
        <w:t>نداء جبرئيل بين يدي الإمام المهدي</w:t>
      </w:r>
      <w:r>
        <w:rPr>
          <w:rtl w:val="true"/>
        </w:rPr>
        <w:t>(</w:t>
      </w:r>
      <w:r>
        <w:rPr>
          <w:rtl w:val="true"/>
        </w:rPr>
        <w:t>عجل الله تعالی فرجه</w:t>
      </w:r>
      <w:r>
        <w:rPr>
          <w:rtl w:val="true"/>
        </w:rPr>
        <w:t>): (</w:t>
      </w:r>
      <w:r>
        <w:rPr>
          <w:rtl w:val="true"/>
        </w:rPr>
        <w:t>البيعة الله</w:t>
      </w:r>
      <w:r>
        <w:rPr>
          <w:rtl w:val="true"/>
        </w:rPr>
        <w:t>)</w:t>
      </w:r>
      <w:bookmarkEnd w:id="481"/>
    </w:p>
    <w:p>
      <w:pPr>
        <w:pStyle w:val="BookText"/>
        <w:rPr/>
      </w:pPr>
      <w:r>
        <w:rPr>
          <w:rFonts w:ascii="Amiri" w:hAnsi="Amiri" w:eastAsia="Amiri" w:cs="Amiri"/>
          <w:color w:val="111111"/>
          <w:sz w:val="28"/>
          <w:sz w:val="28"/>
          <w:szCs w:val="28"/>
          <w:rtl w:val="true"/>
          <w:lang w:bidi="ar-SA"/>
        </w:rPr>
        <w:t>في اليوم العاشر 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الغواية وقلَّت الهداية، وكثر الجور والفساد وقلَّ الصلاح والسداد، واكتفى الرجال بالرجال والنساء بالنساء، ومال الفقهاء إلى الدنيا، وأكثر الناس إلى الأشعار والشعراء، ومُسِخَ قوم من أهل البدع حتَّى يصيروا قردة وخنازير ، وقُتِلَ السفياني</w:t>
      </w:r>
      <w:r>
        <w:rPr>
          <w:rStyle w:val="FootnoteAnchor"/>
          <w:rtl w:val="true"/>
        </w:rPr>
        <w:footnoteReference w:id="456"/>
      </w:r>
      <w:r>
        <w:rPr>
          <w:rFonts w:ascii="Amiri" w:hAnsi="Amiri" w:eastAsia="Amiri" w:cs="Amiri"/>
          <w:color w:val="111111"/>
          <w:sz w:val="28"/>
          <w:sz w:val="28"/>
          <w:szCs w:val="28"/>
          <w:rtl w:val="true"/>
          <w:lang w:bidi="ar-SA"/>
        </w:rPr>
        <w:t>، ثمّ خرج الدجَّال وبالغ في الإغواء والإضلال، فعند ذلك يُنادى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ثلاث وعشرين من شهر رمضان، ويقوم في يوم عاشوراء، فكأنَّي أنظر إليه قائماً بين الركن والمقام وينادي جبرئيل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الله، فتقبل إليه شيعته من أطراف الأرض تُطوى لهم طيًّا حتَّى يبايعوا، ثمّ يسير إلى الكوفة فينزل على نجفها، ثمّ يُفرّق الجنود منها إلى الأمصار لدفع عُمَّال الدجَّال، فيملؤ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فداك أبي وأُمِّي، أيعلم أحد من أهل مكَّة من أين يجيء قائمكم إليها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إلَّا بغتةً بين الركن والمقام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877780_3531895371"/>
      <w:bookmarkStart w:id="483" w:name="_Toc165"/>
      <w:bookmarkEnd w:id="482"/>
      <w:r>
        <w:rPr/>
        <w:t>12</w:t>
      </w:r>
      <w:r>
        <w:rPr>
          <w:rtl w:val="true"/>
        </w:rPr>
        <w:t xml:space="preserve"> - </w:t>
      </w:r>
      <w:r>
        <w:rPr>
          <w:rtl w:val="true"/>
        </w:rPr>
        <w:t xml:space="preserve">سنة الظهور </w:t>
      </w:r>
      <w:r>
        <w:rPr>
          <w:rtl w:val="true"/>
        </w:rPr>
        <w:t xml:space="preserve">: </w:t>
      </w:r>
      <w:r>
        <w:rPr>
          <w:rtl w:val="true"/>
        </w:rPr>
        <w:t>ينادي المنادي في يوم عاشوراء من السماء</w:t>
      </w:r>
      <w:r>
        <w:rPr>
          <w:rtl w:val="true"/>
        </w:rPr>
        <w:t>: (</w:t>
      </w:r>
      <w:r>
        <w:rPr>
          <w:rtl w:val="true"/>
        </w:rPr>
        <w:t>أَلَا إِنَّ صفوة الله من خلقه فلان فاسمعوا له وأطيعوا</w:t>
      </w:r>
      <w:r>
        <w:rPr>
          <w:rtl w:val="true"/>
        </w:rPr>
        <w:t>):</w:t>
      </w:r>
      <w:bookmarkEnd w:id="4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نعيم بن حمَّاد المروزي، عن الوليد، عن عنبسة القرشي، عن سَلَمة ابن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رمضان صوت، وفي شوَّال مهمهة، وفي ذي القعدة تحازب القبائل، </w:t>
      </w:r>
    </w:p>
    <w:p>
      <w:pPr>
        <w:pStyle w:val="BookText"/>
        <w:rPr/>
      </w:pPr>
      <w:r>
        <w:rPr>
          <w:rFonts w:ascii="Amiri" w:hAnsi="Amiri" w:eastAsia="Amiri" w:cs="Amiri"/>
          <w:color w:val="111111"/>
          <w:sz w:val="28"/>
          <w:sz w:val="28"/>
          <w:szCs w:val="28"/>
          <w:rtl w:val="true"/>
          <w:lang w:bidi="ar-SA"/>
        </w:rPr>
        <w:t>التقويم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ذي الحجَّة ينتهب الحاجُّ، وفي المحرَّم ينادي 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 فاسمعوا له وأطيعوا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484" w:name="pg20791_27475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__RefHeading___Toc1877782_3531895371"/>
      <w:bookmarkStart w:id="486" w:name="_Toc166"/>
      <w:bookmarkEnd w:id="484"/>
      <w:bookmarkEnd w:id="485"/>
      <w:r>
        <w:rPr>
          <w:rtl w:val="true"/>
        </w:rPr>
        <w:t>رجب المرجّب</w:t>
      </w:r>
      <w:bookmarkStart w:id="487" w:name="pg20791_274758"/>
      <w:bookmarkEnd w:id="486"/>
    </w:p>
    <w:p>
      <w:pPr>
        <w:pStyle w:val="BookText"/>
        <w:rPr/>
      </w:pPr>
      <w:bookmarkEnd w:id="487"/>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877784_3531895371"/>
      <w:bookmarkStart w:id="489" w:name="_Toc167"/>
      <w:bookmarkEnd w:id="488"/>
      <w:r>
        <w:rPr/>
        <w:t>3</w:t>
      </w:r>
      <w:r>
        <w:rPr>
          <w:rtl w:val="true"/>
        </w:rPr>
        <w:t xml:space="preserve"> - </w:t>
      </w:r>
      <w:r>
        <w:rPr>
          <w:rtl w:val="true"/>
        </w:rPr>
        <w:t xml:space="preserve">سنة </w:t>
      </w:r>
      <w:r>
        <w:rPr>
          <w:rtl w:val="true"/>
        </w:rPr>
        <w:t>(</w:t>
      </w:r>
      <w:r>
        <w:rPr/>
        <w:t>277</w:t>
      </w:r>
      <w:r>
        <w:rPr>
          <w:rtl w:val="true"/>
        </w:rPr>
        <w:t>هـ</w:t>
      </w:r>
      <w:r>
        <w:rPr>
          <w:rtl w:val="true"/>
        </w:rPr>
        <w:t xml:space="preserve">): </w:t>
      </w:r>
      <w:r>
        <w:rPr>
          <w:rtl w:val="true"/>
        </w:rPr>
        <w:t>التاريخ السندي لحديث عليِّ بن الحسن التيملي عن الإمام الصادق</w:t>
      </w:r>
      <w:r>
        <w:rPr>
          <w:rtl w:val="true"/>
        </w:rPr>
        <w:t>(</w:t>
      </w:r>
      <w:r>
        <w:rPr>
          <w:rtl w:val="true"/>
        </w:rPr>
        <w:t>عليه السلام</w:t>
      </w:r>
      <w:r>
        <w:rPr>
          <w:rtl w:val="true"/>
        </w:rPr>
        <w:t>)</w:t>
      </w:r>
      <w:r>
        <w:rPr>
          <w:rtl w:val="true"/>
        </w:rPr>
        <w:t xml:space="preserve">حول النداء السماوي للإمام المهدي </w:t>
      </w:r>
      <w:r>
        <w:rPr>
          <w:rtl w:val="true"/>
        </w:rPr>
        <w:t>(</w:t>
      </w:r>
      <w:r>
        <w:rPr>
          <w:rtl w:val="true"/>
        </w:rPr>
        <w:t>عجل الله تعالی فرجه</w:t>
      </w:r>
      <w:r>
        <w:rPr>
          <w:rtl w:val="true"/>
        </w:rPr>
        <w:t>):</w:t>
      </w:r>
      <w:bookmarkEnd w:id="489"/>
    </w:p>
    <w:p>
      <w:pPr>
        <w:pStyle w:val="BookText"/>
        <w:rPr/>
      </w:pPr>
      <w:r>
        <w:rPr>
          <w:rFonts w:ascii="Amiri" w:hAnsi="Amiri" w:eastAsia="Amiri" w:cs="Amiri"/>
          <w:color w:val="111111"/>
          <w:sz w:val="28"/>
          <w:sz w:val="28"/>
          <w:szCs w:val="28"/>
          <w:rtl w:val="true"/>
          <w:lang w:bidi="ar-SA"/>
        </w:rPr>
        <w:t>روى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ومحمّد بن الوليد بن خالد الخزَّاز جميعاً، عن حمَّاد بن عثمان، عن عبد 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ينادى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الأمر لفلان بن فلان، ففيم القتال؟</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1877786_3531895371"/>
      <w:bookmarkStart w:id="491" w:name="_Toc168"/>
      <w:bookmarkEnd w:id="490"/>
      <w:r>
        <w:rPr/>
        <w:t>4</w:t>
      </w:r>
      <w:r>
        <w:rPr>
          <w:rtl w:val="true"/>
        </w:rPr>
        <w:t xml:space="preserve">- </w:t>
      </w:r>
      <w:r>
        <w:rPr>
          <w:rtl w:val="true"/>
        </w:rPr>
        <w:t xml:space="preserve">سنة </w:t>
      </w:r>
      <w:r>
        <w:rPr>
          <w:rtl w:val="true"/>
        </w:rPr>
        <w:t>(</w:t>
      </w:r>
      <w:r>
        <w:rPr/>
        <w:t>788</w:t>
      </w:r>
      <w:r>
        <w:rPr>
          <w:rtl w:val="true"/>
        </w:rPr>
        <w:t>هـ</w:t>
      </w:r>
      <w:r>
        <w:rPr>
          <w:rtl w:val="true"/>
        </w:rPr>
        <w:t xml:space="preserve">) : </w:t>
      </w:r>
      <w:r>
        <w:rPr>
          <w:rtl w:val="true"/>
        </w:rPr>
        <w:t>حكاية محمود الناصبي وكيفيَّة استبصاره ببركة مولانا صاحب العصر والزمان</w:t>
      </w:r>
      <w:r>
        <w:rPr>
          <w:rtl w:val="true"/>
        </w:rPr>
        <w:t>(</w:t>
      </w:r>
      <w:r>
        <w:rPr>
          <w:rtl w:val="true"/>
        </w:rPr>
        <w:t>عجل الله تعالی فرجه</w:t>
      </w:r>
      <w:r>
        <w:rPr>
          <w:rtl w:val="true"/>
        </w:rPr>
        <w:t>):</w:t>
      </w:r>
      <w:bookmarkEnd w:id="491"/>
    </w:p>
    <w:p>
      <w:pPr>
        <w:pStyle w:val="BookText"/>
        <w:rPr/>
      </w:pPr>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السيِّد المعظَّم المبجَّل، بهاء الدِّين عليُّ بن عبد الحميد الحسيني النجفي النيلي المعاصر للشهيد الأوَّل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العالم الكامل القدوة المقرئ الحافظ المحمود الحاجّ المعتمر شمس الحقِّ والِّدين محمّد بن قارون،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إلى امرأة، فأتيتها وأنا أعلم أنَّها مؤمنة من أهل الخير والصلاح، فزوَّجها أهلها من محمود الفارسي المعروف بأخي بكر، ويقال له ولأقاربه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بكر، وأهل فارس مشهورون بشدَّة التسنُّن والنصب والعداوة لأهل الإيمان، وكان محمود هذا أشدّهم في الباب، وقد وفَّقه الله تعالى للتشيُّع دون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كيف سمح أبوكِ بكِ وجعلك مع هؤلاء النواصب؟ وكيف اتَّفق لزوجكِ مخالفة أهله حتَّى يرفضهم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المقرئ إنَّ له حكاية عجيبة إذا سمعها أهل الأدب حكموا أنَّها من العجب</w:t>
      </w:r>
      <w:r>
        <w:rPr>
          <w:rFonts w:eastAsia="Amiri" w:cs="Amiri" w:ascii="Amiri" w:hAnsi="Amiri"/>
          <w:color w:val="111111"/>
          <w:sz w:val="28"/>
          <w:szCs w:val="28"/>
          <w:rtl w:val="true"/>
          <w:lang w:bidi="ar-SA"/>
        </w:rPr>
        <w:t xml:space="preserve">. </w:t>
      </w:r>
      <w:bookmarkStart w:id="492" w:name="pg20791_27475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1877788_3531895371"/>
      <w:bookmarkStart w:id="494" w:name="_Toc169"/>
      <w:bookmarkEnd w:id="492"/>
      <w:bookmarkEnd w:id="493"/>
      <w:r>
        <w:rPr>
          <w:rtl w:val="true"/>
        </w:rPr>
        <w:t>رمضان المبارك</w:t>
      </w:r>
      <w:bookmarkStart w:id="495" w:name="pg20791_274760"/>
      <w:bookmarkEnd w:id="494"/>
    </w:p>
    <w:p>
      <w:pPr>
        <w:pStyle w:val="Heading3"/>
        <w:numPr>
          <w:ilvl w:val="2"/>
          <w:numId w:val="1"/>
        </w:numPr>
        <w:rPr/>
      </w:pPr>
      <w:bookmarkStart w:id="496" w:name="__RefHeading___Toc1877790_3531895371"/>
      <w:bookmarkStart w:id="497" w:name="_Toc170"/>
      <w:bookmarkEnd w:id="495"/>
      <w:bookmarkEnd w:id="496"/>
      <w:r>
        <w:rPr/>
        <w:t>1</w:t>
      </w:r>
      <w:r>
        <w:rPr>
          <w:rtl w:val="true"/>
        </w:rPr>
        <w:t xml:space="preserve"> </w:t>
      </w:r>
      <w:r>
        <w:rPr>
          <w:rtl w:val="true"/>
        </w:rPr>
        <w:t xml:space="preserve">رمضان المبارك سنة </w:t>
      </w:r>
      <w:r>
        <w:rPr>
          <w:rtl w:val="true"/>
        </w:rPr>
        <w:t>(</w:t>
      </w:r>
      <w:r>
        <w:rPr/>
        <w:t>9</w:t>
      </w:r>
      <w:r>
        <w:rPr>
          <w:rtl w:val="true"/>
        </w:rPr>
        <w:t>هـ</w:t>
      </w:r>
      <w:r>
        <w:rPr>
          <w:rtl w:val="true"/>
        </w:rPr>
        <w:t xml:space="preserve">) : </w:t>
      </w:r>
      <w:r>
        <w:rPr>
          <w:rtl w:val="true"/>
        </w:rPr>
        <w:t>نداء إبليس في ليلة العقبة هو نفس ندائه بعد ظهور الإمام المهدي</w:t>
      </w:r>
      <w:r>
        <w:rPr>
          <w:rtl w:val="true"/>
        </w:rPr>
        <w:t>(</w:t>
      </w:r>
      <w:r>
        <w:rPr>
          <w:rtl w:val="true"/>
        </w:rPr>
        <w:t>عجل الله تعالی فرجه</w:t>
      </w:r>
      <w:r>
        <w:rPr>
          <w:rtl w:val="true"/>
        </w:rPr>
        <w:t>):</w:t>
      </w:r>
      <w:bookmarkEnd w:id="49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النضر بن سويد، عن يحيى الحلبي، عن الحارث بن المغيرة البصري، عن ميمون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 فرفع جانب الفسطاط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قد كان أبين من هذه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هو الإمام باسمه، وينادي إبليس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كما نادى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498" w:name="pg20791_274761"/>
    </w:p>
    <w:p>
      <w:pPr>
        <w:pStyle w:val="BookText"/>
        <w:rPr/>
      </w:pPr>
      <w:bookmarkEnd w:id="498"/>
      <w:r>
        <w:rPr>
          <w:rFonts w:ascii="Amiri" w:hAnsi="Amiri" w:eastAsia="Amiri" w:cs="Amiri"/>
          <w:color w:val="111111"/>
          <w:sz w:val="28"/>
          <w:sz w:val="28"/>
          <w:szCs w:val="28"/>
          <w:rtl w:val="true"/>
          <w:lang w:bidi="ar-SA"/>
        </w:rPr>
        <w:t>التقويم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1877792_3531895371"/>
      <w:bookmarkStart w:id="500" w:name="_Toc171"/>
      <w:bookmarkEnd w:id="499"/>
      <w:r>
        <w:rPr>
          <w:rtl w:val="true"/>
        </w:rPr>
        <w:t>(</w:t>
      </w:r>
      <w:r>
        <w:rPr/>
        <w:t>23</w:t>
      </w:r>
      <w:r>
        <w:rPr>
          <w:rtl w:val="true"/>
        </w:rPr>
        <w:t xml:space="preserve"> )</w:t>
      </w:r>
      <w:r>
        <w:rPr>
          <w:rtl w:val="true"/>
        </w:rPr>
        <w:t xml:space="preserve">رمضان المبارك </w:t>
      </w:r>
      <w:r>
        <w:rPr/>
        <w:t>2</w:t>
      </w:r>
      <w:r>
        <w:rPr>
          <w:rtl w:val="true"/>
        </w:rPr>
        <w:t xml:space="preserve">- </w:t>
      </w:r>
      <w:r>
        <w:rPr>
          <w:rtl w:val="true"/>
        </w:rPr>
        <w:t>سنة الظهور</w:t>
      </w:r>
      <w:r>
        <w:rPr>
          <w:rtl w:val="true"/>
        </w:rPr>
        <w:t xml:space="preserve">: </w:t>
      </w:r>
      <w:r>
        <w:rPr>
          <w:rtl w:val="true"/>
        </w:rPr>
        <w:t>نداء جبرئيل باسم الإمام المهدي</w:t>
      </w:r>
      <w:r>
        <w:rPr>
          <w:rtl w:val="true"/>
        </w:rPr>
        <w:t>(</w:t>
      </w:r>
      <w:r>
        <w:rPr>
          <w:rtl w:val="true"/>
        </w:rPr>
        <w:t>عجل الله تعالی فرجه</w:t>
      </w:r>
      <w:r>
        <w:rPr>
          <w:rtl w:val="true"/>
        </w:rPr>
        <w:t xml:space="preserve">) </w:t>
      </w:r>
      <w:r>
        <w:rPr>
          <w:rtl w:val="true"/>
        </w:rPr>
        <w:t xml:space="preserve">في ليلة </w:t>
      </w:r>
      <w:r>
        <w:rPr>
          <w:rtl w:val="true"/>
        </w:rPr>
        <w:t>(</w:t>
      </w:r>
      <w:r>
        <w:rPr/>
        <w:t>23</w:t>
      </w:r>
      <w:r>
        <w:rPr>
          <w:rtl w:val="true"/>
        </w:rPr>
        <w:t xml:space="preserve">) </w:t>
      </w:r>
      <w:r>
        <w:rPr>
          <w:rtl w:val="true"/>
        </w:rPr>
        <w:t>رمضان</w:t>
      </w:r>
      <w:r>
        <w:rPr>
          <w:rtl w:val="true"/>
        </w:rPr>
        <w:t>:</w:t>
      </w:r>
      <w:bookmarkEnd w:id="5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النعماني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 حدَّثنا محمّد بن حسَّان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عليٍّ بن أبي حمزة،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محمّد إِنَّا أهل بيت لا نُوقِّت، وقد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قُدَّام هذا الأمر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أولاهنَّ النداء في شهر رمضان، وخروج السفياني، وخروج الخراساني، وقتل النفس الزكيَّة، وخسف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إنَّه لا بدَّ أنْ يكون قُدَّام ذلك الطاعونان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الأبيض، والطاعون الأحمر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وأيُّ شيء هما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الطاعون الأبيض فالموت الجارف، وأمَّا الطاعون الأحمر فالسيف، ولا يخرج القائم حتَّى يُنادى باسمه من جوف السماء في ليلة ثلاث وعشرين في شهر رمضان ليلة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بِمَ يُنادى؟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باسمه واسم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وأطيعوه، فلا يبقى شيء من خلق الله فيه الروح إلَّا يسمع الصيحة، فتُوِقظ النائم ويخرج إلى صحن داره، وتُخرج العذراء من خدرها، ويخرج القائم ممَّا يسمع، وهي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الحسين بن الحسن بن أبان، عن الحسين بن سعيد، عن حماد بن عيسى، عن إبراهيم بن عمر، عن أبي أيُّوب، عن الحارث بن المغيرة،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الصيحة التي في شهر رمضان تكون ليلة الجمعة لثلاث وعشرين مضين من شهر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ما ذُكِرَ في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 جبرئيل بين يدي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المنادي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w:t>
      </w:r>
      <w:r>
        <w:rPr>
          <w:rFonts w:eastAsia="IRNazanin" w:cs="IRNazanin"/>
          <w:color w:val="111111"/>
          <w:sz w:val="28"/>
          <w:szCs w:val="28"/>
          <w:rtl w:val="true"/>
          <w:lang w:bidi="fa-IR"/>
        </w:rPr>
        <w:t xml:space="preserve">...). </w:t>
      </w:r>
      <w:bookmarkStart w:id="501" w:name="pg20791_274763"/>
    </w:p>
    <w:p>
      <w:pPr>
        <w:pStyle w:val="BookText"/>
        <w:rPr/>
      </w:pPr>
      <w:bookmarkEnd w:id="501"/>
      <w:r>
        <w:rPr>
          <w:rFonts w:ascii="Amiri" w:hAnsi="Amiri" w:eastAsia="Amiri" w:cs="Amiri"/>
          <w:color w:val="111111"/>
          <w:sz w:val="28"/>
          <w:sz w:val="28"/>
          <w:szCs w:val="28"/>
          <w:rtl w:val="true"/>
          <w:lang w:bidi="ar-SA"/>
        </w:rPr>
        <w:t xml:space="preserve">التقويم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Heading3"/>
        <w:numPr>
          <w:ilvl w:val="2"/>
          <w:numId w:val="1"/>
        </w:numPr>
        <w:rPr/>
      </w:pPr>
      <w:bookmarkStart w:id="502" w:name="__RefHeading___Toc1877794_3531895371"/>
      <w:bookmarkStart w:id="503" w:name="_Toc172"/>
      <w:bookmarkEnd w:id="502"/>
      <w:r>
        <w:rPr/>
        <w:t>2</w:t>
      </w:r>
      <w:r>
        <w:rPr>
          <w:rtl w:val="true"/>
        </w:rPr>
        <w:t xml:space="preserve"> - </w:t>
      </w:r>
      <w:r>
        <w:rPr>
          <w:rtl w:val="true"/>
        </w:rPr>
        <w:t xml:space="preserve">سنة </w:t>
      </w:r>
      <w:r>
        <w:rPr>
          <w:rtl w:val="true"/>
        </w:rPr>
        <w:t>(</w:t>
      </w:r>
      <w:r>
        <w:rPr/>
        <w:t>229</w:t>
      </w:r>
      <w:r>
        <w:rPr>
          <w:rtl w:val="true"/>
        </w:rPr>
        <w:t>هـ</w:t>
      </w:r>
      <w:r>
        <w:rPr>
          <w:rtl w:val="true"/>
        </w:rPr>
        <w:t xml:space="preserve">) : </w:t>
      </w:r>
      <w:r>
        <w:rPr>
          <w:rtl w:val="true"/>
        </w:rPr>
        <w:t>التاريخ السندي لحديث عبد الله بن حمَّاد الأنصاري عن الإمام الصادق حول النداء في السماء باسم المهدي</w:t>
      </w:r>
      <w:r>
        <w:rPr>
          <w:rtl w:val="true"/>
        </w:rPr>
        <w:t>(</w:t>
      </w:r>
      <w:r>
        <w:rPr>
          <w:rtl w:val="true"/>
        </w:rPr>
        <w:t>عجل الله تعالی فرجه</w:t>
      </w:r>
      <w:r>
        <w:rPr>
          <w:rtl w:val="true"/>
        </w:rPr>
        <w:t>) :</w:t>
      </w:r>
      <w:bookmarkEnd w:id="503"/>
    </w:p>
    <w:p>
      <w:pPr>
        <w:pStyle w:val="BookText"/>
        <w:rPr/>
      </w:pPr>
      <w:r>
        <w:rPr>
          <w:rFonts w:ascii="Amiri" w:hAnsi="Amiri" w:eastAsia="Amiri" w:cs="Amiri"/>
          <w:color w:val="111111"/>
          <w:sz w:val="28"/>
          <w:sz w:val="28"/>
          <w:szCs w:val="28"/>
          <w:rtl w:val="true"/>
          <w:lang w:bidi="ar-SA"/>
        </w:rPr>
        <w:t>روى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عن أبي سليمان أحمد بن هوذة الباهلي، عن إبراهيم بن إسحاق بنهاوند سنة ثلاث وسبعين ومائتين، عن عبد الله بن حمَّاد الأنصاري في شهر رمضان سنة تسع وعشرين ومائتين،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تمدُّون أعينكم إليه،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صاحب الأمر فعلامَ القتال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ما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التاريخ السندي لحديث عليٍّ بن الحسن التيملي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النداء السماوي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20791_274765"/>
      <w:bookmarkStart w:id="505" w:name="pg20791_274765"/>
      <w:bookmarkEnd w:id="505"/>
    </w:p>
    <w:p>
      <w:pPr>
        <w:pStyle w:val="Heading2"/>
        <w:numPr>
          <w:ilvl w:val="1"/>
          <w:numId w:val="1"/>
        </w:numPr>
        <w:rPr/>
      </w:pPr>
      <w:bookmarkStart w:id="506" w:name="pg20791_274765"/>
      <w:bookmarkStart w:id="507" w:name="__RefHeading___Toc1877796_3531895371"/>
      <w:bookmarkStart w:id="508" w:name="_Toc173"/>
      <w:bookmarkEnd w:id="506"/>
      <w:bookmarkEnd w:id="507"/>
      <w:r>
        <w:rPr>
          <w:rtl w:val="true"/>
        </w:rPr>
        <w:t>السفارة فى الغیبة الكبرى بَينَ التائيد وَالمُعَارَضَة</w:t>
      </w:r>
      <w:r>
        <w:rPr>
          <w:rtl w:val="true"/>
        </w:rPr>
        <w:t xml:space="preserve">- </w:t>
      </w:r>
      <w:r>
        <w:rPr>
          <w:rtl w:val="true"/>
        </w:rPr>
        <w:t>الشيخ وسام برهان البلداوي</w:t>
      </w:r>
      <w:bookmarkEnd w:id="508"/>
    </w:p>
    <w:p>
      <w:pPr>
        <w:pStyle w:val="Heading3"/>
        <w:numPr>
          <w:ilvl w:val="2"/>
          <w:numId w:val="1"/>
        </w:numPr>
        <w:rPr/>
      </w:pPr>
      <w:bookmarkStart w:id="509" w:name="__RefHeading___Toc1877798_3531895371"/>
      <w:bookmarkStart w:id="510" w:name="_Toc174"/>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تألیف الشيخ وسام برهان البلداوي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فِي العَتبَةُ الحُسَينيَّةُ المُقدَّسَةُ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الدِّراسات والبُحُوثِ الإِسلَامِيَّة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والامانة العامة</w:t>
      </w:r>
    </w:p>
    <w:p>
      <w:pPr>
        <w:pStyle w:val="BookText"/>
        <w:rPr/>
      </w:pPr>
      <w:r>
        <w:rPr>
          <w:rFonts w:ascii="Amiri" w:hAnsi="Amiri" w:eastAsia="Amiri" w:cs="Amiri"/>
          <w:color w:val="111111"/>
          <w:sz w:val="28"/>
          <w:sz w:val="28"/>
          <w:szCs w:val="28"/>
          <w:rtl w:val="true"/>
          <w:lang w:bidi="ar-SA"/>
        </w:rPr>
        <w:t>المقدسة</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511" w:name="pg20791_274767"/>
    </w:p>
    <w:p>
      <w:pPr>
        <w:pStyle w:val="Heading3"/>
        <w:numPr>
          <w:ilvl w:val="2"/>
          <w:numId w:val="1"/>
        </w:numPr>
        <w:rPr/>
      </w:pPr>
      <w:bookmarkStart w:id="512" w:name="__RefHeading___Toc1877800_3531895371"/>
      <w:bookmarkStart w:id="513" w:name="_Toc175"/>
      <w:bookmarkEnd w:id="511"/>
      <w:bookmarkEnd w:id="512"/>
      <w:r>
        <w:rPr>
          <w:rtl w:val="true"/>
        </w:rPr>
        <w:t>العلامة الثانية</w:t>
      </w:r>
      <w:r>
        <w:rPr>
          <w:rtl w:val="true"/>
        </w:rPr>
        <w:t xml:space="preserve">: </w:t>
      </w:r>
      <w:r>
        <w:rPr>
          <w:rtl w:val="true"/>
        </w:rPr>
        <w:t>الصيحة وكونها من المحتوم</w:t>
      </w:r>
      <w:r>
        <w:rPr>
          <w:rtl w:val="true"/>
        </w:rPr>
        <w:t>/</w:t>
      </w:r>
      <w:r>
        <w:rPr>
          <w:rtl w:val="true"/>
        </w:rPr>
        <w:t>محتوى الصيحة ومضمونها</w:t>
      </w:r>
      <w:bookmarkEnd w:id="513"/>
    </w:p>
    <w:p>
      <w:pPr>
        <w:pStyle w:val="BookText"/>
        <w:rPr/>
      </w:pPr>
      <w:r>
        <w:rPr>
          <w:rFonts w:ascii="Amiri" w:hAnsi="Amiri" w:eastAsia="Amiri" w:cs="Amiri"/>
          <w:color w:val="111111"/>
          <w:sz w:val="28"/>
          <w:sz w:val="28"/>
          <w:szCs w:val="28"/>
          <w:rtl w:val="true"/>
          <w:lang w:bidi="ar-SA"/>
        </w:rPr>
        <w:t xml:space="preserve">السفارة في الغيبة الكبرى بين التأييد والمعارضة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وكونها من المحتوم</w:t>
      </w:r>
    </w:p>
    <w:p>
      <w:pPr>
        <w:pStyle w:val="BookText"/>
        <w:rPr/>
      </w:pPr>
      <w:r>
        <w:rPr>
          <w:rFonts w:ascii="Amiri" w:hAnsi="Amiri" w:eastAsia="Amiri" w:cs="Amiri"/>
          <w:color w:val="111111"/>
          <w:sz w:val="28"/>
          <w:sz w:val="28"/>
          <w:szCs w:val="28"/>
          <w:rtl w:val="true"/>
          <w:lang w:bidi="ar-SA"/>
        </w:rPr>
        <w:t xml:space="preserve">فقد وردت روايات عديدة تؤكد على أن الصيحة شأنها شأن السفياني من الأمور الحتمية فعن أبي حمزة الثمالي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من المحتوم والنداء من المحتوم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صلوات الله وسلامه عليه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محتوى الصيحة ومضمونها</w:t>
      </w:r>
    </w:p>
    <w:p>
      <w:pPr>
        <w:pStyle w:val="BookText"/>
        <w:rPr/>
      </w:pPr>
      <w:r>
        <w:rPr>
          <w:rFonts w:ascii="Amiri" w:hAnsi="Amiri" w:eastAsia="Amiri" w:cs="Amiri"/>
          <w:color w:val="111111"/>
          <w:sz w:val="28"/>
          <w:sz w:val="28"/>
          <w:szCs w:val="28"/>
          <w:rtl w:val="true"/>
          <w:lang w:bidi="ar-SA"/>
        </w:rPr>
        <w:t xml:space="preserve">أما محتوى هذه الصيحة ومضمونها فهو كما صرحت به الروايات الشريفة ، فعن أبي حمزة الثمالي عن الصادق صلوات الله وسلامه عليه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وفي رواية ثانية قال صلوات الله وسلامه عليه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يخرج القائم حتى ينادي باسمه من جوف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أبيه، ألا إن فلان بن فلان قائم آل محمد فاسمعوا له وأطيعوه، فلا يبقى شيء من خلق الله فيه الروح إلا يسمع الصيحة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514" w:name="pg20791_274768"/>
    </w:p>
    <w:p>
      <w:pPr>
        <w:pStyle w:val="Heading3"/>
        <w:numPr>
          <w:ilvl w:val="2"/>
          <w:numId w:val="1"/>
        </w:numPr>
        <w:rPr/>
      </w:pPr>
      <w:bookmarkStart w:id="515" w:name="__RefHeading___Toc1877802_3531895371"/>
      <w:bookmarkStart w:id="516" w:name="_Toc176"/>
      <w:bookmarkEnd w:id="514"/>
      <w:bookmarkEnd w:id="515"/>
      <w:r>
        <w:rPr>
          <w:rtl w:val="true"/>
        </w:rPr>
        <w:t>في أن الصيحة صيحتان صيحة حق وصيحة باطل</w:t>
      </w:r>
      <w:bookmarkEnd w:id="51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الشيخ السمري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التأييد والمعارضة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أن الصیحة صیحتان صیحة حق وصیحة باطل</w:t>
      </w:r>
    </w:p>
    <w:p>
      <w:pPr>
        <w:pStyle w:val="BookText"/>
        <w:rPr/>
      </w:pPr>
      <w:r>
        <w:rPr>
          <w:rFonts w:ascii="Amiri" w:hAnsi="Amiri" w:eastAsia="Amiri" w:cs="Amiri"/>
          <w:color w:val="111111"/>
          <w:sz w:val="28"/>
          <w:sz w:val="28"/>
          <w:szCs w:val="28"/>
          <w:rtl w:val="true"/>
          <w:lang w:bidi="ar-SA"/>
        </w:rPr>
        <w:t xml:space="preserve">وينبغي على المؤمن المنتظر أن يكون معلوما لديه، أن الصيحة المذكورة في الروايات الشريفة صيحتان، صيحة حق ينادي بها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بهدف إعلان وقت الظهور وتمهيد النفوس والأجواء لاستقبال هذا الحدث العظيم، وهي بشارة للمؤمنين وتطمينا لقلوبهم، والصيحة الأخرى باطلة، وهي صيحة ضلال، ينادي بها إبليس اللعين يهدف من خلالها بث الشك في قلوب أوليائه ، وإبطال تأثير صيحة جبرائيل والتعمية والتشويش على محتوى الصيحة الحقة التي ينادي بها جبرائيل ومضمونها ، فعن أبي حمزة الثمالي عن أبي عبد الله الصادق صلوات الله وسلامه عليه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صلوات الله وسلامه عليه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صيحتان صيحة في أول الليل، وصيحة في آخر الليلة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517" w:name="pg20791_274769"/>
    </w:p>
    <w:p>
      <w:pPr>
        <w:pStyle w:val="BookText"/>
        <w:rPr/>
      </w:pPr>
      <w:bookmarkEnd w:id="517"/>
      <w:r>
        <w:rPr>
          <w:rFonts w:ascii="Amiri" w:hAnsi="Amiri" w:eastAsia="Amiri" w:cs="Amiri"/>
          <w:color w:val="111111"/>
          <w:sz w:val="28"/>
          <w:sz w:val="28"/>
          <w:szCs w:val="28"/>
          <w:rtl w:val="true"/>
          <w:lang w:bidi="ar-SA"/>
        </w:rPr>
        <w:t xml:space="preserve">السفارة في الغيبة الكبرى بين التأييد والمعارضة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عبد الله صلوات الله وسلامه عليه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عليه السلام وقد</w:t>
      </w:r>
    </w:p>
    <w:p>
      <w:pPr>
        <w:pStyle w:val="BookText"/>
        <w:rPr/>
      </w:pPr>
      <w:r>
        <w:rPr>
          <w:rFonts w:ascii="Amiri" w:hAnsi="Amiri" w:eastAsia="Amiri" w:cs="Amiri"/>
          <w:color w:val="111111"/>
          <w:sz w:val="28"/>
          <w:sz w:val="28"/>
          <w:szCs w:val="28"/>
          <w:rtl w:val="true"/>
          <w:lang w:bidi="ar-SA"/>
        </w:rPr>
        <w:t>نودي باسمه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إبليس حتى ينادي في آخر الليل ويشكك الناس</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صلوات الله وسلامه عليه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جبرائيل من السماء، وصوت إبليس من الأرض، فاتبعوا الصوت الأول وإياكم والأخير أن تفتتنوا به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877804_3531895371"/>
      <w:bookmarkStart w:id="519" w:name="_Toc177"/>
      <w:bookmarkEnd w:id="518"/>
      <w:r>
        <w:rPr>
          <w:rtl w:val="true"/>
        </w:rPr>
        <w:t>كيف نميز بين صيحة الحق وصيحة الباطل؟</w:t>
      </w:r>
      <w:bookmarkEnd w:id="519"/>
    </w:p>
    <w:p>
      <w:pPr>
        <w:pStyle w:val="BookText"/>
        <w:rPr/>
      </w:pPr>
      <w:r>
        <w:rPr>
          <w:rFonts w:ascii="Amiri" w:hAnsi="Amiri" w:eastAsia="Amiri" w:cs="Amiri"/>
          <w:color w:val="111111"/>
          <w:sz w:val="28"/>
          <w:sz w:val="28"/>
          <w:szCs w:val="28"/>
          <w:rtl w:val="true"/>
          <w:lang w:bidi="ar-SA"/>
        </w:rPr>
        <w:t xml:space="preserve">يتبين لنا من تلك الروايات السالفة الذكر أن بين كلتا الصيحتين الحقة والباطلة عدة فروق تتميز كل واحدة منهما عن الأخرى، وهذه الفروق كما بينت على لسان الروايات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المؤمنين إتباع الصيحة الأولى دون الثانية ؛ لان جبرائيل هو الذي سيبدأ بالصيحة، وكردّة فعل من قبل اللعين إبليس تصدر منه الصيحة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فرضنا جدلا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بين الصيحة الحقيقية التي تنطلق عن جبريل، عن الصيحة الشيطانية الباطلة، وهذا الفارق هو الذي سنذكره بعد سطر أو سطرين فتنبه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إبليس اللعين، وزيادة منه في الإغواء والشيطنة، أراد</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الشيخ السمري قد اللوحة بين التأييد والمعارضة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يبتدئ بالصيحة الباطلة، فان الفرق الثاني هو الذي سيكشف بطلان دعوته وصيحته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للصيحة الباطلة سيكون عبارة عن الدعوة لبني أمية وباطلهم ، أو الدعوة إلى نصرة السفياني وفتنته، وهو مروي عن الصادق صلوات الله وسلامه عليه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تنافي بين ندائه باسم عثمان وبين ندائه باسم السفياني ؛ لأنه، وكما عرفنا سابقا ، فان نسب السفياني يرجع إلى بني أمية كما ان نسب عثمان يرجع إلى بني أمية، أيضا، وبحسب الظاهر يوجد تشابه وثيق فيما بين السفياني وعثمان ليس هاهنا محل بیانه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فحتى لو ابتدأ بالصيحة قبل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مع ذلك تمييز الصيحة الحقة من المبطلة، بالمضمون الذي ستحتوي عليه كلتا الصيحتين، </w:t>
      </w:r>
    </w:p>
    <w:p>
      <w:pPr>
        <w:pStyle w:val="BookText"/>
        <w:rPr/>
      </w:pPr>
      <w:r>
        <w:rPr>
          <w:rFonts w:ascii="Amiri" w:hAnsi="Amiri" w:eastAsia="Amiri" w:cs="Amiri"/>
          <w:color w:val="111111"/>
          <w:sz w:val="28"/>
          <w:sz w:val="28"/>
          <w:szCs w:val="28"/>
          <w:rtl w:val="true"/>
          <w:lang w:bidi="ar-SA"/>
        </w:rPr>
        <w:t xml:space="preserve">السفارة في الغيبة الكبرى بين التأييد والمعارضة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فصيحة جبرائيل هي صيحة حق لدعوتها إلى أمر صحيح ثابت الأحقية، وان المنادي بها ملك معصوم لا يصدر منه إلا الحق، والصيحة الثانية هي باطل لصدورها من موجود باطل، لا يصدر منه إلا الفساد والباطل، وهو إبليس عليه اللعنة، وأيضا هي باطلة لاحتوائها على أمر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موعد كلتا الصيحتين سواء الحقة منها أو الباطلة سيكون في شهر رمضان وبالتحديد في اليوم الثالث والعشرين منه، ولكن الاختلاف في الروايات وقع أليلا ستقع الصيحة أم نهارا فمن الروايات ما نص على أن الصيحة أو النداء سيكون وقوعها نهار ذلك اليوم، كما في الرواية التي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وسلامه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ينادي إبليس لعنه الله في آخر النهار</w:t>
      </w:r>
    </w:p>
    <w:p>
      <w:pPr>
        <w:pStyle w:val="BookText"/>
        <w:rPr/>
      </w:pP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الروايات ما نصت على أن الصيحة أو النداء يكون في ليلة اليوم الثالث والعشرين من شهر رمضان ، وان هذه الليلة ستصادف ليلة يوم الجمعة، فعن أبي عبد الله صلوات الله وسلامه عليه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 أخرى ان الصيحة ستقع في نهار ذلك اليوم، وكذلك في الليل،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الشيخ السمري قد اللوحة بين التأييد والمعارضة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الرواية التي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صلوات الله وسلامه عليه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تعرف هذه من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الاختلاف في تحديد الموعد الدقيق للصيحة والنداء ناتج عن ان أصل وجود الصيحة هو من المحتوم الذي لا يتخلف ان شاء الله ، كما عرفنا ذلك من قبل، ولكن موعدها خاضع لقانون المحو والإثبات فيمكن أن يكون نهارا، ويمكن أن يكون ليلا، ويمكن أن يكون غير ذلك، بحسب الحكمة والمصلحة التي هي في علم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ربما تكون الصيحة والنداء صيحتين أو ثلاثاً ولان المضمون واحد والمحتوى نفسه، عدت واحدة في بعض الروايات، وعدت أكثر من واحدة في روايات أخرى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كانت الصيحة والنداء نهارا أو ليلا، أو كانت واحدة أو أكثر، كل ذلك لا يهم بعد أن بينا من قبل ان الضروري على كل المؤمنين هو التوجه والانتباه إلى مضمون تلك الصيحة ومحتواها، فإن ذلك المضمون والمحتوى هو الذي سيحدد كون تلك الصيحة هي صيحة جبرائيل التي هي صيحة الحق والبشرى، أو أنها صيحة إبليس الباطلة الضالة</w:t>
      </w:r>
      <w:r>
        <w:rPr>
          <w:rFonts w:eastAsia="Amiri" w:cs="Amiri" w:ascii="Amiri" w:hAnsi="Amiri"/>
          <w:color w:val="111111"/>
          <w:sz w:val="28"/>
          <w:szCs w:val="28"/>
          <w:rtl w:val="true"/>
          <w:lang w:bidi="ar-SA"/>
        </w:rPr>
        <w:t xml:space="preserve">. </w:t>
      </w:r>
      <w:bookmarkStart w:id="520" w:name="pg20791_274773"/>
    </w:p>
    <w:p>
      <w:pPr>
        <w:pStyle w:val="Heading3"/>
        <w:numPr>
          <w:ilvl w:val="2"/>
          <w:numId w:val="1"/>
        </w:numPr>
        <w:rPr/>
      </w:pPr>
      <w:bookmarkStart w:id="521" w:name="__RefHeading___Toc1877806_3531895371"/>
      <w:bookmarkStart w:id="522" w:name="_Toc178"/>
      <w:bookmarkEnd w:id="520"/>
      <w:bookmarkEnd w:id="521"/>
      <w:r>
        <w:rPr>
          <w:rtl w:val="true"/>
        </w:rPr>
        <w:t>الصيحة بعد السفياني بشهرين وقبل الظهور بخمسة أشهر</w:t>
      </w:r>
      <w:bookmarkEnd w:id="522"/>
    </w:p>
    <w:p>
      <w:pPr>
        <w:pStyle w:val="BookText"/>
        <w:rPr/>
      </w:pPr>
      <w:r>
        <w:rPr>
          <w:rFonts w:ascii="Amiri" w:hAnsi="Amiri" w:eastAsia="Amiri" w:cs="Amiri"/>
          <w:color w:val="111111"/>
          <w:sz w:val="28"/>
          <w:sz w:val="28"/>
          <w:szCs w:val="28"/>
          <w:rtl w:val="true"/>
          <w:lang w:bidi="ar-SA"/>
        </w:rPr>
        <w:t xml:space="preserve">السفارة في الغيبة الكبرى بين التأييد والمعارضة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بينا فيما سبق ان السفياني عليه اللعنة يخرج في شهر رجب، والصيحة والنداء يكونان في شهر رمضان، أي بعد شهرين تقريبا، وفي شهر محرم الحرام وفي يومه العاشر يخرج الإمام المهدي أرواحنا فداه، أي بعد سبعة أشهر من خروج السفياني، وخمسة أشهر من الصيحة، وهي فترة قصيرة في نظر العقلاء، بحيث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اتصالا قريبا جدا بين كل من السفياني والصيحة والمهدي صلوات الله وسلامه عليه ، لذلك شُبهت هذه الأحداث بالخرز التي تتبع إحداها الأخرى حين سقوطها، فعن الإمام أبي عبد الله صلوات الله وسلامه عليه انه قيل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هو كنظام الخرز يتبع بعضه بعضا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مشاهدة الإمام المهدي صلوات الله وسلامة عليه بعد الصيحة والسفياني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مجموع ما بيناه سابقا عن كل من السفياني والصيحة يصبح واضحا ان رفع الحكم في تكذيب دعوى المشاهدة إلى ما بعد الصيحة والسفياني، في نص التوقيع الذي صدر على يد السفير الرابع قدس الله روحه ناتج عن إن بعد هاتين العلامتين ووقوعهما خارجا سيتحقق عصر الظهور المقدس، أو بمعنى آخر؛ أن الصيحة والسفياني سيكونان علامة من علامات بدء الظهور، الذي سيكون سريعاً جداً، كما قد روي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في ليلة ثلاث وعشرين</w:t>
      </w:r>
      <w:r>
        <w:rPr>
          <w:rStyle w:val="FootnoteAnchor"/>
          <w:rtl w:val="true"/>
        </w:rPr>
        <w:footnoteReference w:id="478"/>
      </w:r>
      <w:r>
        <w:rPr>
          <w:rFonts w:ascii="Amiri" w:hAnsi="Amiri" w:eastAsia="Amiri" w:cs="Amiri"/>
          <w:color w:val="111111"/>
          <w:sz w:val="28"/>
          <w:sz w:val="28"/>
          <w:szCs w:val="28"/>
          <w:rtl w:val="true"/>
          <w:lang w:bidi="ar-SA"/>
        </w:rPr>
        <w:t xml:space="preserve">، ويقوم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الشيخ السمري قد اللوحة بين التأييد والمعارضة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عاشوراء</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المدة سيتكرر ظهور الإمام المهدي عجل الله تعالى فرجه الشريف للعيان وفي مناطق مختلفة ولأشخاص مختلفين حسب الحاجة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الظهور والاتصال بالآخرين لا يتعارض مع توقيع الشيخ السمري قدس الله روحه ، لأننا قد أوضحنا في محله ان المانع من المشاهدة قبل الصيحة والسفياني، هو تعارض مشاهدة كهذه مع مفهوم الغيبة التامة الكبرى، وهذا التعارض لا يصبح له معنى بعد ظهور السفياني، ونداء جبرائيل باسمه صلوات الله وسلامه عليه، وذلك لأن بعد الصيحة والسفياني تنتهي مرحلة الغيبة التامة المطلقة، وتبدأ أول مقدمات مرحلة الظهور المقدس، فلا ضرر يذكر في انكشاف أمر المهدي صلوات الله وسلامه عليه ودعوته حينئذ، لان إرهاصات خروجه صلوات الله وسلامه عليه وظهوره ستبين للعيان وتتضح عند كل إنسان، واكبر إرهاص يكون فيه تصريح واضح بخروجه صلوات الله وسلامه عليه هو الصيحة التي ستكشف أمر قيامه كشفا عاما حتى عند غير المسلمين، بحيث يفهمه كل الناس مهما كانت لغتهم، كما مر توضيحه من قبل على لسان الروايات الشريفة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أوضحا سابقا ان المانع الثاني من المشاهدة قبل الصيحة والسفياني هو أنّ أهل البيت صلوات الله وسلامه عليهم اجعين ومن ضمنهم الإمام المهدي أرواحنا فداه ، حرصوا وبشدة على حفظ الكتلة الموالية لهم والمؤمنة بهم، من أي انحراف قد يوقعون فيه أنفسهم أو يوقعهم الآخرون فيه، وان الخوف كل الخوف هو ممن يدعي المشاهدة مع دعوى السفارة والنيابة الخاصة ؛ لأن هؤلاء الضالين سيشوشون </w:t>
      </w:r>
    </w:p>
    <w:p>
      <w:pPr>
        <w:pStyle w:val="BookText"/>
        <w:rPr/>
      </w:pPr>
      <w:r>
        <w:rPr>
          <w:rFonts w:ascii="Amiri" w:hAnsi="Amiri" w:eastAsia="Amiri" w:cs="Amiri"/>
          <w:color w:val="111111"/>
          <w:sz w:val="28"/>
          <w:sz w:val="28"/>
          <w:szCs w:val="28"/>
          <w:rtl w:val="true"/>
          <w:lang w:bidi="ar-SA"/>
        </w:rPr>
        <w:t>السفارة في الغيبة الكبرى بين التأييد والمعارضة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الناس معتقداتهم وعقائدهم، وسيستغلون حب الناس وتعاطفهم مع الإمام المهدي صلوات الله وسلامه عليه للعلو في الأرض، وكسب الامتيازات المادية والاجتماعية، وهذا المانع أيضا لا يبقى له معنى بعد الصيحة والسفياني، لان منصب السفارة والنيابة الخاصة لا يمكن ان يستغل بشكل سلبي من قبل بعض رايات الضلالة، وذلك لأن علامات الدعوة الحقة والصادقة، وقضية الإمام المهدي وشخصيته، وعلامات ظهوره التي ستكون أوضح من الشمس ستسحق ، وتغطي، وتقهر كل دعوة أخرى يمكن أن تظهر حينئذ وتستغل اسم المهدي أرواحنا فداه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ما أردنا توضيحه من لطائف وإشارات تما احتواه توقيع الشيخ السمري قدس الله روحه</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20791_274777"/>
      <w:bookmarkStart w:id="524" w:name="pg20791_274777"/>
      <w:bookmarkEnd w:id="524"/>
    </w:p>
    <w:p>
      <w:pPr>
        <w:pStyle w:val="Heading2"/>
        <w:numPr>
          <w:ilvl w:val="1"/>
          <w:numId w:val="1"/>
        </w:numPr>
        <w:rPr/>
      </w:pPr>
      <w:bookmarkStart w:id="525" w:name="pg20791_274777"/>
      <w:bookmarkStart w:id="526" w:name="__RefHeading___Toc1877808_3531895371"/>
      <w:bookmarkStart w:id="527" w:name="_Toc179"/>
      <w:bookmarkEnd w:id="525"/>
      <w:bookmarkEnd w:id="526"/>
      <w:r>
        <w:rPr>
          <w:rtl w:val="true"/>
        </w:rPr>
        <w:t>وكلاء الإمام المهدي</w:t>
      </w:r>
      <w:r>
        <w:rPr>
          <w:rtl w:val="true"/>
        </w:rPr>
        <w:t xml:space="preserve">- </w:t>
      </w:r>
      <w:r>
        <w:rPr>
          <w:rtl w:val="true"/>
        </w:rPr>
        <w:t>السید محمد عبداللطیف الموسوی</w:t>
      </w:r>
      <w:bookmarkEnd w:id="527"/>
    </w:p>
    <w:p>
      <w:pPr>
        <w:pStyle w:val="Heading3"/>
        <w:numPr>
          <w:ilvl w:val="2"/>
          <w:numId w:val="1"/>
        </w:numPr>
        <w:rPr/>
      </w:pPr>
      <w:bookmarkStart w:id="528" w:name="__RefHeading___Toc1877810_3531895371"/>
      <w:bookmarkStart w:id="529" w:name="_Toc180"/>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في زمن الغيبة الصغرى من غير السفراء</w:t>
      </w:r>
    </w:p>
    <w:p>
      <w:pPr>
        <w:pStyle w:val="BookText"/>
        <w:rPr/>
      </w:pPr>
      <w:r>
        <w:rPr>
          <w:rFonts w:ascii="Amiri" w:hAnsi="Amiri" w:eastAsia="Amiri" w:cs="Amiri"/>
          <w:color w:val="111111"/>
          <w:sz w:val="28"/>
          <w:sz w:val="28"/>
          <w:szCs w:val="28"/>
          <w:rtl w:val="true"/>
          <w:lang w:bidi="ar-SA"/>
        </w:rPr>
        <w:t>ويليه بحوث ودراسات مهدوية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حسن الشيخ عبد الأمير الظالمي</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أمانة مسجد السهلة</w:t>
      </w:r>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دار المتقين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تنفيذ طباعي</w:t>
      </w:r>
    </w:p>
    <w:p>
      <w:pPr>
        <w:pStyle w:val="BookText"/>
        <w:rPr/>
      </w:pPr>
      <w:r>
        <w:rPr>
          <w:rFonts w:ascii="Amiri" w:hAnsi="Amiri" w:eastAsia="Amiri" w:cs="Amiri"/>
          <w:color w:val="111111"/>
          <w:sz w:val="28"/>
          <w:sz w:val="28"/>
          <w:szCs w:val="28"/>
          <w:rtl w:val="true"/>
          <w:lang w:bidi="ar-SA"/>
        </w:rPr>
        <w:t>دار المتقين</w:t>
      </w:r>
    </w:p>
    <w:p>
      <w:pPr>
        <w:pStyle w:val="BookText"/>
        <w:rPr/>
      </w:pPr>
      <w:r>
        <w:rPr>
          <w:rFonts w:ascii="Amiri" w:hAnsi="Amiri" w:eastAsia="Amiri" w:cs="Amiri"/>
          <w:color w:val="111111"/>
          <w:sz w:val="28"/>
          <w:sz w:val="28"/>
          <w:szCs w:val="28"/>
          <w:rtl w:val="true"/>
          <w:lang w:bidi="ar-SA"/>
        </w:rPr>
        <w:t>للثقافة والعلوم والطباعة والنشر</w:t>
      </w:r>
    </w:p>
    <w:p>
      <w:pPr>
        <w:pStyle w:val="BookText"/>
        <w:rPr/>
      </w:pP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المطار</w:t>
      </w:r>
    </w:p>
    <w:p>
      <w:pPr>
        <w:pStyle w:val="BookText"/>
        <w:rPr/>
      </w:pPr>
      <w:r>
        <w:rPr>
          <w:rFonts w:ascii="Amiri" w:hAnsi="Amiri" w:eastAsia="Amiri" w:cs="Amiri"/>
          <w:color w:val="111111"/>
          <w:sz w:val="28"/>
          <w:sz w:val="28"/>
          <w:szCs w:val="28"/>
          <w:rtl w:val="true"/>
          <w:lang w:bidi="ar-SA"/>
        </w:rPr>
        <w:t>مفرق مطعم الساحة</w:t>
      </w:r>
    </w:p>
    <w:p>
      <w:pPr>
        <w:pStyle w:val="BookText"/>
        <w:rPr/>
      </w:pPr>
      <w:r>
        <w:rPr>
          <w:rFonts w:ascii="Amiri" w:hAnsi="Amiri" w:eastAsia="Amiri" w:cs="Amiri"/>
          <w:color w:val="111111"/>
          <w:sz w:val="28"/>
          <w:sz w:val="28"/>
          <w:szCs w:val="28"/>
          <w:rtl w:val="true"/>
          <w:lang w:bidi="ar-SA"/>
        </w:rPr>
        <w:t xml:space="preserve">بناية شاهين ط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009613953622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walialah@yahow.com</w:t>
      </w:r>
      <w:r>
        <w:rPr>
          <w:rFonts w:eastAsia="Times New Roman" w:cs="Times New Roman" w:ascii="Times New Roman" w:hAnsi="Times New Roman"/>
          <w:color w:val="111111"/>
          <w:sz w:val="28"/>
          <w:szCs w:val="28"/>
          <w:rtl w:val="true"/>
          <w:lang w:val="en-US" w:bidi="en-US"/>
        </w:rPr>
        <w:t xml:space="preserve"> </w:t>
      </w:r>
      <w:bookmarkStart w:id="530" w:name="pg20791_274779"/>
    </w:p>
    <w:p>
      <w:pPr>
        <w:pStyle w:val="Heading3"/>
        <w:numPr>
          <w:ilvl w:val="2"/>
          <w:numId w:val="1"/>
        </w:numPr>
        <w:rPr/>
      </w:pPr>
      <w:bookmarkStart w:id="531" w:name="__RefHeading___Toc1877812_3531895371"/>
      <w:bookmarkStart w:id="532" w:name="_Toc181"/>
      <w:bookmarkEnd w:id="530"/>
      <w:bookmarkEnd w:id="531"/>
      <w:r>
        <w:rPr>
          <w:rtl w:val="true"/>
        </w:rPr>
        <w:t>البحث التاسع</w:t>
      </w:r>
      <w:r>
        <w:rPr>
          <w:rtl w:val="true"/>
        </w:rPr>
        <w:t xml:space="preserve">: </w:t>
      </w:r>
      <w:r>
        <w:rPr>
          <w:rtl w:val="true"/>
        </w:rPr>
        <w:t>الصيحة أو النداء السماوي</w:t>
      </w:r>
      <w:bookmarkEnd w:id="532"/>
    </w:p>
    <w:p>
      <w:pPr>
        <w:pStyle w:val="BookText"/>
        <w:rPr/>
      </w:pPr>
      <w:r>
        <w:rPr>
          <w:rFonts w:ascii="Amiri" w:hAnsi="Amiri" w:eastAsia="Amiri" w:cs="Amiri"/>
          <w:color w:val="111111"/>
          <w:sz w:val="28"/>
          <w:sz w:val="28"/>
          <w:szCs w:val="28"/>
          <w:rtl w:val="true"/>
          <w:lang w:bidi="ar-SA"/>
        </w:rPr>
        <w:t>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صميم العقيدة الإسلاميّة بشكل عامّ والشيعية بشكل خاصّ، وتعتمد على آيات من القرآن الكريم تتحدَّث عن وعد إلهي جازم تسود فيه شريعة الإسلام في أرجاء المعمورة،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عباده الصالحين سيرثون الأرض ويقيمون حكومة العدل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وشفعت هذه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مفصّلة وموضّحة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الأحاديث النبوية الشريفة روتها كتب الفريقين من الشيعة والسُنّة، كقول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يبقَ من الدنيا إلَّا يوم واحد لطوَّل الله ذلك اليوم حتّى يخرج فيه ولدي المهدي</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وغيرها من الأحاديث والروايات التي تذكر اسمه وكنيته وتنسبه إلى أبيه الحادي عشر من أئمة أهل البيت وهو الإمام </w:t>
      </w:r>
    </w:p>
    <w:p>
      <w:pPr>
        <w:pStyle w:val="BookText"/>
        <w:rPr/>
      </w:pPr>
      <w:r>
        <w:rPr>
          <w:rFonts w:ascii="Amiri" w:hAnsi="Amiri" w:eastAsia="Amiri" w:cs="Amiri"/>
          <w:color w:val="111111"/>
          <w:sz w:val="28"/>
          <w:sz w:val="28"/>
          <w:szCs w:val="28"/>
          <w:rtl w:val="true"/>
          <w:lang w:bidi="ar-SA"/>
        </w:rPr>
        <w:t xml:space="preserve">بحوث ودراسات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من أولاد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التاسع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فقد تحدث التاريخ أنه ولد في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أسماه محمّداً وكنّاه بأبي القاسم وأخفاه عن أعين الناس خوفاً عليه من السلطات الحاكمة التي تترقَّب ولادته، وأخذ يطلع عليه خوّاص أصحابه ويعلمهم بأنَّه وليّ الله وحجَّته من بعده، وأنّه سيغيب عنهم طويلاً حتّى يأذن الله له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وتحدَّثت الأحاديث والروايات التي ذكر الشيخ الكوراني بأنَّها بلغت حوالي ستّة آلاف حديث كما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تحدَّثت عن عصر ظهوره وحركته وأنصاره ومعالم دولته ومدَّة حكمه ووفاته، وهي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عن حوادث ووقائع غيبية لم تقع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أكثر هذه الروايات قد وثَّقها المحدّثون سنداً ومتناً وتأكَّدوا من صحَّة صدورها فليس لنا إلَّا التصديق بها كجزء من الغيب السماوي الذي تتحدَّث عنه الآيات الكريمة وهو صفة المؤمنين المتّقين،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 يظهر ، وما هي العلامات الدالّة على ظهوره؟ فهو ما نتحدَّث عنه في بحثنا هذا لعلَّه يعصمنا من الإنجرار وراء الدعوات الضالّة والباطلة التي تظهر بين فترة وأخرى بمسمّيات مختلفة وهي تدَّعي المهدوية أو النيابة زوراً وبهتاناً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البحث الاسع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أو النداء السماوی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الرواية التي وثَّقها السيّد محمّد الصدر في موسوعته</w:t>
      </w:r>
      <w:r>
        <w:rPr>
          <w:rStyle w:val="FootnoteAnchor"/>
          <w:rtl w:val="true"/>
        </w:rPr>
        <w:footnoteReference w:id="483"/>
      </w:r>
      <w:r>
        <w:rPr>
          <w:rFonts w:ascii="Amiri" w:hAnsi="Amiri" w:eastAsia="Amiri" w:cs="Amiri"/>
          <w:color w:val="111111"/>
          <w:sz w:val="28"/>
          <w:sz w:val="28"/>
          <w:szCs w:val="28"/>
          <w:rtl w:val="true"/>
          <w:lang w:bidi="ar-SA"/>
        </w:rPr>
        <w:t>، والتي رواها الشيخ الطوسي في الغيبة</w:t>
      </w:r>
      <w:r>
        <w:rPr>
          <w:rStyle w:val="FootnoteAnchor"/>
          <w:rtl w:val="true"/>
        </w:rPr>
        <w:footnoteReference w:id="484"/>
      </w:r>
      <w:r>
        <w:rPr>
          <w:rFonts w:ascii="Amiri" w:hAnsi="Amiri" w:eastAsia="Amiri" w:cs="Amiri"/>
          <w:color w:val="111111"/>
          <w:sz w:val="28"/>
          <w:sz w:val="28"/>
          <w:szCs w:val="28"/>
          <w:rtl w:val="true"/>
          <w:lang w:bidi="ar-SA"/>
        </w:rPr>
        <w:t>عن الشيخ الصدوق الذي توفّي بوقت غير بعيد عن نهاية عصر الغيبة الصغرى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أبو الحسن علي بن محمّد السمري لله ، فحضرته قبل وفاته بأيّام فأخرج إلى الناس توقيعاً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تحدَّث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توقيعه أنَّه لا ظهور قبل السفياني والصيحة، فما هي هذه الصيحة؟ ومتى تقع؟ ومن هو الصائح؟</w:t>
      </w:r>
    </w:p>
    <w:p>
      <w:pPr>
        <w:pStyle w:val="BookText"/>
        <w:rPr/>
      </w:pPr>
      <w:r>
        <w:rPr>
          <w:rFonts w:ascii="Amiri" w:hAnsi="Amiri" w:eastAsia="Amiri" w:cs="Amiri"/>
          <w:color w:val="111111"/>
          <w:sz w:val="28"/>
          <w:sz w:val="28"/>
          <w:szCs w:val="28"/>
          <w:rtl w:val="true"/>
          <w:lang w:bidi="ar-SA"/>
        </w:rPr>
        <w:t>وماذا يقول؟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تفيد الروايات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w:t>
      </w:r>
      <w:bookmarkStart w:id="533" w:name="pg20791_274782"/>
    </w:p>
    <w:p>
      <w:pPr>
        <w:pStyle w:val="BookText"/>
        <w:rPr/>
      </w:pPr>
      <w:bookmarkEnd w:id="533"/>
      <w:r>
        <w:rPr>
          <w:rFonts w:ascii="Amiri" w:hAnsi="Amiri" w:eastAsia="Amiri" w:cs="Amiri"/>
          <w:color w:val="111111"/>
          <w:sz w:val="28"/>
          <w:sz w:val="28"/>
          <w:szCs w:val="28"/>
          <w:rtl w:val="true"/>
          <w:lang w:bidi="ar-SA"/>
        </w:rPr>
        <w:t xml:space="preserve">بحوث ودراسات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بعصر الظهور بوجود علامات غير حتمية الوقوع في وقت ظهوره، وهي علامات تشير إلى كثرة الفساد وتذمّر الناس وانتشار الظلم وسقوط الأطروحات الأرضية الحاكمة ووصول البشرية إلى طريق مسدود من جور الحكّام الظالمين وانتظار المنقذ الذي تترقَّبه جميع الشعوب وتبشّر به الأديان، أمَّا العلامات الحتمية الوقوع فهي خمس كما ورد في الروايات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الشافعي المقدسي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للمهدي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والصيحة من السماء والخسف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بسنده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زينب النعماني بسنده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من المحتوم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877814_3531895371"/>
      <w:bookmarkStart w:id="535" w:name="_Toc182"/>
      <w:bookmarkEnd w:id="534"/>
      <w:r>
        <w:rPr>
          <w:rtl w:val="true"/>
        </w:rPr>
        <w:t>فما هي الصيحة أو النداء السماوي؟</w:t>
      </w:r>
      <w:bookmarkEnd w:id="53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لفظ الصيحة من السماء أو النداء السماوي في عدَّة روايات نذكر منها حديث المفضَّل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طلعت الشمس وأضاءت صاح صائح بالخلائق من عين الشمس بلسان عربي </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أو النداء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مبين يسمع من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مهدي آل محمّد، ويسمّيه باسمه واسم جدّه رسول الله ويكنّيه وينسبه إلى أبيه الحسن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بايعوه تهتدوا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الصائح الذي يصيح في السماء 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يحدثنا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لا تكون إلَّا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والصيحة فيه هي صيحة جبرئيل إلى هذا الخلق</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ويؤكّد هذه الرواية ما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حينئذٍ جبرائيل على صخرة بيت المقدس فيصيح في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عقد الدرر للشافعي المقدسي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فيأمر الله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على سور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جاءكم الغوث يا أمّة محمّد، قد جاءكم الغوث يا أمّة محمّد، قد جاءكم الفرج وهو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مكّة فأجيبوه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أنَّ الصيحة تكون في شهر رمضان المبارك في الليلة الثالثة والعشرين منه، وهي أشرف ليلة باعتبارها من ليالي القدر، أو هي ليلة القدر وتكون ليلة جمعة، 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الصوت في شهر رمضان في ليلة الجمعة ثلاث وعشرين فلا تشكّوا في ذلك واسمعوا وأطيعوا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بحوث ودراسات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وردت الصيحة باسم النداء السماوي، يقول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لنا الروايات ما يقوله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ندائه السماوي ولكن بعبارات مختلفة، لكنَّها جميعاً تدعو إلى معنى واحدٍ، تقول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جبرئيل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من أرض مكّة فأجيبوه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جبرئيل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الحقّ مع علي وشيعته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الخلائق هذا مهدي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تهتدوا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جبرئيل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حجّة الله قد ظهر عند بيت الله فاتَّبعوه فإنَّ الحقّ معه وفيه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الروايات وغيرها يكاد يكون فحواها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معشر الخلائق إنَّ الحقّ </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أو النداء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علي وشيعته وإنَّهم هم الفائزون، هذا مهدي آل محمّد خارج من أرض مكّة فأجيبوه وبايعوه تهتدوا فإنَّ الحق معه وفيه، فلا تضادّ في فحوى هذه الروايات لأنَّها تدعو إلى مناصرة المهدي وتأييده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اللغة التي يتكلم بها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النداء، فهو يتكلَّم باللغة العربية لغة القرآن الكريم، فقد ورد في رواية المفضَّل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 صائح بالخلائق من عين الشمس بلسان عربي مبين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يسمع العالم أجمع بهذا الصوت، فكلّ قوم يسمعونه بلسانهم ولغتهم، ففي رواية زرارة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يُسمع كلّ قوم بلسانهم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الشافعي المقدسي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النداء يعمُّ أهل الأرض ويسمع أهل كلّ لغة بلغتهم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 عن أبي حمزة،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تتَّضح لنا لغة النداء السماوي الذي ينادي به جبرئيل في السماء، هذا الصوت السماوي ليس كباقي الأصوات، ولا نداء كباقي النداءات التي يمكن أن تطلقها الفضائيات وشبكات الأخبار عبر الفضاء، فهو صوت رهيب مفزع، له تأثير واضح على الناس لشدَّة وقعه وتأثيره فيهم، وذلك ما نفهمه من مضمون الروايات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بحوث ودراسات 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الصيحة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هدَّة في النصف من رمضان يوم الجمعة ضحى، وذلك إذا وافق شهر رمضان ليلة الجمعة، فتكون هدَّة توقظ النائم، وتقعد القائم، وتخرج العواتق من خدورهنَّ</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 من السماء، يوقظ النائم، ويفزع اليقظان، ويخرج الفتاة من خدرها، ويسمع الناس كلّهم، فلا يجيء رجل من أفق من الآفاق إلَّا حدَّث أنَّه سمعه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شيء من خلق الله فيه الروح إلَّا يسمع الصيحة، فتوقظ النائم ويخرج إلى صحن داره، وتخرج العذراء من خدرها، ويخرج القائم ممَّا يسمع، وهي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الروايات بيان واضح على شدَّة الصيحة وقوَّة النداء الذي يسمعه كلّ شخص في الأرض، وقد أسمتها بعض الروايات بالفزعة التي توقظ النائم ، و تفزع اليقظان لشدَّتها، وتفقد العذراء رشدها فتخرج من الدار، وهي كنايات عن شدَّة الصوت، ولسنا مع الرأي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الصيحة هي اصطدام الكواكب ببعضها لأنَّها صوت يُسمع منه كلام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يستقبل أهلُ الأرض هذا النداء؟</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تفيدنا أنَّ المؤمنين والمستضعفين في الأرض يستبشرون </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أو النداء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النداء ويتحدَّثون به وليس لهم حديث غيره، وذلك واضح في الأحاديث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آل محمّد، فعند ذلك يظهر المهدي على أفواه الناس، ويشربون حبّه، فلا يكون لهم ذكر غيره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بهم أسرَّ ما يكونون، وقد نودوا نداءً يسمعه من بعد كما كما يسمعه من قرب</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بهذا المعنى كثيرة تصف فرح المؤمنين وسرورهم وتحدَّثهم بهذا الصوت وانتظارهم خروج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الفعل المعادي فهو صوت ينادي به إبليس وتذكره الروايات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آخر النهار صوت الملعون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 ليشكّك الناس ويفتنهم</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وهذه الدعوة أو الشعار طالما رفعه المعادون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يرومون به أغراضاً شخصية ضالّة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ينادي إبليس 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والارتياب والشكّ يصيب المبطلين فقط وهم المشكّكون بظهور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بحوث ودراسات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واضحة إلى الصورة التي يظهر بها إبليس،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في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وفي كلمة يتوارى في الهواء كناية واضحة عن أصوات لا ترى أشخاصها من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لنا أن نحمل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الروايات على معناها الحقيقي الوارد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أصالة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صوت إبليس هو المتبادر إلى الذهن من ظاهر الأخبار، والظاهر حجّة، وهو مؤيَّد بالقرينة الحالية التي تعقب الصوت من حصول الاضطراب وانشقاق الناس إلى طائفتين، كما ويمكن أن يحمل ما ورد في الروايات على الجهات التي تعادي الإمام، ونقصد بها كلّ صيحة انحراف وتضليل تطلقها أجهزة الإعلام اليهودية والصليبية وهو بعيد، ولكنَّنا أوردناه هنا لمزيد من الاستقصاء، ولعلَّه يكون هو المراد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هذا النداء السماوي يترك في الأرض دوياً هائلاً تتحدَّث به الدنيا جميعاً فتبعث أنظمة الضلال رجالها للبحث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وتراقب ظهوره، وينشط رجال المخابرات في جميع أنحاء العالم بالبحث عنه، وتستعدُّ الجيوش لملاقاته وضرب حركته، فيما تجنّد إعلامها للتشكيك في حركته وظهوره لمنع الناس عن مناصرته وتأييده، في الوقت الذي يستعدُّ المؤمنون فرحين لاستقباله والانخراط في جيشه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أو النداء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الفترة كما تقول الروايات تستغرق مائة وسبعة عشر يوماً، من الثالث والعشرين من شهر رمضان حتَّى العاشر من محرَّم حيث يسمع الناس النداء الثاني الآتي من مكَّة المكرَّمة والذي يبشّر بظهور الإمام من داخل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ساعة النداء الأوّل في الثالث والعشرين من شهر رمضان في المدينة، وحينما يزداد الطلبُ عليه يخرج منها متخفَيّاً إلى إحدى شعاب مكّة وجبالها حيث يتَّصل به بعض أنصاره المقرَّبين، ويقرّر إرسال النفس الزكية إلى مكّة مبعوثاً عنه إلى أهلها لطلب النصرة، فيقابله أهل مكّة بالرفض ويقتلونه بين الركن والمقام، وبعد هذا الحادث المأساوي بخمسة عشر يوماً يعلن الإمام حركته في العاشر من المحرَّم يصحبه نداء الملك جبرئيل من السماء بالدعوة لتأييده ونصرته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وتر من السنين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ينادي منادٍ من السماء، فإذا نادى فالنفير النفير، فوَالله لكأنّي أنظر إليه بين الركن والمقام يبايع الناس بأمر جديد</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يوم عاشوراء يوم السبت قائماً بين الركن والمقام، بين يديه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الله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القائم صلوات الله عليه ينادى اسمه ليلة ثلاث وعشرين، ويقوم يوم عاشوراء يوم قُتل فيه الحسين بن علي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بحوث ودراسات 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التأييد الإلهي يصاحب هذه الدعوة من خلال ملازمة أمين الوحي جبرئيل للإمام والدعوة له والمناداة باسمه وتوكيل بعض الملائكة بمصاحبته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الطبراني عن ابن عمر،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المهدي فاتَّبعوه</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وعن عبد الله بن عمر أيضاً،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غمامة فيها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خليفة الله المهدي فاتَّبعوه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ويصف لنا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في مكّة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يومئذٍ بمكّة، قد أسند ظهره إلى البيت الحرام مستجيراً به،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نستنصر الله، فمن أجابنا من الناس فإنّا أهل بيت نبيّكم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أولى الناس بالله وبمحمّد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حاجّني في آدم فأنا أولى الناس بآدم، ومن حاجّني في نوح فأنا أولى الناس بنوح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ويعدّد الرسل حتَّى يصل إلى جدّه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حاجّني في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الناس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فالروايات التي تتحدَّث عن ظهوره الشريف تجمع أنَّه يخرج من مكّة يوم الجمعة أو السبت في العاشر من محرَّم بعد صلاة العشاء، يقف مسنداً ظهره إلى البيت الحرام بين الركن والمقام، يسبقه نداء الأمين </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أو النداء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بإعلان ظهوره، ثمّ يدعو الناس لنصرته وتأييده، يحيط به أنصاره الثلاثمائة وثلاثة عشر ومؤيّدوه ممَّن تأخَّر من موسم الحجّ أو من أتى لنصرته، تؤيّده الملائكة، وتحاول قوّات الأمن القبض عليه ولكن أنصاره يخلّصونه من أيديهم، ثمّ ما يلبث أن يسيطر على مكّة في ليلته تلك، ثمّ تتوالى الأحداث التي تصفها الروايات والتي لسنا بصدد البحث فيها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الختام نورد حديثاً شريفاً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شهر بن حوشب، عن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المحرَّم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 فاسمعوا له وأطيعوا</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 وفي هذا تأكيد على أنَّ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بنداء ثانٍ من السماء وهو يدعو إلى مناصرته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20791_274793"/>
      <w:bookmarkStart w:id="537" w:name="pg20791_274793"/>
      <w:bookmarkEnd w:id="537"/>
    </w:p>
    <w:p>
      <w:pPr>
        <w:pStyle w:val="Heading2"/>
        <w:numPr>
          <w:ilvl w:val="1"/>
          <w:numId w:val="1"/>
        </w:numPr>
        <w:rPr/>
      </w:pPr>
      <w:bookmarkStart w:id="538" w:name="pg20791_274793"/>
      <w:bookmarkStart w:id="539" w:name="__RefHeading___Toc1877816_3531895371"/>
      <w:bookmarkStart w:id="540" w:name="_Toc183"/>
      <w:bookmarkEnd w:id="538"/>
      <w:bookmarkEnd w:id="539"/>
      <w:r>
        <w:rPr>
          <w:rtl w:val="true"/>
        </w:rPr>
        <w:t>كيف ومتى يظهر الإمام المهدي</w:t>
      </w:r>
      <w:r>
        <w:rPr>
          <w:rtl w:val="true"/>
        </w:rPr>
        <w:t xml:space="preserve">- </w:t>
      </w:r>
      <w:r>
        <w:rPr>
          <w:rtl w:val="true"/>
        </w:rPr>
        <w:t>السيد محمود عبد اللطيف الموسوي</w:t>
      </w:r>
      <w:bookmarkEnd w:id="540"/>
    </w:p>
    <w:p>
      <w:pPr>
        <w:pStyle w:val="Heading3"/>
        <w:numPr>
          <w:ilvl w:val="2"/>
          <w:numId w:val="1"/>
        </w:numPr>
        <w:rPr/>
      </w:pPr>
      <w:bookmarkStart w:id="541" w:name="__RefHeading___Toc1877818_3531895371"/>
      <w:bookmarkStart w:id="542" w:name="_Toc184"/>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دراسة تحليلية لعلائم وتنبؤات وشرائط الظهور الموعود</w:t>
      </w:r>
    </w:p>
    <w:p>
      <w:pPr>
        <w:pStyle w:val="BookText"/>
        <w:rPr/>
      </w:pPr>
      <w:r>
        <w:rPr>
          <w:rFonts w:ascii="Amiri" w:hAnsi="Amiri" w:eastAsia="Amiri" w:cs="Amiri"/>
          <w:color w:val="111111"/>
          <w:sz w:val="28"/>
          <w:sz w:val="28"/>
          <w:szCs w:val="28"/>
          <w:rtl w:val="true"/>
          <w:lang w:bidi="ar-SA"/>
        </w:rPr>
        <w:t>السيد محمود عبد اللطيف الموسوي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المركز التخصصي للمراسات المدونة مدرجة الجمعير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009652455696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09652457117</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009213603972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ali-abdo42@hotmail.com</w:t>
      </w:r>
    </w:p>
    <w:p>
      <w:pPr>
        <w:pStyle w:val="BookText"/>
        <w:rPr/>
      </w:pPr>
      <w:r>
        <w:rPr>
          <w:rFonts w:ascii="IRNazanin" w:hAnsi="IRNazanin" w:eastAsia="IRNazanin"/>
          <w:color w:val="111111"/>
          <w:sz w:val="28"/>
          <w:sz w:val="28"/>
          <w:szCs w:val="28"/>
          <w:rtl w:val="true"/>
          <w:lang w:bidi="fa-IR"/>
        </w:rPr>
        <w:t>دارالعلوم</w:t>
      </w:r>
    </w:p>
    <w:p>
      <w:pPr>
        <w:pStyle w:val="BookText"/>
        <w:rPr/>
      </w:pPr>
      <w:r>
        <w:rPr>
          <w:rFonts w:ascii="Amiri" w:hAnsi="Amiri" w:eastAsia="Amiri" w:cs="Amiri"/>
          <w:color w:val="111111"/>
          <w:sz w:val="28"/>
          <w:sz w:val="28"/>
          <w:szCs w:val="28"/>
          <w:rtl w:val="true"/>
          <w:lang w:bidi="ar-SA"/>
        </w:rPr>
        <w:t>للتحقیق والطباعة والنَّشر والتَّوزیع</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E-mail:info@daraloloum.com</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bookmarkStart w:id="543" w:name="pg20791_274795"/>
    </w:p>
    <w:p>
      <w:pPr>
        <w:pStyle w:val="Heading3"/>
        <w:numPr>
          <w:ilvl w:val="2"/>
          <w:numId w:val="1"/>
        </w:numPr>
        <w:rPr/>
      </w:pPr>
      <w:bookmarkStart w:id="544" w:name="__RefHeading___Toc1877820_3531895371"/>
      <w:bookmarkStart w:id="545" w:name="_Toc185"/>
      <w:bookmarkEnd w:id="543"/>
      <w:bookmarkEnd w:id="544"/>
      <w:r>
        <w:rPr>
          <w:rtl w:val="true"/>
        </w:rPr>
        <w:t>النداء السماوي</w:t>
      </w:r>
      <w:bookmarkEnd w:id="545"/>
    </w:p>
    <w:p>
      <w:pPr>
        <w:pStyle w:val="BookText"/>
        <w:rPr/>
      </w:pPr>
      <w:r>
        <w:rPr>
          <w:rFonts w:ascii="Amiri" w:hAnsi="Amiri" w:eastAsia="Amiri" w:cs="Amiri"/>
          <w:color w:val="111111"/>
          <w:sz w:val="28"/>
          <w:sz w:val="28"/>
          <w:szCs w:val="28"/>
          <w:rtl w:val="true"/>
          <w:lang w:bidi="ar-SA"/>
        </w:rPr>
        <w:t xml:space="preserve">بحث كلّي حول روايات علائم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النداء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تضارب الروايات والمتون، لم تسلم منه حتى روايات العلائم الحتميّة، مما يدل على اهمية المطلب ووسعة تسريه إلى كثير من الروايات التي نقلت في الكتب 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نقد أو تحليل، مما يشكل ذلك فجوّة في نشر المعارف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يمكن اثبات ذلك وقياسهُ على باقي الروايات غير المحققة، لابأس بالتوسع في بيان بعض المطالب والاشكالات حول روايات هذه العلامة الحتمية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النداء السماوي، ملاحقٌ لعصر الظهور، وقد ذكرها </w:t>
      </w:r>
    </w:p>
    <w:p>
      <w:pPr>
        <w:pStyle w:val="BookText"/>
        <w:rPr/>
      </w:pPr>
      <w:r>
        <w:rPr>
          <w:rFonts w:ascii="IRNazanin" w:hAnsi="IRNazanin" w:eastAsia="IRNazanin"/>
          <w:color w:val="111111"/>
          <w:sz w:val="28"/>
          <w:sz w:val="28"/>
          <w:szCs w:val="28"/>
          <w:rtl w:val="true"/>
          <w:lang w:bidi="fa-IR"/>
        </w:rPr>
        <w:t>كيف ومتى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علائم الظهور في ثلاثين رواية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لعلائم الظهور</w:t>
      </w:r>
      <w:r>
        <w:rPr>
          <w:rStyle w:val="FootnoteAnchor"/>
          <w:rtl w:val="true"/>
        </w:rPr>
        <w:footnoteReference w:id="517"/>
      </w:r>
      <w:r>
        <w:rPr>
          <w:rFonts w:ascii="Amiri" w:hAnsi="Amiri" w:eastAsia="Amiri" w:cs="Amiri"/>
          <w:color w:val="111111"/>
          <w:sz w:val="28"/>
          <w:sz w:val="28"/>
          <w:szCs w:val="28"/>
          <w:rtl w:val="true"/>
          <w:lang w:bidi="ar-SA"/>
        </w:rPr>
        <w:t>، هذا من غير ما روي في الأبواب الأخرى والكتب الأخرى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النداء في منابع أهل السّنة جاء شبيهاً لِما عند الشيعة، وقد استدَّلوا بالنداء في آية وإن نَشَأْ نُنَزِلْ عَلَيْهِم مِّنَ السَّمَاءِ ءَايَةً</w:t>
      </w:r>
      <w:r>
        <w:rPr>
          <w:rStyle w:val="FootnoteAnchor"/>
          <w:rtl w:val="true"/>
        </w:rPr>
        <w:footnoteReference w:id="518"/>
      </w:r>
      <w:r>
        <w:rPr>
          <w:rFonts w:ascii="Amiri" w:hAnsi="Amiri" w:eastAsia="Amiri" w:cs="Amiri"/>
          <w:color w:val="111111"/>
          <w:sz w:val="28"/>
          <w:sz w:val="28"/>
          <w:szCs w:val="28"/>
          <w:rtl w:val="true"/>
          <w:lang w:bidi="ar-SA"/>
        </w:rPr>
        <w:t>اذ كان النداء السماوي مصداقاً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كله، هناك اشكالات واضطرابات طرحت حول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هذه العلامة ذكرت بتعابير النداء والصوت والصيحة وفي بعضها بالفزعة، فعلية تطرح هذه الاسئلة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التعابير الثلاثة من النداء والصوت والصيحة واحدة؟ وهل الفزعة معهم؟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ان النداء كما جاء في بعض الروايات هو في شهر رمضان؟ أم في غيره؟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المنادي وما عدد الصيّحات؟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مضمون النداء؟</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ان هذه الاسئلة، نتيجة لاختلاف الروايات فيها، ولا </w:t>
      </w:r>
    </w:p>
    <w:p>
      <w:pPr>
        <w:pStyle w:val="BookText"/>
        <w:rPr/>
      </w:pPr>
      <w:r>
        <w:rPr>
          <w:rFonts w:ascii="Amiri" w:hAnsi="Amiri" w:eastAsia="Amiri" w:cs="Amiri"/>
          <w:color w:val="111111"/>
          <w:sz w:val="28"/>
          <w:sz w:val="28"/>
          <w:szCs w:val="28"/>
          <w:rtl w:val="true"/>
          <w:lang w:bidi="ar-SA"/>
        </w:rPr>
        <w:t>بحث كلي حول روايات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نريد هنا ان ندخل في بحث مطوّل وبيان لاقوال الباحثين حول هذه المسألة، أنما نريد ان نقول هنا، ان هناك اضطراباً يستدّعي البحث الدقي، لا ان تطرح هذه الروايات في الكتب دون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فالنداء والصيّحة والصوت وان كان البعض أجاب على أنها تحمل معنى واحداً كما قرره اللغويون، إلا اننا لا ننسى أنها استعملت في معاني عديدة في القرآن الكريم، اذا كانت الصيّحة عذاباً لقوم كفروا ،والصوت أعم من النداء، اضف إلى ذلك ان الفزعة غير ذلك كلّه، لأنها تحمل معنى الخوف، فعليه فهي أثرً لفعل لا أنها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وجود تضارب في زمان النداء، أهو في شهر رمضان ام غيره، كما جاء في عدد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مضمون النداء، نجده يختلف من رواية إلى أخرى، مما ينبغي جمعه وبيان ماهيته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ثلاث روايات تؤكد أن النداء يتحدث عن علي ال وعثمان</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فجبرئيل يقول في النداء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والشيطان في النداء الثاني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في عثمان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رواية أُخرى يقول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فلان مظلوماً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كيف ومتى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مقابل ذلك نجد روايات تتحدث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والسفياني وأنهما مورد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روايات أُخرى تتحدث عن مطالب أُخرى يكون فيها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فيأمر الله تعالى جبرئيل، فيصيح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جاءكم الغوث يا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الفرج</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ما تطابق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ونداء يأتي من قبل دمشق</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يجيئكم الصوت من ناحية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مائدة بقر قيسياً يَطلعِّ مُطلِّع من السماء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طير ويا سباع الارض هلمّوا إلى الشبع من لحوم الجبارين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لجابر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أمير جيش السفياني ينادي مناد من السماء يا بيداء أبيدي القوم، فيخسف بهم 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546" w:name="pg20791_274799"/>
    </w:p>
    <w:p>
      <w:pPr>
        <w:pStyle w:val="Heading3"/>
        <w:numPr>
          <w:ilvl w:val="2"/>
          <w:numId w:val="1"/>
        </w:numPr>
        <w:rPr/>
      </w:pPr>
      <w:bookmarkStart w:id="547" w:name="__RefHeading___Toc1877822_3531895371"/>
      <w:bookmarkStart w:id="548" w:name="_Toc186"/>
      <w:bookmarkEnd w:id="546"/>
      <w:bookmarkEnd w:id="547"/>
      <w:r>
        <w:rPr/>
        <w:t>2</w:t>
      </w:r>
      <w:r>
        <w:rPr>
          <w:rtl w:val="true"/>
        </w:rPr>
        <w:t xml:space="preserve"> - </w:t>
      </w:r>
      <w:r>
        <w:rPr>
          <w:rtl w:val="true"/>
        </w:rPr>
        <w:t>تقسيمات علائم الظهور</w:t>
      </w:r>
      <w:r>
        <w:rPr>
          <w:rtl w:val="true"/>
        </w:rPr>
        <w:t>/</w:t>
      </w:r>
      <w:r>
        <w:rPr>
          <w:rtl w:val="true"/>
        </w:rPr>
        <w:t xml:space="preserve">أولاً </w:t>
      </w:r>
      <w:r>
        <w:rPr>
          <w:rtl w:val="true"/>
        </w:rPr>
        <w:t xml:space="preserve">- </w:t>
      </w:r>
      <w:r>
        <w:rPr>
          <w:rtl w:val="true"/>
        </w:rPr>
        <w:t>تقسيمها من جهة المنابع</w:t>
      </w:r>
      <w:r>
        <w:rPr>
          <w:rtl w:val="true"/>
        </w:rPr>
        <w:t>/</w:t>
      </w:r>
      <w:r>
        <w:rPr>
          <w:rtl w:val="true"/>
        </w:rPr>
        <w:t xml:space="preserve">الف </w:t>
      </w:r>
      <w:r>
        <w:rPr>
          <w:rtl w:val="true"/>
        </w:rPr>
        <w:t xml:space="preserve">- </w:t>
      </w:r>
      <w:r>
        <w:rPr>
          <w:rtl w:val="true"/>
        </w:rPr>
        <w:t>العلائم المختصة</w:t>
      </w:r>
      <w:bookmarkEnd w:id="548"/>
    </w:p>
    <w:p>
      <w:pPr>
        <w:pStyle w:val="BookText"/>
        <w:rPr/>
      </w:pPr>
      <w:r>
        <w:rPr>
          <w:rFonts w:ascii="IRNazanin" w:hAnsi="IRNazanin" w:eastAsia="IRNazanin"/>
          <w:color w:val="111111"/>
          <w:sz w:val="28"/>
          <w:sz w:val="28"/>
          <w:szCs w:val="28"/>
          <w:rtl w:val="true"/>
          <w:lang w:bidi="fa-IR"/>
        </w:rPr>
        <w:t>كيف ومتى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تقسيمات علائم الظهور</w:t>
      </w:r>
    </w:p>
    <w:p>
      <w:pPr>
        <w:pStyle w:val="BookText"/>
        <w:rPr/>
      </w:pPr>
      <w:r>
        <w:rPr>
          <w:rFonts w:ascii="Amiri" w:hAnsi="Amiri" w:eastAsia="Amiri" w:cs="Amiri"/>
          <w:color w:val="111111"/>
          <w:sz w:val="28"/>
          <w:sz w:val="28"/>
          <w:szCs w:val="28"/>
          <w:rtl w:val="true"/>
          <w:lang w:bidi="ar-SA"/>
        </w:rPr>
        <w:t>حتى يمكن ان نصل إلى تصور أعمق وأكمل، ولأهمية ذلك لابد لنا من التطرق إلى تقسيمات علائم الظهور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من جهة المنابع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بتتبع روايات العلائم من حيث المنبع، أو السند، يتضح لنا أنها تقسم 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المختصة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بالسنة أو الشيعة بمعنى أنها وردت في مصادر أحد الفريقين دون الأخر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على سبيل المثال </w:t>
      </w:r>
      <w:r>
        <w:rPr>
          <w:rFonts w:eastAsia="Amiri" w:cs="Amiri" w:ascii="Amiri" w:hAnsi="Amiri"/>
          <w:color w:val="111111"/>
          <w:sz w:val="28"/>
          <w:szCs w:val="28"/>
          <w:rtl w:val="true"/>
          <w:lang w:bidi="ar-SA"/>
        </w:rPr>
        <w:t xml:space="preserve">: </w:t>
      </w:r>
      <w:bookmarkStart w:id="549" w:name="pg20791_274800"/>
    </w:p>
    <w:p>
      <w:pPr>
        <w:pStyle w:val="Heading3"/>
        <w:numPr>
          <w:ilvl w:val="2"/>
          <w:numId w:val="1"/>
        </w:numPr>
        <w:rPr/>
      </w:pPr>
      <w:bookmarkStart w:id="550" w:name="__RefHeading___Toc1877824_3531895371"/>
      <w:bookmarkStart w:id="551" w:name="_Toc187"/>
      <w:bookmarkEnd w:id="549"/>
      <w:bookmarkEnd w:id="550"/>
      <w:r>
        <w:rPr/>
        <w:t>4</w:t>
      </w:r>
      <w:r>
        <w:rPr>
          <w:rtl w:val="true"/>
        </w:rPr>
        <w:t xml:space="preserve"> - </w:t>
      </w:r>
      <w:r>
        <w:rPr>
          <w:rtl w:val="true"/>
        </w:rPr>
        <w:t>الصيحة</w:t>
      </w:r>
      <w:bookmarkEnd w:id="551"/>
    </w:p>
    <w:p>
      <w:pPr>
        <w:pStyle w:val="BookText"/>
        <w:rPr/>
      </w:pPr>
      <w:r>
        <w:rPr>
          <w:rFonts w:ascii="Amiri" w:hAnsi="Amiri" w:eastAsia="Amiri" w:cs="Amiri"/>
          <w:color w:val="111111"/>
          <w:sz w:val="28"/>
          <w:sz w:val="28"/>
          <w:szCs w:val="28"/>
          <w:rtl w:val="true"/>
          <w:lang w:bidi="ar-SA"/>
        </w:rPr>
        <w:t xml:space="preserve">بيان علائم الظهور على حسب الروايات الإسلامية وتقسيماتها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أختصت بها المصادر الإمامية ان فرضناها غير النداء السماوي، إذ أن كلمة الصيحة جاءت في روايات الإمامية فقط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خمس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 الصيحة في السماء</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وفي رواية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فتوقعوا الصيحة في شهر رمضان وخروج القائم ان الله يفعل ما يشاء</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552" w:name="pg20791_274801"/>
    </w:p>
    <w:p>
      <w:pPr>
        <w:pStyle w:val="Heading3"/>
        <w:numPr>
          <w:ilvl w:val="2"/>
          <w:numId w:val="1"/>
        </w:numPr>
        <w:rPr/>
      </w:pPr>
      <w:bookmarkStart w:id="553" w:name="__RefHeading___Toc1877826_3531895371"/>
      <w:bookmarkStart w:id="554" w:name="_Toc188"/>
      <w:bookmarkEnd w:id="552"/>
      <w:bookmarkEnd w:id="553"/>
      <w:r>
        <w:rPr>
          <w:rtl w:val="true"/>
        </w:rPr>
        <w:t xml:space="preserve">ب </w:t>
      </w:r>
      <w:r>
        <w:rPr>
          <w:rtl w:val="true"/>
        </w:rPr>
        <w:t xml:space="preserve">- </w:t>
      </w:r>
      <w:r>
        <w:rPr>
          <w:rtl w:val="true"/>
        </w:rPr>
        <w:t>العلائم المشتركة بين الفريقين</w:t>
      </w:r>
      <w:bookmarkEnd w:id="554"/>
    </w:p>
    <w:p>
      <w:pPr>
        <w:pStyle w:val="BookText"/>
        <w:rPr/>
      </w:pPr>
      <w:r>
        <w:rPr>
          <w:rFonts w:ascii="IRNazanin" w:hAnsi="IRNazanin" w:eastAsia="IRNazanin"/>
          <w:color w:val="111111"/>
          <w:sz w:val="28"/>
          <w:sz w:val="28"/>
          <w:szCs w:val="28"/>
          <w:rtl w:val="true"/>
          <w:lang w:bidi="fa-IR"/>
        </w:rPr>
        <w:t>كيف ومتى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العلائم المشترکة بین الفریقین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بصورة اجمالية تشكل القسم الكبير من علامات الظهور سواء ما يتعلق بالفتن في الدين والمجتمعات والاخلاق أو ما كانت علائم أُخرى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بغضِّ النظر عن التشدّد السندي أو ما أشبه، أنَّ اغلب العلائم قد اجمع عليها الفريقين نذكر بعض منها</w:t>
      </w:r>
      <w:r>
        <w:rPr>
          <w:rFonts w:eastAsia="Amiri" w:cs="Amiri" w:ascii="Amiri" w:hAnsi="Amiri"/>
          <w:color w:val="111111"/>
          <w:sz w:val="28"/>
          <w:szCs w:val="28"/>
          <w:rtl w:val="true"/>
          <w:lang w:bidi="ar-SA"/>
        </w:rPr>
        <w:t xml:space="preserve">: </w:t>
      </w:r>
      <w:bookmarkStart w:id="555" w:name="pg20791_274802"/>
    </w:p>
    <w:p>
      <w:pPr>
        <w:pStyle w:val="Heading3"/>
        <w:numPr>
          <w:ilvl w:val="2"/>
          <w:numId w:val="1"/>
        </w:numPr>
        <w:rPr/>
      </w:pPr>
      <w:bookmarkStart w:id="556" w:name="__RefHeading___Toc1877828_3531895371"/>
      <w:bookmarkStart w:id="557" w:name="_Toc189"/>
      <w:bookmarkEnd w:id="555"/>
      <w:bookmarkEnd w:id="556"/>
      <w:r>
        <w:rPr/>
        <w:t>5</w:t>
      </w:r>
      <w:r>
        <w:rPr>
          <w:rtl w:val="true"/>
        </w:rPr>
        <w:t xml:space="preserve"> - </w:t>
      </w:r>
      <w:r>
        <w:rPr>
          <w:rtl w:val="true"/>
        </w:rPr>
        <w:t xml:space="preserve">النداء السماوي </w:t>
      </w:r>
      <w:r>
        <w:rPr>
          <w:rtl w:val="true"/>
        </w:rPr>
        <w:t>:</w:t>
      </w:r>
      <w:bookmarkEnd w:id="557"/>
    </w:p>
    <w:p>
      <w:pPr>
        <w:pStyle w:val="BookText"/>
        <w:rPr/>
      </w:pPr>
      <w:r>
        <w:rPr>
          <w:rFonts w:ascii="IRNazanin" w:hAnsi="IRNazanin" w:eastAsia="IRNazanin"/>
          <w:color w:val="111111"/>
          <w:sz w:val="28"/>
          <w:sz w:val="28"/>
          <w:szCs w:val="28"/>
          <w:rtl w:val="true"/>
          <w:lang w:bidi="fa-IR"/>
        </w:rPr>
        <w:t>كيف ومتى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السماوی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بعض أحاديث النداء السماوي بأسم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العامة معتدلة توافق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وبعضها فيه مبالغات وتخيلات اضافها الرواة، ومهما كان الأمر فأنها جاءت في مصادر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حماد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السفياني والمهدي للقتال، يومئذ يُسمع 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ذكر أيضاً 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كانت صيحة في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عن ابن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ينادي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صفوة الله  من خلقه فلانا فأسمعوا له واطيعوا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مصادر الامامية فهي كثيرة جداً، حتى عدتها الروايات من المحتومات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علائم الظهور على حسب الروايات الإسلامية وتقسيماتها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خروج السفياني من المحتوم،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 والنداء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558" w:name="pg20791_274804"/>
    </w:p>
    <w:p>
      <w:pPr>
        <w:pStyle w:val="BookText"/>
        <w:rPr/>
      </w:pPr>
      <w:bookmarkEnd w:id="558"/>
      <w:r>
        <w:rPr>
          <w:rFonts w:ascii="Amiri" w:hAnsi="Amiri" w:eastAsia="Amiri" w:cs="Amiri"/>
          <w:color w:val="111111"/>
          <w:sz w:val="28"/>
          <w:sz w:val="28"/>
          <w:szCs w:val="28"/>
          <w:rtl w:val="true"/>
          <w:lang w:bidi="ar-SA"/>
        </w:rPr>
        <w:t xml:space="preserve">بيان علائم الظهور على حسب الروايات الإسلامية وتقسيماتها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Heading3"/>
        <w:numPr>
          <w:ilvl w:val="2"/>
          <w:numId w:val="1"/>
        </w:numPr>
        <w:rPr/>
      </w:pPr>
      <w:bookmarkStart w:id="559" w:name="__RefHeading___Toc1877830_3531895371"/>
      <w:bookmarkStart w:id="560" w:name="_Toc190"/>
      <w:bookmarkEnd w:id="559"/>
      <w:r>
        <w:rPr>
          <w:rtl w:val="true"/>
        </w:rPr>
        <w:t>رابعاً</w:t>
      </w:r>
      <w:r>
        <w:rPr>
          <w:rtl w:val="true"/>
        </w:rPr>
        <w:t xml:space="preserve">: </w:t>
      </w:r>
      <w:r>
        <w:rPr>
          <w:rtl w:val="true"/>
        </w:rPr>
        <w:t>تقسيمها من لحاظ المتن والمحتوى</w:t>
      </w:r>
      <w:r>
        <w:rPr>
          <w:rtl w:val="true"/>
        </w:rPr>
        <w:t>/</w:t>
      </w:r>
      <w:r>
        <w:rPr>
          <w:rtl w:val="true"/>
        </w:rPr>
        <w:t>التقسيم الأول</w:t>
      </w:r>
      <w:r>
        <w:rPr>
          <w:rtl w:val="true"/>
        </w:rPr>
        <w:t xml:space="preserve">: </w:t>
      </w:r>
      <w:r>
        <w:rPr>
          <w:rtl w:val="true"/>
        </w:rPr>
        <w:t>من جهة الزمان</w:t>
      </w:r>
      <w:bookmarkEnd w:id="56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من لحاظ المتن والمحتوى</w:t>
      </w:r>
    </w:p>
    <w:p>
      <w:pPr>
        <w:pStyle w:val="BookText"/>
        <w:rPr/>
      </w:pPr>
      <w:r>
        <w:rPr>
          <w:rFonts w:ascii="Amiri" w:hAnsi="Amiri" w:eastAsia="Amiri" w:cs="Amiri"/>
          <w:color w:val="111111"/>
          <w:sz w:val="28"/>
          <w:sz w:val="28"/>
          <w:szCs w:val="28"/>
          <w:rtl w:val="true"/>
          <w:lang w:bidi="ar-SA"/>
        </w:rPr>
        <w:t xml:space="preserve">وهو من أهم التقسيمات التي تساهم في درك علائم الظهور، ويمكن من هذا اللحاظ تقسيم العلائم من جهات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بالزمان، هو الوقت الفاصل بين اطلاق هذه الروايات، ووقت الظهور المبارك، إذ تنقسم على ضوء ذلك بصورة عامة الى </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877832_3531895371"/>
      <w:bookmarkStart w:id="562" w:name="_Toc191"/>
      <w:bookmarkEnd w:id="561"/>
      <w:r>
        <w:rPr>
          <w:rtl w:val="true"/>
        </w:rPr>
        <w:t xml:space="preserve">الف </w:t>
      </w:r>
      <w:r>
        <w:rPr>
          <w:rtl w:val="true"/>
        </w:rPr>
        <w:t xml:space="preserve">- </w:t>
      </w:r>
      <w:r>
        <w:rPr>
          <w:rtl w:val="true"/>
        </w:rPr>
        <w:t>العلائم التي ترافق الظهور</w:t>
      </w:r>
      <w:r>
        <w:rPr>
          <w:rtl w:val="true"/>
        </w:rPr>
        <w:t>/</w:t>
      </w:r>
      <w:r>
        <w:rPr/>
        <w:t>1</w:t>
      </w:r>
      <w:r>
        <w:rPr>
          <w:rtl w:val="true"/>
        </w:rPr>
        <w:t xml:space="preserve"> - </w:t>
      </w:r>
      <w:r>
        <w:rPr>
          <w:rtl w:val="true"/>
        </w:rPr>
        <w:t>المنادي في السماء</w:t>
      </w:r>
      <w:bookmarkEnd w:id="562"/>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التي ترافق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العلائم التي لا تكون إلا لبيان مصداقية الظهور المبارك، لا أنها تعيين وقت الظهور، فهي علائم لوقوع الظهور فعلاً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المنادي في السماء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يتصور البعض أن النداء يأتي قبل الظهور، إلا أنه بالتحقيق الدقيق في روايات هذه العلامة، يتضح أنه أعلان رسمي للظهور المتحقق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النعماني عن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بأسم القائم، فيؤتي وهو خلف المقام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نودي بأسمك فما تنظر ؟ ثم يوخذ بيده فيبايع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كيف ومتى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توجد رواية تؤكد على ان النداء اعلان عن القيام المرافق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النعماني عن أبي بصير قال حدثنا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بأسم القائم يا فلان بن فلان قم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نداء للقيام المتأخر رتبة عن الظهور </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20791_274807"/>
      <w:bookmarkStart w:id="564" w:name="pg20791_274807"/>
      <w:bookmarkEnd w:id="564"/>
    </w:p>
    <w:p>
      <w:pPr>
        <w:pStyle w:val="Heading2"/>
        <w:numPr>
          <w:ilvl w:val="1"/>
          <w:numId w:val="1"/>
        </w:numPr>
        <w:rPr/>
      </w:pPr>
      <w:bookmarkStart w:id="565" w:name="pg20791_274807"/>
      <w:bookmarkStart w:id="566" w:name="__RefHeading___Toc1877834_3531895371"/>
      <w:bookmarkStart w:id="567" w:name="_Toc192"/>
      <w:bookmarkEnd w:id="565"/>
      <w:bookmarkEnd w:id="566"/>
      <w:r>
        <w:rPr>
          <w:rtl w:val="true"/>
        </w:rPr>
        <w:t>ذلك بعد الخروج</w:t>
      </w:r>
      <w:r>
        <w:rPr>
          <w:rtl w:val="true"/>
        </w:rPr>
        <w:t xml:space="preserve">( </w:t>
      </w:r>
      <w:r>
        <w:rPr>
          <w:rtl w:val="true"/>
        </w:rPr>
        <w:t>دراسة عن نهضة الإمام المهدي</w:t>
      </w:r>
      <w:r>
        <w:rPr>
          <w:rtl w:val="true"/>
        </w:rPr>
        <w:t xml:space="preserve">)- </w:t>
      </w:r>
      <w:r>
        <w:rPr>
          <w:rtl w:val="true"/>
        </w:rPr>
        <w:t>السيد حسين المدرسي</w:t>
      </w:r>
      <w:bookmarkEnd w:id="56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1877836_3531895371"/>
      <w:bookmarkStart w:id="569" w:name="_Toc193"/>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مدرسي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ذلك يوم الخروج، دراسة حول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المدرسي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964-438-687-6</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عنوان</w:t>
      </w:r>
    </w:p>
    <w:p>
      <w:pPr>
        <w:pStyle w:val="BookText"/>
        <w:rPr/>
      </w:pP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p>
    <w:p>
      <w:pPr>
        <w:pStyle w:val="BookText"/>
        <w:rPr/>
      </w:pPr>
      <w:r>
        <w:rPr>
          <w:rFonts w:eastAsia="Times New Roman" w:cs="Times New Roman" w:ascii="Times New Roman" w:hAnsi="Times New Roman"/>
          <w:color w:val="111111"/>
          <w:sz w:val="28"/>
          <w:szCs w:val="28"/>
          <w:lang w:val="en-US" w:bidi="en-US"/>
        </w:rPr>
        <w:t>297/218</w:t>
      </w:r>
    </w:p>
    <w:p>
      <w:pPr>
        <w:pStyle w:val="BookText"/>
        <w:rPr/>
      </w:pPr>
      <w:r>
        <w:rPr>
          <w:rFonts w:ascii="Amiri" w:hAnsi="Amiri" w:eastAsia="Amiri" w:cs="Amiri"/>
          <w:color w:val="111111"/>
          <w:sz w:val="28"/>
          <w:sz w:val="28"/>
          <w:szCs w:val="28"/>
          <w:rtl w:val="true"/>
          <w:lang w:bidi="ar-SA"/>
        </w:rPr>
        <w:t>ذلك يوم الخروج</w:t>
      </w:r>
    </w:p>
    <w:p>
      <w:pPr>
        <w:pStyle w:val="BookText"/>
        <w:rPr/>
      </w:pPr>
      <w:r>
        <w:rPr>
          <w:rFonts w:ascii="IRNazanin" w:hAnsi="IRNazanin" w:eastAsia="IRNazanin"/>
          <w:color w:val="111111"/>
          <w:sz w:val="28"/>
          <w:sz w:val="28"/>
          <w:szCs w:val="28"/>
          <w:rtl w:val="true"/>
          <w:lang w:bidi="fa-IR"/>
        </w:rPr>
        <w:t>دراسة حول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المدرسي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رقم الإيداع الدولي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6-687-438-964</w:t>
      </w:r>
    </w:p>
    <w:p>
      <w:pPr>
        <w:pStyle w:val="BookText"/>
        <w:rPr/>
      </w:pPr>
      <w:r>
        <w:rPr>
          <w:rFonts w:ascii="Amiri" w:hAnsi="Amiri" w:eastAsia="Amiri" w:cs="Amiri"/>
          <w:color w:val="111111"/>
          <w:sz w:val="28"/>
          <w:sz w:val="28"/>
          <w:szCs w:val="28"/>
          <w:rtl w:val="true"/>
          <w:lang w:bidi="ar-SA"/>
        </w:rPr>
        <w:t>جميع حقوق الطبع محفوظة ومسجلة للناشر</w:t>
      </w:r>
    </w:p>
    <w:p>
      <w:pPr>
        <w:pStyle w:val="BookText"/>
        <w:rPr/>
      </w:pPr>
      <w:r>
        <w:rPr>
          <w:rFonts w:ascii="Amiri" w:hAnsi="Amiri" w:eastAsia="Amiri" w:cs="Amiri"/>
          <w:color w:val="111111"/>
          <w:sz w:val="28"/>
          <w:sz w:val="28"/>
          <w:szCs w:val="28"/>
          <w:rtl w:val="true"/>
          <w:lang w:bidi="ar-SA"/>
        </w:rPr>
        <w:t>مؤسسة انصاريان للطباعة والنشر</w:t>
      </w:r>
    </w:p>
    <w:p>
      <w:pPr>
        <w:pStyle w:val="BookText"/>
        <w:rPr/>
      </w:pPr>
      <w:r>
        <w:rPr>
          <w:rFonts w:ascii="Amiri" w:hAnsi="Amiri" w:eastAsia="Amiri" w:cs="Amiri"/>
          <w:color w:val="111111"/>
          <w:sz w:val="28"/>
          <w:sz w:val="28"/>
          <w:szCs w:val="28"/>
          <w:rtl w:val="true"/>
          <w:lang w:bidi="ar-SA"/>
        </w:rPr>
        <w:t>جمهورية أيران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7742647</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ansarian@noornet.net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www.ansariyan.org &amp; www.ansariyan.net</w:t>
      </w:r>
      <w:r>
        <w:rPr>
          <w:rFonts w:eastAsia="Times New Roman" w:cs="Times New Roman" w:ascii="Times New Roman" w:hAnsi="Times New Roman"/>
          <w:color w:val="111111"/>
          <w:sz w:val="28"/>
          <w:szCs w:val="28"/>
          <w:rtl w:val="true"/>
          <w:lang w:val="en-US" w:bidi="en-US"/>
        </w:rPr>
        <w:t xml:space="preserve"> </w:t>
      </w:r>
      <w:bookmarkStart w:id="570" w:name="pg20791_274809"/>
    </w:p>
    <w:p>
      <w:pPr>
        <w:pStyle w:val="Heading3"/>
        <w:numPr>
          <w:ilvl w:val="2"/>
          <w:numId w:val="1"/>
        </w:numPr>
        <w:rPr/>
      </w:pPr>
      <w:bookmarkStart w:id="571" w:name="__RefHeading___Toc1877838_3531895371"/>
      <w:bookmarkStart w:id="572" w:name="_Toc194"/>
      <w:bookmarkEnd w:id="570"/>
      <w:bookmarkEnd w:id="571"/>
      <w:r>
        <w:rPr/>
        <w:t>4</w:t>
      </w:r>
      <w:r>
        <w:rPr>
          <w:rtl w:val="true"/>
        </w:rPr>
        <w:t xml:space="preserve">- </w:t>
      </w:r>
      <w:r>
        <w:rPr>
          <w:rtl w:val="true"/>
        </w:rPr>
        <w:t>يوم النداء</w:t>
      </w:r>
      <w:bookmarkEnd w:id="572"/>
    </w:p>
    <w:p>
      <w:pPr>
        <w:pStyle w:val="BookText"/>
        <w:rPr/>
      </w:pPr>
      <w:r>
        <w:rPr>
          <w:rFonts w:ascii="Amiri" w:hAnsi="Amiri" w:eastAsia="Amiri" w:cs="Amiri"/>
          <w:color w:val="111111"/>
          <w:sz w:val="28"/>
          <w:sz w:val="28"/>
          <w:szCs w:val="28"/>
          <w:rtl w:val="true"/>
          <w:lang w:bidi="ar-SA"/>
        </w:rPr>
        <w:t>كيف يكون النداء؟ سؤال مهم قد يراود المحققين عن حقيقة النداء باسم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النداء ومتى يكون النداء؟ ومن سيكون المنادي باسم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الملك العظيم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هو نداء من السماء يتردد بواسطة الأجهزة التي صنعها البشر؟ إذا كان المنادي هو سيدنا ومولانا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يشكل على أحد لأن النداء يكون خارقاً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المعنى المنظور في الروايات هو مجرد مناداة من الفضاء كأن يكون عبر الأثير بواسطة الراديو أو التلفاز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يشكل على الناس خصوصاً مع وجود نداء وصوت معارض للنداء الأول يكون من قبل شياطين وأبالسة الجن والأنس يحاولون باستمرار الوقوف في وجه الحق والعدل مما يسبب إنكار الناس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الواردة في هذا الباب عديدة وهي تؤكد إن هناك مناديين مناد من السماء ومناد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بعضها تذكر المنادي في حين تسكت الأكثر منها عن البيان، وإليك طائفة من هذه الأخبار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عن ابن محبوب، عن علي بن أبي حمزة،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يوم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حول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إبليس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يرتاب المبطلون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في شهر رمضان في ليلة جمعة، ليلة ثلاث وعشرين فلا تشكوا في ذلك واسمعوا وأطيعوا، وفي آخر النهار صوت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ليشكك الناس ويفتنهم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ذلك أن المنادي ينادي باسم القائم واسم أبيه حتى تسمعه العذراء في خدرها فتحرّض أباها وأخاها على الخروج</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أول النهار ألا إن الحق في علي وشيعته، ثم ينادي إبليس لعنه الله في آخر النهار 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ينادي مناد السماء ألا إن فلان بن فلان هو الإمام وينادي باسمه، وينادي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كما نودي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ليلة العقبة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وينادي منادٍ في شهر رمضان من ناحية المشرق عندما تطلع الشمس يا أهل الهدى اجتمعوا، وينادي من ناحية المغرب بعدما تغيب الشمس يا أهل الضلالة اجتمعوا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الثورة أمر 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كأني بهم آيس من كانوا، ثم نودي بنداء يسمع من البعد كما يسمع من القرب، يكون رحمة على المؤمنين وعذاباً على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ذلك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في رجب، أولها 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ألا إن الله بعث فلان بن فلان حتى ينسبه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هلاك الظالمين فعند ذلك يأتي الفرج</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السؤال متى يكون النداء، هل يكون في شهر رمضان المبارك من السنة التي يخرج فيه الإمام، أم يكون في شهر محرم الحرام؟</w:t>
      </w:r>
    </w:p>
    <w:p>
      <w:pPr>
        <w:pStyle w:val="BookText"/>
        <w:rPr/>
      </w:pPr>
      <w:r>
        <w:rPr>
          <w:rFonts w:ascii="IRNazanin" w:hAnsi="IRNazanin" w:eastAsia="IRNazanin"/>
          <w:color w:val="111111"/>
          <w:sz w:val="28"/>
          <w:sz w:val="28"/>
          <w:szCs w:val="28"/>
          <w:rtl w:val="true"/>
          <w:lang w:bidi="fa-IR"/>
        </w:rPr>
        <w:t>في الحقيقة إن وقت النداء غير معلوم بسبب وجود اختلاف في الروايات فمع توكيد بعض الروايات على أن النداء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الثالث والعشرين من شهر رمضان، إلّا أن هناك بعض الأحاديث وخاصة الواردة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تصرّح أن النداء يكون في شهر محرم الحرام، تماماً كما يوجد هذا الاختلاف في يوم خروجه هل سيكون في العاشر من محرم يوم الجمعة كما هو مشهور، أم يكون يوم السبت يوم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المحرم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فلاناً فاسمعوا له وأطيعوا، في سنة الصوت والمعمعة</w:t>
      </w:r>
      <w:r>
        <w:rPr>
          <w:rFonts w:eastAsia="IRNazanin" w:cs="IRNazanin"/>
          <w:color w:val="111111"/>
          <w:sz w:val="28"/>
          <w:szCs w:val="28"/>
          <w:rtl w:val="true"/>
          <w:lang w:bidi="fa-IR"/>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تحدد من يكون المنادي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ويد بارزة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ذلك يوم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حول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فإن صوت القائم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أضعف من صوت إذاعات غيره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تسطع في سماء العالم بنداء الحق فمن شاء فليؤمن ومن شاء فليكفر ولكن نداء الحق هذه المرة من القوة بحيث يجعل الناس يخضعون لها كما 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كأنما على رؤوسهم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الصيحة خضعت له أعناق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عليهم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الصوت لا يشكل عليهم إذا نودي باسمه 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ذلك ليس على الله بمستحيل ولكن هل إن ذلك يكون مباشرة من السماء؟ أم أن هناك وسيلة طبيعية جعلها الله في متناول يد البشر كأن يذاع نبأ ثورة الإمام المهدي المنتظر عبر الإذاعات والمحطات الفضائية وكل قوم يتحدثون عن هذا الأمر الجديد بلغتهم المتداولة وليس هناك حاجة ملحة بتدخل سماوي مباشر حتى نسوق الرواية إلى حالة إعجازية خارقة للطبيعة كما وأن شياطين الإنس يتحركون ضد الإمام ويستخدمون تلك الوسائل في تكذيبه والافتراء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المؤكد من هذه الأخبار أن النداء من السماء ولكن لا يُدرى هل هو صوت ملك من ملائكة الله عز وجل أم هو عبر الأثير والإذاعات، وذلك باعتبار أن قيام القائم هو بأذن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فالنداء باسمه يكون من السماء بخلاف صوت الأعداء المخالف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فندائهم من شياطين الجن ومن أهواء الإنس التي تخلد إلى الأرض فالنداء من قبلهم يكون للأرض والخلود فيها والتثاقل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احتمال يجب أن لا نغفل عنه خصوصاً وأن المعركة قائمة على قدم وساق بين الفرقتين وأن النداءات تتلو بعضها البعض في كل أرجاء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روايات عديدة أخرى حول النداء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فيما يلي إلى بعض منها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بسند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طال هذا الأمر علينا حتى ضاقت قلوبنا ومتنا كمداً،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آيس ما </w:t>
      </w:r>
    </w:p>
    <w:p>
      <w:pPr>
        <w:pStyle w:val="BookText"/>
        <w:rPr/>
      </w:pPr>
      <w:r>
        <w:rPr>
          <w:rFonts w:ascii="Amiri" w:hAnsi="Amiri" w:eastAsia="Amiri" w:cs="Amiri"/>
          <w:color w:val="111111"/>
          <w:sz w:val="28"/>
          <w:sz w:val="28"/>
          <w:szCs w:val="28"/>
          <w:rtl w:val="true"/>
          <w:lang w:bidi="ar-SA"/>
        </w:rPr>
        <w:t xml:space="preserve">الثورة أمر 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وأشد غماً، ينادي مناد من السماء باسم القائم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ما اسمه؟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اسمه اسم نبي، واسم أبيه اسم وصي</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بسند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بالكوفه فحمد الله تعالى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منا قائماً عفيفة أحسابه سادة أصحابه تنادوا عند اصطلام أعداء الله باسمه واسم أبيه في شهر رمضان ثلاثاً، بعد هرج وقتال</w:t>
      </w:r>
      <w:r>
        <w:rPr>
          <w:rFonts w:eastAsia="Amiri" w:cs="Amiri" w:ascii="Amiri" w:hAnsi="Amiri"/>
          <w:color w:val="111111"/>
          <w:sz w:val="28"/>
          <w:szCs w:val="28"/>
          <w:rtl w:val="true"/>
          <w:lang w:bidi="ar-SA"/>
        </w:rPr>
        <w:t>...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بسند عن جابر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والقائم رجل من ولد الحسين يصلح الله له أمره في ليلة فما أشكل على الناس من ذلك يا جابر فلا يشكل عليهم ولادته من رسول الله، ووراثته العلماء عالماً بعد عالم، فإن أشكل هذا كله عليهم فإن الصوت من السماء لا يشكل عليهم إذا نودي باسمه واسم أبيه وأمه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النعماني في الغيبة بسنده عن زرارة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باسم القائم، فيؤتى وهو خلف المقام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 ثم يؤخذ بيده فيبايع</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النعماني أيضاً بسنده عن ناجية القطان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المنادي ينادي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باسمه واسم أبيه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النعماني في الغيبة بسنده عن أبي بصير عن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باسم القائم يا فلان بن فلان قم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ذلك يوم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حول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النعماني في الغيبة عن أبي بصير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باسمه في جوف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أبيه ألا إن فلان بن فلان قائم آل محمد فاسمعوا له وأطيعوه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النعماني أيضاً بسنده عن عبد الله سنان بن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باسم صاحب هذا الأمر مناد من السماء ألا إن الأمر لفلان بن فلان فقيم القتال؟</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أيضاً بسنده عن ابن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تمدون إليه أعناقكم حتى ينادي مناد من السماء ألا إن فلاناً صاحب الأمر، فعلام القتال؟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أيضاً بسنده عن ابن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فينادي منادٍ صادق من شدّة القتال، فيم القتل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فلان</w:t>
      </w:r>
      <w:r>
        <w:rPr>
          <w:rFonts w:eastAsia="Amiri" w:cs="Amiri" w:ascii="Amiri" w:hAnsi="Amiri"/>
          <w:color w:val="111111"/>
          <w:sz w:val="28"/>
          <w:szCs w:val="28"/>
          <w:rtl w:val="true"/>
          <w:lang w:bidi="ar-SA"/>
        </w:rPr>
        <w:t>»</w:t>
      </w:r>
      <w:r>
        <w:rPr>
          <w:rStyle w:val="FootnoteAnchor"/>
        </w:rPr>
        <w:footnoteReference w:id="55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ابن أبي يعفور أنه سأل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الصوت، أهو المنادي؟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يعرف صاحب هذا الأمر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في إكمال الدين بسنده عن ميمون البان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أن فلان بن فلان هو الإمام، باسمه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صيحة تتبعها 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ثلاثة أصوات في رجب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الثورة أمر 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الناس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قرنها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بعث فلاناً بن فلان حتى ينسبه إلى علي فيه هلاك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الفرج ويذهب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وسيبهت الله المنكرين حين حدوث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وسيتحقق ما عنته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والتسلسل المذكور في الرواية لا يعني بالضرورة وقوع هذه العلامات بالترتيب بمعنى وقوع هذه العلامة بعد تلك فما أكثر الروايات التي تحدثت بهذا الصورة كان فيه التقديم والتأخير وإنما المنظور تحقق هذه الأمور الثلاثة قبل خروج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هناك تصريح بالتقديم لما جاء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الذي فيه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الآية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 وجه يطلع في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بارزة وتطلع كف 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الذي من السماء يسمعه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أهل لغة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الوجه التي تظهر في القمر كآية وعلامة للخروج يختلف عن العلامة لرؤية بدن في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على هذه الرواية صاحب كتاب يوم الخلاص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الوجوه التي رأيناها ومعاصرونا في القمر من رواد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الأيادي التي شوهدت تحفر سطحه لتحمل لنا من ترابه و صخوره؟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ننظر يداً وسلطاناً سماوياً بعد أن حقق العلماء من البشر انتصاراتهم المعروفة في غزو القمر و بقية الكواكب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قال حدثنا أحمد بن يوسف بن يعقوب قال حدثنا إسماعيل بن مهران قال حدثنا الحسين بن علي بن أبي حمزة عن أبيه عن شرحبيل </w:t>
      </w:r>
    </w:p>
    <w:p>
      <w:pPr>
        <w:pStyle w:val="BookText"/>
        <w:rPr/>
      </w:pPr>
      <w:r>
        <w:rPr>
          <w:rFonts w:ascii="IRNazanin" w:hAnsi="IRNazanin" w:eastAsia="IRNazanin"/>
          <w:color w:val="111111"/>
          <w:sz w:val="28"/>
          <w:sz w:val="28"/>
          <w:szCs w:val="28"/>
          <w:rtl w:val="true"/>
          <w:lang w:bidi="fa-IR"/>
        </w:rPr>
        <w:t xml:space="preserve">ذلك يوم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حول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سألته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حتى ينادي مناد من السماء يسمع أهل المشرق و المغرب حتى تسمعه الفتاة في خدرها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شيء ممّا خلق الله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سمع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يبقي راقد إلا استيقظ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قائم إلا قعد ولا قاعد إلا قام على رجليه فزعا من ذلك 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صوت جبرائيل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سمع ذلك الصوت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بيان عن النداء الذي يسمعه أهل المشرق والمغرب غير أن هذه الرواية تذكر الصيحة التي لا تدع را راقداً إلا استيقظ ولا قائماً إلا قعد فزعاً من ذلك الصوت فهل النداء والصيحة هما أمر واحد أم هما أمران مختلفان نداء وصيحة فالصيحة توجب الفزع والخوف في الناس بخلاف النداء في الحقيقة الروايات السابقة لا تذكر شيئاً عن الصيحة إنما نتحدث عن النداء وحسب كما لا تذكر بعضها من المنادي فهل هناك أمران مختلفان أحدهما صيحة وهدّة وفزعة تروّع الناس كصوت الأنفجارات المهيبة التي تحدثها القنابل والصواريخ أم هما شيء واحد نداء على صورة صرخة مرعبة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هذا وذاك حيث أن هناك احتمال بحدوث خلط في بيان حدوثهما عند الراوي ولا يمكن الجزم بأحدهما إلا بما تكشفه أيام الخروج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النداء عام وشامل يسمعه جميع الناس كما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يبقى ذو أذن من الخلائق إلا سمع ذلك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الخلائق من البدو والحضر و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ويستفهم بعضهم ما سمعوا باذانهم</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لموعدها علامة خاصة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كثيرة الزلازل والبرد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الثورة أمر 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نودي باسمة؟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يدعهم إبليس حتى ينادي في آخر الليل فيشكك الناس</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القائم كيف يقاتل مع ما يرون من العجائب، من خسف البيداء 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النداء الذي يكون من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لا يدعهم حتى ينادي كما نادى برسول الله يوم العقبة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أن التدخل السماوي المباشر هو متحقق بأمر إلهي في نداء الملك جبرائيل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يعني ذلك أن إبليس باستطاعته أيضاً أن يخرق القوانين الإلهية وينادي مباشرةً ضد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يتحقق عبر تحريك شياطين الإنس ليذيعوا نداء إبليس عليه اللعنة والعذاب إلا إذا قلنا أن النداء السماوي باسم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ليس بالضرورة أن يكون من قبل سيدنا ومولانا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يتحقق عبر الوسائل الطبيعية بواسطة المذياع والتلفاز وعلى كلّ فلابد إذن من هذين الصوتين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بياض نهار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وصوت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أنهما نداءان متميزان يفهمهما كل إنسان بلغته وأن النداء الأول ينوه برجل من ولد أبي طالب و نسل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يقطع كل شبهة عند العقلاء و يجنبهم كل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إذا صيحتان فمن يؤمن بهذه ومن يؤمن بهذه؟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يصدق بها من صدَّق بها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يعرف الصيحة الصادقة من كان سمع بها من قبل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يصدق بها من كان مؤمناً بها قبل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جبرائيل من السماء وصوت إبليس من الأرض فاتبعوا الصوت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والأخير أن تفتنوا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حق إي والله حتى يسمعهم كل قوم </w:t>
      </w:r>
    </w:p>
    <w:p>
      <w:pPr>
        <w:pStyle w:val="BookText"/>
        <w:rPr/>
      </w:pPr>
      <w:r>
        <w:rPr>
          <w:rFonts w:ascii="IRNazanin" w:hAnsi="IRNazanin" w:eastAsia="IRNazanin"/>
          <w:color w:val="111111"/>
          <w:sz w:val="28"/>
          <w:sz w:val="28"/>
          <w:szCs w:val="28"/>
          <w:rtl w:val="true"/>
          <w:lang w:bidi="fa-IR"/>
        </w:rPr>
        <w:t xml:space="preserve">ذلك يوم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حول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شيء خلق الله فيه الروح إلا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ذا يعود فيكرر القول ويقسم على المناداة بمختلف اللغات ببداهة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أن يرد فيه اسم المهدي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كان الحال فإن النداء يقطع جهيزة كل خطيب ومتحذلق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لصراحته ووضوحه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فتئ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يوضحون معالم الطريق حتى لا يبقى مجال للريب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لينسد باب كل إبهام وإيهام عند سائر الأمم والطوائف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مختلف الجنسيات والقوميات وأصحاب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وحذار أن يلتبس الأمر على ضعفاء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يدور على لسان إبليس الذي يلقي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سهم في جعبته ليضل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يوشك أن يدعى هو وحزبه و أتباعه بعد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العذاب الذي كذب به المكذبون،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الحساب</w:t>
      </w:r>
      <w:r>
        <w:rPr>
          <w:rFonts w:eastAsia="Amiri" w:cs="Amiri" w:ascii="Amiri" w:hAnsi="Amiri"/>
          <w:color w:val="111111"/>
          <w:sz w:val="28"/>
          <w:szCs w:val="28"/>
          <w:rtl w:val="true"/>
          <w:lang w:bidi="ar-SA"/>
        </w:rPr>
        <w:t xml:space="preserve">. </w:t>
      </w:r>
      <w:bookmarkStart w:id="573" w:name="pg20791_274819"/>
    </w:p>
    <w:p>
      <w:pPr>
        <w:pStyle w:val="Heading2"/>
        <w:numPr>
          <w:ilvl w:val="1"/>
          <w:numId w:val="1"/>
        </w:numPr>
        <w:rPr/>
      </w:pPr>
      <w:bookmarkStart w:id="574" w:name="__RefHeading___Toc1877840_3531895371"/>
      <w:bookmarkStart w:id="575" w:name="_Toc195"/>
      <w:bookmarkEnd w:id="573"/>
      <w:bookmarkEnd w:id="574"/>
      <w:r>
        <w:rPr>
          <w:rtl w:val="true"/>
        </w:rPr>
        <w:t>الإمام المهدي</w:t>
      </w:r>
      <w:r>
        <w:rPr>
          <w:rtl w:val="true"/>
        </w:rPr>
        <w:t>(</w:t>
      </w:r>
      <w:r>
        <w:rPr>
          <w:rtl w:val="true"/>
        </w:rPr>
        <w:t>عجل الله تعالی فرجه</w:t>
      </w:r>
      <w:r>
        <w:rPr>
          <w:rtl w:val="true"/>
        </w:rPr>
        <w:t>)</w:t>
      </w:r>
      <w:r>
        <w:rPr>
          <w:rtl w:val="true"/>
        </w:rPr>
        <w:t>عدالة السماء</w:t>
      </w:r>
      <w:r>
        <w:rPr>
          <w:rtl w:val="true"/>
        </w:rPr>
        <w:t xml:space="preserve">- </w:t>
      </w:r>
      <w:r>
        <w:rPr>
          <w:rtl w:val="true"/>
        </w:rPr>
        <w:t>السيد عباس علي الموسوي</w:t>
      </w:r>
      <w:bookmarkEnd w:id="575"/>
    </w:p>
    <w:p>
      <w:pPr>
        <w:pStyle w:val="Heading3"/>
        <w:numPr>
          <w:ilvl w:val="2"/>
          <w:numId w:val="1"/>
        </w:numPr>
        <w:rPr/>
      </w:pPr>
      <w:bookmarkStart w:id="576" w:name="__RefHeading___Toc1877842_3531895371"/>
      <w:bookmarkStart w:id="577" w:name="_Toc196"/>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عبّاس علي الموسوي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جميع الحقوق محفوظة ومسجلة الطبعة الأولى</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01/091930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daralrasool@hotmail.com</w:t>
      </w:r>
      <w:r>
        <w:rPr>
          <w:rFonts w:eastAsia="Times New Roman" w:cs="Times New Roman" w:ascii="Times New Roman" w:hAnsi="Times New Roman"/>
          <w:color w:val="111111"/>
          <w:sz w:val="28"/>
          <w:szCs w:val="28"/>
          <w:rtl w:val="true"/>
          <w:lang w:val="en-US" w:bidi="en-US"/>
        </w:rPr>
        <w:t xml:space="preserve"> </w:t>
      </w:r>
      <w:bookmarkStart w:id="578" w:name="pg20791_274821"/>
    </w:p>
    <w:p>
      <w:pPr>
        <w:pStyle w:val="BookText"/>
        <w:rPr/>
      </w:pPr>
      <w:bookmarkEnd w:id="578"/>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السماء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877844_3531895371"/>
      <w:bookmarkStart w:id="580" w:name="_Toc197"/>
      <w:bookmarkEnd w:id="579"/>
      <w:r>
        <w:rPr>
          <w:rtl w:val="true"/>
        </w:rPr>
        <w:t>نبأ الخروج</w:t>
      </w:r>
      <w:r>
        <w:rPr>
          <w:rtl w:val="true"/>
        </w:rPr>
        <w:t>/</w:t>
      </w:r>
      <w:r>
        <w:rPr>
          <w:rtl w:val="true"/>
        </w:rPr>
        <w:t>إنّه نداء الأمين جبرائيل يسمعه كل قوم بلسانهم</w:t>
      </w:r>
      <w:bookmarkEnd w:id="580"/>
    </w:p>
    <w:p>
      <w:pPr>
        <w:pStyle w:val="BookText"/>
        <w:rPr/>
      </w:pPr>
      <w:r>
        <w:rPr>
          <w:rFonts w:ascii="IRNazanin" w:hAnsi="IRNazanin" w:eastAsia="IRNazanin"/>
          <w:color w:val="111111"/>
          <w:sz w:val="28"/>
          <w:sz w:val="28"/>
          <w:szCs w:val="28"/>
          <w:rtl w:val="true"/>
          <w:lang w:bidi="fa-IR"/>
        </w:rPr>
        <w:t>نبأ الخروج</w:t>
      </w:r>
    </w:p>
    <w:p>
      <w:pPr>
        <w:pStyle w:val="BookText"/>
        <w:rPr/>
      </w:pPr>
      <w:r>
        <w:rPr>
          <w:rFonts w:ascii="IRNazanin" w:hAnsi="IRNazanin" w:eastAsia="IRNazanin"/>
          <w:color w:val="111111"/>
          <w:sz w:val="28"/>
          <w:sz w:val="28"/>
          <w:szCs w:val="28"/>
          <w:rtl w:val="true"/>
          <w:lang w:bidi="fa-IR"/>
        </w:rPr>
        <w:t>تزفّ السماء إلى أهل الأرض والسماء نبأ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وبداية حركته المباركة، ويكون ذلك في الثالث والعشرين من شهر رمضان حيث يتولّى الأمين جبرائيل إذاعة النبأ، وفي ليلة جمعة مباركة ينادي باسم القائم فيسمع ما بين المشرق والمغرب ولا يبقى راقد إلا قام ولا قائم إلا قعد، ولا قاعد إلا قام على رجليه من ذلك الصوت، إنها فزعة توقظ النائم وتفزع اليقظان وتُخرج الفتاة من خدرها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نداء الأمين جبرائيل يسمعه كل قوم بلسانهم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باسم القائم واسم أبيه فيعينه وبشخصه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وأطيعوا فلا يبقى شيء من خلق الله فيه روح إلا سمع الصيحة فتوقظ النائم ويخرج إلى صحن داره وتخرج العذراء من خدرها ويخرج القائم مما يسمع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السماء</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يطلق جبرائيل نداءه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المهديّ في محل إقامته في المدينة، وبعد أن ينتشر نبأه في الآفاق يأخذ الناس في الحديث عنه ويصبح في الإعلام العالمي تتداوله وسائلها وتتحدّث عنه ويصبح شغلها ومحلّ اهتمامها، ويعيش المؤمنون به حالة رجاء وأمل يترقّبون أمره وما يصدر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بعد أن يأذن الله للمهدي بالظهور يبتدئ حركته في المدينة بالتواصل مع أصحابه ورسم الخطط الناجعة لنجاح نهضته ولكن الأعداء يرصدونه ويخافون ظهوره ويصل نبأه إلى السفياني الذي أصبح مالكاً للشام وعنده القوّة والقدرة لمواجهة هذا القائد الذي سمع به ووصلت إليه أنباء ظهوره ومدى خطره وأهمّيته، فلذا يقرّر مواجهته والقضاء عليه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لطيف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روايات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الوردي في أخبار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للسيوطي الشافعي ينقل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وعلى رأسه غمامة فيها منادٍ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 وفي رواية أخرى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وعلى رأسه ملك ينادي أنّ هذا المهدي فاتبعوه</w:t>
      </w:r>
      <w:r>
        <w:rPr>
          <w:rFonts w:eastAsia="IRNazanin" w:cs="IRNazanin"/>
          <w:color w:val="111111"/>
          <w:sz w:val="28"/>
          <w:szCs w:val="28"/>
          <w:rtl w:val="true"/>
          <w:lang w:bidi="fa-IR"/>
        </w:rPr>
        <w:t xml:space="preserve">. </w:t>
      </w:r>
      <w:bookmarkStart w:id="581" w:name="pg20791_274823"/>
    </w:p>
    <w:p>
      <w:pPr>
        <w:pStyle w:val="Heading3"/>
        <w:numPr>
          <w:ilvl w:val="2"/>
          <w:numId w:val="1"/>
        </w:numPr>
        <w:rPr/>
      </w:pPr>
      <w:bookmarkStart w:id="582" w:name="__RefHeading___Toc1877846_3531895371"/>
      <w:bookmarkStart w:id="583" w:name="_Toc198"/>
      <w:bookmarkEnd w:id="581"/>
      <w:bookmarkEnd w:id="582"/>
      <w:r>
        <w:rPr>
          <w:rtl w:val="true"/>
        </w:rPr>
        <w:t>النداء والبيعة</w:t>
      </w:r>
      <w:bookmarkEnd w:id="583"/>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السماء</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تتدخل السماء في نصرة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الأمين جبرائيل أول من يبايعه ويدعو إلى نصرته والانضمام إلى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الإرشاد للشيخ المفيد 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أذن الله عزَّ اسمه للقائم في الخروج صعد المنبر فدعا الناس إلى نفسه وناشدهم بالله ودعاهم إلى حقّه وأن يسير فيهم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ويعمل فيهم بعمله فيبعث الله جلَّ جلاله جبرائيل حتى يأتيه فينزل على الحطيم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شيء تدعو؟ فيخبره القائم</w:t>
      </w:r>
      <w:r>
        <w:rPr>
          <w:rFonts w:eastAsia="IRNazanin" w:cs="IRNazanin"/>
          <w:color w:val="111111"/>
          <w:sz w:val="28"/>
          <w:szCs w:val="28"/>
          <w:rtl w:val="true"/>
          <w:lang w:bidi="fa-IR"/>
        </w:rPr>
        <w:t xml:space="preserve">. </w:t>
      </w:r>
      <w:bookmarkStart w:id="584" w:name="pg20791_274824"/>
    </w:p>
    <w:p>
      <w:pPr>
        <w:pStyle w:val="BookText"/>
        <w:rPr/>
      </w:pPr>
      <w:bookmarkEnd w:id="584"/>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السماء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ابسط يدك فيمسح على يده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كمال الدين للصدوق بسنده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يبايع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في الحديث أنّ جبرائيل يقف بين يدي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الناس إلى بيعة المهدي</w:t>
      </w:r>
      <w:r>
        <w:rPr>
          <w:rFonts w:eastAsia="IRNazanin" w:cs="IRNazanin"/>
          <w:color w:val="111111"/>
          <w:sz w:val="28"/>
          <w:szCs w:val="28"/>
          <w:rtl w:val="true"/>
          <w:lang w:bidi="fa-IR"/>
        </w:rPr>
        <w:t>.</w:t>
      </w:r>
    </w:p>
    <w:p>
      <w:pPr>
        <w:pStyle w:val="Heading3"/>
        <w:numPr>
          <w:ilvl w:val="2"/>
          <w:numId w:val="1"/>
        </w:numPr>
        <w:rPr/>
      </w:pPr>
      <w:bookmarkStart w:id="585" w:name="__RefHeading___Toc1877848_3531895371"/>
      <w:bookmarkStart w:id="586" w:name="_Toc199"/>
      <w:bookmarkEnd w:id="585"/>
      <w:r>
        <w:rPr>
          <w:rtl w:val="true"/>
        </w:rPr>
        <w:t xml:space="preserve">النداء في مكة </w:t>
      </w:r>
      <w:r>
        <w:rPr>
          <w:rtl w:val="true"/>
        </w:rPr>
        <w:t xml:space="preserve">- </w:t>
      </w:r>
      <w:r>
        <w:rPr>
          <w:rtl w:val="true"/>
        </w:rPr>
        <w:t>النداء الثاني</w:t>
      </w:r>
      <w:bookmarkEnd w:id="586"/>
    </w:p>
    <w:p>
      <w:pPr>
        <w:pStyle w:val="BookText"/>
        <w:rPr/>
      </w:pPr>
      <w:r>
        <w:rPr>
          <w:rFonts w:ascii="IRNazanin" w:hAnsi="IRNazanin" w:eastAsia="IRNazanin"/>
          <w:color w:val="111111"/>
          <w:sz w:val="28"/>
          <w:sz w:val="28"/>
          <w:szCs w:val="28"/>
          <w:rtl w:val="true"/>
          <w:lang w:bidi="fa-IR"/>
        </w:rPr>
        <w:t>عندما يستقرّ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ويأذن الله له بالظهور العلني ينطلق النداء في الكون كله فيسمعه الناس جميعاً ويصل مداه إلى الدنيا كلها، وتسمعه كل أُذُن وتقوم الحجّة على البشر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يطلق جبرائيل بصوته الملائكي 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يعلن فيها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على الخلق ان يتّبعوه ويسيروا معه وينصروه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حتى ينادي منادٍ من السماء تسمع الفتاة في خدرها ويسمع أهل المشرق والمغرب</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الرواية عن الباقر لجابر بن عبد الله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الحسين يُصلح الله له أمره في ليلة، فما أشكل على الناس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يشكلن عليهم ولادته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ووراثته العلماء عالماً بعد عالم ، فإن أشكل هذا كله عليهم فإنّ الصوت من السماء لا يشكل عليهم إذا نودي باسمه واسم أبيه وأمه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السماء</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جبرائيل الروح الأمين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587" w:name="pg20791_274826"/>
    </w:p>
    <w:p>
      <w:pPr>
        <w:pStyle w:val="Heading3"/>
        <w:numPr>
          <w:ilvl w:val="2"/>
          <w:numId w:val="1"/>
        </w:numPr>
        <w:rPr/>
      </w:pPr>
      <w:bookmarkStart w:id="588" w:name="__RefHeading___Toc1877850_3531895371"/>
      <w:bookmarkStart w:id="589" w:name="_Toc200"/>
      <w:bookmarkEnd w:id="587"/>
      <w:bookmarkEnd w:id="588"/>
      <w:r>
        <w:rPr>
          <w:rtl w:val="true"/>
        </w:rPr>
        <w:t xml:space="preserve">الصيحة </w:t>
      </w:r>
      <w:r>
        <w:rPr>
          <w:rtl w:val="true"/>
        </w:rPr>
        <w:t xml:space="preserve">- </w:t>
      </w:r>
      <w:r>
        <w:rPr>
          <w:rtl w:val="true"/>
        </w:rPr>
        <w:t xml:space="preserve">المعجزة </w:t>
      </w:r>
      <w:r>
        <w:rPr>
          <w:rtl w:val="true"/>
        </w:rPr>
        <w:t>/</w:t>
      </w:r>
      <w:r>
        <w:rPr>
          <w:rtl w:val="true"/>
        </w:rPr>
        <w:t>الصيحة من العلامات الحتمية لظهور المهدي</w:t>
      </w:r>
      <w:r>
        <w:rPr>
          <w:rtl w:val="true"/>
        </w:rPr>
        <w:t>(</w:t>
      </w:r>
      <w:r>
        <w:rPr>
          <w:rtl w:val="true"/>
        </w:rPr>
        <w:t>عجل الله تعالی فرجه</w:t>
      </w:r>
      <w:r>
        <w:rPr>
          <w:rtl w:val="true"/>
        </w:rPr>
        <w:t>)</w:t>
      </w:r>
      <w:bookmarkEnd w:id="589"/>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السماء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p>
    <w:p>
      <w:pPr>
        <w:pStyle w:val="BookText"/>
        <w:rPr/>
      </w:pPr>
      <w:r>
        <w:rPr>
          <w:rFonts w:ascii="IRNazanin" w:hAnsi="IRNazanin" w:eastAsia="IRNazanin"/>
          <w:color w:val="111111"/>
          <w:sz w:val="28"/>
          <w:sz w:val="28"/>
          <w:szCs w:val="28"/>
          <w:rtl w:val="true"/>
          <w:lang w:bidi="fa-IR"/>
        </w:rPr>
        <w:t>لا شكّ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قضية كبرى ومهمّته من أعظم المهمّات، إذ على يديه سيتمّ أعظم إنجاز إلهي لم يبلغه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على الإطلاق فهو الذي يحقّق حلم الأنبياء في نشر العدل وإرساء دعائمه وتأسيس أعظم حكومة عادلة يرتع فيها الغنم إلى جانب الذئب ولا تعتدي في حكومته قرناء على جمّاء، ولذا كان لابُدَّ من معجزات تكشف أنه المهدي الموعود المدّخر لمثل هذا الأمر العظيم وهذه المعجزات على حدّ ما يقدّمه الأنبياء لإثبات رسالاتهم ولكن الفارق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يتولّى إظهار هذه المعجزة هو جبرائيل نفسه ولذا كانت صيحته المدوِّية التي تملأ الدنيا ويصل مداها ومضمونها إلى كل أذن هي إحدى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يجب أن نتعرّف على هذه الصيحة وخصوصياتها وما ورد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الصيحة من العلامات الحتمية لظهور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أنَّ الأئمة مُنعوا من وضع توقيت محدّد بالسنين لخروج المهدي وظهوره ولكنهم في الوقت نفسه كشفوا عن مقدّمات وعلامات متى تحقّقت كان خروجه حتميّاً ومن تلك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ألفاظ متعدّدة لمعنى واحد فمتى وقعت الصيحة كان الظهور 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الصيحة وردت أحاديث منها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شهر رمضان وخروج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590" w:name="pg20791_274827"/>
    </w:p>
    <w:p>
      <w:pPr>
        <w:pStyle w:val="BookText"/>
        <w:rPr/>
      </w:pPr>
      <w:bookmarkEnd w:id="590"/>
      <w:r>
        <w:rPr>
          <w:rFonts w:ascii="Amiri" w:hAnsi="Amiri" w:eastAsia="Amiri" w:cs="Amiri"/>
          <w:color w:val="111111"/>
          <w:sz w:val="28"/>
          <w:sz w:val="28"/>
          <w:szCs w:val="28"/>
          <w:rtl w:val="true"/>
          <w:lang w:bidi="ar-SA"/>
        </w:rPr>
        <w:t xml:space="preserve">الإمام المهدي عدالة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محتومات، اليماني، والسفياني، والصيحة، وقتل النفس الزكية والخسف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ثالثة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والسفياني من المحتوم</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877852_3531895371"/>
      <w:bookmarkStart w:id="592" w:name="_Toc201"/>
      <w:bookmarkEnd w:id="591"/>
      <w:r>
        <w:rPr>
          <w:rtl w:val="true"/>
        </w:rPr>
        <w:t>جبرائيل يبثّ نبأ الظهور</w:t>
      </w:r>
      <w:bookmarkEnd w:id="592"/>
    </w:p>
    <w:p>
      <w:pPr>
        <w:pStyle w:val="BookText"/>
        <w:rPr/>
      </w:pPr>
      <w:r>
        <w:rPr>
          <w:rFonts w:ascii="Amiri" w:hAnsi="Amiri" w:eastAsia="Amiri" w:cs="Amiri"/>
          <w:color w:val="111111"/>
          <w:sz w:val="28"/>
          <w:sz w:val="28"/>
          <w:szCs w:val="28"/>
          <w:rtl w:val="true"/>
          <w:lang w:bidi="ar-SA"/>
        </w:rPr>
        <w:t>من عجائب قضية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كشفوا تفاصيل ظهوره بدقّة وكأنهم يضعون بين أيدي الناس وصفاً لواقع يجري أمامهم ويرون أحداث الظهور وما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يعلن جبرائيل وبصوته نبأ خروج المهديّ، وهذه أعظم المعجزات حيث يتولّى نشر الخبر ملاك طاهر وصلت أخباره عبر الأنبياء إلى كل أصحاب الرسالات فهو الذي تولّى السفارة بين الله وبين الأنبياء والرسل وكان الوساطة الأمينة التي نقلت كلام الله إلى هؤلاء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شهر رمضان وفي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تلك الليلة ليلة جمعة يتولّى جبرائيل إذاعة خبر ظهور المهديّ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في ليلة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وعشرين وقيل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يكون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 بين المشرق إلى المغرب فلا يبقى راقد إلا قام ولا قائم إلا قعد ولا قاعد إلا قام على رجليه من ذلك الصوت، وهو صوت جبرائيل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وفزعة في شهر رمضان توقظ النائم وتفزع اليقظان وتخرج الفتاة من خدرها </w:t>
      </w:r>
      <w:r>
        <w:rPr>
          <w:rFonts w:eastAsia="Amiri" w:cs="Amiri" w:ascii="Amiri" w:hAnsi="Amiri"/>
          <w:color w:val="111111"/>
          <w:sz w:val="28"/>
          <w:szCs w:val="28"/>
          <w:rtl w:val="true"/>
          <w:lang w:bidi="ar-SA"/>
        </w:rPr>
        <w:t xml:space="preserve">... </w:t>
      </w:r>
      <w:bookmarkStart w:id="593" w:name="pg20791_274828"/>
    </w:p>
    <w:p>
      <w:pPr>
        <w:pStyle w:val="Heading3"/>
        <w:numPr>
          <w:ilvl w:val="2"/>
          <w:numId w:val="1"/>
        </w:numPr>
        <w:rPr/>
      </w:pPr>
      <w:bookmarkStart w:id="594" w:name="__RefHeading___Toc1877854_3531895371"/>
      <w:bookmarkStart w:id="595" w:name="_Toc202"/>
      <w:bookmarkEnd w:id="593"/>
      <w:bookmarkEnd w:id="594"/>
      <w:r>
        <w:rPr>
          <w:rtl w:val="true"/>
        </w:rPr>
        <w:t xml:space="preserve">النداء يسمعه كل قوم بلسانهم </w:t>
      </w:r>
      <w:r>
        <w:rPr>
          <w:rtl w:val="true"/>
        </w:rPr>
        <w:t>/</w:t>
      </w:r>
      <w:r>
        <w:rPr>
          <w:rtl w:val="true"/>
        </w:rPr>
        <w:t>نداء مضاد</w:t>
      </w:r>
      <w:bookmarkEnd w:id="595"/>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السماء</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النداء يسمعه كل قوم بلسانهم</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يسمعه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الصوت الذي يرفعه جبرائيل يعلن فيه خروج المهديّ يصل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شرق الأرض وغربها ولا يبقى شبر من هذه الأرض إلا ويصل إليها النداء ويصل إلى كل قوم بلسانهم حتى تقوم الحجّة ولا يبقى عذر لمعتذر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صوت جبرائيل يكون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يُبث بكل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الترجمة فورية بدون تأخير وإن كان الأول أرجح، فتتحوّل كلمة جبرائيل نفسها إلى كل لغة ولسان يفهم الناس مراده وبلغتهم، وهذا أبلغ في الاعتبار وأقوى في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يخرج القائم حتى ينادى باسمه من جوف السماء في ليلة ثلاث وعشرين في شهر رمضان ليلة جمعة، يقول الراوي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ينادى ؟ قال 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وأطيعوا فلا يبقى شيء من خلق الله فيه الروح إلا يسمع الصيحة فتوقظ النائم ويخرج إلى صحن داره وتخرج العذراء من خدرها ويخرج القائم مما يسمع وهي صيحة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نداء مضاد</w:t>
      </w:r>
    </w:p>
    <w:p>
      <w:pPr>
        <w:pStyle w:val="BookText"/>
        <w:rPr/>
      </w:pPr>
      <w:r>
        <w:rPr>
          <w:rFonts w:ascii="Amiri" w:hAnsi="Amiri" w:eastAsia="Amiri" w:cs="Amiri"/>
          <w:color w:val="111111"/>
          <w:sz w:val="28"/>
          <w:sz w:val="28"/>
          <w:szCs w:val="28"/>
          <w:rtl w:val="true"/>
          <w:lang w:bidi="ar-SA"/>
        </w:rPr>
        <w:t>قلنا إنّ نداء جبرائيل يأتي من السماء باسم القائم واسم أبيه صباحاً ولكن إبليس لا يدع الأمر يمرّ بدون تشويش أو تشكيك، ولذا يطلق نداءه مساءً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إبليس لعنه الله في آخر النهار ألا إنّ الحق في السفياني </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السماء</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فيرتاب عند ذلك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آخر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النهار صوت إبليس اللعين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ليشكك الناس ويفتنهم فكم ذلك اليوم من شاك متحيّر قد هوى في النار، وإذا سمعتم الصوت في شهر رمضان فلا تشكّوا أنه صوت جبرائيل وعلامة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ينادي باسم القائم واسم أبيه حتى تسمعه العذراء في خدرها فتحرّض أباها وأخاها على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إبليس له سيطرة قويّة على أتباعه ومن يسير بركابه ومن يعيش الشك والريب وقد يؤثر على فئة لا بأس بها ممّن في قلوبهم مرض، ولكنه بندائه يزيد المؤمنين بالقائم إيماناً ، إذ يملكون من رصيدهم الإيماني رؤية واضحة إلى عقيدتهم وإيمانهم فلا يخامرهم شك أو يُسيء إلى عقيدتهم هراء لأنه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ايمانية آمن بها العقل والقلب فجاءت أوضح من الشمس؛ ولذا يقول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أمركم ليس به خفاء، إلا أنها آية من الله عزَّ وجلَّ، ليست من الناس ألا إنها أضواً من الشمس لا تخفى على برٍّ ولا فاجرٍ، أتعرفون الصبح ؟ فإنها كالصبح ليس به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يُسأل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صيحتين صيحة من جبرائيل وأخرى من إبليس وإنه قد يلتبس الأمر على الناس ولا يعرفون الحقّ ليؤمنوا به، وكيف نعرف هذه من هذه؟</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قد سمع بها المؤمنون وهم في دار الدنيا قبل وقوعها حيث أبلغهم بها الأئمة فآمنوا بها فهؤلاء لا يشتبه عليهم الأمر ولا يعيشون الحيرة والشك، وهذا المعنى هو ما رواه زرارة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زرارة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وشيعته هم الفائزون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المهدي بعد هذا؟ </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السماء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الصيحة تكون في شهر رمضان وبعدها في عاشوراء يكون قيام المهديّ وظهوره للملأ حيث يدعو الناس لنفسه فيهبّ إليه قادة الوثنية ويجتمعون لقتاله من كل حدب وصوب، ولسوف تأتي التفاصيل فيما بعد بإذن الله</w:t>
      </w:r>
      <w:r>
        <w:rPr>
          <w:rFonts w:eastAsia="Amiri" w:cs="Amiri" w:ascii="Amiri" w:hAnsi="Amiri"/>
          <w:color w:val="111111"/>
          <w:sz w:val="28"/>
          <w:szCs w:val="28"/>
          <w:rtl w:val="true"/>
          <w:lang w:bidi="ar-SA"/>
        </w:rPr>
        <w:t xml:space="preserve">... </w:t>
      </w:r>
      <w:bookmarkStart w:id="596" w:name="pg20791_274831"/>
    </w:p>
    <w:p>
      <w:pPr>
        <w:pStyle w:val="Heading2"/>
        <w:numPr>
          <w:ilvl w:val="1"/>
          <w:numId w:val="1"/>
        </w:numPr>
        <w:rPr/>
      </w:pPr>
      <w:bookmarkStart w:id="597" w:name="__RefHeading___Toc1877856_3531895371"/>
      <w:bookmarkStart w:id="598" w:name="_Toc203"/>
      <w:bookmarkEnd w:id="596"/>
      <w:bookmarkEnd w:id="597"/>
      <w:r>
        <w:rPr>
          <w:rtl w:val="true"/>
        </w:rPr>
        <w:t>الإمام من المهدی من المهد الى الظهور</w:t>
      </w:r>
      <w:r>
        <w:rPr>
          <w:rtl w:val="true"/>
        </w:rPr>
        <w:t xml:space="preserve">- </w:t>
      </w:r>
      <w:r>
        <w:rPr>
          <w:rtl w:val="true"/>
        </w:rPr>
        <w:t>السيد محمد كاظم القزوينی</w:t>
      </w:r>
      <w:bookmarkEnd w:id="59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9" w:name="__RefHeading___Toc1877858_3531895371"/>
      <w:bookmarkStart w:id="600" w:name="_Toc204"/>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ascii="Amiri" w:hAnsi="Amiri" w:eastAsia="Amiri" w:cs="Amiri"/>
          <w:color w:val="111111"/>
          <w:sz w:val="28"/>
          <w:sz w:val="28"/>
          <w:szCs w:val="28"/>
          <w:rtl w:val="true"/>
          <w:lang w:bidi="ar-SA"/>
        </w:rPr>
        <w:t>مؤسّسة الوَفَاء</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601" w:name="pg20791_274833"/>
    </w:p>
    <w:p>
      <w:pPr>
        <w:pStyle w:val="Heading3"/>
        <w:numPr>
          <w:ilvl w:val="2"/>
          <w:numId w:val="1"/>
        </w:numPr>
        <w:rPr/>
      </w:pPr>
      <w:bookmarkStart w:id="602" w:name="__RefHeading___Toc1877860_3531895371"/>
      <w:bookmarkStart w:id="603" w:name="_Toc205"/>
      <w:bookmarkEnd w:id="601"/>
      <w:bookmarkEnd w:id="602"/>
      <w:r>
        <w:rPr>
          <w:rtl w:val="true"/>
        </w:rPr>
        <w:t>الصَيحَة السَماويَّة</w:t>
      </w:r>
      <w:bookmarkEnd w:id="603"/>
    </w:p>
    <w:p>
      <w:pPr>
        <w:pStyle w:val="BookText"/>
        <w:rPr/>
      </w:pPr>
      <w:r>
        <w:rPr>
          <w:rFonts w:ascii="Amiri" w:hAnsi="Amiri" w:eastAsia="Amiri" w:cs="Amiri"/>
          <w:color w:val="111111"/>
          <w:sz w:val="28"/>
          <w:sz w:val="28"/>
          <w:szCs w:val="28"/>
          <w:rtl w:val="true"/>
          <w:lang w:bidi="ar-SA"/>
        </w:rPr>
        <w:t xml:space="preserve">تُعتبر الصيحة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النداء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الآيات ، وأوضح العلامات ، وأقوى البَراهين على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مانع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الصيحة السماويَّة بمنزلة إعتراف السماء بشرعيَّة قيام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الحقيقة التي أخبر بها القرآن الكريم والنبي العظيم وأهل بيته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صرَّحت الأحاديث أنَّ الصيحة السماويَّة تكون مِن جبرئيل، وأنَّه هو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أنَّه ليس المقصود من الصيحة السَماويَّة هو صوت الرعد، أو صوت المدافع أو الصواريخ أو ما شابه ذلك ، ممّا هو مِن فِعل البَشر، بل هو كلام واضح المعنى ، مفهوم عند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التي سنذكرها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تأثير ذلك الصوت في نفوس أهل الأرض ؟ فالنائم يَستقيظ فَزَعاً ، والقاعد يقوم ذُعراً ، والواقف يَقعد إنهياراً ، والمرأة المُخدَّرة تَخرج من خدرها خوفاً وهَولاً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تجتاح المجتمع البشري موجةٌ من الإضطراب والإهتزاز ، وتَسلب مِن الناس كلَّ قرار واستقرار ، بحيث لا يستطيع </w:t>
      </w:r>
    </w:p>
    <w:p>
      <w:pPr>
        <w:pStyle w:val="BookText"/>
        <w:rPr/>
      </w:pPr>
      <w:r>
        <w:rPr>
          <w:rFonts w:ascii="Amiri" w:hAnsi="Amiri" w:eastAsia="Amiri" w:cs="Amiri"/>
          <w:color w:val="111111"/>
          <w:sz w:val="28"/>
          <w:sz w:val="28"/>
          <w:szCs w:val="28"/>
          <w:rtl w:val="true"/>
          <w:lang w:bidi="ar-SA"/>
        </w:rPr>
        <w:t xml:space="preserve">الصيحة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أن يَتجاهل تلك الصيحة أو يَستخفً بها ، أو يُسندها الى الطبيعة ، لانَّ الصوت مسموع ومفهوم للجميع ، ولا يُقبل أيّ شكٍ أو ترديد أو</w:t>
      </w:r>
    </w:p>
    <w:p>
      <w:pPr>
        <w:pStyle w:val="BookText"/>
        <w:rPr/>
      </w:pPr>
      <w:r>
        <w:rPr>
          <w:rFonts w:ascii="Amiri" w:hAnsi="Amiri" w:eastAsia="Amiri" w:cs="Amiri"/>
          <w:color w:val="111111"/>
          <w:sz w:val="28"/>
          <w:sz w:val="28"/>
          <w:szCs w:val="28"/>
          <w:rtl w:val="true"/>
          <w:lang w:bidi="ar-SA"/>
        </w:rPr>
        <w:t xml:space="preserve">تأويل ، مهما حاول المُنحرفون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حادثةً كحادثة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تَتطلَّب الإِعلام على أوسع مستوى ، وأوضح معنى 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تلك النهضة عالَميَّة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يَنبغي أن يَطَّلع العالَم كلّه على هذا الحدَث العظيم ، الذي سوف يُغيِّر</w:t>
      </w:r>
    </w:p>
    <w:p>
      <w:pPr>
        <w:pStyle w:val="BookText"/>
        <w:rPr/>
      </w:pPr>
      <w:r>
        <w:rPr>
          <w:rFonts w:ascii="Amiri" w:hAnsi="Amiri" w:eastAsia="Amiri" w:cs="Amiri"/>
          <w:color w:val="111111"/>
          <w:sz w:val="28"/>
          <w:sz w:val="28"/>
          <w:szCs w:val="28"/>
          <w:rtl w:val="true"/>
          <w:lang w:bidi="ar-SA"/>
        </w:rPr>
        <w:t xml:space="preserve">مجرى حياة البشر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النداء السماوي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يَسمعه كلُ قومٍ بألسنتهم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يَسمع كلٌّ قوم بلسانهم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وصول الخبر الى جميع البشر ، وفي المسألة إحتمالان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النداء السماوي باللغة العربية الفُصحى فقط، ويكون له دَويٌ عظيم وردٌّ فعلٍ حول الكرة الأرضيَّة في ثوانٍ قليلة ، فيَسمع الذين يُحسِنون اللغة العربية هذا الصوت ويفهمون معناه في نفس الوقت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يسمع الجميع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الذين لا يُحسنون اللغة العربية فيسمعون النداء ولكنَّهم لا يَفهمون المعنى في نفس الوقت ، فيُحقِّقون عن معنى هذه الصيحة ، ولا يَبعد أن تُذيع وكالات الأنباء في العالَم كله هذا الخبر ، وتَنشره الى كلٍّ قُطر على اختلاف اللغات والأديان ، فيُترجَم النداء في لحظات ، ويَسمعه كل قوم بِلُغَتهم ، مِن الإِذاعة أو التلفزيون مباشرةً ، أو ممّن سمع ذلك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النبي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يُراعون مستوى عقول الناس حين التحدُّث معهم، فالعقول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تستطيع أن تُدرك الوسائل الاعلاميّة المتوفرَّة في هذا اليومٍ، ودَورها في نشر الأخبار بأقصى سرعةٍ ممكنة ، ولهذا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الإِحتمال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إكتفى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يُصرّح بكيفية ذلك بأكثر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سماع كلِّ قوم بلُغتهم بشكلٍ إعجازي ، بحيث يَسمع الجميع النداء في نفس الوقت ، كلٌ بلغته الخاصَّة به ، وبدون ترجمة وكالات الأنباء وهذا الإحتمال ليس ببعيد لأنَّ الله على كلٍّ شيء قديرٍ ، وظهور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محفوف بمثل هذه المعاجز والخوارق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الى عدم إستحالة هذا الإحتمال مِن الناحية الماديَّة ، لأنَّنا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المخلوق إستطاع أن يَصنع جهازاً يُترجم </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الصيحة بشارة السماء إلى 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الى لُغات متعدِّدة خلال ثوانٍ قليلة ، ويَستخدم هذا الجهاز في الإجتماعات الدوليَّة ، حيث يَضَع مندوب كلٍّ دولة سمّاعة خاصة على أُذنيه ، فيسمع ترجمة كل خطاب بلغته الخاصّة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الله سبحانه بقادرٍ على أن يُسمع البَشر كلَّهم هذا النداء في وقت واحدٍ ، فيسمعه كلُّ قومٍ بلُغتهم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ويُستفاد مِن مجموع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النداءات السماويَّة متعدَّدة، ومُتباعِدة مِن حيث الزمان ، ومختلفة من حيث اللفظ والمعنى ، فالنداء الأول يكون في شهر رجب ، والنداء الثاني يكون في شهر رمضان ، والنداء الثالث يكون في شهر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الأحاديث أن الصيحة التي لها الأهميَّة الكُبرى ، والتي تُعتبر مِن العلائم المحتومة ، هي التي تكون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هذه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بُشرى تَزفُّها السماء الى أهل الأرض، وأكبر تهديد وإنذار للطُغاة الجبابرة الذين لا يُعجبهم الخضوع للحق مهما كان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نستطيع أن نَتصوَّر صدى ذلك النداء في المجتمعات البشريَّة ، يومذاك ، فالفَرح والسُرور يتجلِّى على وجوه المؤمنين ، والقَلق والإِرتباك والرُعب والذُعر يَستولي على قلوب المجرمين ، وخاصَّة إذا عرفوا أنَّهم لا يستطيعون الهرب مِن سُلطة ذلك الحاكم المقتدِر الذي يَشترك في نُصرَته </w:t>
      </w:r>
    </w:p>
    <w:p>
      <w:pPr>
        <w:pStyle w:val="BookText"/>
        <w:rPr/>
      </w:pPr>
      <w:r>
        <w:rPr>
          <w:rFonts w:ascii="Amiri" w:hAnsi="Amiri" w:eastAsia="Amiri" w:cs="Amiri"/>
          <w:color w:val="111111"/>
          <w:sz w:val="28"/>
          <w:sz w:val="28"/>
          <w:szCs w:val="28"/>
          <w:rtl w:val="true"/>
          <w:lang w:bidi="ar-SA"/>
        </w:rPr>
        <w:t>الصيحة السماويَّة من العلائم المحتومة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السماء قبل أهل الأرض ، وتَخضَع لحكمه كافَّة مَرافق الطبيعة ، بل ويتصرَّف في ما وراء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فسلام الله على رسول الله وأهل بيته الطاهرين الذين وضَعوا النقاط على الحروف ، وذكروا كل ما يتعلَّق بتلك الصيحة من العلائم، بمقدار ما كانت العقول تَتحمَّله في ذلك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الصيحة التي في شهر رمضان تكون ليلة الجمعة ،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أنَّه قال للإمام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يكون النداء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أوَّلَ النهار يَسمَعُه كلُّ قومٍ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عليٍ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السُفياني وشيعته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فيرتَاب عند ذلك المُبطلون</w:t>
      </w:r>
      <w:r>
        <w:rPr>
          <w:rStyle w:val="FootnoteAnchor"/>
          <w:rtl w:val="true"/>
        </w:rPr>
        <w:footnoteReference w:id="566"/>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النداء من السماء</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 بالمشرق ومَن بالمغرب ، لا يَبقى راقدٌ إلّا استيقَظ ، ولا قائم إلّا قَعد، ولا قاعِد إلّا قام على رِجليه ، فَزَعاً من ذلك الصوت ، فرَحَم الله من اعتَبَر بذلك الصوت فأجاب</w:t>
      </w:r>
      <w:r>
        <w:rPr>
          <w:rStyle w:val="FootnoteAnchor"/>
          <w:rtl w:val="true"/>
        </w:rPr>
        <w:footnoteReference w:id="568"/>
      </w:r>
      <w:r>
        <w:rPr>
          <w:rFonts w:ascii="Amiri" w:hAnsi="Amiri" w:eastAsia="Amiri" w:cs="Amiri"/>
          <w:color w:val="111111"/>
          <w:sz w:val="28"/>
          <w:sz w:val="28"/>
          <w:szCs w:val="28"/>
          <w:rtl w:val="true"/>
          <w:lang w:bidi="ar-SA"/>
        </w:rPr>
        <w:t xml:space="preserve">فإنَّ الصوت الأول هو صوت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الصوت في شهر رمضان، في ليلة جمعة ، في ليلة ثلاث وعشرين ، فلا تَشكُّوا في ذلك ، واسمعوا واطيعوا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النهار صوت الملعون إبليس ،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قُتلٍ مظلوماً </w:t>
      </w:r>
      <w:r>
        <w:rPr>
          <w:rStyle w:val="FootnoteAnchor"/>
          <w:rtl w:val="true"/>
        </w:rPr>
        <w:footnoteReference w:id="569"/>
      </w:r>
      <w:r>
        <w:rPr>
          <w:rFonts w:ascii="Amiri" w:hAnsi="Amiri" w:eastAsia="Amiri" w:cs="Amiri"/>
          <w:color w:val="111111"/>
          <w:sz w:val="28"/>
          <w:sz w:val="28"/>
          <w:szCs w:val="28"/>
          <w:rtl w:val="true"/>
          <w:lang w:bidi="ar-SA"/>
        </w:rPr>
        <w:t>ليُشكِّكَ الناس ويَفتِنَهم ، فكم في ذلك اليوم مِن شاكٍ مُتحيِّر قد هوى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سمعتم الصوت في شهر رمضان ، فلا تشكُّوا فيه ، إنَّه صوت جبرئيل ، وعلامة ذلك أنَّه يُنادي باسم القائم وإسم ابيه حتى تسمعه العذراء في خِدرها ، فتحرِّض أباها وأخاها على الخروج</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بدَّ مِن هذين الصوتين قبل خروج </w:t>
      </w:r>
    </w:p>
    <w:p>
      <w:pPr>
        <w:pStyle w:val="BookText"/>
        <w:rPr/>
      </w:pPr>
      <w:r>
        <w:rPr>
          <w:rFonts w:ascii="Amiri" w:hAnsi="Amiri" w:eastAsia="Amiri" w:cs="Amiri"/>
          <w:color w:val="111111"/>
          <w:sz w:val="28"/>
          <w:sz w:val="28"/>
          <w:szCs w:val="28"/>
          <w:rtl w:val="true"/>
          <w:lang w:bidi="ar-SA"/>
        </w:rPr>
        <w:t xml:space="preserve">الصيحة السماوية من العلائم المحتومة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في شهر رمضان في ليلة ثلاث وعشرين ، فلا يَبقى شيءٌ خَلَق الله فيه الروح إلّا سمع الصيحة ، فتُوقِظ النائم ويَخرج الى صحن داره ، وتخرج العذراء من خِدرها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أول مَن 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 يَنزل في صورة طيرٍ أبيض ، فيُبايعه ثم يَضع رِجلاً على بيت الله الحرام ورِجلاً على بيت المقدس ، ثم يُنادى بصوتٍ طَلق ذَلق</w:t>
      </w:r>
      <w:r>
        <w:rPr>
          <w:rStyle w:val="FootnoteAnchor"/>
          <w:rtl w:val="true"/>
        </w:rPr>
        <w:footnoteReference w:id="573"/>
      </w:r>
      <w:r>
        <w:rPr>
          <w:rFonts w:ascii="IRNazanin" w:hAnsi="IRNazanin" w:eastAsia="IRNazanin"/>
          <w:color w:val="111111"/>
          <w:sz w:val="28"/>
          <w:sz w:val="28"/>
          <w:szCs w:val="28"/>
          <w:rtl w:val="true"/>
          <w:lang w:bidi="fa-IR"/>
        </w:rPr>
        <w:t xml:space="preserve">تَسمعه الخلائق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يُنادَون في رجب ثلاثة أصوات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فاسمعوا له وأطيعوا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الصيحة السماوية من العلائم المحتومة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بن أعين أنه سمع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وشيعتَه هم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امية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إنه يكون قبل أن يكون ، ويَعلمون أنَّهم هم المُحِقَّون الصادقون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فيقول جبرئيل في صيحته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 إسمَعوا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مهديٌّ آل محمد ، خارج مِن أرض مكة فاجيبوه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604" w:name="pg20791_274841"/>
    </w:p>
    <w:p>
      <w:pPr>
        <w:pStyle w:val="Heading2"/>
        <w:numPr>
          <w:ilvl w:val="1"/>
          <w:numId w:val="1"/>
        </w:numPr>
        <w:rPr/>
      </w:pPr>
      <w:bookmarkStart w:id="605" w:name="__RefHeading___Toc1877862_3531895371"/>
      <w:bookmarkStart w:id="606" w:name="_Toc206"/>
      <w:bookmarkEnd w:id="604"/>
      <w:bookmarkEnd w:id="605"/>
      <w:r>
        <w:rPr>
          <w:rtl w:val="true"/>
        </w:rPr>
        <w:t>الرجَعَة</w:t>
      </w:r>
      <w:r>
        <w:rPr>
          <w:rtl w:val="true"/>
        </w:rPr>
        <w:t xml:space="preserve">- </w:t>
      </w:r>
      <w:r>
        <w:rPr>
          <w:rtl w:val="true"/>
        </w:rPr>
        <w:t>الشيخ احمدين من الدين الحساني</w:t>
      </w:r>
      <w:bookmarkEnd w:id="606"/>
    </w:p>
    <w:p>
      <w:pPr>
        <w:pStyle w:val="Heading3"/>
        <w:numPr>
          <w:ilvl w:val="2"/>
          <w:numId w:val="1"/>
        </w:numPr>
        <w:rPr/>
      </w:pPr>
      <w:bookmarkStart w:id="607" w:name="__RefHeading___Toc1877864_3531895371"/>
      <w:bookmarkStart w:id="608" w:name="_Toc207"/>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بحوث مفصلة حول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ورجعة النبي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المتألهين الأوحد</w:t>
      </w:r>
    </w:p>
    <w:p>
      <w:pPr>
        <w:pStyle w:val="BookText"/>
        <w:rPr/>
      </w:pPr>
      <w:r>
        <w:rPr>
          <w:rFonts w:ascii="IRNazanin" w:hAnsi="IRNazanin" w:eastAsia="IRNazanin"/>
          <w:color w:val="111111"/>
          <w:sz w:val="28"/>
          <w:sz w:val="28"/>
          <w:szCs w:val="28"/>
          <w:rtl w:val="true"/>
          <w:lang w:bidi="fa-IR"/>
        </w:rPr>
        <w:t>الشيخ احمد بن زین الدين الحساني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اشراف ومراجعة</w:t>
      </w:r>
    </w:p>
    <w:p>
      <w:pPr>
        <w:pStyle w:val="BookText"/>
        <w:rPr/>
      </w:pPr>
      <w:r>
        <w:rPr>
          <w:rFonts w:ascii="Amiri" w:hAnsi="Amiri" w:eastAsia="Amiri" w:cs="Amiri"/>
          <w:color w:val="111111"/>
          <w:sz w:val="28"/>
          <w:sz w:val="28"/>
          <w:szCs w:val="28"/>
          <w:rtl w:val="true"/>
          <w:lang w:bidi="ar-SA"/>
        </w:rPr>
        <w:t>الشيخ مجتبى السماعيل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راضي الأحسائي</w:t>
      </w:r>
    </w:p>
    <w:p>
      <w:pPr>
        <w:pStyle w:val="BookText"/>
        <w:rPr/>
      </w:pPr>
      <w:r>
        <w:rPr>
          <w:rFonts w:ascii="Amiri" w:hAnsi="Amiri" w:eastAsia="Amiri" w:cs="Amiri"/>
          <w:color w:val="111111"/>
          <w:sz w:val="28"/>
          <w:sz w:val="28"/>
          <w:szCs w:val="28"/>
          <w:rtl w:val="true"/>
          <w:lang w:bidi="ar-SA"/>
        </w:rPr>
        <w:t>تحقيق وطباعة ونشر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فكر الأوحد </w:t>
      </w:r>
    </w:p>
    <w:p>
      <w:pPr>
        <w:pStyle w:val="BookText"/>
        <w:rPr/>
      </w:pPr>
      <w:r>
        <w:rPr>
          <w:rFonts w:ascii="Amiri" w:hAnsi="Amiri" w:eastAsia="Amiri" w:cs="Amiri"/>
          <w:color w:val="111111"/>
          <w:sz w:val="28"/>
          <w:sz w:val="28"/>
          <w:szCs w:val="28"/>
          <w:rtl w:val="true"/>
          <w:lang w:bidi="ar-SA"/>
        </w:rPr>
        <w:t>جميع حقوق الطبع والنشر محفوظة للناشر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طبعة محقَّقة ومنَقحة ومفهرسة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موسسة</w:t>
      </w:r>
    </w:p>
    <w:p>
      <w:pPr>
        <w:pStyle w:val="BookText"/>
        <w:rPr/>
      </w:pPr>
      <w:r>
        <w:rPr>
          <w:rFonts w:ascii="IRNazanin" w:hAnsi="IRNazanin" w:eastAsia="IRNazanin"/>
          <w:color w:val="111111"/>
          <w:sz w:val="28"/>
          <w:sz w:val="28"/>
          <w:szCs w:val="28"/>
          <w:rtl w:val="true"/>
          <w:lang w:bidi="fa-IR"/>
        </w:rPr>
        <w:t>فکر ت</w:t>
      </w:r>
    </w:p>
    <w:p>
      <w:pPr>
        <w:pStyle w:val="BookText"/>
        <w:rPr/>
      </w:pPr>
      <w:r>
        <w:rPr>
          <w:rFonts w:ascii="IRNazanin" w:hAnsi="IRNazanin" w:eastAsia="IRNazanin"/>
          <w:color w:val="111111"/>
          <w:sz w:val="28"/>
          <w:sz w:val="28"/>
          <w:szCs w:val="28"/>
          <w:rtl w:val="true"/>
          <w:lang w:bidi="fa-IR"/>
        </w:rPr>
        <w:t>للتحقیق والطّباعة والنّشر</w:t>
      </w:r>
    </w:p>
    <w:p>
      <w:pPr>
        <w:pStyle w:val="BookText"/>
        <w:rPr/>
      </w:pPr>
      <w:r>
        <w:rPr>
          <w:rFonts w:ascii="Amiri" w:hAnsi="Amiri" w:eastAsia="Amiri" w:cs="Amiri"/>
          <w:color w:val="111111"/>
          <w:sz w:val="28"/>
          <w:sz w:val="28"/>
          <w:szCs w:val="28"/>
          <w:rtl w:val="true"/>
          <w:lang w:bidi="ar-SA"/>
        </w:rPr>
        <w:t>هوية المهتاب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حول قيام المهدي ورجعة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الأوحد أحمد بن زين الدين الأحساني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وطباعة ونشر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فكر الأوحد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إشراف مراجعة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مجتبى السماعيل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إشراف مراجعة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راضي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الموزع الرئيسي الإصدارات مؤسسة فكر الأوحد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مكتبة الشيخ الأوحد الأحساني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نقال</w:t>
      </w:r>
      <w:r>
        <w:rPr>
          <w:rFonts w:eastAsia="IRNazanin" w:cs="IRNazanin"/>
          <w:color w:val="111111"/>
          <w:sz w:val="28"/>
          <w:szCs w:val="28"/>
          <w:rtl w:val="true"/>
          <w:lang w:bidi="fa-IR"/>
        </w:rPr>
        <w:t>: (</w:t>
      </w:r>
      <w:r>
        <w:rPr>
          <w:rFonts w:eastAsia="IRNazanin" w:cs="IRNazanin"/>
          <w:color w:val="111111"/>
          <w:sz w:val="28"/>
          <w:szCs w:val="28"/>
          <w:lang w:bidi="fa-IR"/>
        </w:rPr>
        <w:t>093306766</w:t>
      </w:r>
      <w:r>
        <w:rPr>
          <w:rFonts w:eastAsia="IRNazanin" w:cs="IRNazanin"/>
          <w:color w:val="111111"/>
          <w:sz w:val="28"/>
          <w:szCs w:val="28"/>
          <w:rtl w:val="true"/>
          <w:lang w:bidi="fa-IR"/>
        </w:rPr>
        <w:t xml:space="preserve"> - </w:t>
      </w:r>
      <w:r>
        <w:rPr>
          <w:rFonts w:eastAsia="IRNazanin" w:cs="IRNazanin"/>
          <w:color w:val="111111"/>
          <w:sz w:val="28"/>
          <w:szCs w:val="28"/>
          <w:lang w:bidi="fa-IR"/>
        </w:rPr>
        <w:t>098349921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www.Fikra Lawhad.net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Radi@FikrALawhad.net</w:t>
      </w:r>
    </w:p>
    <w:p>
      <w:pPr>
        <w:pStyle w:val="BookText"/>
        <w:rPr/>
      </w:pPr>
      <w:r>
        <w:rPr>
          <w:rFonts w:ascii="Amiri" w:hAnsi="Amiri" w:eastAsia="Amiri" w:cs="Amiri"/>
          <w:color w:val="111111"/>
          <w:sz w:val="28"/>
          <w:sz w:val="28"/>
          <w:szCs w:val="28"/>
          <w:rtl w:val="true"/>
          <w:lang w:bidi="ar-SA"/>
        </w:rPr>
        <w:t xml:space="preserve">شارك في ثواب طباعة هذا الإصدار المرحوم الحاج ناصر محمد السلمان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ودفن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1426/10/6</w:t>
      </w:r>
      <w:r>
        <w:rPr>
          <w:rFonts w:ascii="Amiri" w:hAnsi="Amiri" w:eastAsia="Amiri" w:cs="Amiri"/>
          <w:color w:val="111111"/>
          <w:sz w:val="28"/>
          <w:sz w:val="28"/>
          <w:szCs w:val="28"/>
          <w:rtl w:val="true"/>
          <w:lang w:bidi="ar-SA"/>
        </w:rPr>
        <w:t>هـ</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 لروحه وأرواح المؤمنين والمؤمنات</w:t>
      </w:r>
      <w:r>
        <w:rPr>
          <w:rFonts w:eastAsia="Amiri" w:cs="Amiri" w:ascii="Amiri" w:hAnsi="Amiri"/>
          <w:color w:val="111111"/>
          <w:sz w:val="28"/>
          <w:szCs w:val="28"/>
          <w:rtl w:val="true"/>
          <w:lang w:bidi="ar-SA"/>
        </w:rPr>
        <w:t xml:space="preserve">) </w:t>
      </w:r>
      <w:bookmarkStart w:id="609" w:name="pg20791_274843"/>
    </w:p>
    <w:p>
      <w:pPr>
        <w:pStyle w:val="BookText"/>
        <w:rPr/>
      </w:pPr>
      <w:bookmarkEnd w:id="609"/>
      <w:r>
        <w:rPr>
          <w:rFonts w:ascii="Amiri" w:hAnsi="Amiri" w:eastAsia="Amiri" w:cs="Amiri"/>
          <w:color w:val="111111"/>
          <w:sz w:val="28"/>
          <w:sz w:val="28"/>
          <w:szCs w:val="28"/>
          <w:rtl w:val="true"/>
          <w:lang w:bidi="ar-SA"/>
        </w:rPr>
        <w:t>السيد محمد السيد حسين الحكيم</w:t>
      </w:r>
    </w:p>
    <w:p>
      <w:pPr>
        <w:pStyle w:val="Heading3"/>
        <w:numPr>
          <w:ilvl w:val="2"/>
          <w:numId w:val="1"/>
        </w:numPr>
        <w:rPr/>
      </w:pPr>
      <w:bookmarkStart w:id="610" w:name="__RefHeading___Toc1877866_3531895371"/>
      <w:bookmarkStart w:id="611" w:name="_Toc208"/>
      <w:bookmarkEnd w:id="610"/>
      <w:r>
        <w:rPr>
          <w:rtl w:val="true"/>
        </w:rPr>
        <w:t xml:space="preserve">فصل </w:t>
      </w:r>
      <w:r>
        <w:rPr>
          <w:rtl w:val="true"/>
        </w:rPr>
        <w:t xml:space="preserve">: </w:t>
      </w:r>
      <w:r>
        <w:rPr>
          <w:rtl w:val="true"/>
        </w:rPr>
        <w:t>ومنها الصيحة والنداء من السماء والأرض وقتل النفس الزكية</w:t>
      </w:r>
      <w:bookmarkEnd w:id="611"/>
    </w:p>
    <w:p>
      <w:pPr>
        <w:pStyle w:val="BookText"/>
        <w:rPr/>
      </w:pPr>
      <w:r>
        <w:rPr>
          <w:rFonts w:ascii="Amiri" w:hAnsi="Amiri" w:eastAsia="Amiri" w:cs="Amiri"/>
          <w:color w:val="111111"/>
          <w:sz w:val="28"/>
          <w:sz w:val="28"/>
          <w:szCs w:val="28"/>
          <w:rtl w:val="true"/>
          <w:lang w:bidi="ar-SA"/>
        </w:rPr>
        <w:t>في تفسير علي بن إبراهيم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w:t>
      </w:r>
      <w:r>
        <w:rPr>
          <w:rStyle w:val="FootnoteAnchor"/>
          <w:rtl w:val="true"/>
        </w:rPr>
        <w:footnoteReference w:id="5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وَأُخِذُوا مِنْ مَكَانٍ قَرِيبٍ</w:t>
      </w:r>
      <w:r>
        <w:rPr>
          <w:rStyle w:val="FootnoteAnchor"/>
          <w:rtl w:val="true"/>
        </w:rPr>
        <w:footnoteReference w:id="58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أرجلهم خسف بهم</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الصيحة صيحة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 السفياني في البيداء، فتنخسف بهم كما يأتي إن شاء الله تعالى، ويجوز أن يراد بالصيحة نداؤه اليوم الثالث والعشرين من شهر رمضان عند الفجر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فإنهم إذا سمعوا ذلك فزعوا واضطربوا، وهذه الصيحة سبب للخسف بهم، أو أنَّ أو أن نداء إبليس في اليوم الثالث والعشرين من شهر رمضان آخر النهار، هو أخذهم من مكان قريب، لأنه دعاهم إلى ما هو قريب من نفوسهم، فلذا يركنون إلى ندائه ويشكون في النداء الأول، واحتمال إرادة هذا التأويل باطن، والأول هو الظاهر من تأويل الآية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أحمد الأحسائي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إكمال الدين عن ميمون ،البان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فسطاطه، فرفع جانب الفسطاط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أمرنا لو قد كان لكان أبين من هذه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فلان ابن فلان هو الإمام باسمه، وينادي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كما نادي برسول الله له ليلة العقبة</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وفيه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خروج السفياني من الأمر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واختلاف ولد العباس من المحتوم، وقتل النفس الزكية من المحتوم،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النداء؟</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ألا إنَّ الحق في على وشيعته، ثم ينادي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 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الصيحة والنداء وقتل النفس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أو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يخالف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نودي باسمه؟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إبليس حتى ينادي في آخر الليل فيشكك الناس</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في آخر النهار، كما هو في سائر الأخبار، ولا يبعد أن يكون سهواً من النساخ، لأن بعض نسخ إكمال الدين ليس فيها ذكر آخر الليل أصلاً، لو كان نسخة لأثبتت فلم يبق إلّا أن أحدهما غلط فيحمل الغلط في آخر الليل، لأن آخر النهار هو الموافق للأخبار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عن عجلان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تمضي الأيام والليالي حتى ينادي منادٍ من السماء، يا أهل الحق اعتزلوا، يا أهل الباطل اعتزلوا، فيعزل هؤلاء من هؤلاء، ويعزل هؤلاء من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يخالط هؤلاء وهؤلاء بعد ذلك النداء؟</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يقول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أحمد الأحسائي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غيبة النعماني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قبل المشرق شبه الهردي العظيم تطلع ثلاثة أيام أو سبعة فتوقعوا فرج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لأن شهر رمضان شهر الله، والصيحة فيه هي صيحة جبرائيل إلى هذا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فيسمع من في المشرق والمغرب، لا يبقى راقد إلَّا استيقظ، ولا قائم إلّا قعد، ولا قاعد إلَّا قام على رجليه فزعاً من ذلك الصوت، فرحم الله من اعتبر بذلك الصوت فأجاب، فإن الصوت الأول هو صوت جبرائيل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الصوت في شهر رمضان في ليلة جمعة ليلة ثلاث وعشرين، فلا تشكوا في ذلك واسمعوا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النهار صوت الملعون إبليس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ليشكك الناس ويفتنهم، فكم في ذلك اليوم قد هوى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سمعتم الصوت في شهر رمضان فلا تشكوا أنه صوت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ذلك أنه ينادي باسم القائم، واسم أبيه حتى تسمعه العذراء في خدرها، فتحرض أباها وأخاها على الخروج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صوت من السماء؛ وهو صوت جبرائيل، باسم صاحب هذا الأمر، واسم أبيه، والصوت الثاني من الأرض؛ وهو صوت إبليس اللعين ينادي اسم فلان أنه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الصيحة والنداء وقتل النفس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مظلوماً يريد الفتنة، فاتبعوا الصوت الأول وإياكم والأخير أن تفتتنوا به</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 إلى آخر ما مر في جوامع علامات خروجه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بفلان المظلوم في الصوت الثاني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فيه الصيحة قبله الآية في رجب،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القبر ويدانيه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الهامشة مكتوب القمر ولعله أظهر، وهو بدل القبر، والظاهر الذي ورد في الأخبار أن الآية تطلع في الشمس، وتطلع في شهر رجب بدن بلا رأس، وفي رواية رأس بلا ،بدن وفي أخرى كف، ولم يذكر في القمر شيء إلَّا في نسخة هذا الحديث، فلعله سهواً من الناسخ والراوي، فقد روي في غيبة الطوسي في حديث طويل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 يسقط فيها كل بطانة ووليجة، وذلك عند فقدان الشيعة الثالث من ولدي يبكي عليه أهل السماء والأرض، وكنم من مؤمن متأسف حيران حزين عند فقد الماء المعين، كأني بهم أسر ما يكونون وقد نودوا نداء يسمعه من بعد كما يسمعه من قرب، يكون رحمة للمؤمنين، وعذاباً للكافرين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نداء هو؟ </w:t>
      </w:r>
    </w:p>
    <w:p>
      <w:pPr>
        <w:pStyle w:val="BookText"/>
        <w:rPr/>
      </w:pPr>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أحمد الأحساني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صوتاً منها أَلَا لَعْنَةُ الله عَلَى الظَّالّمّينَ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والصوت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الازفة يا معشر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نحو عين الشمس، هذا أمير المؤمنين قد كرّ في هلاك الظالمين</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والصوت الثالث بدن يرى في قرن الشمس، يقول إنَّ الله بعث فلاناً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وقالا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يأتي الناس الفرج وتود الناس لو كانوا أحياء، وَيَشْفِي صُدُورَ قَوْمٍ مُّؤْمِنِينَ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فلعل القبر تصحيف القمر كما ذكره في الهامشة، ولعلّ القمر توهم أو غلط عند ذكر الشمس، والله أعلم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ويدانيه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ذلك تصحيف يد آتية؛ يعني ترى يد في عين الشمس، فإنه روي أنه يطلع كف ويصير آتية صفة ليد؛ يعني إنها تأتي أي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الصيحة والنداء وقتل النفس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بعد البدن، لأن ظهورهما من المحتوم، ففيه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من المحتوم، والسفياني من المحتوم، واليماني من المحتوم، وقتل النفس الزكية من المحتوم، وكف تطلع من السماء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بالكف الطالع من السماء؛ كف عليًّ ظاهر يلمع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والله حتى يسمعه كل قوم بلسانهم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بهذا الذهاب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بالناس من الموت الأحمر؛ أي السيف، ومن الموت الأبيض؛ أي الطاعون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بهذا الخلق من التمحيص والاختبار حتى لا يبقى من العشرة سالم من الموت الأحمر أو الأبيض، ثابت على دين الحق إلَّا واحد، وإليه الإشارة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تكونوا من الثلث الباقي</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فظهر مما ذكرنا أن الصيحة والنداء على أنحاء مختلفة، أما صيحة جبرائيل بجيش السفياني في البيداء؛ فهي بعد قيام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صيحته </w:t>
      </w:r>
    </w:p>
    <w:p>
      <w:pPr>
        <w:pStyle w:val="BookText"/>
        <w:rPr/>
      </w:pPr>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أحمد الأحسائي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شهر رمضان، فهي النداء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قيامه بثلاثة أشهر، وسبعة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الصيحات الثلاث في شهر رجب، فالظاهر أنه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الأَلَا لَعْنَةُ الله عَلَى الظَّالِمِينَ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يا معشر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قدكرّ في هلاك الظالمين،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المنادي ملك يأمره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قوله 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نداء المائدة فيحتمل أنه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المنادي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ملك عنه بقرينة المائدة، فإنها أرزاق الوحوش والطير، فإنه موكل بالأرزاق، وذلك كما في غيبة النعماني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مائدة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غير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مأدبة بقرقيسا، يطلع مطلع من السماء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طير السماء ويا سباع الأرض، هلموا إلى الشبع من لحوم الجبارين</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وفتح الدال المهملة وضمها قبل الموحدة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يصنعه الرجل يدعو إليه الناس</w:t>
      </w:r>
      <w:r>
        <w:rPr>
          <w:rStyle w:val="FootnoteAnchor"/>
          <w:rtl w:val="true"/>
        </w:rPr>
        <w:footnoteReference w:id="600"/>
      </w:r>
      <w:r>
        <w:rPr>
          <w:rFonts w:ascii="Amiri" w:hAnsi="Amiri" w:eastAsia="Amiri" w:cs="Amiri"/>
          <w:color w:val="111111"/>
          <w:sz w:val="28"/>
          <w:sz w:val="28"/>
          <w:szCs w:val="28"/>
          <w:rtl w:val="true"/>
          <w:lang w:bidi="ar-SA"/>
        </w:rPr>
        <w:t xml:space="preserve">وهو بمعنى المائدة، كما المائدة، كما في هذه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الصيحة والنداء وقتل النفس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سبعين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 على الفرات، سمي باسم بانيها قرقيسا بن طمهورث، وهذه الدعوة يحتمل على الظاهر وقوعها 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ذكرها في سياق الحوادث التي هي علامات، وعليه يجوز أن تكون الخارجين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المشار إليه بالموت الأحمر، وأن يكون من السفياني فإنه يقتل كبشاً من بني العباس المشار إليهم في هذه الرواية على الاحتمال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لحوم الجبارين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يقتل من غيرهم، وما يقتل من عساكره، ويشير إليه ما رواه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يشمل الشام فتنة يطلبون المخرج منها فلا يجدونه، ويكون قتل بين الكوفة والحيرة قتلاهم على سواء، وينادي منادٍ من السماء،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يعني بعد ذلك القتل ومعه وبعده، والمنادي كما مر في شهر رمضان فتكون المائدة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قتلاهم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والمقتول في النار من فتنة السفياني والدجال وأشباههما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وقوعها بعد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وكثرة ما يسفك من دماء البغاة وقتلة الأئمة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والراضين بأفعالهم، حتى يلقي الله تعالى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والله أعلم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الأحاديث في ذكر النداء والصيحة كثيرة جداً، مما سمعت وما لم تسمع مما سنذكره وما لم نذكره وقد ذكرنا سابقاً أنْ من العلامات </w:t>
      </w:r>
    </w:p>
    <w:p>
      <w:pPr>
        <w:pStyle w:val="BookText"/>
        <w:rPr/>
      </w:pPr>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أحمد الأحساني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المحتومة قتل النفس الزكية بين الركن والمقام، وأنه ليس بين قتله وقيام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خمس عشرة ليلة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ذلك ما رواه في الإكمال عن صالح مولى بني العذراء،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قائم آل محمد وبين قتل النفس الزكية إلّا خمس عشرة ليلة</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الطوسي عن ثعلبة مثله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سفيان بن إبراهيم الحريري، أنه سمع أباه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الزكية غلام من آل محمد، اسمه محمد بن الحسن، يقتل بلا جرم ولا ذنب، فإذا قتلوه لم يبق لهم في السماء عاذر، ولا في الأرض ناصر، فعند ذلك يبعث الله قائم آل محمد في عصبة لهم أدق في أعين الناس من الكحل، فإذا خرجوا بكى لهم الناس، لا يرون إلَّا أنهم يختطفون، يفتح لهم مشارق الأرض ومغاربها، ألا وهم المؤمنون حقاً، ألا إنّ خير الجهاد في آخر الزمان</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أهل مكة، فيذبحونه بين الركن والمقام </w:t>
      </w:r>
      <w:r>
        <w:rPr>
          <w:rFonts w:eastAsia="Amiri" w:cs="Amiri" w:ascii="Amiri" w:hAnsi="Amiri"/>
          <w:color w:val="111111"/>
          <w:sz w:val="28"/>
          <w:szCs w:val="28"/>
          <w:rtl w:val="true"/>
          <w:lang w:bidi="ar-SA"/>
        </w:rPr>
        <w:t xml:space="preserve">. </w:t>
      </w:r>
      <w:bookmarkStart w:id="612" w:name="pg20791_274853"/>
    </w:p>
    <w:p>
      <w:pPr>
        <w:pStyle w:val="Heading2"/>
        <w:numPr>
          <w:ilvl w:val="1"/>
          <w:numId w:val="1"/>
        </w:numPr>
        <w:rPr/>
      </w:pPr>
      <w:bookmarkStart w:id="613" w:name="__RefHeading___Toc1877868_3531895371"/>
      <w:bookmarkStart w:id="614" w:name="_Toc209"/>
      <w:bookmarkEnd w:id="612"/>
      <w:bookmarkEnd w:id="613"/>
      <w:r>
        <w:rPr>
          <w:rtl w:val="true"/>
        </w:rPr>
        <w:t xml:space="preserve">علامات الظهور </w:t>
      </w:r>
      <w:r>
        <w:rPr>
          <w:rtl w:val="true"/>
        </w:rPr>
        <w:t>(</w:t>
      </w:r>
      <w:r>
        <w:rPr>
          <w:rtl w:val="true"/>
        </w:rPr>
        <w:t>جدلية صراع أم تحدّيات مستقبل</w:t>
      </w:r>
      <w:r>
        <w:rPr>
          <w:rtl w:val="true"/>
        </w:rPr>
        <w:t xml:space="preserve">)- </w:t>
      </w:r>
      <w:r>
        <w:rPr>
          <w:rtl w:val="true"/>
        </w:rPr>
        <w:t>السيد محمد علي الحلو</w:t>
      </w:r>
      <w:bookmarkEnd w:id="614"/>
    </w:p>
    <w:p>
      <w:pPr>
        <w:pStyle w:val="Heading3"/>
        <w:numPr>
          <w:ilvl w:val="2"/>
          <w:numId w:val="1"/>
        </w:numPr>
        <w:rPr/>
      </w:pPr>
      <w:bookmarkStart w:id="615" w:name="__RefHeading___Toc1877870_3531895371"/>
      <w:bookmarkStart w:id="616" w:name="_Toc210"/>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علي الحلو</w:t>
      </w:r>
    </w:p>
    <w:p>
      <w:pPr>
        <w:pStyle w:val="BookText"/>
        <w:rPr/>
      </w:pPr>
      <w:r>
        <w:rPr>
          <w:rFonts w:ascii="Amiri" w:hAnsi="Amiri" w:eastAsia="Amiri" w:cs="Amiri"/>
          <w:color w:val="111111"/>
          <w:sz w:val="28"/>
          <w:sz w:val="28"/>
          <w:szCs w:val="28"/>
          <w:rtl w:val="true"/>
          <w:lang w:bidi="ar-SA"/>
        </w:rPr>
        <w:t>تقديم وتحقيق</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الدراسات التخصصية الام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البراق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m-mahdi@m-mahdi.com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الظهور</w:t>
      </w:r>
    </w:p>
    <w:p>
      <w:pPr>
        <w:pStyle w:val="BookText"/>
        <w:rPr/>
      </w:pPr>
      <w:r>
        <w:rPr>
          <w:rFonts w:ascii="Amiri" w:hAnsi="Amiri" w:eastAsia="Amiri" w:cs="Amiri"/>
          <w:color w:val="111111"/>
          <w:sz w:val="28"/>
          <w:sz w:val="28"/>
          <w:szCs w:val="28"/>
          <w:rtl w:val="true"/>
          <w:lang w:bidi="ar-SA"/>
        </w:rPr>
        <w:t>جدلية صراع أم تحديات مستقبل؟</w:t>
      </w:r>
    </w:p>
    <w:p>
      <w:pPr>
        <w:pStyle w:val="BookText"/>
        <w:rPr/>
      </w:pPr>
      <w:r>
        <w:rPr>
          <w:rFonts w:ascii="Amiri" w:hAnsi="Amiri" w:eastAsia="Amiri" w:cs="Amiri"/>
          <w:color w:val="111111"/>
          <w:sz w:val="28"/>
          <w:sz w:val="28"/>
          <w:szCs w:val="28"/>
          <w:rtl w:val="true"/>
          <w:lang w:bidi="ar-SA"/>
        </w:rPr>
        <w:t>السيد محمد علي الحلو</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جميع الحقوق محفوظة للمركز</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سعر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عراقي </w:t>
      </w:r>
      <w:bookmarkStart w:id="617" w:name="pg20791_274855"/>
    </w:p>
    <w:p>
      <w:pPr>
        <w:pStyle w:val="Heading3"/>
        <w:numPr>
          <w:ilvl w:val="2"/>
          <w:numId w:val="1"/>
        </w:numPr>
        <w:rPr/>
      </w:pPr>
      <w:bookmarkStart w:id="618" w:name="__RefHeading___Toc1877872_3531895371"/>
      <w:bookmarkStart w:id="619" w:name="_Toc211"/>
      <w:bookmarkEnd w:id="617"/>
      <w:bookmarkEnd w:id="618"/>
      <w:r>
        <w:rPr>
          <w:rtl w:val="true"/>
        </w:rPr>
        <w:t>الصيحة أو النداء</w:t>
      </w:r>
      <w:r>
        <w:rPr>
          <w:rtl w:val="true"/>
        </w:rPr>
        <w:t>:</w:t>
      </w:r>
      <w:bookmarkEnd w:id="619"/>
    </w:p>
    <w:p>
      <w:pPr>
        <w:pStyle w:val="BookText"/>
        <w:rPr/>
      </w:pPr>
      <w:r>
        <w:rPr>
          <w:rFonts w:ascii="Amiri" w:hAnsi="Amiri" w:eastAsia="Amiri" w:cs="Amiri"/>
          <w:color w:val="111111"/>
          <w:sz w:val="28"/>
          <w:sz w:val="28"/>
          <w:szCs w:val="28"/>
          <w:rtl w:val="true"/>
          <w:lang w:bidi="ar-SA"/>
        </w:rPr>
        <w:t>هذه العلامات ستتقدم بين يدي الظهور بشكل سريع لا يمكن معه التواني أو التأخير، أمثال الصيحة التي بينها وبين الظهور ستّة أشهر أو أربعة أشهر كما في الروايتين التاليتين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سعد بن عبد الله كما في غيبة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 في رجب ثلاثة أصوات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وعن الفضل بن شاذان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صلوات الله عليه ينادى باسمه ليلة ثلاث وعشرين، ويقوم يوم عاشوراء يوم قتل فيه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وليلة الثالث والعشرين منصرفة إلى ليلة الثالث والعشرين من شهر رمضان، ليلة القدر،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بن المغيرة،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 هو الأوفق بسياقات الظهور حيث ينادي بمظلوميّة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مطالباً بثأره الشريف، خصوصاً أنّ الرواية الثانية ذُيّلت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عاشوراء يوم قتل فيه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إشعار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ونداءه يومئذٍ بالثأر لجده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ظلماً وعدواناً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اعرف إمامك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واختلاف الروايتين لا مانع منهما، فلعلّ النداء يتكرّر في شهري رجب ورمضان؛ وذلك لأهميّة النداء وما يترتّب عليه من ملازماتٍ ليوم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الصيحة إحدى العلامات المهمّة التي تُقارب يوم الظهور، وهي صيحة تحدث في شهر رمضان في ليلة الثالث والعشرين منه توقظ الضمائر الغافلة عن الحقّ، وفي نفس الوقت توهم الآخرين، وستكون الصيحة أو النداء أنّ عليّاً مع الحقّ فاتّبعوه ممّا يعني أنّ هناك فجوة هائلة بين الأمّة وبين الاعتقاد بالحقّ، ولا ينفع ذلك إلاّ حالات الإعجاز التي تنبّه الغافلين أو المتغافلين عن الحقّ، وليت شعري إلى أي حدّ سيصل التجافي عن الحقّ والتزلزل في الثبات على ذلك حتّى لا ينفع معه إلّا هزّات الضمائر وإفزاع النفوس في إثارة انتباه النّاس وتوجيه اهتمامهم؟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حرص أئمة الهدى صلوات الله عليهم على بيان معالم هذه الصيحة ومواصفاتها ليتبين لنا مدى أهميتها في تحديد يوم الظهور، وخطورتها في الكشف عن المجهول الذي طالما بقي يترقبه العالم جميعاً بمختلف ميوله واتجاهاته، وسوف تكون للصيحةِ أثرها في توجيه معالم الاتجاه الذي ينبغي التزامه وقتذاك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محبوب عن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محمد بن أبي حمزة الثمالي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أن خروج السفياني من الأمر المحتوم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واختلاف ولد العباس من المحتوم، وقتل النفس الزكية من المحتوم،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الحقَّ في علي وشيعته، ثم ينادي إبليس 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الحق في السفياني وشيعته فيرتابَ، عند ذلك المبطلون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التمييز الذي تحرص على بيانه الصيحة إشارة إلى تعدد الاتجاهات والمباني المختلفة التي تدّعي الحق أو المدعية بالدفاع عن الحق، إلا أن حالة الخلط والتخبط الذي تسلكه هذه الاتجاهات توهم أتباعها بصحة المنهج في حين هي تتعدى على المبادئ والقيم الحقة وتحاول من خلال سلوكياتها إلى إلغاء الآخر، لذا فإن الاضطراب في الفهم والإنتماء من قبل البعض يودي بسلامة منهجهم في تشخيص الحق ومتابعته، لذا فإن الصحية حالة إنقاذ نهائي يُشخّص الحق ويهدي الآخرين على متابعته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اعرف إمامك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ستكون الصيحة الثانية التي تشير إلى السفياني أو غيره وتدعو إليه، إشارة إلى الصراعات الفكرية التي تختلج الأمة وتودي بأفرادها إلى الضياع والتخيط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الصيحة التي ستكون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الصيحات الثلاث إذ ستكون الأخرى في شهر رمضان والثالثة في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في رجب ستكون على ثلاث مراحل وبالترتيب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الظالمين، أي البراءة من الجهات المخالفة للحق والتي تمثّل حالات الانحراف بكل صيغها واتجاهاتها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للاستعداد عن حالة التغيير المرتقب والحدث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عن الخط الذي يجب اتباعه والمتمثل في شخص الإمام الذي ستصرّح الصيحة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ستكون الصيحة حالة انقلاب وتغيير لدى مستمعيها، وبالتأكيد فهي حجة باهرةٌ لإحداث هزة عنيفةٍ في الضمائر والوجدان العام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عن سعد بن عبد الله عن الحسن بن علي الزيتوني وعبد الله بن جعفر الحميري عن أحمد بن هلال العبرتائي عن الحسن </w:t>
      </w:r>
    </w:p>
    <w:p>
      <w:pPr>
        <w:pStyle w:val="BookText"/>
        <w:rPr/>
      </w:pP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محبوب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فتنة صمّاء صيلم يسقط فيها كل بطانةٍ ووليجة، وذلك عند فقدان الشيعة الثالث من ولدي يبكي عليه أهل السماء وأهل الأرض، وكم من مؤمن متأسفٍ حرّان حزين عند فقد الماء المعين، كأني بهم أسرّ ما يكونون وقد نودوا نداءً يسمعه من بعد كما يسمعه من قرب، يكون رحمة للمؤمنين وعذاباً للكافرين،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نداءٍ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صوتاً منها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والصوت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يرون بدناً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قدكر في هلاك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 فعند ذلك يأتي الناس الفرج وتود الناس لو كانوا أحياء</w:t>
      </w:r>
      <w:r>
        <w:rPr>
          <w:rStyle w:val="FootnoteAnchor"/>
          <w:rtl w:val="true"/>
        </w:rPr>
        <w:footnoteReference w:id="609"/>
      </w:r>
      <w:r>
        <w:rPr>
          <w:rFonts w:ascii="Amiri" w:hAnsi="Amiri" w:eastAsia="Amiri" w:cs="Amiri"/>
          <w:color w:val="111111"/>
          <w:sz w:val="28"/>
          <w:sz w:val="28"/>
          <w:szCs w:val="28"/>
          <w:rtl w:val="true"/>
          <w:lang w:bidi="ar-SA"/>
        </w:rPr>
        <w:t>، ويشفي الله صدور قوم مؤمنين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620" w:name="pg20791_274861"/>
    </w:p>
    <w:p>
      <w:pPr>
        <w:pStyle w:val="BookText"/>
        <w:rPr/>
      </w:pPr>
      <w:bookmarkEnd w:id="620"/>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اعرف إمامك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877874_3531895371"/>
      <w:bookmarkStart w:id="622" w:name="_Toc212"/>
      <w:bookmarkEnd w:id="621"/>
      <w:r>
        <w:rPr>
          <w:rtl w:val="true"/>
        </w:rPr>
        <w:t xml:space="preserve">الصيحة </w:t>
      </w:r>
      <w:r>
        <w:rPr>
          <w:rtl w:val="true"/>
        </w:rPr>
        <w:t xml:space="preserve">... </w:t>
      </w:r>
      <w:r>
        <w:rPr>
          <w:rtl w:val="true"/>
        </w:rPr>
        <w:t>المشهد المرعب لماذا؟</w:t>
      </w:r>
      <w:bookmarkEnd w:id="622"/>
    </w:p>
    <w:p>
      <w:pPr>
        <w:pStyle w:val="BookText"/>
        <w:rPr/>
      </w:pPr>
      <w:r>
        <w:rPr>
          <w:rFonts w:ascii="Amiri" w:hAnsi="Amiri" w:eastAsia="Amiri" w:cs="Amiri"/>
          <w:color w:val="111111"/>
          <w:sz w:val="28"/>
          <w:sz w:val="28"/>
          <w:szCs w:val="28"/>
          <w:rtl w:val="true"/>
          <w:lang w:bidi="ar-SA"/>
        </w:rPr>
        <w:t>ولم تقتصر روايات الصيحة على التراث الإمامي دون أن تشاركها روايات أهل السنة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أكدت هذه الروايات على أن الصيحة مما لا بد منها، بل تصوّر لنا الصيحة بأنها حالة من حالات الرعب والفناء بخلاف ما يّصوره التراث الإمامي من أن الصيحة هي تحوّل مهم يستبشر من خلالها المؤمنون وتكون رحمةً لهم كما في الرواية التي مرّت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نودوا نداء يسمعهُ من بعد كما يسمعهُ من قرب، يكون رحمةً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نادى منادي من السماء أن 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يظهر المهدي على أفواه الناس، ويسّرون فلا يكون لهم ذكر غيره </w:t>
      </w:r>
      <w:r>
        <w:rPr>
          <w:rFonts w:eastAsia="IRNazanin" w:cs="IRNazanin"/>
          <w:color w:val="111111"/>
          <w:sz w:val="28"/>
          <w:szCs w:val="28"/>
          <w:rtl w:val="true"/>
          <w:lang w:bidi="fa-IR"/>
        </w:rPr>
        <w:t>.</w:t>
      </w:r>
      <w:r>
        <w:rPr>
          <w:rStyle w:val="FootnoteAnchor"/>
          <w:rtl w:val="true"/>
        </w:rPr>
        <w:footnoteReference w:id="61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خلاف ما يرويه أهل السنة من أن الصيحة تمثّل الفناء والهلاك وستكون من قسوة هذه الصيحة أنها تهلك سبعون ألفاً كما في حديث ابن الديلمي الذي يرويه المقدسي الشافعي في شأن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يصعقُ له سبعون ألفاً، ويعمى سبعون ألفاً، ويتيه سبعون ألفاً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بل تجاوزت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الروائية إلى تصوير مشهدٍ مروّعٍ يفزعُ </w:t>
      </w:r>
    </w:p>
    <w:p>
      <w:pPr>
        <w:pStyle w:val="BookText"/>
        <w:rPr/>
      </w:pP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الناس عند سماعهم لذلك النداء، وتتحرّك من خلال ذلك صوراً مرعبة تنقلها مشاهد الرواية في إحدى لقطاتها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صيحةً في رمضان فإنه يكون معمعة في شوّال، وتميّز القبائل في ذي القعدة، وتُسفك الدماء في ذي الحجة والمحرّم، وما المحرّم؟ يقولها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يُقتلُ الناس فيها هرجاً، هرجاً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وما الصيحة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هدّةٌ في النصف من رمضان ليلة جمعة، وتكون هدةً توقِظ النائم وتُقعدُ القائم، وتُخرج العواتق من خدورهنّ، في ليلة جمعة من سنة كثيرة الزلازل، فإذا صليتم الفجر من يوم الجمعة فادخلوا بيوتكم وأغلقوا أبوابكم وسدّوا كواكم، ودثّروا أنفسكم، وسدّوا آذانكم، فإذا أحسستم بالصيحة فخروا الله تعالى سجداً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القدوس، سبحان القدوس، فإنه من فعل ذلك نجا، ومن لم يفعل ذلك هلك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نعهد هذا المشهد المرعب في الروايات الإمامية التي تصوّر الصيحة، بل تنزع إلى حالة استيثار تتلقاها النفس بكل ارتياح، وهو </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اعرف إمامك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يهدينا له تعبير الرواية بأن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لا تعني إلا حالة نصرٍ مترقّبٍ على صعيد القوة التي تفرضُ معها تغييراً لمعادلاتٍ سياسيةٍ تكون لصالح التوجهات الإمامية المنتظرة لليوم الموعود، في حين تصور روايات أهل السنة جواً من الهلع والفزع في صفوف الناس الذين ستفاجئهم الصيحة، وإذا رجعنا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ونداءها نجدُ أن اتجاهين لا ثالث لهما سيفرضان على الجميع حتمية القبول والتعاطي معهما، وهو الالتزام بمنهج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الالتزام بالخط المغاير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التعبيرات التي تستخدمها الروايات، وإذا كان الأمر كذلك فإن تصوير الصدمة التي تصورها مشهد الروايات السنية في محلها، فالمتلقي سيكون عند ذاك على نمطين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قد تفاجئ في معرفته للحق وتخطئة انتمائه، وإما أن يكون متشدداً في قناعاته لا يسمح لنفسه أو لغيره بتغيير توجهاته الفكرية، وإذا وقفنا على تعبيرات يُصعق ،يعمى، يتيه، فإننا لا نستغرب من فضاعة هذه المصطلحات، إذ الصعقة والعمى والتيه عبارات تنزعُ إلى الرمزية أكثر من كونها واقعية، فالصعقة من أمرٍ مهولٍ يفزع معه السامع لنبأٍ يفاجئه لا يكون في الحسبان، والعمى بمعنى الإصرار على عدم </w:t>
      </w:r>
    </w:p>
    <w:p>
      <w:pPr>
        <w:pStyle w:val="BookText"/>
        <w:rPr/>
      </w:pP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الاعتراف بالحق ومحاولات التمويه التي يُظهرها البعض محاولاً من ذلك إقناع نفسه ولو بشكلٍ ظاهري، والتيه هي حالة التحيرّ في الإختيار واتخاذ القرار المناسب، ولعل هذا التصور تعززه عبارة بعض الروايات السنية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كالصراع بين القبائل وسفك الدماء والقتل العشوائي المعبّر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الناسُ فيها هرجاً، هرجاً، فضلاً عن المعمعة وهي تعني شدة الحروب والفتن كما في رواية ابن مسعود</w:t>
      </w:r>
    </w:p>
    <w:p>
      <w:pPr>
        <w:pStyle w:val="BookText"/>
        <w:rPr/>
      </w:pPr>
      <w:r>
        <w:rPr>
          <w:rFonts w:ascii="Amiri" w:hAnsi="Amiri" w:eastAsia="Amiri" w:cs="Amiri"/>
          <w:color w:val="111111"/>
          <w:sz w:val="28"/>
          <w:sz w:val="28"/>
          <w:szCs w:val="28"/>
          <w:rtl w:val="true"/>
          <w:lang w:bidi="ar-SA"/>
        </w:rPr>
        <w:t xml:space="preserve">آنفة الذكر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فهناك فارقٌ بين التصويرين للصيحة، التصوير الإمامي الذي يصوّر حالة الدلالة والاهتداء للحق والاقتصار على أن الصيحة تهدينا إلى أن هذا الحق أو ذلك الباطل، وتلخصها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تهوّل الروايات السنية هذه الصيحة بين سفك الدماء والفتن والصعقة والتيه والعمى، بمعنى أن الصيحة ستكون قراءةً جديدةً لاستكشاف واقعٍ مختبيء خلف محاولات التضليل والتمويه المتّبع في قرارات الانتماء الفكري</w:t>
      </w:r>
      <w:r>
        <w:rPr>
          <w:rFonts w:eastAsia="Amiri" w:cs="Amiri" w:ascii="Amiri" w:hAnsi="Amiri"/>
          <w:color w:val="111111"/>
          <w:sz w:val="28"/>
          <w:szCs w:val="28"/>
          <w:rtl w:val="true"/>
          <w:lang w:bidi="ar-SA"/>
        </w:rPr>
        <w:t xml:space="preserve">. </w:t>
      </w:r>
      <w:bookmarkStart w:id="623" w:name="pg20791_274865"/>
    </w:p>
    <w:p>
      <w:pPr>
        <w:pStyle w:val="Heading2"/>
        <w:numPr>
          <w:ilvl w:val="1"/>
          <w:numId w:val="1"/>
        </w:numPr>
        <w:rPr/>
      </w:pPr>
      <w:bookmarkStart w:id="624" w:name="__RefHeading___Toc1877876_3531895371"/>
      <w:bookmarkStart w:id="625" w:name="_Toc213"/>
      <w:bookmarkEnd w:id="623"/>
      <w:bookmarkEnd w:id="624"/>
      <w:r>
        <w:rPr>
          <w:rtl w:val="true"/>
        </w:rPr>
        <w:t>المجالس المهدویة</w:t>
      </w:r>
      <w:r>
        <w:rPr>
          <w:rtl w:val="true"/>
        </w:rPr>
        <w:t>-</w:t>
      </w:r>
      <w:r>
        <w:rPr>
          <w:rtl w:val="true"/>
        </w:rPr>
        <w:t>الشيخ مهدي تاج الدين</w:t>
      </w:r>
      <w:bookmarkEnd w:id="625"/>
    </w:p>
    <w:p>
      <w:pPr>
        <w:pStyle w:val="Heading3"/>
        <w:numPr>
          <w:ilvl w:val="2"/>
          <w:numId w:val="1"/>
        </w:numPr>
        <w:rPr/>
      </w:pPr>
      <w:bookmarkStart w:id="626" w:name="__RefHeading___Toc1877878_3531895371"/>
      <w:bookmarkStart w:id="627" w:name="_Toc214"/>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بقية الله التي لا تخلو من العترة الهادية</w:t>
      </w:r>
    </w:p>
    <w:p>
      <w:pPr>
        <w:pStyle w:val="BookText"/>
        <w:rPr/>
      </w:pPr>
      <w:r>
        <w:rPr>
          <w:rFonts w:ascii="Amiri" w:hAnsi="Amiri" w:eastAsia="Amiri" w:cs="Amiri"/>
          <w:color w:val="111111"/>
          <w:sz w:val="28"/>
          <w:sz w:val="28"/>
          <w:szCs w:val="28"/>
          <w:rtl w:val="true"/>
          <w:lang w:bidi="ar-SA"/>
        </w:rPr>
        <w:t>أين المقد تقطع دابر الظالمة</w:t>
      </w:r>
    </w:p>
    <w:p>
      <w:pPr>
        <w:pStyle w:val="BookText"/>
        <w:rPr/>
      </w:pPr>
      <w:r>
        <w:rPr>
          <w:rFonts w:ascii="Amiri" w:hAnsi="Amiri" w:eastAsia="Amiri" w:cs="Amiri"/>
          <w:color w:val="111111"/>
          <w:sz w:val="28"/>
          <w:sz w:val="28"/>
          <w:szCs w:val="28"/>
          <w:rtl w:val="true"/>
          <w:lang w:bidi="ar-SA"/>
        </w:rPr>
        <w:t>روية</w:t>
      </w:r>
    </w:p>
    <w:p>
      <w:pPr>
        <w:pStyle w:val="BookText"/>
        <w:rPr/>
      </w:pPr>
      <w:r>
        <w:rPr>
          <w:rFonts w:ascii="IRNazanin" w:hAnsi="IRNazanin" w:eastAsia="IRNazanin"/>
          <w:color w:val="111111"/>
          <w:sz w:val="28"/>
          <w:sz w:val="28"/>
          <w:szCs w:val="28"/>
          <w:rtl w:val="true"/>
          <w:lang w:bidi="fa-IR"/>
        </w:rPr>
        <w:t>أبن المدخّر لتجدید الفرائض والسنن</w:t>
      </w:r>
    </w:p>
    <w:p>
      <w:pPr>
        <w:pStyle w:val="BookText"/>
        <w:rPr/>
      </w:pPr>
      <w:r>
        <w:rPr>
          <w:rFonts w:ascii="Amiri" w:hAnsi="Amiri" w:eastAsia="Amiri" w:cs="Amiri"/>
          <w:color w:val="111111"/>
          <w:sz w:val="28"/>
          <w:sz w:val="28"/>
          <w:szCs w:val="28"/>
          <w:rtl w:val="true"/>
          <w:lang w:bidi="ar-SA"/>
        </w:rPr>
        <w:t>أين معزّ الأولياء ومذل الأعداء</w:t>
      </w:r>
    </w:p>
    <w:p>
      <w:pPr>
        <w:pStyle w:val="BookText"/>
        <w:rPr/>
      </w:pPr>
      <w:r>
        <w:rPr>
          <w:rFonts w:ascii="Amiri" w:hAnsi="Amiri" w:eastAsia="Amiri" w:cs="Amiri"/>
          <w:color w:val="111111"/>
          <w:sz w:val="28"/>
          <w:sz w:val="28"/>
          <w:szCs w:val="28"/>
          <w:rtl w:val="true"/>
          <w:lang w:bidi="ar-SA"/>
        </w:rPr>
        <w:t>تأليف</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الشيخ مهدي تاج الدّين </w:t>
      </w:r>
    </w:p>
    <w:p>
      <w:pPr>
        <w:pStyle w:val="BookText"/>
        <w:rPr/>
      </w:pPr>
      <w:r>
        <w:rPr>
          <w:rFonts w:ascii="IRNazanin" w:hAnsi="IRNazanin" w:eastAsia="IRNazanin"/>
          <w:color w:val="111111"/>
          <w:sz w:val="28"/>
          <w:sz w:val="28"/>
          <w:szCs w:val="28"/>
          <w:rtl w:val="true"/>
          <w:lang w:bidi="fa-IR"/>
        </w:rPr>
        <w:t xml:space="preserve">سرشناسنامه تاج الدین، مهدی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المهدوية</w:t>
      </w:r>
    </w:p>
    <w:p>
      <w:pPr>
        <w:pStyle w:val="BookText"/>
        <w:rPr/>
      </w:pPr>
      <w:r>
        <w:rPr>
          <w:rFonts w:ascii="IRNazanin" w:hAnsi="IRNazanin" w:eastAsia="IRNazanin"/>
          <w:color w:val="111111"/>
          <w:sz w:val="28"/>
          <w:sz w:val="28"/>
          <w:szCs w:val="28"/>
          <w:rtl w:val="true"/>
          <w:lang w:bidi="fa-IR"/>
        </w:rPr>
        <w:t>تکرار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تاج الدین</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مكتبة الحيدريه ، </w:t>
      </w:r>
      <w:r>
        <w:rPr>
          <w:rFonts w:eastAsia="Amiri" w:cs="Amiri" w:ascii="Amiri" w:hAnsi="Amiri"/>
          <w:color w:val="111111"/>
          <w:sz w:val="28"/>
          <w:szCs w:val="28"/>
          <w:lang w:bidi="ar-SA"/>
        </w:rPr>
        <w:t>01437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فیبا </w:t>
      </w:r>
      <w:r>
        <w:rPr>
          <w:rFonts w:eastAsia="Times New Roman" w:cs="Times New Roman" w:ascii="Times New Roman" w:hAnsi="Times New Roman"/>
          <w:color w:val="111111"/>
          <w:sz w:val="28"/>
          <w:szCs w:val="28"/>
          <w:lang w:val="en-US" w:bidi="en-US"/>
        </w:rPr>
        <w:t>ISBN 978-964-503-270-6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قرویت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الزمان شناسه افزوده مؤسسه المكتبة الحيدريه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رده کنگره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آت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رده دیوی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lang w:bidi="fa-IR"/>
        </w:rPr>
        <w:t>3912529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المهدويه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تاج الدين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المكتبه الحيدريه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ليتوغرافي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09121032077</w:t>
      </w:r>
    </w:p>
    <w:p>
      <w:pPr>
        <w:pStyle w:val="BookText"/>
        <w:rPr/>
      </w:pPr>
      <w:r>
        <w:rPr>
          <w:rFonts w:ascii="IRNazanin" w:hAnsi="IRNazanin" w:eastAsia="IRNazanin"/>
          <w:color w:val="111111"/>
          <w:sz w:val="28"/>
          <w:sz w:val="28"/>
          <w:szCs w:val="28"/>
          <w:rtl w:val="true"/>
          <w:lang w:bidi="fa-IR"/>
        </w:rPr>
        <w:t xml:space="preserve">المطبعه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628" w:name="pg20791_274867"/>
    </w:p>
    <w:p>
      <w:pPr>
        <w:pStyle w:val="Heading3"/>
        <w:numPr>
          <w:ilvl w:val="2"/>
          <w:numId w:val="1"/>
        </w:numPr>
        <w:rPr/>
      </w:pPr>
      <w:bookmarkStart w:id="629" w:name="__RefHeading___Toc1877880_3531895371"/>
      <w:bookmarkStart w:id="630" w:name="_Toc215"/>
      <w:bookmarkEnd w:id="628"/>
      <w:bookmarkEnd w:id="629"/>
      <w:r>
        <w:rPr>
          <w:rtl w:val="true"/>
        </w:rPr>
        <w:t>الصيحة السماوية</w:t>
      </w:r>
      <w:bookmarkEnd w:id="630"/>
    </w:p>
    <w:p>
      <w:pPr>
        <w:pStyle w:val="BookText"/>
        <w:rPr/>
      </w:pPr>
      <w:r>
        <w:rPr>
          <w:rFonts w:ascii="IRNazanin" w:hAnsi="IRNazanin" w:eastAsia="IRNazanin"/>
          <w:color w:val="111111"/>
          <w:sz w:val="28"/>
          <w:sz w:val="28"/>
          <w:szCs w:val="28"/>
          <w:rtl w:val="true"/>
          <w:lang w:bidi="fa-IR"/>
        </w:rPr>
        <w:t xml:space="preserve">المجلس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علامات الظهور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تعتبر الصيحة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النداء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الآيات، وأوضح العلامات، وأقوى البراهين على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مانع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الصيحة السماويّة بمنزلة إعتراف السماء بشرعيّة قيام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وإثبات الحقيقة التي أخبر بها القرآن الكريم والنبي العظيم وأهل بيته الطاهرون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صرّحت الأحاديث أنّ الصيحة السماويّة تكون من جبرئيل ، وأنّه هو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أنّه ليس المقصود من الصيحة السماويّة هو صوت الرعد، أو صوت المدافع أو الصواريخ أو ما شابه ذلك ، ممّا هو من فعل البشر ، بل هو كلام واضح المعنى، مفهوم عند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التي سنذكرها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تأثير ذلك الصوت في نفوس أهل الأرض؟ فالنائم يستيقظ فزعاً، والقاعد يقوم ذعراً، والواقف يقعد إنهياراً، والمرأة المخدَّرة تخرج من خدرها خوفاً وهولاً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المجالس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تجتاح المجتمع البشري موجةٌ من الاضطراب والإهتزاز، وتسلب من الناس كلّ قرار واستقرار، بحيث لا يستطيع أحد أن يتجاهل تلك الصيحة أو يستخفٌ بها ، أو يسندها إلى الطبيعة، لأنّ الصوت مسموم ومفهوم للجميع ، ولا يقبل أيّ شكٍ أو ترديد أو تأويل ، مهما حاول المنحرفون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حادثةً كحادثة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الإعلام على أوسع مستوى، وأوضح معنى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تلك النهضة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ينبغي أن يطّلع العالم كلّه على هذا الحديث العظيم ، الذي سوف يغيّر مجرى حياة البشر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النداء السماوي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يسمعه كلُ قوم بألسنتهم</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يسمع كلُ قوم بلسانهم </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وصول الخبر إلى جميع البشر، وفي المسألة احتمالان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النداء السماوي باللغة العربية الفصحى فقط ، ويكون له دويٌّ عظيم وردُّ فعل حول الكرة الأرضية في ثوان قليلة، فيسمع الذين يحسنون اللغة العربية هذا الصوت ويفهمون معناه في نفس الوقت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المجلس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علامات الظهور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الذين لا يحسنون اللغة العربية فيسمعون النداء ولكنّهم لا يفهمون المعنى في نفس الوقت، فيحقّقون عن معنى هذه الصيحة، ولا يبعد أن تذيع وكالات الأنباء في العالم كله هذا الخبر، وتنشره إلى كلِّ قُطر على اختلاف اللغات والأديان، فيترجم النداء فى لحظات، ويسمعه كل قوم</w:t>
      </w:r>
    </w:p>
    <w:p>
      <w:pPr>
        <w:pStyle w:val="BookText"/>
        <w:rPr/>
      </w:pPr>
      <w:r>
        <w:rPr>
          <w:rFonts w:ascii="Amiri" w:hAnsi="Amiri" w:eastAsia="Amiri" w:cs="Amiri"/>
          <w:color w:val="111111"/>
          <w:sz w:val="28"/>
          <w:sz w:val="28"/>
          <w:szCs w:val="28"/>
          <w:rtl w:val="true"/>
          <w:lang w:bidi="ar-SA"/>
        </w:rPr>
        <w:t xml:space="preserve">بلُغتهم، من الإذاعة أو التلفزيون مباشرةً، أو ممّن سمع ذلك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النبي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يراعون مستوى عقول الناس حين التحدُّث معهم، فالعقول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تستطيع أن تدرك الوسائل الإعلامية المتوفّرة في هذا اليوم، ودورها في نشر الأخبار بأقصى سرعة ممكنة، ولهذا السبب وبناءً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يصرّح بكيفية ذلك بأكثر من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سماع كل قوم بلغتهم بشكلٍ إعجازي، بحيث يسمع الجميع النداء في نفس الوقت، كلٌ بلغته الخاصّة به ، وبدون ترجمة وكالات الأنباء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ليس ببعيد لأن الله على كل شيء قدير، وظهور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 بمثل هذه المعاجز والخوارق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عدم استحالة هذا الاحتمال من الناحية الماديّة ، لأنّنا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المخلوق إستطاع أن يصنع جهازاً يترجم </w:t>
      </w:r>
    </w:p>
    <w:p>
      <w:pPr>
        <w:pStyle w:val="BookText"/>
        <w:rPr/>
      </w:pPr>
      <w:r>
        <w:rPr>
          <w:rFonts w:ascii="Amiri" w:hAnsi="Amiri" w:eastAsia="Amiri" w:cs="Amiri"/>
          <w:color w:val="111111"/>
          <w:sz w:val="28"/>
          <w:sz w:val="28"/>
          <w:szCs w:val="28"/>
          <w:rtl w:val="true"/>
          <w:lang w:bidi="ar-SA"/>
        </w:rPr>
        <w:t xml:space="preserve">المجالس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إلى لغات متعدّدة خلال ثوان قليلة، ويستخدم هذا الجهاز في الإجتماعيات الدوليّة ، حيث يضع مندوب كلِّ دولة سمّاعة خاصة على أُذنيه ، فيسمع ترجمة كل خطاب بلغته الخاصّة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سبحانه بقادرٍ على أن يسمع البشر كلّهم هذا النداء في وقت واحد ، فيسمعه كلُّ قوم بلغتهم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مجموع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النداءات السماويّة متعدِّدة، ومتباعدة من حيث الزمان، ومختلفة من حيث اللفظ والمعنى، فالنداء الأول يكون في شهر رجب، والنداء الثاني يكون في شهر رمضان، والنداء الثالث يكون في شهر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الأحاديث أن الصيحة التي لها الأهميّة الكبرى، والتي تعتبر من العلائم المحتومة ، هي التي تكون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هذه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بشرى تزفُّها السماء إلى أهل الأرض ، وأكبر تهديد وإنذار للطغاة الجبابرة الذين لا يعجبهم الخضوع للحق مهما كان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نستطيع أن نتصوّر صدى ذلك النداء في المجتمعات البشرية، يومذاك ، فالفرح والسرور يتجلّى على وجوه المؤمنين، والقلق والإرتباك والرعب والذعر يستولي على قلوب المجرمين ، وخاصّة إذا عرفوا أنّهم لا يستطيعون الهرب من سلطة ذلك الحاكم المقتدر الذي يشترك في نصرته </w:t>
      </w:r>
    </w:p>
    <w:p>
      <w:pPr>
        <w:pStyle w:val="BookText"/>
        <w:rPr/>
      </w:pPr>
      <w:r>
        <w:rPr>
          <w:rFonts w:ascii="IRNazanin" w:hAnsi="IRNazanin" w:eastAsia="IRNazanin"/>
          <w:color w:val="111111"/>
          <w:sz w:val="28"/>
          <w:sz w:val="28"/>
          <w:szCs w:val="28"/>
          <w:rtl w:val="true"/>
          <w:lang w:bidi="fa-IR"/>
        </w:rPr>
        <w:t xml:space="preserve">المجلس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علامات الظهور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السماء قبل أهل الأرض، وتخضع لحكمه كافّة مَرافق الطبيعة، بل ويتصرّف في ماوراء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على رسول الله وأهل بيته الطاهرين الذين وضعوا النقاط على الحروف ، وذكر واكل ما يتعلّق بتلك الصيحة من العلائم ، بمقدار ما</w:t>
      </w:r>
    </w:p>
    <w:p>
      <w:pPr>
        <w:pStyle w:val="BookText"/>
        <w:rPr/>
      </w:pPr>
      <w:r>
        <w:rPr>
          <w:rFonts w:ascii="Amiri" w:hAnsi="Amiri" w:eastAsia="Amiri" w:cs="Amiri"/>
          <w:color w:val="111111"/>
          <w:sz w:val="28"/>
          <w:sz w:val="28"/>
          <w:szCs w:val="28"/>
          <w:rtl w:val="true"/>
          <w:lang w:bidi="ar-SA"/>
        </w:rPr>
        <w:t>كانت العقول تتحمّله في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تلك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أنّه قال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النداء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أوّل النهار يسمعه كلُّ قوم بألسنتهم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علي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السفياني وشيعته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فيرتاب عند ذلك المبطلون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المجالس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فيسمع من بالمشرق ومن بالمغرب ، لا يبقى راقد إلّا استيقظ ، ولا قائم إلّا قعد، ولا قاعد إلّا قام على رجليه ، فزعاً من ذلك الصوت ، فرحم الله من اعتبر بذلك الصوت فأجاب</w:t>
      </w:r>
      <w:r>
        <w:rPr>
          <w:rStyle w:val="FootnoteAnchor"/>
          <w:rtl w:val="true"/>
        </w:rPr>
        <w:footnoteReference w:id="619"/>
      </w:r>
      <w:r>
        <w:rPr>
          <w:rFonts w:ascii="Amiri" w:hAnsi="Amiri" w:eastAsia="Amiri" w:cs="Amiri"/>
          <w:color w:val="111111"/>
          <w:sz w:val="28"/>
          <w:sz w:val="28"/>
          <w:szCs w:val="28"/>
          <w:rtl w:val="true"/>
          <w:lang w:bidi="ar-SA"/>
        </w:rPr>
        <w:t>فإنّ الصوت الأول هو صوت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يكون الصوت في شهر رمضان، في ليلة الجمعة ، في ليلة ثلاث وعشرين ، فلا تشكُّوا في ذلك ، واسعموا واطيعوا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النهار صوت الملعون إبليس،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قُتل مظلوماً</w:t>
      </w:r>
      <w:r>
        <w:rPr>
          <w:rStyle w:val="FootnoteAnchor"/>
          <w:rtl w:val="true"/>
        </w:rPr>
        <w:footnoteReference w:id="620"/>
      </w:r>
      <w:r>
        <w:rPr>
          <w:rFonts w:ascii="Amiri" w:hAnsi="Amiri" w:eastAsia="Amiri" w:cs="Amiri"/>
          <w:color w:val="111111"/>
          <w:sz w:val="28"/>
          <w:sz w:val="28"/>
          <w:szCs w:val="28"/>
          <w:rtl w:val="true"/>
          <w:lang w:bidi="ar-SA"/>
        </w:rPr>
        <w:t xml:space="preserve">ليشكِّك الناس ويفتنهم ، فكم في ذلك اليوم من شاكٍ متحيّر قد هوى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سمعتم الصوت في شهر رمضان ، فلا تشكُّوا فيه ، إنّه صوت جبرئيل ، وعلامة ذلك أنّه ينادي باسم القائم وإسم أبيه حتى تسمعه العذراء في خدرها ، فتحرّض أباها وأخاها على الخروج</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المجلس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علامات الظهور</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الصوت في شهر رمضان في ليلة ثلاث وعشرين ، فلا يبقى شيءٌ خَلَقَ الله فيه الروح إلّا سمع الصيحة ، فتوقظ النائم ويخرج إلى صحن داره ، وتخرج العذراء من خِدرها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يبايع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ينزل في صورة طير أبيض، فيبايعه ثم يضع رِجلاً على بيت الله الحرام ورِجلاً على بيت المقدس، ثم ينادي بصوت طلق ذَلق</w:t>
      </w:r>
      <w:r>
        <w:rPr>
          <w:rStyle w:val="FootnoteAnchor"/>
          <w:rtl w:val="true"/>
        </w:rPr>
        <w:footnoteReference w:id="624"/>
      </w:r>
      <w:r>
        <w:rPr>
          <w:rFonts w:ascii="IRNazanin" w:hAnsi="IRNazanin" w:eastAsia="IRNazanin"/>
          <w:color w:val="111111"/>
          <w:sz w:val="28"/>
          <w:sz w:val="28"/>
          <w:szCs w:val="28"/>
          <w:rtl w:val="true"/>
          <w:lang w:bidi="fa-IR"/>
        </w:rPr>
        <w:t xml:space="preserve">تسمعه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ينادون في رجب ثلاثة أصوات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فاسمعوا وأطيعوا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بن أعين أنه سمع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المجالس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أُمية</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يعرفه الذين كانوا يروون حديثنا ويقولون إنه يكون قبل أن يكون ،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جبرئيل في 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إسمعوا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مهديُّ آل محمد، خارج من يا أرض مكة فاجيبوه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631" w:name="pg20791_274875"/>
    </w:p>
    <w:p>
      <w:pPr>
        <w:pStyle w:val="Heading2"/>
        <w:numPr>
          <w:ilvl w:val="1"/>
          <w:numId w:val="1"/>
        </w:numPr>
        <w:rPr/>
      </w:pPr>
      <w:bookmarkStart w:id="632" w:name="__RefHeading___Toc1877882_3531895371"/>
      <w:bookmarkStart w:id="633" w:name="_Toc216"/>
      <w:bookmarkEnd w:id="631"/>
      <w:bookmarkEnd w:id="632"/>
      <w:r>
        <w:rPr>
          <w:rtl w:val="true"/>
        </w:rPr>
        <w:t>الإمام المهدی فی سلسلة الاتحاد المشتركة بين السنة والشيعة</w:t>
      </w:r>
      <w:r>
        <w:rPr>
          <w:rtl w:val="true"/>
        </w:rPr>
        <w:t>-</w:t>
      </w:r>
      <w:r>
        <w:rPr>
          <w:rtl w:val="true"/>
        </w:rPr>
        <w:t>محمد أمير الناصري</w:t>
      </w:r>
      <w:bookmarkEnd w:id="633"/>
    </w:p>
    <w:p>
      <w:pPr>
        <w:pStyle w:val="Heading3"/>
        <w:numPr>
          <w:ilvl w:val="2"/>
          <w:numId w:val="1"/>
        </w:numPr>
        <w:rPr/>
      </w:pPr>
      <w:bookmarkStart w:id="634" w:name="__RefHeading___Toc1877884_3531895371"/>
      <w:bookmarkStart w:id="635" w:name="_Toc217"/>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الاتحاد المشتركة بين السُنَّة والشِّيعة</w:t>
      </w:r>
    </w:p>
    <w:p>
      <w:pPr>
        <w:pStyle w:val="BookText"/>
        <w:rPr/>
      </w:pPr>
      <w:r>
        <w:rPr>
          <w:rFonts w:ascii="Amiri" w:hAnsi="Amiri" w:eastAsia="Amiri" w:cs="Amiri"/>
          <w:color w:val="111111"/>
          <w:sz w:val="28"/>
          <w:sz w:val="28"/>
          <w:szCs w:val="28"/>
          <w:rtl w:val="true"/>
          <w:lang w:bidi="ar-SA"/>
        </w:rPr>
        <w:t>محمد أمير الناصري</w:t>
      </w:r>
    </w:p>
    <w:p>
      <w:pPr>
        <w:pStyle w:val="BookText"/>
        <w:rPr/>
      </w:pPr>
      <w:r>
        <w:rPr>
          <w:rFonts w:ascii="IRNazanin" w:hAnsi="IRNazanin" w:eastAsia="IRNazanin"/>
          <w:color w:val="111111"/>
          <w:sz w:val="28"/>
          <w:sz w:val="28"/>
          <w:szCs w:val="28"/>
          <w:rtl w:val="true"/>
          <w:lang w:bidi="fa-IR"/>
        </w:rPr>
        <w:t>اشراف</w:t>
      </w:r>
    </w:p>
    <w:p>
      <w:pPr>
        <w:pStyle w:val="BookText"/>
        <w:rPr/>
      </w:pPr>
      <w:r>
        <w:rPr>
          <w:rFonts w:ascii="IRNazanin" w:hAnsi="IRNazanin" w:eastAsia="IRNazanin"/>
          <w:color w:val="111111"/>
          <w:sz w:val="28"/>
          <w:sz w:val="28"/>
          <w:szCs w:val="28"/>
          <w:rtl w:val="true"/>
          <w:lang w:bidi="fa-IR"/>
        </w:rPr>
        <w:t>الشيخ محمدعلی التسخيري</w:t>
      </w:r>
    </w:p>
    <w:p>
      <w:pPr>
        <w:pStyle w:val="BookText"/>
        <w:rPr/>
      </w:pPr>
      <w:r>
        <w:rPr>
          <w:rFonts w:ascii="Amiri" w:hAnsi="Amiri" w:eastAsia="Amiri" w:cs="Amiri"/>
          <w:color w:val="111111"/>
          <w:sz w:val="28"/>
          <w:sz w:val="28"/>
          <w:szCs w:val="28"/>
          <w:rtl w:val="true"/>
          <w:lang w:bidi="ar-SA"/>
        </w:rPr>
        <w:t>مركز التحقيقات والدراسات العلمية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التابع للمجمع العالمی للتقریب بین المذاهب الإسلامية </w:t>
      </w:r>
    </w:p>
    <w:p>
      <w:pPr>
        <w:pStyle w:val="BookText"/>
        <w:rPr/>
      </w:pPr>
      <w:r>
        <w:rPr>
          <w:rFonts w:ascii="Amiri" w:hAnsi="Amiri" w:eastAsia="Amiri" w:cs="Amiri"/>
          <w:color w:val="111111"/>
          <w:sz w:val="28"/>
          <w:sz w:val="28"/>
          <w:szCs w:val="28"/>
          <w:rtl w:val="true"/>
          <w:lang w:bidi="ar-SA"/>
        </w:rPr>
        <w:t>ناصري، محمد امير</w:t>
      </w:r>
    </w:p>
    <w:p>
      <w:pPr>
        <w:pStyle w:val="BookText"/>
        <w:rPr/>
      </w:pPr>
      <w:r>
        <w:rPr>
          <w:rFonts w:ascii="Amiri" w:hAnsi="Amiri" w:eastAsia="Amiri" w:cs="Amiri"/>
          <w:color w:val="111111"/>
          <w:sz w:val="28"/>
          <w:sz w:val="28"/>
          <w:szCs w:val="28"/>
          <w:rtl w:val="true"/>
          <w:lang w:bidi="ar-SA"/>
        </w:rPr>
        <w:t>الأحاديث المشتركة حول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امير الناصري؛ اشراف محمد علي التسخيري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للتقريب بين المذاهب الاسلامية، المعاونية الثقافية، مركز التحقيقات والدراسات العلمية،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8889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تسخيري، محمدعلي،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للتقريب بين المذاهب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البحوث والدراسات العلمية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297/959</w:t>
      </w:r>
    </w:p>
    <w:p>
      <w:pPr>
        <w:pStyle w:val="BookText"/>
        <w:rPr/>
      </w:pPr>
      <w:r>
        <w:rPr>
          <w:rFonts w:ascii="IRNazanin" w:hAnsi="IRNazanin" w:eastAsia="IRNazanin"/>
          <w:color w:val="111111"/>
          <w:sz w:val="28"/>
          <w:sz w:val="28"/>
          <w:szCs w:val="28"/>
          <w:rtl w:val="true"/>
          <w:lang w:bidi="fa-IR"/>
        </w:rPr>
        <w:t>كتابخانه ملی ایران م</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30533</w:t>
      </w:r>
    </w:p>
    <w:p>
      <w:pPr>
        <w:pStyle w:val="BookText"/>
        <w:rPr/>
      </w:pPr>
      <w:r>
        <w:rPr>
          <w:rFonts w:ascii="Amiri" w:hAnsi="Amiri" w:eastAsia="Amiri" w:cs="Amiri"/>
          <w:color w:val="111111"/>
          <w:sz w:val="28"/>
          <w:sz w:val="28"/>
          <w:szCs w:val="28"/>
          <w:rtl w:val="true"/>
          <w:lang w:bidi="ar-SA"/>
        </w:rPr>
        <w:t>المجمع العالمي للتقريب بين المذاهب الإسلامية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الأحاديث المشتركة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الاحاديث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أمير الناصري</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علي التسخيري</w:t>
      </w:r>
    </w:p>
    <w:p>
      <w:pPr>
        <w:pStyle w:val="BookText"/>
        <w:rPr/>
      </w:pPr>
      <w:r>
        <w:rPr>
          <w:rFonts w:ascii="Amiri" w:hAnsi="Amiri" w:eastAsia="Amiri" w:cs="Amiri"/>
          <w:color w:val="111111"/>
          <w:sz w:val="28"/>
          <w:sz w:val="28"/>
          <w:szCs w:val="28"/>
          <w:rtl w:val="true"/>
          <w:lang w:bidi="ar-SA"/>
        </w:rPr>
        <w:t>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محمد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المجمع العالمي للتقريب بين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المعاونية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التحقيقات والدراسات العلمية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الجمهورية الاسلامية في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88321411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636" w:name="pg20791_274877"/>
    </w:p>
    <w:p>
      <w:pPr>
        <w:pStyle w:val="BookText"/>
        <w:rPr/>
      </w:pPr>
      <w:bookmarkEnd w:id="636"/>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منادٍ ينادي من السماء </w:t>
      </w:r>
      <w:r>
        <w:rPr>
          <w:rFonts w:eastAsia="Amiri" w:cs="Amiri" w:ascii="Amiri" w:hAnsi="Amiri"/>
          <w:color w:val="111111"/>
          <w:sz w:val="28"/>
          <w:szCs w:val="28"/>
          <w:lang w:bidi="ar-SA"/>
        </w:rPr>
        <w:t>1315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1877886_3531895371"/>
      <w:bookmarkStart w:id="638" w:name="_Toc218"/>
      <w:bookmarkEnd w:id="637"/>
      <w:r>
        <w:rPr>
          <w:rtl w:val="true"/>
        </w:rPr>
        <w:t>الفصل الرابع</w:t>
      </w:r>
      <w:r>
        <w:rPr>
          <w:rtl w:val="true"/>
        </w:rPr>
        <w:t xml:space="preserve">: </w:t>
      </w:r>
      <w:r>
        <w:rPr>
          <w:rtl w:val="true"/>
        </w:rPr>
        <w:t>سماع منادٍ ينادي من السماء</w:t>
      </w:r>
      <w:r>
        <w:rPr>
          <w:rtl w:val="true"/>
        </w:rPr>
        <w:t xml:space="preserve">/ </w:t>
      </w:r>
      <w:r>
        <w:rPr>
          <w:rtl w:val="true"/>
        </w:rPr>
        <w:t>عن طریق أهل السنة</w:t>
      </w:r>
      <w:bookmarkEnd w:id="638"/>
    </w:p>
    <w:p>
      <w:pPr>
        <w:pStyle w:val="BookText"/>
        <w:rPr/>
      </w:pP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 قبيل، عن أبي رومان،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 أنّ الحقّ في آل محمّد، فعند ذلك 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سعيد بن يزيد التنوخي،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السفياني والمهدي للقتال، يومئذٍ يُسمع صوت من السماء</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 قبيل، عن أبي رومان،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في أوّل النهار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الاحاديث المشتركة حول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مسلم، عن عنبسة القرشي، عن سلمة بن أبي سلمة،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فلاناً ، فاسمعوا له وأطيعوا، في سنة الصوت والمعمعة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عن رجل، عن ابن المسيّب،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بالشام، كأنّ أوّلها لعب الصبيان، تطفو من جانب وتسكن من جانب، فلاتتناهى حتّى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فلان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أبي محمّد، عن عاصم بن عمرو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أُمامة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لينادين باسم رجلٍ من السماء، لا ينكره الذليل، ولا يمتنع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الحسن بن علي بن عفان العامري، حدَّثنا يحيى بن آدم، حدَّثنا أبو بكر بن عياش، عن محمّد </w:t>
      </w:r>
      <w:bookmarkStart w:id="639" w:name="pg20791_274879"/>
    </w:p>
    <w:p>
      <w:pPr>
        <w:pStyle w:val="BookText"/>
        <w:rPr/>
      </w:pPr>
      <w:bookmarkEnd w:id="639"/>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منادٍ ينادي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الله مولى المغيرة بن شعبة، عن كعب بن علقمة عن ابن حجيرة، عن عقبة 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عليكم قبل الساعة سحابة سوداء من قبل المغرب مثل الترس، فما تزال ترتفع في السماء حتّى تملأ السماء،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الناس بعضهم على بعض هل سمعتم؟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ومنهم من يشكّ، ثمَّ ينادي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أتى أمر الله فلا تستعجلوه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إنّ الرجلين لينشران الثوب فما يطوياته أو يتبايعانه أبداً، وإنّ الرجل ليمدر حوضه فما يسقي فيه شيئاً، وإنّ الرجل ليحلب ناقته فما يشربه، ويشتغل الناس</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877888_3531895371"/>
      <w:bookmarkStart w:id="641" w:name="_Toc219"/>
      <w:bookmarkEnd w:id="640"/>
      <w:r>
        <w:rPr>
          <w:rtl w:val="true"/>
        </w:rPr>
        <w:t>عن طريق الإمامية</w:t>
      </w:r>
      <w:r>
        <w:rPr>
          <w:rtl w:val="true"/>
        </w:rPr>
        <w:t>:</w:t>
      </w:r>
      <w:bookmarkEnd w:id="64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أحمد بن أبي عبد الله أحمد بن محمّد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عبيد بن أحمد بن يعقوب بن نصر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شبيب،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زياد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حديث طويل في فضل أهل البيت، جاء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الاحاديث المشتركة حول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 بنداء يُسمع من البُعد كما يُسمع من القرب، يكون رحمةً على المؤمنين وعذاباً على المنافقين،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والثاني أزفت الآزفة، والثالث ترون بدريّاً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بعث فلان بن فلان حتّى ينسبه إلى علي، فيه هلاك الظالمين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على كتاب خطب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خطّ السيد رضي الدين علي بن موسى بن جَعفر بن محمّد بن طاوس، ذكر كاتبه رجلين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روح فرج بن فروة، عن مسعدة بن صدقة،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وينادي منادٍ في شهر رمضان من ناحية المشرق عند ما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أبو الحسن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الناس جهد شديد ممّا يمرّ بهم من الخوف، فلايزالون بتلك الحال حتّى ينادي منادٍ من السماء، فإذا نادى فالنفير النفير</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منادٍ ينادي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 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الرحمان، عن أبيه، عن جدّه عمرو ابن سعد،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لحذيفة بن اليمان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ونداء المنادي من السماء بالمهدي</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مواليد الائمّةُ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القائم من آل محمّد ، فقال لي مبتدئاً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إنّ في القائم من آل محمّد شبهاً من خمسة من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علامات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ومنادٍ ينادي من السماء باسمه واسم أبيه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وسعدان بن إسحاق بن سعيد وأحمد بن الحسين بن عبد الملك ومحمّد بن </w:t>
      </w:r>
    </w:p>
    <w:p>
      <w:pPr>
        <w:pStyle w:val="BookText"/>
        <w:rPr/>
      </w:pPr>
      <w:r>
        <w:rPr>
          <w:rFonts w:ascii="Amiri" w:hAnsi="Amiri" w:eastAsia="Amiri" w:cs="Amiri"/>
          <w:color w:val="111111"/>
          <w:sz w:val="28"/>
          <w:sz w:val="28"/>
          <w:szCs w:val="28"/>
          <w:rtl w:val="true"/>
          <w:lang w:bidi="ar-SA"/>
        </w:rPr>
        <w:t>الاحاديث المشتركة حول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الحسن جميعاً، عن الحسن بن محبوب، عن يعقوب السراج،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لا يظهر القائم حتّى يشمل الناس بالشام فتنة، يطلبون المخرج منها فلا يجدونه، ويكون قتل بين الكوفة والحيرة، قتلاهم على سواء، وينادي منادٍ من السماء</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محمّد بن المفضل وسعدان بن إسحاق بن سعيد وأحمد بن الحسين بن عبد الملك ومحمّد بن أحمد بن الحسن جميعاً، عن الحسن بن محبوب، عن العلاء بن رزين،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642" w:name="pg20791_274883"/>
    </w:p>
    <w:p>
      <w:pPr>
        <w:pStyle w:val="Heading2"/>
        <w:numPr>
          <w:ilvl w:val="1"/>
          <w:numId w:val="1"/>
        </w:numPr>
        <w:rPr/>
      </w:pPr>
      <w:bookmarkStart w:id="643" w:name="__RefHeading___Toc1877890_3531895371"/>
      <w:bookmarkStart w:id="644" w:name="_Toc220"/>
      <w:bookmarkEnd w:id="642"/>
      <w:bookmarkEnd w:id="643"/>
      <w:r>
        <w:rPr>
          <w:rtl w:val="true"/>
        </w:rPr>
        <w:t>الإمام المهدي واليوم الموعود</w:t>
      </w:r>
      <w:r>
        <w:rPr>
          <w:rtl w:val="true"/>
        </w:rPr>
        <w:t xml:space="preserve">- </w:t>
      </w:r>
      <w:r>
        <w:rPr>
          <w:rtl w:val="true"/>
        </w:rPr>
        <w:t>الشيخ خليل رزق</w:t>
      </w:r>
      <w:bookmarkEnd w:id="644"/>
    </w:p>
    <w:p>
      <w:pPr>
        <w:pStyle w:val="Heading3"/>
        <w:numPr>
          <w:ilvl w:val="2"/>
          <w:numId w:val="1"/>
        </w:numPr>
        <w:rPr/>
      </w:pPr>
      <w:bookmarkStart w:id="645" w:name="__RefHeading___Toc1877892_3531895371"/>
      <w:bookmarkStart w:id="646" w:name="_Toc221"/>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دار الولاء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البراجنة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الرويس</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009611545133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009616949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307/25</w:t>
      </w:r>
    </w:p>
    <w:p>
      <w:pPr>
        <w:pStyle w:val="BookText"/>
        <w:rPr/>
      </w:pPr>
      <w:r>
        <w:rPr>
          <w:rFonts w:eastAsia="Times New Roman" w:cs="Times New Roman" w:ascii="Times New Roman" w:hAnsi="Times New Roman"/>
          <w:color w:val="111111"/>
          <w:sz w:val="28"/>
          <w:szCs w:val="28"/>
          <w:lang w:val="en-US" w:bidi="en-US"/>
        </w:rPr>
        <w:t>www.daralwalaa.com - info@daralwalaa.com</w:t>
      </w:r>
    </w:p>
    <w:p>
      <w:pPr>
        <w:pStyle w:val="BookText"/>
        <w:rPr/>
      </w:pPr>
      <w:r>
        <w:rPr>
          <w:rFonts w:eastAsia="Times New Roman" w:cs="Times New Roman" w:ascii="Times New Roman" w:hAnsi="Times New Roman"/>
          <w:color w:val="111111"/>
          <w:sz w:val="28"/>
          <w:szCs w:val="28"/>
          <w:lang w:val="en-US" w:bidi="en-US"/>
        </w:rPr>
        <w:t>E-mail:daralwalaa@yahoo.com</w:t>
      </w:r>
    </w:p>
    <w:p>
      <w:pPr>
        <w:pStyle w:val="BookText"/>
        <w:rPr/>
      </w:pPr>
      <w:r>
        <w:rPr>
          <w:rFonts w:eastAsia="Times New Roman" w:cs="Times New Roman" w:ascii="Times New Roman" w:hAnsi="Times New Roman"/>
          <w:color w:val="111111"/>
          <w:sz w:val="28"/>
          <w:szCs w:val="28"/>
          <w:lang w:val="en-US" w:bidi="en-US"/>
        </w:rPr>
        <w:t>ISBN: 978-614-420-062-9</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الموعود</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عبد الأمير رزق</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r>
        <w:rPr>
          <w:rFonts w:eastAsia="Amiri" w:cs="Amiri" w:ascii="Amiri" w:hAnsi="Amiri"/>
          <w:color w:val="111111"/>
          <w:sz w:val="28"/>
          <w:szCs w:val="28"/>
          <w:rtl w:val="true"/>
          <w:lang w:bidi="ar-SA"/>
        </w:rPr>
        <w:t xml:space="preserve">© </w:t>
      </w:r>
      <w:bookmarkStart w:id="647" w:name="pg20791_274885"/>
    </w:p>
    <w:p>
      <w:pPr>
        <w:pStyle w:val="BookText"/>
        <w:rPr/>
      </w:pPr>
      <w:bookmarkEnd w:id="647"/>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شروطه وعلاماته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877894_3531895371"/>
      <w:bookmarkStart w:id="649" w:name="_Toc222"/>
      <w:bookmarkEnd w:id="648"/>
      <w:r>
        <w:rPr>
          <w:rtl w:val="true"/>
        </w:rPr>
        <w:t>الرابعة</w:t>
      </w:r>
      <w:r>
        <w:rPr>
          <w:rtl w:val="true"/>
        </w:rPr>
        <w:t xml:space="preserve">: </w:t>
      </w:r>
      <w:r>
        <w:rPr>
          <w:rtl w:val="true"/>
        </w:rPr>
        <w:t xml:space="preserve">النداء من السماء </w:t>
      </w:r>
      <w:r>
        <w:rPr>
          <w:rtl w:val="true"/>
        </w:rPr>
        <w:t>:</w:t>
      </w:r>
      <w:bookmarkEnd w:id="649"/>
    </w:p>
    <w:p>
      <w:pPr>
        <w:pStyle w:val="BookText"/>
        <w:rPr/>
      </w:pPr>
      <w:r>
        <w:rPr>
          <w:rFonts w:ascii="Amiri" w:hAnsi="Amiri" w:eastAsia="Amiri" w:cs="Amiri"/>
          <w:color w:val="111111"/>
          <w:sz w:val="28"/>
          <w:sz w:val="28"/>
          <w:szCs w:val="28"/>
          <w:rtl w:val="true"/>
          <w:lang w:bidi="ar-SA"/>
        </w:rPr>
        <w:t>وهي التي جاء التعبير عنها في الأحاديث مرة بالنداء وأخرى بالصيحة من السماء، أو الصوت، أو الفزعة، وغيرها من الألفاظ والتعابير التي تشير كما هو واضح إلى مضمون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والنداء من السماء هو من الآيات البارزة، والمعجزات الباهرة التي يؤيد الله بها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والنداء ليس هو إلا صوت يصدر من السماء، ومعناه واضح، وبصوت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ليعلن للبشرية جمعاء أن 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فيبشر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ويدعو الناس إلى متابعته والخضوع لسلطانه، والقتال تحت لوائه ورايته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المهدي واليوم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السبب في هذا الصوت شيء من قبيل المعجزة، لأن سببه صادر من فوق الطبيعة المادية، وهو صوت الملائكة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بعض الأحاديث التعبير عنه بالصيحة والفزعة، ولا شك بأن المعنى واحد، حيث يراد بهما صوت عظيم يكون في السماء، يوقظ النائم، ويفزع اليقظان، ويخرج الفتاة من خدرها خوفاً وفزعاً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سميت بالفزعة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النداء ليس المراد به صوت كالرعد، أو الهدة العظيمة بل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جبرئيل إلى كافة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التي تحدّثت عن النداء والصيحة كثيرة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الصدوق بإسناده إلى محمد بن مسلم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علامات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وَصيحة من السماء في شهر رمضان</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نادى مُنادٍ من السماء أن الحق في آل محمد فعند ذلك يظهر المهدي على أفواه الناس </w:t>
      </w:r>
      <w:r>
        <w:rPr>
          <w:rFonts w:eastAsia="Amiri" w:cs="Amiri" w:ascii="Amiri" w:hAnsi="Amiri"/>
          <w:color w:val="111111"/>
          <w:sz w:val="28"/>
          <w:szCs w:val="28"/>
          <w:rtl w:val="true"/>
          <w:lang w:bidi="ar-SA"/>
        </w:rPr>
        <w:t>. . .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النعماني عن داود الدجاجي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فَأَخَتَلَفَ الْأَحْزَابُ مِنْ</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شروطه وعلاماته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سمعتم قول الله عزَّ وجلَّ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هي آية تخرج الفتاة من خدرها توقظ النائم ويفزع اليقظان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عبد الله بن عمر،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وعلى رأسه عمامة فيها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الله المهدي فاتبعوه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فيسمع من بالمشرق ومن بالمغرب، ولا يبقى راقد إلّا استيقظ، ولا قائمٌ إلا قعد، ولا قاعد إلا قام على رجليه، فزعاً من ذلك الصوت، فرحم الله من اعتبر بذلك الصوت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اهتم به والتحق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الصوت الأول هو صوت جبرئيل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في ليلة ثلاث وعشرين، فلا تشكّوا في ذلك، واسمعوا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النهار صوت الملعون إبليس،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ليُشكّك الناس ويفتنهم، فكم في ذلك اليوم من شاكٍ مُتحيّر قد هوى في النار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سمعتم الصوت في شهر رمضان، فلا تشكُّوا فيه، إنه صوت جبرئيل، وعلامة ذلك أنه ينادي باسم القائم واسم أبيه حتى تسمعه العذراء في خدرها، فتحرّض أباها وأخاها على الخروج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واليوم الموعود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من هذين الصوتين قبل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فاتّبعوا الصوت الأول وأياكم والأخير أن تفتنوا به</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أهم ما دل على وقوع الصيحة من الأخبار، ما ورد في الخطاب الذي أخرجه السفير الرابع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أعلن فيه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السفارة بموت هذا السفير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ونستخلص من روايات وأحاديث النداء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النداء يكون من خلال ملك ينادي على رأس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هو المهدي فاتبعوه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يكون من خلال ملك ينادي في السماء بأن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فاتّبعوه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صرّحت الروايات بأن الملك الذين ينادي بظهور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يسمعه أهل الأرض، كل قوم بلغتهم فيذهلون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إلى ذلك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كل قوم بلسانهم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نودي باسمه؟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في آخر الليل فيشكك </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شروطه وعلاماته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w:t>
      </w:r>
      <w:r>
        <w:rPr>
          <w:rStyle w:val="FootnoteAnchor"/>
          <w:rtl w:val="true"/>
        </w:rPr>
        <w:footnoteReference w:id="653"/>
      </w:r>
      <w:r>
        <w:rPr>
          <w:rFonts w:ascii="Amiri" w:hAnsi="Amiri" w:eastAsia="Amiri" w:cs="Amiri"/>
          <w:color w:val="111111"/>
          <w:sz w:val="28"/>
          <w:sz w:val="28"/>
          <w:szCs w:val="28"/>
          <w:rtl w:val="true"/>
          <w:lang w:bidi="ar-SA"/>
        </w:rPr>
        <w:t>وفي المقابل يخرج صوت الباطل المتمثّل بإبليس لعنه الله الذي ينادي بنداء يحاول من خلاله فتنة الناس وايقاع الشك في</w:t>
      </w:r>
    </w:p>
    <w:p>
      <w:pPr>
        <w:pStyle w:val="BookText"/>
        <w:rPr/>
      </w:pPr>
      <w:r>
        <w:rPr>
          <w:rFonts w:ascii="IRNazanin" w:hAnsi="IRNazanin" w:eastAsia="IRNazanin"/>
          <w:color w:val="111111"/>
          <w:sz w:val="28"/>
          <w:sz w:val="28"/>
          <w:szCs w:val="28"/>
          <w:rtl w:val="true"/>
          <w:lang w:bidi="fa-IR"/>
        </w:rPr>
        <w:t>نفوسهم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الفترة المتخلّلة بين النداء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بناءً على أن النداء يحصل في ليلة الجمعة الثالث والعشرين من شهر رمضان، ولعله هو الشهر الذي يقع فيه الكسوف والخسوف على غير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التي تحدثت عن يوم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إلى أنه يحصل في مساء اليوم العاشر من محرم الحرام، الذي يلي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يتعين أن تكون الفترة الفاصلة بين النداء والظهور ثلاثة أشهر قمرية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الأمين في الأعيان بأن هذا النداء يكون بحسب ما يستفاد من الأخبار والروايات أربع مرات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والطوسي في غيبتيهما بأسانيدهما عن الحميري وغيره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لا بد من فتنة صماء صيلم يسقط فيها كل بطانة ووليجة وذلك عند فقدان الشيعة الثالث من ولدي يبكي عليها أهل السماء وأهل الأرض كأني بهم أسر ما يكونون قد نودوا نداء أسمعه من بعد كما يسمعه من قرب يكون رحمة للمؤمنين وعذاباً على الكافرين ينادون في رجب ثلاثة أصوات من السماء، صوتاً منها ألا لعنة الله على الظالمين والصوت الثاني أزفت الآزفة يا معشر المؤمنين والصوت الثالث يرون بدنا بارزاً نحو عين الشمس هذا أمير المؤمنين قد ذكر في هلاك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بدن يرى في قرن الشمس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فاسمعوا له وأطيعوا فعند ذلك يأتي الناس الفرج وتود الناس لو كانوا أحياء ويشفي الله صدور قوم مؤمنين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الموعود</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بعد مبايعة بين الركن والمقام كما مر في الأمر السادس وهذا يكون في شهر رمضان من ليلة ثلاث وعشرين في ليلة جمعة ينادي جبرئيل من السماء باسم القائم أو اسم أبيه أن فلان ابن فلان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أميركم فلان وذلك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أبيه وأمه بصوت يسمعه من المشرق والمغرب وأهل الأرض كلهم، كل قوم بلسانهم، اسمه اسم نبي حتى تسمعه العذراء في خدرها فتحرض أباها وأخاها على الخروج، ولا يبقى راقد إلا استيقظ ولا قائم إلا قعد ولا قاعد إلا قام على رجليه فزعاً من ذلك، وروي الفزعة في شهر رمضان آية تخرج الفتاة من خدرها وتوقظ النائم وتفزع اليقظان وفي رواية صيحة في شهر رمضان تفزع اليقظان وتوقظ النائم وتخرج الفتاة من خدرها وقال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الصيحة لا تكون إلا في شهر رمضان وفي صيحة جبرئيل وروي ينادي أن الأمر لفلان بن فلان فقيم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القتل والقتال صاحبكم فلان ولا يبعد أن يكون هذا نداء آخر كالذي يأتي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الصوت وذلك الصوت من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باسم القائم يا فلان ابن فلان قم، رواه النعماني بسنده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غير النداءين السابقين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جبرئيل ونداء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ينادي جبرئيل من السماء أول النهار ألا إن الحق مع علي وشيعته ثم ينادي إبليس من الأرض في آخر النهار إلا أن الحق مع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الحق في السفياني وشيعته فعند ذلك يرتاب المبطلون كما نادى إبليس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صيحتان صيحة في أول الليل ونداء في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هذين الصوتين قبل خروج القائم، صوت جبرئيل من السماء </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يوم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شروطه وعلاماته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وصوت إبليس من الأرض، فاتبعوا الأول وإياكم والأخير أن تفتنوا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العلامات فإن أشكل عليكم هذا فلا يشكل عليكم الصوت من السماء باسمه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والله 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النداء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وجلَّ لبين حيث يقول إِنْ نَشَأْ نُنَزِّلْ عَلَيْهِمْ مِنَ السَّمَاءِ آيَةً فَظَلَّتْ أَعْنَاقُهُمْ لَهَا خَاضِعِينَ فلا يبقى يومئذٍ في الأرض أحد إلا خضع وزلت رقبته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من الغد صعد إبليس في الهواء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الصوت أصبحوا وكأنما على رؤوسهم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النداء خاص أو عام قال عام يسمعه كل قوم بلسانهم فقال فمن يخالف القائم وقد نودي باسمه فقال لا يدعهم إبليس حتى ينادي فيشكك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فمن يعرف الصادق من الكاذب فقال يعرفه الذين كانوا يروون حديثنا ويقولون أنه يكون قبل أن يكون ويعلمون أنهم هم المحقون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فقال وكيف تعرف هذه من هذه أي الصيحتان فقال يعرفها من كان سمع بها قبل أن تكون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20791_274893"/>
      <w:bookmarkStart w:id="651" w:name="pg20791_274893"/>
      <w:bookmarkEnd w:id="651"/>
    </w:p>
    <w:p>
      <w:pPr>
        <w:pStyle w:val="Heading2"/>
        <w:numPr>
          <w:ilvl w:val="1"/>
          <w:numId w:val="1"/>
        </w:numPr>
        <w:rPr/>
      </w:pPr>
      <w:bookmarkStart w:id="652" w:name="pg20791_274893"/>
      <w:bookmarkStart w:id="653" w:name="__RefHeading___Toc1877896_3531895371"/>
      <w:bookmarkStart w:id="654" w:name="_Toc223"/>
      <w:bookmarkEnd w:id="652"/>
      <w:bookmarkEnd w:id="653"/>
      <w:r>
        <w:rPr>
          <w:rtl w:val="true"/>
        </w:rPr>
        <w:t>الثقافة المهدوية</w:t>
      </w:r>
      <w:r>
        <w:rPr>
          <w:rtl w:val="true"/>
        </w:rPr>
        <w:t xml:space="preserve">( </w:t>
      </w:r>
      <w:r>
        <w:rPr>
          <w:rtl w:val="true"/>
        </w:rPr>
        <w:t>دروس مَنْهَجِيَّة</w:t>
      </w:r>
      <w:r>
        <w:rPr>
          <w:rtl w:val="true"/>
        </w:rPr>
        <w:t xml:space="preserve">)- </w:t>
      </w:r>
      <w:r>
        <w:rPr>
          <w:rtl w:val="true"/>
        </w:rPr>
        <w:t>السيد ياضُ الحَكيم</w:t>
      </w:r>
      <w:bookmarkEnd w:id="654"/>
    </w:p>
    <w:p>
      <w:pPr>
        <w:pStyle w:val="Heading3"/>
        <w:numPr>
          <w:ilvl w:val="2"/>
          <w:numId w:val="1"/>
        </w:numPr>
        <w:rPr/>
      </w:pPr>
      <w:bookmarkStart w:id="655" w:name="__RefHeading___Toc1877898_3531895371"/>
      <w:bookmarkStart w:id="656" w:name="_Toc224"/>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تأليف</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رياضُ الحَكيم </w:t>
      </w:r>
    </w:p>
    <w:p>
      <w:pPr>
        <w:pStyle w:val="BookText"/>
        <w:rPr/>
      </w:pPr>
      <w:r>
        <w:rPr>
          <w:rFonts w:ascii="IRNazanin" w:hAnsi="IRNazanin" w:eastAsia="IRNazanin"/>
          <w:color w:val="111111"/>
          <w:sz w:val="28"/>
          <w:sz w:val="28"/>
          <w:szCs w:val="28"/>
          <w:rtl w:val="true"/>
          <w:lang w:bidi="fa-IR"/>
        </w:rPr>
        <w:t>مرکز الدراسات التخصصية الأمام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رياض الحكيم</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657" w:name="pg20791_274895"/>
    </w:p>
    <w:p>
      <w:pPr>
        <w:pStyle w:val="Heading3"/>
        <w:numPr>
          <w:ilvl w:val="2"/>
          <w:numId w:val="1"/>
        </w:numPr>
        <w:rPr/>
      </w:pPr>
      <w:bookmarkStart w:id="658" w:name="__RefHeading___Toc1877900_3531895371"/>
      <w:bookmarkStart w:id="659" w:name="_Toc225"/>
      <w:bookmarkEnd w:id="657"/>
      <w:bookmarkEnd w:id="658"/>
      <w:r>
        <w:rPr>
          <w:rtl w:val="true"/>
        </w:rPr>
        <w:t xml:space="preserve">الدرس الخامس والثلاثون </w:t>
      </w:r>
      <w:r>
        <w:rPr>
          <w:rtl w:val="true"/>
        </w:rPr>
        <w:t xml:space="preserve">/ </w:t>
      </w:r>
      <w:r>
        <w:rPr>
          <w:rtl w:val="true"/>
        </w:rPr>
        <w:t>المبحث الثاني</w:t>
      </w:r>
      <w:r>
        <w:rPr>
          <w:rtl w:val="true"/>
        </w:rPr>
        <w:t xml:space="preserve">: </w:t>
      </w:r>
      <w:r>
        <w:rPr>
          <w:rtl w:val="true"/>
        </w:rPr>
        <w:t>علامات الظهور</w:t>
      </w:r>
      <w:bookmarkEnd w:id="659"/>
    </w:p>
    <w:p>
      <w:pPr>
        <w:pStyle w:val="BookText"/>
        <w:rPr/>
      </w:pPr>
      <w:r>
        <w:rPr>
          <w:rFonts w:ascii="IRNazanin" w:hAnsi="IRNazanin" w:eastAsia="IRNazanin"/>
          <w:color w:val="111111"/>
          <w:sz w:val="28"/>
          <w:sz w:val="28"/>
          <w:szCs w:val="28"/>
          <w:rtl w:val="true"/>
          <w:lang w:bidi="fa-IR"/>
        </w:rPr>
        <w:t>من الطبيعي أن يكون لحدث مهم بل في غاية الأهمية وهو ظهور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إرهاصات وعلامات واضحة الدلالة عليه، تجنباً للشبهة والتباس الحق على الناس، وقد تضمنت الروايات الكثير من العلامات المفترضة، إلّا أن أسناد أكثرها غير معتبرة، وسوف نتعرض إلى كلا الصنفين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عليه دليل معتبر، وبعض ما لم يدل عليه دليل معتبر </w:t>
      </w:r>
      <w:r>
        <w:rPr>
          <w:rFonts w:eastAsia="IRNazanin" w:cs="IRNazanin"/>
          <w:color w:val="111111"/>
          <w:sz w:val="28"/>
          <w:szCs w:val="28"/>
          <w:rtl w:val="true"/>
          <w:lang w:bidi="fa-IR"/>
        </w:rPr>
        <w:t>-.</w:t>
      </w:r>
    </w:p>
    <w:p>
      <w:pPr>
        <w:pStyle w:val="Heading3"/>
        <w:numPr>
          <w:ilvl w:val="2"/>
          <w:numId w:val="1"/>
        </w:numPr>
        <w:rPr/>
      </w:pPr>
      <w:bookmarkStart w:id="660" w:name="__RefHeading___Toc1877902_3531895371"/>
      <w:bookmarkStart w:id="661" w:name="_Toc226"/>
      <w:bookmarkEnd w:id="660"/>
      <w:r>
        <w:rPr>
          <w:rtl w:val="true"/>
        </w:rPr>
        <w:t>أما الصنف الأول</w:t>
      </w:r>
      <w:r>
        <w:rPr>
          <w:rtl w:val="true"/>
        </w:rPr>
        <w:t xml:space="preserve">: </w:t>
      </w:r>
      <w:r>
        <w:rPr>
          <w:rtl w:val="true"/>
        </w:rPr>
        <w:t>فهي أربع علامات</w:t>
      </w:r>
      <w:r>
        <w:rPr>
          <w:rtl w:val="true"/>
        </w:rPr>
        <w:t xml:space="preserve">: </w:t>
      </w:r>
      <w:r>
        <w:rPr>
          <w:rtl w:val="true"/>
        </w:rPr>
        <w:t>العلامة الأولى</w:t>
      </w:r>
      <w:r>
        <w:rPr>
          <w:rtl w:val="true"/>
        </w:rPr>
        <w:t xml:space="preserve">: </w:t>
      </w:r>
      <w:r>
        <w:rPr>
          <w:rtl w:val="true"/>
        </w:rPr>
        <w:t>الصيحة في السماء</w:t>
      </w:r>
      <w:r>
        <w:rPr>
          <w:rtl w:val="true"/>
        </w:rPr>
        <w:t>:</w:t>
      </w:r>
      <w:bookmarkEnd w:id="661"/>
    </w:p>
    <w:p>
      <w:pPr>
        <w:pStyle w:val="BookText"/>
        <w:rPr/>
      </w:pPr>
      <w:r>
        <w:rPr>
          <w:rFonts w:ascii="Amiri" w:hAnsi="Amiri" w:eastAsia="Amiri" w:cs="Amiri"/>
          <w:color w:val="111111"/>
          <w:sz w:val="28"/>
          <w:sz w:val="28"/>
          <w:szCs w:val="28"/>
          <w:rtl w:val="true"/>
          <w:lang w:bidi="ar-SA"/>
        </w:rPr>
        <w:t xml:space="preserve">وقد ذكرت الروايات لها مضمونين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صيحتين تتضمن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مع مخالفيه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باسم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الصيحة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الثقافة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منهجية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المضمون الأول فهو معروف والذي هو أحد العلامات الثابتة، وإليه ينصرف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بعض الروايات، وقد تضمّنته كثير من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هو الأمير،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وشيعته هم الفائزون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يكون ويعلمون أنهم المحقّون الصادقون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فغضب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تروه عنّي، وارووه عن أبي، ولا حرج عليكم في ذلك، 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 عزّوجلّ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الدرس الخامس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من الغد صعد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الأول، ويرتاب يومئذٍ 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عداوتنا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ونظيرها رواية عبد الصمد بن بشير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سأله عمارة الهمداني</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تضمّنت هذا المضمون روايات أخرى والتي يبدو منها أنها قضية معروفة ومشهورة منذ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موثقة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الجريري 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الصادق من الكاذب؟</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الصادق </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ونحوها غيرها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من شهرة الرواية المذكورة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 بن حماد روى عن سعيد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آل محمد، وينادي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الصوت الأسفل من الشيطان، ليلبِسَ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عبد الله نُعيم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الثقافة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منهجية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للمضمون الأول للصيحة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المضمون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التصريح باسم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تضمّنته عدّة روايات،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لبعض ما تقدّم آنفاً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القائم، فيسمع ما بين المشرق إلى المغرب، فلا يبقى راقد إلّا قام، ولا قائم إلّا قعد، ولا قاعد إلّا قام على رجليه من ذلك الصوت، وهو صوت جبرئيل الروح الأمين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يشمل الناس موت وقتل حتى يلجأ الناس عند ذلك إلى الحرم، فينادي منادٍ صادق من شدة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القتل والقتال؟ صاحبكم فلان</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 الله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فيؤتى،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 ثم يؤخَذ بيده فيُبايَع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لي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قد كنّا نسمع أن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مستكرَهاً، فلم نكن نعلم وجه استكراهه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استكراه لا إثم فيه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الدرس الخامس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باسم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 وقد نودي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يدَعُهم إبليس حتى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ويشكك الناس</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عدّة روايات في مصادر الجمهور تتضمن ذلك 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نُعَيم بن حمّاد بسنده عن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الناس بمنى وعرفات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تحاربَ القبائل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أميركم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 صوت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 صوت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قد صدق </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موثقتا زرارة وعبد الله بن سنان المتقدمتان، راجع صفحة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20791_274901"/>
      <w:bookmarkStart w:id="663" w:name="pg20791_274901"/>
      <w:bookmarkEnd w:id="663"/>
    </w:p>
    <w:p>
      <w:pPr>
        <w:pStyle w:val="Heading2"/>
        <w:numPr>
          <w:ilvl w:val="1"/>
          <w:numId w:val="1"/>
        </w:numPr>
        <w:rPr/>
      </w:pPr>
      <w:bookmarkStart w:id="664" w:name="pg20791_274901"/>
      <w:bookmarkStart w:id="665" w:name="__RefHeading___Toc1877904_3531895371"/>
      <w:bookmarkStart w:id="666" w:name="_Toc227"/>
      <w:bookmarkEnd w:id="664"/>
      <w:bookmarkEnd w:id="665"/>
      <w:r>
        <w:rPr>
          <w:rtl w:val="true"/>
        </w:rPr>
        <w:t>حياة الأمام المنتظر</w:t>
      </w:r>
      <w:r>
        <w:rPr>
          <w:rtl w:val="true"/>
        </w:rPr>
        <w:t>(</w:t>
      </w:r>
      <w:r>
        <w:rPr>
          <w:rtl w:val="true"/>
        </w:rPr>
        <w:t>رحمة الله</w:t>
      </w:r>
      <w:r>
        <w:rPr>
          <w:rtl w:val="true"/>
        </w:rPr>
        <w:t xml:space="preserve">) </w:t>
      </w:r>
      <w:r>
        <w:rPr>
          <w:rtl w:val="true"/>
        </w:rPr>
        <w:t xml:space="preserve">المصلح الأعظم </w:t>
      </w:r>
      <w:r>
        <w:rPr>
          <w:rtl w:val="true"/>
        </w:rPr>
        <w:t>-</w:t>
      </w:r>
      <w:r>
        <w:rPr>
          <w:rtl w:val="true"/>
        </w:rPr>
        <w:t>الشیخ مهدی باقر القرشي</w:t>
      </w:r>
      <w:bookmarkEnd w:id="666"/>
    </w:p>
    <w:p>
      <w:pPr>
        <w:pStyle w:val="Heading3"/>
        <w:numPr>
          <w:ilvl w:val="2"/>
          <w:numId w:val="1"/>
        </w:numPr>
        <w:rPr/>
      </w:pPr>
      <w:bookmarkStart w:id="667" w:name="__RefHeading___Toc1877906_3531895371"/>
      <w:bookmarkStart w:id="668" w:name="_Toc228"/>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تحقيق</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مَهدِی بَاقِر القُرَشِي </w:t>
      </w:r>
    </w:p>
    <w:p>
      <w:pPr>
        <w:pStyle w:val="BookText"/>
        <w:rPr/>
      </w:pPr>
      <w:r>
        <w:rPr>
          <w:rFonts w:ascii="Amiri" w:hAnsi="Amiri" w:eastAsia="Amiri" w:cs="Amiri"/>
          <w:color w:val="111111"/>
          <w:sz w:val="28"/>
          <w:sz w:val="28"/>
          <w:szCs w:val="28"/>
          <w:rtl w:val="true"/>
          <w:lang w:bidi="ar-SA"/>
        </w:rPr>
        <w:t>الأَمامِ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المُصلِحِ الأَعظَمِ</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الاسلامية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شابك</w:t>
      </w:r>
    </w:p>
    <w:p>
      <w:pPr>
        <w:pStyle w:val="BookText"/>
        <w:rPr/>
      </w:pPr>
      <w:r>
        <w:rPr>
          <w:rFonts w:eastAsia="Times New Roman" w:cs="Times New Roman" w:ascii="Times New Roman" w:hAnsi="Times New Roman"/>
          <w:color w:val="111111"/>
          <w:sz w:val="28"/>
          <w:szCs w:val="28"/>
          <w:lang w:val="en-US" w:bidi="en-US"/>
        </w:rPr>
        <w:t>ISBN 964 - 8589 - 89 -5</w:t>
      </w:r>
    </w:p>
    <w:p>
      <w:pPr>
        <w:pStyle w:val="BookText"/>
        <w:rPr/>
      </w:pPr>
      <w:r>
        <w:rPr>
          <w:rFonts w:eastAsia="Times New Roman" w:cs="Times New Roman" w:ascii="Times New Roman" w:hAnsi="Times New Roman"/>
          <w:color w:val="111111"/>
          <w:sz w:val="28"/>
          <w:szCs w:val="28"/>
          <w:lang w:val="en-US" w:bidi="en-US"/>
        </w:rPr>
        <w:t>978-1019-19-0</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للمؤلّف </w:t>
      </w:r>
      <w:bookmarkStart w:id="669" w:name="pg20791_274903"/>
    </w:p>
    <w:p>
      <w:pPr>
        <w:pStyle w:val="Heading3"/>
        <w:numPr>
          <w:ilvl w:val="2"/>
          <w:numId w:val="1"/>
        </w:numPr>
        <w:rPr/>
      </w:pPr>
      <w:bookmarkStart w:id="670" w:name="__RefHeading___Toc1877908_3531895371"/>
      <w:bookmarkStart w:id="671" w:name="_Toc229"/>
      <w:bookmarkEnd w:id="669"/>
      <w:bookmarkEnd w:id="670"/>
      <w:r>
        <w:rPr>
          <w:rtl w:val="true"/>
        </w:rPr>
        <w:t xml:space="preserve">النداء من السماء </w:t>
      </w:r>
      <w:r>
        <w:rPr>
          <w:rtl w:val="true"/>
        </w:rPr>
        <w:t>/</w:t>
      </w:r>
      <w:r>
        <w:rPr>
          <w:rtl w:val="true"/>
        </w:rPr>
        <w:t>الطائفة الأولى</w:t>
      </w:r>
      <w:r>
        <w:rPr>
          <w:rtl w:val="true"/>
        </w:rPr>
        <w:t>:</w:t>
      </w:r>
      <w:bookmarkEnd w:id="671"/>
    </w:p>
    <w:p>
      <w:pPr>
        <w:pStyle w:val="BookText"/>
        <w:rPr/>
      </w:pPr>
      <w:r>
        <w:rPr>
          <w:rFonts w:ascii="IRNazanin" w:hAnsi="IRNazanin" w:eastAsia="IRNazanin"/>
          <w:color w:val="111111"/>
          <w:sz w:val="28"/>
          <w:sz w:val="28"/>
          <w:szCs w:val="28"/>
          <w:rtl w:val="true"/>
          <w:lang w:bidi="fa-IR"/>
        </w:rPr>
        <w:t>الأنظار المنظر المصلح الأعظم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النداء من السماء</w:t>
      </w:r>
    </w:p>
    <w:p>
      <w:pPr>
        <w:pStyle w:val="BookText"/>
        <w:rPr/>
      </w:pPr>
      <w:r>
        <w:rPr>
          <w:rFonts w:ascii="Amiri" w:hAnsi="Amiri" w:eastAsia="Amiri" w:cs="Amiri"/>
          <w:color w:val="111111"/>
          <w:sz w:val="28"/>
          <w:sz w:val="28"/>
          <w:szCs w:val="28"/>
          <w:rtl w:val="true"/>
          <w:lang w:bidi="ar-SA"/>
        </w:rPr>
        <w:t>من العلامات الحتمية لظهور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ملك في السماء يبشّر بظهوره ، ويدعو الناس إلى متابعته ، والأخبار التي أعَلنت ذلك عدّة طوائف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صرّحت أنّه إذا خرج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رأسه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المهدي فاتّبعوه ، وهذه بعض الأخبار التي أعلنت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عبدالله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وَعَلَى رَأْسِهِ غَمامَةٌ فيها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اللهِ الْمَهْدِيُّ ، فاتَّبِعوه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الصبّان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ظُهورِهِ يُنادي فَوْقَ رَأْسِهِ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 فَاتَّبِعُوهُ ، فَتُدْعِنُ لَهُ النّاسُ ، وَيَشْرَبُونَ حُبَّهُ ، وَأَنَّهُ يَمْلِكُ الْأَرْضَ شَرْقَها وَغَرْبَها ، وَأَنَّ الَّذِينَ يُبايعونَهُ أَوَّلاً بَيْنَ الرُّكْنِ وَالْمَقامِ بِعَدِدِ أَهْلِ بَدْرٍ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نعيم ، عن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وَعَلَى رَأْسِهِ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672" w:name="pg20791_274904"/>
    </w:p>
    <w:p>
      <w:pPr>
        <w:pStyle w:val="Heading3"/>
        <w:numPr>
          <w:ilvl w:val="2"/>
          <w:numId w:val="1"/>
        </w:numPr>
        <w:rPr/>
      </w:pPr>
      <w:bookmarkStart w:id="673" w:name="__RefHeading___Toc1877910_3531895371"/>
      <w:bookmarkStart w:id="674" w:name="_Toc230"/>
      <w:bookmarkEnd w:id="672"/>
      <w:bookmarkEnd w:id="673"/>
      <w:r>
        <w:rPr>
          <w:rtl w:val="true"/>
        </w:rPr>
        <w:t xml:space="preserve">الطائفة الثانية </w:t>
      </w:r>
      <w:r>
        <w:rPr>
          <w:rtl w:val="true"/>
        </w:rPr>
        <w:t>:</w:t>
      </w:r>
      <w:bookmarkEnd w:id="674"/>
    </w:p>
    <w:p>
      <w:pPr>
        <w:pStyle w:val="BookText"/>
        <w:rPr/>
      </w:pP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أعلنت أنّ ملكاً ينادي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فاتّبعوه ؛ ولنستمع إلى بعض الأحاديث التي أعلنت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الْأَرْضُ بِنورِهِ، وَوُضِعَ ميزانُ الْعَدْلِ بَيْنَ النَّاسِ ، فَلَا يَظْلِمُ أَحَدٌ أَحَداً، وَهُوَ الَّذي تُطْوى لَهُ الْأَرْضُ، وَلَا يَكونُ لَهُ ظِلٌّ ، وَهُوَ الَّذي يُنادي مُنَادٍ مِنَ السَّمَاءِ يَسْمَعُهُ جَميعُ أَهْلِ الْأَرْضِ بِالدُّعاءِ 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 فَإِنَّ الْحَقِّ فِيهِ وَمَعَهُ ،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6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ربعي بن خراش ، عن حذيفة حديث السفياني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يَضْرِبُ أَعْناقَ مَنْ فَرَّ إِلى بَلَدِ الرُّومِ بِبابِ دِمَشْقَ ، فَإذا كانَ ذلِكَ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 إِنَّ اللهَ قَدْ قَطَعَ عَنْكُمْ مُدَّةَ الْجَبَّارِينَ وَالْمُنَافِقِينَ وَأَشْيَاعِهِمْ ، وَوَلِيَّكُمْ خَيْرُ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فَالْحَقوهُ بِمَكَّةَ ، فَإِنَّهُ الْمَهْدِيُّ ، وَاسْمُهُ أَحْمَدُ بْنُ عَبْدِ الله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حذيفة بن اليمان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السفياني ، وما يقترفه من الفجور والإثم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ذلِكَ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إِنَّ اللهَ قَدْ قَطَعَ عَنْكُمْ مُدَّةَ الْجَبَّارِينَ وَالْمُنافِقِينَ وَأَشْيَاعِهِمْ ، وَوَلِيْكُمْ خَيْرُ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فَالْحَقوهُ بِمَكَّةَ فَإِنَّهُ الْمَهْدِيُّ ، وَاسْمُهُ أَحْمَدُ بْنُ عَبْدِ اللهِ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675" w:name="pg20791_274905"/>
    </w:p>
    <w:p>
      <w:pPr>
        <w:pStyle w:val="BookText"/>
        <w:rPr/>
      </w:pPr>
      <w:bookmarkEnd w:id="675"/>
      <w:r>
        <w:rPr>
          <w:rFonts w:ascii="IRNazanin" w:hAnsi="IRNazanin" w:eastAsia="IRNazanin"/>
          <w:color w:val="111111"/>
          <w:sz w:val="28"/>
          <w:sz w:val="28"/>
          <w:szCs w:val="28"/>
          <w:rtl w:val="true"/>
          <w:lang w:bidi="fa-IR"/>
        </w:rPr>
        <w:t xml:space="preserve">الأمام المنتظر المُصلح الأعظَم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انتَظِرُوا الْفَرَجَ فِي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بَيْنَهُمْ ، وَاخْتِلَافُ الرّايَاتِ السُّودِ مِنْ خُرَاسَانَ ، وَالْفَزْعَةُ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مِنَ السَّماءِ ُيوقِظُ النَّائِمَ ، وَيُفْزِعُ الْيَقْطَانَ، وَتُخْرِجُ الْفَتاةَ مِنْ خِدْرِها ، وَيُسْمِعُ النَّاسَ كُلُّهُمْ ، فَلَا يَجِيءُ رَجُلٌ مِنْ أُفُقِ مِنَ الْآفَاقِ إِلَّا يُحَدِّثُ أَنَّهُ سَمِعَها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نادى مُنَادٍ مِنَ السَّمَاءِ إِنَّ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يَظْهَرُ الْمَهْدِيُّ عَلَى أَفْوَاءِ النَّاسِ ، وَيُسَرُونَ فَلَا يَكونُ لَهُمْ ذِكْرٌ غَيْرَهُ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المضامين أُثرت أحاديث كثيرة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 هی تعلن أنّ من علامات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ملك من السماء بظهوره </w:t>
      </w:r>
      <w:r>
        <w:rPr>
          <w:rFonts w:eastAsia="IRNazanin" w:cs="IRNazanin"/>
          <w:color w:val="111111"/>
          <w:sz w:val="28"/>
          <w:szCs w:val="28"/>
          <w:rtl w:val="true"/>
          <w:lang w:bidi="fa-IR"/>
        </w:rPr>
        <w:t>.</w:t>
      </w:r>
    </w:p>
    <w:p>
      <w:pPr>
        <w:pStyle w:val="Heading3"/>
        <w:numPr>
          <w:ilvl w:val="2"/>
          <w:numId w:val="1"/>
        </w:numPr>
        <w:rPr/>
      </w:pPr>
      <w:bookmarkStart w:id="676" w:name="__RefHeading___Toc1877912_3531895371"/>
      <w:bookmarkStart w:id="677" w:name="_Toc231"/>
      <w:bookmarkEnd w:id="676"/>
      <w:r>
        <w:rPr>
          <w:rtl w:val="true"/>
        </w:rPr>
        <w:t xml:space="preserve">الطائفة الثالثة </w:t>
      </w:r>
      <w:r>
        <w:rPr>
          <w:rtl w:val="true"/>
        </w:rPr>
        <w:t>:</w:t>
      </w:r>
      <w:bookmarkEnd w:id="677"/>
    </w:p>
    <w:p>
      <w:pPr>
        <w:pStyle w:val="BookText"/>
        <w:rPr/>
      </w:pPr>
      <w:r>
        <w:rPr>
          <w:rFonts w:ascii="Amiri" w:hAnsi="Amiri" w:eastAsia="Amiri" w:cs="Amiri"/>
          <w:color w:val="111111"/>
          <w:sz w:val="28"/>
          <w:sz w:val="28"/>
          <w:szCs w:val="28"/>
          <w:rtl w:val="true"/>
          <w:lang w:bidi="ar-SA"/>
        </w:rPr>
        <w:t>وقد صرّحت بأنّ الملك الذي ينادي بظهور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جبرئيل ، استمعوا إلى هذا الحديث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والصَّوتُ في شَهْرِ رَمَضانَ فِي لَيْلَةِ الْجُمُعَةِ ، فَاسْمَعوا </w:t>
      </w:r>
    </w:p>
    <w:p>
      <w:pPr>
        <w:pStyle w:val="BookText"/>
        <w:rPr/>
      </w:pP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النَّهَارِ صَوْتُ الْمَلْعُونِ إبْلِيسَ يُنادي أَنَّ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 يُشَكِّكُ النَّاسَ وَيَفْتِتُهُمْ ، فَكَمْ فِي ذلِكَ الْيَوْمِ مِنْ شَاكٍّ يَتَحَيَّرُ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سَمِعتُم ذلِكَ الصَّوْتَ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الصوت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أَنَّهُ صَوْتُ جَبْرَئِيلَ ، وَعَلَامَةُ ذلِكَ أَنَّهُ يُنادي باسْمِ الْمَهْدِيِّ ، وَبِاسْمِ أَبِيهِ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الأحاديث التي أعلنت عن حتميّة نداء ملك من السماء ،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 يخبر الناس في جميع أنحاء الأرض بخروج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78" w:name="pg20791_274907"/>
    </w:p>
    <w:p>
      <w:pPr>
        <w:pStyle w:val="Heading3"/>
        <w:numPr>
          <w:ilvl w:val="2"/>
          <w:numId w:val="1"/>
        </w:numPr>
        <w:rPr/>
      </w:pPr>
      <w:bookmarkStart w:id="679" w:name="__RefHeading___Toc1877914_3531895371"/>
      <w:bookmarkStart w:id="680" w:name="_Toc232"/>
      <w:bookmarkEnd w:id="678"/>
      <w:bookmarkEnd w:id="679"/>
      <w:r>
        <w:rPr>
          <w:rtl w:val="true"/>
        </w:rPr>
        <w:t>وقت نداء الملك</w:t>
      </w:r>
      <w:bookmarkEnd w:id="680"/>
    </w:p>
    <w:p>
      <w:pPr>
        <w:pStyle w:val="BookText"/>
        <w:rPr/>
      </w:pPr>
      <w:r>
        <w:rPr>
          <w:rFonts w:ascii="Amiri" w:hAnsi="Amiri" w:eastAsia="Amiri" w:cs="Amiri"/>
          <w:color w:val="111111"/>
          <w:sz w:val="28"/>
          <w:sz w:val="28"/>
          <w:szCs w:val="28"/>
          <w:rtl w:val="true"/>
          <w:lang w:bidi="ar-SA"/>
        </w:rPr>
        <w:t>الأمام المنتظر المُصْلِحُ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وقت نداء الملك أو جبرئيل بظهور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ليلة الثالث والعشرين من شهر رمضان المبارك ، وقد دلّت على ذلك بعض الروايات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محمّد بن 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الإمام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قائمكم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الْغِوَايَةُ ، وَقَلَّتِ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ذلِكَ يُنادى بِاسْمِ الْقائِمِ في لَيْلَةِ ثَلَاثٍ وَعِشْرِينَ مِنْ شَهْرِ رَمَضانَ ، وَيَقومُ في يَوْمٍ عاشوراء</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صَيْحَةَ الْمَلَكِ تَكونُ فِي شَهْرِ رَمَضَانَ ، وَخُروجُ الْإِمَامِ يَكونُ فِي شَوَّالِ في وَتْرٍ مِنَ السِّنينَ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1" w:name="pg20791_274909"/>
      <w:bookmarkStart w:id="682" w:name="pg20791_274909"/>
      <w:bookmarkEnd w:id="682"/>
    </w:p>
    <w:p>
      <w:pPr>
        <w:pStyle w:val="Heading2"/>
        <w:numPr>
          <w:ilvl w:val="1"/>
          <w:numId w:val="1"/>
        </w:numPr>
        <w:rPr/>
      </w:pPr>
      <w:bookmarkStart w:id="683" w:name="pg20791_274909"/>
      <w:bookmarkStart w:id="684" w:name="__RefHeading___Toc1877916_3531895371"/>
      <w:bookmarkStart w:id="685" w:name="_Toc233"/>
      <w:bookmarkEnd w:id="683"/>
      <w:bookmarkEnd w:id="684"/>
      <w:r>
        <w:rPr>
          <w:rtl w:val="true"/>
        </w:rPr>
        <w:t>الرواية المهدوية من خلال كتاب إكمال الدين وإتمام النعمة</w:t>
      </w:r>
      <w:r>
        <w:rPr>
          <w:rtl w:val="true"/>
        </w:rPr>
        <w:t xml:space="preserve">- </w:t>
      </w:r>
      <w:r>
        <w:rPr>
          <w:rtl w:val="true"/>
        </w:rPr>
        <w:t>أطروحة الدکتوراه</w:t>
      </w:r>
      <w:r>
        <w:rPr>
          <w:rtl w:val="true"/>
        </w:rPr>
        <w:t xml:space="preserve">: </w:t>
      </w:r>
      <w:r>
        <w:rPr>
          <w:rtl w:val="true"/>
        </w:rPr>
        <w:t>أحمد عبدالله حميد العلياوي</w:t>
      </w:r>
      <w:bookmarkEnd w:id="685"/>
    </w:p>
    <w:p>
      <w:pPr>
        <w:pStyle w:val="Heading3"/>
        <w:numPr>
          <w:ilvl w:val="2"/>
          <w:numId w:val="1"/>
        </w:numPr>
        <w:rPr/>
      </w:pPr>
      <w:bookmarkStart w:id="686" w:name="__RefHeading___Toc1877918_3531895371"/>
      <w:bookmarkStart w:id="687" w:name="_Toc234"/>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جمهورية العراق</w:t>
      </w:r>
    </w:p>
    <w:p>
      <w:pPr>
        <w:pStyle w:val="BookText"/>
        <w:rPr/>
      </w:pPr>
      <w:r>
        <w:rPr>
          <w:rFonts w:ascii="Amiri" w:hAnsi="Amiri" w:eastAsia="Amiri" w:cs="Amiri"/>
          <w:color w:val="111111"/>
          <w:sz w:val="28"/>
          <w:sz w:val="28"/>
          <w:szCs w:val="28"/>
          <w:rtl w:val="true"/>
          <w:lang w:bidi="ar-SA"/>
        </w:rPr>
        <w:t>وزارة التعليم العالي والبحث العلمي</w:t>
      </w:r>
    </w:p>
    <w:p>
      <w:pPr>
        <w:pStyle w:val="BookText"/>
        <w:rPr/>
      </w:pP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التاريخ</w:t>
      </w:r>
    </w:p>
    <w:p>
      <w:pPr>
        <w:pStyle w:val="BookText"/>
        <w:rPr/>
      </w:pPr>
      <w:r>
        <w:rPr>
          <w:rFonts w:ascii="Amiri" w:hAnsi="Amiri" w:eastAsia="Amiri" w:cs="Amiri"/>
          <w:color w:val="111111"/>
          <w:sz w:val="28"/>
          <w:sz w:val="28"/>
          <w:szCs w:val="28"/>
          <w:rtl w:val="true"/>
          <w:lang w:bidi="ar-SA"/>
        </w:rPr>
        <w:t>للشيخ الصدوق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دراسة تحليلية مقارنة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أطروحة تقدم بها الطالب</w:t>
      </w:r>
    </w:p>
    <w:p>
      <w:pPr>
        <w:pStyle w:val="BookText"/>
        <w:rPr/>
      </w:pPr>
      <w:r>
        <w:rPr>
          <w:rFonts w:ascii="Amiri" w:hAnsi="Amiri" w:eastAsia="Amiri" w:cs="Amiri"/>
          <w:color w:val="111111"/>
          <w:sz w:val="28"/>
          <w:sz w:val="28"/>
          <w:szCs w:val="28"/>
          <w:rtl w:val="true"/>
          <w:lang w:bidi="ar-SA"/>
        </w:rPr>
        <w:t>أحمد عبدالله حميد العلياوي</w:t>
      </w:r>
    </w:p>
    <w:p>
      <w:pPr>
        <w:pStyle w:val="BookText"/>
        <w:rPr/>
      </w:pPr>
      <w:r>
        <w:rPr>
          <w:rFonts w:ascii="Amiri" w:hAnsi="Amiri" w:eastAsia="Amiri" w:cs="Amiri"/>
          <w:color w:val="111111"/>
          <w:sz w:val="28"/>
          <w:sz w:val="28"/>
          <w:szCs w:val="28"/>
          <w:rtl w:val="true"/>
          <w:lang w:bidi="ar-SA"/>
        </w:rPr>
        <w:t xml:space="preserve">إلى مجلس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وهي جزء من متطلبات نيل درجة الدكتوراه آداب في فلسفة</w:t>
      </w:r>
    </w:p>
    <w:p>
      <w:pPr>
        <w:pStyle w:val="BookText"/>
        <w:rPr/>
      </w:pPr>
      <w:r>
        <w:rPr>
          <w:rFonts w:ascii="Amiri" w:hAnsi="Amiri" w:eastAsia="Amiri" w:cs="Amiri"/>
          <w:color w:val="111111"/>
          <w:sz w:val="28"/>
          <w:sz w:val="28"/>
          <w:szCs w:val="28"/>
          <w:rtl w:val="true"/>
          <w:lang w:bidi="ar-SA"/>
        </w:rPr>
        <w:t>التاريخ الإسلامي</w:t>
      </w:r>
    </w:p>
    <w:p>
      <w:pPr>
        <w:pStyle w:val="BookText"/>
        <w:rPr/>
      </w:pPr>
      <w:r>
        <w:rPr>
          <w:rFonts w:ascii="IRNazanin" w:hAnsi="IRNazanin" w:eastAsia="IRNazanin"/>
          <w:color w:val="111111"/>
          <w:sz w:val="28"/>
          <w:sz w:val="28"/>
          <w:szCs w:val="28"/>
          <w:rtl w:val="true"/>
          <w:lang w:bidi="fa-IR"/>
        </w:rPr>
        <w:t>بإشراف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حمود الحاج جاسم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20791_274911"/>
      <w:bookmarkStart w:id="689" w:name="pg20791_274911"/>
      <w:bookmarkEnd w:id="689"/>
    </w:p>
    <w:p>
      <w:pPr>
        <w:pStyle w:val="BookText"/>
        <w:rPr/>
      </w:pPr>
      <w:bookmarkStart w:id="690" w:name="pg20791_274911"/>
      <w:bookmarkEnd w:id="690"/>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أخبار من شاهد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أبيه وفي غيبته</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Heading3"/>
        <w:numPr>
          <w:ilvl w:val="2"/>
          <w:numId w:val="1"/>
        </w:numPr>
        <w:rPr/>
      </w:pPr>
      <w:bookmarkStart w:id="691" w:name="__RefHeading___Toc1877920_3531895371"/>
      <w:bookmarkStart w:id="692" w:name="_Toc235"/>
      <w:bookmarkEnd w:id="691"/>
      <w:r>
        <w:rPr/>
        <w:t>3</w:t>
      </w:r>
      <w:r>
        <w:rPr>
          <w:rtl w:val="true"/>
        </w:rPr>
        <w:t xml:space="preserve">- </w:t>
      </w:r>
      <w:r>
        <w:rPr>
          <w:rtl w:val="true"/>
        </w:rPr>
        <w:t>النداء أو الصيحة</w:t>
      </w:r>
      <w:bookmarkEnd w:id="69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الصدوق رواية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أمرنا قد كان أبين من هذه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فلان بن فلان هو الإمام باسمه وينادي إبليس لعنه الله من الأرض كما نادى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أخبار من شاهد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أبيه وفي غيبته</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هذه الرواية الواردة عن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المصنفين كما ورد في الإكمال مع بعض التفاوت من دون اخلال بالمعنى العام للرواية</w:t>
      </w:r>
      <w:r>
        <w:rPr>
          <w:rStyle w:val="FootnoteAnchor"/>
          <w:rtl w:val="true"/>
        </w:rPr>
        <w:footnoteReference w:id="681"/>
      </w:r>
      <w:r>
        <w:rPr>
          <w:rFonts w:ascii="IRNazanin" w:hAnsi="IRNazanin" w:eastAsia="IRNazanin"/>
          <w:color w:val="111111"/>
          <w:sz w:val="28"/>
          <w:sz w:val="28"/>
          <w:szCs w:val="28"/>
          <w:rtl w:val="true"/>
          <w:lang w:bidi="fa-IR"/>
        </w:rPr>
        <w:t xml:space="preserve">، وفي رواية مماثلة 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لأعجب من القائم كيف يقاتل مع ما يروون من العجب من خسف بالبيداء بالجيش ومن النداء الذي يكون من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لا يدعهم حتى ينادي كما نادى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العقبة</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 وفي الحديث ان وضوح الأمر سيكون بان المنادي هذا ينادي باسمه واسم ابيه وكما عرف بالروايات اسمه واسم أبيه حينها الأمر ابين من الشمس لا يحتاج الى تفسير والنداء من السماء أي نداء حق كما بشر به النبي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بظهوره، اما نداء ابليس فكما نادى بعد بيعة العقبة لعل المقصود هنا انه بعد النداء وان الناس ستبايع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حينها ينادي ابليس لعنه الله بان لا تبايعوا محاولة منه إزاحتهم عن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يتعلق بهذا الصوت وكيف يسمع ، ورد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الصوت والمنادي من السماء؟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مناد ينادي باسم القائم واسم ابيه وبه يعرف صاحب هذا الأمر </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وعن ابي 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المنادي ينادي أن المهدي من آل محمد فلان ابن فلان باسمه واسم أبيه، فينادي الشيطان ان فلاناً وشيعته على الحق يعني رجلاً من بني امية </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وسئل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لا يكون حتى ينادي مناد من السماء يسمع أهل المشرق والمغرب حتى تسمعه الفتاة في خدرها</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الصدوق رواية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جبرائيل من السماء وصوت إبليس من الأرض فاتبعوا الصوت الأول وإياكم والأخير أن تفتنوا به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أخبار من شاهد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أبيه وفي غيبته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وبالألفاظ التي رواها الصدوق لم ترق عند غيره ونقله عنه بعض المتأخرين</w:t>
      </w:r>
      <w:r>
        <w:rPr>
          <w:rStyle w:val="FootnoteAnchor"/>
          <w:rtl w:val="true"/>
        </w:rPr>
        <w:footnoteReference w:id="687"/>
      </w:r>
      <w:r>
        <w:rPr>
          <w:rFonts w:ascii="IRNazanin" w:hAnsi="IRNazanin" w:eastAsia="IRNazanin"/>
          <w:color w:val="111111"/>
          <w:sz w:val="28"/>
          <w:sz w:val="28"/>
          <w:szCs w:val="28"/>
          <w:rtl w:val="true"/>
          <w:lang w:bidi="fa-IR"/>
        </w:rPr>
        <w:t>، لكن ورد بنفس السياق عند عدد من المصنفين بهذا الاتجاه ينقل النعماني رواية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من هذين الصوتين قبل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من السماء وهو صوت جبرائيل باسم صاحب هذا الأمر واسم أبيه والصوت الثاني من الارض هو صوت ابليس اللعين ينادي ان فلاناً قتل مظلوماً يريد بذلك الفتنة فاتبعوا الصوت الاول واياكم والاخير ان تفتنوا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يتحدث عن الصيحتين تلك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صيحتان صيحة في أول الليل وصيحة في آخر الليلة الثانية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السماء وواحده من ابليس فقيل له وكيف تعرف هذه من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يعرفها من كان سمع بها قبل أن تكون</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روايات تذكر فقط ملك ينادي منها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ملك ينادي هذا خليفة الله فاتبعوه</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ومفاده هنا أن الصوت لعله توجيه او خطاب واسع وهو صوت يطلقه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الصوت الأول أما الثاني فهو لإبليس فواجب إتباع الأول فلعله بهذه الإشارة ان الصوت الثاني فيه خدعه يريد إبليس بها إن يفتن الناس او يطلق خطابه بنفس طريقة الخطاب الأول لغرض التضليل لذا الواجب اتباع الصوت الأول الذي يسبق صوت إبليس الثاني مهما كان نوعه وطريقة خطابه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توقيت هذه الصيحة فأخرجها الصدوق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التي في شهر رمضان تكون ليلة الجمعة لثلاث وعشرين مضين من شهر رمضان </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ونقل هذه الرواية عن الصدوق بعض المتأخرين اذ لم ترد عن المتقدمين بتلك الصيغة</w:t>
      </w:r>
      <w:r>
        <w:rPr>
          <w:rStyle w:val="FootnoteAnchor"/>
          <w:rtl w:val="true"/>
        </w:rPr>
        <w:footnoteReference w:id="691"/>
      </w:r>
      <w:r>
        <w:rPr>
          <w:rFonts w:ascii="Amiri" w:hAnsi="Amiri" w:eastAsia="Amiri" w:cs="Amiri"/>
          <w:color w:val="111111"/>
          <w:sz w:val="28"/>
          <w:sz w:val="28"/>
          <w:szCs w:val="28"/>
          <w:rtl w:val="true"/>
          <w:lang w:bidi="ar-SA"/>
        </w:rPr>
        <w:t>، وكذلك ورد عن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الصوت في شهر رمضان في ليلة جمعة ليلة ثلاث وعشرين فلا تشكوا في ذلك واسمعوا واطيعوا وفي آخر النهار صوت الملعون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أخبار من شاهد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حياة أبيه وفي غيبته</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إلا أن فلاناً قتل مظلوماً ليشكك الناس ويفتننهم فكم في ذلك اليوم من شاك متحير قد هوى في النار فإذا سمعتم صوت جبرئيل وعلامة ذلك انه ينادي باسم القائم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تسمعه العذراء في خدرها فتحرض أباها وأخاها على الخروج</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الفزعة في شهر رمضان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أوما سمعتم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693"/>
      </w:r>
      <w:r>
        <w:rPr>
          <w:rFonts w:ascii="Amiri" w:hAnsi="Amiri" w:eastAsia="Amiri" w:cs="Amiri"/>
          <w:color w:val="111111"/>
          <w:sz w:val="28"/>
          <w:sz w:val="28"/>
          <w:szCs w:val="28"/>
          <w:rtl w:val="true"/>
          <w:lang w:bidi="ar-SA"/>
        </w:rPr>
        <w:t>هي آية تخرج الفتاة من خدرها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ومايدل على ان الفزعة هي المقصود منها الصيحة في حديث آخر لأمير المؤمنين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القائم لايقوم حتى ينادي مناد من السماء تسمع الفتاة في خدرها ويسمع أهل المشرق والمغرب وفيه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تلى نفس الآية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الرواية الواردة عند الصدوق وما قورن معها من روايات يمكن القول بان الثابت هو وقوع الصيحة في شهر رمضان وقد حدد موعد الصيحة بیوم الجمعة وليلتها في الثالث والعشرين منها وهذا لعله للتنبيه وللتمييز بينها وبين الصوت الثاني في هذا اليوم فمن المحتمل أن تكون بعد صيحة الحق تتبعها صيحة ابليس بالمباشر حتى يفتن الناس فالتعيين هنا للوقت واليوم يدعوان لأخذ والحذر والتفريق بين الصيحتين وكذلك يمكن التمييز بين الصيحتين بأن صيحة الحق سيكون لها هول عظيم لعل صوت الصيحة سيكون أقوى من صيحة ابليس حتى أنها تصل للفتاة التي في خدرها وتسمعها من دون أن تكون ظاهره من شدة الصوت وتوقض النائم وتفزع اليقظان وتكون أمراً مفاجئاً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أخبار من شاهد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أبيه وفي غيبته</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نطاق تلك الصيحة ومداها اخرج الصدوق عن زرارة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مناد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خاص أو 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يسمع كل قوم بلسانهم وقلت فمن يخالف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نودي باسمه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يدعهم إبليس حتى ينادي في آخر الليل ويشكك الناس</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 xml:space="preserve">، وهذا يعطينا دلالة أخرى بأن الصيحتين في نفس اليوم او الليلة فالأولى في النهار أو في أول الليل وصيحة ابليس في آخر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الحديث هذا عن أبيه الوارد في كتابه الإمامة والمتبصرة ونقله بعض المتأخرين عن الصدوق</w:t>
      </w:r>
      <w:r>
        <w:rPr>
          <w:rStyle w:val="FootnoteAnchor"/>
          <w:rtl w:val="true"/>
        </w:rPr>
        <w:footnoteReference w:id="698"/>
      </w:r>
      <w:r>
        <w:rPr>
          <w:rFonts w:ascii="Amiri" w:hAnsi="Amiri" w:eastAsia="Amiri" w:cs="Amiri"/>
          <w:color w:val="111111"/>
          <w:sz w:val="28"/>
          <w:sz w:val="28"/>
          <w:szCs w:val="28"/>
          <w:rtl w:val="true"/>
          <w:lang w:bidi="ar-SA"/>
        </w:rPr>
        <w:t>أما نداء إينيس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النداء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ينادي المنادي من السماء أول النهار يسمعه كل قوم بألسنتهم</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الحق في علي وشيعته ثم ينادي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الحق في عثمان</w:t>
      </w:r>
      <w:r>
        <w:rPr>
          <w:rStyle w:val="FootnoteAnchor"/>
          <w:rtl w:val="true"/>
        </w:rPr>
        <w:footnoteReference w:id="700"/>
      </w:r>
      <w:r>
        <w:rPr>
          <w:rFonts w:ascii="Amiri" w:hAnsi="Amiri" w:eastAsia="Amiri" w:cs="Amiri"/>
          <w:color w:val="111111"/>
          <w:sz w:val="28"/>
          <w:sz w:val="28"/>
          <w:szCs w:val="28"/>
          <w:rtl w:val="true"/>
          <w:lang w:bidi="ar-SA"/>
        </w:rPr>
        <w:t>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 وبهذا يكون النداء عاماً لجميع الناس لا يخص الشيعة فقط أو المسلمين بل العالم اجمع بمختلف أديانه وقومياته ويفهمه الجميع بكل لهجاتهم على ظاهر الحديث إذا كان بالإعجاز أو بالطرق الحديثة ووسائل الإعلام يصل الخبر للجميع ان أطلقه جبرائيل في سماء مكة ثم يتناقل بسرعة الخبر كما هو الحال اليوم ووسائل الصحافة والإعلام والانترنيت ولعل في زمانها يكون التطور أوسع فيصل بشكل أسرع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لموضوع الصيحة روي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عن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ينادي مناد من السماء يسمعه جميع أهل الأرض بالدعاء 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حجة الله قد ظهر عند بيت الله فاتبعوه فإن الحق فيه ومعه وهو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70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أخبار من شاهد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أبيه وفي غيبته</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ويحصل حينها من صوت الصيحة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مناد من السماء باسم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فيسمع مابين المشرق إلى المغرب فلا يبقى راقد إلا قام ولا قائم إلا قعد ولا قاعد إلا قام على رجليه من ذلك الصوت وهو صوت جبرئيل الروح الأمين</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693" w:name="pg20791_274917"/>
    </w:p>
    <w:p>
      <w:pPr>
        <w:pStyle w:val="Heading2"/>
        <w:numPr>
          <w:ilvl w:val="1"/>
          <w:numId w:val="1"/>
        </w:numPr>
        <w:rPr/>
      </w:pPr>
      <w:bookmarkStart w:id="694" w:name="__RefHeading___Toc1877922_3531895371"/>
      <w:bookmarkStart w:id="695" w:name="_Toc236"/>
      <w:bookmarkEnd w:id="693"/>
      <w:bookmarkEnd w:id="694"/>
      <w:r>
        <w:rPr>
          <w:rtl w:val="true"/>
        </w:rPr>
        <w:t xml:space="preserve">المهدي الموعود </w:t>
      </w:r>
      <w:r>
        <w:rPr>
          <w:rtl w:val="true"/>
        </w:rPr>
        <w:t>(</w:t>
      </w:r>
      <w:r>
        <w:rPr>
          <w:rtl w:val="true"/>
        </w:rPr>
        <w:t>دروس في تاريخ الإمام المهدى</w:t>
      </w:r>
      <w:r>
        <w:rPr>
          <w:rtl w:val="true"/>
        </w:rPr>
        <w:t>)-</w:t>
      </w:r>
      <w:r>
        <w:rPr>
          <w:rtl w:val="true"/>
        </w:rPr>
        <w:t>دار المعارف الإسلامیة الثقافیة</w:t>
      </w:r>
      <w:bookmarkEnd w:id="695"/>
    </w:p>
    <w:p>
      <w:pPr>
        <w:pStyle w:val="Heading3"/>
        <w:numPr>
          <w:ilvl w:val="2"/>
          <w:numId w:val="1"/>
        </w:numPr>
        <w:rPr/>
      </w:pPr>
      <w:bookmarkStart w:id="696" w:name="__RefHeading___Toc1877924_3531895371"/>
      <w:bookmarkStart w:id="697" w:name="_Toc237"/>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وعلامات ظهوره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السيرة والتاريخ سلسلة المعارف الثقافیة </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Amiri" w:hAnsi="Amiri" w:eastAsia="Amiri" w:cs="Amiri"/>
          <w:color w:val="111111"/>
          <w:sz w:val="28"/>
          <w:sz w:val="28"/>
          <w:szCs w:val="28"/>
          <w:rtl w:val="true"/>
          <w:lang w:bidi="ar-SA"/>
        </w:rPr>
        <w:t>دار المعارف الاسلامية الثقافية</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في تاريخ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 ظهوره</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المعارف للمناهج والمتون التعليميّة</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الإسلامية الثقافية</w:t>
      </w:r>
    </w:p>
    <w:p>
      <w:pPr>
        <w:pStyle w:val="BookText"/>
        <w:rPr/>
      </w:pPr>
      <w:r>
        <w:rPr>
          <w:rFonts w:ascii="Amiri" w:hAnsi="Amiri" w:eastAsia="Amiri" w:cs="Amiri"/>
          <w:color w:val="111111"/>
          <w:sz w:val="28"/>
          <w:sz w:val="28"/>
          <w:szCs w:val="28"/>
          <w:rtl w:val="true"/>
          <w:lang w:bidi="ar-SA"/>
        </w:rPr>
        <w:t>تصميم وطباعة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DBOUH</w:t>
      </w:r>
    </w:p>
    <w:p>
      <w:pPr>
        <w:pStyle w:val="BookText"/>
        <w:rPr/>
      </w:pPr>
      <w:r>
        <w:rPr>
          <w:rFonts w:eastAsia="Times New Roman" w:cs="Times New Roman" w:ascii="Times New Roman" w:hAnsi="Times New Roman"/>
          <w:color w:val="111111"/>
          <w:sz w:val="28"/>
          <w:szCs w:val="28"/>
          <w:lang w:val="en-US" w:bidi="en-US"/>
        </w:rPr>
        <w:t>0096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336218</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ISBN 978-614-467-151-1</w:t>
      </w:r>
    </w:p>
    <w:p>
      <w:pPr>
        <w:pStyle w:val="BookText"/>
        <w:rPr/>
      </w:pPr>
      <w:r>
        <w:rPr>
          <w:rFonts w:eastAsia="Times New Roman" w:cs="Times New Roman" w:ascii="Times New Roman" w:hAnsi="Times New Roman"/>
          <w:color w:val="111111"/>
          <w:sz w:val="28"/>
          <w:szCs w:val="28"/>
          <w:lang w:val="en-US" w:bidi="en-US"/>
        </w:rPr>
        <w:t>books@almaaref.org.lb</w:t>
      </w:r>
    </w:p>
    <w:p>
      <w:pPr>
        <w:pStyle w:val="BookText"/>
        <w:rPr/>
      </w:pPr>
      <w:r>
        <w:rPr>
          <w:rFonts w:eastAsia="Times New Roman" w:cs="Times New Roman" w:ascii="Times New Roman" w:hAnsi="Times New Roman"/>
          <w:color w:val="111111"/>
          <w:sz w:val="28"/>
          <w:szCs w:val="28"/>
          <w:lang w:val="en-US" w:bidi="en-US"/>
        </w:rPr>
        <w:t>0096101467547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0096176960347</w:t>
      </w:r>
      <w:r>
        <w:rPr>
          <w:rFonts w:eastAsia="Times New Roman" w:cs="Times New Roman" w:ascii="Times New Roman" w:hAnsi="Times New Roman"/>
          <w:color w:val="111111"/>
          <w:sz w:val="28"/>
          <w:szCs w:val="28"/>
          <w:rtl w:val="true"/>
          <w:lang w:val="en-US" w:bidi="en-US"/>
        </w:rPr>
        <w:t xml:space="preserve"> </w:t>
      </w:r>
      <w:bookmarkStart w:id="698" w:name="pg20791_274919"/>
    </w:p>
    <w:p>
      <w:pPr>
        <w:pStyle w:val="BookText"/>
        <w:rPr/>
      </w:pPr>
      <w:bookmarkEnd w:id="698"/>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1877926_3531895371"/>
      <w:bookmarkStart w:id="700" w:name="_Toc238"/>
      <w:bookmarkEnd w:id="699"/>
      <w:r>
        <w:rPr>
          <w:rtl w:val="true"/>
        </w:rPr>
        <w:t>الصيحة والنداء</w:t>
      </w:r>
      <w:bookmarkEnd w:id="70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بالصيحة هو الصيحة الجبرائيليّة، وهذه من الشرَائط المحتومة التي لا بدّ من وقوعها، والروايات في شأنها متضافرة وكثيرة، منها ما رواه حمران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 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البيداء، وقتل النفس الزكيّة، والمنادي من السماء</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في تاريخ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وعلامات ظهوره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أنّ قضيّة الصيحة كانت من الأمور المشهورة عند المسلمين عامّة، والشيعة خصوصاً، وكان بعض أهل العامّة يعيّرون الشيعة بهذه القضيّة، ممّا دفع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تأكيدها، وإعطاء تفاصيلها بدقّة، حيث ورد في صحيحة لعبد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وكان متّكناً فغضب وجلس،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ترووه عنّي، وارووه عن أبي، ولا حرج عليكم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705"/>
      </w:r>
      <w:r>
        <w:rPr>
          <w:rFonts w:ascii="Amiri" w:hAnsi="Amiri" w:eastAsia="Amiri" w:cs="Amiri"/>
          <w:color w:val="111111"/>
          <w:sz w:val="28"/>
          <w:sz w:val="28"/>
          <w:szCs w:val="28"/>
          <w:rtl w:val="true"/>
          <w:lang w:bidi="ar-SA"/>
        </w:rPr>
        <w:t>، 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عداوتُنا، فعند ذلك يتبرّأون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هذا البيت،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تؤكّد على قضيّة الصيحة، وتقدّم تفاصيلَ دقيقةً لها كما هو واضح من نصّ الرواية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وبصورة أكثر تفصيلا حول وقت الصيحة وتأثيرها في عامّة الناس، ما رواه الشيخ النعمانيّ بسنده إلى أبي بصير،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الصيحة لا تكون إلا في شهر رمضان؛ لأن شهر رمضان شهر الله، والصيحة فيه هي صيحة جبرائيل إلى هذا </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جبرائيل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 وفي آخر النهار صَوت الملعون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 ليشكّك الناس ويفتنهم، فكم في ذلك اليوم من شاكٍّ متحيِّر قد هوى في النار، فإذا سمعتم الصوت في شهر رمضان فلا تشكّوا فيه أنّه صوت جبرائيل، وعلامة ذلك أنه ينادي باسم القائم واسم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تسمعه العذراء في خدرها، فتحرّض أباها وأخاها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وهو صوت جبرائيل باسم صاحب هذا الأمر واسم أبيه، والصوت الثاني من الأرض 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اشتملت كتب العامّة على روايات عدّة تؤكّد على الصيحة والنداء، وهي مثل كتب الخاصّة تحدّثت عن الصيحة في شهر رمضان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20791_274923"/>
      <w:bookmarkStart w:id="702" w:name="pg20791_274923"/>
      <w:bookmarkEnd w:id="702"/>
    </w:p>
    <w:p>
      <w:pPr>
        <w:pStyle w:val="Heading2"/>
        <w:numPr>
          <w:ilvl w:val="1"/>
          <w:numId w:val="1"/>
        </w:numPr>
        <w:rPr/>
      </w:pPr>
      <w:bookmarkStart w:id="703" w:name="pg20791_274923"/>
      <w:bookmarkStart w:id="704" w:name="__RefHeading___Toc1877928_3531895371"/>
      <w:bookmarkStart w:id="705" w:name="_Toc239"/>
      <w:bookmarkEnd w:id="703"/>
      <w:bookmarkEnd w:id="704"/>
      <w:r>
        <w:rPr>
          <w:rtl w:val="true"/>
        </w:rPr>
        <w:t>الإمام صاحب الزمان المهدی المنتظر</w:t>
      </w:r>
      <w:r>
        <w:rPr>
          <w:rtl w:val="true"/>
        </w:rPr>
        <w:t>(</w:t>
      </w:r>
      <w:r>
        <w:rPr>
          <w:rtl w:val="true"/>
        </w:rPr>
        <w:t>عجل الله تعالی فرجه</w:t>
      </w:r>
      <w:r>
        <w:rPr>
          <w:rtl w:val="true"/>
        </w:rPr>
        <w:t>)-</w:t>
      </w:r>
      <w:r>
        <w:rPr>
          <w:rtl w:val="true"/>
        </w:rPr>
        <w:t>کوثر شاهین</w:t>
      </w:r>
      <w:bookmarkEnd w:id="705"/>
    </w:p>
    <w:p>
      <w:pPr>
        <w:pStyle w:val="Heading3"/>
        <w:numPr>
          <w:ilvl w:val="2"/>
          <w:numId w:val="1"/>
        </w:numPr>
        <w:rPr/>
      </w:pPr>
      <w:bookmarkStart w:id="706" w:name="__RefHeading___Toc1877930_3531895371"/>
      <w:bookmarkStart w:id="707" w:name="_Toc240"/>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شاهين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الحجة البضياء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eastAsia="IRNazanin" w:cs="IRNazanin"/>
          <w:color w:val="111111"/>
          <w:sz w:val="28"/>
          <w:szCs w:val="28"/>
          <w:lang w:bidi="fa-IR"/>
        </w:rPr>
        <w:t>01/541211</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almahajja@terra net.ib</w:t>
      </w:r>
    </w:p>
    <w:p>
      <w:pPr>
        <w:pStyle w:val="BookText"/>
        <w:rPr/>
      </w:pPr>
      <w:r>
        <w:rPr>
          <w:rFonts w:eastAsia="Times New Roman" w:cs="Times New Roman" w:ascii="Times New Roman" w:hAnsi="Times New Roman"/>
          <w:color w:val="111111"/>
          <w:sz w:val="28"/>
          <w:szCs w:val="28"/>
          <w:lang w:val="en-US" w:bidi="en-US"/>
        </w:rPr>
        <w:t>www.daralmahaja.com info@daralmahaja.com</w:t>
      </w:r>
    </w:p>
    <w:p>
      <w:pPr>
        <w:pStyle w:val="BookText"/>
        <w:rPr/>
      </w:pPr>
      <w:r>
        <w:rPr>
          <w:rFonts w:ascii="Amiri" w:hAnsi="Amiri" w:eastAsia="Amiri" w:cs="Amiri"/>
          <w:color w:val="111111"/>
          <w:sz w:val="28"/>
          <w:sz w:val="28"/>
          <w:szCs w:val="28"/>
          <w:rtl w:val="true"/>
          <w:lang w:bidi="ar-SA"/>
        </w:rPr>
        <w:t>دار الحجة البيضاء</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الطّباعة والنّشر والتّوزيع </w:t>
      </w:r>
      <w:bookmarkStart w:id="708" w:name="pg20791_274925"/>
    </w:p>
    <w:p>
      <w:pPr>
        <w:pStyle w:val="Heading3"/>
        <w:numPr>
          <w:ilvl w:val="2"/>
          <w:numId w:val="1"/>
        </w:numPr>
        <w:rPr/>
      </w:pPr>
      <w:bookmarkStart w:id="709" w:name="__RefHeading___Toc1877932_3531895371"/>
      <w:bookmarkStart w:id="710" w:name="_Toc241"/>
      <w:bookmarkEnd w:id="708"/>
      <w:bookmarkEnd w:id="709"/>
      <w:r>
        <w:rPr/>
        <w:t>2</w:t>
      </w:r>
      <w:r>
        <w:rPr>
          <w:rtl w:val="true"/>
        </w:rPr>
        <w:t xml:space="preserve">- </w:t>
      </w:r>
      <w:r>
        <w:rPr>
          <w:rtl w:val="true"/>
        </w:rPr>
        <w:t>الصيحة والنداء السماويان</w:t>
      </w:r>
      <w:bookmarkEnd w:id="710"/>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أخبار كثيرة على كونهما من الحتميات، وفي حديث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ويظهر إلى جانب الكعبة، فإذا طلعت الشمس وأضاءت صاح صائح بالخلائق من عين الشمس يسمعه من في السماوات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هذا مهدي آل محمد، ويسميه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ويكنيه وينسبه إلى أبيه الحسن الحادي عشر إلى الحسين بن علي صلوات الله عليهم أجمعين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بايعوه تهتدوا ولا تخالفوا أمره 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يقبل يده الملائكة، ثم الجن، ثم النقباء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سمعنا وأطعنا وتقبل الخلائق من البدو والحضر والبر والبحر يحدث بعضهم بعضاً ويستفهم بعضهم بعضاً ماسمعوا بآذانهم فإذا دنت الشمس للغروب صرخ صارخ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ظهر ربكم بالوادي اليابس وهو عثمان بن عنبسة من ولد يزيد بن معاوية بن أبي سفيان، فبايعوه تهتدوا، ولا تخالفوا عليه فتضلوا فيرد عليه الملائكة والجن والنقباء قوله، يكذبونه فلا يبقى ذو شك ولا مرتاب ولا منافق ولا كافر إلا ضل بالنداء الأخير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ينادي بنداء سماوي آخر قبل ظهور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في عداد الحتميات التي لابد من وقوعها يسمعه أهل المشرق والمغرب، وذلك المنادي هو جبرئيل الذي ينادي بأعلى صوته الحق مع علي وشيعته، ثم ينادي إبليس في وسط النهار بين الأرض والسماء بنداء يسمعه الجميع الحق مع عثمان وشيعته، وتكون هذه الصيحة لثلاث وعشرين مضين من شهر رمضان</w:t>
      </w:r>
      <w:r>
        <w:rPr>
          <w:rFonts w:eastAsia="Amiri" w:cs="Amiri" w:ascii="Amiri" w:hAnsi="Amiri"/>
          <w:color w:val="111111"/>
          <w:sz w:val="28"/>
          <w:szCs w:val="28"/>
          <w:rtl w:val="true"/>
          <w:lang w:bidi="ar-SA"/>
        </w:rPr>
        <w:t xml:space="preserve">. </w:t>
      </w:r>
      <w:bookmarkStart w:id="711" w:name="pg20791_274926"/>
    </w:p>
    <w:p>
      <w:pPr>
        <w:pStyle w:val="BookText"/>
        <w:rPr/>
      </w:pPr>
      <w:bookmarkEnd w:id="711"/>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877934_3531895371"/>
      <w:bookmarkStart w:id="713" w:name="_Toc242"/>
      <w:bookmarkEnd w:id="712"/>
      <w:r>
        <w:rPr>
          <w:rtl w:val="true"/>
        </w:rPr>
        <w:t>الفصل الثالث</w:t>
      </w:r>
      <w:r>
        <w:rPr>
          <w:rtl w:val="true"/>
        </w:rPr>
        <w:t xml:space="preserve">: </w:t>
      </w:r>
      <w:r>
        <w:rPr>
          <w:rtl w:val="true"/>
        </w:rPr>
        <w:t>عند الظهور</w:t>
      </w:r>
      <w:r>
        <w:rPr>
          <w:rtl w:val="true"/>
        </w:rPr>
        <w:t>/</w:t>
      </w:r>
      <w:r>
        <w:rPr>
          <w:rtl w:val="true"/>
        </w:rPr>
        <w:t>أ</w:t>
      </w:r>
      <w:r>
        <w:rPr>
          <w:rtl w:val="true"/>
        </w:rPr>
        <w:t xml:space="preserve">- </w:t>
      </w:r>
      <w:r>
        <w:rPr>
          <w:rtl w:val="true"/>
        </w:rPr>
        <w:t>النداء في السماء</w:t>
      </w:r>
      <w:bookmarkEnd w:id="713"/>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الظهور</w:t>
      </w:r>
    </w:p>
    <w:p>
      <w:pPr>
        <w:pStyle w:val="BookText"/>
        <w:rPr/>
      </w:pPr>
      <w:r>
        <w:rPr>
          <w:rFonts w:ascii="IRNazanin" w:hAnsi="IRNazanin" w:eastAsia="IRNazanin"/>
          <w:color w:val="111111"/>
          <w:sz w:val="28"/>
          <w:sz w:val="28"/>
          <w:szCs w:val="28"/>
          <w:rtl w:val="true"/>
          <w:lang w:bidi="fa-IR"/>
        </w:rPr>
        <w:t>لقد روى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المنادي من السماء ورواه علماء شيعة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السماء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جمال الدين يوسف بن علي المقدسي الشافعي بسنده عن أبي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ثلاثة أيام أو سبعة فتوقعوا فرج آل محمد إن شاء الله، ثم ينادى من السماء مناد بإسم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 بالمشرق والمغرب حتى لا يبقى راقد إلا استيقظ ولانائم إلا قعد ولا قاعد إلا قام على رجليه فزعاً، ورحم الله من سمع ذلك الصوت فأجاب فإنه صوت جبرئيل الروح الأمين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الطرفان على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على رأسه غمامة فيها مناد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الحافظ القندوزي الحنفي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إمارات خروج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ألا إن صاحب الزمن قد ظهر وهو في ليلة الثالث والعشرين من شهر رمضان فلا يبقى راقد إلا قام ولا قائم إلا قعد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الإمام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القندوزي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من السماء ينادي ويحث الناس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المهدي فأجيبوه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عقد الدرر بسنده عن حذيفة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قد قطع عنكم مدة الجبارين والمنافقين وأشياعهم وأولادكم خير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فالحقوه بمكة فإنه المهدي</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نور الأبصار للشبلنجي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وعلى رأسه غمامة فيها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خليفة الله المهدي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نعيم والطبراني وغيرهما</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عقد الدرر لجمال الدين المقدسي الشافعي بسنده من كتاب أبي الحسن أحمد بن جعفر المنادي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في ثلاث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من السماء يوقظ النائم ويفزع اليقظان وتخرج الفتاة من خدرها، ويسمع كلهم، فلا يجيء رجل من أفق من الآفاق إلا يُحَدِّثُ انه سمعها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النعماني بسنده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من بالمشرق ومن بالمغرب، لا يبقى راقد إلا استيقظ ولا قائم إلا قعد ولا قاعد إلا قام على رجليه فزعا من ذلك الصوت، </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فرحم الله من اعتبر بذلك الصوت فأجاب، فإن الصوت الأول هو صوت جبرئيل الروح الأمين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المتقي الهندي في البرهان في علامات مهدي آخر الزمان بسنده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الصوت في شهر رمضان في ليلة جمعة فاسمعوا وأطيعوا وفي آخر النهار صوت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 إن فلاناً قد قتل مظلوماً، ليشكك الناس ويفتنهم، فكم من شاك متحير، فإذا سمعتم الصوت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فلاتشكوا أنه صوت جبرئيل، وعلامة ذلك أنه ينادي باسم المهدي واسم أبيه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بسنده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المحرم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 فاسمعوا له وأطيعوه في سنة الصوت المعمعة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المتقي الهندي عن شهر بن حوشب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رمضان صوت وفي شهر شوال معمعمة وفي ذي القعدة تتحارب القبائل وفي ذي الحجة يلتهب الحاج وفي المحرم ينادي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صفوة الله تعالى من خلقه فلان فاسمعوا له وأطيعوا</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عن نعيم وابن المنادي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في آل محمد فعند ذلك يظهر المهدي على أفواه الناس، ويشربون </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حبه فلا يكون لهم ذكر غيره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وبسنده عن أبي أمامة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لينادني باسم رجل من السماء لا ينكره الدليل ولا يمنع منه الذليل</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غيبة النعماني روى بسنده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الراوي عن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حتى ينادي مناد من السماء يسمع أهل المشرق والمغرب حتى تسمعه الفتاة في خدرها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فرائد السمطين للحمويني الجويني بسنده عن الحسين بن خالد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ينادي مناد من السماء يسمعه الله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فيه ومعه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الحافظ الكنجي الشافعي بسنده عن كثير بن مرة عن عبد الله بن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وعلى رأسه ملك ينادي أن هذا المهدي فاتبعوه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بسنده عن أبي رومان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w:t>
      </w:r>
    </w:p>
    <w:p>
      <w:pPr>
        <w:pStyle w:val="BookText"/>
        <w:rPr/>
      </w:pPr>
      <w:r>
        <w:rPr>
          <w:rFonts w:ascii="IRNazanin" w:hAnsi="IRNazanin" w:eastAsia="IRNazanin"/>
          <w:color w:val="111111"/>
          <w:sz w:val="28"/>
          <w:sz w:val="28"/>
          <w:szCs w:val="28"/>
          <w:rtl w:val="true"/>
          <w:lang w:bidi="fa-IR"/>
        </w:rPr>
        <w:t>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الحق في آل محمد فعند ذلك 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فالنداء من السماء علامة بارزة من علامات ظهور المهدي المنتظر كإنكساف الشمس والقمر علامات بارزة على مستوى البشر كلهم ولا يمكن إنكارها أو تجاهلها وهي من فيض الدعائم الإلهية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 توطد له في الأرض وتحفر إسمه في الذاكرة البشرية ليرتبط إسمه بمفهوم الانقاذ والتحرر من الظلم وسيادة العدل والرخاء والكفاية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348/14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ملاحم ابن طاووس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للسيوطي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حماد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للسيوطي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عن عقد الدرر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20791_274933"/>
      <w:bookmarkStart w:id="715" w:name="pg20791_274933"/>
      <w:bookmarkEnd w:id="715"/>
    </w:p>
    <w:p>
      <w:pPr>
        <w:pStyle w:val="Heading2"/>
        <w:numPr>
          <w:ilvl w:val="1"/>
          <w:numId w:val="1"/>
        </w:numPr>
        <w:rPr/>
      </w:pPr>
      <w:bookmarkStart w:id="716" w:name="pg20791_274933"/>
      <w:bookmarkStart w:id="717" w:name="__RefHeading___Toc1877936_3531895371"/>
      <w:bookmarkStart w:id="718" w:name="_Toc243"/>
      <w:bookmarkEnd w:id="716"/>
      <w:bookmarkEnd w:id="717"/>
      <w:r>
        <w:rPr>
          <w:rtl w:val="true"/>
        </w:rPr>
        <w:t>المسيح الموعود</w:t>
      </w:r>
      <w:r>
        <w:rPr>
          <w:rtl w:val="true"/>
        </w:rPr>
        <w:t>(</w:t>
      </w:r>
      <w:r>
        <w:rPr>
          <w:rtl w:val="true"/>
        </w:rPr>
        <w:t>عليه السلام</w:t>
      </w:r>
      <w:r>
        <w:rPr>
          <w:rtl w:val="true"/>
        </w:rPr>
        <w:t xml:space="preserve">) </w:t>
      </w:r>
      <w:r>
        <w:rPr>
          <w:rtl w:val="true"/>
        </w:rPr>
        <w:t xml:space="preserve">والمهدي المنتظر </w:t>
      </w:r>
      <w:r>
        <w:rPr>
          <w:rtl w:val="true"/>
        </w:rPr>
        <w:t>(</w:t>
      </w:r>
      <w:r>
        <w:rPr>
          <w:rtl w:val="true"/>
        </w:rPr>
        <w:t>عليه السلام</w:t>
      </w:r>
      <w:r>
        <w:rPr>
          <w:rtl w:val="true"/>
        </w:rPr>
        <w:t>)-</w:t>
      </w:r>
      <w:r>
        <w:rPr>
          <w:rtl w:val="true"/>
        </w:rPr>
        <w:t>الشيخ يوسف محمد عمرو</w:t>
      </w:r>
      <w:bookmarkEnd w:id="718"/>
    </w:p>
    <w:p>
      <w:pPr>
        <w:pStyle w:val="Heading3"/>
        <w:numPr>
          <w:ilvl w:val="2"/>
          <w:numId w:val="1"/>
        </w:numPr>
        <w:rPr/>
      </w:pPr>
      <w:bookmarkStart w:id="719" w:name="__RefHeading___Toc1877938_3531895371"/>
      <w:bookmarkStart w:id="720" w:name="_Toc244"/>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يوسف محمّد عمرو</w:t>
      </w:r>
    </w:p>
    <w:p>
      <w:pPr>
        <w:pStyle w:val="BookText"/>
        <w:rPr/>
      </w:pPr>
      <w:r>
        <w:rPr>
          <w:rFonts w:ascii="Amiri" w:hAnsi="Amiri" w:eastAsia="Amiri" w:cs="Amiri"/>
          <w:color w:val="111111"/>
          <w:sz w:val="28"/>
          <w:sz w:val="28"/>
          <w:szCs w:val="28"/>
          <w:rtl w:val="true"/>
          <w:lang w:bidi="ar-SA"/>
        </w:rPr>
        <w:t>دارُ المؤرّخ العربى</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المورّخ في العربي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3/890820</w:t>
      </w:r>
      <w:r>
        <w:rPr>
          <w:rFonts w:eastAsia="Amiri" w:cs="Amiri" w:ascii="Amiri" w:hAnsi="Amiri"/>
          <w:color w:val="111111"/>
          <w:sz w:val="28"/>
          <w:szCs w:val="28"/>
          <w:rtl w:val="true"/>
          <w:lang w:bidi="ar-SA"/>
        </w:rPr>
        <w:t xml:space="preserve"> . </w:t>
      </w:r>
      <w:bookmarkStart w:id="721" w:name="pg20791_274935"/>
    </w:p>
    <w:p>
      <w:pPr>
        <w:pStyle w:val="Heading3"/>
        <w:numPr>
          <w:ilvl w:val="2"/>
          <w:numId w:val="1"/>
        </w:numPr>
        <w:rPr/>
      </w:pPr>
      <w:bookmarkStart w:id="722" w:name="__RefHeading___Toc1877940_3531895371"/>
      <w:bookmarkStart w:id="723" w:name="_Toc245"/>
      <w:bookmarkEnd w:id="721"/>
      <w:bookmarkEnd w:id="722"/>
      <w:r>
        <w:rPr/>
        <w:t>5</w:t>
      </w:r>
      <w:r>
        <w:rPr>
          <w:rtl w:val="true"/>
        </w:rPr>
        <w:t xml:space="preserve">- </w:t>
      </w:r>
      <w:r>
        <w:rPr>
          <w:rtl w:val="true"/>
        </w:rPr>
        <w:t>النداء من السَّماءِ</w:t>
      </w:r>
      <w:bookmarkEnd w:id="72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أحاديث كثيرة من طرق السُنَّة والشيعة ببشارة سماوية لأهل الأرض وهي 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يصيح في الناس في شهر رمضان، وينادي باسم المهديّ المنتظر وأنَّ الحق والفضيلة، والحرية معه ومع آبائه الطاهرين ومع أطروحتهم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الناس لنصرته والانتصار به على الباطل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بجميع لغات أهل الأرض وألسنتهم حيث يسمعه جميع الناس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إبليس اللعين في آخر النهار وبجميع لغات أهل الأرض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والنداء السماوي في الكتب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أن المهديَّ قد قُتل مظلوماً، وأن الحق مع آل أبي سفيان ومع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النداء الأخير، يُوجِدُ الشك والإرباك في قلوب الناس، ولا يبقَ على الاعتقاد بالمهديِّ وأطروحته والولاء له ولآبائه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امتحن الله قلبه بالإيمان،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الشرفاء والأحرار من جميع شعوب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وقوع هذه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تصل إلى أذن كل إنسان على وجه الأرض ويفهمها بلسانه الخاص؟ فهذا من الغيب الذي لا يعلمه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نرى ونشاهد في عصرنا هذا ونحن في نهاية القرن العشرين أن الأحداث السياسية أو الفنية أو الرياضية تتناقلها وكالات الأنباء العالمية بواسطة الأقمار الصناعية وبأجهزة الفاكس، والأنترنيت، وعبر المحطات التلفزيونية أو الإذاعية بعد دقائق من حدوثها وبمختلف اللغات العالمية، وبالصوت والصورة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أنَّ هناك أجهزة تترجم من لغة إلى أخرى كلام الخطباء خلال ثوان بواسطة المترجمين في المؤتمرات العالمية التي تحضرها وفود من عدَّة أمم وشعوب وتنتقل إلى كل مستمع حسب لسانه بواسطة سماعة خاصة عبر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مؤتمرات الجمعية العامة للأمم المتحدة، ودول السوق الأوروبية، ومنظمة المؤتمر الإسلامي وغيرها من منظمات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الإنسان بقدراته الضعيفة ،والمحدودة استطاع أن يصل إلى هذه النتائج العظيمة، فكيف يعجز جبرائيل وهو الروح القدس عن ذلك وقد وصف الله تعالى جبرائيل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بالقوَّة والبأس والشدة والأمانة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قد هدَّد الله تعالى اليهود، وتوَّعدهم بالنَّار على عدواتهم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القندوزي الحنفي في ينابيع المودة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مقاتل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والصيحة التي تكون في شهر رمضان تكون في ليلة الجمعة، ويكون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عقبه في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إمارات خروج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ينادي ألَّا إِنَّ صاحب الزمان قد ظهر وهو في ليلة الثالث والعشرين من شهر رمضان فلا يبقى راقد إلَّا قام ولا قائم إلَّا قعد، وأنَّه يخرج في شوّال في وتر من السنين ويبايعه بين الركن والمقام</w:t>
      </w:r>
      <w:r>
        <w:rPr>
          <w:rStyle w:val="FootnoteAnchor"/>
          <w:rtl w:val="true"/>
        </w:rPr>
        <w:footnoteReference w:id="727"/>
      </w:r>
      <w:r>
        <w:rPr>
          <w:rFonts w:ascii="Amiri" w:hAnsi="Amiri" w:eastAsia="Amiri" w:cs="Amiri"/>
          <w:color w:val="111111"/>
          <w:sz w:val="28"/>
          <w:sz w:val="28"/>
          <w:szCs w:val="28"/>
          <w:rtl w:val="true"/>
          <w:lang w:bidi="ar-SA"/>
        </w:rPr>
        <w:t>ثلاثمائة وثلاثة عشر رجلاً من الأخيار كلَّهم شبان لا كهل فيهم ويكون دار ملكه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له في ظهر الكوفة مسجد له ألف باب</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فيسمع من بالمشرق ومن المغرب، لا يبقى راقد إلَّا استيقظ، ولا قائم إلَّا قعد، ولا قاعد إلَّا قام على رجليه، فزعاً من ذلك الصوت، فرحم الله من اعتبر بذلك الصوت فأجاب فإن الصوت الأول هو صوت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الصوت في شهر رمضان، في ليلة جمعة، في ليلة ثلاث وعشرين، فلا تشكُّوا في ذلك، واسمعوا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النهار صوت الملعون إبليس،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فلاناً قُتل مظلوماً ليشكِّك الناس ويفتنهم، فكم في ذلك اليوم من شاكٍ متحير قد هوى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سمعتم الصوت في شهر رمضان، فلا تشكُّوا فيه، إنّه صوت جبرائيل، وعلامة ذلك أنه ينادي بإسم القائم وإسم أبيه حتى تسمعه العذراء في خدرها، فتحرِّض أباها وأخاها على الخروج</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هذين الصوتين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الإمام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ينادون في رجب ثلاثة أصوات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الأزفة 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بن أعين أنَّه سمع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وشيعته هم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إنَّه يكون قبل أن يكون، ويعلمون أنَّهم هم المُحقِّون الصادقون</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 جبرائيل في صيحته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 الله، إسمعوا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مهدىٌّ آل مُحمَّد، خارج من أرض مَّكة فأجيبوه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الإمام السيوطيُّ أيضاً عن الحكم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الناس بمنى وعرفات نادى منادٍ بعد أن تتحارب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أميركم فلان، ويتبعه صوت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صدق، فيقتتلون قتالاً شديداً، فجلُّ سلاحهم البرادع، وعند ذلك يرون كفاً معلَّمة في السماء، ويشتدُّ القتال حتّى لا يبقى من أنصار الحقِّ إِلَّا عدّة أهل بدر، فيذهبون حتى يبايعوا صاحبهم</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 </w:t>
      </w:r>
      <w:bookmarkStart w:id="724" w:name="pg20791_274939"/>
    </w:p>
    <w:p>
      <w:pPr>
        <w:pStyle w:val="Heading2"/>
        <w:numPr>
          <w:ilvl w:val="1"/>
          <w:numId w:val="1"/>
        </w:numPr>
        <w:rPr/>
      </w:pPr>
      <w:bookmarkStart w:id="725" w:name="__RefHeading___Toc1877942_3531895371"/>
      <w:bookmarkStart w:id="726" w:name="_Toc246"/>
      <w:bookmarkEnd w:id="724"/>
      <w:bookmarkEnd w:id="725"/>
      <w:r>
        <w:rPr>
          <w:rtl w:val="true"/>
        </w:rPr>
        <w:t xml:space="preserve">مدّعو المهدوية والسفارة </w:t>
      </w:r>
      <w:r>
        <w:rPr>
          <w:rtl w:val="true"/>
        </w:rPr>
        <w:t>(</w:t>
      </w:r>
      <w:r>
        <w:rPr>
          <w:rtl w:val="true"/>
        </w:rPr>
        <w:t xml:space="preserve">من </w:t>
      </w:r>
      <w:r>
        <w:rPr/>
        <w:t>11</w:t>
      </w:r>
      <w:r>
        <w:rPr>
          <w:rtl w:val="true"/>
        </w:rPr>
        <w:t xml:space="preserve">هـ الى </w:t>
      </w:r>
      <w:r>
        <w:rPr/>
        <w:t>411</w:t>
      </w:r>
      <w:r>
        <w:rPr>
          <w:rtl w:val="true"/>
        </w:rPr>
        <w:t xml:space="preserve"> </w:t>
      </w:r>
      <w:r>
        <w:rPr>
          <w:rtl w:val="true"/>
        </w:rPr>
        <w:t>هـ</w:t>
      </w:r>
      <w:r>
        <w:rPr>
          <w:rtl w:val="true"/>
        </w:rPr>
        <w:t>)-</w:t>
      </w:r>
      <w:r>
        <w:rPr>
          <w:rtl w:val="true"/>
        </w:rPr>
        <w:t>د</w:t>
      </w:r>
      <w:r>
        <w:rPr>
          <w:rtl w:val="true"/>
        </w:rPr>
        <w:t xml:space="preserve">. </w:t>
      </w:r>
      <w:r>
        <w:rPr>
          <w:rtl w:val="true"/>
        </w:rPr>
        <w:t>كنعان جليل ابراهيم</w:t>
      </w:r>
      <w:bookmarkEnd w:id="726"/>
    </w:p>
    <w:p>
      <w:pPr>
        <w:pStyle w:val="Heading3"/>
        <w:numPr>
          <w:ilvl w:val="2"/>
          <w:numId w:val="1"/>
        </w:numPr>
        <w:rPr/>
      </w:pPr>
      <w:bookmarkStart w:id="727" w:name="__RefHeading___Toc1877944_3531895371"/>
      <w:bookmarkStart w:id="728" w:name="_Toc247"/>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 xml:space="preserve">دراسات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كنعان جليل ابراهيم </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ممعو المهدوية والسفارة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كنعان جليل ابراهيم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p>
    <w:p>
      <w:pPr>
        <w:pStyle w:val="BookText"/>
        <w:rPr/>
      </w:pPr>
      <w:r>
        <w:rPr>
          <w:rFonts w:ascii="Amiri" w:hAnsi="Amiri" w:eastAsia="Amiri" w:cs="Amiri"/>
          <w:color w:val="111111"/>
          <w:sz w:val="28"/>
          <w:sz w:val="28"/>
          <w:szCs w:val="28"/>
          <w:rtl w:val="true"/>
          <w:lang w:bidi="ar-SA"/>
        </w:rPr>
        <w:t>الطباعة الالكترونية والتصحيح والاخراج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الشؤون الثقافية العامة</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 xml:space="preserve">وزارة الثقافة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حيفا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5373307</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Times New Roman" w:cs="Times New Roman" w:ascii="Times New Roman" w:hAnsi="Times New Roman"/>
          <w:color w:val="111111"/>
          <w:sz w:val="28"/>
          <w:szCs w:val="28"/>
          <w:lang w:val="en-US" w:bidi="en-US"/>
        </w:rPr>
        <w:t>baghdad 2013 @mocal go ia</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stored in a retrieval system, or transmitted in any form or by any means without prior permission in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يسمح بإعادة إصدار هذا الكتاب أو أي جزء أو تخزينه في نطاق استعادة المعلومات أو نقله بأي شكل من الأشكال دون إذن خطي سابق من الناشر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bookmarkStart w:id="729" w:name="pg20791_274941"/>
    </w:p>
    <w:p>
      <w:pPr>
        <w:pStyle w:val="Heading3"/>
        <w:numPr>
          <w:ilvl w:val="2"/>
          <w:numId w:val="1"/>
        </w:numPr>
        <w:rPr/>
      </w:pPr>
      <w:bookmarkStart w:id="730" w:name="__RefHeading___Toc1877946_3531895371"/>
      <w:bookmarkStart w:id="731" w:name="_Toc248"/>
      <w:bookmarkEnd w:id="729"/>
      <w:bookmarkEnd w:id="730"/>
      <w:r>
        <w:rPr/>
        <w:t>2</w:t>
      </w:r>
      <w:r>
        <w:rPr>
          <w:rtl w:val="true"/>
        </w:rPr>
        <w:t>-</w:t>
      </w:r>
      <w:r>
        <w:rPr>
          <w:rtl w:val="true"/>
        </w:rPr>
        <w:t>الصيحة</w:t>
      </w:r>
      <w:bookmarkEnd w:id="731"/>
    </w:p>
    <w:p>
      <w:pPr>
        <w:pStyle w:val="BookText"/>
        <w:rPr/>
      </w:pPr>
      <w:r>
        <w:rPr>
          <w:rFonts w:ascii="Amiri" w:hAnsi="Amiri" w:eastAsia="Amiri" w:cs="Amiri"/>
          <w:color w:val="111111"/>
          <w:sz w:val="28"/>
          <w:sz w:val="28"/>
          <w:szCs w:val="28"/>
          <w:rtl w:val="true"/>
          <w:lang w:bidi="ar-SA"/>
        </w:rPr>
        <w:t xml:space="preserve">وقد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اخرج ابن بابويه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خروج اليماني، والسفياني،</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مدّعو المهدوية والسفارة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والمنادي ينادي من السماء، وخسف بالبيداء، وقتل النفس الزكية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تحدد الروايات بشكل جلي، ماهية هذا النداء، هل هو نداء يشتمل على صوت بشري؟ ام صوت يطبق الآفاق كأحد الظواهر الكونية مثل الرعد ؟</w:t>
      </w:r>
    </w:p>
    <w:p>
      <w:pPr>
        <w:pStyle w:val="BookText"/>
        <w:rPr/>
      </w:pPr>
      <w:r>
        <w:rPr>
          <w:rFonts w:ascii="Amiri" w:hAnsi="Amiri" w:eastAsia="Amiri" w:cs="Amiri"/>
          <w:color w:val="111111"/>
          <w:sz w:val="28"/>
          <w:sz w:val="28"/>
          <w:szCs w:val="28"/>
          <w:rtl w:val="true"/>
          <w:lang w:bidi="ar-SA"/>
        </w:rPr>
        <w:t xml:space="preserve">ما اشتمل عليه الصوت بينه السلمي الشافعي 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باسم المهدي، فيسمع من بالمشرق ومن بالمغرب، حتى لا يبقى راقد الا استيقظ، ولا قائم الا قعد، ولا قاعد الا قام على رجليه فزعاً من ذلك، فرحم الله عبدا سمع ذلك الصوت فأجاب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والصوت ليس واحداً بل اثنين فقد اخرج السلمي الشافعي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رمضان صوت،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اوله او وسطه او في اخره؟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النصف من شهر رمضان، اذا كانت ليلة النصف ليلة جمعة، يكون صوت من السماء يصعق له سبعون الفاً، ويخرس له سبعون الفاً، ويفتق له سبعون الف عذراء،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السالم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بيته، وتعوذ بالسجود، وجهر بالتكبير،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 صوت آخر، فالصوت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جبريل، والصوت الثاني صوت الشيطان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مدّعو المهدوية والسفارة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والصوت يكون بعدة لغات حتى يفهمه كل شعوب الأرض، فقد اخرج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باسم القائم،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ام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يسمعه كل قوم بلسانهم</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ما تم الإفصاح عنه بشأن النداء وبما يتناسب مع المقام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الصيحة او النداء يكون الجمعة لثلاث وعشرين مضين من شهر رمضان</w:t>
      </w:r>
      <w:r>
        <w:rPr>
          <w:rStyle w:val="FootnoteAnchor"/>
          <w:rtl w:val="true"/>
        </w:rPr>
        <w:footnoteReference w:id="737"/>
      </w:r>
      <w:r>
        <w:rPr>
          <w:rFonts w:ascii="Amiri" w:hAnsi="Amiri" w:eastAsia="Amiri" w:cs="Amiri"/>
          <w:color w:val="111111"/>
          <w:sz w:val="28"/>
          <w:sz w:val="28"/>
          <w:szCs w:val="28"/>
          <w:rtl w:val="true"/>
          <w:lang w:bidi="ar-SA"/>
        </w:rPr>
        <w:t>، وان ظهور المهدي يكون يوم العاشر من المحرم من السنة التي تلي النداء</w:t>
      </w:r>
      <w:r>
        <w:rPr>
          <w:rStyle w:val="FootnoteAnchor"/>
          <w:rtl w:val="true"/>
        </w:rPr>
        <w:footnoteReference w:id="738"/>
      </w:r>
      <w:r>
        <w:rPr>
          <w:rFonts w:ascii="Amiri" w:hAnsi="Amiri" w:eastAsia="Amiri" w:cs="Amiri"/>
          <w:color w:val="111111"/>
          <w:sz w:val="28"/>
          <w:sz w:val="28"/>
          <w:szCs w:val="28"/>
          <w:rtl w:val="true"/>
          <w:lang w:bidi="ar-SA"/>
        </w:rPr>
        <w:t>، أي ان الظهور الموعود يكون بعد النداء بثلاثة اشهر وسبعة وعشر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اشكال على ذلك، هل هذا من التوقيت الذي وردت الروايات بتحريمه مطلقاً؟</w:t>
      </w:r>
      <w:r>
        <w:rPr>
          <w:rStyle w:val="FootnoteAnchor"/>
          <w:rtl w:val="true"/>
        </w:rPr>
        <w:footnoteReference w:id="739"/>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تعارض لأن ذلك لا ينطوي على تحديد رمضان معين او محرم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مدۀعو المهدوية والسفارة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5411</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20791_274945"/>
      <w:bookmarkStart w:id="733" w:name="pg20791_274945"/>
      <w:bookmarkEnd w:id="733"/>
    </w:p>
    <w:p>
      <w:pPr>
        <w:pStyle w:val="Heading2"/>
        <w:numPr>
          <w:ilvl w:val="1"/>
          <w:numId w:val="1"/>
        </w:numPr>
        <w:rPr/>
      </w:pPr>
      <w:bookmarkStart w:id="734" w:name="pg20791_274945"/>
      <w:bookmarkStart w:id="735" w:name="__RefHeading___Toc1877948_3531895371"/>
      <w:bookmarkStart w:id="736" w:name="_Toc249"/>
      <w:bookmarkEnd w:id="734"/>
      <w:bookmarkEnd w:id="735"/>
      <w:r>
        <w:rPr>
          <w:rtl w:val="true"/>
        </w:rPr>
        <w:t>الحرکة الإصلاحیة مِنَ الحُسين إلى المهدي</w:t>
      </w:r>
      <w:r>
        <w:rPr>
          <w:rtl w:val="true"/>
        </w:rPr>
        <w:t>(</w:t>
      </w:r>
      <w:r>
        <w:rPr>
          <w:rtl w:val="true"/>
        </w:rPr>
        <w:t>عليه السلام</w:t>
      </w:r>
      <w:r>
        <w:rPr>
          <w:rtl w:val="true"/>
        </w:rPr>
        <w:t xml:space="preserve">)- </w:t>
      </w:r>
      <w:r>
        <w:rPr>
          <w:rtl w:val="true"/>
        </w:rPr>
        <w:t>السيد صدر الدين القبانجي</w:t>
      </w:r>
      <w:bookmarkEnd w:id="736"/>
    </w:p>
    <w:p>
      <w:pPr>
        <w:pStyle w:val="Heading3"/>
        <w:numPr>
          <w:ilvl w:val="2"/>
          <w:numId w:val="1"/>
        </w:numPr>
        <w:rPr/>
      </w:pPr>
      <w:bookmarkStart w:id="737" w:name="__RefHeading___Toc1877950_3531895371"/>
      <w:bookmarkStart w:id="738" w:name="_Toc250"/>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مائة سؤال وَجَوَاب حول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أبا عبدالله الحسین</w:t>
      </w:r>
    </w:p>
    <w:p>
      <w:pPr>
        <w:pStyle w:val="BookText"/>
        <w:rPr/>
      </w:pPr>
      <w:r>
        <w:rPr>
          <w:rFonts w:ascii="IRNazanin" w:hAnsi="IRNazanin" w:eastAsia="IRNazanin"/>
          <w:color w:val="111111"/>
          <w:sz w:val="28"/>
          <w:sz w:val="28"/>
          <w:szCs w:val="28"/>
          <w:rtl w:val="true"/>
          <w:lang w:bidi="fa-IR"/>
        </w:rPr>
        <w:t>السلام علیک یا صاحب الزمان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صدر الدين القبانچي </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الحركة الإصلاحية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صدر الدين القبانچي</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39" w:name="pg20791_274947"/>
    </w:p>
    <w:p>
      <w:pPr>
        <w:pStyle w:val="Heading3"/>
        <w:numPr>
          <w:ilvl w:val="2"/>
          <w:numId w:val="1"/>
        </w:numPr>
        <w:rPr/>
      </w:pPr>
      <w:bookmarkStart w:id="740" w:name="__RefHeading___Toc1877952_3531895371"/>
      <w:bookmarkStart w:id="741" w:name="_Toc251"/>
      <w:bookmarkEnd w:id="739"/>
      <w:bookmarkEnd w:id="740"/>
      <w:r>
        <w:rPr>
          <w:rtl w:val="true"/>
        </w:rPr>
        <w:t>الصيحة في السماء</w:t>
      </w:r>
      <w:r>
        <w:rPr>
          <w:rtl w:val="true"/>
        </w:rPr>
        <w:t>:</w:t>
      </w:r>
      <w:bookmarkEnd w:id="741"/>
    </w:p>
    <w:p>
      <w:pPr>
        <w:pStyle w:val="BookText"/>
        <w:rPr/>
      </w:pPr>
      <w:r>
        <w:rPr>
          <w:rFonts w:ascii="Amiri" w:hAnsi="Amiri" w:eastAsia="Amiri" w:cs="Amiri"/>
          <w:color w:val="111111"/>
          <w:sz w:val="28"/>
          <w:sz w:val="28"/>
          <w:szCs w:val="28"/>
          <w:rtl w:val="true"/>
          <w:lang w:bidi="ar-SA"/>
        </w:rPr>
        <w:t>المحاضرة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الابتلاء ومسألة اللقاء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خرج الإمام تحدث صيحة في السماء، فينادي مناد في أوَّل النهار يسمعه جميع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عليّضا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حينما يكون آخر النهار يأتي نداء ثانٍ 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إبليس ينادي من الأرض وليس من السماء، إبليس يعني مثلاً الفضائيَّات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 الأرض يسمعه الجميع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عثمان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يحدث بين الناس بلبلة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حالة من الالتباس</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وعن المعلَّى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جبرئيل من السماء، وصوت إبليس من الأرض، فاتَّبعوا الصوت الأوَّل، وإيَّاكم والأخير أنْ تفتتنوا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السفياني من الأمر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واختلاف ولد العبَّاس من المحتوم، وقتل النفس الزكيَّة من المحتوم،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من السماء أوَّل النهار ألَا إنَّ الحقَّ في عليٍّ وشيعته، ثمّ 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لنقف عند نقطة عليٍّ وعثمان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التعبير عليٌّ وعثمان هل يعني أنَّ المعركة يومئذٍ معركة بين الشيعة والسُّنَّة، باتِّجاهين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جماعة عليٍّ، واتِّجاه جماعة عثمان، أو هي رمز للحقِّ </w:t>
      </w:r>
      <w:bookmarkStart w:id="742" w:name="pg20791_274948"/>
    </w:p>
    <w:p>
      <w:pPr>
        <w:pStyle w:val="BookText"/>
        <w:rPr/>
      </w:pPr>
      <w:bookmarkEnd w:id="742"/>
      <w:r>
        <w:rPr>
          <w:rFonts w:ascii="IRNazanin" w:hAnsi="IRNazanin" w:eastAsia="IRNazanin"/>
          <w:color w:val="111111"/>
          <w:sz w:val="28"/>
          <w:sz w:val="28"/>
          <w:szCs w:val="28"/>
          <w:rtl w:val="true"/>
          <w:lang w:bidi="fa-IR"/>
        </w:rPr>
        <w:t>الحركة الإصلاحية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والباطل، هذا هو الأقرب، لأنَّه يومئذٍ لم تكن اشتراكيَّة ولا شيوعيَّة ولا ديمقراطيَّة، يوجد يومئذٍ حقٌّ اسمه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ويوجد باطل اسمه الاتِّجاهات الأُخرى، الصيحة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هؤلاء، الصيحة الثانية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هؤلاء، اسم عليٍّ وعثمان استُخدِمَ هنا رمزاً لمعركة الحقِّ والباطل</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877954_3531895371"/>
      <w:bookmarkStart w:id="744" w:name="_Toc252"/>
      <w:bookmarkEnd w:id="743"/>
      <w:r>
        <w:rPr>
          <w:rtl w:val="true"/>
        </w:rPr>
        <w:t>وضوح الحقيقة</w:t>
      </w:r>
      <w:bookmarkEnd w:id="744"/>
    </w:p>
    <w:p>
      <w:pPr>
        <w:pStyle w:val="BookText"/>
        <w:rPr/>
      </w:pPr>
      <w:r>
        <w:rPr>
          <w:rFonts w:ascii="Amiri" w:hAnsi="Amiri" w:eastAsia="Amiri" w:cs="Amiri"/>
          <w:color w:val="111111"/>
          <w:sz w:val="28"/>
          <w:sz w:val="28"/>
          <w:szCs w:val="28"/>
          <w:rtl w:val="true"/>
          <w:lang w:bidi="ar-SA"/>
        </w:rPr>
        <w:t>الراوي يسأل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يا بن رسول الله نحن ماذا نصنع أوَّل الليل نسمع هكذا، وآخر الليل نسمع هكذا، والاثنان صيحة ونداء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إلى هذه الشمس الداخلة في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أمرنا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الشمس</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لصاحب القلب والبصيرة والمعرفة، لا تضيع الحقيقة، والذي في قلبه مرض تضيع عليه الحقيقة حتَّى لو تنزل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جماعة قالوا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كنت نبيًّا قل لهذه الشجرة تزحف وتأتي</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شجرة تعالي، أنا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المحاضرة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الابتلاء ومسألة اللقاء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جاءت الشجرة تخبُّ حَبًّا وتشقُّ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الأشياء أذكرها كمأثورات، كرامات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ومعاجزه أكثر وفوق ذلك، أذكرها لكم كنماذج أو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جاءت الشجرة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نبيٌّ قل لها فلترجع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فرجعت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يأتي نصفها ويبقى نصفها وتنشقُّ 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الشجرة انقسمي نصفين نصف يأتي لي ونصف يبقى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فاستجابت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ساحر كذَّاب</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القلوب المريضة التي لا تريد أنْ تؤمن لا تؤمن حتَّى لو ينزل عليها ملائكة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أبين من هذه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الراوي يسأل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نحن من أين نعرف أنَّ هذه الصيحة هي صيحة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واحد منكم حينما يستيقظ صباحاً يجد صحيفة تحت رأسه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الحركة الإصلاحية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هذه الورقة هي عبارة عن ورقة بالفاكس تذهب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كما ذكرنا أنَّ المسألة ليست خارجة عن سُنَّة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يعرفه من عرفه من قبل</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أُولئك الناس الذين هم من قبل يعرفون الحقيقة يكتشفون ما هو الفرق بين صيحة الحقِّ وصيحة الباطل، أمَّا الذين كانوا من قبل لا يعرفون الحقيقة يومئذٍ أيضاً لا يعرفون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هذه الروايات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وعياً مسبقاً عند الشيعة، وليست القضيَّة أنَّ جبرائيل ينزل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صاحب الزمان الحقوا به، وبالتالي ما هو الفرق بيننا وبين غيرنا من حيث الوضوح عند الجميع؟</w:t>
      </w:r>
    </w:p>
    <w:p>
      <w:pPr>
        <w:pStyle w:val="BookText"/>
        <w:rPr/>
      </w:pPr>
      <w:r>
        <w:rPr>
          <w:rFonts w:ascii="Amiri" w:hAnsi="Amiri" w:eastAsia="Amiri" w:cs="Amiri"/>
          <w:color w:val="111111"/>
          <w:sz w:val="28"/>
          <w:sz w:val="28"/>
          <w:szCs w:val="28"/>
          <w:rtl w:val="true"/>
          <w:lang w:bidi="ar-SA"/>
        </w:rPr>
        <w:t>لا ليس كذلك، هذا الأمر يعرفه من عرفه من قبل، أمَّا من لم ينجح بالامتحان سابقاً فهو يومئذٍ أيضاً تضيع عليه الحقيقة، إذن هناك وعي مسبق لدى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الروايات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 لكم إحدى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يسأله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هناك سؤال ثان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هذه من هذه؟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من كان سمع به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المحاضرة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الابتلاء ومسألة اللقاء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أُخرى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يُصدِّق بها من كان مؤمناً بها من قبل أنْ تكون</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يعني أُولئك المؤمنين به قبل ظهوره يُصدِّقون بتلك الصحية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هذا الأساس أصبح شيعة أهل البيت أفضل من غيرهم، لأنَّهم يتميَّزون بالوعي السياسي والدِّيني والثقافي، وليست المسألة أنَّ إعجازاً في السماء یراه كلُّ الناس حتّى اليهودي والنصراني ويخضعون لذلك الإعجاز ولا فضل حينئذٍ للشيعة على غيرهم، الرواية تتحدَّث عن وعي الشيعة وفضلهم</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20791_274953"/>
      <w:bookmarkStart w:id="746" w:name="pg20791_274953"/>
      <w:bookmarkEnd w:id="746"/>
    </w:p>
    <w:p>
      <w:pPr>
        <w:pStyle w:val="Heading2"/>
        <w:numPr>
          <w:ilvl w:val="1"/>
          <w:numId w:val="1"/>
        </w:numPr>
        <w:rPr/>
      </w:pPr>
      <w:bookmarkStart w:id="747" w:name="pg20791_274953"/>
      <w:bookmarkStart w:id="748" w:name="__RefHeading___Toc1877956_3531895371"/>
      <w:bookmarkStart w:id="749" w:name="_Toc253"/>
      <w:bookmarkEnd w:id="747"/>
      <w:bookmarkEnd w:id="748"/>
      <w:r>
        <w:rPr>
          <w:rtl w:val="true"/>
        </w:rPr>
        <w:t>بانتظار الذي يأتي</w:t>
      </w:r>
      <w:r>
        <w:rPr>
          <w:rtl w:val="true"/>
        </w:rPr>
        <w:t>-</w:t>
      </w:r>
      <w:r>
        <w:rPr>
          <w:rtl w:val="true"/>
        </w:rPr>
        <w:t>كمال السيد</w:t>
      </w:r>
      <w:bookmarkEnd w:id="74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1877958_3531895371"/>
      <w:bookmarkStart w:id="751" w:name="_Toc254"/>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بانتظار الذي يأتي</w:t>
      </w:r>
    </w:p>
    <w:p>
      <w:pPr>
        <w:pStyle w:val="BookText"/>
        <w:rPr/>
      </w:pPr>
      <w:r>
        <w:rPr>
          <w:rFonts w:ascii="Amiri" w:hAnsi="Amiri" w:eastAsia="Amiri" w:cs="Amiri"/>
          <w:color w:val="111111"/>
          <w:sz w:val="28"/>
          <w:sz w:val="28"/>
          <w:szCs w:val="28"/>
          <w:rtl w:val="true"/>
          <w:lang w:bidi="ar-SA"/>
        </w:rPr>
        <w:t>كمال السيد</w:t>
      </w:r>
    </w:p>
    <w:p>
      <w:pPr>
        <w:pStyle w:val="BookText"/>
        <w:rPr/>
      </w:pPr>
      <w:r>
        <w:rPr>
          <w:rFonts w:ascii="Amiri" w:hAnsi="Amiri" w:eastAsia="Amiri" w:cs="Amiri"/>
          <w:color w:val="111111"/>
          <w:sz w:val="28"/>
          <w:sz w:val="28"/>
          <w:szCs w:val="28"/>
          <w:rtl w:val="true"/>
          <w:lang w:bidi="ar-SA"/>
        </w:rPr>
        <w:t>كافة حقوق الطبع محفوظة</w:t>
      </w:r>
    </w:p>
    <w:p>
      <w:pPr>
        <w:pStyle w:val="BookText"/>
        <w:rPr/>
      </w:pPr>
      <w:r>
        <w:rPr>
          <w:rFonts w:ascii="Amiri" w:hAnsi="Amiri" w:eastAsia="Amiri" w:cs="Amiri"/>
          <w:color w:val="111111"/>
          <w:sz w:val="28"/>
          <w:sz w:val="28"/>
          <w:szCs w:val="28"/>
          <w:rtl w:val="true"/>
          <w:lang w:bidi="ar-SA"/>
        </w:rPr>
        <w:t>و مسجلة للناشر ومكتبة فدك</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القطع وعدد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عنوان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7743900</w:t>
      </w:r>
    </w:p>
    <w:p>
      <w:pPr>
        <w:pStyle w:val="BookText"/>
        <w:rPr/>
      </w:pPr>
      <w:r>
        <w:rPr>
          <w:rFonts w:ascii="IRNazanin" w:hAnsi="IRNazanin" w:eastAsia="IRNazanin"/>
          <w:color w:val="111111"/>
          <w:sz w:val="28"/>
          <w:sz w:val="28"/>
          <w:szCs w:val="28"/>
          <w:rtl w:val="true"/>
          <w:lang w:bidi="fa-IR"/>
        </w:rPr>
        <w:t xml:space="preserve">مركز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الطابق الأرضي</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7833624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فدک </w:t>
      </w:r>
      <w:bookmarkStart w:id="752" w:name="pg20791_274955"/>
    </w:p>
    <w:p>
      <w:pPr>
        <w:pStyle w:val="Heading3"/>
        <w:numPr>
          <w:ilvl w:val="2"/>
          <w:numId w:val="1"/>
        </w:numPr>
        <w:rPr/>
      </w:pPr>
      <w:bookmarkStart w:id="753" w:name="__RefHeading___Toc1877960_3531895371"/>
      <w:bookmarkStart w:id="754" w:name="_Toc255"/>
      <w:bookmarkEnd w:id="752"/>
      <w:bookmarkEnd w:id="753"/>
      <w:r>
        <w:rPr>
          <w:rtl w:val="true"/>
        </w:rPr>
        <w:t>الإمام المهدى</w:t>
      </w:r>
      <w:r>
        <w:rPr>
          <w:rtl w:val="true"/>
        </w:rPr>
        <w:t>(</w:t>
      </w:r>
      <w:r>
        <w:rPr>
          <w:rtl w:val="true"/>
        </w:rPr>
        <w:t>عليه السلام</w:t>
      </w:r>
      <w:r>
        <w:rPr>
          <w:rtl w:val="true"/>
        </w:rPr>
        <w:t xml:space="preserve">) </w:t>
      </w:r>
      <w:r>
        <w:rPr>
          <w:rtl w:val="true"/>
        </w:rPr>
        <w:t>والنداء السماوي</w:t>
      </w:r>
      <w:bookmarkEnd w:id="754"/>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نلحظ من خلال 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يوحنا</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بانتظار الذي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 إيريه ملآخ</w:t>
      </w:r>
    </w:p>
    <w:p>
      <w:pPr>
        <w:pStyle w:val="BookText"/>
        <w:rPr/>
      </w:pPr>
      <w:r>
        <w:rPr>
          <w:rFonts w:ascii="Amiri" w:hAnsi="Amiri" w:eastAsia="Amiri" w:cs="Amiri"/>
          <w:color w:val="111111"/>
          <w:sz w:val="28"/>
          <w:sz w:val="28"/>
          <w:szCs w:val="28"/>
          <w:rtl w:val="true"/>
          <w:lang w:bidi="ar-SA"/>
        </w:rPr>
        <w:t>معوفيف بحتسي هشاميم</w:t>
      </w:r>
    </w:p>
    <w:p>
      <w:pPr>
        <w:pStyle w:val="BookText"/>
        <w:rPr/>
      </w:pPr>
      <w:r>
        <w:rPr>
          <w:rFonts w:ascii="Amiri" w:hAnsi="Amiri" w:eastAsia="Amiri" w:cs="Amiri"/>
          <w:color w:val="111111"/>
          <w:sz w:val="28"/>
          <w:sz w:val="28"/>
          <w:szCs w:val="28"/>
          <w:rtl w:val="true"/>
          <w:lang w:bidi="ar-SA"/>
        </w:rPr>
        <w:t>أو بقيف بسوْرَت عولام</w:t>
      </w:r>
    </w:p>
    <w:p>
      <w:pPr>
        <w:pStyle w:val="BookText"/>
        <w:rPr/>
      </w:pPr>
      <w:r>
        <w:rPr>
          <w:rFonts w:ascii="Amiri" w:hAnsi="Amiri" w:eastAsia="Amiri" w:cs="Amiri"/>
          <w:color w:val="111111"/>
          <w:sz w:val="28"/>
          <w:sz w:val="28"/>
          <w:szCs w:val="28"/>
          <w:rtl w:val="true"/>
          <w:lang w:bidi="ar-SA"/>
        </w:rPr>
        <w:t>لِبّسَير إِت يوشقيه هآرتس</w:t>
      </w:r>
    </w:p>
    <w:p>
      <w:pPr>
        <w:pStyle w:val="BookText"/>
        <w:rPr/>
      </w:pPr>
      <w:r>
        <w:rPr>
          <w:rFonts w:ascii="Amiri" w:hAnsi="Amiri" w:eastAsia="Amiri" w:cs="Amiri"/>
          <w:color w:val="111111"/>
          <w:sz w:val="28"/>
          <w:sz w:val="28"/>
          <w:szCs w:val="28"/>
          <w:rtl w:val="true"/>
          <w:lang w:bidi="ar-SA"/>
        </w:rPr>
        <w:t>في لا شون قاعم</w:t>
      </w:r>
    </w:p>
    <w:p>
      <w:pPr>
        <w:pStyle w:val="BookText"/>
        <w:rPr/>
      </w:pPr>
      <w:r>
        <w:rPr>
          <w:rFonts w:ascii="Amiri" w:hAnsi="Amiri" w:eastAsia="Amiri" w:cs="Amiri"/>
          <w:color w:val="111111"/>
          <w:sz w:val="28"/>
          <w:sz w:val="28"/>
          <w:szCs w:val="28"/>
          <w:rtl w:val="true"/>
          <w:lang w:bidi="ar-SA"/>
        </w:rPr>
        <w:t>فِيَقْرا بقول كدول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يرْؤا إت ها إبلوهيم</w:t>
      </w:r>
    </w:p>
    <w:p>
      <w:pPr>
        <w:pStyle w:val="BookText"/>
        <w:rPr/>
      </w:pPr>
      <w:r>
        <w:rPr>
          <w:rFonts w:ascii="Amiri" w:hAnsi="Amiri" w:eastAsia="Amiri" w:cs="Amiri"/>
          <w:color w:val="111111"/>
          <w:sz w:val="28"/>
          <w:sz w:val="28"/>
          <w:szCs w:val="28"/>
          <w:rtl w:val="true"/>
          <w:lang w:bidi="ar-SA"/>
        </w:rPr>
        <w:t>قا هابوا لو كابود</w:t>
      </w:r>
    </w:p>
    <w:p>
      <w:pPr>
        <w:pStyle w:val="BookText"/>
        <w:rPr/>
      </w:pPr>
      <w:r>
        <w:rPr>
          <w:rFonts w:ascii="IRNazanin" w:hAnsi="IRNazanin" w:eastAsia="IRNazanin"/>
          <w:color w:val="111111"/>
          <w:sz w:val="28"/>
          <w:sz w:val="28"/>
          <w:szCs w:val="28"/>
          <w:rtl w:val="true"/>
          <w:lang w:bidi="fa-IR"/>
        </w:rPr>
        <w:t>كي باءی عيت مشفاطو</w:t>
      </w:r>
    </w:p>
    <w:p>
      <w:pPr>
        <w:pStyle w:val="BookText"/>
        <w:rPr/>
      </w:pPr>
      <w:r>
        <w:rPr>
          <w:rFonts w:ascii="Amiri" w:hAnsi="Amiri" w:eastAsia="Amiri" w:cs="Amiri"/>
          <w:color w:val="111111"/>
          <w:sz w:val="28"/>
          <w:sz w:val="28"/>
          <w:szCs w:val="28"/>
          <w:rtl w:val="true"/>
          <w:lang w:bidi="ar-SA"/>
        </w:rPr>
        <w:t>في هشتحفوا الا عوسيه شامايم</w:t>
      </w:r>
    </w:p>
    <w:p>
      <w:pPr>
        <w:pStyle w:val="BookText"/>
        <w:rPr/>
      </w:pPr>
      <w:r>
        <w:rPr>
          <w:rFonts w:ascii="Amiri" w:hAnsi="Amiri" w:eastAsia="Amiri" w:cs="Amiri"/>
          <w:color w:val="111111"/>
          <w:sz w:val="28"/>
          <w:sz w:val="28"/>
          <w:szCs w:val="28"/>
          <w:rtl w:val="true"/>
          <w:lang w:bidi="ar-SA"/>
        </w:rPr>
        <w:t>قا آرتس إت هيّام أو قعينوت همايم</w:t>
      </w:r>
    </w:p>
    <w:p>
      <w:pPr>
        <w:pStyle w:val="BookText"/>
        <w:rPr/>
      </w:pPr>
      <w:r>
        <w:rPr>
          <w:rFonts w:ascii="Amiri" w:hAnsi="Amiri" w:eastAsia="Amiri" w:cs="Amiri"/>
          <w:color w:val="111111"/>
          <w:sz w:val="28"/>
          <w:sz w:val="28"/>
          <w:szCs w:val="28"/>
          <w:rtl w:val="true"/>
          <w:lang w:bidi="ar-SA"/>
        </w:rPr>
        <w:t xml:space="preserve">ويعني هذا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رأيت مَلاكا طائراً في وسط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بشارة أبدية ليبشّر الساكنين على الأرض</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أمة وقبيلة ولسان وشعب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منادياً بصوتٍ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وأعطوه مجداً</w:t>
      </w:r>
    </w:p>
    <w:p>
      <w:pPr>
        <w:pStyle w:val="BookText"/>
        <w:rPr/>
      </w:pPr>
      <w:r>
        <w:rPr>
          <w:rFonts w:ascii="Amiri" w:hAnsi="Amiri" w:eastAsia="Amiri" w:cs="Amiri"/>
          <w:color w:val="111111"/>
          <w:sz w:val="28"/>
          <w:sz w:val="28"/>
          <w:szCs w:val="28"/>
          <w:rtl w:val="true"/>
          <w:lang w:bidi="ar-SA"/>
        </w:rPr>
        <w:t>لأنه قد جاءت ساعة حكمه</w:t>
      </w:r>
    </w:p>
    <w:p>
      <w:pPr>
        <w:pStyle w:val="BookText"/>
        <w:rPr/>
      </w:pPr>
      <w:r>
        <w:rPr>
          <w:rFonts w:ascii="Amiri" w:hAnsi="Amiri" w:eastAsia="Amiri" w:cs="Amiri"/>
          <w:color w:val="111111"/>
          <w:sz w:val="28"/>
          <w:sz w:val="28"/>
          <w:szCs w:val="28"/>
          <w:rtl w:val="true"/>
          <w:lang w:bidi="ar-SA"/>
        </w:rPr>
        <w:t>واسجدوا لصانع السماء والأرض والبحر وينابيع المياه</w:t>
      </w:r>
    </w:p>
    <w:p>
      <w:pPr>
        <w:pStyle w:val="BookText"/>
        <w:rPr/>
      </w:pPr>
      <w:r>
        <w:rPr>
          <w:rFonts w:ascii="Amiri" w:hAnsi="Amiri" w:eastAsia="Amiri" w:cs="Amiri"/>
          <w:color w:val="111111"/>
          <w:sz w:val="28"/>
          <w:sz w:val="28"/>
          <w:szCs w:val="28"/>
          <w:rtl w:val="true"/>
          <w:lang w:bidi="ar-SA"/>
        </w:rPr>
        <w:t xml:space="preserve">نجد في هذا النص الذي أخبر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الصيحة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باسمه واسم أبيه حسب ما جاء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جاء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الصيحة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صيحة القائم من السماء وذلك يوم الخروج</w:t>
      </w:r>
      <w:r>
        <w:rPr>
          <w:rStyle w:val="FootnoteAnchor"/>
          <w:rtl w:val="true"/>
        </w:rPr>
        <w:footnoteReference w:id="748"/>
      </w:r>
      <w:r>
        <w:rPr>
          <w:rFonts w:ascii="Amiri" w:hAnsi="Amiri" w:eastAsia="Amiri" w:cs="Amiri"/>
          <w:color w:val="111111"/>
          <w:sz w:val="28"/>
          <w:sz w:val="28"/>
          <w:szCs w:val="28"/>
          <w:rtl w:val="true"/>
          <w:lang w:bidi="ar-SA"/>
        </w:rPr>
        <w:t xml:space="preserve">، ونلاحظ بعد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اللغويّة أنّ المنادي الذي ينادي في السماء حيث 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بالملاك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بشارة أبدية للعالم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بسوْرَت عْولام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العالم وهي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 نبّأ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البشارة الأبدية لجميع سكان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يوشقيه هارتس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يوشقيه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سكن وأقام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هآرتس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هناك تفصيل آخر بأنّ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النص العبري تشمل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أمة ، و كل مشبحا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قبيلة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لاشون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لغة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شعب</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بانتظار الذي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نجد تأكيداً على مسألة مهمة أُخرى وهي الإخبار بقرب ساعة حكم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باءى عيت مشفاطو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وقت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فباءئ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مشفاطو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هنا كاسم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منه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 قضى </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إشارة لها مغزاها في هذا الموضوع وهي ما وعد الله سبحانه إبراهيم الخليل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إسماعيل فقد سمعت قولك فيه وها أنذاك أُباركه وأُنميه وأكثره جداً جداً ، ويلد اثني عشر رئيساً ، وأجعله أُمّةً عظيمة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الأُستاذ عودة مهاوش في شرح هذا النصوص ونصوص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ذلك أن مراجعة بسيطة للنصوص السابقة تُظهر أن الله تعالى لم يعد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العهد مع إسحاق، بل إنّ صيغة العبارات التوراتية تظهر أن ذلك لم يكن وعداً بل قضاءاً نافذاً على عكس ما ورد حول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وعد الله تعالى أن يجعل ذريته عظيمة ويجعل منه اثني عشر رئيساً </w:t>
      </w:r>
      <w:r>
        <w:rPr>
          <w:rFonts w:eastAsia="Amiri" w:cs="Amiri" w:ascii="Amiri" w:hAnsi="Amiri"/>
          <w:color w:val="111111"/>
          <w:sz w:val="28"/>
          <w:szCs w:val="28"/>
          <w:rtl w:val="true"/>
          <w:lang w:bidi="ar-SA"/>
        </w:rPr>
        <w:t xml:space="preserve">» . </w:t>
      </w:r>
      <w:bookmarkStart w:id="755" w:name="pg20791_274959"/>
    </w:p>
    <w:p>
      <w:pPr>
        <w:pStyle w:val="Heading2"/>
        <w:numPr>
          <w:ilvl w:val="1"/>
          <w:numId w:val="1"/>
        </w:numPr>
        <w:rPr/>
      </w:pPr>
      <w:bookmarkStart w:id="756" w:name="__RefHeading___Toc1877962_3531895371"/>
      <w:bookmarkStart w:id="757" w:name="_Toc256"/>
      <w:bookmarkEnd w:id="755"/>
      <w:bookmarkEnd w:id="756"/>
      <w:r>
        <w:rPr>
          <w:rtl w:val="true"/>
        </w:rPr>
        <w:t>الإمام المهدي</w:t>
      </w:r>
      <w:r>
        <w:rPr>
          <w:rtl w:val="true"/>
        </w:rPr>
        <w:t>(</w:t>
      </w:r>
      <w:r>
        <w:rPr>
          <w:rtl w:val="true"/>
        </w:rPr>
        <w:t>عجل الله تعالی فرجه</w:t>
      </w:r>
      <w:r>
        <w:rPr>
          <w:rtl w:val="true"/>
        </w:rPr>
        <w:t>)</w:t>
      </w:r>
      <w:r>
        <w:rPr>
          <w:rtl w:val="true"/>
        </w:rPr>
        <w:t xml:space="preserve">في السنّة </w:t>
      </w:r>
      <w:r>
        <w:rPr>
          <w:rtl w:val="true"/>
        </w:rPr>
        <w:t>-</w:t>
      </w:r>
      <w:r>
        <w:rPr>
          <w:rtl w:val="true"/>
        </w:rPr>
        <w:t>السيد صادق الحسيني الشيرازي</w:t>
      </w:r>
      <w:bookmarkEnd w:id="757"/>
    </w:p>
    <w:p>
      <w:pPr>
        <w:pStyle w:val="Heading3"/>
        <w:numPr>
          <w:ilvl w:val="2"/>
          <w:numId w:val="1"/>
        </w:numPr>
        <w:rPr/>
      </w:pPr>
      <w:bookmarkStart w:id="758" w:name="__RefHeading___Toc1877964_3531895371"/>
      <w:bookmarkStart w:id="759" w:name="_Toc257"/>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آية الله العظمی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صادق الحسيني الشيرازي دام ظلّه </w:t>
      </w:r>
    </w:p>
    <w:p>
      <w:pPr>
        <w:pStyle w:val="BookText"/>
        <w:rPr/>
      </w:pPr>
      <w:r>
        <w:rPr>
          <w:rFonts w:ascii="Amiri" w:hAnsi="Amiri" w:eastAsia="Amiri" w:cs="Amiri"/>
          <w:color w:val="111111"/>
          <w:sz w:val="28"/>
          <w:sz w:val="28"/>
          <w:szCs w:val="28"/>
          <w:rtl w:val="true"/>
          <w:lang w:bidi="ar-SA"/>
        </w:rPr>
        <w:t>انتشارات رشيد</w:t>
      </w:r>
    </w:p>
    <w:p>
      <w:pPr>
        <w:pStyle w:val="BookText"/>
        <w:rPr/>
      </w:pPr>
      <w:r>
        <w:rPr>
          <w:rFonts w:ascii="Amiri" w:hAnsi="Amiri" w:eastAsia="Amiri" w:cs="Amiri"/>
          <w:color w:val="111111"/>
          <w:sz w:val="28"/>
          <w:sz w:val="28"/>
          <w:szCs w:val="28"/>
          <w:rtl w:val="true"/>
          <w:lang w:bidi="ar-SA"/>
        </w:rPr>
        <w:t>مؤسسة دار المهدي والقرآن الحكيم</w:t>
      </w:r>
    </w:p>
    <w:p>
      <w:pPr>
        <w:pStyle w:val="BookText"/>
        <w:rPr/>
      </w:pPr>
      <w:r>
        <w:rPr>
          <w:rFonts w:ascii="Amiri" w:hAnsi="Amiri" w:eastAsia="Amiri" w:cs="Amiri"/>
          <w:color w:val="111111"/>
          <w:sz w:val="28"/>
          <w:sz w:val="28"/>
          <w:szCs w:val="28"/>
          <w:rtl w:val="true"/>
          <w:lang w:bidi="ar-SA"/>
        </w:rPr>
        <w:t xml:space="preserve">الحسينية الكربلائية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الكتاب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صادق الحسيني الشيرازي دام ظلّه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شارع توحید، منشورات رشید، </w:t>
      </w:r>
      <w:r>
        <w:rPr>
          <w:rFonts w:eastAsia="IRNazanin" w:cs="IRNazanin"/>
          <w:color w:val="111111"/>
          <w:sz w:val="28"/>
          <w:szCs w:val="28"/>
          <w:lang w:bidi="fa-IR"/>
        </w:rPr>
        <w:t>09123534720</w:t>
      </w:r>
      <w:r>
        <w:rPr>
          <w:rFonts w:eastAsia="IRNazanin" w:cs="IRNazanin"/>
          <w:color w:val="111111"/>
          <w:sz w:val="28"/>
          <w:szCs w:val="28"/>
          <w:rtl w:val="true"/>
          <w:lang w:bidi="fa-IR"/>
        </w:rPr>
        <w:t xml:space="preserve"> </w:t>
      </w:r>
      <w:bookmarkStart w:id="760" w:name="pg20791_274961"/>
    </w:p>
    <w:p>
      <w:pPr>
        <w:pStyle w:val="BookText"/>
        <w:rPr/>
      </w:pPr>
      <w:bookmarkEnd w:id="760"/>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877966_3531895371"/>
      <w:bookmarkStart w:id="762" w:name="_Toc258"/>
      <w:bookmarkEnd w:id="761"/>
      <w:r>
        <w:rPr>
          <w:rtl w:val="true"/>
        </w:rPr>
        <w:t>صيحة سماوية</w:t>
      </w:r>
      <w:bookmarkEnd w:id="762"/>
    </w:p>
    <w:p>
      <w:pPr>
        <w:pStyle w:val="BookText"/>
        <w:rPr/>
      </w:pP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755"/>
      </w:r>
      <w:r>
        <w:rPr>
          <w:rFonts w:ascii="IRNazanin" w:hAnsi="IRNazanin" w:eastAsia="IRNazanin"/>
          <w:color w:val="111111"/>
          <w:sz w:val="28"/>
          <w:sz w:val="28"/>
          <w:szCs w:val="28"/>
          <w:rtl w:val="true"/>
          <w:lang w:bidi="fa-IR"/>
        </w:rPr>
        <w:t>عن الصادق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باسم القائم و اسم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الصيحة في هذه الآية صيحة من السماء وذلك يوم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Style w:val="FootnoteAnchor"/>
          <w:rtl w:val="true"/>
        </w:rPr>
        <w:footnoteReference w:id="75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مهدى فاتّبعوه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صيحة 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للقندوزي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المهدي على رأسه غمامة فيها مناد ينادي هذا المهدي خليفة الله فاتّبعوه، قال في البرهان قال في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النداء يعم أُهل الأرض ويسمع أهل كل لغة بلغتهم</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كان ثقيلاً على أسماع لم تكن تؤمن بالغيب و عموم قدرة الله تعالى لكنه اليوم عاد أمراً بسيطاً سهل الهضم بعدما اخترع هذا البشر العاجز الجهاز الّذي يوضع في مجالس الأمة في البلاد الكبرى و في مجالس العموم وغيرها فيتكلم شخص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الجهاز يترجم الكلام إلى الإنجليزية والفارسية و الفرنسية و الأردو و غيرها و يوزعها على كل حسب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معجزات كلما تقدم العلم وارتفع التكنولوجيا ظهرت من الإسلام معاجز و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روايات أنه عند ظهوره ينادي فوق رأسه ملك هذا المهدي خليفة الله فاتّبعوه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للمتقي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يقتل ثلث ويموت ثلث و يبقى ثلث</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المقاتلات الجماعية الّتي تقع اليوم وكانت ويؤمل أن تقع في العالم من الحروب العالمية والحروب المحلية الّتي يذهب ضحيتها بين حين و آخر الألوف و الألوف بهذه القنابل الفتاكة والأسلحة الذرية و غيرها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اشارة إلى الموتات العمومية الّتي تحتاج العالم بين حين و آخر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والاصطناعية و المجاعات الطبيعية و الاصطناعية والزلازل الطبيعية و الاصطناعية و السيول كذلك وهلم جرا</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20791_274965"/>
      <w:bookmarkStart w:id="764" w:name="pg20791_274965"/>
      <w:bookmarkEnd w:id="764"/>
    </w:p>
    <w:p>
      <w:pPr>
        <w:pStyle w:val="Heading2"/>
        <w:numPr>
          <w:ilvl w:val="1"/>
          <w:numId w:val="1"/>
        </w:numPr>
        <w:rPr/>
      </w:pPr>
      <w:bookmarkStart w:id="765" w:name="pg20791_274965"/>
      <w:bookmarkStart w:id="766" w:name="__RefHeading___Toc1877968_3531895371"/>
      <w:bookmarkStart w:id="767" w:name="_Toc259"/>
      <w:bookmarkEnd w:id="765"/>
      <w:bookmarkEnd w:id="766"/>
      <w:r>
        <w:rPr>
          <w:rtl w:val="true"/>
        </w:rPr>
        <w:t>طبقات رواة أحاديث المهدي</w:t>
      </w:r>
      <w:r>
        <w:rPr>
          <w:rtl w:val="true"/>
        </w:rPr>
        <w:t>(</w:t>
      </w:r>
      <w:r>
        <w:rPr>
          <w:rtl w:val="true"/>
        </w:rPr>
        <w:t>عجل الله تعالی فرجه</w:t>
      </w:r>
      <w:r>
        <w:rPr>
          <w:rtl w:val="true"/>
        </w:rPr>
        <w:t xml:space="preserve">) </w:t>
      </w:r>
      <w:r>
        <w:rPr>
          <w:rtl w:val="true"/>
        </w:rPr>
        <w:t xml:space="preserve">برواية أهل السنّة </w:t>
      </w:r>
      <w:r>
        <w:rPr>
          <w:rtl w:val="true"/>
        </w:rPr>
        <w:t>-</w:t>
      </w:r>
      <w:r>
        <w:rPr>
          <w:rtl w:val="true"/>
        </w:rPr>
        <w:t>الشيخ عبدالكريم عبداللهي</w:t>
      </w:r>
      <w:bookmarkEnd w:id="767"/>
    </w:p>
    <w:p>
      <w:pPr>
        <w:pStyle w:val="Heading3"/>
        <w:numPr>
          <w:ilvl w:val="2"/>
          <w:numId w:val="1"/>
        </w:numPr>
        <w:rPr/>
      </w:pPr>
      <w:bookmarkStart w:id="768" w:name="__RefHeading___Toc1877970_3531895371"/>
      <w:bookmarkStart w:id="769" w:name="_Toc260"/>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تأليف الأستاذ الشّيخ عبدالكريم عبداللّهيّ</w:t>
      </w:r>
    </w:p>
    <w:p>
      <w:pPr>
        <w:pStyle w:val="BookText"/>
        <w:rPr/>
      </w:pPr>
      <w:r>
        <w:rPr>
          <w:rFonts w:ascii="Amiri" w:hAnsi="Amiri" w:eastAsia="Amiri" w:cs="Amiri"/>
          <w:color w:val="111111"/>
          <w:sz w:val="28"/>
          <w:sz w:val="28"/>
          <w:szCs w:val="28"/>
          <w:rtl w:val="true"/>
          <w:lang w:bidi="ar-SA"/>
        </w:rPr>
        <w:t>ترجمه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أمير سلمانيّ رحيميّ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ناصر النّجفيّ </w:t>
      </w:r>
    </w:p>
    <w:p>
      <w:pPr>
        <w:pStyle w:val="BookText"/>
        <w:rPr/>
      </w:pPr>
      <w:r>
        <w:rPr>
          <w:rFonts w:ascii="Amiri" w:hAnsi="Amiri" w:eastAsia="Amiri" w:cs="Amiri"/>
          <w:color w:val="111111"/>
          <w:sz w:val="28"/>
          <w:sz w:val="28"/>
          <w:szCs w:val="28"/>
          <w:rtl w:val="true"/>
          <w:lang w:bidi="ar-SA"/>
        </w:rPr>
        <w:t xml:space="preserve">عبداللهي، عبدالكريم،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راویان احادیث مهدویت از طریق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 الكريم عبد اللهي؛ ترجمه إلى العربية أمير سلمانيّ رحيميّ، وناصر النجفيّ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978-964-971-812-5</w:t>
      </w:r>
    </w:p>
    <w:p>
      <w:pPr>
        <w:pStyle w:val="BookText"/>
        <w:rPr/>
      </w:pPr>
      <w:r>
        <w:rPr>
          <w:rFonts w:ascii="IRNazanin" w:hAnsi="IRNazanin" w:eastAsia="IRNazanin"/>
          <w:color w:val="111111"/>
          <w:sz w:val="28"/>
          <w:sz w:val="28"/>
          <w:szCs w:val="28"/>
          <w:rtl w:val="true"/>
          <w:lang w:bidi="fa-IR"/>
        </w:rPr>
        <w:t>فیپا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اهل سنّت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سلمانی رحیمی، امیر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نجفی، ناصر،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بنیاد پژوهشهای اسلامی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297:292</w:t>
      </w:r>
    </w:p>
    <w:p>
      <w:pPr>
        <w:pStyle w:val="BookText"/>
        <w:rPr/>
      </w:pPr>
      <w:r>
        <w:rPr>
          <w:rFonts w:ascii="IRNazanin" w:hAnsi="IRNazanin" w:eastAsia="IRNazanin"/>
          <w:color w:val="111111"/>
          <w:sz w:val="28"/>
          <w:sz w:val="28"/>
          <w:szCs w:val="28"/>
          <w:rtl w:val="true"/>
          <w:lang w:bidi="fa-IR"/>
        </w:rPr>
        <w:t>بنیاد گیر شد امین اسدی</w:t>
      </w:r>
    </w:p>
    <w:p>
      <w:pPr>
        <w:pStyle w:val="BookText"/>
        <w:rPr/>
      </w:pPr>
      <w:r>
        <w:rPr>
          <w:rFonts w:eastAsia="IRNazanin" w:cs="IRNazanin"/>
          <w:color w:val="111111"/>
          <w:sz w:val="28"/>
          <w:szCs w:val="28"/>
          <w:lang w:bidi="fa-IR"/>
        </w:rPr>
        <w:t>20431393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BP115</w:t>
      </w:r>
    </w:p>
    <w:p>
      <w:pPr>
        <w:pStyle w:val="BookText"/>
        <w:rPr/>
      </w:pPr>
      <w:r>
        <w:rPr>
          <w:rFonts w:eastAsia="Times New Roman" w:cs="Times New Roman" w:ascii="Times New Roman" w:hAnsi="Times New Roman"/>
          <w:color w:val="111111"/>
          <w:sz w:val="28"/>
          <w:szCs w:val="28"/>
          <w:lang w:val="en-US" w:bidi="en-US"/>
        </w:rPr>
        <w:t>297/292</w:t>
      </w:r>
    </w:p>
    <w:p>
      <w:pPr>
        <w:pStyle w:val="BookText"/>
        <w:rPr/>
      </w:pPr>
      <w:r>
        <w:rPr>
          <w:rFonts w:ascii="IRNazanin" w:hAnsi="IRNazanin" w:eastAsia="IRNazanin"/>
          <w:color w:val="111111"/>
          <w:sz w:val="28"/>
          <w:sz w:val="28"/>
          <w:szCs w:val="28"/>
          <w:rtl w:val="true"/>
          <w:lang w:bidi="fa-IR"/>
        </w:rPr>
        <w:t xml:space="preserve">كتابخانه ملی جمهوری اسلامی ایران </w:t>
      </w:r>
      <w:r>
        <w:rPr>
          <w:rFonts w:eastAsia="IRNazanin" w:cs="IRNazanin"/>
          <w:color w:val="111111"/>
          <w:sz w:val="28"/>
          <w:szCs w:val="28"/>
          <w:lang w:bidi="fa-IR"/>
        </w:rPr>
        <w:t>3553881</w:t>
      </w:r>
    </w:p>
    <w:p>
      <w:pPr>
        <w:pStyle w:val="BookText"/>
        <w:rPr/>
      </w:pPr>
      <w:r>
        <w:rPr>
          <w:rFonts w:ascii="Amiri" w:hAnsi="Amiri" w:eastAsia="Amiri" w:cs="Amiri"/>
          <w:color w:val="111111"/>
          <w:sz w:val="28"/>
          <w:sz w:val="28"/>
          <w:szCs w:val="28"/>
          <w:rtl w:val="true"/>
          <w:lang w:bidi="ar-SA"/>
        </w:rPr>
        <w:t>طبقات رواة</w:t>
      </w:r>
    </w:p>
    <w:p>
      <w:pPr>
        <w:pStyle w:val="BookText"/>
        <w:rPr/>
      </w:pPr>
      <w:r>
        <w:rPr>
          <w:rFonts w:ascii="IRNazanin" w:hAnsi="IRNazanin" w:eastAsia="IRNazanin"/>
          <w:color w:val="111111"/>
          <w:sz w:val="28"/>
          <w:sz w:val="28"/>
          <w:szCs w:val="28"/>
          <w:rtl w:val="true"/>
          <w:lang w:bidi="fa-IR"/>
        </w:rPr>
        <w:t>أحاديث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برواية أهل السّنّة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عبداللّهيّ</w:t>
      </w:r>
    </w:p>
    <w:p>
      <w:pPr>
        <w:pStyle w:val="BookText"/>
        <w:rPr/>
      </w:pPr>
      <w:r>
        <w:rPr>
          <w:rFonts w:ascii="Amiri" w:hAnsi="Amiri" w:eastAsia="Amiri" w:cs="Amiri"/>
          <w:color w:val="111111"/>
          <w:sz w:val="28"/>
          <w:sz w:val="28"/>
          <w:szCs w:val="28"/>
          <w:rtl w:val="true"/>
          <w:lang w:bidi="ar-SA"/>
        </w:rPr>
        <w:t>ترجمه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أمير سلمانيّ رحيميّ وناصر النجفيّ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lang w:bidi="ar-SA"/>
        </w:rPr>
        <w:t>220000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إيرانيّ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للآستانة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الرضويّة المقدّسة</w:t>
      </w:r>
    </w:p>
    <w:p>
      <w:pPr>
        <w:pStyle w:val="BookText"/>
        <w:rPr/>
      </w:pPr>
      <w:r>
        <w:rPr>
          <w:rFonts w:ascii="Amiri" w:hAnsi="Amiri" w:eastAsia="Amiri" w:cs="Amiri"/>
          <w:color w:val="111111"/>
          <w:sz w:val="28"/>
          <w:sz w:val="28"/>
          <w:szCs w:val="28"/>
          <w:rtl w:val="true"/>
          <w:lang w:bidi="ar-SA"/>
        </w:rPr>
        <w:t>مجمع البحوث الإسلاميّة،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91735</w:t>
      </w:r>
    </w:p>
    <w:p>
      <w:pPr>
        <w:pStyle w:val="BookText"/>
        <w:rPr/>
      </w:pPr>
      <w:r>
        <w:rPr>
          <w:rFonts w:ascii="Amiri" w:hAnsi="Amiri" w:eastAsia="Amiri" w:cs="Amiri"/>
          <w:color w:val="111111"/>
          <w:sz w:val="28"/>
          <w:sz w:val="28"/>
          <w:szCs w:val="28"/>
          <w:rtl w:val="true"/>
          <w:lang w:bidi="ar-SA"/>
        </w:rPr>
        <w:t>هاتف و فاكس وحدة المبيعات في مجمع البحوث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05132230803</w:t>
      </w:r>
    </w:p>
    <w:p>
      <w:pPr>
        <w:pStyle w:val="BookText"/>
        <w:rPr/>
      </w:pPr>
      <w:r>
        <w:rPr>
          <w:rFonts w:ascii="Amiri" w:hAnsi="Amiri" w:eastAsia="Amiri" w:cs="Amiri"/>
          <w:color w:val="111111"/>
          <w:sz w:val="28"/>
          <w:sz w:val="28"/>
          <w:szCs w:val="28"/>
          <w:rtl w:val="true"/>
          <w:lang w:bidi="ar-SA"/>
        </w:rPr>
        <w:t>معارض بيع كتب مجمع البحوث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05132233923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7733029</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eastAsia="Times New Roman" w:cs="Times New Roman" w:ascii="Times New Roman" w:hAnsi="Times New Roman"/>
          <w:color w:val="111111"/>
          <w:sz w:val="28"/>
          <w:szCs w:val="28"/>
          <w:lang w:val="en-US" w:bidi="en-US"/>
        </w:rPr>
        <w:t>info@islamic-rf.ir</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للناشر </w:t>
      </w:r>
      <w:bookmarkStart w:id="770" w:name="pg20791_274967"/>
    </w:p>
    <w:p>
      <w:pPr>
        <w:pStyle w:val="BookText"/>
        <w:rPr/>
      </w:pPr>
      <w:bookmarkEnd w:id="770"/>
      <w:r>
        <w:rPr>
          <w:rFonts w:ascii="Amiri" w:hAnsi="Amiri" w:eastAsia="Amiri" w:cs="Amiri"/>
          <w:color w:val="111111"/>
          <w:sz w:val="28"/>
          <w:sz w:val="28"/>
          <w:szCs w:val="28"/>
          <w:rtl w:val="true"/>
          <w:lang w:bidi="ar-SA"/>
        </w:rPr>
        <w:t xml:space="preserve">الأحاديث النبوية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1877972_3531895371"/>
      <w:bookmarkStart w:id="772" w:name="_Toc261"/>
      <w:bookmarkEnd w:id="771"/>
      <w:r>
        <w:rPr>
          <w:rtl w:val="true"/>
        </w:rPr>
        <w:t>روایتان عن عبد الله بن عُمر</w:t>
      </w:r>
      <w:bookmarkEnd w:id="772"/>
    </w:p>
    <w:p>
      <w:pPr>
        <w:pStyle w:val="Heading3"/>
        <w:numPr>
          <w:ilvl w:val="2"/>
          <w:numId w:val="1"/>
        </w:numPr>
        <w:rPr/>
      </w:pPr>
      <w:bookmarkStart w:id="773" w:name="__RefHeading___Toc1877974_3531895371"/>
      <w:bookmarkStart w:id="774" w:name="_Toc262"/>
      <w:bookmarkEnd w:id="773"/>
      <w:r>
        <w:rPr>
          <w:rtl w:val="true"/>
        </w:rPr>
        <w:t>من علامات ظهور المهدي</w:t>
      </w:r>
      <w:r>
        <w:rPr>
          <w:rtl w:val="true"/>
        </w:rPr>
        <w:t>(</w:t>
      </w:r>
      <w:r>
        <w:rPr>
          <w:rtl w:val="true"/>
        </w:rPr>
        <w:t>عجل الله تعالی فرجه</w:t>
      </w:r>
      <w:r>
        <w:rPr>
          <w:rtl w:val="true"/>
        </w:rPr>
        <w:t xml:space="preserve">) </w:t>
      </w:r>
      <w:r>
        <w:rPr>
          <w:rtl w:val="true"/>
        </w:rPr>
        <w:t>نداء من السماء يأمر باتّباعه</w:t>
      </w:r>
      <w:bookmarkEnd w:id="774"/>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ترجمة إبراهيم بن محمّد الحِمْصيّ من مشايخ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نَجْدَة، حدّثنا، إسماعيل بن عَيَاش عن صَفْوان ، عن عبد الرّحمن بن جُبَيْر، عَن كَثير بن مُرَّة، عن ابن عُمَر مرفوعاً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775" w:name="pg20791_274968"/>
    </w:p>
    <w:p>
      <w:pPr>
        <w:pStyle w:val="BookText"/>
        <w:rPr/>
      </w:pPr>
      <w:bookmarkEnd w:id="775"/>
      <w:r>
        <w:rPr>
          <w:rFonts w:ascii="IRNazanin" w:hAnsi="IRNazanin" w:eastAsia="IRNazanin"/>
          <w:color w:val="111111"/>
          <w:sz w:val="28"/>
          <w:sz w:val="28"/>
          <w:szCs w:val="28"/>
          <w:rtl w:val="true"/>
          <w:lang w:bidi="fa-IR"/>
        </w:rPr>
        <w:t>طبقات رواة أحاديث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1877976_3531895371"/>
      <w:bookmarkStart w:id="777" w:name="_Toc263"/>
      <w:bookmarkEnd w:id="776"/>
      <w:r>
        <w:rPr>
          <w:rtl w:val="true"/>
        </w:rPr>
        <w:t>روايات عن عبد الله بن عمرو بن العاص</w:t>
      </w:r>
      <w:r>
        <w:rPr>
          <w:rtl w:val="true"/>
        </w:rPr>
        <w:t xml:space="preserve">/ </w:t>
      </w:r>
      <w:r>
        <w:rPr>
          <w:rtl w:val="true"/>
        </w:rPr>
        <w:t>من علامات ظهور المهدي</w:t>
      </w:r>
      <w:r>
        <w:rPr>
          <w:rtl w:val="true"/>
        </w:rPr>
        <w:t>(</w:t>
      </w:r>
      <w:r>
        <w:rPr>
          <w:rtl w:val="true"/>
        </w:rPr>
        <w:t>عجل الله تعالی فرجه</w:t>
      </w:r>
      <w:r>
        <w:rPr>
          <w:rtl w:val="true"/>
        </w:rPr>
        <w:t>)</w:t>
      </w:r>
      <w:r>
        <w:rPr>
          <w:rtl w:val="true"/>
        </w:rPr>
        <w:t>، نداء من السماء يأمر باتّباعه</w:t>
      </w:r>
      <w:bookmarkEnd w:id="77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المُتَشابِه، للخطيب البغداديّ ،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p>
    <w:p>
      <w:pPr>
        <w:pStyle w:val="BookText"/>
        <w:rPr/>
      </w:pPr>
      <w:r>
        <w:rPr>
          <w:rFonts w:ascii="Amiri" w:hAnsi="Amiri" w:eastAsia="Amiri" w:cs="Amiri"/>
          <w:color w:val="111111"/>
          <w:sz w:val="28"/>
          <w:sz w:val="28"/>
          <w:szCs w:val="28"/>
          <w:rtl w:val="true"/>
          <w:lang w:bidi="ar-SA"/>
        </w:rPr>
        <w:t xml:space="preserve">الأحاديث النبوية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عبدالرَّحمن بن جُبَيْر بن نُفَيْر الحَضْرَمِي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الفرج عبدُ السَّلام بنُ عبد الوهَاب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أحمد الطَّبَرَانِي، حدّثنا إبراهيم بنُ محمد بن عَوْن، حدّثنا عبد الوهَاب بن الضحَاك ، حدَّثنا إسماعيل بنُ عَيَّاش، عن صَفْوان بن عَمْرو، عن عبد الرَّحمن بن جُبَيْر بن نُفَيْر، عن كَثير بن مُرَّة ، عن عبد الله بن عمرو، عن النبيّ،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الْمَهْدِيُّ فَاتَّبِعُوهُ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میزان الاعتدال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الوَهّاب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عَيّاش، عن صَفْوان بن عمرو، عن عبد الرحمن بن جُبَيْر، عن كثير بن مُرّة،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وَعَلَى رَأْسِهِ عِمامَةٌ</w:t>
      </w:r>
      <w:r>
        <w:rPr>
          <w:rStyle w:val="FootnoteAnchor"/>
          <w:rtl w:val="true"/>
        </w:rPr>
        <w:footnoteReference w:id="763"/>
      </w:r>
      <w:r>
        <w:rPr>
          <w:rFonts w:ascii="Amiri" w:hAnsi="Amiri" w:eastAsia="Amiri" w:cs="Amiri"/>
          <w:color w:val="111111"/>
          <w:sz w:val="28"/>
          <w:sz w:val="28"/>
          <w:szCs w:val="28"/>
          <w:rtl w:val="true"/>
          <w:lang w:bidi="ar-SA"/>
        </w:rPr>
        <w:t>، فيها مُنادٍ يُنادِي؛ هذا الْمَهْدِيُّ خَليفَةُ الله فَاتَّبِعُوهُ</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8" w:name="pg20791_274971"/>
      <w:bookmarkStart w:id="779" w:name="pg20791_274971"/>
      <w:bookmarkEnd w:id="779"/>
    </w:p>
    <w:p>
      <w:pPr>
        <w:pStyle w:val="Heading2"/>
        <w:numPr>
          <w:ilvl w:val="1"/>
          <w:numId w:val="1"/>
        </w:numPr>
        <w:rPr/>
      </w:pPr>
      <w:bookmarkStart w:id="780" w:name="pg20791_274971"/>
      <w:bookmarkStart w:id="781" w:name="__RefHeading___Toc1877978_3531895371"/>
      <w:bookmarkStart w:id="782" w:name="_Toc264"/>
      <w:bookmarkEnd w:id="780"/>
      <w:bookmarkEnd w:id="781"/>
      <w:r>
        <w:rPr>
          <w:rtl w:val="true"/>
        </w:rPr>
        <w:t xml:space="preserve">القول الفصل في مهدي العصر </w:t>
      </w:r>
      <w:r>
        <w:rPr>
          <w:rtl w:val="true"/>
        </w:rPr>
        <w:t>-</w:t>
      </w:r>
      <w:r>
        <w:rPr>
          <w:rtl w:val="true"/>
        </w:rPr>
        <w:t>لميرزا الشيخ علي طرّاد العاملي</w:t>
      </w:r>
      <w:bookmarkEnd w:id="782"/>
    </w:p>
    <w:p>
      <w:pPr>
        <w:pStyle w:val="Heading3"/>
        <w:numPr>
          <w:ilvl w:val="2"/>
          <w:numId w:val="1"/>
        </w:numPr>
        <w:rPr/>
      </w:pPr>
      <w:bookmarkStart w:id="783" w:name="__RefHeading___Toc1877980_3531895371"/>
      <w:bookmarkStart w:id="784" w:name="_Toc265"/>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الشيخ علي طراد العاملي</w:t>
      </w:r>
    </w:p>
    <w:p>
      <w:pPr>
        <w:pStyle w:val="BookText"/>
        <w:rPr/>
      </w:pPr>
      <w:r>
        <w:rPr>
          <w:rFonts w:ascii="IRNazanin" w:hAnsi="IRNazanin" w:eastAsia="IRNazanin"/>
          <w:color w:val="111111"/>
          <w:sz w:val="28"/>
          <w:sz w:val="28"/>
          <w:szCs w:val="28"/>
          <w:rtl w:val="true"/>
          <w:lang w:bidi="fa-IR"/>
        </w:rPr>
        <w:t>دار الولاء</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لصناعة النشر </w:t>
      </w:r>
    </w:p>
    <w:p>
      <w:pPr>
        <w:pStyle w:val="BookText"/>
        <w:rPr/>
      </w:pPr>
      <w:r>
        <w:rPr>
          <w:rFonts w:ascii="Amiri" w:hAnsi="Amiri" w:eastAsia="Amiri" w:cs="Amiri"/>
          <w:color w:val="111111"/>
          <w:sz w:val="28"/>
          <w:sz w:val="28"/>
          <w:szCs w:val="28"/>
          <w:rtl w:val="true"/>
          <w:lang w:bidi="ar-SA"/>
        </w:rPr>
        <w:t>لا يخفى على القارئ الكريم انه قد سقطت بعض</w:t>
      </w:r>
    </w:p>
    <w:p>
      <w:pPr>
        <w:pStyle w:val="BookText"/>
        <w:rPr/>
      </w:pPr>
      <w:r>
        <w:rPr>
          <w:rFonts w:ascii="Amiri" w:hAnsi="Amiri" w:eastAsia="Amiri" w:cs="Amiri"/>
          <w:color w:val="111111"/>
          <w:sz w:val="28"/>
          <w:sz w:val="28"/>
          <w:szCs w:val="28"/>
          <w:rtl w:val="true"/>
          <w:lang w:bidi="ar-SA"/>
        </w:rPr>
        <w:t>الهمزات سهواً في غير مكانها بسبب الطباعة</w:t>
      </w:r>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لصناعة النشر</w:t>
      </w:r>
    </w:p>
    <w:p>
      <w:pPr>
        <w:pStyle w:val="BookText"/>
        <w:rPr/>
      </w:pPr>
      <w:r>
        <w:rPr>
          <w:rFonts w:ascii="IRNazanin" w:hAnsi="IRNazanin" w:eastAsia="IRNazanin"/>
          <w:color w:val="111111"/>
          <w:sz w:val="28"/>
          <w:sz w:val="28"/>
          <w:szCs w:val="28"/>
          <w:rtl w:val="true"/>
          <w:lang w:bidi="fa-IR"/>
        </w:rPr>
        <w:t xml:space="preserve">الرويس، شارع الرويس،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Mob: 00961 3 689 496 | TeleFax: 00961 1 545 133 info@daralwalaa.com I daralwalaa@yahoo.com P.O. Box: 307/25 | www.daralwalaa.com</w:t>
      </w:r>
    </w:p>
    <w:p>
      <w:pPr>
        <w:pStyle w:val="BookText"/>
        <w:rPr/>
      </w:pPr>
      <w:r>
        <w:rPr>
          <w:rFonts w:eastAsia="Times New Roman" w:cs="Times New Roman" w:ascii="Times New Roman" w:hAnsi="Times New Roman"/>
          <w:color w:val="111111"/>
          <w:sz w:val="28"/>
          <w:szCs w:val="28"/>
          <w:lang w:val="en-US" w:bidi="en-US"/>
        </w:rPr>
        <w:t>ISBN 978-614-420-665-2</w:t>
      </w:r>
    </w:p>
    <w:p>
      <w:pPr>
        <w:pStyle w:val="BookText"/>
        <w:rPr/>
      </w:pPr>
      <w:r>
        <w:rPr>
          <w:rFonts w:ascii="IRNazanin" w:hAnsi="IRNazanin" w:eastAsia="IRNazanin"/>
          <w:color w:val="111111"/>
          <w:sz w:val="28"/>
          <w:sz w:val="28"/>
          <w:szCs w:val="28"/>
          <w:rtl w:val="true"/>
          <w:lang w:bidi="fa-IR"/>
        </w:rPr>
        <w:t xml:space="preserve">القول الفصل في مهدي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الحاج أحمد 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لصناعة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2.217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فني وتنفيذ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eight</w:t>
      </w:r>
    </w:p>
    <w:p>
      <w:pPr>
        <w:pStyle w:val="BookText"/>
        <w:rPr/>
      </w:pPr>
      <w:r>
        <w:rPr>
          <w:rFonts w:eastAsia="Times New Roman" w:cs="Times New Roman" w:ascii="Times New Roman" w:hAnsi="Times New Roman"/>
          <w:color w:val="111111"/>
          <w:sz w:val="28"/>
          <w:szCs w:val="28"/>
          <w:lang w:val="en-US" w:bidi="en-US"/>
        </w:rPr>
        <w:t>www.Beightproduction.com | 009613017565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bookmarkStart w:id="785" w:name="pg20791_27497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6" w:name="__RefHeading___Toc1877982_3531895371"/>
      <w:bookmarkStart w:id="787" w:name="_Toc266"/>
      <w:bookmarkEnd w:id="785"/>
      <w:bookmarkEnd w:id="786"/>
      <w:r>
        <w:rPr>
          <w:rtl w:val="true"/>
        </w:rPr>
        <w:t>تفاصيل العلامات الحتمية</w:t>
      </w:r>
      <w:bookmarkStart w:id="788" w:name="pg20791_274974"/>
      <w:bookmarkEnd w:id="787"/>
    </w:p>
    <w:p>
      <w:pPr>
        <w:pStyle w:val="BookText"/>
        <w:rPr/>
      </w:pPr>
      <w:bookmarkEnd w:id="788"/>
      <w:r>
        <w:rPr>
          <w:rFonts w:ascii="IRNazanin" w:hAnsi="IRNazanin" w:eastAsia="IRNazanin"/>
          <w:color w:val="111111"/>
          <w:sz w:val="28"/>
          <w:sz w:val="28"/>
          <w:szCs w:val="28"/>
          <w:rtl w:val="true"/>
          <w:lang w:bidi="fa-IR"/>
        </w:rPr>
        <w:t xml:space="preserve">القول الفصل في مهدي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تفاصيل العلامات الحتمية</w:t>
      </w:r>
    </w:p>
    <w:p>
      <w:pPr>
        <w:pStyle w:val="Heading3"/>
        <w:numPr>
          <w:ilvl w:val="2"/>
          <w:numId w:val="1"/>
        </w:numPr>
        <w:rPr/>
      </w:pPr>
      <w:bookmarkStart w:id="789" w:name="__RefHeading___Toc1877984_3531895371"/>
      <w:bookmarkStart w:id="790" w:name="_Toc267"/>
      <w:bookmarkEnd w:id="789"/>
      <w:r>
        <w:rPr>
          <w:rtl w:val="true"/>
        </w:rPr>
        <w:t>الصيحة من السماء</w:t>
      </w:r>
      <w:bookmarkEnd w:id="790"/>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الصيحة هي نداء من السّماء بصوت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يسمعه أهلُ الأرض جميعاً ، كُلُّ قومٍ بلغتهم، وقد أشار إليها القرآن الكريم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عن عبد الله بن سنان،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يُعيّروننا،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 ولا حرجَ عليكم في ذلك، أشهد أنّي قد 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 وجَلّ لبيّن؛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نادى منادٍ من السّماء إنَّ الحقِّ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 ذلك يظهر المهدي على أفواه الناس، ويشربون حُبَّهُ، ولا يكون لهم ذكر غيره</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يسمعُهُ كُلُّ قوم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إبليس في آخر </w:t>
      </w:r>
    </w:p>
    <w:p>
      <w:pPr>
        <w:pStyle w:val="BookText"/>
        <w:rPr/>
      </w:pPr>
      <w:r>
        <w:rPr>
          <w:rFonts w:ascii="IRNazanin" w:hAnsi="IRNazanin" w:eastAsia="IRNazanin"/>
          <w:color w:val="111111"/>
          <w:sz w:val="28"/>
          <w:sz w:val="28"/>
          <w:szCs w:val="28"/>
          <w:rtl w:val="true"/>
          <w:lang w:bidi="fa-IR"/>
        </w:rPr>
        <w:t>القول الفصل في مهدي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يخرج القائم حتّى يُنادى باسمه من جوف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واسم أبيه، ألا إنّ فلاناً بن فلان قائمُ آل محمّد، فاسمعوا له وأطيعوه، فلا يبقى شيء من خلق الله فيه الروح يسمع إلّا الصيحة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الصوت الذي يكون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جبرائيل من السماء، وصوت إبليس من الأرض، فاتبعوا الصوت الأول وإياكم والأخير أن تفتتنوا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نداء لإبليس اللّعين، يدعو به النّاس إلى اتّباع السفيانيّ وشيعته، 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ينادي إبليس لعنه الله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تفاصيل العلامات الحتمية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صلوات الله وسلامه عليه،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السماء، وواحدة من إبليس،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هذه الرّواية،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الليل، وأنّ الصيحة الأخرى تكون في آخر الليلة الثانية، أي في يومين، لا كما مَرَّ في الروايتين المتقدمتين، من أنّهما في يوم واحد، وأنّ الصيحة الأولى أول النهار والصيحة الثّانية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تكون الصيحة والنداء، صيحتين أو ثلاثة، ولأنّ المضمون واحد والمحتوى نفسه، عُدّتْ واحدةً في بعض الروايات، وعُدَّتْ أكثرَ من واحدة في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الصيحة غيرَ النداء، فالنداء الذي تقدّم، فيه أنّه ينادي مناد بأنّ الحقّ مع عليّ وشيعته، والآخر مع عثمان وشيعته، غير الصيحة التي قد تكون صوتاً ناتجاً عن الصعق والفزع وغيره، والله العالم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بعد تحقق هاتين العلامتين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والسفيانيّ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ووقوعهما خارجاً، سيبدأ الظهور العلنيّ المبارك للمولى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bookmarkStart w:id="791" w:name="pg20791_274977"/>
    </w:p>
    <w:p>
      <w:pPr>
        <w:pStyle w:val="BookText"/>
        <w:rPr/>
      </w:pPr>
      <w:bookmarkEnd w:id="791"/>
      <w:r>
        <w:rPr>
          <w:rFonts w:ascii="Amiri" w:hAnsi="Amiri" w:eastAsia="Amiri" w:cs="Amiri"/>
          <w:color w:val="111111"/>
          <w:sz w:val="28"/>
          <w:sz w:val="28"/>
          <w:szCs w:val="28"/>
          <w:rtl w:val="true"/>
          <w:lang w:bidi="ar-SA"/>
        </w:rPr>
        <w:t>فتن متزامنة مع الظهور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1877986_3531895371"/>
      <w:bookmarkStart w:id="793" w:name="_Toc268"/>
      <w:bookmarkEnd w:id="792"/>
      <w:r>
        <w:rPr>
          <w:rtl w:val="true"/>
        </w:rPr>
        <w:t>فتن متزامنة مع الظهور الشريف</w:t>
      </w:r>
      <w:r>
        <w:rPr>
          <w:rtl w:val="true"/>
        </w:rPr>
        <w:t xml:space="preserve">/ </w:t>
      </w:r>
      <w:r>
        <w:rPr/>
        <w:t>1</w:t>
      </w:r>
      <w:r>
        <w:rPr>
          <w:rtl w:val="true"/>
        </w:rPr>
        <w:t xml:space="preserve"> - </w:t>
      </w:r>
      <w:r>
        <w:rPr>
          <w:rtl w:val="true"/>
        </w:rPr>
        <w:t xml:space="preserve">صوت من السماء </w:t>
      </w:r>
      <w:r>
        <w:rPr>
          <w:rtl w:val="true"/>
        </w:rPr>
        <w:t>:</w:t>
      </w:r>
      <w:bookmarkEnd w:id="793"/>
    </w:p>
    <w:p>
      <w:pPr>
        <w:pStyle w:val="BookText"/>
        <w:rPr/>
      </w:pPr>
      <w:r>
        <w:rPr>
          <w:rFonts w:ascii="IRNazanin" w:hAnsi="IRNazanin" w:eastAsia="IRNazanin"/>
          <w:color w:val="111111"/>
          <w:sz w:val="28"/>
          <w:sz w:val="28"/>
          <w:szCs w:val="28"/>
          <w:rtl w:val="true"/>
          <w:lang w:bidi="fa-IR"/>
        </w:rPr>
        <w:t>إنّ من أهم العلامات الحتميّة التي تحدث قُبيل الظّهور المبارك هي صوت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يُنادي من السّماء في شهر رمضان الكريم باسم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إبليس اللّعين يُنادي في آخر النّهار، ويُشَكّك النّاس ليوقِعهم في الفتنة، فعن هشام بن سالم،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منادٍ بإسم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كلّ قوم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يُخالف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نودِيَ باسمِهِ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يدَعْهُمْ إبليس حتّى يُنادي في آخر اللّيل ويُشكّك النّاس</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الصّوت الذي يكون في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جبرائيل من السّماء، وصوت إبليس من الأرض، فاتّبعوا الصّوت الأول وإيّاكم والأخير أن تفتتنوا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 في مهدي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يسمعه كلّ قوم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بن رباح الثقفيّ، عن عبد الله بن بكير، عن زُرارة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هو الأمير،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المهديّ بعد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الذين كانوا يروون حديثنا،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بيّن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هذا الحديث الشّريف كيفية النّجاة من فتنة صيْحة إبليس اللّعين، وأنّ الظابطة في معرفة الصّوت الصّادق من الصّوت الكاذب، وعدم السّقوط في شراك إبليس، يكون من خلال المؤمنين الذين رووا وتدبّروا أحاديث آل محمّد وعرفوا المُراد منها، وعلِموا عِلْم اليقين أنّ فتنة وصيحة إبليس ستكون وستحدث حتّى قبل </w:t>
      </w:r>
    </w:p>
    <w:p>
      <w:pPr>
        <w:pStyle w:val="BookText"/>
        <w:rPr/>
      </w:pPr>
      <w:r>
        <w:rPr>
          <w:rFonts w:ascii="Amiri" w:hAnsi="Amiri" w:eastAsia="Amiri" w:cs="Amiri"/>
          <w:color w:val="111111"/>
          <w:sz w:val="28"/>
          <w:sz w:val="28"/>
          <w:szCs w:val="28"/>
          <w:rtl w:val="true"/>
          <w:lang w:bidi="ar-SA"/>
        </w:rPr>
        <w:t xml:space="preserve">فتن متزامنة مع الظهور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حدوثها، ليقينهم بما قرأوه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ولِعِلْمِهِمْ بأنّ هذا حادث لا محالة</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20791_274981"/>
      <w:bookmarkStart w:id="795" w:name="pg20791_274981"/>
      <w:bookmarkEnd w:id="795"/>
    </w:p>
    <w:p>
      <w:pPr>
        <w:pStyle w:val="Heading2"/>
        <w:numPr>
          <w:ilvl w:val="1"/>
          <w:numId w:val="1"/>
        </w:numPr>
        <w:rPr/>
      </w:pPr>
      <w:bookmarkStart w:id="796" w:name="pg20791_274981"/>
      <w:bookmarkStart w:id="797" w:name="__RefHeading___Toc1877988_3531895371"/>
      <w:bookmarkStart w:id="798" w:name="_Toc269"/>
      <w:bookmarkEnd w:id="796"/>
      <w:bookmarkEnd w:id="797"/>
      <w:r>
        <w:rPr>
          <w:rtl w:val="true"/>
        </w:rPr>
        <w:t xml:space="preserve">الثقافة المهدوية بلغة الأرقام </w:t>
      </w:r>
      <w:r>
        <w:rPr>
          <w:rtl w:val="true"/>
        </w:rPr>
        <w:t>-</w:t>
      </w:r>
      <w:r>
        <w:rPr>
          <w:rtl w:val="true"/>
        </w:rPr>
        <w:t>السيّد جَعْفَر القبانجي</w:t>
      </w:r>
      <w:bookmarkEnd w:id="798"/>
    </w:p>
    <w:p>
      <w:pPr>
        <w:pStyle w:val="Heading3"/>
        <w:numPr>
          <w:ilvl w:val="2"/>
          <w:numId w:val="1"/>
        </w:numPr>
        <w:rPr/>
      </w:pPr>
      <w:bookmarkStart w:id="799" w:name="__RefHeading___Toc1877990_3531895371"/>
      <w:bookmarkStart w:id="800" w:name="_Toc270"/>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اعداد و تحقيق وتعليق</w:t>
      </w:r>
    </w:p>
    <w:p>
      <w:pPr>
        <w:pStyle w:val="BookText"/>
        <w:rPr/>
      </w:pPr>
      <w:r>
        <w:rPr>
          <w:rFonts w:ascii="IRNazanin" w:hAnsi="IRNazanin" w:eastAsia="IRNazanin"/>
          <w:color w:val="111111"/>
          <w:sz w:val="28"/>
          <w:sz w:val="28"/>
          <w:szCs w:val="28"/>
          <w:rtl w:val="true"/>
          <w:lang w:bidi="fa-IR"/>
        </w:rPr>
        <w:t>السيّد جَعْفَر القبانچي</w:t>
      </w:r>
    </w:p>
    <w:p>
      <w:pPr>
        <w:pStyle w:val="BookText"/>
        <w:rPr/>
      </w:pPr>
      <w:r>
        <w:rPr>
          <w:rFonts w:ascii="IRNazanin" w:hAnsi="IRNazanin" w:eastAsia="IRNazanin"/>
          <w:color w:val="111111"/>
          <w:sz w:val="28"/>
          <w:sz w:val="28"/>
          <w:szCs w:val="28"/>
          <w:rtl w:val="true"/>
          <w:lang w:bidi="fa-IR"/>
        </w:rPr>
        <w:t>تقدیم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الثقافة المهدوية بلغة الأرقام</w:t>
      </w:r>
    </w:p>
    <w:p>
      <w:pPr>
        <w:pStyle w:val="BookText"/>
        <w:rPr/>
      </w:pPr>
      <w:r>
        <w:rPr>
          <w:rFonts w:ascii="Amiri" w:hAnsi="Amiri" w:eastAsia="Amiri" w:cs="Amiri"/>
          <w:color w:val="111111"/>
          <w:sz w:val="28"/>
          <w:sz w:val="28"/>
          <w:szCs w:val="28"/>
          <w:rtl w:val="true"/>
          <w:lang w:bidi="ar-SA"/>
        </w:rPr>
        <w:t>إعداد وتحقيق وتعليق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جعفر القبانجي</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801" w:name="pg20791_274983"/>
    </w:p>
    <w:p>
      <w:pPr>
        <w:pStyle w:val="BookText"/>
        <w:rPr/>
      </w:pPr>
      <w:bookmarkEnd w:id="80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877992_3531895371"/>
      <w:bookmarkStart w:id="803" w:name="_Toc271"/>
      <w:bookmarkEnd w:id="802"/>
      <w:r>
        <w:rPr/>
        <w:t>20</w:t>
      </w:r>
      <w:r>
        <w:rPr>
          <w:rtl w:val="true"/>
        </w:rPr>
        <w:t xml:space="preserve"> - </w:t>
      </w:r>
      <w:r>
        <w:rPr>
          <w:rtl w:val="true"/>
        </w:rPr>
        <w:t>صيحتان في السماء قبل الظهور، الأولى صادقة والثانية كاذبة</w:t>
      </w:r>
      <w:bookmarkEnd w:id="80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بِهَذَا الْإِسْنَادِ</w:t>
      </w:r>
      <w:r>
        <w:rPr>
          <w:rStyle w:val="FootnoteAnchor"/>
          <w:rtl w:val="true"/>
        </w:rPr>
        <w:footnoteReference w:id="772"/>
      </w:r>
      <w:r>
        <w:rPr>
          <w:rFonts w:ascii="Amiri" w:hAnsi="Amiri" w:eastAsia="Amiri" w:cs="Amiri"/>
          <w:color w:val="111111"/>
          <w:sz w:val="28"/>
          <w:sz w:val="28"/>
          <w:szCs w:val="28"/>
          <w:rtl w:val="true"/>
          <w:lang w:bidi="ar-SA"/>
        </w:rPr>
        <w:t xml:space="preserve">،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صَيْحَنَانِ صَيْحَةٌ فِي أَوَّلِ اللَّيْلِ، وَصَيْحَةٌ فِي آخِرِ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السَّمَاءِ، وَوَاحِدَةٌ مِنْ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804" w:name="pg20791_274984"/>
    </w:p>
    <w:p>
      <w:pPr>
        <w:pStyle w:val="BookText"/>
        <w:rPr/>
      </w:pPr>
      <w:bookmarkEnd w:id="804"/>
      <w:r>
        <w:rPr>
          <w:rFonts w:ascii="Amiri" w:hAnsi="Amiri" w:eastAsia="Amiri" w:cs="Amiri"/>
          <w:color w:val="111111"/>
          <w:sz w:val="28"/>
          <w:sz w:val="28"/>
          <w:szCs w:val="28"/>
          <w:rtl w:val="true"/>
          <w:lang w:bidi="ar-SA"/>
        </w:rPr>
        <w:t>الثقافة المهدويَّة بلغة الأرقام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1877994_3531895371"/>
      <w:bookmarkStart w:id="806" w:name="_Toc272"/>
      <w:bookmarkEnd w:id="805"/>
      <w:r>
        <w:rPr/>
        <w:t>29</w:t>
      </w:r>
      <w:r>
        <w:rPr>
          <w:rtl w:val="true"/>
        </w:rPr>
        <w:t xml:space="preserve"> - </w:t>
      </w:r>
      <w:r>
        <w:rPr>
          <w:rtl w:val="true"/>
        </w:rPr>
        <w:t>ثلاثة أصوات في رجب قبل قيام القائم</w:t>
      </w:r>
      <w:r>
        <w:rPr>
          <w:rtl w:val="true"/>
        </w:rPr>
        <w:t>(</w:t>
      </w:r>
      <w:r>
        <w:rPr>
          <w:rtl w:val="true"/>
        </w:rPr>
        <w:t>عجل الله تعالی فرجه</w:t>
      </w:r>
      <w:r>
        <w:rPr>
          <w:rtl w:val="true"/>
        </w:rPr>
        <w:t>).</w:t>
      </w:r>
      <w:bookmarkEnd w:id="8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وَعَبْدُ اللَّهِ بْنُ جَعْفَرٍ الحِمْيَرِيُّ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فِتْنَةٌ صَمَّاءُ صَيْلَمٌ يَذْهَبُ فِيهَا 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فِيهَا كُلُّ وَلِيجَةٍ وَبِطَانَةٍ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 فِقْدَانِ الشَّيعَةِ الرَّابِعَ مِنْ وُلْدِي ، يَحْزَنُ لِفَقْدِهِ أَهْلُ الْأَرْضِ وَالسَّمَاءِ، كَمْ مِنْ مُؤْمِنٍ وَمُؤْمِنَةٍ مُتَأَسِّفٍ مُتَلَهُفٍ حَيْرَانَ حَزِينٍ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ثُمَّ رَفَعَ رَأْسَهُ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وَ أُمِّي سَمِيُّ جَدِّي ، وَشَبِيهِي وَشَبِيهُ مُوسَى بْنِ عِمْرَانَ، عَلَيْهِ جُيُوبُ النُّورِ، يَتَوَقَّدُ مِنْ شُعَاعِ ضِيَاءِ الْقُدْسِ، كَأَنِّي بِهِ أَيْسَ مَا كَانُوا قَدْ نُودُوا نِدَاءً يَسْمَعُهُ مَنْ بِالْبُعْدِ كَمَا يَسْمَعُهُ مَنْ بِالْقُرْبِ، يَكُونُ رَحْمَةٌ عَلَى الْمُؤْمِنِينَ، وَعَذَاباً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وَمَا ذَلِكَ النِّدَاءُ؟</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الْأَزِفَةُ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مَعْشَرَ الْمُؤْمِنِينَ،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يَداً بَارِزاً مَعَ قَرْنِ الشَّمْسِ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بَعَثَ فُلَانَاً عَلَى </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 الظَّالِمِينَ، فَعِنْدَ ذَلِكَ يَأْتِي الْمُؤْمِنِينَ الْفَرَجُ، وَيَشْفِي اللهُ صُدُورَهُمْ، وَيُذْهِبْ غَيْظَ قُلُوبِهِمْ</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وفي كتاب الغيبة للطوسي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الحديث باختلافات، منها أنَّه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فقدان الشيعة الثالث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الرابع، وعليه فيكون المراد أنَّ الفتنة الصّماء تكون بعد شهادة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وبدء الغيبة الصغرى، أمَّا على الرواية المذكورة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الفتنة تبدأ بعد فقدان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بالغيبة الصغرى والكبرى، ويكون المعنى واحداً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كفاية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نفس هذا الحديث تقريباً إلَّا أنَّه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فقدان الشيعة الخامس من ولد السابع من ولدك</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7" w:name="pg20791_274987"/>
      <w:bookmarkStart w:id="808" w:name="pg20791_274987"/>
      <w:bookmarkEnd w:id="808"/>
    </w:p>
    <w:p>
      <w:pPr>
        <w:pStyle w:val="Heading2"/>
        <w:numPr>
          <w:ilvl w:val="1"/>
          <w:numId w:val="1"/>
        </w:numPr>
        <w:rPr/>
      </w:pPr>
      <w:bookmarkStart w:id="809" w:name="pg20791_274987"/>
      <w:bookmarkStart w:id="810" w:name="__RefHeading___Toc1877996_3531895371"/>
      <w:bookmarkStart w:id="811" w:name="_Toc273"/>
      <w:bookmarkEnd w:id="809"/>
      <w:bookmarkEnd w:id="810"/>
      <w:r>
        <w:rPr>
          <w:rtl w:val="true"/>
        </w:rPr>
        <w:t>مجموعة مقالات مؤتمر الإمام المهدی</w:t>
      </w:r>
      <w:r>
        <w:rPr>
          <w:rtl w:val="true"/>
        </w:rPr>
        <w:t>(</w:t>
      </w:r>
      <w:r>
        <w:rPr>
          <w:rtl w:val="true"/>
        </w:rPr>
        <w:t>عجل الله تعالی فرجه</w:t>
      </w:r>
      <w:r>
        <w:rPr>
          <w:rtl w:val="true"/>
        </w:rPr>
        <w:t>)</w:t>
      </w:r>
      <w:r>
        <w:rPr>
          <w:rtl w:val="true"/>
        </w:rPr>
        <w:t xml:space="preserve">ومستقبل العالم </w:t>
      </w:r>
      <w:r>
        <w:rPr>
          <w:rtl w:val="true"/>
        </w:rPr>
        <w:t>-</w:t>
      </w:r>
      <w:r>
        <w:rPr>
          <w:rtl w:val="true"/>
        </w:rPr>
        <w:t>مجمع أهل البیت</w:t>
      </w:r>
      <w:r>
        <w:rPr>
          <w:rtl w:val="true"/>
        </w:rPr>
        <w:t xml:space="preserve">: </w:t>
      </w:r>
      <w:r>
        <w:rPr>
          <w:rtl w:val="true"/>
        </w:rPr>
        <w:t>الجزء الخامس</w:t>
      </w:r>
      <w:bookmarkEnd w:id="811"/>
    </w:p>
    <w:p>
      <w:pPr>
        <w:pStyle w:val="Heading3"/>
        <w:numPr>
          <w:ilvl w:val="2"/>
          <w:numId w:val="1"/>
        </w:numPr>
        <w:rPr/>
      </w:pPr>
      <w:bookmarkStart w:id="812" w:name="__RefHeading___Toc1877998_3531895371"/>
      <w:bookmarkStart w:id="813" w:name="_Toc274"/>
      <w:bookmarkEnd w:id="812"/>
      <w:r>
        <w:rPr>
          <w:rtl w:val="true"/>
        </w:rPr>
        <w:t>اشارة</w:t>
      </w:r>
      <w:bookmarkEnd w:id="813"/>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مجموعة مقالات</w:t>
      </w:r>
    </w:p>
    <w:p>
      <w:pPr>
        <w:pStyle w:val="BookText"/>
        <w:rPr/>
      </w:pPr>
      <w:r>
        <w:rPr>
          <w:rFonts w:ascii="IRNazanin" w:hAnsi="IRNazanin" w:eastAsia="IRNazanin"/>
          <w:color w:val="111111"/>
          <w:sz w:val="28"/>
          <w:sz w:val="28"/>
          <w:szCs w:val="28"/>
          <w:rtl w:val="true"/>
          <w:lang w:bidi="fa-IR"/>
        </w:rPr>
        <w:t>مؤتمر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ومستقبل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المؤلفين</w:t>
      </w:r>
    </w:p>
    <w:p>
      <w:pPr>
        <w:pStyle w:val="BookText"/>
        <w:rPr/>
      </w:pPr>
      <w:r>
        <w:rPr>
          <w:rFonts w:ascii="Amiri" w:hAnsi="Amiri" w:eastAsia="Amiri" w:cs="Amiri"/>
          <w:color w:val="111111"/>
          <w:sz w:val="28"/>
          <w:sz w:val="28"/>
          <w:szCs w:val="28"/>
          <w:rtl w:val="true"/>
          <w:lang w:bidi="ar-SA"/>
        </w:rPr>
        <w:t>تنقيح وتصحيح الشيخ محمّد الساعدي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bookmarkStart w:id="814" w:name="pg20791_274989"/>
    </w:p>
    <w:p>
      <w:pPr>
        <w:pStyle w:val="Heading3"/>
        <w:numPr>
          <w:ilvl w:val="2"/>
          <w:numId w:val="1"/>
        </w:numPr>
        <w:rPr/>
      </w:pPr>
      <w:bookmarkStart w:id="815" w:name="__RefHeading___Toc1878000_3531895371"/>
      <w:bookmarkStart w:id="816" w:name="_Toc275"/>
      <w:bookmarkEnd w:id="814"/>
      <w:bookmarkEnd w:id="815"/>
      <w:r>
        <w:rPr>
          <w:rtl w:val="true"/>
        </w:rPr>
        <w:t>فقه علائم الظهور</w:t>
      </w:r>
      <w:r>
        <w:rPr>
          <w:rtl w:val="true"/>
        </w:rPr>
        <w:t xml:space="preserve">/ </w:t>
      </w:r>
      <w:r>
        <w:rPr>
          <w:rtl w:val="true"/>
        </w:rPr>
        <w:t>محمد باقر ملکیان</w:t>
      </w:r>
      <w:bookmarkEnd w:id="816"/>
    </w:p>
    <w:p>
      <w:pPr>
        <w:pStyle w:val="BookText"/>
        <w:rPr/>
      </w:pPr>
      <w:r>
        <w:rPr>
          <w:rFonts w:ascii="IRNazanin" w:hAnsi="IRNazanin" w:eastAsia="IRNazanin"/>
          <w:color w:val="111111"/>
          <w:sz w:val="28"/>
          <w:sz w:val="28"/>
          <w:szCs w:val="28"/>
          <w:rtl w:val="true"/>
          <w:lang w:bidi="fa-IR"/>
        </w:rPr>
        <w:t>فقه علائم الظهور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ملکیان </w:t>
      </w:r>
      <w:bookmarkStart w:id="817" w:name="pg20791_274990"/>
    </w:p>
    <w:p>
      <w:pPr>
        <w:pStyle w:val="BookText"/>
        <w:rPr/>
      </w:pPr>
      <w:bookmarkEnd w:id="817"/>
      <w:r>
        <w:rPr>
          <w:rFonts w:ascii="IRNazanin" w:hAnsi="IRNazanin" w:eastAsia="IRNazanin"/>
          <w:color w:val="111111"/>
          <w:sz w:val="28"/>
          <w:sz w:val="28"/>
          <w:szCs w:val="28"/>
          <w:rtl w:val="true"/>
          <w:lang w:bidi="fa-IR"/>
        </w:rPr>
        <w:t xml:space="preserve">فقه علائم الظهور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1878002_3531895371"/>
      <w:bookmarkStart w:id="819" w:name="_Toc276"/>
      <w:bookmarkEnd w:id="818"/>
      <w:r>
        <w:rPr>
          <w:rtl w:val="true"/>
        </w:rPr>
        <w:t>العلامة الثانية</w:t>
      </w:r>
      <w:r>
        <w:rPr>
          <w:rtl w:val="true"/>
        </w:rPr>
        <w:t xml:space="preserve">: </w:t>
      </w:r>
      <w:r>
        <w:rPr>
          <w:rtl w:val="true"/>
        </w:rPr>
        <w:t>النداء السماوي</w:t>
      </w:r>
      <w:bookmarkEnd w:id="81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ممّا اختصّت به المصادر الإمامية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مجموعة مقالات مؤتمر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ومستقبل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سيظهر لك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 فإنّ النداء السماوي ورد في كثير من أحاديث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ما كان فينبغي التكلّم حول المضمون المشترك حوله في الأخبار أولاً وثانياً استخراج المضامين المختلفة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المضمون المشترك في كثير من الأخبار هو نداء في السماء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820" w:name="pg20791_274992"/>
    </w:p>
    <w:p>
      <w:pPr>
        <w:pStyle w:val="BookText"/>
        <w:rPr/>
      </w:pPr>
      <w:bookmarkEnd w:id="820"/>
      <w:r>
        <w:rPr>
          <w:rFonts w:ascii="IRNazanin" w:hAnsi="IRNazanin" w:eastAsia="IRNazanin"/>
          <w:color w:val="111111"/>
          <w:sz w:val="28"/>
          <w:sz w:val="28"/>
          <w:szCs w:val="28"/>
          <w:rtl w:val="true"/>
          <w:lang w:bidi="fa-IR"/>
        </w:rPr>
        <w:t>فقه علائم الظهور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عن رسول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وحذيفة</w:t>
      </w:r>
      <w:r>
        <w:rPr>
          <w:rStyle w:val="FootnoteAnchor"/>
          <w:rtl w:val="true"/>
        </w:rPr>
        <w:footnoteReference w:id="781"/>
      </w:r>
      <w:r>
        <w:rPr>
          <w:rFonts w:ascii="IRNazanin" w:hAnsi="IRNazanin" w:eastAsia="IRNazanin"/>
          <w:color w:val="111111"/>
          <w:sz w:val="28"/>
          <w:sz w:val="28"/>
          <w:szCs w:val="28"/>
          <w:rtl w:val="true"/>
          <w:lang w:bidi="fa-IR"/>
        </w:rPr>
        <w:t xml:space="preserve">وعبد الله بن عمرو </w:t>
      </w:r>
      <w:r>
        <w:rPr>
          <w:rStyle w:val="FootnoteAnchor"/>
          <w:rtl w:val="true"/>
        </w:rPr>
        <w:footnoteReference w:id="782"/>
      </w:r>
      <w:r>
        <w:rPr>
          <w:rFonts w:ascii="IRNazanin" w:hAnsi="IRNazanin" w:eastAsia="IRNazanin"/>
          <w:color w:val="111111"/>
          <w:sz w:val="28"/>
          <w:sz w:val="28"/>
          <w:szCs w:val="28"/>
          <w:rtl w:val="true"/>
          <w:lang w:bidi="fa-IR"/>
        </w:rPr>
        <w:t>وابن مسعود</w:t>
      </w:r>
      <w:r>
        <w:rPr>
          <w:rStyle w:val="FootnoteAnchor"/>
          <w:rtl w:val="true"/>
        </w:rPr>
        <w:footnoteReference w:id="783"/>
      </w:r>
      <w:r>
        <w:rPr>
          <w:rFonts w:ascii="Amiri" w:hAnsi="Amiri" w:eastAsia="Amiri" w:cs="Amiri"/>
          <w:color w:val="111111"/>
          <w:sz w:val="28"/>
          <w:sz w:val="28"/>
          <w:szCs w:val="28"/>
          <w:rtl w:val="true"/>
          <w:lang w:bidi="ar-SA"/>
        </w:rPr>
        <w:t>؛ وطلحة بن عبيد الله</w:t>
      </w:r>
      <w:r>
        <w:rPr>
          <w:rStyle w:val="FootnoteAnchor"/>
          <w:rtl w:val="true"/>
        </w:rPr>
        <w:footnoteReference w:id="784"/>
      </w:r>
      <w:r>
        <w:rPr>
          <w:rFonts w:ascii="Amiri" w:hAnsi="Amiri" w:eastAsia="Amiri" w:cs="Amiri"/>
          <w:color w:val="111111"/>
          <w:sz w:val="28"/>
          <w:sz w:val="28"/>
          <w:szCs w:val="28"/>
          <w:rtl w:val="true"/>
          <w:lang w:bidi="ar-SA"/>
        </w:rPr>
        <w:t>وفيروز الديلمي</w:t>
      </w:r>
      <w:r>
        <w:rPr>
          <w:rStyle w:val="FootnoteAnchor"/>
          <w:rtl w:val="true"/>
        </w:rPr>
        <w:footnoteReference w:id="785"/>
      </w:r>
      <w:r>
        <w:rPr>
          <w:rFonts w:ascii="IRNazanin" w:hAnsi="IRNazanin" w:eastAsia="IRNazanin"/>
          <w:color w:val="111111"/>
          <w:sz w:val="28"/>
          <w:sz w:val="28"/>
          <w:szCs w:val="28"/>
          <w:rtl w:val="true"/>
          <w:lang w:bidi="fa-IR"/>
        </w:rPr>
        <w:t>وشهر بن حوشب</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محكي عن محمّد بن الحنفية</w:t>
      </w:r>
      <w:r>
        <w:rPr>
          <w:rStyle w:val="FootnoteAnchor"/>
          <w:rtl w:val="true"/>
        </w:rPr>
        <w:footnoteReference w:id="787"/>
      </w:r>
      <w:r>
        <w:rPr>
          <w:rFonts w:ascii="IRNazanin" w:hAnsi="IRNazanin" w:eastAsia="IRNazanin"/>
          <w:color w:val="111111"/>
          <w:sz w:val="28"/>
          <w:sz w:val="28"/>
          <w:szCs w:val="28"/>
          <w:rtl w:val="true"/>
          <w:lang w:bidi="fa-IR"/>
        </w:rPr>
        <w:t>ومحمّد بن مسلم</w:t>
      </w:r>
      <w:r>
        <w:rPr>
          <w:rStyle w:val="FootnoteAnchor"/>
          <w:rtl w:val="true"/>
        </w:rPr>
        <w:footnoteReference w:id="788"/>
      </w:r>
      <w:r>
        <w:rPr>
          <w:rFonts w:ascii="Amiri" w:hAnsi="Amiri" w:eastAsia="Amiri" w:cs="Amiri"/>
          <w:color w:val="111111"/>
          <w:sz w:val="28"/>
          <w:sz w:val="28"/>
          <w:szCs w:val="28"/>
          <w:rtl w:val="true"/>
          <w:lang w:bidi="ar-SA"/>
        </w:rPr>
        <w:t>وأرطاة</w:t>
      </w:r>
      <w:r>
        <w:rPr>
          <w:rStyle w:val="FootnoteAnchor"/>
          <w:rtl w:val="true"/>
        </w:rPr>
        <w:footnoteReference w:id="789"/>
      </w:r>
      <w:r>
        <w:rPr>
          <w:rFonts w:ascii="Amiri" w:hAnsi="Amiri" w:eastAsia="Amiri" w:cs="Amiri"/>
          <w:color w:val="111111"/>
          <w:sz w:val="28"/>
          <w:sz w:val="28"/>
          <w:szCs w:val="28"/>
          <w:rtl w:val="true"/>
          <w:lang w:bidi="ar-SA"/>
        </w:rPr>
        <w:t>والزهري</w:t>
      </w:r>
      <w:r>
        <w:rPr>
          <w:rStyle w:val="FootnoteAnchor"/>
          <w:rtl w:val="true"/>
        </w:rPr>
        <w:footnoteReference w:id="790"/>
      </w:r>
      <w:r>
        <w:rPr>
          <w:rFonts w:ascii="Amiri" w:hAnsi="Amiri" w:eastAsia="Amiri" w:cs="Amiri"/>
          <w:color w:val="111111"/>
          <w:sz w:val="28"/>
          <w:sz w:val="28"/>
          <w:szCs w:val="28"/>
          <w:rtl w:val="true"/>
          <w:lang w:bidi="ar-SA"/>
        </w:rPr>
        <w:t>و أبي هريرة</w:t>
      </w:r>
      <w:r>
        <w:rPr>
          <w:rStyle w:val="FootnoteAnchor"/>
          <w:rtl w:val="true"/>
        </w:rPr>
        <w:footnoteReference w:id="791"/>
      </w:r>
      <w:r>
        <w:rPr>
          <w:rFonts w:ascii="Amiri" w:hAnsi="Amiri" w:eastAsia="Amiri" w:cs="Amiri"/>
          <w:color w:val="111111"/>
          <w:sz w:val="28"/>
          <w:sz w:val="28"/>
          <w:szCs w:val="28"/>
          <w:rtl w:val="true"/>
          <w:lang w:bidi="ar-SA"/>
        </w:rPr>
        <w:t>وسعيد بن المسيب</w:t>
      </w:r>
      <w:r>
        <w:rPr>
          <w:rStyle w:val="FootnoteAnchor"/>
          <w:rtl w:val="true"/>
        </w:rPr>
        <w:footnoteReference w:id="792"/>
      </w:r>
      <w:r>
        <w:rPr>
          <w:rFonts w:ascii="Amiri" w:hAnsi="Amiri" w:eastAsia="Amiri" w:cs="Amiri"/>
          <w:color w:val="111111"/>
          <w:sz w:val="28"/>
          <w:sz w:val="28"/>
          <w:szCs w:val="28"/>
          <w:rtl w:val="true"/>
          <w:lang w:bidi="ar-SA"/>
        </w:rPr>
        <w:t>وعمار ابن ياسر</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1878004_3531895371"/>
      <w:bookmarkStart w:id="822" w:name="_Toc277"/>
      <w:bookmarkEnd w:id="821"/>
      <w:r>
        <w:rPr>
          <w:rtl w:val="true"/>
        </w:rPr>
        <w:t>المضامين غير المشتركة حوله</w:t>
      </w:r>
      <w:r>
        <w:rPr>
          <w:rtl w:val="true"/>
        </w:rPr>
        <w:t xml:space="preserve">/ </w:t>
      </w:r>
      <w:r>
        <w:rPr/>
        <w:t>1</w:t>
      </w:r>
      <w:r>
        <w:rPr>
          <w:rtl w:val="true"/>
        </w:rPr>
        <w:t xml:space="preserve"> - </w:t>
      </w:r>
      <w:r>
        <w:rPr>
          <w:rtl w:val="true"/>
        </w:rPr>
        <w:t>زمان الصيحة</w:t>
      </w:r>
      <w:bookmarkEnd w:id="82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 القائم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823" w:name="pg20791_274993"/>
    </w:p>
    <w:p>
      <w:pPr>
        <w:pStyle w:val="BookText"/>
        <w:rPr/>
      </w:pPr>
      <w:bookmarkEnd w:id="823"/>
      <w:r>
        <w:rPr>
          <w:rFonts w:ascii="IRNazanin" w:hAnsi="IRNazanin" w:eastAsia="IRNazanin"/>
          <w:color w:val="111111"/>
          <w:sz w:val="28"/>
          <w:sz w:val="28"/>
          <w:szCs w:val="28"/>
          <w:rtl w:val="true"/>
          <w:lang w:bidi="fa-IR"/>
        </w:rPr>
        <w:t>مجموعة مقالات مؤتمر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ومستقبل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القائم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رمضان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شهر رمضان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ثلاث وعشرين شهر رمضان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 بمنى وعرفات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ليلة الجمعة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الليل</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النهار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السفياني والمهدي للقتال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وجه يطلع في القمر، ويد بارزة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1878006_3531895371"/>
      <w:bookmarkStart w:id="825" w:name="_Toc278"/>
      <w:bookmarkEnd w:id="824"/>
      <w:r>
        <w:rPr/>
        <w:t>2</w:t>
      </w:r>
      <w:r>
        <w:rPr>
          <w:rtl w:val="true"/>
        </w:rPr>
        <w:t xml:space="preserve">- </w:t>
      </w:r>
      <w:r>
        <w:rPr>
          <w:rtl w:val="true"/>
        </w:rPr>
        <w:t>ما يقول المنادي</w:t>
      </w:r>
      <w:bookmarkEnd w:id="82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826" w:name="pg20791_274994"/>
    </w:p>
    <w:p>
      <w:pPr>
        <w:pStyle w:val="BookText"/>
        <w:rPr/>
      </w:pPr>
      <w:bookmarkEnd w:id="826"/>
      <w:r>
        <w:rPr>
          <w:rFonts w:ascii="IRNazanin" w:hAnsi="IRNazanin" w:eastAsia="IRNazanin"/>
          <w:color w:val="111111"/>
          <w:sz w:val="28"/>
          <w:sz w:val="28"/>
          <w:szCs w:val="28"/>
          <w:rtl w:val="true"/>
          <w:lang w:bidi="fa-IR"/>
        </w:rPr>
        <w:t xml:space="preserve">فقه علائم الظهور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فلاناً باسمه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فيه وفي شيعته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باسمه أو باسم القائم وإسم أبيه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الخلائق هذا مهدي آل محمّد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الحقّ، اجتمعوا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1878008_3531895371"/>
      <w:bookmarkStart w:id="828" w:name="_Toc279"/>
      <w:bookmarkEnd w:id="827"/>
      <w:r>
        <w:rPr/>
        <w:t>3</w:t>
      </w:r>
      <w:r>
        <w:rPr>
          <w:rtl w:val="true"/>
        </w:rPr>
        <w:t xml:space="preserve">- </w:t>
      </w:r>
      <w:r>
        <w:rPr>
          <w:rtl w:val="true"/>
        </w:rPr>
        <w:t xml:space="preserve">المنادي </w:t>
      </w:r>
      <w:r>
        <w:rPr>
          <w:rtl w:val="true"/>
        </w:rPr>
        <w:t>/</w:t>
      </w:r>
      <w:r>
        <w:rPr/>
        <w:t>4</w:t>
      </w:r>
      <w:r>
        <w:rPr>
          <w:rtl w:val="true"/>
        </w:rPr>
        <w:t xml:space="preserve"> - </w:t>
      </w:r>
      <w:r>
        <w:rPr>
          <w:rtl w:val="true"/>
        </w:rPr>
        <w:t>كيفية النداء</w:t>
      </w:r>
      <w:bookmarkEnd w:id="8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إنس ولا جان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Style w:val="FootnoteAnchor"/>
          <w:rtl w:val="true"/>
        </w:rPr>
        <w:footnoteReference w:id="8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النداء</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بغتة من قبل دمشق</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829" w:name="pg20791_274995"/>
    </w:p>
    <w:p>
      <w:pPr>
        <w:pStyle w:val="BookText"/>
        <w:rPr/>
      </w:pPr>
      <w:bookmarkEnd w:id="829"/>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مقالات مؤتمر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ومستقبل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من بالمشرق ومن بالمغرب، لا يبقى راقد إلا استيقظ، ولا قائم إلا قعد</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878010_3531895371"/>
      <w:bookmarkStart w:id="831" w:name="_Toc280"/>
      <w:bookmarkEnd w:id="830"/>
      <w:r>
        <w:rPr/>
        <w:t>5</w:t>
      </w:r>
      <w:r>
        <w:rPr>
          <w:rtl w:val="true"/>
        </w:rPr>
        <w:t xml:space="preserve"> - </w:t>
      </w:r>
      <w:r>
        <w:rPr>
          <w:rtl w:val="true"/>
        </w:rPr>
        <w:t>بعده صوت إبليس</w:t>
      </w:r>
      <w:r>
        <w:rPr>
          <w:rtl w:val="true"/>
        </w:rPr>
        <w:t>/</w:t>
      </w:r>
      <w:r>
        <w:rPr/>
        <w:t>6</w:t>
      </w:r>
      <w:r>
        <w:rPr>
          <w:rtl w:val="true"/>
        </w:rPr>
        <w:t xml:space="preserve">- </w:t>
      </w:r>
      <w:r>
        <w:rPr>
          <w:rtl w:val="true"/>
        </w:rPr>
        <w:t>ما ينادي به إبليس</w:t>
      </w:r>
      <w:r>
        <w:rPr>
          <w:rtl w:val="true"/>
        </w:rPr>
        <w:t>/</w:t>
      </w:r>
      <w:r>
        <w:rPr/>
        <w:t>7</w:t>
      </w:r>
      <w:r>
        <w:rPr>
          <w:rtl w:val="true"/>
        </w:rPr>
        <w:t xml:space="preserve"> - </w:t>
      </w:r>
      <w:r>
        <w:rPr>
          <w:rtl w:val="true"/>
        </w:rPr>
        <w:t>زمان نداء إبليس</w:t>
      </w:r>
      <w:bookmarkEnd w:id="8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بعده صوت إبليس</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ينادي به إبليس</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قتل مظلوماً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وشيعته على الحق</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السفياني وشيعته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ولد عيسى</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نداء إبليس</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النهار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فقه علائم الظهور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الليلة الثانية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832" w:name="pg20791_274997"/>
    </w:p>
    <w:p>
      <w:pPr>
        <w:pStyle w:val="Heading2"/>
        <w:numPr>
          <w:ilvl w:val="1"/>
          <w:numId w:val="1"/>
        </w:numPr>
        <w:rPr/>
      </w:pPr>
      <w:bookmarkStart w:id="833" w:name="__RefHeading___Toc1878012_3531895371"/>
      <w:bookmarkStart w:id="834" w:name="_Toc281"/>
      <w:bookmarkEnd w:id="832"/>
      <w:bookmarkEnd w:id="833"/>
      <w:r>
        <w:rPr>
          <w:rtl w:val="true"/>
        </w:rPr>
        <w:t xml:space="preserve">الموعود </w:t>
      </w:r>
      <w:r>
        <w:rPr>
          <w:rtl w:val="true"/>
        </w:rPr>
        <w:t>(</w:t>
      </w:r>
      <w:r>
        <w:rPr/>
        <w:t>2</w:t>
      </w:r>
      <w:r>
        <w:rPr>
          <w:rtl w:val="true"/>
        </w:rPr>
        <w:t>)-</w:t>
      </w:r>
      <w:r>
        <w:rPr>
          <w:rtl w:val="true"/>
        </w:rPr>
        <w:t>مركز الدراسات التخصصية في الامام المهدي</w:t>
      </w:r>
      <w:r>
        <w:rPr>
          <w:rtl w:val="true"/>
        </w:rPr>
        <w:t>(</w:t>
      </w:r>
      <w:r>
        <w:rPr>
          <w:rtl w:val="true"/>
        </w:rPr>
        <w:t>عجل الله تعالی فرجه</w:t>
      </w:r>
      <w:r>
        <w:rPr>
          <w:rtl w:val="true"/>
        </w:rPr>
        <w:t>)</w:t>
      </w:r>
      <w:bookmarkEnd w:id="834"/>
    </w:p>
    <w:p>
      <w:pPr>
        <w:pStyle w:val="Heading3"/>
        <w:numPr>
          <w:ilvl w:val="2"/>
          <w:numId w:val="1"/>
        </w:numPr>
        <w:rPr/>
      </w:pPr>
      <w:bookmarkStart w:id="835" w:name="__RefHeading___Toc1878014_3531895371"/>
      <w:bookmarkStart w:id="836" w:name="_Toc282"/>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مجلة علمية تخصصية بحثية نصف سنوية تصدر عن مركز الدراسات التخصصيّة في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الثابت والمتغير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الاشكوري</w:t>
      </w:r>
    </w:p>
    <w:p>
      <w:pPr>
        <w:pStyle w:val="BookText"/>
        <w:rPr/>
      </w:pPr>
      <w:r>
        <w:rPr>
          <w:rFonts w:ascii="Amiri" w:hAnsi="Amiri" w:eastAsia="Amiri" w:cs="Amiri"/>
          <w:color w:val="111111"/>
          <w:sz w:val="28"/>
          <w:sz w:val="28"/>
          <w:szCs w:val="28"/>
          <w:rtl w:val="true"/>
          <w:lang w:bidi="ar-SA"/>
        </w:rPr>
        <w:t>مشروعية قيام الرايات والدول قبل ظهور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مشتاق الساعدي</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رمزية علامات الظهور ودلالاتها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عدنان الحساني الرميثي</w:t>
      </w:r>
    </w:p>
    <w:p>
      <w:pPr>
        <w:pStyle w:val="BookText"/>
        <w:rPr/>
      </w:pPr>
      <w:r>
        <w:rPr>
          <w:rFonts w:ascii="Amiri" w:hAnsi="Amiri" w:eastAsia="Amiri" w:cs="Amiri"/>
          <w:color w:val="111111"/>
          <w:sz w:val="28"/>
          <w:sz w:val="28"/>
          <w:szCs w:val="28"/>
          <w:rtl w:val="true"/>
          <w:lang w:bidi="ar-SA"/>
        </w:rPr>
        <w:t xml:space="preserve">الحتمية البشرية ومشروع الدولة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السند</w:t>
      </w:r>
    </w:p>
    <w:p>
      <w:pPr>
        <w:pStyle w:val="BookText"/>
        <w:rPr/>
      </w:pPr>
      <w:r>
        <w:rPr>
          <w:rFonts w:ascii="Amiri" w:hAnsi="Amiri" w:eastAsia="Amiri" w:cs="Amiri"/>
          <w:color w:val="111111"/>
          <w:sz w:val="28"/>
          <w:sz w:val="28"/>
          <w:szCs w:val="28"/>
          <w:rtl w:val="true"/>
          <w:lang w:bidi="ar-SA"/>
        </w:rPr>
        <w:t xml:space="preserve">كتاب الشفاء والجلاء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عامر الجابري</w:t>
      </w:r>
    </w:p>
    <w:p>
      <w:pPr>
        <w:pStyle w:val="BookText"/>
        <w:rPr/>
      </w:pPr>
      <w:r>
        <w:rPr>
          <w:rFonts w:ascii="Amiri" w:hAnsi="Amiri" w:eastAsia="Amiri" w:cs="Amiri"/>
          <w:color w:val="111111"/>
          <w:sz w:val="28"/>
          <w:sz w:val="28"/>
          <w:szCs w:val="28"/>
          <w:rtl w:val="true"/>
          <w:lang w:bidi="ar-SA"/>
        </w:rPr>
        <w:t>المنقذ العالمي في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الشيخ</w:t>
      </w:r>
    </w:p>
    <w:p>
      <w:pPr>
        <w:pStyle w:val="BookText"/>
        <w:rPr/>
      </w:pPr>
      <w:r>
        <w:rPr>
          <w:rFonts w:ascii="Amiri" w:hAnsi="Amiri" w:eastAsia="Amiri" w:cs="Amiri"/>
          <w:color w:val="111111"/>
          <w:sz w:val="28"/>
          <w:sz w:val="28"/>
          <w:szCs w:val="28"/>
          <w:rtl w:val="true"/>
          <w:lang w:bidi="ar-SA"/>
        </w:rPr>
        <w:t>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لا تقبل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الوائلي</w:t>
      </w:r>
    </w:p>
    <w:p>
      <w:pPr>
        <w:pStyle w:val="BookText"/>
        <w:rPr/>
      </w:pPr>
      <w:r>
        <w:rPr>
          <w:rFonts w:ascii="Amiri" w:hAnsi="Amiri" w:eastAsia="Amiri" w:cs="Amiri"/>
          <w:color w:val="111111"/>
          <w:sz w:val="28"/>
          <w:sz w:val="28"/>
          <w:szCs w:val="28"/>
          <w:rtl w:val="true"/>
          <w:lang w:bidi="ar-SA"/>
        </w:rPr>
        <w:t>الإيمان والإلحاد بين الانتظار واليأس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الكاشاني</w:t>
      </w:r>
    </w:p>
    <w:p>
      <w:pPr>
        <w:pStyle w:val="BookText"/>
        <w:rPr/>
      </w:pPr>
      <w:r>
        <w:rPr>
          <w:rFonts w:ascii="Amiri" w:hAnsi="Amiri" w:eastAsia="Amiri" w:cs="Amiri"/>
          <w:color w:val="111111"/>
          <w:sz w:val="28"/>
          <w:sz w:val="28"/>
          <w:szCs w:val="28"/>
          <w:rtl w:val="true"/>
          <w:lang w:bidi="ar-SA"/>
        </w:rPr>
        <w:t>القول الصريح في الرد على من أنكر أحاديث المهدي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الناصري</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الهزات الفكرية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وعلاج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ماهر الحجاج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20791_274999"/>
      <w:bookmarkStart w:id="838" w:name="pg20791_274999"/>
      <w:bookmarkEnd w:id="838"/>
    </w:p>
    <w:p>
      <w:pPr>
        <w:pStyle w:val="Heading3"/>
        <w:numPr>
          <w:ilvl w:val="2"/>
          <w:numId w:val="1"/>
        </w:numPr>
        <w:rPr/>
      </w:pPr>
      <w:bookmarkStart w:id="839" w:name="pg20791_274999"/>
      <w:bookmarkStart w:id="840" w:name="__RefHeading___Toc1878016_3531895371"/>
      <w:bookmarkStart w:id="841" w:name="_Toc283"/>
      <w:bookmarkEnd w:id="839"/>
      <w:bookmarkEnd w:id="840"/>
      <w:r>
        <w:rPr>
          <w:rtl w:val="true"/>
        </w:rPr>
        <w:t xml:space="preserve">الصيحة </w:t>
      </w:r>
      <w:r>
        <w:rPr>
          <w:rtl w:val="true"/>
        </w:rPr>
        <w:t>(</w:t>
      </w:r>
      <w:r>
        <w:rPr>
          <w:rtl w:val="true"/>
        </w:rPr>
        <w:t>قراءة في أعماق الصوت</w:t>
      </w:r>
      <w:r>
        <w:rPr>
          <w:rtl w:val="true"/>
        </w:rPr>
        <w:t xml:space="preserve">)/ </w:t>
      </w:r>
      <w:r>
        <w:rPr>
          <w:rtl w:val="true"/>
        </w:rPr>
        <w:t>الشيخ حسين الأسدي</w:t>
      </w:r>
      <w:bookmarkEnd w:id="841"/>
    </w:p>
    <w:p>
      <w:pPr>
        <w:pStyle w:val="Heading3"/>
        <w:numPr>
          <w:ilvl w:val="2"/>
          <w:numId w:val="1"/>
        </w:numPr>
        <w:rPr/>
      </w:pPr>
      <w:bookmarkStart w:id="842" w:name="__RefHeading___Toc1878018_3531895371"/>
      <w:bookmarkStart w:id="843" w:name="_Toc284"/>
      <w:bookmarkEnd w:id="842"/>
      <w:r>
        <w:rPr>
          <w:rtl w:val="true"/>
        </w:rPr>
        <w:t>مقدمة</w:t>
      </w:r>
      <w:bookmarkEnd w:id="843"/>
    </w:p>
    <w:p>
      <w:pPr>
        <w:pStyle w:val="BookText"/>
        <w:rPr/>
      </w:pPr>
      <w:r>
        <w:rPr>
          <w:rFonts w:ascii="Amiri" w:hAnsi="Amiri" w:eastAsia="Amiri" w:cs="Amiri"/>
          <w:color w:val="111111"/>
          <w:sz w:val="28"/>
          <w:sz w:val="28"/>
          <w:szCs w:val="28"/>
          <w:rtl w:val="true"/>
          <w:lang w:bidi="ar-SA"/>
        </w:rPr>
        <w:t>حدث عالمي، ديني، ينتظره الجميع، على اختلاف بينهم في الصغرى بعد تسليم الكبرى،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بينهم في المصداق الذي سيتحقَّق ذلك الحدث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جميعاً، بل والموحَّدون ، ومن يدين الله تعالى بدين سماوي، إن لم نأخذ بعين الاعتبار الديانات الوضعية التي آمنت به، كلّها تنتظر ذلك اليوم الذي تتحقَّق فيه المدينة الفاضلة، نعم، قد اختلفوا في شخص الذي سيبني تلك المدينة الفاضلة والجنَّة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اليوم الموعود، يوم انتصار العدل وسيادته على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هيامٌ نجده عند الكثير ممَّن اهتمّوا بذلك الحدث، وعشقٌ جعل منهم لا يفترون يذكرونه ويتمنَّونه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جهود كثيرة، بُذِلَت، ليعرف الشخص متى سيقع ذلك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من طريقة لمعرفة قرب حدوثه؟</w:t>
      </w:r>
    </w:p>
    <w:p>
      <w:pPr>
        <w:pStyle w:val="BookText"/>
        <w:rPr/>
      </w:pPr>
      <w:r>
        <w:rPr>
          <w:rFonts w:ascii="Amiri" w:hAnsi="Amiri" w:eastAsia="Amiri" w:cs="Amiri"/>
          <w:color w:val="111111"/>
          <w:sz w:val="28"/>
          <w:sz w:val="28"/>
          <w:szCs w:val="28"/>
          <w:rtl w:val="true"/>
          <w:lang w:bidi="ar-SA"/>
        </w:rPr>
        <w:t>إنَّه البحث عن علامات الظهور و مؤشِّراته تلك العلامات التي لم يهملها التراث الديني، وأعطاها من صفحاته قدراً معتدّاً به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مختلفة فيما بينها من حيث دلالتها على الظهور أو تشخيص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قربها أو بعدها نسبياً عن يوم الظهور الرسمي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اختلفت تلك العلامات في درجة دلالاتها، 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علامة بارزة من حيث المضمون والإشارات والدلالة على قرب الظهور، إنَّها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البحث لا يُراد له أن يبحث في أسانيد روايات الصيحة، ولا الخوض في كلِّ دلالاتها، وإنَّما هو بحث علمي بحت، حول زاوية من زواياها، والتي تعتبر من مميّزات الصيحة ومن المفاصل الفارقة فيها، والتي يمكن أن تجعلها أهمّ علامات الظهور على الإطلاق، وهي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تلك اللغة، التي سيصيح بها جبرائيل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اللهجة التي تُخرِج الفتاة من خدرها وتوقظ النائم، وتدخل البيوت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تلك الجملة التي يفهمها الجميع، على اختلاف مشاربهم ولغاتهم التي ربَّما تتجاوز الآلاف، الكلُّ يفهمها في اللحظة التي تطرق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يفهمونها، ويعونها، فتخبت قلوب العارفين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مركز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يحقُّ لباحث أن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يفهم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لغاتهم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واحداً من جملة واحدة بلفظ واحد؟</w:t>
      </w:r>
    </w:p>
    <w:p>
      <w:pPr>
        <w:pStyle w:val="BookText"/>
        <w:rPr/>
      </w:pPr>
      <w:r>
        <w:rPr>
          <w:rFonts w:ascii="Amiri" w:hAnsi="Amiri" w:eastAsia="Amiri" w:cs="Amiri"/>
          <w:color w:val="111111"/>
          <w:sz w:val="28"/>
          <w:sz w:val="28"/>
          <w:szCs w:val="28"/>
          <w:rtl w:val="true"/>
          <w:lang w:bidi="ar-SA"/>
        </w:rPr>
        <w:t>ما هي الطريقة التي يتمُّ من خلالها إفهام الجميع لمضمون تلك الجملة؟</w:t>
      </w:r>
    </w:p>
    <w:p>
      <w:pPr>
        <w:pStyle w:val="BookText"/>
        <w:rPr/>
      </w:pPr>
      <w:r>
        <w:rPr>
          <w:rFonts w:ascii="Amiri" w:hAnsi="Amiri" w:eastAsia="Amiri" w:cs="Amiri"/>
          <w:color w:val="111111"/>
          <w:sz w:val="28"/>
          <w:sz w:val="28"/>
          <w:szCs w:val="28"/>
          <w:rtl w:val="true"/>
          <w:lang w:bidi="ar-SA"/>
        </w:rPr>
        <w:t>ما هي ماهية تلك الألفاظ التي ستطرق أفهام الجميع في لحظة واحدة؟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في هذا المجال تقديم تصوّرات ثبوتية، قد يساعد بعضها الدليل الإثباتي، وقد يبقى بعضها في حيِّز الإمكان، وقد يُستَدلُّ على بطلان بعضها الثالث</w:t>
      </w:r>
      <w:r>
        <w:rPr>
          <w:rFonts w:eastAsia="Amiri" w:cs="Amiri" w:ascii="Amiri" w:hAnsi="Amiri"/>
          <w:color w:val="111111"/>
          <w:sz w:val="28"/>
          <w:szCs w:val="28"/>
          <w:rtl w:val="true"/>
          <w:lang w:bidi="ar-SA"/>
        </w:rPr>
        <w:t xml:space="preserve">. </w:t>
      </w:r>
      <w:bookmarkStart w:id="844" w:name="pg20791_275001"/>
    </w:p>
    <w:p>
      <w:pPr>
        <w:pStyle w:val="Heading3"/>
        <w:numPr>
          <w:ilvl w:val="2"/>
          <w:numId w:val="1"/>
        </w:numPr>
        <w:rPr/>
      </w:pPr>
      <w:bookmarkStart w:id="845" w:name="__RefHeading___Toc1878020_3531895371"/>
      <w:bookmarkStart w:id="846" w:name="_Toc285"/>
      <w:bookmarkEnd w:id="844"/>
      <w:bookmarkEnd w:id="845"/>
      <w:r>
        <w:rPr>
          <w:rtl w:val="true"/>
        </w:rPr>
        <w:t>التصورات فی هذا المجال</w:t>
      </w:r>
      <w:r>
        <w:rPr>
          <w:rtl w:val="true"/>
        </w:rPr>
        <w:t xml:space="preserve">: </w:t>
      </w:r>
      <w:r>
        <w:rPr>
          <w:rtl w:val="true"/>
        </w:rPr>
        <w:t>التصوّر الأوّل</w:t>
      </w:r>
      <w:r>
        <w:rPr>
          <w:rtl w:val="true"/>
        </w:rPr>
        <w:t xml:space="preserve">: </w:t>
      </w:r>
      <w:r>
        <w:rPr>
          <w:rtl w:val="true"/>
        </w:rPr>
        <w:t>فهم معانی الألفاظ بمجرد سماعها</w:t>
      </w:r>
      <w:bookmarkEnd w:id="846"/>
    </w:p>
    <w:p>
      <w:pPr>
        <w:pStyle w:val="BookText"/>
        <w:rPr/>
      </w:pPr>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يمكن تصوّره في هذا المجال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تكون تلك الألفاظ الصادرة حين الصيحة، سنخ ألفاظ من شأن الجميع أن يفهموا معانيها بمجرَّد سماعها، أي إنّها ألفاظ من النوع الذي يدلُّ على معناه بمجرَّد سماعه </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878022_3531895371"/>
      <w:bookmarkStart w:id="848" w:name="_Toc286"/>
      <w:bookmarkEnd w:id="847"/>
      <w:r>
        <w:rPr>
          <w:rtl w:val="true"/>
        </w:rPr>
        <w:t>تفسير بأحد تفسيرين</w:t>
      </w:r>
      <w:r>
        <w:rPr>
          <w:rtl w:val="true"/>
        </w:rPr>
        <w:t xml:space="preserve">/ </w:t>
      </w:r>
      <w:r>
        <w:rPr>
          <w:rtl w:val="true"/>
        </w:rPr>
        <w:t>التفسير الأوّل</w:t>
      </w:r>
      <w:r>
        <w:rPr>
          <w:rtl w:val="true"/>
        </w:rPr>
        <w:t xml:space="preserve">: </w:t>
      </w:r>
      <w:r>
        <w:rPr>
          <w:rtl w:val="true"/>
        </w:rPr>
        <w:t>نظرية ذاتية دلالة الألفاظ على معانيها</w:t>
      </w:r>
      <w:bookmarkEnd w:id="848"/>
    </w:p>
    <w:p>
      <w:pPr>
        <w:pStyle w:val="BookText"/>
        <w:rPr/>
      </w:pPr>
      <w:r>
        <w:rPr>
          <w:rFonts w:ascii="Amiri" w:hAnsi="Amiri" w:eastAsia="Amiri" w:cs="Amiri"/>
          <w:color w:val="111111"/>
          <w:sz w:val="28"/>
          <w:sz w:val="28"/>
          <w:szCs w:val="28"/>
          <w:rtl w:val="true"/>
          <w:lang w:bidi="ar-SA"/>
        </w:rPr>
        <w:t>ويمكن تفسير هذا التصوّر بأحد 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ذاتية دلالة الألفاظ على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بحث في علم الأُصول حول الكيفية التي تدلُّ وفقها الألفاظ على معانيها؛ فإنَّ ممَّا لا شكَّ فيه أنَّ الألفاظ تدلُّ على معانٍ معيَّنة، ووفق تلك الدلالة حصل التفاهم وتبادل الأفكار بين أبناء البشر، والبحث المهمّ هنا، هو السؤال عن كيفية دلالة الألفاظ المخصوصة على معان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الأُصوليون في نوع تلك الدلالة وحقيقتها، وقد يُعنْوَن الأُصوليون هذا البحث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والمهمُّ في نوع تلك الدلالة رأيان</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878024_3531895371"/>
      <w:bookmarkStart w:id="850" w:name="_Toc287"/>
      <w:bookmarkEnd w:id="849"/>
      <w:r>
        <w:rPr>
          <w:rtl w:val="true"/>
        </w:rPr>
        <w:t>الرأي الأول</w:t>
      </w:r>
      <w:r>
        <w:rPr>
          <w:rtl w:val="true"/>
        </w:rPr>
        <w:t xml:space="preserve">: </w:t>
      </w:r>
      <w:r>
        <w:rPr>
          <w:rtl w:val="true"/>
        </w:rPr>
        <w:t>نظرية ذاتية الدلالة</w:t>
      </w:r>
      <w:r>
        <w:rPr>
          <w:rtl w:val="true"/>
        </w:rPr>
        <w:t>:</w:t>
      </w:r>
      <w:bookmarkEnd w:id="850"/>
    </w:p>
    <w:p>
      <w:pPr>
        <w:pStyle w:val="BookText"/>
        <w:rPr/>
      </w:pPr>
      <w:r>
        <w:rPr>
          <w:rFonts w:ascii="Amiri" w:hAnsi="Amiri" w:eastAsia="Amiri" w:cs="Amiri"/>
          <w:color w:val="111111"/>
          <w:sz w:val="28"/>
          <w:sz w:val="28"/>
          <w:szCs w:val="28"/>
          <w:rtl w:val="true"/>
          <w:lang w:bidi="ar-SA"/>
        </w:rPr>
        <w:t>نُسِبَ إلى عبّاد بن سليمان الصيمري وأصحاب التكسير القول بأنَّ دلالة اللفظ على المعنى إنَّما نشأت من مناسبة ذاتية</w:t>
      </w:r>
      <w:r>
        <w:rPr>
          <w:rStyle w:val="FootnoteAnchor"/>
          <w:rtl w:val="true"/>
        </w:rPr>
        <w:footnoteReference w:id="829"/>
      </w:r>
      <w:r>
        <w:rPr>
          <w:rFonts w:ascii="Amiri" w:hAnsi="Amiri" w:eastAsia="Amiri" w:cs="Amiri"/>
          <w:color w:val="111111"/>
          <w:sz w:val="28"/>
          <w:sz w:val="28"/>
          <w:szCs w:val="28"/>
          <w:rtl w:val="true"/>
          <w:lang w:bidi="ar-SA"/>
        </w:rPr>
        <w:t>أي إنَّ دلالة اللفظ على المعنى هي كدلالة الدخان على وجود النار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وحالها يكون حال من يحسُّ بالبرودة عندما يضع يده على الثلج، أو بالحرارة عندما يضع يده على النار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دلالة الألفاظ على معانيها أو السببية القائمة بين الوجودين الذهنيين للفظ والمعنى، هي دلالة وسببية ذاتية، بحيث لا تحتاج إلى جَعل جاعل أو وَضع واضع، أي إنّها لا تحتاج إلى سبب خارج عن حاقِّ اللفظ، فاللفظ بذاته هو سبب لانتقاش المعنى في ذهن السامع، من دون حاجة لأن ينضمَّ إليه شيء خارجي</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851" w:name="pg20791_275002"/>
    </w:p>
    <w:p>
      <w:pPr>
        <w:pStyle w:val="Heading3"/>
        <w:numPr>
          <w:ilvl w:val="2"/>
          <w:numId w:val="1"/>
        </w:numPr>
        <w:rPr/>
      </w:pPr>
      <w:bookmarkStart w:id="852" w:name="__RefHeading___Toc1878026_3531895371"/>
      <w:bookmarkStart w:id="853" w:name="_Toc288"/>
      <w:bookmarkEnd w:id="851"/>
      <w:bookmarkEnd w:id="852"/>
      <w:r>
        <w:rPr>
          <w:rtl w:val="true"/>
        </w:rPr>
        <w:t>الرأي الثاني</w:t>
      </w:r>
      <w:r>
        <w:rPr>
          <w:rtl w:val="true"/>
        </w:rPr>
        <w:t xml:space="preserve">: </w:t>
      </w:r>
      <w:r>
        <w:rPr>
          <w:rtl w:val="true"/>
        </w:rPr>
        <w:t>نظرية الوضع والاعتبار</w:t>
      </w:r>
      <w:r>
        <w:rPr>
          <w:rtl w:val="true"/>
        </w:rPr>
        <w:t>/</w:t>
      </w:r>
      <w:r>
        <w:rPr/>
        <w:t>1</w:t>
      </w:r>
      <w:r>
        <w:rPr>
          <w:rtl w:val="true"/>
        </w:rPr>
        <w:t xml:space="preserve"> - </w:t>
      </w:r>
      <w:r>
        <w:rPr>
          <w:rtl w:val="true"/>
        </w:rPr>
        <w:t>نظرية أو مسلك التعهد</w:t>
      </w:r>
      <w:bookmarkEnd w:id="853"/>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الوضع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هذه النظرية على أساس أنَّ العلاقة بين اللفظ والمعنى ليست ناشئة من مناسبة ذاتية، وهي لا يكفي فيها اللفظ وحده، بل لا بدَّ من إدخال عنصر خارجي ومؤثِّر آخر غير نفس اللفظ في تكوين تلك الدلالة، وذلك العنصر الخارجي هو ما يُطلَق عليه أُصولياً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فدلالة اللفظ على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من الوضع الذي يمارسه الواضع، الذي يعتبر هذا اللفظ لذاك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الأُصوليون بعد ذلك في الكيفية التي بواسطتها تمَّت عملية الوضع ودلالة اللفظ على المعنى على ثلاث نظريات،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أو مسلك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المحقِّقين قبله، وخلاصتها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الأمر الخارجي الذي نُسمّيه بالوضع، والذي ببركته وبسببه صار اللفظ سبباً لانتقاش المعنى، وللدلالة على المعنى، هذا الوضع، هو عبارة عن تعهّد من قِبَل الإنسان اللغوي، بأنّه متى ما قصد تفهيم المعنى الفلاني، أتى باللفظ الفلاني من أجل تفهيمه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1878028_3531895371"/>
      <w:bookmarkStart w:id="855" w:name="_Toc289"/>
      <w:bookmarkEnd w:id="854"/>
      <w:r>
        <w:rPr/>
        <w:t>2</w:t>
      </w:r>
      <w:r>
        <w:rPr>
          <w:rtl w:val="true"/>
        </w:rPr>
        <w:t xml:space="preserve"> - </w:t>
      </w:r>
      <w:r>
        <w:rPr>
          <w:rtl w:val="true"/>
        </w:rPr>
        <w:t>نظرية أو مسلك الاعتبار</w:t>
      </w:r>
      <w:r>
        <w:rPr>
          <w:rtl w:val="true"/>
        </w:rPr>
        <w:t>/</w:t>
      </w:r>
      <w:r>
        <w:rPr/>
        <w:t>3</w:t>
      </w:r>
      <w:r>
        <w:rPr>
          <w:rtl w:val="true"/>
        </w:rPr>
        <w:t xml:space="preserve"> - </w:t>
      </w:r>
      <w:r>
        <w:rPr>
          <w:rtl w:val="true"/>
        </w:rPr>
        <w:t>نظرية أو مسلك الجعل الواقعي</w:t>
      </w:r>
      <w:bookmarkEnd w:id="8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أو مسلك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أصحاب هذا المسلك في بيان وتصوير هذا الاعتبار على ثلاثة اتِّجاهات، ولا يهمّنا التعرّض لتفاصيلها الآن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أو مسلك الجعل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هنا عبارة عن جعل السببية الواقعية بين اللفظ والمعنى، أي جعل اللفظ سبباً للمعنى</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فإنَّ من اختار النظرية الثانية في نوع دلالة اللفظ على المعنى، كان قبلاً قد استدلَّ على بطلان نظرية ذاتية دلالة اللفظ على المعنى، وقد ذكر والبطلانها التالي</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لازم كون الدلالة تلك ذاتية، هو أنَّ كلَّ من يسمع اللفظ المعيَّن فإنَّه سيفهم المعنى المراد منه، والوجدان قاض بأنَّ من لا يعلم بالوضع فإنّه لا يستطيع أن يفهم معاني الألفاظ التي يسمعها</w:t>
      </w:r>
      <w:r>
        <w:rPr>
          <w:rFonts w:eastAsia="Amiri" w:cs="Amiri" w:ascii="Amiri" w:hAnsi="Amiri"/>
          <w:color w:val="111111"/>
          <w:sz w:val="28"/>
          <w:szCs w:val="28"/>
          <w:rtl w:val="true"/>
          <w:lang w:bidi="ar-SA"/>
        </w:rPr>
        <w:t xml:space="preserve">. </w:t>
      </w:r>
      <w:bookmarkStart w:id="856" w:name="pg20791_275003"/>
    </w:p>
    <w:p>
      <w:pPr>
        <w:pStyle w:val="BookText"/>
        <w:rPr/>
      </w:pPr>
      <w:bookmarkEnd w:id="856"/>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ذاتية الدلالة هي أن يفهم أصحاب كلِّ لسان لغة أيِّ قوم آخرين، فكما يحسُّ الجميع بالبرودة عند وضع اليد على الثلج، كذلك يفترض أن يفهم جميع البشر معنى أيّ لفظ بمجرَّد سماعه، والوجدان قاضٍ ببطلان هذا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الدلالة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 الناس باختلاف علمهم بالوضع، وجهلهم بالوضع، فلو كان اللفظ بنفسه سبباً لانتقاش المعنى في الذهن، إذن لما اختلف العالم بالوضع عن الجاهل بالوضع بشيء</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1878030_3531895371"/>
      <w:bookmarkStart w:id="858" w:name="_Toc290"/>
      <w:bookmarkEnd w:id="857"/>
      <w:r>
        <w:rPr>
          <w:rtl w:val="true"/>
        </w:rPr>
        <w:t>تطبيق نظرية ذاتية الدلالة على لغة الصيحة</w:t>
      </w:r>
      <w:r>
        <w:rPr>
          <w:rtl w:val="true"/>
        </w:rPr>
        <w:t xml:space="preserve">/ </w:t>
      </w:r>
      <w:r>
        <w:rPr>
          <w:rtl w:val="true"/>
        </w:rPr>
        <w:t>التفسير الثاني</w:t>
      </w:r>
      <w:r>
        <w:rPr>
          <w:rtl w:val="true"/>
        </w:rPr>
        <w:t xml:space="preserve">: </w:t>
      </w:r>
      <w:r>
        <w:rPr>
          <w:rtl w:val="true"/>
        </w:rPr>
        <w:t>فهم معانی  الألفاظ لاشتراک استعمالها بین البشر</w:t>
      </w:r>
      <w:bookmarkEnd w:id="858"/>
    </w:p>
    <w:p>
      <w:pPr>
        <w:pStyle w:val="BookText"/>
        <w:rPr/>
      </w:pPr>
      <w:r>
        <w:rPr>
          <w:rFonts w:ascii="Amiri" w:hAnsi="Amiri" w:eastAsia="Amiri" w:cs="Amiri"/>
          <w:color w:val="111111"/>
          <w:sz w:val="28"/>
          <w:sz w:val="28"/>
          <w:szCs w:val="28"/>
          <w:rtl w:val="true"/>
          <w:lang w:bidi="ar-SA"/>
        </w:rPr>
        <w:t>تطبيق نظرية ذاتية الدلالة على لغة الصيحة؛</w:t>
      </w:r>
    </w:p>
    <w:p>
      <w:pPr>
        <w:pStyle w:val="BookText"/>
        <w:rPr/>
      </w:pPr>
      <w:r>
        <w:rPr>
          <w:rFonts w:ascii="Amiri" w:hAnsi="Amiri" w:eastAsia="Amiri" w:cs="Amiri"/>
          <w:color w:val="111111"/>
          <w:sz w:val="28"/>
          <w:sz w:val="28"/>
          <w:szCs w:val="28"/>
          <w:rtl w:val="true"/>
          <w:lang w:bidi="ar-SA"/>
        </w:rPr>
        <w:t xml:space="preserve">حيث إنَّ البحث هنا 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إنَّنا غضضنا النظر عن مثبتات النظرية المدَّعاة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نتصوَّر فهم جميع البشر للغة الصيحة في آن واحدٍ وفق نظرية ذاتية دلالة اللفظ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كانت دلالة الألفاظ على معانيها من هذا القبيل، أي دلالة ذاتية، بحيث ينتقل الذهن من حاقٍّ الألفاظ إلى تلك المعاني المقصودة منها والموضوعة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تعقّل فهم الجميع للصيحة واضحاً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تلك الألفاظ الصادرة حين الصيحة، هي سنخ ألفاظ يشترك جميع بني البشر في فهم معانيها، بحيث تكون مستعملة لدى جميع الناس بمعنى واحد على اختلاف 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الألفاظ لها صورة لفظية معيَّنة، لكن جميع البشر يفهمون منها معنىً واحداً على اختلاف لغاتهم وثقافتهم ومشاربهم العلمية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التصوّر لا مانع منه ثبوتاً، بل قد يُؤيَّد بوجود بعض الألفاظ التي يفهم جميع البشر معانيها بمجرَّد سماعها،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 وبالنسبة لكلمة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يفهمها اليوم أغلب الناس في العالم</w:t>
      </w:r>
      <w:r>
        <w:rPr>
          <w:rFonts w:eastAsia="Amiri" w:cs="Amiri" w:ascii="Amiri" w:hAnsi="Amiri"/>
          <w:color w:val="111111"/>
          <w:sz w:val="28"/>
          <w:szCs w:val="28"/>
          <w:rtl w:val="true"/>
          <w:lang w:bidi="ar-SA"/>
        </w:rPr>
        <w:t xml:space="preserve">. </w:t>
      </w:r>
      <w:bookmarkStart w:id="859" w:name="pg20791_275004"/>
    </w:p>
    <w:p>
      <w:pPr>
        <w:pStyle w:val="BookText"/>
        <w:rPr/>
      </w:pPr>
      <w:bookmarkEnd w:id="859"/>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يساعد على هذا التفسير ما نراه اليوم من القفزات العلمية والتطوّر الحضاري، فيمكن أن نتصوَّر أنَّه ستوجد على مرَّ الأزمنة وتطاول الأيّام لغةٌ خاصَّةٌ، تكون مشتركة الاستعمال بين جميع أفراد البشر، كما هو اليوم شأن الكثير من المفاهيم المشتركة المستعملة في الأجهزة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تصوّر ثبوتي ولا 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تصوّر هذا الأمر ممكن وقريب في لفظ واحد مثلاً أو لفظين كما تقدَّم التمثيل له، أمَّا أن يكون ذلك في جملة كاملة متكوَّنة من ألفاظ عديدة، وتشير إلى معانٍ مستوحاة من عمق التاريخ، ومعانٍ عقائدية على أساسها انقسم الناس إلى فِرَق ومذاهب، فهذا أمر بعيد حسب المعطيات التي نراها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على أيَّة حالٍ، تصوّر ممكن في حدٍّ نفسه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878032_3531895371"/>
      <w:bookmarkStart w:id="861" w:name="_Toc291"/>
      <w:bookmarkEnd w:id="860"/>
      <w:r>
        <w:rPr>
          <w:rtl w:val="true"/>
        </w:rPr>
        <w:t>التصوّر الثاني</w:t>
      </w:r>
      <w:r>
        <w:rPr>
          <w:rtl w:val="true"/>
        </w:rPr>
        <w:t xml:space="preserve">: </w:t>
      </w:r>
      <w:r>
        <w:rPr>
          <w:rtl w:val="true"/>
        </w:rPr>
        <w:t>فهم معانی الاألفاظ لمعرفة البشر بجمیع اللغات</w:t>
      </w:r>
      <w:bookmarkEnd w:id="861"/>
    </w:p>
    <w:p>
      <w:pPr>
        <w:pStyle w:val="BookText"/>
        <w:rPr/>
      </w:pPr>
      <w:r>
        <w:rPr>
          <w:rFonts w:ascii="Amiri" w:hAnsi="Amiri" w:eastAsia="Amiri" w:cs="Amiri"/>
          <w:color w:val="111111"/>
          <w:sz w:val="28"/>
          <w:sz w:val="28"/>
          <w:szCs w:val="28"/>
          <w:rtl w:val="true"/>
          <w:lang w:bidi="ar-SA"/>
        </w:rPr>
        <w:t>التصوّر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نفترض أن البشرية جمعاء ترتقي في ثقافتها العامَّة، وتتطوَّر إدراكاتها العقلية، بحيث يصبح كلُّ فرد من أفرادها قادراً على فهم جميع لغات العالم بمجرَّد سماع ألفاظها، فتنعدم آنذاك الحاجة إلى المترجمين، لأنَّ كلَّ واحدٍ من البشر يفهم لغات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كلُّ فرد آنذاك أشبه بما يُسمّى اليوم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الفوري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وأَنْ جُهِّز بجميع اللغات وما يقابلها من اللغات الأُخرى، والذي يمكنه بكبسة زر واحدة أن يترجم أيَّة لغة إلى أيَّة لغة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وآنذاك، فبأيَّة لغة صدرت ألفاظ الصيحة، فإنَّ كلَّ فردٍ فردٍ سيترجمها مباشرةً، وسيعرف المعنى الذي ترمي إليه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التصوّر ممكن في حدِّ نفسه، وقد يُؤيَّد بما انتهى إليه العلم اليوم من أنَّ للعقل البشري قدرات عجيبة، وإمكانيات مذهلة، وأنَّ الناس اليوم لم </w:t>
      </w:r>
    </w:p>
    <w:p>
      <w:pPr>
        <w:pStyle w:val="BookText"/>
        <w:rPr/>
      </w:pPr>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يستعملوا من عقولهم إلَّا الأقل من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قدرات عجيبة، لو فُعِّلت فإنَّها تصنع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العقل البشري يحتوي على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خليَّة عقلية، وقد كتب أحد الباحثين الأمريكيين في كتابه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s»f «The sixe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أنَّنا نستخدم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قدرة عقولنا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هربت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هارفارد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بالولايات المتَّحدة الأمريكية في بحثه عن العقل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البشري له القدرة على التركيز على سبعة معلومات، تزيد معلومتين أو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العقل اللاواعي عنده القدرة على استقبال أكثر من مليوني معلومة في الثانية الواحدة، وإنَّ سرعة تفكير الإنسان تزيد على سرعة الضوء 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في الثانية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مخزون ذاكرة الإنسان، ففي كلِّ خليَّة عقلية يوجد مليون خليَّة أصغر منها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سنابزس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بداخل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سنابزس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خليَّة 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والحساب الذاكرة تحتاج أن تضرب مليون في مليون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وكمثال عملي وواقعي على القدرة الهائلة للعقل البشري، هو ما يفعله الدماغ الخارق للألماني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روديغر 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يستطيع أن يجري عمليات حسابية رياضية 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رقماً بثواني عديدة، ليست أرقاماً عديدة وحسب، بل أرقاماً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رياضي 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فمثلاً سُئِلَ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فأعطى الجواب المتكوِّن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رقماً خلال ثوانٍ قليلة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استبعاد هذا التصوّر من جهة ما نراه اليوم من حدود الإدراك البشري، ومن جهة تكثّر لغات العالم،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بلغت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فقد كشفت</w:t>
      </w:r>
      <w:r>
        <w:rPr>
          <w:rStyle w:val="FootnoteAnchor"/>
          <w:rtl w:val="true"/>
        </w:rPr>
        <w:footnoteReference w:id="838"/>
      </w:r>
      <w:r>
        <w:rPr>
          <w:rFonts w:ascii="Amiri" w:hAnsi="Amiri" w:eastAsia="Amiri" w:cs="Amiri"/>
          <w:color w:val="111111"/>
          <w:sz w:val="28"/>
          <w:sz w:val="28"/>
          <w:szCs w:val="28"/>
          <w:rtl w:val="true"/>
          <w:lang w:bidi="ar-SA"/>
        </w:rPr>
        <w:t xml:space="preserve">منظَّمة الأُمم المتَّحدة للتربية والعلوم والثقافة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اليونسكو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عدد اللغات التي يتحدَّث بها البشر في كافَّة أنحاء الأرض، تبلغ نحو ستَّة آلاف لغة، من بينها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مهدَّدة بالاندثار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أصل ستَّة آلاف لغة متداولة في العالم انقرضت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على مدى الأجيال الثلاثة الأخيرة، في حين تُعتَبر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أُخرى من اللغات المحتضرة،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من اللغات المعرَّضة للخطر الشديد،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من اللغات المعرَّضة للخطر،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لغات من اللغات الهشَّة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سبيل المثال حسبما جاء في بيان نشرته منظَّمة اليونسكو ضمن موقعها على شبكة الانترنت، فإنَّ الأطلس الجديد يتضمَّن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ينطق بها أقلّ من عشرة أشخاص في العالم،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أُخرى ينطق بها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أفريقيا جنوب الصحراء الكبرى، حيث يتداول الناس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مختلفة، أي ثلث المجموع العالمي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هناك لغات لا يتكلَّم بها إلَّا القليل،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الكورو هي لغة يتحدَّث بها عدد قليل من الشعب الهندي، ويعيش المتكلِّمون بها في إقليم أروناشال براديش، في الشمال الشرقي من شبه القارَّة الهندية، على الحدود مع مرتفعات التيبت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حتَّى وقت قريب من اللغات المنسيَّة، التي لم يعد يهتمُّ لها أحد من علماء اللغات والألسنيات في العالم، إلى أن اكتشف بالصدفة عالما السنيات أميركيان أنَّ هذه اللغة ما زالت حيَّة، ولم تنضمّ بعد إلى عداد اللغات التي تُصنَّف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بات عدد اللغات المعروفة حول العالم </w:t>
      </w:r>
      <w:r>
        <w:rPr>
          <w:rFonts w:eastAsia="IRNazanin" w:cs="IRNazanin"/>
          <w:color w:val="111111"/>
          <w:sz w:val="28"/>
          <w:szCs w:val="28"/>
          <w:rtl w:val="true"/>
          <w:lang w:bidi="fa-IR"/>
        </w:rPr>
        <w:t>(</w:t>
      </w:r>
      <w:r>
        <w:rPr>
          <w:rFonts w:eastAsia="IRNazanin" w:cs="IRNazanin"/>
          <w:color w:val="111111"/>
          <w:sz w:val="28"/>
          <w:szCs w:val="28"/>
          <w:lang w:bidi="fa-IR"/>
        </w:rPr>
        <w:t>6910</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والعالمان هما ديفيد هاريسون وغريغوري أندرسون، كانا في رحلة دراسية إلى المنطقة عندما لفتهما أنَّ قسماً من الشعب هناك يتحدَّث بالكورو، ولاحظا أنَّ الناطقين بهذه اللغة لا يتجاوزون الـ</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السنِّ بين السكّان، فيما الشبّان يتحدَّثون إمَّا بالـ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بالإنگليزية، وهما اللغتان المشتركتان بين معظم شعوب الهند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ظنَّ هاريسون وأندرسون، في البداية، أنَّ ما سمعاه لا يعدو كونه لهجة محلّية لإحدى اللغات غير المتداولة كثيراً، كلغة الآكا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Aka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يتحدَّث بها أفراد لا يتجاوز عددهم الـ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شعب صغير آخر في المنطقة، لكنَّه من التيبت المجاورة، رغم ما بين الشعبين من علاقات يومية وتزاوج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للعالمين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ألفاظاً ومرادفات وتراكيب جمل خاصَّة بها، ممَّا يجعلها لغة قائمة بذاتها، تضاف إلى الـ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 التي كانت معروفة قبل اكتشاف أنَّ الأخيرة ما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جهة هذين الأمرين فإنَّ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بعيداً عن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والاستشهاد بحالة ذلك الألماني وأمثاله، هي من الندرة بمكان، بل إنَّ التقارير العلمية حول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أنَّهم خارجون عن الطبيعة البشرية، وأنَّ تلك الحالات الخارقة التي تحصل لديهم تكون إثر صدمة ما، قد تكون صدمة نفسية، أو ضربة في الدماغ،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حسب المعطيات العلمية، فإنَّ العقل مهيَّاً لأن يكون خارقاً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القابلية، والقابلية شيء والعقلية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هذه الحالة بالتالي نادرة الوقوع، وتحتاج إلى مقدّمات ربَّما لا نجدها اليوم في متناول اليد لدى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نُقرِّب هذا التصوّر باحتمال انقراض هذه اللغات الكثيرة، فقد نُقِلَ أنَّه توجد لغات اليوم لا يتكلَّم بها إلَّا قبيلة واحدة، وربَّما بعضها لا يتكلَّم بها إلَّا أهل بيت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يمكن تصوّر انقراض جميع اللغات إلَّا لغات معدودة يمكن للبشر أن يتعلَّموها ويتقنوها، بحيث يستطيع كلُّ البشر أن يفهموا لغات كلِّ العالم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هذا التصوّر قريباً من الفهم</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أيضاً بحاجة إلى إثبات</w:t>
      </w:r>
      <w:r>
        <w:rPr>
          <w:rFonts w:eastAsia="Amiri" w:cs="Amiri" w:ascii="Amiri" w:hAnsi="Amiri"/>
          <w:color w:val="111111"/>
          <w:sz w:val="28"/>
          <w:szCs w:val="28"/>
          <w:rtl w:val="true"/>
          <w:lang w:bidi="ar-SA"/>
        </w:rPr>
        <w:t xml:space="preserve">. </w:t>
      </w:r>
      <w:bookmarkStart w:id="862" w:name="pg20791_275008"/>
    </w:p>
    <w:p>
      <w:pPr>
        <w:pStyle w:val="BookText"/>
        <w:rPr/>
      </w:pPr>
      <w:bookmarkEnd w:id="862"/>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1878034_3531895371"/>
      <w:bookmarkStart w:id="864" w:name="_Toc292"/>
      <w:bookmarkEnd w:id="863"/>
      <w:r>
        <w:rPr>
          <w:rtl w:val="true"/>
        </w:rPr>
        <w:t>التصوّر الثالث</w:t>
      </w:r>
      <w:r>
        <w:rPr>
          <w:rtl w:val="true"/>
        </w:rPr>
        <w:t xml:space="preserve">: </w:t>
      </w:r>
      <w:r>
        <w:rPr>
          <w:rtl w:val="true"/>
        </w:rPr>
        <w:t>فهم معانی الألفاظ بسبب سیادة لغة معیّنة عالمیة</w:t>
      </w:r>
      <w:bookmarkEnd w:id="864"/>
    </w:p>
    <w:p>
      <w:pPr>
        <w:pStyle w:val="BookText"/>
        <w:rPr/>
      </w:pPr>
      <w:r>
        <w:rPr>
          <w:rFonts w:ascii="Amiri" w:hAnsi="Amiri" w:eastAsia="Amiri" w:cs="Amiri"/>
          <w:color w:val="111111"/>
          <w:sz w:val="28"/>
          <w:sz w:val="28"/>
          <w:szCs w:val="28"/>
          <w:rtl w:val="true"/>
          <w:lang w:bidi="ar-SA"/>
        </w:rPr>
        <w:t>أن نفترض أنَّ هناك لغة معيَّنة، ستكون في يوم قريب من الظهور لغة عالمية، تفرض نفسها على جميع لغات العالم، بحيث يكون كلُّ البشر يعرفونها ويعرفون المعاني التي تدلُّ عليها ألفاظها</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878036_3531895371"/>
      <w:bookmarkStart w:id="866" w:name="_Toc293"/>
      <w:bookmarkEnd w:id="865"/>
      <w:r>
        <w:rPr>
          <w:rtl w:val="true"/>
        </w:rPr>
        <w:t>ويمكن أن نتصوَّر حصول هذا الأمر بأحد نحوين</w:t>
      </w:r>
      <w:r>
        <w:rPr>
          <w:rtl w:val="true"/>
        </w:rPr>
        <w:t>:</w:t>
      </w:r>
      <w:bookmarkEnd w:id="866"/>
    </w:p>
    <w:p>
      <w:pPr>
        <w:pStyle w:val="Heading3"/>
        <w:numPr>
          <w:ilvl w:val="2"/>
          <w:numId w:val="1"/>
        </w:numPr>
        <w:rPr/>
      </w:pPr>
      <w:bookmarkStart w:id="867" w:name="__RefHeading___Toc1878038_3531895371"/>
      <w:bookmarkStart w:id="868" w:name="_Toc294"/>
      <w:bookmarkEnd w:id="867"/>
      <w:r>
        <w:rPr>
          <w:rtl w:val="true"/>
        </w:rPr>
        <w:t>النحو الأوّل</w:t>
      </w:r>
      <w:r>
        <w:rPr>
          <w:rtl w:val="true"/>
        </w:rPr>
        <w:t xml:space="preserve">: </w:t>
      </w:r>
      <w:r>
        <w:rPr>
          <w:rtl w:val="true"/>
        </w:rPr>
        <w:t>سیادة اللفة بالقوة</w:t>
      </w:r>
      <w:bookmarkEnd w:id="868"/>
    </w:p>
    <w:p>
      <w:pPr>
        <w:pStyle w:val="BookText"/>
        <w:rPr/>
      </w:pPr>
      <w:r>
        <w:rPr>
          <w:rFonts w:ascii="Amiri" w:hAnsi="Amiri" w:eastAsia="Amiri" w:cs="Amiri"/>
          <w:color w:val="111111"/>
          <w:sz w:val="28"/>
          <w:sz w:val="28"/>
          <w:szCs w:val="28"/>
          <w:rtl w:val="true"/>
          <w:lang w:bidi="ar-SA"/>
        </w:rPr>
        <w:t>أن يكون أهل تلك اللغة متسلِّطين على جميع دول العالم عسكرياً، أو بنحوٍ آخر من أنحاء التسلّط، بحيث يفرضون على الناس أن يتكلَّموا بتلك اللغة،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وبالتدريج، سيتعلَّم الناس تلك اللغة ويتقنونها وسيعرفون معاني ألفاظها بيسر وسهولة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تصوّر هذا المعنى وإن كان بصورة مصغَّرة بما حصل إبّان سيطرة الدولة العثمانية التركية على البلدان العربية، حيث اتَّبعت الدولة العثمانية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التتريك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اللغة التركية على الوطن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العربية والمتصرّفيات آنذاك التابعة لحكم السلطان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أصبحت الطبقة المتعلِّمة والبرجوازيون من أصدقاء الدولة العثمانية يعرفون اللغة التركية ويتقنونها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نسبة أُولئك في ذلك الوقت لا تتجاوز الـ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 آنذاك</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حصل هذا الأمر أيضاً في الجزائر، حينما فرض الفرنسيون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الفرنسة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لغتهم على مدارس الجزائر، ممَّا أدّى إلى أن يتناسى كثير من عرب الجزائر لغتهم العربية، وحتّى أُولئك الذين حافظوا على عربيتهم، فقد اندسَّت الكلمات الفرنسية فيها بصورة كبيرة جدّاً، وإلى اليوم نشاهد أثر تلك اللغة على الجزائريين</w:t>
      </w:r>
      <w:r>
        <w:rPr>
          <w:rFonts w:eastAsia="Amiri" w:cs="Amiri" w:ascii="Amiri" w:hAnsi="Amiri"/>
          <w:color w:val="111111"/>
          <w:sz w:val="28"/>
          <w:szCs w:val="28"/>
          <w:rtl w:val="true"/>
          <w:lang w:bidi="ar-SA"/>
        </w:rPr>
        <w:t xml:space="preserve">. </w:t>
      </w:r>
      <w:bookmarkStart w:id="869" w:name="pg20791_275009"/>
    </w:p>
    <w:p>
      <w:pPr>
        <w:pStyle w:val="BookText"/>
        <w:rPr/>
      </w:pPr>
      <w:bookmarkEnd w:id="869"/>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ما حصل في شمال العراق عندما فرض النظام المقبور اللغة العربية على الأكراد، بحيث تجد اليوم كثيراً من الأكراد يفهمون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فلنفترض أنَّ هناك قوَّة عالمية قبيل الظهور المبارك، تسيطر على العالم، وتفرض لغتها على كلِّ مواطني الدول، وبالتدريج سيفهم كلُّ أبناء العالم لغة تلك القوَّة المتسلَّطة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التصوّر ممكن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التصوّر قد يواجه مشكلة، وهي أنَّ الصيحة كا هو المفترض إنَّما تصدر للتبشير بقرب ظهور الحقِّ المطلق، فكيف يتناسب هذا مع فرض اللغة على الجميع، الأمر الذي يستلزم الظلم والاضطهاد؟</w:t>
      </w:r>
    </w:p>
    <w:p>
      <w:pPr>
        <w:pStyle w:val="BookText"/>
        <w:rPr/>
      </w:pPr>
      <w:r>
        <w:rPr>
          <w:rFonts w:ascii="Amiri" w:hAnsi="Amiri" w:eastAsia="Amiri" w:cs="Amiri"/>
          <w:color w:val="111111"/>
          <w:sz w:val="28"/>
          <w:sz w:val="28"/>
          <w:szCs w:val="28"/>
          <w:rtl w:val="true"/>
          <w:lang w:bidi="ar-SA"/>
        </w:rPr>
        <w:t>ويمكن الجواب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ملازمة عقلية بين فرض اللغة وبين الظلم والاضطهاد، وإنَّما هي ملازمة مستخرجة ممَّا وقع من أحداث، ومعه فلا مانع من افتراض فرض لغة نفسها على الجميع من دون ظلم واضطهاد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تنزَّلنا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الصوت بتلك اللغة التي فُرِضَت على العالم بالقوَّة والظلم لا ضير فيه، فإنَّ الصوت والصيحة إنَّما تصدر بتلك اللغة لإيصال الرسالة السماوية للبشر بقرب ظهور الحقِّ المطلق، ولا يعني هذا تأييداً لتلك اللغة، ولا للظلم الذي تفرَّعت 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المعنى لا يعني أنَّ الصوت هو من سبَّب ذلك التسلّط والظلم على أبناء العالم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878040_3531895371"/>
      <w:bookmarkStart w:id="871" w:name="_Toc295"/>
      <w:bookmarkEnd w:id="870"/>
      <w:r>
        <w:rPr>
          <w:rtl w:val="true"/>
        </w:rPr>
        <w:t>النحو الثاني</w:t>
      </w:r>
      <w:r>
        <w:rPr>
          <w:rtl w:val="true"/>
        </w:rPr>
        <w:t xml:space="preserve">: </w:t>
      </w:r>
      <w:r>
        <w:rPr>
          <w:rtl w:val="true"/>
        </w:rPr>
        <w:t>سیادة اللغة للحاجة العلمیة الثقافیة</w:t>
      </w:r>
      <w:bookmarkEnd w:id="871"/>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نتصوَّر هذا الأمر في لغة تفرض نفسها لأجل كونها لغة يحتاج إليها الناس من جهة ثقافية علمية ونحوها، كما لو فرضنا وجود دولة ستتزعَّم العالم ثقافياً قبيل الظهور، بحيث يحتاج الجميع أن يتعلَّم ويفهم لغتها ليتمكَّن من الاستفادة من ثقافتها</w:t>
      </w:r>
      <w:r>
        <w:rPr>
          <w:rFonts w:eastAsia="Amiri" w:cs="Amiri" w:ascii="Amiri" w:hAnsi="Amiri"/>
          <w:color w:val="111111"/>
          <w:sz w:val="28"/>
          <w:szCs w:val="28"/>
          <w:rtl w:val="true"/>
          <w:lang w:bidi="ar-SA"/>
        </w:rPr>
        <w:t xml:space="preserve">. </w:t>
      </w:r>
      <w:bookmarkStart w:id="872" w:name="pg20791_275010"/>
    </w:p>
    <w:p>
      <w:pPr>
        <w:pStyle w:val="BookText"/>
        <w:rPr/>
      </w:pPr>
      <w:bookmarkEnd w:id="872"/>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وبأيِّ تصوّر أمكن أن نتصوّر تلك اللغة، فإنَّه لو حصل ذلك، لأمكن القول وفق هذا التصوّر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الصيحة ستكون بواسطة ألفاظ هذه اللغة، ممَّا يؤدّي إلى أن يفهمها الجميع من دون حاجة إلى 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التصوّر ممكن في حدِّ نفسه، بل يمكن تقريبه إلى الواقع بالاستشهاد ببعض لغات اليوم التي تعتبر لغات عالمية تُدرَّس في جميع جامعات العالم، ويتكلَّم بها كثير من غير أبنائها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هذا التصوّر بحاجة إلى إثبات، كما هو حال أخويه السابقين</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878042_3531895371"/>
      <w:bookmarkStart w:id="874" w:name="_Toc296"/>
      <w:bookmarkEnd w:id="873"/>
      <w:r>
        <w:rPr>
          <w:rtl w:val="true"/>
        </w:rPr>
        <w:t xml:space="preserve">ملاحظة عامّة حول التصوّرات الثلاثة المتقدّمة </w:t>
      </w:r>
      <w:r>
        <w:rPr>
          <w:rtl w:val="true"/>
        </w:rPr>
        <w:t>:</w:t>
      </w:r>
      <w:bookmarkEnd w:id="874"/>
    </w:p>
    <w:p>
      <w:pPr>
        <w:pStyle w:val="BookText"/>
        <w:rPr/>
      </w:pPr>
      <w:r>
        <w:rPr>
          <w:rFonts w:ascii="Amiri" w:hAnsi="Amiri" w:eastAsia="Amiri" w:cs="Amiri"/>
          <w:color w:val="111111"/>
          <w:sz w:val="28"/>
          <w:sz w:val="28"/>
          <w:szCs w:val="28"/>
          <w:rtl w:val="true"/>
          <w:lang w:bidi="ar-SA"/>
        </w:rPr>
        <w:t>وفق هذه التصوّرات الثلاثة، فإنَّ فهم ومعرفة معنى ألفاظ ذلك الصوت سوف يكون وفق القوانين الطبيعية المعروفة، حتَّى فيما يتعلَّق بإسماع جميع العالم لها في وقت واحد، بأن يصدر ذلك الصوت باستعمال التقنية العالية في إيصال الصوت، بل والصورة إلى العالم أجمع خلال ثوانٍ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سيُمكِّننا من تصوّر وفهم أمرين ذكرتهما روايات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مقاومة ومعارضة البعض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صدور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إبليس لصيحة مقابلة لصيحة الحقِّ ومناوئة لها وعلى طرف النقيض منها، بحيث تكون لها القدرة على الإضلال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القضيَّة ما دامت وفق القوانين الطبيعية، فيمكن لكلِّ من يمتلك قدرات علمية وإمكانات مادّية على مستوى عالٍ جدّاً أن يقوم بما يشابه تلك الصيحة الحقّ إلى حدٍّ كبير، الأمر الذي يتسبَّب في إضلال بعض من كان على الحقِّ، وفي نفس الوقت يتسبَّب في تبرير استمرار مقاومة ومعارضة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البعض الآخر</w:t>
      </w:r>
      <w:r>
        <w:rPr>
          <w:rFonts w:eastAsia="Amiri" w:cs="Amiri" w:ascii="Amiri" w:hAnsi="Amiri"/>
          <w:color w:val="111111"/>
          <w:sz w:val="28"/>
          <w:szCs w:val="28"/>
          <w:rtl w:val="true"/>
          <w:lang w:bidi="ar-SA"/>
        </w:rPr>
        <w:t xml:space="preserve">. </w:t>
      </w:r>
      <w:bookmarkStart w:id="875" w:name="pg20791_275011"/>
    </w:p>
    <w:p>
      <w:pPr>
        <w:pStyle w:val="BookText"/>
        <w:rPr/>
      </w:pPr>
      <w:bookmarkEnd w:id="875"/>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1878044_3531895371"/>
      <w:bookmarkStart w:id="877" w:name="_Toc297"/>
      <w:bookmarkEnd w:id="876"/>
      <w:r>
        <w:rPr>
          <w:rtl w:val="true"/>
        </w:rPr>
        <w:t>التصوّر الرابع</w:t>
      </w:r>
      <w:r>
        <w:rPr>
          <w:rtl w:val="true"/>
        </w:rPr>
        <w:t xml:space="preserve">: </w:t>
      </w:r>
      <w:r>
        <w:rPr>
          <w:rtl w:val="true"/>
        </w:rPr>
        <w:t>المعجزة</w:t>
      </w:r>
      <w:r>
        <w:rPr>
          <w:rtl w:val="true"/>
        </w:rPr>
        <w:t>:</w:t>
      </w:r>
      <w:bookmarkEnd w:id="877"/>
    </w:p>
    <w:p>
      <w:pPr>
        <w:pStyle w:val="BookText"/>
        <w:rPr/>
      </w:pP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ما ليس بمعتاد، أو نفي ما هو معتاد، مع خرق العادة، ومطابقة الدعوى</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هي أمر خارق للعادة، مقرون بالدعوى، والتحدّي، مع عدم المعارضة، ومطابقته للدعوى</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تختلف في تجلّياتها، فقد تكون فعلاً يعجز عنه البشر، أو قولاً لا يستطيع أُمراء البلاغة أن يجاروه، أو إخباراً بأمر غيبي ماضوي أو حاضر أو مستقبلي،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والمعجزة لا تخرج عن قانون ونظام الأسباب والمسيَّبات العامّ، لكنَّها تخرج عن القوانين المعروفة والمتاحة للجميع</w:t>
      </w:r>
      <w:r>
        <w:rPr>
          <w:rStyle w:val="FootnoteAnchor"/>
          <w:rtl w:val="true"/>
        </w:rPr>
        <w:footnoteReference w:id="842"/>
      </w:r>
      <w:r>
        <w:rPr>
          <w:rFonts w:ascii="IRNazanin" w:hAnsi="IRNazanin" w:eastAsia="IRNazanin"/>
          <w:color w:val="111111"/>
          <w:sz w:val="28"/>
          <w:sz w:val="28"/>
          <w:szCs w:val="28"/>
          <w:rtl w:val="true"/>
          <w:lang w:bidi="fa-IR"/>
        </w:rPr>
        <w:t>، لذلك كانت المعجزة من أقوى الأدلَّة على صدق مدَّعي النبوَّة، وهكذا هي أقوى أدلَّة من يدَّعي الارتباط بالغيب، ولذلك أيضاً كانت واحدة من أهمّ الطرق المفيدة في تشخيص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فجريان بعض المعجزات على يديه، ممَّا ذكرته بعض روایات الملاحم يجري في هذا المجرى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ويلحقه الحسني في اثني عشر ألفاً،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بهذا الأمر،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علامة، هات دلالة، فيومئ إلى الطير فيسقط على كتفه، ويغرس القضيب الذي بيده فيخضرّ ويعشوشب، فيُسلّم إليه الحسني الجيش، ويكون الحسني على مقدَّمته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نفس هذا المنطلق، أثبت السفير الثالث الحسين بن روح حقّانية ارتباطه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إقامته لمعجزة ذكرها التأريخ، فقد ورد عن الحسين بن علي بن محمّد المعروف 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تلك السنة بمدينة السلام امرأة، تسأل عن وكيل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فأخبرها بعض القمّيين أنَّه أبو القاسم الحسين بن روح، وأشار لها إليه وأنا عنده،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أيّ شيء معي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اذهبي فألقيه في دجلة، ثمّ انتيني حتَّى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المرأة، وحملت ما كان معها، فألقته في دجلة، ثمّ رجعت، ودخلت إلى أبي القاسم الروحي،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القاسم لمملوكته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إلىَّ الحقَّة، فأخرجت إليه الحقَّة،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الحقَّة التي كانت معكِ، ورميت بها في دجلة، أُخبرك بما فيها أم تخبريني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ذهب، وحلقة كبيرة فيها جواهر وخاتمان أحدهما فيروزج، والآخر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كما ذكر لم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الحقَّة، فعرض عليَّ ما فيها، ونظرت المرأة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حملتها بعينها، ورميت بها في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فغشي عليَّ وعلى المرأة لما شاهدناه من صدق الدلالة والعلامة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المعجزة كذلك، يعني أنَّ الحكمة الإلهية واللطف الإلهي يقتضيان عدم جريانهما إلَّا على يدي الصادق في دعوى النبوَّة أو الإمامة أو أي ارتباط مع السماء، وإلَّا فلو جرت على يدي الكاذب والمدَّعي زوراً، لكان هذا تضليلاً ن الله تعالى، وهو خلف اللطف الواجب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المعجزة تتميَّز بأنَّها فعل يصدر من مدَّعي الارتباط بالغيب من دون سابق تعليم، وبنحو التحدّي الذي لا تنقضه المعارضة، والمعجزة لا تتحدَّد بحدود خاصَّة، فيمكنها أن تصل إلى حدِّ شقِّ القمر، وتجاوز القوانين الطبيعية في قطع المسافات، وبذلك تتميَّز المعجزة بكلِّ وضوح عن السحر الذي يأتي به المشعوذون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التصوّر الرابع في كيفية فهم لغة الصيحة من جميع البشر يقوم على هذا الأساس</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بالأمر الخارج عن الحدود الطبيعية المعروفة لدى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78" w:name="pg20791_275013"/>
    </w:p>
    <w:p>
      <w:pPr>
        <w:pStyle w:val="BookText"/>
        <w:rPr/>
      </w:pPr>
      <w:bookmarkEnd w:id="878"/>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سيكون صدور ذلك الصوت، و به نفسه سيُتاح لجميع البشر أن يفهموا تلك اللهجة حالة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التصوّر السائد والمعروف، وقد يُستَشهد له بعدَّة شواهد من داخل الروايات التي ذكرت علامة الصيحة، ككونها من السماء، وكون المنادي بها جبرئيل، وكونها تدخل البيوت وتُفزع النائم، وممَّا يُستَشهد به لذلك هو فهم الجميع لها، كلٌّ حسب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التصوّر ممكن جدّاً في حدٍّ نفسه، لكن مع ذلك هناك العديد من الإثارات التي يمكن أن تُثار من أجل إكمال معالم هذا التصوّر، ومن تلك الإثارات التالي</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878046_3531895371"/>
      <w:bookmarkStart w:id="880" w:name="_Toc298"/>
      <w:bookmarkEnd w:id="879"/>
      <w:r>
        <w:rPr>
          <w:rtl w:val="true"/>
        </w:rPr>
        <w:t>الإثارة الأولى</w:t>
      </w:r>
      <w:r>
        <w:rPr>
          <w:rtl w:val="true"/>
        </w:rPr>
        <w:t xml:space="preserve">: </w:t>
      </w:r>
      <w:r>
        <w:rPr>
          <w:rtl w:val="true"/>
        </w:rPr>
        <w:t>لا تکون المعجزة إلّا إذا انحصر إثبات الحق بها</w:t>
      </w:r>
      <w:bookmarkEnd w:id="88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المعجزة له شرط، وهو أن يتوقَّف إثبات الحقِّ على جريانها، وإلَّا أي لو أمكن إثبات الحقِّ من خلال طريق طبيعي، فلا يبقى مجال الجريان المعجزة، وسيكون صدور المعجزة آنذاك نوعاً من اللغو المنزَّه عنه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الصدر في تاريخ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المعجزة إنَّما تحدث عند توقّف إقامة الحقِّ عليها، وأمَّا مع عدم هذا التوقّف وإمكان إنجاز الأمر بدون معجزة، فإنَّها لا تحدث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هذا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المعجزة أمر خارج عن قدراتنا العادية، وبالتالي فتحديدها وتقييدها يتبع في ذلك الأدلَّة الروائية والعقلية، ومعه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الإتيان بالمعجزة بذلك أوّل الكلام، إذ لا دليل عليه لا من رواية ولا من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إجراءها من دون ذلك لغوٌ منزَّهٌ عنه الحكيم </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878048_3531895371"/>
      <w:bookmarkStart w:id="882" w:name="_Toc299"/>
      <w:bookmarkEnd w:id="881"/>
      <w:r>
        <w:rPr>
          <w:rtl w:val="true"/>
        </w:rPr>
        <w:t>الجواب</w:t>
      </w:r>
      <w:r>
        <w:rPr>
          <w:rtl w:val="true"/>
        </w:rPr>
        <w:t xml:space="preserve">: </w:t>
      </w:r>
      <w:r>
        <w:rPr>
          <w:rtl w:val="true"/>
        </w:rPr>
        <w:t>وجود الحکمة کافٍ فی تحقیق المعجة حتی مع عدم الانحصار</w:t>
      </w:r>
      <w:bookmarkEnd w:id="88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إجراءها آنذاك يمكن أن تكون له حكمة ولو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هي التأييد والتأكيد أو حكمة مجهولة لنا تبين بعد حدوث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تقييد إجراء المعجزة بتوفّرها على حكمة ترفع اللغو عن فِعْل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نُسلِّم تقييد إجرائها بتوقّف إثبات الحقِّ عليها، أي لا تُسلِّم انحصار تلك الحكمة بتوقّف إثبات الحقِّ على إجرائها، بحيث ينسدُّ إثباته من الطريق الطبيعي، كلَّا بل يكفي أن يكون إجراؤها الحكمة معيَّنة أُخرى، ولا يُشتَرط أن تكون تلك الحكمة هي إثبات الحقِّ،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جرت لتأييد من جرت لأجله، أو لتأكيد دعواه رغم إمكان إثباتها بالطريق الطبيعي، وهذه الحكمة كافية لرفع اللغو عن فعل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إنَّنا نعلم يقيناً أنَّ أفعال الله تعالى لا بدَّ أن تكون وفق الحكمة، فهذا يكفي الجريان معجزة ما وإن لم نعلم وجه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كما قيل ذلك في مسألة 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يكفي أنَّها موافقة للحكمة وإن لم نعلم بها الآن، وهو ما عبَّر عنه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وجه الحكمة في ذلك لا ينكشف إلَّا بعد ظهوره، كما لم ينكشف وجه الحكمة فيما أتاه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خرق السفينة وقتل الغلام وإقامة الجدار،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افتراقهما</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هذا المعنى، أنَّه لو كان إجراء المعجزة مقيَّداً بتوقف إثبات الحقِّ عليها، فما هو الداعي إلى أن يكون للنبيّی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معجزات</w:t>
      </w:r>
      <w:r>
        <w:rPr>
          <w:rStyle w:val="FootnoteAnchor"/>
          <w:rtl w:val="true"/>
        </w:rPr>
        <w:footnoteReference w:id="846"/>
      </w:r>
      <w:r>
        <w:rPr>
          <w:rFonts w:ascii="Amiri" w:hAnsi="Amiri" w:eastAsia="Amiri" w:cs="Amiri"/>
          <w:color w:val="111111"/>
          <w:sz w:val="28"/>
          <w:sz w:val="28"/>
          <w:szCs w:val="28"/>
          <w:rtl w:val="true"/>
          <w:lang w:bidi="ar-SA"/>
        </w:rPr>
        <w:t xml:space="preserve">، والحال أنَّه ومن المعجزة الأُولى يثبت أنَّ دعواه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للنبيِّ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له أن يُحيي ميِّتاً واحداً لتثبت حقّانية دعوته، من دون حاجة إلى أن يُخبِرهم بما في بيوتهم أو أن يُبرِءَ مرضاهم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معجزات النبيِّ الأكرم الله التي قيل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تجاوزت الأربعة آلاف معجزة</w:t>
      </w:r>
      <w:r>
        <w:rPr>
          <w:rStyle w:val="FootnoteAnchor"/>
          <w:rtl w:val="true"/>
        </w:rPr>
        <w:footnoteReference w:id="848"/>
      </w:r>
      <w:r>
        <w:rPr>
          <w:rFonts w:ascii="Amiri" w:hAnsi="Amiri" w:eastAsia="Amiri" w:cs="Amiri"/>
          <w:color w:val="111111"/>
          <w:sz w:val="28"/>
          <w:sz w:val="28"/>
          <w:szCs w:val="28"/>
          <w:rtl w:val="true"/>
          <w:lang w:bidi="ar-SA"/>
        </w:rPr>
        <w:t>، والتي كانت واحدة منها كافية لإثبات أنَّه متَّصل بالسماء</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883" w:name="pg20791_275015"/>
    </w:p>
    <w:p>
      <w:pPr>
        <w:pStyle w:val="BookText"/>
        <w:rPr/>
      </w:pPr>
      <w:bookmarkEnd w:id="883"/>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ورد أنَّه عندما نزلت بعض سور القرآن الكريم، فإنَّ قريش استحيوا من القصائد المعلَّقات التي كانت على جدار الكعبة، والتي كانوا يعتبرونها القمَّة في البلاغة والفصاحة وأداء المعنى وجزالة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فأنزلوها لما رأوا من بلاغة تلك السور، وخوفاً من الفضيحة</w:t>
      </w:r>
      <w:r>
        <w:rPr>
          <w:rStyle w:val="FootnoteAnchor"/>
          <w:rtl w:val="true"/>
        </w:rPr>
        <w:footnoteReference w:id="850"/>
      </w:r>
      <w:r>
        <w:rPr>
          <w:rFonts w:ascii="Amiri" w:hAnsi="Amiri" w:eastAsia="Amiri" w:cs="Amiri"/>
          <w:color w:val="111111"/>
          <w:sz w:val="28"/>
          <w:sz w:val="28"/>
          <w:szCs w:val="28"/>
          <w:rtl w:val="true"/>
          <w:lang w:bidi="ar-SA"/>
        </w:rPr>
        <w:t>، فكانت بعض سور القرآن كافية لإثبات الإعجاز في القرآن، فلماذا نزل باقي القرآن إذن؟</w:t>
      </w:r>
    </w:p>
    <w:p>
      <w:pPr>
        <w:pStyle w:val="BookText"/>
        <w:rPr/>
      </w:pPr>
      <w:r>
        <w:rPr>
          <w:rFonts w:ascii="Amiri" w:hAnsi="Amiri" w:eastAsia="Amiri" w:cs="Amiri"/>
          <w:color w:val="111111"/>
          <w:sz w:val="28"/>
          <w:sz w:val="28"/>
          <w:szCs w:val="28"/>
          <w:rtl w:val="true"/>
          <w:lang w:bidi="ar-SA"/>
        </w:rPr>
        <w:t>إنَّه ليس إلَّا لحكمة أُخرى غير إثبات الحقِّ، وإن كان إثبات الحقۀِ يحصل أيضاً بها، ولكنَّه ليس هو الهدف الوحيد من صدور كل تلك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كثيراً من الناس ملتفتون لقضيَّة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الظهور، ولكن هناك كثيراً من الناس يعيشون الغفلة عن هذه القضيَّة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يحتاجون إلى منبِّه من نوع خاصٍّ ليُنبهِّهم من غفلتهم وليُذكّرهم بقضيَّة المنقذ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وإن لم يكن منحصراً بالصيحة، لكن وبلا شكٍّ أنَّها أفضل المنبِّهات وأكثرها صدىً وأقواها تأثيراً في النفوس، خصوصاً مع تلك الخصوصيات المرافقة لها ممَّا ذكرته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من الصيحة والحاجة إليها تكمن في تنبيه الناس على قرب ذلك الحدث، وبالتالي ليستعدّوا أو ليتهيَّؤوا للظهور المبارك</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878050_3531895371"/>
      <w:bookmarkStart w:id="885" w:name="_Toc300"/>
      <w:bookmarkEnd w:id="884"/>
      <w:r>
        <w:rPr>
          <w:rtl w:val="true"/>
        </w:rPr>
        <w:t>الإثارة الثانية</w:t>
      </w:r>
      <w:r>
        <w:rPr>
          <w:rtl w:val="true"/>
        </w:rPr>
        <w:t xml:space="preserve">: </w:t>
      </w:r>
      <w:r>
        <w:rPr>
          <w:rtl w:val="true"/>
        </w:rPr>
        <w:t>وضوح الصیحة کافٍ وحده فی تحقق الظهور</w:t>
      </w:r>
      <w:bookmarkEnd w:id="885"/>
    </w:p>
    <w:p>
      <w:pPr>
        <w:pStyle w:val="BookText"/>
        <w:rPr/>
      </w:pPr>
      <w:r>
        <w:rPr>
          <w:rFonts w:ascii="Amiri" w:hAnsi="Amiri" w:eastAsia="Amiri" w:cs="Amiri"/>
          <w:color w:val="111111"/>
          <w:sz w:val="28"/>
          <w:sz w:val="28"/>
          <w:szCs w:val="28"/>
          <w:rtl w:val="true"/>
          <w:lang w:bidi="ar-SA"/>
        </w:rPr>
        <w:t>حسب المعطيات العلمية الواردة في الآثار الروائية، فإنَّ هناك العديد من العلامات القريبة للظهور ، والدالّة عليه، فقد ورد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وكونها حتمية يعني أنَّ الظهور لا يكون إلَّا مع سبق وقوعها، وهي وإن لم تكن العلَّة التامَّة للظهور، ولكن حتمية وقوعها تنبع من أنَّ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أخبروا </w:t>
      </w:r>
      <w:bookmarkStart w:id="886" w:name="pg20791_275016"/>
    </w:p>
    <w:p>
      <w:pPr>
        <w:pStyle w:val="BookText"/>
        <w:rPr/>
      </w:pPr>
      <w:bookmarkEnd w:id="886"/>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بضرورة وقوعها، ولأنَّهم معصومون، فتكون إخبار اتهم غير قابلة للتكذيب، ومن هنا قيل بأنَّ الظهور لا يكون إلَّا مع سبقها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وجود الصيحة الإعجازية، ما هو الداعي لقيام بقيَّة تلك العلامات؟</w:t>
      </w:r>
    </w:p>
    <w:p>
      <w:pPr>
        <w:pStyle w:val="BookText"/>
        <w:rPr/>
      </w:pPr>
      <w:r>
        <w:rPr>
          <w:rFonts w:ascii="Amiri" w:hAnsi="Amiri" w:eastAsia="Amiri" w:cs="Amiri"/>
          <w:color w:val="111111"/>
          <w:sz w:val="28"/>
          <w:sz w:val="28"/>
          <w:szCs w:val="28"/>
          <w:rtl w:val="true"/>
          <w:lang w:bidi="ar-SA"/>
        </w:rPr>
        <w:t>وبعباره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الصيحة الإعجازية، ما هو الداعي لقيام تلك العلامات الأُخرى، وهي أقلُّ علاميةً في الدلالة على قرب الظهور، باعتبار أنَّها خالية من الإعجاز؟</w:t>
      </w:r>
    </w:p>
    <w:p>
      <w:pPr>
        <w:pStyle w:val="Heading3"/>
        <w:numPr>
          <w:ilvl w:val="2"/>
          <w:numId w:val="1"/>
        </w:numPr>
        <w:rPr/>
      </w:pPr>
      <w:bookmarkStart w:id="887" w:name="__RefHeading___Toc1878052_3531895371"/>
      <w:bookmarkStart w:id="888" w:name="_Toc301"/>
      <w:bookmarkEnd w:id="887"/>
      <w:r>
        <w:rPr>
          <w:rtl w:val="true"/>
        </w:rPr>
        <w:t>والجواب</w:t>
      </w:r>
      <w:r>
        <w:rPr>
          <w:rtl w:val="true"/>
        </w:rPr>
        <w:t>:</w:t>
      </w:r>
      <w:bookmarkEnd w:id="888"/>
    </w:p>
    <w:p>
      <w:pPr>
        <w:pStyle w:val="BookText"/>
        <w:rPr/>
      </w:pPr>
      <w:r>
        <w:rPr>
          <w:rFonts w:ascii="Amiri" w:hAnsi="Amiri" w:eastAsia="Amiri" w:cs="Amiri"/>
          <w:color w:val="111111"/>
          <w:sz w:val="28"/>
          <w:sz w:val="28"/>
          <w:szCs w:val="28"/>
          <w:rtl w:val="true"/>
          <w:lang w:bidi="ar-SA"/>
        </w:rPr>
        <w:t>إنَّ تلك العلامات الأُخرى بعضها يقع قبل الصيحة، وبعضها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بعدها فالقدر المتيقَّن منه هو قتل النفس الزكية، لأنَّ الوارد فيه هو أن يقع القتل قبيل الظهور بخمس عشرة ليلة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صالح مولى بني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بين قيام قائم آل محمّد وبين قتل النفس الزكية إلَّا خمسة عشر ليلة</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يمكن أن نجد حكمة أو أكثر في وقوع هذا القتل ممَّا لا يتنافى مع وقوع الصيحة الإعجازية قبله،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ذلك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لدعوة أهل مكّة هو الخصوصية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الزمان، فلأنَّ إرساله يكون قبيل الظهور العلني والرسمي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بأُسبوعين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المكان، فهو حرم الله الآمن، وعند البيت الحرام، حيث يكون المسلمون مجتمعين من شتّى أصقاع الأرض، لأداء مناسك الحجَّ، وهم أكملوا حجَّهم قبيل أيّام معدودة فقط، ممَّا يعني وجود الكثير منهم ومن مختلف الأعراق والجنسيات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اجتمعوا في مكان يُمثِّل الرمز المعنوي لجميع المسلمين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وبضمِّ هاتين الخصوصيتين تتبيَّن أهمّية هذه الدعوة، وما يترتَّب على قتله </w:t>
      </w:r>
    </w:p>
    <w:p>
      <w:pPr>
        <w:pStyle w:val="BookText"/>
        <w:rPr/>
      </w:pPr>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الزمان والمكان من ردِّ فعلٍ عالمي على المستوى الإعلامي، ممَّا يلفت الأنظار أكثر لقضيَّة المنقذ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يقع قبلها، وهي الحركات أو الرايات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والخراساني واليماني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وإن كانت من العلامات القريبة نسبياً للظهور ، ولكن دلالتها وعلاميتها لا تصل إلى درجة الدلالة العلامية في الصيحة، وذلك لأجل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تقوم بحركة طبيعية بعيدة عن المعجزة، ولا شكَّ أنَّ علامية المعجزة أقوى وأوقع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حركات عسكرية في واقعها، كلُّ واحدة تريد أن تُثبِت وجودها في بقعة معيَّنة، نعم كلّها ستحاول السيطرة على الكوفة بالخصوص لخصوصية فيها، وهي كونها المكان الذي سيقصده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لاتِّخاذه عاصمة لدولته المباركة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فإنَّ إمكان اتَّهام تلك الحركات وارد جدّاً، بالإضافة إلى إمكان الاشتباه فيها، وبالتالي تطبيقها على حركات ليست هي العلامات الواقعية ممكن جدّاً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ما وقع اليوم حيث يحاول البعض تطبيق السفياني على داعش واليماني على حركة الحوثيين والخراساني على تحرّك إيران ضد داعش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إمكان الاشتباه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الاشتباه لا يرد في علامة تقوم على الإعجاز</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الدعاوى الباطلة قد كثرت، وبالتالي فُقِدَت الثقة لدى الكثير من المنتظرين من تلك الدعاوى، فاليماني الذي وصفت الروايات رايته بأنَّها أهدى الرايات، وبأنَّ الملتوي عليه في النار، وأنَّه لا يجوز مقاومته وتضعيف 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 النظر هنا عن معنى كونها أهدى الرايات، وعن ضرورة أو </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ضرورة الالتحاق به، فإنَّ هذه القضايا هي من المسائل التي أخذت حيِّزاً واسعاً من البحث والتنقيب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اليوم بعض الناس قد اشتبه عليه الأمر لكثرة المدَّعين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فإمكان عدم إلفات هذه الحركات أنظار الناس لقرب الظهور وارد أيضاً، باعتبار أنَّ تتابع الدعاوى الباطلة قد يؤدّي إلى تقليل تأثيرها، وعدم أخذ الناس لها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فتتبقّى للصيحة قيمتها العلامية والدلالية، ولا تُؤثِّر عليها علامية تلك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تقدَّم 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علامة من العلامات لها دورها العلامي والإعلامي الخاصّ الذي تقوم به، وإن كانت تشترك كلّها في الدلالة على قرب الظهور،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الحركات الثلاث مهمَّتها التمهيد العسكري واللوجستي للظهور المبارك، خصوصاً منطقة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الصيحة، فمهمَّتها التنبيه على قرب الظهور لا في منطقة معيَّنة، بل في العالم أجمع ولجميع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نفس الكلام في علامية قتل النفس الزكية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يبقى الكلام في الخسف، فإنَّه يقع أيضاً عن معجزة، فإنَّ الخسف إنَّما يقع بقانون خارج القوى الطبيعية وبأمر الله تعالى، فضلاً عن ذكر بعض الروايات لقيام جبرئيل بذلك الخسف ، ففي رواية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يخرجون متوجِّهين إلى مكّة، حتّى إذا كانوا بالبيداء بعث الله جبرئيل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فأبدهم، فيضر بها برجله ضربة يخسف الله بهم عندها</w:t>
      </w:r>
      <w:r>
        <w:rPr>
          <w:rFonts w:eastAsia="IRNazanin" w:cs="IRNazanin"/>
          <w:color w:val="111111"/>
          <w:sz w:val="28"/>
          <w:szCs w:val="28"/>
          <w:rtl w:val="true"/>
          <w:lang w:bidi="fa-IR"/>
        </w:rPr>
        <w:t>...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فإنَّ الخسف يقع في منطقة خاصَّة في البيداء بين مكّة </w:t>
      </w:r>
      <w:bookmarkStart w:id="889" w:name="pg20791_275019"/>
    </w:p>
    <w:p>
      <w:pPr>
        <w:pStyle w:val="BookText"/>
        <w:rPr/>
      </w:pPr>
      <w:bookmarkEnd w:id="889"/>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والمدينة، وهو وإن كان يمكن أن ينتشر خبره في أصقاع الأرض، لكن انتشاره يحتاج إلى وقت، وربَّما تعمل القوى العالمية على التكتّم على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الصيحة، فلا يمكن لقوَّة بشرية أن تمنع من وصول أثرها إلى جميع الناس وبلحظة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فالفرق بينهما في العلامية، والحاجة إلى الصيحة، ما زالت موجودة، ولا يُغني عنها 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لا ينفي الحكمة والحاجة للخسف، إذ لا شكَّ أنَّ إهلاك جيش السفياني الذي كان قاصداً لقتل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أهميَّة لا يُستهان بها في التخطيط العام لظهوره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والمكان المناسب</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878054_3531895371"/>
      <w:bookmarkStart w:id="891" w:name="_Toc302"/>
      <w:bookmarkEnd w:id="890"/>
      <w:r>
        <w:rPr>
          <w:rtl w:val="true"/>
        </w:rPr>
        <w:t>الإثارة الثالثة</w:t>
      </w:r>
      <w:r>
        <w:rPr>
          <w:rtl w:val="true"/>
        </w:rPr>
        <w:t xml:space="preserve">: </w:t>
      </w:r>
      <w:r>
        <w:rPr>
          <w:rtl w:val="true"/>
        </w:rPr>
        <w:t>کیفیة الجمع بین إعجاز صیحة السماء وإغواء صیحة الأرض</w:t>
      </w:r>
      <w:bookmarkEnd w:id="891"/>
    </w:p>
    <w:p>
      <w:pPr>
        <w:pStyle w:val="BookText"/>
        <w:rPr/>
      </w:pPr>
      <w:r>
        <w:rPr>
          <w:rFonts w:ascii="Amiri" w:hAnsi="Amiri" w:eastAsia="Amiri" w:cs="Amiri"/>
          <w:color w:val="111111"/>
          <w:sz w:val="28"/>
          <w:sz w:val="28"/>
          <w:szCs w:val="28"/>
          <w:rtl w:val="true"/>
          <w:lang w:bidi="ar-SA"/>
        </w:rPr>
        <w:t>مع قيام الصيحة على الإعجاز، كيف نُفسِّر إغواء إبليس بصيحته بعد تلك الصيحة، والفرض أنَّ صيحة إبليس ليست إعجازية، وقد وصفتها الروايات بأنَّها تصدر من الأرض في إشارة لذلك؟</w:t>
      </w:r>
    </w:p>
    <w:p>
      <w:pPr>
        <w:pStyle w:val="BookText"/>
        <w:rPr/>
      </w:pPr>
      <w:r>
        <w:rPr>
          <w:rFonts w:ascii="Amiri" w:hAnsi="Amiri" w:eastAsia="Amiri" w:cs="Amiri"/>
          <w:color w:val="111111"/>
          <w:sz w:val="28"/>
          <w:sz w:val="28"/>
          <w:szCs w:val="28"/>
          <w:rtl w:val="true"/>
          <w:lang w:bidi="ar-SA"/>
        </w:rPr>
        <w:t>إنَّ الروايات التي ذكرت قيام الصيحة، ذكرت إلى جنبها أنَّ إبليس سيقوم بصيحة مناوئة ومخالفة للصيحة الجبرائيلية، ممَّا يُؤدّي إلى انحراف البعض رغم سماعهم الصيحة الإعجازية، فقد ورد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 ى أُميَّة </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لأعجب من القائم كيف يقاتل مع ما يرون من العجائب، من خسف البيداء بالجيش، ومن النداء الذي يكون من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لا يدعهم حتَّى ينادي كما نادى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العقبة</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892" w:name="pg20791_275020"/>
    </w:p>
    <w:p>
      <w:pPr>
        <w:pStyle w:val="BookText"/>
        <w:rPr/>
      </w:pPr>
      <w:bookmarkEnd w:id="892"/>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قد يتساءل البعض عن السبب الذي يعدم تأثير إعجاز الصيحة في بعض النفوس ؟</w:t>
      </w:r>
    </w:p>
    <w:p>
      <w:pPr>
        <w:pStyle w:val="Heading3"/>
        <w:numPr>
          <w:ilvl w:val="2"/>
          <w:numId w:val="1"/>
        </w:numPr>
        <w:rPr/>
      </w:pPr>
      <w:bookmarkStart w:id="893" w:name="__RefHeading___Toc1878056_3531895371"/>
      <w:bookmarkStart w:id="894" w:name="_Toc303"/>
      <w:bookmarkEnd w:id="893"/>
      <w:r>
        <w:rPr>
          <w:rtl w:val="true"/>
        </w:rPr>
        <w:t>الجواب</w:t>
      </w:r>
      <w:r>
        <w:rPr>
          <w:rtl w:val="true"/>
        </w:rPr>
        <w:t xml:space="preserve">: </w:t>
      </w:r>
      <w:r>
        <w:rPr>
          <w:rtl w:val="true"/>
        </w:rPr>
        <w:t>إعجاز یعنی الهدایة من غیر الجبر، فإنّ الجبر خلاف نظام التشریع</w:t>
      </w:r>
      <w:bookmarkEnd w:id="894"/>
    </w:p>
    <w:p>
      <w:pPr>
        <w:pStyle w:val="BookText"/>
        <w:rPr/>
      </w:pPr>
      <w:r>
        <w:rPr>
          <w:rFonts w:ascii="Amiri" w:hAnsi="Amiri" w:eastAsia="Amiri" w:cs="Amiri"/>
          <w:color w:val="111111"/>
          <w:sz w:val="28"/>
          <w:sz w:val="28"/>
          <w:szCs w:val="28"/>
          <w:rtl w:val="true"/>
          <w:lang w:bidi="ar-SA"/>
        </w:rPr>
        <w:t>إنَّ إعجازها إنَّما هو في صدورها لا في هدايتها، فتبقى الهداية تابعة لإرادة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لا تجبرهم على الهداية، فتبقى هدايتها فرع المعرفة المسبقة، وفرع إرادة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مع المعرفة المسبقة، يبقى الإنسان معرَّضاً للضلال، بل وحتَّى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المعجزة لا يجبر الناس على الهداية، فإنَّ الجبر خلاف نظام التشريع، الذي يقوم على أن يكون للإنسان الدور الفعّال والمؤثّر في عملية الهداية أو الضلال، فالإنسان هو صاحب القرار الأخير، وهو الذي يقوم بأفعال الخير أو الشرِّ، وهو المسؤول الأوَّل والأخير عنها،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لِلإنْسانِ إلَّا ما سعى وَأَنَّ سَعْيَهُ سَوْفَ يُرى ثُمَّ يُجزاء الجزاء الأوفى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فقيام المعجزات لا يعني أكثر من دليل إثباتي على صدق الدعوة، ولا يعني بحالٍ جبر الأفراد وجرّهم لطريق الهداية رغماً عنهم، فقيامها لا يسلب الاختيار، وبالتالي تبقى الخطوة الأخيرة بعد قيامها من شأن الإنسان نفسه، فيمكن تصوّر انحراف البعض رغم صدور الصيحة، تماماً كما انحرف الكثيرون ممَّن عاصروا وعايشوا ورأوا بأُمِّ أعينهم آلاف المعجزات تصدر من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قيامها لم يمنعهم من الانحراف، إلى الحدِّ الذي سيُذاد العديد منهم عن الحوض، لما أحدثوه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بعدك، فأقول سحقاً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هذا  المعنى أيضاً وبألفاظ قريبة جدّاً من هذا اللفظ في العديد من المصادر العامية الأُخرى،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ستن ابن ماجة </w:t>
      </w: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1878058_3531895371"/>
      <w:bookmarkStart w:id="896" w:name="_Toc304"/>
      <w:bookmarkEnd w:id="895"/>
      <w:r>
        <w:rPr>
          <w:rtl w:val="true"/>
        </w:rPr>
        <w:t>الإثارة الرابعة</w:t>
      </w:r>
      <w:r>
        <w:rPr>
          <w:rtl w:val="true"/>
        </w:rPr>
        <w:t xml:space="preserve">: </w:t>
      </w:r>
      <w:r>
        <w:rPr>
          <w:rtl w:val="true"/>
        </w:rPr>
        <w:t>خبرة إبلیس الطویلة تتیح له القیام بصحة خارجة عن المألوف من غیر الوصول إلی حدّ الإعجاز</w:t>
      </w:r>
      <w:bookmarkEnd w:id="896"/>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الإشارة إلى أنَّ صدور المعجزة ليس خرقاً لنظام الأسباب والمسبَّبات </w:t>
      </w:r>
      <w:bookmarkStart w:id="897" w:name="pg20791_275021"/>
    </w:p>
    <w:p>
      <w:pPr>
        <w:pStyle w:val="BookText"/>
        <w:rPr/>
      </w:pPr>
      <w:bookmarkEnd w:id="897"/>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يحكم العالم، وإنَّما هو خرق للقوانين الطبيعية المتاحة لعامَّة أفراد البشر، وممَّا يعني أنَّ للمعجزة قانوناً وإن كان غير متاح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والصيحة حالها في ذلك حال بقيَّة المعجزات، تقوم وفق قانون خارج عن الطبيعة، وليس ضرورياً أن نعرف ماهية هذا القانون، وإلَّا لأمكن قيام من يعرف ذلك القانون بصيحة بل بصيحات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فيمكن القول بأن إبليس، ولأنَّه يمتلك الكثير من المعارف والعلوم حسب خبرته الطويلة على مرَّ العصور، فقد يُتصوَّر بأنَّه قد تعرَّف على بعض القوانين الطبيعية، تتيح له أن يقوم بصيحة خارجة عن المألوف البشري، وإن كانت لاتصل إلى حدِّ الإعجاز ، وهي بالتالي غير معروفة لدى عامَّة البشر، ممَّا يتيح لصيحته الأرضية أن تعمل عملها في الإغواء والإضلال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قد يُفسِّر لنا الروايات الواردة في ضلال بعض الناس رغم صدور الصيحة الإعجازية</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1878060_3531895371"/>
      <w:bookmarkStart w:id="899" w:name="_Toc305"/>
      <w:bookmarkEnd w:id="898"/>
      <w:r>
        <w:rPr>
          <w:rtl w:val="true"/>
        </w:rPr>
        <w:t>الإثارة الخامسة</w:t>
      </w:r>
      <w:r>
        <w:rPr>
          <w:rtl w:val="true"/>
        </w:rPr>
        <w:t xml:space="preserve">: </w:t>
      </w:r>
      <w:r>
        <w:rPr>
          <w:rtl w:val="true"/>
        </w:rPr>
        <w:t>ورد فی الروایات تصویر ان للقائم بالصیحة ، الأول جبرئیل، والثانی ملائکة موکّلون ، فکیف یتم الجمع بینهما؟</w:t>
      </w:r>
      <w:bookmarkEnd w:id="899"/>
    </w:p>
    <w:p>
      <w:pPr>
        <w:pStyle w:val="BookText"/>
        <w:rPr/>
      </w:pPr>
      <w:r>
        <w:rPr>
          <w:rFonts w:ascii="Amiri" w:hAnsi="Amiri" w:eastAsia="Amiri" w:cs="Amiri"/>
          <w:color w:val="111111"/>
          <w:sz w:val="28"/>
          <w:sz w:val="28"/>
          <w:szCs w:val="28"/>
          <w:rtl w:val="true"/>
          <w:lang w:bidi="ar-SA"/>
        </w:rPr>
        <w:t>في مقام بيان صدور ذلك الصوت الإعجازي، ذكرت بعض الروايات الشريفة تصويرين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أحدهما أنَّ الذي يقوم بهذا الدور هو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حتَّى يُنادى باسمه من جوف السماء في ليلة ثلاث وعشرين في شهر رمضان ليلة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صيحة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بعضها الآخر ذكرت أنَّ الذي يقوم به هم ملائكة موكَّلون في كلِّ بقعة من بقاع الأرض</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كتاب العلل لمحمَّد بن علي بن إبراهيم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العلَّة في الصيحة من السماء كيف يعلمها أهل الدنيا والصيحة هي بلسان </w:t>
      </w:r>
      <w:bookmarkStart w:id="900" w:name="pg20791_275022"/>
    </w:p>
    <w:p>
      <w:pPr>
        <w:pStyle w:val="BookText"/>
        <w:rPr/>
      </w:pPr>
      <w:bookmarkEnd w:id="900"/>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ولغات الناس تختلف؟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بلد ملائكة موكَّلون، فينادي في كلِّ بلد ملك بلسانهم، وكذلك لإبليس شياطين موكَّلون بكلِّ بلدة ينادون فيهم بلسانهم ولغاتهم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الأمر لعثمان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وبغض النظر عن سند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المفترض في هذا البحث – يمكن أن نتساءل عن كيفية التوفيق بين هذين التصورين؟</w:t>
      </w:r>
    </w:p>
    <w:p>
      <w:pPr>
        <w:pStyle w:val="Heading3"/>
        <w:numPr>
          <w:ilvl w:val="2"/>
          <w:numId w:val="1"/>
        </w:numPr>
        <w:rPr/>
      </w:pPr>
      <w:bookmarkStart w:id="901" w:name="__RefHeading___Toc1878062_3531895371"/>
      <w:bookmarkStart w:id="902" w:name="_Toc306"/>
      <w:bookmarkEnd w:id="901"/>
      <w:r>
        <w:rPr>
          <w:rtl w:val="true"/>
        </w:rPr>
        <w:t>والجواب بأحد الأمور التالیة</w:t>
      </w:r>
      <w:r>
        <w:rPr>
          <w:rtl w:val="true"/>
        </w:rPr>
        <w:t xml:space="preserve">: </w:t>
      </w:r>
      <w:r>
        <w:rPr>
          <w:rtl w:val="true"/>
        </w:rPr>
        <w:t xml:space="preserve">أولاً </w:t>
      </w:r>
      <w:r>
        <w:rPr>
          <w:rtl w:val="true"/>
        </w:rPr>
        <w:t xml:space="preserve">: </w:t>
      </w:r>
      <w:r>
        <w:rPr>
          <w:rtl w:val="true"/>
        </w:rPr>
        <w:t>جبرئیل طریقٌ فی الدلالة لا موضوع لها</w:t>
      </w:r>
      <w:bookmarkEnd w:id="902"/>
    </w:p>
    <w:p>
      <w:pPr>
        <w:pStyle w:val="BookText"/>
        <w:rPr/>
      </w:pPr>
      <w:r>
        <w:rPr>
          <w:rFonts w:ascii="Amiri" w:hAnsi="Amiri" w:eastAsia="Amiri" w:cs="Amiri"/>
          <w:color w:val="111111"/>
          <w:sz w:val="28"/>
          <w:sz w:val="28"/>
          <w:szCs w:val="28"/>
          <w:rtl w:val="true"/>
          <w:lang w:bidi="ar-SA"/>
        </w:rPr>
        <w:t>يمكن تصوّر الجمع بينهما بأحد 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نحو الطريقية لا الموضوعية، بمعنى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في بعض الروايات للإشارة إلى أنَّ الذي يقوم بإصدار صوت الصيحة هم الملائكة،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جبرئيل أُخِذَ في بعض تلك الروايات للإشارة إلى أنَّ صدور هذا الصوت سيكون بطريقة إعجازية، وللإشارة إلى هذا المعنى جيء باسم جبرئيل للدلالة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هذا لا يمنع أن يكون أحد أُولئك الملائكة في كلا التقريبين هو جبرئيل نفسه</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878064_3531895371"/>
      <w:bookmarkStart w:id="904" w:name="_Toc307"/>
      <w:bookmarkEnd w:id="903"/>
      <w:r>
        <w:rPr>
          <w:rtl w:val="true"/>
        </w:rPr>
        <w:t>ثانياً</w:t>
      </w:r>
      <w:r>
        <w:rPr>
          <w:rtl w:val="true"/>
        </w:rPr>
        <w:t xml:space="preserve">: </w:t>
      </w:r>
      <w:r>
        <w:rPr>
          <w:rtl w:val="true"/>
        </w:rPr>
        <w:t>جبرئيل</w:t>
      </w:r>
      <w:r>
        <w:rPr>
          <w:rtl w:val="true"/>
        </w:rPr>
        <w:t>(</w:t>
      </w:r>
      <w:r>
        <w:rPr>
          <w:rtl w:val="true"/>
        </w:rPr>
        <w:t>عليه السلام</w:t>
      </w:r>
      <w:r>
        <w:rPr>
          <w:rtl w:val="true"/>
        </w:rPr>
        <w:t xml:space="preserve">) </w:t>
      </w:r>
      <w:r>
        <w:rPr>
          <w:rtl w:val="true"/>
        </w:rPr>
        <w:t>هو الأمر بالصیحة</w:t>
      </w:r>
      <w:r>
        <w:rPr>
          <w:rtl w:val="true"/>
        </w:rPr>
        <w:t>/</w:t>
      </w:r>
      <w:r>
        <w:rPr>
          <w:rtl w:val="true"/>
        </w:rPr>
        <w:t>ثالثاً</w:t>
      </w:r>
      <w:r>
        <w:rPr>
          <w:rtl w:val="true"/>
        </w:rPr>
        <w:t xml:space="preserve">: </w:t>
      </w:r>
      <w:r>
        <w:rPr>
          <w:rtl w:val="true"/>
        </w:rPr>
        <w:t xml:space="preserve">تبعة صوت الملائکة لصوت جبرئیل تبعة زمینة </w:t>
      </w:r>
      <w:r>
        <w:rPr>
          <w:rtl w:val="true"/>
        </w:rPr>
        <w:t>/</w:t>
      </w:r>
      <w:r>
        <w:rPr>
          <w:rtl w:val="true"/>
        </w:rPr>
        <w:t>ملاحظة مهمّة</w:t>
      </w:r>
      <w:bookmarkEnd w:id="904"/>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للملائكة بإصدار ذلك الصوت، فتكون نسبة إصدار الصوت إليه نسبة مجازية،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الأمير، إذا جاء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نسبة الصوت للملائكة نسبة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يصدر الصوت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يتبعه صدور الصوت من بقيَّة الملائكة الموكَّلين بهذه المهمَّة من دون فاصلة زمنية طويلة، فتكون نسبة الصوت إلى جبرئيل وإلى بقيَّة الملائكة نسبة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 لرواية نداء الملائكة في كلِّ بلد بلسان أهله، يمكن أن نوجد تصوّراً </w:t>
      </w:r>
      <w:bookmarkStart w:id="905" w:name="pg20791_275023"/>
    </w:p>
    <w:p>
      <w:pPr>
        <w:pStyle w:val="BookText"/>
        <w:rPr/>
      </w:pPr>
      <w:bookmarkEnd w:id="905"/>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 لفهم الناس للغة الصيحة، وهذا التصوّر يخلو من أيِّ إشكال، وتكون المعجزة حاصلة في صدور الصوت من الملائكة، لا في فهم الناس، إذ الفرض أنَّ الملائكة تنادي أهل كلِّ لسان بلغتهم</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1878066_3531895371"/>
      <w:bookmarkStart w:id="907" w:name="_Toc308"/>
      <w:bookmarkEnd w:id="906"/>
      <w:r>
        <w:rPr>
          <w:rtl w:val="true"/>
        </w:rPr>
        <w:t xml:space="preserve">استخلاص النتائج </w:t>
      </w:r>
      <w:r>
        <w:rPr>
          <w:rtl w:val="true"/>
        </w:rPr>
        <w:t>:</w:t>
      </w:r>
      <w:bookmarkEnd w:id="907"/>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علامات الظهور على الإطلاق هي علامة الصيحة، لما تحويه من عناصر تُبعِدها عن الاشتباه بغيرها، وتجعل منها علامة واضحة لجميع البشر في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يمكن تصوّر اللغة التي تصدر بها تلك الصيحة بعدة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دلالة اللفظ على المعنى، وتصوّر لغة موحَّدة للعالم إبّان الظهور، وتصوّر تطوّر الإدراك البشري ليصل إلى مرحلة يفهم كلُّ واحد من البشر جميع لغات البشر الموجودة آنذاك، وتصوّر المعجزة في إفهام البشر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يمكن إيجاد تقريبات إثباتية للتصوّرات الثلاثة الأخيرة، والتفسير الثاني من التصوّر الأوَّل، لكن أقربها للوجدان اليوم هو التصوّر الرابع، وهو تصوّر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تصوّر يُفتَرض للغة الصيحة، فإنَّه لا يسلب الاختيار البشري، فيبقى تأثير الصيحة بأيِّ نحوٍ فُرِضَ، مقتصراً على اللطف المقرِّب، ولا يتجاوزه إلى سلب الاختيار، ولا يجعل هدايتها من نحو الهداية التكوينية الخارجة عن الإرادة البشرية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الإعجاز وإن كان أقرب التصوّرات اليوم، ولكنَّه لا يمنع من افتراض التصوّرات الأُخرى، كما أنَّه ليس معصوماً عن الإثارات التي يمكن أن تُقلِّل من تأثير الإعجاز ، ولكنَّه على كلِّ حالٍ تصوّر قريب، وموافق للأُطر العامَّة لهداية البشر</w:t>
      </w:r>
      <w:r>
        <w:rPr>
          <w:rFonts w:eastAsia="Amiri" w:cs="Amiri" w:ascii="Amiri" w:hAnsi="Amiri"/>
          <w:color w:val="111111"/>
          <w:sz w:val="28"/>
          <w:szCs w:val="28"/>
          <w:rtl w:val="true"/>
          <w:lang w:bidi="ar-SA"/>
        </w:rPr>
        <w:t xml:space="preserve">. </w:t>
      </w:r>
      <w:bookmarkStart w:id="908" w:name="pg20791_275024"/>
    </w:p>
    <w:p>
      <w:pPr>
        <w:pStyle w:val="BookText"/>
        <w:rPr/>
      </w:pPr>
      <w:bookmarkEnd w:id="908"/>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9" w:name="__RefHeading___Toc1878068_3531895371"/>
      <w:bookmarkStart w:id="910" w:name="_Toc309"/>
      <w:bookmarkEnd w:id="909"/>
      <w:r>
        <w:rPr>
          <w:rtl w:val="true"/>
        </w:rPr>
        <w:t>الهوامش</w:t>
      </w:r>
      <w:bookmarkEnd w:id="910"/>
    </w:p>
    <w:p>
      <w:pPr>
        <w:pStyle w:val="BookText"/>
        <w:rPr/>
      </w:pPr>
      <w:r>
        <w:rPr>
          <w:rFonts w:ascii="Amiri" w:hAnsi="Amiri" w:eastAsia="Amiri" w:cs="Amiri"/>
          <w:color w:val="111111"/>
          <w:sz w:val="28"/>
          <w:sz w:val="28"/>
          <w:szCs w:val="28"/>
          <w:rtl w:val="true"/>
          <w:lang w:bidi="ar-SA"/>
        </w:rPr>
        <w:t>الشيخ حسين الأسدي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1" w:name="pg20791_275027"/>
      <w:bookmarkStart w:id="912" w:name="pg20791_275027"/>
      <w:bookmarkEnd w:id="912"/>
    </w:p>
    <w:p>
      <w:pPr>
        <w:pStyle w:val="Heading2"/>
        <w:numPr>
          <w:ilvl w:val="1"/>
          <w:numId w:val="1"/>
        </w:numPr>
        <w:rPr/>
      </w:pPr>
      <w:bookmarkStart w:id="913" w:name="pg20791_275027"/>
      <w:bookmarkStart w:id="914" w:name="__RefHeading___Toc1878070_3531895371"/>
      <w:bookmarkStart w:id="915" w:name="_Toc310"/>
      <w:bookmarkEnd w:id="913"/>
      <w:bookmarkEnd w:id="914"/>
      <w:r>
        <w:rPr>
          <w:rtl w:val="true"/>
        </w:rPr>
        <w:t>الفهرس</w:t>
      </w:r>
      <w:bookmarkEnd w:id="915"/>
    </w:p>
    <w:p>
      <w:pPr>
        <w:pStyle w:val="BookText"/>
        <w:rPr/>
      </w:pPr>
      <w:r>
        <w:rPr>
          <w:rFonts w:ascii="Amiri" w:hAnsi="Amiri" w:eastAsia="Amiri" w:cs="Amiri"/>
          <w:color w:val="111111"/>
          <w:sz w:val="28"/>
          <w:sz w:val="28"/>
          <w:szCs w:val="28"/>
          <w:rtl w:val="true"/>
          <w:lang w:bidi="ar-SA"/>
        </w:rPr>
        <w:t xml:space="preserve">العلامات الحتمية الخمس بين السائل والمجيب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ما هي أسماء هذه العلامة ؟ لماذا تعدّدت أسماء هذه العلامة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الصوت عند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الفزعة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اليقظة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الهدة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هل هنالك آيات ذكرت الصيحة وروايات فسّرت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لماذا النداء؟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من هو المنادي؟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ماذا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بأي لغة يكون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ما هو التكليف عند سماعه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كيف يميّز المسلم بين نداء الحق ونداء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هل حدّدت الروايات الشريفة وقت حدوثه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كم المدّة الزمنية بين الصيحة وبين قتل 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المدة الزمنية بين الصيحة وبين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شيعة أهل البيت قبل النداء؟</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ما حال شيعة أهل البيت بعد النداء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ما حال المخالفين من أتباع سيرة الشيخين بعد النداء؟ ما حال البشرية بعد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أجوبة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المسائل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العذاري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سؤال الثمالي للإمام الصادق عن كيفية حدوث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ابن أبي يعفور للإمام الصادق عن الصوت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 زرارة للإمام الصادق عن كيفية التمييز بين النداء الصادق والكاذب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سؤال زرارة للإمام الصادق بعد ظهور الحقائق كيف يستمرون في قتال 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سؤال هشام بن سالم للإمام الصادق عن معرفة النداء الصادق من الكاذب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سؤال زرارة للإمام الصادق عن النداء هل هو خاص أم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سؤال زرارة للإمام الصادق عن حقية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سؤال الحلبي للإمام الصادق عن كيفية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سؤال آخر عن النداء</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سؤال هشام للإمام الصادق عن معرفة نداء السماء من نداء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سؤال بن مسلمة للإمام الصادق عن كيفية معرفة المحق في النداء من المبطل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سؤال البجلي للإمام الصادق عن ذكر النداء باسم القائم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سؤال للإمام الصادق عن بقاء أهل الحق مع أهل الباطل بعد النداء</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سؤال ابن سرحان للإمام الصادق عن العلامة التي تسبق الصيحة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الدهسرخي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الدهسرخي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المهدوية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الصائح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الخصوصية الثالثة وقت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الرابعة لسان الصيحة ولغتها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الخصوصية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المهدوية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الرؤيا والصيحة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الصيحة تكون عن طريق الرؤيا للنائم، والكشف لليقظان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مناقشة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الصيحة من علامات أول المهديّين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مناقشة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حصيلة الكلام حول 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الأمر الثاني تنظير الصيحة بنداء إبليس يوم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الصيحة بالسحر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الرواة من موقف المعاندين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الفجر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النداءات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شهر رمضان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 السماوية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شهر محرم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رؤى 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فكرية في القضية المهدوية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مجتبى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الاكتشافات العلمية تترجم علامات الظهور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الهدة أو 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الخليفة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حمد الفتلاوي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تقع في سنة ظهور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نداء جبرائيل بمبايعة المهدي وطاعته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يسمع النداء بعد 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النداء خروج كف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يسمع نداءان الأول من السماء والثاني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يسمع النداء بعد فتنة أهل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سماع الصوت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الهدّة هي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علامات المهدي المنتظر في خطب الإمام علي ورسائله وأحاديثه – الشيخ مهدي حمد الفتلاوي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يخرج بعد باسمه من السماء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كيف نتعرف على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الزهراء العقيلي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معرفته والدعاء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عبد الزهراء العقيلي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العلائم المقترنة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الحتمية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مرحلة الظهور الخفي بعد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حميد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الصوت يسمعه كل أهل لغة بلغتهم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مصداق الصوت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كيف نمیّز؟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صيحة السماء لا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الوائلي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سماوية أم فضائية؟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فاروق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النداء متى يكون النداء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أين يجيء الصوت ؟ نداء من المشرق وآخر 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النداء 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نداء عام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إن أمر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في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من علامات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على الأفواه، وظهور واقع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بيان الجارف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غمامة تنادي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من صيغ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الموضوعي لأحاديث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الكوراني العاملي</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النداء السماوي من مصادر السنيّين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النداء هو الآية التي تظل أعناق الناس لها خاضعين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أبو جعفر المنصور يروي حديث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النداء من المحتومات الإلهية يسمعه الناس بلغاتهم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النداء هو الصيحة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في ظرف شديد على المسلمين وخاصة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يكون النداء على أثر قتال في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النداء في ليلة ثلاث وعشرين من رمضان تظهر آيات أخرى مع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علامة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يطفأ ويشعّ بدله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النداء آية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معنى أن الإمام يبايع على كره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الأول من جبرئيل والثاني من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النداء السماوي غير الصوت الذي يأتي من جهة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ملاحظات على أحاديث النداء السماوي عند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العلامات الحتمية لقيام منقذ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الدنيناوي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الصيحة والنداء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وجهة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العد التنازلي لعلامات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خلاصة الكلام في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العلامة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صفة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ردود الفعل </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حكمة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 النداء</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العمل عند سماع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الصوت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أمّا أصل تحقق النداء</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وأمّا حتميته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وأمّا مفاده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وأمّا المنادي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وأمّا مكان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وأمّا ردود الفعل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يوم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والنداء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رسالة بولس الرسول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حنّا اللاهوتي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التقويم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ياسر الصالحي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جبرئيل بين يدي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 الله</w:t>
      </w:r>
      <w:r>
        <w:rPr>
          <w:rFonts w:eastAsia="IRNazanin" w:cs="IRNazanin"/>
          <w:color w:val="111111"/>
          <w:sz w:val="28"/>
          <w:szCs w:val="28"/>
          <w:rtl w:val="true"/>
          <w:lang w:bidi="fa-IR"/>
        </w:rPr>
        <w:t>)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المنادي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 السندي لحديث علي بن الحسين التيملي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النداء السماوي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محمود الناصبي وكيفية استبصاره ببركة مولانا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نداء إبليس في ليلة العقبة هو نفس ندائه بعد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جبرئيل باسم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السندي لحديث عبد ابن حمّاد الأنصاري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النداء في السماء باسم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السفارة في الغيبة الكبرى بين التأييد والمعارضة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برهان البلداوي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وكونها من المحتوم محتوى الصيحة ومضمونها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في أن الصيحة صيحتان صحية حق وصيحة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كيف نميز بين صيحة الحق وصيحة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الصيحة بعد السفياني بشهرين وقبل الظهور بخمسة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وكلاء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الصغرى من غير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عبد الأمير الظالمي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أو النداء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فما هي الصيحة أو النداء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كيف ومتى يظهر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عبد اللطيف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النداء السماوي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تقسيمات علائم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من جهة المنابع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المختصة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المشتركة بين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السماوي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من لحاظ المتن والمحتوى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التي ترافق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المنادي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ذلك 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عن نهضة الإمام 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المدرسي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عباس علي الموسوي</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نبأ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نداء الأمين جبرئيل يسمعه كل قوم بلسانهم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النداء والبيعة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النداء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الصيحة من العلامات الحتمية لظهور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382</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يبثّ نبأ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النداء يسمعه كل قوم بلسانهم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مُضاد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الإمام المهدي من المهد إلى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الصيحة السماوية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زين الدين الأحسائي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الصيحة والنداء من السماء والأرض وقتل النفس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جدلية صراع أم تحدّيات مستقبل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الحلو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الصيحة أو 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 المرعب لماذا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المجالس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تاج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الصيحة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الإمام المهدي في سلسلة الأحاديث المشتركة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أمير الناصري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منادٍ ينادي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طريق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عن طريق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الإمام المهدي واليوم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الثقافة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منهجية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رياض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الدرس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أمّا الصنف الأول فهي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حياة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شريف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وقت نداء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الرواية المهدوية من خلال كتاب 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الدكتوراه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الله حميد العلياوي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أو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تاريخ الإمام 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الإسلامية الثقافية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الصيحة والنداء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الإمام صاحب الزمان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شاهين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الصيحة والنداء السماويان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المسيح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يوسف محمد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النداء من السماء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مدعو المهدوية والسفارة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كنعان جليل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الحركة الإصلاحية من الحسين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صدر الدين القبانجي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الصيحة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وضوح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بانتظار الذي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الإمام المهدي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والنداء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صيحة 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طبقات رواة أحاديث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الكريم عبد اللهي</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روایتان عن عبد الله بن عمر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من علامات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من السماء بأمر باتّباعه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روايات عن عبد الله بن عمرو بن العاص من علامات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من السماء يأمر باتّباعه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القول الفصل في مهدي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الشيخ علي طرّاد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تفاصيل العلامات الحتمية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الصيحة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فتن متزامنة مع الظهور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الثقافة المهدوية بلغة الأرقام – السيد جعفر القبانجي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صيحتان في السماء قبل الظهور الأولى صادقة والثانية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أصوات في رجب قبل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مجموعة مقالات مؤتمر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ومستقبل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فقه 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مليكان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المضامين غير المشتركة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المنادي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صوت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ينادي به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نداء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التصوّرات في هذا المجال التصوّر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معاني الألفاظ بمجرد سماعها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تفسيره بأحد 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ذاتية دلالة الألفاظ على معانيها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ذاتية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الوضع والاعتبار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أو مسلك التعهّد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أو مسلك الاعتبار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أو مسلك الجعل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تطبيق نظرية ذاتية الدلالة على لغة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معاني الألفاظ لاشتراك استعمالها بين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التصور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معاني الألفاظ لمعرفة البشر  بجميع اللغات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التصور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معاني الألفاظ بسبب سيادة لغة معيّنة 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ويمكن تصوّر حصول هذا الأمر بأحد نحوين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سيادة اللغة بالقوة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سيادة اللغة للحاجة العلمية الثقافية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ملاحظة عامة حول التصوّرات الثلاثة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التصور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الإثارة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المعجزة إلّا إذا انحصر إثبات الحق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الحكمة كافٍ في تحقيق المعجزة حتى مع عدم الانحصار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الصيحة كافٍ وحده في تحقق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الإثارة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الجمع بين إعجاز صيحة السماء وإغواء صيحة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يعني الهداية من غير الجبر، فإنّ الجبر خلاف نظام التشريع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الإثارة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خبرة إبليس الطويلة تتيح له القيام بصيحة خارجة عن المألوف من غير الوصول إلى حدّ الإعجاز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الإثارة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تصويران للقائم بالصيحة، الأول جبرئيل، والثاني ملائكة موكلون، فكيف يتم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الجواب بأحد الأمور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طريقٌ في الدلالة لا موضوع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هو الآمر بالصيحة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صوت الملائكة لصوت جبرئيل تبعية 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استخلاص النتائج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الهوامش </w:t>
      </w:r>
      <w:r>
        <w:rPr>
          <w:rFonts w:eastAsia="IRNazanin" w:cs="IRNazanin"/>
          <w:color w:val="111111"/>
          <w:sz w:val="28"/>
          <w:szCs w:val="28"/>
          <w:rtl w:val="true"/>
          <w:lang w:bidi="fa-IR"/>
        </w:rPr>
        <w:t>...</w:t>
      </w:r>
      <w:r>
        <w:rPr>
          <w:rFonts w:eastAsia="IRNazanin" w:cs="IRNazanin"/>
          <w:color w:val="111111"/>
          <w:sz w:val="28"/>
          <w:szCs w:val="28"/>
          <w:lang w:bidi="fa-IR"/>
        </w:rPr>
        <w:t>580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الأصفهاني مع ملاحظات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المهدي في القرآن والسنة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الصيحة والنداء والهدة ما يناسب المقام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الصوت ويأتي في النداء والهدة ما يناسب المقام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الصوت والصيحة ويأتي في النداء والهدّة ما يناسب المقام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 ولم يهتمٌ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الصوت والصيحة ما يناسب المقام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رجلاً من بني أمية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العقبة الثانية حيث أنّ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النقباء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صرخ من رأس العقبة بأنفذ 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الجباجب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لكم في مُذَمّم والصباة معه ، قد اجتمعوا على حربكم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ازبّ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ازيب أتسمع أي عدوّ الله ، اما والله لأفرغنّ 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 والصحيح إملاءً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 والصحيح نحويّاً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ارتباطاً وثيقاً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 والصحيح نحويّاً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اللّتين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 الصيحة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 تظهر فضيحة أُخرى من فضائح تهافت القوم وتناقضاتهم ؛ فإنّهم في هذا المورد تحقيقاً لزيف دعواهم قد التزموا بكون إمامنا المهدي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أهلك الله 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الأبيض المشرب بالحمرة ، وإمامهم أحمد بن إسماعيل هو الأسمر ، بينما في مقام إثبات الذرِّيَّة قد تمسّكوا برواية يعقوب الضرّاب ، مع أنّها تدلّ على أنّ الإمام المهدي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 يميل إلى الصفرة ؛ ولسنا ندري بعد هذا هل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القوم أسمر يميل إلى الصفرة ؟ أم أبيض مشرب بحمرة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الخبّاز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280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الإمام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كعب بن مالك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بايعنا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صرخ الشيطان من رأس العقبة بأنفذ صوت سمعته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الجباجب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والجباجب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هل لكم في مذمم والصباء معه ، قد اجتمعوا على حربكم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اللَّهُ الَّذِينَ آمَنُوا بِالْقَوْلِ الثَّابِتِ فِي الْحَيَاةِ الدُّنْيَا وَفِي الْآخِرَةِ وَيُضِلُّ اللَّهُ الظَّالِمِينَ وَيَفْعَلُ اللَّهُ مَا يَشَاءُ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2:54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4:26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120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16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541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429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ص </w:t>
      </w:r>
      <w:r>
        <w:rPr>
          <w:rFonts w:eastAsia="IRNazanin" w:cs="IRNazanin"/>
          <w:b w:val="false"/>
          <w:bCs w:val="false"/>
          <w:i w:val="false"/>
          <w:iCs w:val="false"/>
          <w:color w:val="333333"/>
          <w:sz w:val="20"/>
          <w:szCs w:val="20"/>
        </w:rPr>
        <w:t>125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542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المهدي من المهد إلى الظهور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السفياني فقيه ص </w:t>
      </w:r>
      <w:r>
        <w:rPr>
          <w:rFonts w:eastAsia="IRNazanin" w:cs="IRNazanin"/>
          <w:b w:val="false"/>
          <w:bCs w:val="false"/>
          <w:i w:val="false"/>
          <w:iCs w:val="false"/>
          <w:color w:val="333333"/>
          <w:sz w:val="20"/>
          <w:szCs w:val="20"/>
        </w:rPr>
        <w:t>145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535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المهدي من المهد إلى الظهور ص </w:t>
      </w:r>
      <w:r>
        <w:rPr>
          <w:rFonts w:eastAsia="IRNazanin" w:cs="IRNazanin"/>
          <w:b w:val="false"/>
          <w:bCs w:val="false"/>
          <w:i w:val="false"/>
          <w:iCs w:val="false"/>
          <w:color w:val="333333"/>
          <w:sz w:val="20"/>
          <w:szCs w:val="20"/>
        </w:rPr>
        <w:t>341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161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أكدت الخبر كلية العلوم بجامعة بغداد في دراسة حديثة أجراها عدد من المتخصصين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طاووس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930/236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931236</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10/520/2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تحارب القبائل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238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932/236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122/647/2</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933/236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935/237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13/523/2</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926/235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الحاوي للفتاوي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7/517/2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الصوت الأسفل كلمة الشيطان والصوت الأعلى كلمة الله العليا، الفتاوي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927/235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وقع تصحيف في هذه الكلمة، وربما كان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 في ولد العباس، والله أعلم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934/237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936/237</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14/524/2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941/239</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649/158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31444/258/11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925/235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31444/258/11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144/196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928/235</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929/236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612/149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613/150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614/150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31193/194/11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 ،</w:t>
      </w:r>
      <w:r>
        <w:rPr>
          <w:rFonts w:eastAsia="IRNazanin" w:cs="IRNazanin"/>
          <w:b w:val="false"/>
          <w:bCs w:val="false"/>
          <w:i w:val="false"/>
          <w:iCs w:val="false"/>
          <w:color w:val="333333"/>
          <w:sz w:val="20"/>
          <w:szCs w:val="20"/>
        </w:rPr>
        <w:t>619/151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اللآلئ المصنوعة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39627/569</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796/194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626/153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وتخرج العوائل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623/153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لابن المنادي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المهدي لابن العلاء الهمداني وفيه اختلاف</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40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ناقصاً عن كفاية الأثر،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فيما ذكره السليلي في كتاب الفتن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القاضي نور الله الحسيني المرعشي ، إحقاق الحق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آية </w:t>
      </w:r>
      <w:r>
        <w:rPr>
          <w:rFonts w:eastAsia="IRNazanin" w:cs="IRNazanin"/>
          <w:b w:val="false"/>
          <w:bCs w:val="false"/>
          <w:i w:val="false"/>
          <w:iCs w:val="false"/>
          <w:color w:val="333333"/>
          <w:sz w:val="20"/>
          <w:szCs w:val="20"/>
        </w:rPr>
        <w:t>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آية </w:t>
      </w:r>
      <w:r>
        <w:rPr>
          <w:rFonts w:eastAsia="IRNazanin" w:cs="IRNazanin"/>
          <w:b w:val="false"/>
          <w:bCs w:val="false"/>
          <w:i w:val="false"/>
          <w:iCs w:val="false"/>
          <w:color w:val="333333"/>
          <w:sz w:val="20"/>
          <w:szCs w:val="20"/>
        </w:rPr>
        <w:t>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خضراء مائلة إلى الحمرة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في الرواية لعلَّه ناشئ من التوقُّف على أُمور وعناصر متغيِّرة إنْ حصلت كان ثلاثة وإنْ لم تحصل كان سبعة أو بالعكس، ومثله لا يضرُّ بالعصمة بلا شكٍّ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التعليل بشهر رمضان لعلَّه لبيان الحكمة وليس العلَّة الحقيقيَّة، لأنَّ الصيحة كما تقع فيه تقع في غيره كما يأتي، ولعلَّه لبيان فضله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توجد وجوه لتوثيقه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له أصلاً، ورواية الثقات عنه، وأنَّ الطائفة عملت برواياته، ورواية أصحاب الإجماع عنه كابن أبي عمير والبزنطي، وصدر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وأبوه أوثق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تامٌّ إلَّا ما قيل في عبد الرحمن بن سيابة، ويمكن توثيقه لورود روايات تدلُّ على حسنه، وكونه من رواة كامل الزيارات، وكذلك عباية الأسدي، على أنَّه من خواصِّ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فالسند تامٌّ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أبي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سنده محمد خالد، وهو مشترك بين جماعة، منهم الأصمُّ والبرقي المتقاربان طبقةً، فإنْ استظهرنا الثقة فبها، وإلَّا فيمكن التعويض بطريق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لا يمرُّ بمحمد بن خالد، إِلَّا أَنَّ المشكلة تبقى من جهة عبد الرحمن بن مسلمة الجريري لم يذكروه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والسند لا مشكلة فيه إلَّا من جهة أبي خالد الكابلي، ويمكن توثيقه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 بن موسى الذي لم يُوثَقِ، إِلَّا أَنَّ ابن أبي عمير قد روى عنه، لمن يقبل ذلك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1059/100/3</w:t>
      </w:r>
      <w:r>
        <w:rPr>
          <w:rFonts w:ascii="IRNazanin" w:hAnsi="IRNazanin" w:eastAsia="IRNazanin"/>
          <w:b w:val="false"/>
          <w:b w:val="false"/>
          <w:bCs w:val="false"/>
          <w:i w:val="false"/>
          <w:i w:val="false"/>
          <w:iCs w:val="false"/>
          <w:color w:val="333333"/>
          <w:sz w:val="20"/>
          <w:sz w:val="20"/>
          <w:szCs w:val="20"/>
          <w:rtl w:val="true"/>
        </w:rPr>
        <w:t>، والغيبة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إمرأة عاتكة مُحمَرَّة من الطيب،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رَدعُ طيب، وسميت المرأة عاتكة لصفائها وحمرتها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96/231/52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84/53</w:t>
      </w:r>
      <w:r>
        <w:rPr>
          <w:rFonts w:ascii="IRNazanin" w:hAnsi="IRNazanin" w:eastAsia="IRNazanin"/>
          <w:b w:val="false"/>
          <w:b w:val="false"/>
          <w:bCs w:val="false"/>
          <w:i w:val="false"/>
          <w:i w:val="false"/>
          <w:iCs w:val="false"/>
          <w:color w:val="333333"/>
          <w:sz w:val="20"/>
          <w:sz w:val="20"/>
          <w:szCs w:val="20"/>
          <w:rtl w:val="true"/>
        </w:rPr>
        <w:t>، وبشارة الإسلام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999/72/3</w:t>
      </w:r>
      <w:r>
        <w:rPr>
          <w:rFonts w:ascii="IRNazanin" w:hAnsi="IRNazanin" w:eastAsia="IRNazanin"/>
          <w:b w:val="false"/>
          <w:b w:val="false"/>
          <w:bCs w:val="false"/>
          <w:i w:val="false"/>
          <w:i w:val="false"/>
          <w:iCs w:val="false"/>
          <w:color w:val="333333"/>
          <w:sz w:val="20"/>
          <w:sz w:val="20"/>
          <w:szCs w:val="20"/>
          <w:rtl w:val="true"/>
        </w:rPr>
        <w:t>، وبشارة الإسلام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نصفه الأوّل، والملاحم والفتن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والحاوى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البحار ،</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قريب، والإمام المهدي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والملاحم والفتن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والحاوي للفتاوي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25/288/52</w:t>
      </w:r>
      <w:r>
        <w:rPr>
          <w:rFonts w:ascii="IRNazanin" w:hAnsi="IRNazanin" w:eastAsia="IRNazanin"/>
          <w:b w:val="false"/>
          <w:b w:val="false"/>
          <w:bCs w:val="false"/>
          <w:i w:val="false"/>
          <w:i w:val="false"/>
          <w:iCs w:val="false"/>
          <w:color w:val="333333"/>
          <w:sz w:val="20"/>
          <w:sz w:val="20"/>
          <w:szCs w:val="20"/>
          <w:rtl w:val="true"/>
        </w:rPr>
        <w:t>،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الشيخ علي اليزدي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الشيخ علي اليزدي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الجويني الخراساني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117/739/3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67/729/3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21/720/3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155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وسط بساتين دمشق على طريق حمص بينها وبين دمشق أكثر من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155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الطوسي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 من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غيبته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451/295/8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تسمعه الفتاة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8/650/2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35/205/52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39/206/52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40/206/52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45/208/52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86/222/52</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وسط بساتين دمشق على طريق حمص، بينها وبين دمشق أكثر من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87/222/52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46/294/52</w:t>
      </w:r>
      <w:r>
        <w:rPr>
          <w:rFonts w:ascii="IRNazanin" w:hAnsi="IRNazanin" w:eastAsia="IRNazanin"/>
          <w:b w:val="false"/>
          <w:b w:val="false"/>
          <w:bCs w:val="false"/>
          <w:i w:val="false"/>
          <w:i w:val="false"/>
          <w:iCs w:val="false"/>
          <w:color w:val="333333"/>
          <w:sz w:val="20"/>
          <w:sz w:val="20"/>
          <w:szCs w:val="20"/>
          <w:rtl w:val="true"/>
        </w:rPr>
        <w:t>، التشريف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48/295/52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49/295/52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40/292/52</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183/378/52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8/651/2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15/285/52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1014/79/3</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شيخ الطائفة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عن الفضل بن شاذان عمّن رواه، عن أبي حمزة باختلاف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وأخرجه الإمام أبو عبدالله نعيم بن حمّاد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أبو الحسين أحمد بن جعفر المنادي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103/235/52</w:t>
      </w:r>
      <w:r>
        <w:rPr>
          <w:rFonts w:ascii="IRNazanin" w:hAnsi="IRNazanin" w:eastAsia="IRNazanin"/>
          <w:b w:val="false"/>
          <w:b w:val="false"/>
          <w:bCs w:val="false"/>
          <w:i w:val="false"/>
          <w:i w:val="false"/>
          <w:iCs w:val="false"/>
          <w:color w:val="333333"/>
          <w:sz w:val="20"/>
          <w:sz w:val="20"/>
          <w:szCs w:val="20"/>
          <w:rtl w:val="true"/>
        </w:rPr>
        <w:t>، والملاحم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وبشارة الإسلام </w:t>
      </w:r>
      <w:r>
        <w:rPr>
          <w:rFonts w:eastAsia="IRNazanin" w:cs="IRNazanin"/>
          <w:b w:val="false"/>
          <w:bCs w:val="false"/>
          <w:i w:val="false"/>
          <w:iCs w:val="false"/>
          <w:color w:val="333333"/>
          <w:sz w:val="20"/>
          <w:szCs w:val="20"/>
        </w:rPr>
        <w:t>92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96/230/52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96/230/52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 ،</w:t>
      </w:r>
      <w:r>
        <w:rPr>
          <w:rFonts w:eastAsia="IRNazanin" w:cs="IRNazanin"/>
          <w:b w:val="false"/>
          <w:bCs w:val="false"/>
          <w:i w:val="false"/>
          <w:iCs w:val="false"/>
          <w:color w:val="333333"/>
          <w:sz w:val="20"/>
          <w:szCs w:val="20"/>
        </w:rPr>
        <w:t>95/230/52</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الإمام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أبو حمزة الثمالي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6/650/2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33/204/52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451:3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108:51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أبي العاص، كتاب الفتن لابن حماد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الشيبة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بيان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والآية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بسند فيه ابن قتيبة وهو مجروح، ورواه في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حمزة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العلامة في 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305:52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عن محمد بن همام عن أحمد بن مابنداذ وعبد الله بن جعفر الحميري عن أحمد بن هلال عن الحسن بن محبوب الزراد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مابنداذ ضعيف لا يضر ضعفه لكفاية رواية الحميري معه، فالرواية معتبرة على ما يبدو</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علي بن أبي حمزة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تأمل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أخبرنا علي بن أحمد البندنيجي قال حدثنا عبيد الله بن موسى العلوي عن يعقوب بن يزيد عن زياد بن مروان، عن عبد الله بن سنان، ولكن علي بن أحمد البندنيجي لم يذكر في كتب الرجال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عن محمد بن علي الكوفي عن وهب بن حفص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المستجاد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الغيبة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والمستجاد للعلامة الحلي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وكتاب الفتن لابن حماد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کتاب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177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والخبر في الغيبة للنعماني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التأويل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 وبشارة الإسلام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الأخير منه ، ومثله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 المهدي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والملاحم والفتن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فيما بينها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المهدي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الأول ، والملاحم والفتن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 والحاوي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المهدي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الأول ، والملاحم والفتن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 والحاوي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آخره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 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الإسلام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 وإلزام الناصب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والخبر في بشارة الإسلام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199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والملاحم والفتن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ص </w:t>
      </w:r>
      <w:r>
        <w:rPr>
          <w:rFonts w:eastAsia="IRNazanin" w:cs="IRNazanin"/>
          <w:b w:val="false"/>
          <w:bCs w:val="false"/>
          <w:i w:val="false"/>
          <w:iCs w:val="false"/>
          <w:color w:val="333333"/>
          <w:sz w:val="20"/>
          <w:szCs w:val="20"/>
        </w:rPr>
        <w:t>227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والملاحم والفتن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وبشارة الإسلام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جاء فيه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 وكذلك في بشارة الإسلام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وص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يانيع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منه ، والملاحم والفتن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 ومنتخب الأثر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الأول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الباقرين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سكنت السماء من النداء والأرضُ من الخسف ، وكذلك في معاني الأخبار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الأخير ، ومنتخب الأثر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آخره ، ومثله في الغيبة للنعماني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المهدي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المهدي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بعضها</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بشارة الإسلام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 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 والغيبة للنعماني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 ومثلَّه 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الأخير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ص </w:t>
      </w:r>
      <w:r>
        <w:rPr>
          <w:rFonts w:eastAsia="IRNazanin" w:cs="IRNazanin"/>
          <w:b w:val="false"/>
          <w:bCs w:val="false"/>
          <w:i w:val="false"/>
          <w:iCs w:val="false"/>
          <w:color w:val="333333"/>
          <w:sz w:val="20"/>
          <w:szCs w:val="20"/>
        </w:rPr>
        <w:t>185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المهدي ص </w:t>
      </w:r>
      <w:r>
        <w:rPr>
          <w:rFonts w:eastAsia="IRNazanin" w:cs="IRNazanin"/>
          <w:b w:val="false"/>
          <w:bCs w:val="false"/>
          <w:i w:val="false"/>
          <w:iCs w:val="false"/>
          <w:color w:val="333333"/>
          <w:sz w:val="20"/>
          <w:szCs w:val="20"/>
        </w:rPr>
        <w:t>228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 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الأخير، وبشارة الإسلام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 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الأخير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الأول ، والإمام المهدي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موجود في مصادر أخرى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المهدي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الإمام المهدي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الأول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الملاحم والفتن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ص </w:t>
      </w:r>
      <w:r>
        <w:rPr>
          <w:rFonts w:eastAsia="IRNazanin" w:cs="IRNazanin"/>
          <w:b w:val="false"/>
          <w:bCs w:val="false"/>
          <w:i w:val="false"/>
          <w:iCs w:val="false"/>
          <w:color w:val="333333"/>
          <w:sz w:val="20"/>
          <w:szCs w:val="20"/>
        </w:rPr>
        <w:t>216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والخبر 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آخره وكذلك في الغيبة للنعماني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آخره ، ومنتخب الأثر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 وص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والملاحم والفتن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والإمام المهدي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والخبر 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آخره وكذلك في الغيبة للنعماني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آخره ، ومنتخب الأثر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 وص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والملاحم والفتن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 ومثله في الغيبة للنعماني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 وفي إعلام الورى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المهدي ص </w:t>
      </w:r>
      <w:r>
        <w:rPr>
          <w:rFonts w:eastAsia="IRNazanin" w:cs="IRNazanin"/>
          <w:b w:val="false"/>
          <w:bCs w:val="false"/>
          <w:i w:val="false"/>
          <w:iCs w:val="false"/>
          <w:color w:val="333333"/>
          <w:sz w:val="20"/>
          <w:szCs w:val="20"/>
        </w:rPr>
        <w:t>216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 السفياني،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عنبسة،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عنبسة،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مرَّة، كما ذُكِرَ في الروايات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لمَّا بايع الأنصار السبعون ليلة العقبة، سمع من العقبة صوت عال في جوف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مكَّة، هذا مذمم والصباة معه قد أجمعوا على حربكم،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تسمعون ما يقول هذا أزب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شيطانها، ثمّ التفت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أتسمع يا عدوَّ الله؟ أمَا والله لأفرغنَّ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نجده في المصدر المطبوع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وان كانت واردة في ان صيحة إبليس هي الثانية وصيحة جبرائيل هي الأولى، ولكننا فرضنا فرضا وفرض المحال ليس محالا ، وغرضنا من هذا الفرض هو توضيح ان المؤمن الموالي لأهل البيت صلوات الله وسلامه عليهم اجمعين لم يترك من قبلهم بلا دليل يستدل به على الطريق الحق، وعليه فان المؤمن حتى وان عمي عليه، ولم يستطع ان يميز ما بين الصيحة الأولى والثانية، أو قد حصل البداء في تقدم إحدى الصيحتين على الأخرى فابتدأ إبليس قبل جبرائيل، فان أهل البيت صلوات الله وسلامه علي مراجعين قد وضعوا لنا قيدا آخر، وفارقا ثانيا يستطيع المؤمن من خلاله التفريق ما</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السابع والخمسون علامات خروج القائم صلوات الله وسلامه عليه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رمضان وهو يوم الصيحة التي بينا تفاصيلها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السنة كما بيناه سابقا في المتن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إحقاق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عالم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عقد الدرر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عالم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 عقد الدرر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عالم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باب العلائم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للنعماني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للشيخ مرعي المقدسي الحنبلي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سامي الغريري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الانتظار الفصلية رقم </w:t>
      </w:r>
      <w:r>
        <w:rPr>
          <w:rFonts w:eastAsia="IRNazanin" w:cs="IRNazanin"/>
          <w:b w:val="false"/>
          <w:bCs w:val="false"/>
          <w:i w:val="false"/>
          <w:iCs w:val="false"/>
          <w:color w:val="333333"/>
          <w:sz w:val="20"/>
          <w:szCs w:val="20"/>
        </w:rPr>
        <w:t>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الشيخ المفيد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عصر الظهور للكوراني ص </w:t>
      </w:r>
      <w:r>
        <w:rPr>
          <w:rFonts w:eastAsia="IRNazanin" w:cs="IRNazanin"/>
          <w:b w:val="false"/>
          <w:bCs w:val="false"/>
          <w:i w:val="false"/>
          <w:iCs w:val="false"/>
          <w:color w:val="333333"/>
          <w:sz w:val="20"/>
          <w:szCs w:val="20"/>
        </w:rPr>
        <w:t>95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للكوراني العاملي ص </w:t>
      </w:r>
      <w:r>
        <w:rPr>
          <w:rFonts w:eastAsia="IRNazanin" w:cs="IRNazanin"/>
          <w:b w:val="false"/>
          <w:bCs w:val="false"/>
          <w:i w:val="false"/>
          <w:iCs w:val="false"/>
          <w:color w:val="333333"/>
          <w:sz w:val="20"/>
          <w:szCs w:val="20"/>
        </w:rPr>
        <w:t>95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غيبة الشيخ ص </w:t>
      </w:r>
      <w:r>
        <w:rPr>
          <w:rFonts w:eastAsia="IRNazanin" w:cs="IRNazanin"/>
          <w:b w:val="false"/>
          <w:bCs w:val="false"/>
          <w:i w:val="false"/>
          <w:iCs w:val="false"/>
          <w:color w:val="333333"/>
          <w:sz w:val="20"/>
          <w:szCs w:val="20"/>
        </w:rPr>
        <w:t>267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غيبة النعماني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ج </w:t>
      </w:r>
      <w:r>
        <w:rPr>
          <w:rFonts w:eastAsia="IRNazanin" w:cs="IRNazanin"/>
          <w:b w:val="false"/>
          <w:bCs w:val="false"/>
          <w:i w:val="false"/>
          <w:iCs w:val="false"/>
          <w:color w:val="333333"/>
          <w:sz w:val="20"/>
          <w:szCs w:val="20"/>
        </w:rPr>
        <w:t>238/1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الموضوعي لاحاديث المهدي ص </w:t>
      </w:r>
      <w:r>
        <w:rPr>
          <w:rFonts w:eastAsia="IRNazanin" w:cs="IRNazanin"/>
          <w:b w:val="false"/>
          <w:bCs w:val="false"/>
          <w:i w:val="false"/>
          <w:iCs w:val="false"/>
          <w:color w:val="333333"/>
          <w:sz w:val="20"/>
          <w:szCs w:val="20"/>
        </w:rPr>
        <w:t>495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نقل المعجم الموضوعي لاحاديث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156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279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290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للعماني ص </w:t>
      </w:r>
      <w:r>
        <w:rPr>
          <w:rFonts w:eastAsia="IRNazanin" w:cs="IRNazanin"/>
          <w:b w:val="false"/>
          <w:bCs w:val="false"/>
          <w:i w:val="false"/>
          <w:iCs w:val="false"/>
          <w:color w:val="333333"/>
          <w:sz w:val="20"/>
          <w:szCs w:val="20"/>
        </w:rPr>
        <w:t>267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ص </w:t>
      </w:r>
      <w:r>
        <w:rPr>
          <w:rFonts w:eastAsia="IRNazanin" w:cs="IRNazanin"/>
          <w:b w:val="false"/>
          <w:bCs w:val="false"/>
          <w:i w:val="false"/>
          <w:iCs w:val="false"/>
          <w:color w:val="333333"/>
          <w:sz w:val="20"/>
          <w:szCs w:val="20"/>
        </w:rPr>
        <w:t>266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إكمال الدين للصدوق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عثمان وشيعته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السفياني الذي إسمه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عَنبسة</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فعند ذلك يرتاب المبطلون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يَشك</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بذلك الصوت 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اهتمَّ به والتحق بالامام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الاستدلال بالشيء على شيء آخر، فيكون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قُرب ظهور الامام من النداء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عثمان بن عفّان كما في بعض الأحاديث</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مِن الدار ، والالتحاق بالإمام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عشر ، الحديث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الشافعي السلمي في عقد الدرر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الخدر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أعدّ للبنت البِكر في ناحية البيت</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البليغ الفصيح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أَزِف مجىء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عدم تصريح الإمام الرضا باسم الإمام المهدي انما كان للتقية ، أو لوضوح ذلك ، والحديث مذكور في كتاب الغيبة للطوسي ص </w:t>
      </w:r>
      <w:r>
        <w:rPr>
          <w:rFonts w:eastAsia="IRNazanin" w:cs="IRNazanin"/>
          <w:b w:val="false"/>
          <w:bCs w:val="false"/>
          <w:i w:val="false"/>
          <w:iCs w:val="false"/>
          <w:color w:val="333333"/>
          <w:sz w:val="20"/>
          <w:szCs w:val="20"/>
        </w:rPr>
        <w:t>268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عثمان بن عفّان ، أو عثمان بن عنبسة السفياني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عشر ، الحديث </w:t>
      </w:r>
      <w:r>
        <w:rPr>
          <w:rFonts w:eastAsia="IRNazanin" w:cs="IRNazanin"/>
          <w:b w:val="false"/>
          <w:bCs w:val="false"/>
          <w:i w:val="false"/>
          <w:iCs w:val="false"/>
          <w:color w:val="333333"/>
          <w:sz w:val="20"/>
          <w:szCs w:val="20"/>
        </w:rPr>
        <w:t>28</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الكائنة قبل خروج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العلامات قبل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علامات قيام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ومدة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قيام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سورة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المصدر المذكور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يطلع في القمر ويد 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يطلع في القبر، ويدانیه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الكائنة قبل خروج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العلامات الكائنة قبل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الكائنة قبل خروج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فراجع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فراجع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علامات قيام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الكائنة قبل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العلامات الكائنة قبل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معنى العبارة يود الأموات لو كانوا أحياء، أو أن العبارة صحيحة إلا أنها تعني أن الحياة إشارة إلى صحة الاعتقاد الفكري الذي ينتهجه الناس، وأنهم يودون لو كانوا ممن اعتقد بالإمام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ودعا إليه من قبل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268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للمقدسي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إكمال الدين للصدوق</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عثمان وشيعته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السفياني الذي إسمه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عنبسة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فعند ذلك يرتاب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يشك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بذلك الصوت 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اهتم به والتحق بالإمام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الاستدلال بالشيء على شيء آخر ، فيكون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قُرب ظهور الإمام من النداء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عثمان بن عفّان كما في بعض الأحاديث</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الدار ، والالتحاق بالإمام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عشر ، الحديث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الشافعي السلمي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الخدر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أعدٌ للبنت البكر في ناحية البيت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البليغ الفصيح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أزف مجيء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عدم تصريح الإمام الرضا باسم الإمام المهدي إنما كان للتقية، أو لوضوح ذلك ، والحديث مذكور في كتاب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إنه عثمان بن عفان، أو عثمان بن عنبسة السفياني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كاظم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عشر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كاظم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عشر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ورواه في الملاحم لابن المنادي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والطبراني في المعجم، وأخرجه أبو نعيم في مناقب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وأخرجه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 وفي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المهدي لأبي العلاء الهمداني، مرسلاً عن أبي رومان،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التقى فلان المهدي يُسمع صوت من السماء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المهدي لأبي العلاء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في ولد عيسى، وذلك ونحوه من الشيطان، ويظهر المهدي على أفواه الناس ويشربون حبه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وأخرجه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حمّاد إلّا أنّ في روايته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المهدي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20746</w:t>
      </w:r>
      <w:r>
        <w:rPr>
          <w:rFonts w:ascii="IRNazanin" w:hAnsi="IRNazanin" w:eastAsia="IRNazanin"/>
          <w:b w:val="false"/>
          <w:b w:val="false"/>
          <w:bCs w:val="false"/>
          <w:i w:val="false"/>
          <w:i w:val="false"/>
          <w:iCs w:val="false"/>
          <w:color w:val="333333"/>
          <w:sz w:val="20"/>
          <w:sz w:val="20"/>
          <w:szCs w:val="20"/>
          <w:rtl w:val="true"/>
        </w:rPr>
        <w:t>، وفي 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طمّت من 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روايته الأولى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تكون فتنة كأن أوّلها لعب الصبيان، ألا إنّ الأمير فلان، ذلكم الأمير حقّاً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وهب، عن إسحاق بن يحيى، عن محمّد بن بشر بن هشام، عن ابن المسيّب،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فتنة بالشام كأنّ لعب الصبيان، ثمّ لا يستقيم أمر الناس على شيءٍ، ولا تكون لهم جماعة، حتّى 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بفلان، وتطلع كفّ تشير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عرف السيوطي ضمن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رواية ابن حمّاد الثانية، وفي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عرف السيوطي، وفي 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حمّاد وابن المنادي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19601</w:t>
      </w:r>
      <w:r>
        <w:rPr>
          <w:rFonts w:ascii="IRNazanin" w:hAnsi="IRNazanin" w:eastAsia="IRNazanin"/>
          <w:b w:val="false"/>
          <w:b w:val="false"/>
          <w:bCs w:val="false"/>
          <w:i w:val="false"/>
          <w:i w:val="false"/>
          <w:iCs w:val="false"/>
          <w:color w:val="333333"/>
          <w:sz w:val="20"/>
          <w:sz w:val="20"/>
          <w:szCs w:val="20"/>
          <w:rtl w:val="true"/>
        </w:rPr>
        <w:t xml:space="preserve">، وفي عرف السيوطي ضمن 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بتفاوت يسير، وفي 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كما في ابن أبي شيبة بتفاوت يسير مرسلاً، ورواه المتّقي في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بتفاوت يسير أيضاً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المقدسي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لكن بتفاوت يسير، وفي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بتفاوت يسير أيضاً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ورواه أيضاً 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البصائر وفي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بصائر الدرجات أيضاً لكن بتفاوت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ورواه في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وجاءت الأخبار عنهم عليهم السلام أنّ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في وترٍ من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أو سبع أو خمس أو ثلاث أو إحدى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 وليس في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النفر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والنفر النفر بمعنى السرعة، تماماً كما هو النفير النفير، وفي بشارة الاسلام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أيضاً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 لكن بتفاوت يسير</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 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يتفاوت ونقص بعض ألفاظه، و مرسلاً عن مواليد أهل البيت عليهم السلام،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المنادي يفهمه كلّ قوم بلسانه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المستقيم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كما في غيبة النعماني مرسلاً،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الكوفة والحيرة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في 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النعماني مرسلاً،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الكوفة والحيرة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يظهر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عن غيبة النعماني، وفي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عن النعماني، وفي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عن النعماني أيضاً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ورواه 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وكذا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ص </w:t>
      </w:r>
      <w:r>
        <w:rPr>
          <w:rFonts w:eastAsia="IRNazanin" w:cs="IRNazanin"/>
          <w:b w:val="false"/>
          <w:bCs w:val="false"/>
          <w:i w:val="false"/>
          <w:iCs w:val="false"/>
          <w:color w:val="333333"/>
          <w:sz w:val="20"/>
          <w:szCs w:val="20"/>
        </w:rPr>
        <w:t>92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عقد الدرر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الثالث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وعقد الدرر، ص </w:t>
      </w:r>
      <w:r>
        <w:rPr>
          <w:rFonts w:eastAsia="IRNazanin" w:cs="IRNazanin"/>
          <w:b w:val="false"/>
          <w:bCs w:val="false"/>
          <w:i w:val="false"/>
          <w:iCs w:val="false"/>
          <w:color w:val="333333"/>
          <w:sz w:val="20"/>
          <w:szCs w:val="20"/>
        </w:rPr>
        <w:t>105</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نور الأبصار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4:26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وعرض لها بصورة مفصلة المحقق الكبير الشيخ نجم الدين العسكري في كتابه 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 الحدیث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للصوت البعيد والنداء بعد مدى الصوت والنداء الدعاء بارفع صوت أما الصيحة تعني صيحة العذاب والصيحة الغارة والصيحة مصدر يراد به الصياح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بيعة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مجموعة من الانصار في منى بمنطقة العقبة عندما كان يعرض نفسه على القبائل وعرض الإسلام على مجموعة من ستة أشخاص من الخزرج فأسلموا فعرفت ببيعة العقبة الأولى فلما رجعوا الى المدينة ذكروا لقومهم الخبر ودعوهم الى الإسلام فلما اتى العام القادم أتى منهم أثنا عشر رجلاً والتقوا بالنبي في منى بالعقبة وأسلموا وبايعوا النبي فعرفت ببيعة العقبة الثانية وارسل معهم مصعب بن عمير الى يثرب يعلمهم ويقربهم القرآن فلما رجع في السنة التالية في موسم الحج خرج الى الحج من الأنصار ثلاثة وسبعون رجلاً وامرأتين وقدموا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وبايعوه فعرفت ببيعة العقبة الثالثة وكانت بيعتهم سراً ،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 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الوشنوي ، حياة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وسيرته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عن صيحة ابليس في العقبة قيل انها بعد بيعة العقبة الثانية أي بعد أن تمت البيعة ، صرخ الشيطان من راس العقية بأنقذ صوت سمع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أهل الجباجب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لكم في مذمم والصباة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صابي يقال للرجل اذا اسلم صابي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قد اجتمعوا على حربكم ؟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أزب العقبة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شيطان في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استمع اي عدو الله أما والله لأقرضن لك أي لابطال امرك ، ينظر الطبري،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القرطبي، الجامع لاحكام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النجفي ، منتخب الأنوار المضيئة ،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المجلسي ، 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273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الكاظمي، بشارة الإسلام ، ص </w:t>
      </w:r>
      <w:r>
        <w:rPr>
          <w:rFonts w:eastAsia="IRNazanin" w:cs="IRNazanin"/>
          <w:b w:val="false"/>
          <w:bCs w:val="false"/>
          <w:i w:val="false"/>
          <w:iCs w:val="false"/>
          <w:color w:val="333333"/>
          <w:sz w:val="20"/>
          <w:szCs w:val="20"/>
        </w:rPr>
        <w:t>168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إثبات الهداة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الكلبا يكاني ، منتخب الأثر ،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اثبات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فرائد السمطين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الكلبايكاني، منتخب الاثر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الامام المهدي،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إثبات الهداة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بشارة الإسلام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263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السلمي ، عقد الدرر ، ص </w:t>
      </w:r>
      <w:r>
        <w:rPr>
          <w:rFonts w:eastAsia="IRNazanin" w:cs="IRNazanin"/>
          <w:b w:val="false"/>
          <w:bCs w:val="false"/>
          <w:i w:val="false"/>
          <w:iCs w:val="false"/>
          <w:color w:val="333333"/>
          <w:sz w:val="20"/>
          <w:szCs w:val="20"/>
        </w:rPr>
        <w:t>169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الكاظمي ، بشارة الاسلام، ص </w:t>
      </w:r>
      <w:r>
        <w:rPr>
          <w:rFonts w:eastAsia="IRNazanin" w:cs="IRNazanin"/>
          <w:b w:val="false"/>
          <w:bCs w:val="false"/>
          <w:i w:val="false"/>
          <w:iCs w:val="false"/>
          <w:color w:val="333333"/>
          <w:sz w:val="20"/>
          <w:szCs w:val="20"/>
        </w:rPr>
        <w:t>168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الغيبة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الحويزي ، نور التقلين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بشارة الاسلام، ص </w:t>
      </w:r>
      <w:r>
        <w:rPr>
          <w:rFonts w:eastAsia="IRNazanin" w:cs="IRNazanin"/>
          <w:b w:val="false"/>
          <w:bCs w:val="false"/>
          <w:i w:val="false"/>
          <w:iCs w:val="false"/>
          <w:color w:val="333333"/>
          <w:sz w:val="20"/>
          <w:szCs w:val="20"/>
        </w:rPr>
        <w:t>179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بالطريق الاعجازي يفهمه كل قوم بالسنتهم اما أن قيل لا بالوسائل الحديثه ممكن اي شيء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المرجح أن المقصود هو عثمان بن عنبسه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فيه كل قوم بالسنتهم المفيد، الارشاد،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كل قوم بألسنتهم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الطوسي، الغيبة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 الخرائج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كفاية الأثر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العطاردي، مسند الإمام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الغيبة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 البرهان ، ص </w:t>
      </w:r>
      <w:r>
        <w:rPr>
          <w:rFonts w:eastAsia="IRNazanin" w:cs="IRNazanin"/>
          <w:b w:val="false"/>
          <w:bCs w:val="false"/>
          <w:i w:val="false"/>
          <w:iCs w:val="false"/>
          <w:color w:val="333333"/>
          <w:sz w:val="20"/>
          <w:szCs w:val="20"/>
        </w:rPr>
        <w:t>109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زينب النعماني، الغيبة، مصدر سابق،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زينب النعماني الغيبة، مصدر سابق،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زينب النعماني الغيبة، مصدر سابق،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الفتن، مصدر سابق،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الحادي للسيوطي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المعجم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الدر المنظم في السر الأعظم للشيخ أبي سالم كمال الدين محمد بن طلحة القرشي الشافعي المتوفي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ص </w:t>
      </w:r>
      <w:r>
        <w:rPr>
          <w:rFonts w:eastAsia="IRNazanin" w:cs="IRNazanin"/>
          <w:b w:val="false"/>
          <w:bCs w:val="false"/>
          <w:i w:val="false"/>
          <w:iCs w:val="false"/>
          <w:color w:val="333333"/>
          <w:sz w:val="20"/>
          <w:szCs w:val="20"/>
        </w:rPr>
        <w:t>75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274/14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ص </w:t>
      </w:r>
      <w:r>
        <w:rPr>
          <w:rFonts w:eastAsia="IRNazanin" w:cs="IRNazanin"/>
          <w:b w:val="false"/>
          <w:bCs w:val="false"/>
          <w:i w:val="false"/>
          <w:iCs w:val="false"/>
          <w:color w:val="333333"/>
          <w:sz w:val="20"/>
          <w:szCs w:val="20"/>
        </w:rPr>
        <w:t>73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337/2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صاحب الزمان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93</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أي ركن الكَّعبة أعزَّها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مقام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يبعد عن الكعبة خطوات قليلة حيث يقف صاحب الزمان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يتقبلُّ البيعة من أصحابه ومن سائر الناس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الظهور للسيد القزوينيّ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للفتاوى للإمام السيوطي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الإمامة والتبصرة،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الحديث واحد من ثلاثة وعشرين حديثاً، من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السلمي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والهدة والمعمعة والحوادث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وكلها تدور حول النداء من السماء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القول المختصر،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محمد بن الحسن بن علي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خصص الباب السادس عشر من الكتاب للمنع من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بني العبَّاس من المحتوم، والنداء من المحتوم، وخروج القائم من المحتوم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 وكيف النداء؟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 منادٍ من السماء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عليًّا وشيعته هم الفائزون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وينادي منادٍ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عثمان وشيعته هم الفائزون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وعنده في البيت أُناس، فظننت أنَّه إنَّما أراد بذلك غيري،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ليغيبنَّ عنكم صاحب هذا الأمر، وليخملنَّ هذا 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هلك، في أيٍّ وادٍ سلك؟ ولتكفأنَّ كما تكفأ السفينة في أمواج البحر، لا ينجو إلَّا من أخذ الله ميثاقه، وكتب الإيمان في قلبه، وأيَّده بروح منه ولترفعنَّ اثنتا عشرة راية مشتبهة لا يُدرى أيٌّ من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فبكيت،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يُبكيك يا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كيف لا أبكي وأنت تقول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اثنتا عشرة راية مشتبهة لا يُدرى أيٌّ من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مجلسه كوة تدخل فيها الشمس،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أبيِّنة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 أبين من هذه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رجل من بني عامر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أُريك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فاذهب فادع تلك 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فدعاها، فجاءت تنقزُّ بين يديه،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لها ترجع، 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فرجعت حتَّى عادت إلى مكانها،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عامر ما رأيت رجلاً كاليوم أسحر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على بن عجلان،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لنا أنْ نعلم ذلك؟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يصبح أحدكم وتحت رأسه صحيفة عليها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صيحتان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صيحة في أوَّل الليل، وصيحة في آخر الليلة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 من السماء، وواحدة من إبليس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تُعرَف هذه هذه؟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يعرفها من كان سمع بها قبل أنْ من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مسلمة الجريري،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يُوبّشخونا ويُكذِّبونا 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صيحتين تكونان،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تُعرَف المحقَّة من المبطلة إذا كانتا؟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فماذا تردُّون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نردُّ عليهم شيئاً،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بها إذا كانت من كان يؤمن بها من قبل،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يَهْدِي إِلَى الْحَقِّ أَحَقُّ أَنْ يُتَّبَعَ أَمَّنْ لَا يَهِدِّي إِلَّا أَنْ يُهْدَى فَمَا لَكُمْ كَيْفَ تَحْكُمُونَ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الأصل العبري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الواسطي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الكرامات، رقم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الدَّيْلَمِي في الفِرْدَوس،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الحديث المذكور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الفتاوي الحديثية،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غمامة تظلّل المَهدِي عجّل الله فرجه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قم،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الهدى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للريشهري،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 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قم،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الهدى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علي إبن بابويه القمي،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عن محمّد بن عبد الله، عن محمّد بن أبي عمير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وروايته عن رسول الله مرسلة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131</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التشريف بالمتن ،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التشريف بالمنن، 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التشريف بالمنن،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التشريف بالمنن،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 للميرزا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أبحاث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الشيخ حسن عبد الستّار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للتفاصيل راجع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محاضرات في أُصول الفقه للفيّاض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 قدراتك لإبراهيم الفقهي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موقع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www.archive.arabic.cnn.com</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www.ankawa.com</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للمحقّق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للسبحاني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اعتماد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 قم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والجرائح للراوندي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آتَينَا مُوسى تِسعَ آياتِ بَيِّناتٍ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فَأَرْسَلْنَا عَلَيْهِمُ الطُّوفَانَ وَالْجَرَادَ وَالْقُمَّلَ وَالضَّفَادِعَ وَالدَّمَ آيَاتٍ مُفَصَّلَاتٍ فَاسْتَكْبَرُوا وَكَانُوا قَوْمًا مُجْرِمِينَ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وَلَمَّا وَقَعَ عَلَيْهِمُ الرِّجْزُ قَالُوا يَا مُوسَى ادْعُ لَنَا رَبَّكَ بِمَا عَهِدَ عِنْدَكَ لَئِنْ كَشَفْتَ عَنَّا الرِّجْزَ لَنُؤْمِنَنَّ لَكَ وَلَنُرْسِلَنَّ مَعَكَ بَنِي إِسْرَائِيلَ</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في كتابه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له معجزات لم  يكن لغيره، وذكر أن له أربعة آلاف وأربعمائة وأربعين معجزة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 القمر لمّا التمسوا منه، والقرآن قد نطق به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اقْتَرَبَتِ السَّاعَةُ وَانْشَقَّ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يَرَوْا آيَةً يُعْرِضُوا وَيَقُولُوا سِحْرٌ مُسْتَمِرٌّ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وَكَذَّبُوا وَاتَّبَعُوا أَهْوَاءَهُمْ وَكُلُّ أَمْرٍ مُسْتَقِرٌّ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جَاءَهُمْ مِنَ الْأَنْبَاءِ مَا فِيهِ مُزْدَجَرٌ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حِكْمَةٌ بَالِغَةٌ فَمَا تُغْنِ النُّذُرُ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فالنَّبي أشار إلى القمر بإصبعه، فانشقَّ القمر، فعائده كفّار قريش، وقالوا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سِحرٌ مُسْتَمِرٌّ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تُغْنِ النُّذُرُ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أخبر عنهم تعالى، ومنها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يخطب إلى بعض الأجذاع، فلمَّا عمل المنبر وتحوَّل إليه حنَّ كما تحنّس الناقة، فلمَّا جاء إليه والتزمه سكن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المعنى عن السيِّد عبد الله شبَّر في كتابه 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وذكره السيِّد حسن الشيرازي في كتابه الإمام المهدي نظرة وجيزة شاملة، وهو مقدّمة كتابه كلمة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للمفضّل بن عمر في رواية طويلة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ملكه الكوفة، ومجلس حكمه جامعها، وبیت ماله ومقسم غنائم المسلمين مسجد السهلة، وموضع خلواته الذكرات البيض من الغريين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ليُذادنَّ رجال منكم عن حوضي كما يُذاد البعير الضالّ، أُناديهم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هلمَّ،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بدلّوا</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نقل 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35790</Words>
  <Characters>163468</Characters>
  <CharactersWithSpaces>197368</CharactersWithSpaces>
  <Paragraphs>2129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2026-09-28T12:28:30Z</dcterms:created>
  <dc:creator>ghaemiyeh.com</dc:creator>
  <dc:description/>
  <dc:language>en-US</dc:language>
  <cp:lastModifiedBy/>
  <dcterms:modified xsi:type="dcterms:W3CDTF">2026-09-28T15:59:09Z</dcterms:modified>
  <cp:revision>1</cp:revision>
  <dc:subject/>
  <dc:title>الصیحة والنداء السماوی فی الکتب والمصنفات المجلد 2</dc:title>
</cp:coreProperties>
</file>

<file path=docProps/custom.xml><?xml version="1.0" encoding="utf-8"?>
<Properties xmlns="http://schemas.openxmlformats.org/officeDocument/2006/custom-properties" xmlns:vt="http://schemas.openxmlformats.org/officeDocument/2006/docPropsVTypes"/>
</file>