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5955_3531895371">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55957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55959_3531895371">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555961_3531895371">
            <w:r>
              <w:rPr>
                <w:webHidden/>
                <w:rStyle w:val="IndexLink"/>
                <w:rtl w:val="true"/>
              </w:rPr>
              <w:t>تكملة</w:t>
            </w:r>
            <w:r>
              <w:rPr>
                <w:rStyle w:val="IndexLink"/>
                <w:rtl w:val="true"/>
              </w:rPr>
              <w:tab/>
            </w:r>
            <w:r>
              <w:rPr>
                <w:rStyle w:val="IndexLink"/>
              </w:rPr>
              <w:t>16</w:t>
            </w:r>
          </w:hyperlink>
        </w:p>
        <w:p>
          <w:pPr>
            <w:pStyle w:val="Contents2"/>
            <w:tabs>
              <w:tab w:val="clear" w:pos="8743"/>
              <w:tab w:val="right" w:pos="9026" w:leader="dot"/>
            </w:tabs>
            <w:rPr/>
          </w:pPr>
          <w:hyperlink w:anchor="__RefHeading___Toc1555963_3531895371">
            <w:r>
              <w:rPr>
                <w:webHidden/>
                <w:rStyle w:val="IndexLink"/>
                <w:rtl w:val="true"/>
              </w:rPr>
              <w:t>بیان</w:t>
            </w:r>
            <w:r>
              <w:rPr>
                <w:rStyle w:val="IndexLink"/>
                <w:rtl w:val="true"/>
              </w:rPr>
              <w:tab/>
            </w:r>
            <w:r>
              <w:rPr>
                <w:rStyle w:val="IndexLink"/>
              </w:rPr>
              <w:t>19</w:t>
            </w:r>
          </w:hyperlink>
        </w:p>
        <w:p>
          <w:pPr>
            <w:pStyle w:val="Contents2"/>
            <w:tabs>
              <w:tab w:val="clear" w:pos="8743"/>
              <w:tab w:val="right" w:pos="9026" w:leader="dot"/>
            </w:tabs>
            <w:rPr/>
          </w:pPr>
          <w:hyperlink w:anchor="__RefHeading___Toc1555965_3531895371">
            <w:r>
              <w:rPr>
                <w:webHidden/>
                <w:rStyle w:val="IndexLink"/>
                <w:rtl w:val="true"/>
              </w:rPr>
              <w:t>الترجمة</w:t>
            </w:r>
            <w:r>
              <w:rPr>
                <w:rStyle w:val="IndexLink"/>
                <w:rtl w:val="true"/>
              </w:rPr>
              <w:tab/>
            </w:r>
            <w:r>
              <w:rPr>
                <w:rStyle w:val="IndexLink"/>
              </w:rPr>
              <w:t>20</w:t>
            </w:r>
          </w:hyperlink>
        </w:p>
        <w:p>
          <w:pPr>
            <w:pStyle w:val="Contents2"/>
            <w:tabs>
              <w:tab w:val="clear" w:pos="8743"/>
              <w:tab w:val="right" w:pos="9026" w:leader="dot"/>
            </w:tabs>
            <w:rPr/>
          </w:pPr>
          <w:hyperlink w:anchor="__RefHeading___Toc1555967_3531895371">
            <w:r>
              <w:rPr>
                <w:webHidden/>
                <w:rStyle w:val="IndexLink"/>
                <w:rtl w:val="true"/>
              </w:rPr>
              <w:t>ومن خطبة له علیه السلام وهي المائة والعاشرة من المختار في باب الخطب</w:t>
            </w:r>
            <w:r>
              <w:rPr>
                <w:rStyle w:val="IndexLink"/>
                <w:rtl w:val="true"/>
              </w:rPr>
              <w:tab/>
            </w:r>
            <w:r>
              <w:rPr>
                <w:rStyle w:val="IndexLink"/>
              </w:rPr>
              <w:t>21</w:t>
            </w:r>
          </w:hyperlink>
        </w:p>
        <w:p>
          <w:pPr>
            <w:pStyle w:val="Contents3"/>
            <w:tabs>
              <w:tab w:val="clear" w:pos="8459"/>
              <w:tab w:val="right" w:pos="9026" w:leader="dot"/>
            </w:tabs>
            <w:rPr/>
          </w:pPr>
          <w:hyperlink w:anchor="__RefHeading___Toc1555969_353189537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555971_3531895371">
            <w:r>
              <w:rPr>
                <w:webHidden/>
                <w:rStyle w:val="IndexLink"/>
                <w:rtl w:val="true"/>
              </w:rPr>
              <w:t>اللغة</w:t>
            </w:r>
            <w:r>
              <w:rPr>
                <w:rStyle w:val="IndexLink"/>
                <w:rtl w:val="true"/>
              </w:rPr>
              <w:tab/>
            </w:r>
            <w:r>
              <w:rPr>
                <w:rStyle w:val="IndexLink"/>
              </w:rPr>
              <w:t>22</w:t>
            </w:r>
          </w:hyperlink>
        </w:p>
        <w:p>
          <w:pPr>
            <w:pStyle w:val="Contents3"/>
            <w:tabs>
              <w:tab w:val="clear" w:pos="8459"/>
              <w:tab w:val="right" w:pos="9026" w:leader="dot"/>
            </w:tabs>
            <w:rPr/>
          </w:pPr>
          <w:hyperlink w:anchor="__RefHeading___Toc1555973_3531895371">
            <w:r>
              <w:rPr>
                <w:webHidden/>
                <w:rStyle w:val="IndexLink"/>
                <w:rtl w:val="true"/>
              </w:rPr>
              <w:t>الإعراب</w:t>
            </w:r>
            <w:r>
              <w:rPr>
                <w:rStyle w:val="IndexLink"/>
                <w:rtl w:val="true"/>
              </w:rPr>
              <w:tab/>
            </w:r>
            <w:r>
              <w:rPr>
                <w:rStyle w:val="IndexLink"/>
              </w:rPr>
              <w:t>22</w:t>
            </w:r>
          </w:hyperlink>
        </w:p>
        <w:p>
          <w:pPr>
            <w:pStyle w:val="Contents3"/>
            <w:tabs>
              <w:tab w:val="clear" w:pos="8459"/>
              <w:tab w:val="right" w:pos="9026" w:leader="dot"/>
            </w:tabs>
            <w:rPr/>
          </w:pPr>
          <w:hyperlink w:anchor="__RefHeading___Toc1555975_3531895371">
            <w:r>
              <w:rPr>
                <w:webHidden/>
                <w:rStyle w:val="IndexLink"/>
                <w:rtl w:val="true"/>
              </w:rPr>
              <w:t>المعنى</w:t>
            </w:r>
            <w:r>
              <w:rPr>
                <w:rStyle w:val="IndexLink"/>
                <w:rtl w:val="true"/>
              </w:rPr>
              <w:tab/>
            </w:r>
            <w:r>
              <w:rPr>
                <w:rStyle w:val="IndexLink"/>
              </w:rPr>
              <w:t>23</w:t>
            </w:r>
          </w:hyperlink>
        </w:p>
        <w:p>
          <w:pPr>
            <w:pStyle w:val="Contents3"/>
            <w:tabs>
              <w:tab w:val="clear" w:pos="8459"/>
              <w:tab w:val="right" w:pos="9026" w:leader="dot"/>
            </w:tabs>
            <w:rPr/>
          </w:pPr>
          <w:hyperlink w:anchor="__RefHeading___Toc1555977_3531895371">
            <w:r>
              <w:rPr>
                <w:webHidden/>
                <w:rStyle w:val="IndexLink"/>
                <w:rtl w:val="true"/>
              </w:rPr>
              <w:t>الترجمة</w:t>
            </w:r>
            <w:r>
              <w:rPr>
                <w:rStyle w:val="IndexLink"/>
                <w:rtl w:val="true"/>
              </w:rPr>
              <w:tab/>
            </w:r>
            <w:r>
              <w:rPr>
                <w:rStyle w:val="IndexLink"/>
              </w:rPr>
              <w:t>33</w:t>
            </w:r>
          </w:hyperlink>
        </w:p>
        <w:p>
          <w:pPr>
            <w:pStyle w:val="Contents2"/>
            <w:tabs>
              <w:tab w:val="clear" w:pos="8743"/>
              <w:tab w:val="right" w:pos="9026" w:leader="dot"/>
            </w:tabs>
            <w:rPr/>
          </w:pPr>
          <w:hyperlink w:anchor="__RefHeading___Toc1555979_3531895371">
            <w:r>
              <w:rPr>
                <w:webHidden/>
                <w:rStyle w:val="IndexLink"/>
                <w:rtl w:val="true"/>
              </w:rPr>
              <w:t>ومن خطبة له علیه السلام وهي المائة والحادية عشر من المختار في باب الخطب</w:t>
            </w:r>
            <w:r>
              <w:rPr>
                <w:rStyle w:val="IndexLink"/>
                <w:rtl w:val="true"/>
              </w:rPr>
              <w:tab/>
            </w:r>
            <w:r>
              <w:rPr>
                <w:rStyle w:val="IndexLink"/>
              </w:rPr>
              <w:t>37</w:t>
            </w:r>
          </w:hyperlink>
        </w:p>
        <w:p>
          <w:pPr>
            <w:pStyle w:val="Contents3"/>
            <w:tabs>
              <w:tab w:val="clear" w:pos="8459"/>
              <w:tab w:val="right" w:pos="9026" w:leader="dot"/>
            </w:tabs>
            <w:rPr/>
          </w:pPr>
          <w:hyperlink w:anchor="__RefHeading___Toc1555981_3531895371">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555983_3531895371">
            <w:r>
              <w:rPr>
                <w:webHidden/>
                <w:rStyle w:val="IndexLink"/>
                <w:rtl w:val="true"/>
              </w:rPr>
              <w:t>اللغة</w:t>
            </w:r>
            <w:r>
              <w:rPr>
                <w:rStyle w:val="IndexLink"/>
                <w:rtl w:val="true"/>
              </w:rPr>
              <w:tab/>
            </w:r>
            <w:r>
              <w:rPr>
                <w:rStyle w:val="IndexLink"/>
              </w:rPr>
              <w:t>37</w:t>
            </w:r>
          </w:hyperlink>
        </w:p>
        <w:p>
          <w:pPr>
            <w:pStyle w:val="Contents3"/>
            <w:tabs>
              <w:tab w:val="clear" w:pos="8459"/>
              <w:tab w:val="right" w:pos="9026" w:leader="dot"/>
            </w:tabs>
            <w:rPr/>
          </w:pPr>
          <w:hyperlink w:anchor="__RefHeading___Toc1555985_3531895371">
            <w:r>
              <w:rPr>
                <w:webHidden/>
                <w:rStyle w:val="IndexLink"/>
                <w:rtl w:val="true"/>
              </w:rPr>
              <w:t>الإعراب</w:t>
            </w:r>
            <w:r>
              <w:rPr>
                <w:rStyle w:val="IndexLink"/>
                <w:rtl w:val="true"/>
              </w:rPr>
              <w:tab/>
            </w:r>
            <w:r>
              <w:rPr>
                <w:rStyle w:val="IndexLink"/>
              </w:rPr>
              <w:t>37</w:t>
            </w:r>
          </w:hyperlink>
        </w:p>
        <w:p>
          <w:pPr>
            <w:pStyle w:val="Contents3"/>
            <w:tabs>
              <w:tab w:val="clear" w:pos="8459"/>
              <w:tab w:val="right" w:pos="9026" w:leader="dot"/>
            </w:tabs>
            <w:rPr/>
          </w:pPr>
          <w:hyperlink w:anchor="__RefHeading___Toc1555987_3531895371">
            <w:r>
              <w:rPr>
                <w:webHidden/>
                <w:rStyle w:val="IndexLink"/>
                <w:rtl w:val="true"/>
              </w:rPr>
              <w:t>المعنى</w:t>
            </w:r>
            <w:r>
              <w:rPr>
                <w:rStyle w:val="IndexLink"/>
                <w:rtl w:val="true"/>
              </w:rPr>
              <w:tab/>
            </w:r>
            <w:r>
              <w:rPr>
                <w:rStyle w:val="IndexLink"/>
              </w:rPr>
              <w:t>37</w:t>
            </w:r>
          </w:hyperlink>
        </w:p>
        <w:p>
          <w:pPr>
            <w:pStyle w:val="Contents3"/>
            <w:tabs>
              <w:tab w:val="clear" w:pos="8459"/>
              <w:tab w:val="right" w:pos="9026" w:leader="dot"/>
            </w:tabs>
            <w:rPr/>
          </w:pPr>
          <w:hyperlink w:anchor="__RefHeading___Toc1555989_3531895371">
            <w:r>
              <w:rPr>
                <w:webHidden/>
                <w:rStyle w:val="IndexLink"/>
                <w:rtl w:val="true"/>
              </w:rPr>
              <w:t>الترجمة</w:t>
            </w:r>
            <w:r>
              <w:rPr>
                <w:rStyle w:val="IndexLink"/>
                <w:rtl w:val="true"/>
              </w:rPr>
              <w:tab/>
            </w:r>
            <w:r>
              <w:rPr>
                <w:rStyle w:val="IndexLink"/>
              </w:rPr>
              <w:t>43</w:t>
            </w:r>
          </w:hyperlink>
        </w:p>
        <w:p>
          <w:pPr>
            <w:pStyle w:val="Contents2"/>
            <w:tabs>
              <w:tab w:val="clear" w:pos="8743"/>
              <w:tab w:val="right" w:pos="9026" w:leader="dot"/>
            </w:tabs>
            <w:rPr/>
          </w:pPr>
          <w:hyperlink w:anchor="__RefHeading___Toc1555991_3531895371">
            <w:r>
              <w:rPr>
                <w:webHidden/>
                <w:rStyle w:val="IndexLink"/>
                <w:rtl w:val="true"/>
              </w:rPr>
              <w:t>ومن خطبة له علیه السلام وهي المائة والثانية عشر من المختار في باب الخطب</w:t>
            </w:r>
            <w:r>
              <w:rPr>
                <w:rStyle w:val="IndexLink"/>
                <w:rtl w:val="true"/>
              </w:rPr>
              <w:tab/>
            </w:r>
            <w:r>
              <w:rPr>
                <w:rStyle w:val="IndexLink"/>
              </w:rPr>
              <w:t>44</w:t>
            </w:r>
          </w:hyperlink>
        </w:p>
        <w:p>
          <w:pPr>
            <w:pStyle w:val="Contents3"/>
            <w:tabs>
              <w:tab w:val="clear" w:pos="8459"/>
              <w:tab w:val="right" w:pos="9026" w:leader="dot"/>
            </w:tabs>
            <w:rPr/>
          </w:pPr>
          <w:hyperlink w:anchor="__RefHeading___Toc1555993_353189537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555995_3531895371">
            <w:r>
              <w:rPr>
                <w:webHidden/>
                <w:rStyle w:val="IndexLink"/>
                <w:rtl w:val="true"/>
              </w:rPr>
              <w:t>اللغة</w:t>
            </w:r>
            <w:r>
              <w:rPr>
                <w:rStyle w:val="IndexLink"/>
                <w:rtl w:val="true"/>
              </w:rPr>
              <w:tab/>
            </w:r>
            <w:r>
              <w:rPr>
                <w:rStyle w:val="IndexLink"/>
              </w:rPr>
              <w:t>44</w:t>
            </w:r>
          </w:hyperlink>
        </w:p>
        <w:p>
          <w:pPr>
            <w:pStyle w:val="Contents3"/>
            <w:tabs>
              <w:tab w:val="clear" w:pos="8459"/>
              <w:tab w:val="right" w:pos="9026" w:leader="dot"/>
            </w:tabs>
            <w:rPr/>
          </w:pPr>
          <w:hyperlink w:anchor="__RefHeading___Toc1555997_3531895371">
            <w:r>
              <w:rPr>
                <w:webHidden/>
                <w:rStyle w:val="IndexLink"/>
                <w:rtl w:val="true"/>
              </w:rPr>
              <w:t>الإعراب</w:t>
            </w:r>
            <w:r>
              <w:rPr>
                <w:rStyle w:val="IndexLink"/>
                <w:rtl w:val="true"/>
              </w:rPr>
              <w:tab/>
            </w:r>
            <w:r>
              <w:rPr>
                <w:rStyle w:val="IndexLink"/>
              </w:rPr>
              <w:t>45</w:t>
            </w:r>
          </w:hyperlink>
        </w:p>
        <w:p>
          <w:pPr>
            <w:pStyle w:val="Contents3"/>
            <w:tabs>
              <w:tab w:val="clear" w:pos="8459"/>
              <w:tab w:val="right" w:pos="9026" w:leader="dot"/>
            </w:tabs>
            <w:rPr/>
          </w:pPr>
          <w:hyperlink w:anchor="__RefHeading___Toc1555999_3531895371">
            <w:r>
              <w:rPr>
                <w:webHidden/>
                <w:rStyle w:val="IndexLink"/>
                <w:rtl w:val="true"/>
              </w:rPr>
              <w:t>المعنى</w:t>
            </w:r>
            <w:r>
              <w:rPr>
                <w:rStyle w:val="IndexLink"/>
                <w:rtl w:val="true"/>
              </w:rPr>
              <w:tab/>
            </w:r>
            <w:r>
              <w:rPr>
                <w:rStyle w:val="IndexLink"/>
              </w:rPr>
              <w:t>45</w:t>
            </w:r>
          </w:hyperlink>
        </w:p>
        <w:p>
          <w:pPr>
            <w:pStyle w:val="Contents3"/>
            <w:tabs>
              <w:tab w:val="clear" w:pos="8459"/>
              <w:tab w:val="right" w:pos="9026" w:leader="dot"/>
            </w:tabs>
            <w:rPr/>
          </w:pPr>
          <w:hyperlink w:anchor="__RefHeading___Toc1556001_3531895371">
            <w:r>
              <w:rPr>
                <w:webHidden/>
                <w:rStyle w:val="IndexLink"/>
                <w:rtl w:val="true"/>
              </w:rPr>
              <w:t>الترجمة</w:t>
            </w:r>
            <w:r>
              <w:rPr>
                <w:rStyle w:val="IndexLink"/>
                <w:rtl w:val="true"/>
              </w:rPr>
              <w:tab/>
            </w:r>
            <w:r>
              <w:rPr>
                <w:rStyle w:val="IndexLink"/>
              </w:rPr>
              <w:t>51</w:t>
            </w:r>
          </w:hyperlink>
        </w:p>
        <w:p>
          <w:pPr>
            <w:pStyle w:val="Contents2"/>
            <w:tabs>
              <w:tab w:val="clear" w:pos="8743"/>
              <w:tab w:val="right" w:pos="9026" w:leader="dot"/>
            </w:tabs>
            <w:rPr/>
          </w:pPr>
          <w:hyperlink w:anchor="__RefHeading___Toc1556003_3531895371">
            <w:r>
              <w:rPr>
                <w:webHidden/>
                <w:rStyle w:val="IndexLink"/>
                <w:rtl w:val="true"/>
              </w:rPr>
              <w:t>ومن خطبة له علیه السلام وهي المائة والثالثة عشر من المختار في باب الخطب</w:t>
            </w:r>
            <w:r>
              <w:rPr>
                <w:rStyle w:val="IndexLink"/>
                <w:rtl w:val="true"/>
              </w:rPr>
              <w:tab/>
            </w:r>
            <w:r>
              <w:rPr>
                <w:rStyle w:val="IndexLink"/>
              </w:rPr>
              <w:t>53</w:t>
            </w:r>
          </w:hyperlink>
        </w:p>
        <w:p>
          <w:pPr>
            <w:pStyle w:val="Contents3"/>
            <w:tabs>
              <w:tab w:val="clear" w:pos="8459"/>
              <w:tab w:val="right" w:pos="9026" w:leader="dot"/>
            </w:tabs>
            <w:rPr/>
          </w:pPr>
          <w:hyperlink w:anchor="__RefHeading___Toc1556005_353189537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556007_3531895371">
            <w:r>
              <w:rPr>
                <w:webHidden/>
                <w:rStyle w:val="IndexLink"/>
                <w:rtl w:val="true"/>
              </w:rPr>
              <w:t>اللغة</w:t>
            </w:r>
            <w:r>
              <w:rPr>
                <w:rStyle w:val="IndexLink"/>
                <w:rtl w:val="true"/>
              </w:rPr>
              <w:tab/>
            </w:r>
            <w:r>
              <w:rPr>
                <w:rStyle w:val="IndexLink"/>
              </w:rPr>
              <w:t>54</w:t>
            </w:r>
          </w:hyperlink>
        </w:p>
        <w:p>
          <w:pPr>
            <w:pStyle w:val="Contents3"/>
            <w:tabs>
              <w:tab w:val="clear" w:pos="8459"/>
              <w:tab w:val="right" w:pos="9026" w:leader="dot"/>
            </w:tabs>
            <w:rPr/>
          </w:pPr>
          <w:hyperlink w:anchor="__RefHeading___Toc1556009_3531895371">
            <w:r>
              <w:rPr>
                <w:webHidden/>
                <w:rStyle w:val="IndexLink"/>
                <w:rtl w:val="true"/>
              </w:rPr>
              <w:t>الإعراب</w:t>
            </w:r>
            <w:r>
              <w:rPr>
                <w:rStyle w:val="IndexLink"/>
                <w:rtl w:val="true"/>
              </w:rPr>
              <w:tab/>
            </w:r>
            <w:r>
              <w:rPr>
                <w:rStyle w:val="IndexLink"/>
              </w:rPr>
              <w:t>54</w:t>
            </w:r>
          </w:hyperlink>
        </w:p>
        <w:p>
          <w:pPr>
            <w:pStyle w:val="Contents3"/>
            <w:tabs>
              <w:tab w:val="clear" w:pos="8459"/>
              <w:tab w:val="right" w:pos="9026" w:leader="dot"/>
            </w:tabs>
            <w:rPr/>
          </w:pPr>
          <w:hyperlink w:anchor="__RefHeading___Toc1556011_3531895371">
            <w:r>
              <w:rPr>
                <w:webHidden/>
                <w:rStyle w:val="IndexLink"/>
                <w:rtl w:val="true"/>
              </w:rPr>
              <w:t>المعنى</w:t>
            </w:r>
            <w:r>
              <w:rPr>
                <w:rStyle w:val="IndexLink"/>
                <w:rtl w:val="true"/>
              </w:rPr>
              <w:tab/>
            </w:r>
            <w:r>
              <w:rPr>
                <w:rStyle w:val="IndexLink"/>
              </w:rPr>
              <w:t>55</w:t>
            </w:r>
          </w:hyperlink>
        </w:p>
        <w:p>
          <w:pPr>
            <w:pStyle w:val="Contents3"/>
            <w:tabs>
              <w:tab w:val="clear" w:pos="8459"/>
              <w:tab w:val="right" w:pos="9026" w:leader="dot"/>
            </w:tabs>
            <w:rPr/>
          </w:pPr>
          <w:hyperlink w:anchor="__RefHeading___Toc1556013_3531895371">
            <w:r>
              <w:rPr>
                <w:webHidden/>
                <w:rStyle w:val="IndexLink"/>
                <w:rtl w:val="true"/>
              </w:rPr>
              <w:t>الترجمة</w:t>
            </w:r>
            <w:r>
              <w:rPr>
                <w:rStyle w:val="IndexLink"/>
                <w:rtl w:val="true"/>
              </w:rPr>
              <w:tab/>
            </w:r>
            <w:r>
              <w:rPr>
                <w:rStyle w:val="IndexLink"/>
              </w:rPr>
              <w:t>68</w:t>
            </w:r>
          </w:hyperlink>
        </w:p>
        <w:p>
          <w:pPr>
            <w:pStyle w:val="Contents2"/>
            <w:tabs>
              <w:tab w:val="clear" w:pos="8743"/>
              <w:tab w:val="right" w:pos="9026" w:leader="dot"/>
            </w:tabs>
            <w:rPr/>
          </w:pPr>
          <w:hyperlink w:anchor="__RefHeading___Toc1556015_3531895371">
            <w:r>
              <w:rPr>
                <w:webHidden/>
                <w:rStyle w:val="IndexLink"/>
                <w:rtl w:val="true"/>
              </w:rPr>
              <w:t>ومن خطبة له علیه السلام في الاستسقاء وهي المائة والرابعة عشرمن المختار في باب الخطب</w:t>
            </w:r>
            <w:r>
              <w:rPr>
                <w:rStyle w:val="IndexLink"/>
                <w:rtl w:val="true"/>
              </w:rPr>
              <w:tab/>
            </w:r>
            <w:r>
              <w:rPr>
                <w:rStyle w:val="IndexLink"/>
              </w:rPr>
              <w:t>71</w:t>
            </w:r>
          </w:hyperlink>
        </w:p>
        <w:p>
          <w:pPr>
            <w:pStyle w:val="Contents3"/>
            <w:tabs>
              <w:tab w:val="clear" w:pos="8459"/>
              <w:tab w:val="right" w:pos="9026" w:leader="dot"/>
            </w:tabs>
            <w:rPr/>
          </w:pPr>
          <w:hyperlink w:anchor="__RefHeading___Toc1556017_3531895371">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556019_3531895371">
            <w:r>
              <w:rPr>
                <w:webHidden/>
                <w:rStyle w:val="IndexLink"/>
                <w:rtl w:val="true"/>
              </w:rPr>
              <w:t>اللغة</w:t>
            </w:r>
            <w:r>
              <w:rPr>
                <w:rStyle w:val="IndexLink"/>
                <w:rtl w:val="true"/>
              </w:rPr>
              <w:tab/>
            </w:r>
            <w:r>
              <w:rPr>
                <w:rStyle w:val="IndexLink"/>
              </w:rPr>
              <w:t>72</w:t>
            </w:r>
          </w:hyperlink>
        </w:p>
        <w:p>
          <w:pPr>
            <w:pStyle w:val="Contents3"/>
            <w:tabs>
              <w:tab w:val="clear" w:pos="8459"/>
              <w:tab w:val="right" w:pos="9026" w:leader="dot"/>
            </w:tabs>
            <w:rPr/>
          </w:pPr>
          <w:hyperlink w:anchor="__RefHeading___Toc1556021_3531895371">
            <w:r>
              <w:rPr>
                <w:webHidden/>
                <w:rStyle w:val="IndexLink"/>
                <w:rtl w:val="true"/>
              </w:rPr>
              <w:t>الإعراب</w:t>
            </w:r>
            <w:r>
              <w:rPr>
                <w:rStyle w:val="IndexLink"/>
                <w:rtl w:val="true"/>
              </w:rPr>
              <w:tab/>
            </w:r>
            <w:r>
              <w:rPr>
                <w:rStyle w:val="IndexLink"/>
              </w:rPr>
              <w:t>73</w:t>
            </w:r>
          </w:hyperlink>
        </w:p>
        <w:p>
          <w:pPr>
            <w:pStyle w:val="Contents3"/>
            <w:tabs>
              <w:tab w:val="clear" w:pos="8459"/>
              <w:tab w:val="right" w:pos="9026" w:leader="dot"/>
            </w:tabs>
            <w:rPr/>
          </w:pPr>
          <w:hyperlink w:anchor="__RefHeading___Toc1556023_3531895371">
            <w:r>
              <w:rPr>
                <w:webHidden/>
                <w:rStyle w:val="IndexLink"/>
                <w:rtl w:val="true"/>
              </w:rPr>
              <w:t>المعنى</w:t>
            </w:r>
            <w:r>
              <w:rPr>
                <w:rStyle w:val="IndexLink"/>
                <w:rtl w:val="true"/>
              </w:rPr>
              <w:tab/>
            </w:r>
            <w:r>
              <w:rPr>
                <w:rStyle w:val="IndexLink"/>
              </w:rPr>
              <w:t>74</w:t>
            </w:r>
          </w:hyperlink>
        </w:p>
        <w:p>
          <w:pPr>
            <w:pStyle w:val="Contents3"/>
            <w:tabs>
              <w:tab w:val="clear" w:pos="8459"/>
              <w:tab w:val="right" w:pos="9026" w:leader="dot"/>
            </w:tabs>
            <w:rPr/>
          </w:pPr>
          <w:hyperlink w:anchor="__RefHeading___Toc1556025_3531895371">
            <w:r>
              <w:rPr>
                <w:webHidden/>
                <w:rStyle w:val="IndexLink"/>
                <w:rtl w:val="true"/>
              </w:rPr>
              <w:t>الترجمة</w:t>
            </w:r>
            <w:r>
              <w:rPr>
                <w:rStyle w:val="IndexLink"/>
                <w:rtl w:val="true"/>
              </w:rPr>
              <w:tab/>
            </w:r>
            <w:r>
              <w:rPr>
                <w:rStyle w:val="IndexLink"/>
              </w:rPr>
              <w:t>84</w:t>
            </w:r>
          </w:hyperlink>
        </w:p>
        <w:p>
          <w:pPr>
            <w:pStyle w:val="Contents2"/>
            <w:tabs>
              <w:tab w:val="clear" w:pos="8743"/>
              <w:tab w:val="right" w:pos="9026" w:leader="dot"/>
            </w:tabs>
            <w:rPr/>
          </w:pPr>
          <w:hyperlink w:anchor="__RefHeading___Toc1556027_3531895371">
            <w:r>
              <w:rPr>
                <w:webHidden/>
                <w:rStyle w:val="IndexLink"/>
                <w:rtl w:val="true"/>
              </w:rPr>
              <w:t>ومن خطبة له علیه السلام وهي المائة والخامسة عشر من المختار في باب الخطب</w:t>
            </w:r>
            <w:r>
              <w:rPr>
                <w:rStyle w:val="IndexLink"/>
                <w:rtl w:val="true"/>
              </w:rPr>
              <w:tab/>
            </w:r>
            <w:r>
              <w:rPr>
                <w:rStyle w:val="IndexLink"/>
              </w:rPr>
              <w:t>86</w:t>
            </w:r>
          </w:hyperlink>
        </w:p>
        <w:p>
          <w:pPr>
            <w:pStyle w:val="Contents3"/>
            <w:tabs>
              <w:tab w:val="clear" w:pos="8459"/>
              <w:tab w:val="right" w:pos="9026" w:leader="dot"/>
            </w:tabs>
            <w:rPr/>
          </w:pPr>
          <w:hyperlink w:anchor="__RefHeading___Toc1556029_3531895371">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556031_3531895371">
            <w:r>
              <w:rPr>
                <w:webHidden/>
                <w:rStyle w:val="IndexLink"/>
                <w:rtl w:val="true"/>
              </w:rPr>
              <w:t>اللغة</w:t>
            </w:r>
            <w:r>
              <w:rPr>
                <w:rStyle w:val="IndexLink"/>
                <w:rtl w:val="true"/>
              </w:rPr>
              <w:tab/>
            </w:r>
            <w:r>
              <w:rPr>
                <w:rStyle w:val="IndexLink"/>
              </w:rPr>
              <w:t>86</w:t>
            </w:r>
          </w:hyperlink>
        </w:p>
        <w:p>
          <w:pPr>
            <w:pStyle w:val="Contents3"/>
            <w:tabs>
              <w:tab w:val="clear" w:pos="8459"/>
              <w:tab w:val="right" w:pos="9026" w:leader="dot"/>
            </w:tabs>
            <w:rPr/>
          </w:pPr>
          <w:hyperlink w:anchor="__RefHeading___Toc1556033_3531895371">
            <w:r>
              <w:rPr>
                <w:webHidden/>
                <w:rStyle w:val="IndexLink"/>
                <w:rtl w:val="true"/>
              </w:rPr>
              <w:t>الإعراب</w:t>
            </w:r>
            <w:r>
              <w:rPr>
                <w:rStyle w:val="IndexLink"/>
                <w:rtl w:val="true"/>
              </w:rPr>
              <w:tab/>
            </w:r>
            <w:r>
              <w:rPr>
                <w:rStyle w:val="IndexLink"/>
              </w:rPr>
              <w:t>87</w:t>
            </w:r>
          </w:hyperlink>
        </w:p>
        <w:p>
          <w:pPr>
            <w:pStyle w:val="Contents3"/>
            <w:tabs>
              <w:tab w:val="clear" w:pos="8459"/>
              <w:tab w:val="right" w:pos="9026" w:leader="dot"/>
            </w:tabs>
            <w:rPr/>
          </w:pPr>
          <w:hyperlink w:anchor="__RefHeading___Toc1556035_3531895371">
            <w:r>
              <w:rPr>
                <w:webHidden/>
                <w:rStyle w:val="IndexLink"/>
                <w:rtl w:val="true"/>
              </w:rPr>
              <w:t>المعنى</w:t>
            </w:r>
            <w:r>
              <w:rPr>
                <w:rStyle w:val="IndexLink"/>
                <w:rtl w:val="true"/>
              </w:rPr>
              <w:tab/>
            </w:r>
            <w:r>
              <w:rPr>
                <w:rStyle w:val="IndexLink"/>
              </w:rPr>
              <w:t>87</w:t>
            </w:r>
          </w:hyperlink>
        </w:p>
        <w:p>
          <w:pPr>
            <w:pStyle w:val="Contents3"/>
            <w:tabs>
              <w:tab w:val="clear" w:pos="8459"/>
              <w:tab w:val="right" w:pos="9026" w:leader="dot"/>
            </w:tabs>
            <w:rPr/>
          </w:pPr>
          <w:hyperlink w:anchor="__RefHeading___Toc1556037_3531895371">
            <w:r>
              <w:rPr>
                <w:webHidden/>
                <w:rStyle w:val="IndexLink"/>
                <w:rtl w:val="true"/>
              </w:rPr>
              <w:t>الترجمة</w:t>
            </w:r>
            <w:r>
              <w:rPr>
                <w:rStyle w:val="IndexLink"/>
                <w:rtl w:val="true"/>
              </w:rPr>
              <w:tab/>
            </w:r>
            <w:r>
              <w:rPr>
                <w:rStyle w:val="IndexLink"/>
              </w:rPr>
              <w:t>93</w:t>
            </w:r>
          </w:hyperlink>
        </w:p>
        <w:p>
          <w:pPr>
            <w:pStyle w:val="Contents2"/>
            <w:tabs>
              <w:tab w:val="clear" w:pos="8743"/>
              <w:tab w:val="right" w:pos="9026" w:leader="dot"/>
            </w:tabs>
            <w:rPr/>
          </w:pPr>
          <w:hyperlink w:anchor="__RefHeading___Toc1556039_3531895371">
            <w:r>
              <w:rPr>
                <w:webHidden/>
                <w:rStyle w:val="IndexLink"/>
                <w:rtl w:val="true"/>
              </w:rPr>
              <w:t>ومن كلام له علیه السلام وهو المائة والسادس عشر من المختار في باب الخطب</w:t>
            </w:r>
            <w:r>
              <w:rPr>
                <w:rStyle w:val="IndexLink"/>
                <w:rtl w:val="true"/>
              </w:rPr>
              <w:tab/>
            </w:r>
            <w:r>
              <w:rPr>
                <w:rStyle w:val="IndexLink"/>
              </w:rPr>
              <w:t>95</w:t>
            </w:r>
          </w:hyperlink>
        </w:p>
        <w:p>
          <w:pPr>
            <w:pStyle w:val="Contents3"/>
            <w:tabs>
              <w:tab w:val="clear" w:pos="8459"/>
              <w:tab w:val="right" w:pos="9026" w:leader="dot"/>
            </w:tabs>
            <w:rPr/>
          </w:pPr>
          <w:hyperlink w:anchor="__RefHeading___Toc1556041_3531895371">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556043_3531895371">
            <w:r>
              <w:rPr>
                <w:webHidden/>
                <w:rStyle w:val="IndexLink"/>
                <w:rtl w:val="true"/>
              </w:rPr>
              <w:t>اللغة</w:t>
            </w:r>
            <w:r>
              <w:rPr>
                <w:rStyle w:val="IndexLink"/>
                <w:rtl w:val="true"/>
              </w:rPr>
              <w:tab/>
            </w:r>
            <w:r>
              <w:rPr>
                <w:rStyle w:val="IndexLink"/>
              </w:rPr>
              <w:t>95</w:t>
            </w:r>
          </w:hyperlink>
        </w:p>
        <w:p>
          <w:pPr>
            <w:pStyle w:val="Contents3"/>
            <w:tabs>
              <w:tab w:val="clear" w:pos="8459"/>
              <w:tab w:val="right" w:pos="9026" w:leader="dot"/>
            </w:tabs>
            <w:rPr/>
          </w:pPr>
          <w:hyperlink w:anchor="__RefHeading___Toc1556045_3531895371">
            <w:r>
              <w:rPr>
                <w:webHidden/>
                <w:rStyle w:val="IndexLink"/>
                <w:rtl w:val="true"/>
              </w:rPr>
              <w:t>الإعراب</w:t>
            </w:r>
            <w:r>
              <w:rPr>
                <w:rStyle w:val="IndexLink"/>
                <w:rtl w:val="true"/>
              </w:rPr>
              <w:tab/>
            </w:r>
            <w:r>
              <w:rPr>
                <w:rStyle w:val="IndexLink"/>
              </w:rPr>
              <w:t>95</w:t>
            </w:r>
          </w:hyperlink>
        </w:p>
        <w:p>
          <w:pPr>
            <w:pStyle w:val="Contents3"/>
            <w:tabs>
              <w:tab w:val="clear" w:pos="8459"/>
              <w:tab w:val="right" w:pos="9026" w:leader="dot"/>
            </w:tabs>
            <w:rPr/>
          </w:pPr>
          <w:hyperlink w:anchor="__RefHeading___Toc1556047_3531895371">
            <w:r>
              <w:rPr>
                <w:webHidden/>
                <w:rStyle w:val="IndexLink"/>
                <w:rtl w:val="true"/>
              </w:rPr>
              <w:t>المعنى</w:t>
            </w:r>
            <w:r>
              <w:rPr>
                <w:rStyle w:val="IndexLink"/>
                <w:rtl w:val="true"/>
              </w:rPr>
              <w:tab/>
            </w:r>
            <w:r>
              <w:rPr>
                <w:rStyle w:val="IndexLink"/>
              </w:rPr>
              <w:t>95</w:t>
            </w:r>
          </w:hyperlink>
        </w:p>
        <w:p>
          <w:pPr>
            <w:pStyle w:val="Contents3"/>
            <w:tabs>
              <w:tab w:val="clear" w:pos="8459"/>
              <w:tab w:val="right" w:pos="9026" w:leader="dot"/>
            </w:tabs>
            <w:rPr/>
          </w:pPr>
          <w:hyperlink w:anchor="__RefHeading___Toc1556049_3531895371">
            <w:r>
              <w:rPr>
                <w:webHidden/>
                <w:rStyle w:val="IndexLink"/>
                <w:rtl w:val="true"/>
              </w:rPr>
              <w:t>الترجمة</w:t>
            </w:r>
            <w:r>
              <w:rPr>
                <w:rStyle w:val="IndexLink"/>
                <w:rtl w:val="true"/>
              </w:rPr>
              <w:tab/>
            </w:r>
            <w:r>
              <w:rPr>
                <w:rStyle w:val="IndexLink"/>
              </w:rPr>
              <w:t>97</w:t>
            </w:r>
          </w:hyperlink>
        </w:p>
        <w:p>
          <w:pPr>
            <w:pStyle w:val="Contents2"/>
            <w:tabs>
              <w:tab w:val="clear" w:pos="8743"/>
              <w:tab w:val="right" w:pos="9026" w:leader="dot"/>
            </w:tabs>
            <w:rPr/>
          </w:pPr>
          <w:hyperlink w:anchor="__RefHeading___Toc1556051_3531895371">
            <w:r>
              <w:rPr>
                <w:webHidden/>
                <w:rStyle w:val="IndexLink"/>
                <w:rtl w:val="true"/>
              </w:rPr>
              <w:t>ومن كلام له علیه السلام وهو المائة والسابع عشر من المختار في باب الخطب</w:t>
            </w:r>
            <w:r>
              <w:rPr>
                <w:rStyle w:val="IndexLink"/>
                <w:rtl w:val="true"/>
              </w:rPr>
              <w:tab/>
            </w:r>
            <w:r>
              <w:rPr>
                <w:rStyle w:val="IndexLink"/>
              </w:rPr>
              <w:t>98</w:t>
            </w:r>
          </w:hyperlink>
        </w:p>
        <w:p>
          <w:pPr>
            <w:pStyle w:val="Contents3"/>
            <w:tabs>
              <w:tab w:val="clear" w:pos="8459"/>
              <w:tab w:val="right" w:pos="9026" w:leader="dot"/>
            </w:tabs>
            <w:rPr/>
          </w:pPr>
          <w:hyperlink w:anchor="__RefHeading___Toc1556053_3531895371">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556055_3531895371">
            <w:r>
              <w:rPr>
                <w:webHidden/>
                <w:rStyle w:val="IndexLink"/>
                <w:rtl w:val="true"/>
              </w:rPr>
              <w:t>اللغة</w:t>
            </w:r>
            <w:r>
              <w:rPr>
                <w:rStyle w:val="IndexLink"/>
                <w:rtl w:val="true"/>
              </w:rPr>
              <w:tab/>
            </w:r>
            <w:r>
              <w:rPr>
                <w:rStyle w:val="IndexLink"/>
              </w:rPr>
              <w:t>98</w:t>
            </w:r>
          </w:hyperlink>
        </w:p>
        <w:p>
          <w:pPr>
            <w:pStyle w:val="Contents3"/>
            <w:tabs>
              <w:tab w:val="clear" w:pos="8459"/>
              <w:tab w:val="right" w:pos="9026" w:leader="dot"/>
            </w:tabs>
            <w:rPr/>
          </w:pPr>
          <w:hyperlink w:anchor="__RefHeading___Toc1556057_3531895371">
            <w:r>
              <w:rPr>
                <w:webHidden/>
                <w:rStyle w:val="IndexLink"/>
                <w:rtl w:val="true"/>
              </w:rPr>
              <w:t>الإعراب</w:t>
            </w:r>
            <w:r>
              <w:rPr>
                <w:rStyle w:val="IndexLink"/>
                <w:rtl w:val="true"/>
              </w:rPr>
              <w:tab/>
            </w:r>
            <w:r>
              <w:rPr>
                <w:rStyle w:val="IndexLink"/>
              </w:rPr>
              <w:t>98</w:t>
            </w:r>
          </w:hyperlink>
        </w:p>
        <w:p>
          <w:pPr>
            <w:pStyle w:val="Contents3"/>
            <w:tabs>
              <w:tab w:val="clear" w:pos="8459"/>
              <w:tab w:val="right" w:pos="9026" w:leader="dot"/>
            </w:tabs>
            <w:rPr/>
          </w:pPr>
          <w:hyperlink w:anchor="__RefHeading___Toc1556059_3531895371">
            <w:r>
              <w:rPr>
                <w:webHidden/>
                <w:rStyle w:val="IndexLink"/>
                <w:rtl w:val="true"/>
              </w:rPr>
              <w:t>المعنى</w:t>
            </w:r>
            <w:r>
              <w:rPr>
                <w:rStyle w:val="IndexLink"/>
                <w:rtl w:val="true"/>
              </w:rPr>
              <w:tab/>
            </w:r>
            <w:r>
              <w:rPr>
                <w:rStyle w:val="IndexLink"/>
              </w:rPr>
              <w:t>98</w:t>
            </w:r>
          </w:hyperlink>
        </w:p>
        <w:p>
          <w:pPr>
            <w:pStyle w:val="Contents3"/>
            <w:tabs>
              <w:tab w:val="clear" w:pos="8459"/>
              <w:tab w:val="right" w:pos="9026" w:leader="dot"/>
            </w:tabs>
            <w:rPr/>
          </w:pPr>
          <w:hyperlink w:anchor="__RefHeading___Toc1556061_3531895371">
            <w:r>
              <w:rPr>
                <w:webHidden/>
                <w:rStyle w:val="IndexLink"/>
                <w:rtl w:val="true"/>
              </w:rPr>
              <w:t>الترجمة</w:t>
            </w:r>
            <w:r>
              <w:rPr>
                <w:rStyle w:val="IndexLink"/>
                <w:rtl w:val="true"/>
              </w:rPr>
              <w:tab/>
            </w:r>
            <w:r>
              <w:rPr>
                <w:rStyle w:val="IndexLink"/>
              </w:rPr>
              <w:t>99</w:t>
            </w:r>
          </w:hyperlink>
        </w:p>
        <w:p>
          <w:pPr>
            <w:pStyle w:val="Contents2"/>
            <w:tabs>
              <w:tab w:val="clear" w:pos="8743"/>
              <w:tab w:val="right" w:pos="9026" w:leader="dot"/>
            </w:tabs>
            <w:rPr/>
          </w:pPr>
          <w:hyperlink w:anchor="__RefHeading___Toc1556063_3531895371">
            <w:r>
              <w:rPr>
                <w:webHidden/>
                <w:rStyle w:val="IndexLink"/>
                <w:rtl w:val="true"/>
              </w:rPr>
              <w:t>ومن كلام له علیه السلام وهو المائة والثامن عشر من المختار في باب الخطب</w:t>
            </w:r>
            <w:r>
              <w:rPr>
                <w:rStyle w:val="IndexLink"/>
                <w:rtl w:val="true"/>
              </w:rPr>
              <w:tab/>
            </w:r>
            <w:r>
              <w:rPr>
                <w:rStyle w:val="IndexLink"/>
              </w:rPr>
              <w:t>100</w:t>
            </w:r>
          </w:hyperlink>
        </w:p>
        <w:p>
          <w:pPr>
            <w:pStyle w:val="Contents3"/>
            <w:tabs>
              <w:tab w:val="clear" w:pos="8459"/>
              <w:tab w:val="right" w:pos="9026" w:leader="dot"/>
            </w:tabs>
            <w:rPr/>
          </w:pPr>
          <w:hyperlink w:anchor="__RefHeading___Toc1556065_3531895371">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56067_3531895371">
            <w:r>
              <w:rPr>
                <w:webHidden/>
                <w:rStyle w:val="IndexLink"/>
                <w:rtl w:val="true"/>
              </w:rPr>
              <w:t>اللغة</w:t>
            </w:r>
            <w:r>
              <w:rPr>
                <w:rStyle w:val="IndexLink"/>
                <w:rtl w:val="true"/>
              </w:rPr>
              <w:tab/>
            </w:r>
            <w:r>
              <w:rPr>
                <w:rStyle w:val="IndexLink"/>
              </w:rPr>
              <w:t>100</w:t>
            </w:r>
          </w:hyperlink>
        </w:p>
        <w:p>
          <w:pPr>
            <w:pStyle w:val="Contents3"/>
            <w:tabs>
              <w:tab w:val="clear" w:pos="8459"/>
              <w:tab w:val="right" w:pos="9026" w:leader="dot"/>
            </w:tabs>
            <w:rPr/>
          </w:pPr>
          <w:hyperlink w:anchor="__RefHeading___Toc1556069_3531895371">
            <w:r>
              <w:rPr>
                <w:webHidden/>
                <w:rStyle w:val="IndexLink"/>
                <w:rtl w:val="true"/>
              </w:rPr>
              <w:t>الإعراب</w:t>
            </w:r>
            <w:r>
              <w:rPr>
                <w:rStyle w:val="IndexLink"/>
                <w:rtl w:val="true"/>
              </w:rPr>
              <w:tab/>
            </w:r>
            <w:r>
              <w:rPr>
                <w:rStyle w:val="IndexLink"/>
              </w:rPr>
              <w:t>101</w:t>
            </w:r>
          </w:hyperlink>
        </w:p>
        <w:p>
          <w:pPr>
            <w:pStyle w:val="Contents3"/>
            <w:tabs>
              <w:tab w:val="clear" w:pos="8459"/>
              <w:tab w:val="right" w:pos="9026" w:leader="dot"/>
            </w:tabs>
            <w:rPr/>
          </w:pPr>
          <w:hyperlink w:anchor="__RefHeading___Toc1556071_3531895371">
            <w:r>
              <w:rPr>
                <w:webHidden/>
                <w:rStyle w:val="IndexLink"/>
                <w:rtl w:val="true"/>
              </w:rPr>
              <w:t>المعنى</w:t>
            </w:r>
            <w:r>
              <w:rPr>
                <w:rStyle w:val="IndexLink"/>
                <w:rtl w:val="true"/>
              </w:rPr>
              <w:tab/>
            </w:r>
            <w:r>
              <w:rPr>
                <w:rStyle w:val="IndexLink"/>
              </w:rPr>
              <w:t>101</w:t>
            </w:r>
          </w:hyperlink>
        </w:p>
        <w:p>
          <w:pPr>
            <w:pStyle w:val="Contents3"/>
            <w:tabs>
              <w:tab w:val="clear" w:pos="8459"/>
              <w:tab w:val="right" w:pos="9026" w:leader="dot"/>
            </w:tabs>
            <w:rPr/>
          </w:pPr>
          <w:hyperlink w:anchor="__RefHeading___Toc1556073_3531895371">
            <w:r>
              <w:rPr>
                <w:webHidden/>
                <w:rStyle w:val="IndexLink"/>
                <w:rtl w:val="true"/>
              </w:rPr>
              <w:t>الترجمة</w:t>
            </w:r>
            <w:r>
              <w:rPr>
                <w:rStyle w:val="IndexLink"/>
                <w:rtl w:val="true"/>
              </w:rPr>
              <w:tab/>
            </w:r>
            <w:r>
              <w:rPr>
                <w:rStyle w:val="IndexLink"/>
              </w:rPr>
              <w:t>103</w:t>
            </w:r>
          </w:hyperlink>
        </w:p>
        <w:p>
          <w:pPr>
            <w:pStyle w:val="Contents2"/>
            <w:tabs>
              <w:tab w:val="clear" w:pos="8743"/>
              <w:tab w:val="right" w:pos="9026" w:leader="dot"/>
            </w:tabs>
            <w:rPr/>
          </w:pPr>
          <w:hyperlink w:anchor="__RefHeading___Toc1556075_3531895371">
            <w:r>
              <w:rPr>
                <w:webHidden/>
                <w:rStyle w:val="IndexLink"/>
                <w:rtl w:val="true"/>
              </w:rPr>
              <w:t>ومن كلام له علیه السلام وهو المائة والتاسع عشر من المختار في باب الخطب</w:t>
            </w:r>
            <w:r>
              <w:rPr>
                <w:rStyle w:val="IndexLink"/>
                <w:rtl w:val="true"/>
              </w:rPr>
              <w:tab/>
            </w:r>
            <w:r>
              <w:rPr>
                <w:rStyle w:val="IndexLink"/>
              </w:rPr>
              <w:t>106</w:t>
            </w:r>
          </w:hyperlink>
        </w:p>
        <w:p>
          <w:pPr>
            <w:pStyle w:val="Contents3"/>
            <w:tabs>
              <w:tab w:val="clear" w:pos="8459"/>
              <w:tab w:val="right" w:pos="9026" w:leader="dot"/>
            </w:tabs>
            <w:rPr/>
          </w:pPr>
          <w:hyperlink w:anchor="__RefHeading___Toc1556077_3531895371">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556079_3531895371">
            <w:r>
              <w:rPr>
                <w:webHidden/>
                <w:rStyle w:val="IndexLink"/>
                <w:rtl w:val="true"/>
              </w:rPr>
              <w:t>اللغة</w:t>
            </w:r>
            <w:r>
              <w:rPr>
                <w:rStyle w:val="IndexLink"/>
                <w:rtl w:val="true"/>
              </w:rPr>
              <w:tab/>
            </w:r>
            <w:r>
              <w:rPr>
                <w:rStyle w:val="IndexLink"/>
              </w:rPr>
              <w:t>106</w:t>
            </w:r>
          </w:hyperlink>
        </w:p>
        <w:p>
          <w:pPr>
            <w:pStyle w:val="Contents3"/>
            <w:tabs>
              <w:tab w:val="clear" w:pos="8459"/>
              <w:tab w:val="right" w:pos="9026" w:leader="dot"/>
            </w:tabs>
            <w:rPr/>
          </w:pPr>
          <w:hyperlink w:anchor="__RefHeading___Toc1556081_3531895371">
            <w:r>
              <w:rPr>
                <w:webHidden/>
                <w:rStyle w:val="IndexLink"/>
                <w:rtl w:val="true"/>
              </w:rPr>
              <w:t>الإعراب</w:t>
            </w:r>
            <w:r>
              <w:rPr>
                <w:rStyle w:val="IndexLink"/>
                <w:rtl w:val="true"/>
              </w:rPr>
              <w:tab/>
            </w:r>
            <w:r>
              <w:rPr>
                <w:rStyle w:val="IndexLink"/>
              </w:rPr>
              <w:t>106</w:t>
            </w:r>
          </w:hyperlink>
        </w:p>
        <w:p>
          <w:pPr>
            <w:pStyle w:val="Contents3"/>
            <w:tabs>
              <w:tab w:val="clear" w:pos="8459"/>
              <w:tab w:val="right" w:pos="9026" w:leader="dot"/>
            </w:tabs>
            <w:rPr/>
          </w:pPr>
          <w:hyperlink w:anchor="__RefHeading___Toc1556083_3531895371">
            <w:r>
              <w:rPr>
                <w:webHidden/>
                <w:rStyle w:val="IndexLink"/>
                <w:rtl w:val="true"/>
              </w:rPr>
              <w:t>المعنى</w:t>
            </w:r>
            <w:r>
              <w:rPr>
                <w:rStyle w:val="IndexLink"/>
                <w:rtl w:val="true"/>
              </w:rPr>
              <w:tab/>
            </w:r>
            <w:r>
              <w:rPr>
                <w:rStyle w:val="IndexLink"/>
              </w:rPr>
              <w:t>107</w:t>
            </w:r>
          </w:hyperlink>
        </w:p>
        <w:p>
          <w:pPr>
            <w:pStyle w:val="Contents3"/>
            <w:tabs>
              <w:tab w:val="clear" w:pos="8459"/>
              <w:tab w:val="right" w:pos="9026" w:leader="dot"/>
            </w:tabs>
            <w:rPr/>
          </w:pPr>
          <w:hyperlink w:anchor="__RefHeading___Toc1556085_3531895371">
            <w:r>
              <w:rPr>
                <w:webHidden/>
                <w:rStyle w:val="IndexLink"/>
                <w:rtl w:val="true"/>
              </w:rPr>
              <w:t>الترجمة</w:t>
            </w:r>
            <w:r>
              <w:rPr>
                <w:rStyle w:val="IndexLink"/>
                <w:rtl w:val="true"/>
              </w:rPr>
              <w:tab/>
            </w:r>
            <w:r>
              <w:rPr>
                <w:rStyle w:val="IndexLink"/>
              </w:rPr>
              <w:t>121</w:t>
            </w:r>
          </w:hyperlink>
        </w:p>
        <w:p>
          <w:pPr>
            <w:pStyle w:val="Contents2"/>
            <w:tabs>
              <w:tab w:val="clear" w:pos="8743"/>
              <w:tab w:val="right" w:pos="9026" w:leader="dot"/>
            </w:tabs>
            <w:rPr/>
          </w:pPr>
          <w:hyperlink w:anchor="__RefHeading___Toc1556087_3531895371">
            <w:r>
              <w:rPr>
                <w:webHidden/>
                <w:rStyle w:val="IndexLink"/>
                <w:rtl w:val="true"/>
              </w:rPr>
              <w:t>ومن كلام له علیه السلام وهو المائة والعشرون من المختار في باب الخطب</w:t>
            </w:r>
            <w:r>
              <w:rPr>
                <w:rStyle w:val="IndexLink"/>
                <w:rtl w:val="true"/>
              </w:rPr>
              <w:tab/>
            </w:r>
            <w:r>
              <w:rPr>
                <w:rStyle w:val="IndexLink"/>
              </w:rPr>
              <w:t>122</w:t>
            </w:r>
          </w:hyperlink>
        </w:p>
        <w:p>
          <w:pPr>
            <w:pStyle w:val="Contents3"/>
            <w:tabs>
              <w:tab w:val="clear" w:pos="8459"/>
              <w:tab w:val="right" w:pos="9026" w:leader="dot"/>
            </w:tabs>
            <w:rPr/>
          </w:pPr>
          <w:hyperlink w:anchor="__RefHeading___Toc1556089_353189537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556091_3531895371">
            <w:r>
              <w:rPr>
                <w:webHidden/>
                <w:rStyle w:val="IndexLink"/>
                <w:rtl w:val="true"/>
              </w:rPr>
              <w:t>اللغة</w:t>
            </w:r>
            <w:r>
              <w:rPr>
                <w:rStyle w:val="IndexLink"/>
                <w:rtl w:val="true"/>
              </w:rPr>
              <w:tab/>
            </w:r>
            <w:r>
              <w:rPr>
                <w:rStyle w:val="IndexLink"/>
              </w:rPr>
              <w:t>122</w:t>
            </w:r>
          </w:hyperlink>
        </w:p>
        <w:p>
          <w:pPr>
            <w:pStyle w:val="Contents3"/>
            <w:tabs>
              <w:tab w:val="clear" w:pos="8459"/>
              <w:tab w:val="right" w:pos="9026" w:leader="dot"/>
            </w:tabs>
            <w:rPr/>
          </w:pPr>
          <w:hyperlink w:anchor="__RefHeading___Toc1556093_3531895371">
            <w:r>
              <w:rPr>
                <w:webHidden/>
                <w:rStyle w:val="IndexLink"/>
                <w:rtl w:val="true"/>
              </w:rPr>
              <w:t>الإعراب</w:t>
            </w:r>
            <w:r>
              <w:rPr>
                <w:rStyle w:val="IndexLink"/>
                <w:rtl w:val="true"/>
              </w:rPr>
              <w:tab/>
            </w:r>
            <w:r>
              <w:rPr>
                <w:rStyle w:val="IndexLink"/>
              </w:rPr>
              <w:t>123</w:t>
            </w:r>
          </w:hyperlink>
        </w:p>
        <w:p>
          <w:pPr>
            <w:pStyle w:val="Contents3"/>
            <w:tabs>
              <w:tab w:val="clear" w:pos="8459"/>
              <w:tab w:val="right" w:pos="9026" w:leader="dot"/>
            </w:tabs>
            <w:rPr/>
          </w:pPr>
          <w:hyperlink w:anchor="__RefHeading___Toc1556095_3531895371">
            <w:r>
              <w:rPr>
                <w:webHidden/>
                <w:rStyle w:val="IndexLink"/>
                <w:rtl w:val="true"/>
              </w:rPr>
              <w:t>المعنى</w:t>
            </w:r>
            <w:r>
              <w:rPr>
                <w:rStyle w:val="IndexLink"/>
                <w:rtl w:val="true"/>
              </w:rPr>
              <w:tab/>
            </w:r>
            <w:r>
              <w:rPr>
                <w:rStyle w:val="IndexLink"/>
              </w:rPr>
              <w:t>124</w:t>
            </w:r>
          </w:hyperlink>
        </w:p>
        <w:p>
          <w:pPr>
            <w:pStyle w:val="Contents3"/>
            <w:tabs>
              <w:tab w:val="clear" w:pos="8459"/>
              <w:tab w:val="right" w:pos="9026" w:leader="dot"/>
            </w:tabs>
            <w:rPr/>
          </w:pPr>
          <w:hyperlink w:anchor="__RefHeading___Toc1556097_3531895371">
            <w:r>
              <w:rPr>
                <w:webHidden/>
                <w:rStyle w:val="IndexLink"/>
                <w:rtl w:val="true"/>
              </w:rPr>
              <w:t>المعنى</w:t>
            </w:r>
            <w:r>
              <w:rPr>
                <w:rStyle w:val="IndexLink"/>
                <w:rtl w:val="true"/>
              </w:rPr>
              <w:tab/>
            </w:r>
            <w:r>
              <w:rPr>
                <w:rStyle w:val="IndexLink"/>
              </w:rPr>
              <w:t>134</w:t>
            </w:r>
          </w:hyperlink>
        </w:p>
        <w:p>
          <w:pPr>
            <w:pStyle w:val="Contents3"/>
            <w:tabs>
              <w:tab w:val="clear" w:pos="8459"/>
              <w:tab w:val="right" w:pos="9026" w:leader="dot"/>
            </w:tabs>
            <w:rPr/>
          </w:pPr>
          <w:hyperlink w:anchor="__RefHeading___Toc1556099_3531895371">
            <w:r>
              <w:rPr>
                <w:webHidden/>
                <w:rStyle w:val="IndexLink"/>
                <w:rtl w:val="true"/>
              </w:rPr>
              <w:t>الترجمة</w:t>
            </w:r>
            <w:r>
              <w:rPr>
                <w:rStyle w:val="IndexLink"/>
                <w:rtl w:val="true"/>
              </w:rPr>
              <w:tab/>
            </w:r>
            <w:r>
              <w:rPr>
                <w:rStyle w:val="IndexLink"/>
              </w:rPr>
              <w:t>138</w:t>
            </w:r>
          </w:hyperlink>
        </w:p>
        <w:p>
          <w:pPr>
            <w:pStyle w:val="Contents2"/>
            <w:tabs>
              <w:tab w:val="clear" w:pos="8743"/>
              <w:tab w:val="right" w:pos="9026" w:leader="dot"/>
            </w:tabs>
            <w:rPr/>
          </w:pPr>
          <w:hyperlink w:anchor="__RefHeading___Toc1556101_3531895371">
            <w:r>
              <w:rPr>
                <w:webHidden/>
                <w:rStyle w:val="IndexLink"/>
                <w:rtl w:val="true"/>
              </w:rPr>
              <w:t>ومن كلام له علیه السلام و هو المائة والثاني والعشرون من المختار في باب الخطب</w:t>
            </w:r>
            <w:r>
              <w:rPr>
                <w:rStyle w:val="IndexLink"/>
                <w:rtl w:val="true"/>
              </w:rPr>
              <w:tab/>
            </w:r>
            <w:r>
              <w:rPr>
                <w:rStyle w:val="IndexLink"/>
              </w:rPr>
              <w:t>140</w:t>
            </w:r>
          </w:hyperlink>
        </w:p>
        <w:p>
          <w:pPr>
            <w:pStyle w:val="Contents3"/>
            <w:tabs>
              <w:tab w:val="clear" w:pos="8459"/>
              <w:tab w:val="right" w:pos="9026" w:leader="dot"/>
            </w:tabs>
            <w:rPr/>
          </w:pPr>
          <w:hyperlink w:anchor="__RefHeading___Toc1556103_3531895371">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556105_3531895371">
            <w:r>
              <w:rPr>
                <w:webHidden/>
                <w:rStyle w:val="IndexLink"/>
                <w:rtl w:val="true"/>
              </w:rPr>
              <w:t>اللغة</w:t>
            </w:r>
            <w:r>
              <w:rPr>
                <w:rStyle w:val="IndexLink"/>
                <w:rtl w:val="true"/>
              </w:rPr>
              <w:tab/>
            </w:r>
            <w:r>
              <w:rPr>
                <w:rStyle w:val="IndexLink"/>
              </w:rPr>
              <w:t>140</w:t>
            </w:r>
          </w:hyperlink>
        </w:p>
        <w:p>
          <w:pPr>
            <w:pStyle w:val="Contents3"/>
            <w:tabs>
              <w:tab w:val="clear" w:pos="8459"/>
              <w:tab w:val="right" w:pos="9026" w:leader="dot"/>
            </w:tabs>
            <w:rPr/>
          </w:pPr>
          <w:hyperlink w:anchor="__RefHeading___Toc1556107_3531895371">
            <w:r>
              <w:rPr>
                <w:webHidden/>
                <w:rStyle w:val="IndexLink"/>
                <w:rtl w:val="true"/>
              </w:rPr>
              <w:t>الإعراب</w:t>
            </w:r>
            <w:r>
              <w:rPr>
                <w:rStyle w:val="IndexLink"/>
                <w:rtl w:val="true"/>
              </w:rPr>
              <w:tab/>
            </w:r>
            <w:r>
              <w:rPr>
                <w:rStyle w:val="IndexLink"/>
              </w:rPr>
              <w:t>140</w:t>
            </w:r>
          </w:hyperlink>
        </w:p>
        <w:p>
          <w:pPr>
            <w:pStyle w:val="Contents3"/>
            <w:tabs>
              <w:tab w:val="clear" w:pos="8459"/>
              <w:tab w:val="right" w:pos="9026" w:leader="dot"/>
            </w:tabs>
            <w:rPr/>
          </w:pPr>
          <w:hyperlink w:anchor="__RefHeading___Toc1556109_3531895371">
            <w:r>
              <w:rPr>
                <w:webHidden/>
                <w:rStyle w:val="IndexLink"/>
                <w:rtl w:val="true"/>
              </w:rPr>
              <w:t>المعنى</w:t>
            </w:r>
            <w:r>
              <w:rPr>
                <w:rStyle w:val="IndexLink"/>
                <w:rtl w:val="true"/>
              </w:rPr>
              <w:tab/>
            </w:r>
            <w:r>
              <w:rPr>
                <w:rStyle w:val="IndexLink"/>
              </w:rPr>
              <w:t>140</w:t>
            </w:r>
          </w:hyperlink>
        </w:p>
        <w:p>
          <w:pPr>
            <w:pStyle w:val="Contents3"/>
            <w:tabs>
              <w:tab w:val="clear" w:pos="8459"/>
              <w:tab w:val="right" w:pos="9026" w:leader="dot"/>
            </w:tabs>
            <w:rPr/>
          </w:pPr>
          <w:hyperlink w:anchor="__RefHeading___Toc1556111_3531895371">
            <w:r>
              <w:rPr>
                <w:webHidden/>
                <w:rStyle w:val="IndexLink"/>
                <w:rtl w:val="true"/>
              </w:rPr>
              <w:t>الترجمة</w:t>
            </w:r>
            <w:r>
              <w:rPr>
                <w:rStyle w:val="IndexLink"/>
                <w:rtl w:val="true"/>
              </w:rPr>
              <w:tab/>
            </w:r>
            <w:r>
              <w:rPr>
                <w:rStyle w:val="IndexLink"/>
              </w:rPr>
              <w:t>143</w:t>
            </w:r>
          </w:hyperlink>
        </w:p>
        <w:p>
          <w:pPr>
            <w:pStyle w:val="Contents2"/>
            <w:tabs>
              <w:tab w:val="clear" w:pos="8743"/>
              <w:tab w:val="right" w:pos="9026" w:leader="dot"/>
            </w:tabs>
            <w:rPr/>
          </w:pPr>
          <w:hyperlink w:anchor="__RefHeading___Toc1556113_3531895371">
            <w:r>
              <w:rPr>
                <w:webHidden/>
                <w:rStyle w:val="IndexLink"/>
                <w:rtl w:val="true"/>
              </w:rPr>
              <w:t>ومن كلام له علیه السلام وهو المائة والثالث والعشرون من المختار في باب الخطب</w:t>
            </w:r>
            <w:r>
              <w:rPr>
                <w:rStyle w:val="IndexLink"/>
                <w:rtl w:val="true"/>
              </w:rPr>
              <w:tab/>
            </w:r>
            <w:r>
              <w:rPr>
                <w:rStyle w:val="IndexLink"/>
              </w:rPr>
              <w:t>144</w:t>
            </w:r>
          </w:hyperlink>
        </w:p>
        <w:p>
          <w:pPr>
            <w:pStyle w:val="Contents3"/>
            <w:tabs>
              <w:tab w:val="clear" w:pos="8459"/>
              <w:tab w:val="right" w:pos="9026" w:leader="dot"/>
            </w:tabs>
            <w:rPr/>
          </w:pPr>
          <w:hyperlink w:anchor="__RefHeading___Toc1556115_3531895371">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556117_3531895371">
            <w:r>
              <w:rPr>
                <w:webHidden/>
                <w:rStyle w:val="IndexLink"/>
                <w:rtl w:val="true"/>
              </w:rPr>
              <w:t>اللغة</w:t>
            </w:r>
            <w:r>
              <w:rPr>
                <w:rStyle w:val="IndexLink"/>
                <w:rtl w:val="true"/>
              </w:rPr>
              <w:tab/>
            </w:r>
            <w:r>
              <w:rPr>
                <w:rStyle w:val="IndexLink"/>
              </w:rPr>
              <w:t>144</w:t>
            </w:r>
          </w:hyperlink>
        </w:p>
        <w:p>
          <w:pPr>
            <w:pStyle w:val="Contents3"/>
            <w:tabs>
              <w:tab w:val="clear" w:pos="8459"/>
              <w:tab w:val="right" w:pos="9026" w:leader="dot"/>
            </w:tabs>
            <w:rPr/>
          </w:pPr>
          <w:hyperlink w:anchor="__RefHeading___Toc1556119_3531895371">
            <w:r>
              <w:rPr>
                <w:webHidden/>
                <w:rStyle w:val="IndexLink"/>
                <w:rtl w:val="true"/>
              </w:rPr>
              <w:t>الإعراب</w:t>
            </w:r>
            <w:r>
              <w:rPr>
                <w:rStyle w:val="IndexLink"/>
                <w:rtl w:val="true"/>
              </w:rPr>
              <w:tab/>
            </w:r>
            <w:r>
              <w:rPr>
                <w:rStyle w:val="IndexLink"/>
              </w:rPr>
              <w:t>144</w:t>
            </w:r>
          </w:hyperlink>
        </w:p>
        <w:p>
          <w:pPr>
            <w:pStyle w:val="Contents3"/>
            <w:tabs>
              <w:tab w:val="clear" w:pos="8459"/>
              <w:tab w:val="right" w:pos="9026" w:leader="dot"/>
            </w:tabs>
            <w:rPr/>
          </w:pPr>
          <w:hyperlink w:anchor="__RefHeading___Toc1556121_3531895371">
            <w:r>
              <w:rPr>
                <w:webHidden/>
                <w:rStyle w:val="IndexLink"/>
                <w:rtl w:val="true"/>
              </w:rPr>
              <w:t>المعنى</w:t>
            </w:r>
            <w:r>
              <w:rPr>
                <w:rStyle w:val="IndexLink"/>
                <w:rtl w:val="true"/>
              </w:rPr>
              <w:tab/>
            </w:r>
            <w:r>
              <w:rPr>
                <w:rStyle w:val="IndexLink"/>
              </w:rPr>
              <w:t>144</w:t>
            </w:r>
          </w:hyperlink>
        </w:p>
        <w:p>
          <w:pPr>
            <w:pStyle w:val="Contents3"/>
            <w:tabs>
              <w:tab w:val="clear" w:pos="8459"/>
              <w:tab w:val="right" w:pos="9026" w:leader="dot"/>
            </w:tabs>
            <w:rPr/>
          </w:pPr>
          <w:hyperlink w:anchor="__RefHeading___Toc1556123_3531895371">
            <w:r>
              <w:rPr>
                <w:webHidden/>
                <w:rStyle w:val="IndexLink"/>
                <w:rtl w:val="true"/>
              </w:rPr>
              <w:t>تنبیه</w:t>
            </w:r>
            <w:r>
              <w:rPr>
                <w:rStyle w:val="IndexLink"/>
                <w:rtl w:val="true"/>
              </w:rPr>
              <w:tab/>
            </w:r>
            <w:r>
              <w:rPr>
                <w:rStyle w:val="IndexLink"/>
              </w:rPr>
              <w:t>145</w:t>
            </w:r>
          </w:hyperlink>
        </w:p>
        <w:p>
          <w:pPr>
            <w:pStyle w:val="Contents3"/>
            <w:tabs>
              <w:tab w:val="clear" w:pos="8459"/>
              <w:tab w:val="right" w:pos="9026" w:leader="dot"/>
            </w:tabs>
            <w:rPr/>
          </w:pPr>
          <w:hyperlink w:anchor="__RefHeading___Toc1556125_3531895371">
            <w:r>
              <w:rPr>
                <w:webHidden/>
                <w:rStyle w:val="IndexLink"/>
                <w:rtl w:val="true"/>
              </w:rPr>
              <w:t>الترجمة</w:t>
            </w:r>
            <w:r>
              <w:rPr>
                <w:rStyle w:val="IndexLink"/>
                <w:rtl w:val="true"/>
              </w:rPr>
              <w:tab/>
            </w:r>
            <w:r>
              <w:rPr>
                <w:rStyle w:val="IndexLink"/>
              </w:rPr>
              <w:t>146</w:t>
            </w:r>
          </w:hyperlink>
        </w:p>
        <w:p>
          <w:pPr>
            <w:pStyle w:val="Contents2"/>
            <w:tabs>
              <w:tab w:val="clear" w:pos="8743"/>
              <w:tab w:val="right" w:pos="9026" w:leader="dot"/>
            </w:tabs>
            <w:rPr/>
          </w:pPr>
          <w:hyperlink w:anchor="__RefHeading___Toc1556127_3531895371">
            <w:r>
              <w:rPr>
                <w:webHidden/>
                <w:rStyle w:val="IndexLink"/>
                <w:rtl w:val="true"/>
              </w:rPr>
              <w:t>ومن كلام له علیه السلام في حث أصحابه على القتال وهو المائة والرابع والعشرون من المختار في باب الخطب</w:t>
            </w:r>
            <w:r>
              <w:rPr>
                <w:rStyle w:val="IndexLink"/>
                <w:rtl w:val="true"/>
              </w:rPr>
              <w:tab/>
            </w:r>
            <w:r>
              <w:rPr>
                <w:rStyle w:val="IndexLink"/>
              </w:rPr>
              <w:t>147</w:t>
            </w:r>
          </w:hyperlink>
        </w:p>
        <w:p>
          <w:pPr>
            <w:pStyle w:val="Contents3"/>
            <w:tabs>
              <w:tab w:val="clear" w:pos="8459"/>
              <w:tab w:val="right" w:pos="9026" w:leader="dot"/>
            </w:tabs>
            <w:rPr/>
          </w:pPr>
          <w:hyperlink w:anchor="__RefHeading___Toc1556129_3531895371">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556131_3531895371">
            <w:r>
              <w:rPr>
                <w:webHidden/>
                <w:rStyle w:val="IndexLink"/>
                <w:rtl w:val="true"/>
              </w:rPr>
              <w:t>اللغة</w:t>
            </w:r>
            <w:r>
              <w:rPr>
                <w:rStyle w:val="IndexLink"/>
                <w:rtl w:val="true"/>
              </w:rPr>
              <w:tab/>
            </w:r>
            <w:r>
              <w:rPr>
                <w:rStyle w:val="IndexLink"/>
              </w:rPr>
              <w:t>147</w:t>
            </w:r>
          </w:hyperlink>
        </w:p>
        <w:p>
          <w:pPr>
            <w:pStyle w:val="Contents3"/>
            <w:tabs>
              <w:tab w:val="clear" w:pos="8459"/>
              <w:tab w:val="right" w:pos="9026" w:leader="dot"/>
            </w:tabs>
            <w:rPr/>
          </w:pPr>
          <w:hyperlink w:anchor="__RefHeading___Toc1556133_3531895371">
            <w:r>
              <w:rPr>
                <w:webHidden/>
                <w:rStyle w:val="IndexLink"/>
                <w:rtl w:val="true"/>
              </w:rPr>
              <w:t>الإعراب</w:t>
            </w:r>
            <w:r>
              <w:rPr>
                <w:rStyle w:val="IndexLink"/>
                <w:rtl w:val="true"/>
              </w:rPr>
              <w:tab/>
            </w:r>
            <w:r>
              <w:rPr>
                <w:rStyle w:val="IndexLink"/>
              </w:rPr>
              <w:t>149</w:t>
            </w:r>
          </w:hyperlink>
        </w:p>
        <w:p>
          <w:pPr>
            <w:pStyle w:val="Contents3"/>
            <w:tabs>
              <w:tab w:val="clear" w:pos="8459"/>
              <w:tab w:val="right" w:pos="9026" w:leader="dot"/>
            </w:tabs>
            <w:rPr/>
          </w:pPr>
          <w:hyperlink w:anchor="__RefHeading___Toc1556135_3531895371">
            <w:r>
              <w:rPr>
                <w:webHidden/>
                <w:rStyle w:val="IndexLink"/>
                <w:rtl w:val="true"/>
              </w:rPr>
              <w:t>المعنى</w:t>
            </w:r>
            <w:r>
              <w:rPr>
                <w:rStyle w:val="IndexLink"/>
                <w:rtl w:val="true"/>
              </w:rPr>
              <w:tab/>
            </w:r>
            <w:r>
              <w:rPr>
                <w:rStyle w:val="IndexLink"/>
              </w:rPr>
              <w:t>149</w:t>
            </w:r>
          </w:hyperlink>
        </w:p>
        <w:p>
          <w:pPr>
            <w:pStyle w:val="Contents3"/>
            <w:tabs>
              <w:tab w:val="clear" w:pos="8459"/>
              <w:tab w:val="right" w:pos="9026" w:leader="dot"/>
            </w:tabs>
            <w:rPr/>
          </w:pPr>
          <w:hyperlink w:anchor="__RefHeading___Toc1556137_3531895371">
            <w:r>
              <w:rPr>
                <w:webHidden/>
                <w:rStyle w:val="IndexLink"/>
                <w:rtl w:val="true"/>
              </w:rPr>
              <w:t>تكملة</w:t>
            </w:r>
            <w:r>
              <w:rPr>
                <w:rStyle w:val="IndexLink"/>
                <w:rtl w:val="true"/>
              </w:rPr>
              <w:tab/>
            </w:r>
            <w:r>
              <w:rPr>
                <w:rStyle w:val="IndexLink"/>
              </w:rPr>
              <w:t>152</w:t>
            </w:r>
          </w:hyperlink>
        </w:p>
        <w:p>
          <w:pPr>
            <w:pStyle w:val="Contents3"/>
            <w:tabs>
              <w:tab w:val="clear" w:pos="8459"/>
              <w:tab w:val="right" w:pos="9026" w:leader="dot"/>
            </w:tabs>
            <w:rPr/>
          </w:pPr>
          <w:hyperlink w:anchor="__RefHeading___Toc1556139_3531895371">
            <w:r>
              <w:rPr>
                <w:webHidden/>
                <w:rStyle w:val="IndexLink"/>
                <w:rtl w:val="true"/>
              </w:rPr>
              <w:t>وفي كلام له آخر</w:t>
            </w:r>
            <w:r>
              <w:rPr>
                <w:rStyle w:val="IndexLink"/>
                <w:rtl w:val="true"/>
              </w:rPr>
              <w:tab/>
            </w:r>
            <w:r>
              <w:rPr>
                <w:rStyle w:val="IndexLink"/>
              </w:rPr>
              <w:t>153</w:t>
            </w:r>
          </w:hyperlink>
        </w:p>
        <w:p>
          <w:pPr>
            <w:pStyle w:val="Contents3"/>
            <w:tabs>
              <w:tab w:val="clear" w:pos="8459"/>
              <w:tab w:val="right" w:pos="9026" w:leader="dot"/>
            </w:tabs>
            <w:rPr/>
          </w:pPr>
          <w:hyperlink w:anchor="__RefHeading___Toc1556141_3531895371">
            <w:r>
              <w:rPr>
                <w:webHidden/>
                <w:rStyle w:val="IndexLink"/>
                <w:rtl w:val="true"/>
              </w:rPr>
              <w:t>تذكرة</w:t>
            </w:r>
            <w:r>
              <w:rPr>
                <w:rStyle w:val="IndexLink"/>
                <w:rtl w:val="true"/>
              </w:rPr>
              <w:tab/>
            </w:r>
            <w:r>
              <w:rPr>
                <w:rStyle w:val="IndexLink"/>
              </w:rPr>
              <w:t>155</w:t>
            </w:r>
          </w:hyperlink>
        </w:p>
        <w:p>
          <w:pPr>
            <w:pStyle w:val="Contents3"/>
            <w:tabs>
              <w:tab w:val="clear" w:pos="8459"/>
              <w:tab w:val="right" w:pos="9026" w:leader="dot"/>
            </w:tabs>
            <w:rPr/>
          </w:pPr>
          <w:hyperlink w:anchor="__RefHeading___Toc1556143_3531895371">
            <w:r>
              <w:rPr>
                <w:webHidden/>
                <w:rStyle w:val="IndexLink"/>
                <w:rtl w:val="true"/>
              </w:rPr>
              <w:t>الترجمة</w:t>
            </w:r>
            <w:r>
              <w:rPr>
                <w:rStyle w:val="IndexLink"/>
                <w:rtl w:val="true"/>
              </w:rPr>
              <w:tab/>
            </w:r>
            <w:r>
              <w:rPr>
                <w:rStyle w:val="IndexLink"/>
              </w:rPr>
              <w:t>156</w:t>
            </w:r>
          </w:hyperlink>
        </w:p>
        <w:p>
          <w:pPr>
            <w:pStyle w:val="Contents2"/>
            <w:tabs>
              <w:tab w:val="clear" w:pos="8743"/>
              <w:tab w:val="right" w:pos="9026" w:leader="dot"/>
            </w:tabs>
            <w:rPr/>
          </w:pPr>
          <w:hyperlink w:anchor="__RefHeading___Toc1556145_3531895371">
            <w:r>
              <w:rPr>
                <w:webHidden/>
                <w:rStyle w:val="IndexLink"/>
                <w:rtl w:val="true"/>
              </w:rPr>
              <w:t>ومن كلام له علیه السلام في التحكيم وهو المائة والخامس والعشرون من المختار في باب الخطب</w:t>
            </w:r>
            <w:r>
              <w:rPr>
                <w:rStyle w:val="IndexLink"/>
                <w:rtl w:val="true"/>
              </w:rPr>
              <w:tab/>
            </w:r>
            <w:r>
              <w:rPr>
                <w:rStyle w:val="IndexLink"/>
              </w:rPr>
              <w:t>158</w:t>
            </w:r>
          </w:hyperlink>
        </w:p>
        <w:p>
          <w:pPr>
            <w:pStyle w:val="Contents3"/>
            <w:tabs>
              <w:tab w:val="clear" w:pos="8459"/>
              <w:tab w:val="right" w:pos="9026" w:leader="dot"/>
            </w:tabs>
            <w:rPr/>
          </w:pPr>
          <w:hyperlink w:anchor="__RefHeading___Toc1556147_3531895371">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556149_3531895371">
            <w:r>
              <w:rPr>
                <w:webHidden/>
                <w:rStyle w:val="IndexLink"/>
                <w:rtl w:val="true"/>
              </w:rPr>
              <w:t>اللغة</w:t>
            </w:r>
            <w:r>
              <w:rPr>
                <w:rStyle w:val="IndexLink"/>
                <w:rtl w:val="true"/>
              </w:rPr>
              <w:tab/>
            </w:r>
            <w:r>
              <w:rPr>
                <w:rStyle w:val="IndexLink"/>
              </w:rPr>
              <w:t>158</w:t>
            </w:r>
          </w:hyperlink>
        </w:p>
        <w:p>
          <w:pPr>
            <w:pStyle w:val="Contents3"/>
            <w:tabs>
              <w:tab w:val="clear" w:pos="8459"/>
              <w:tab w:val="right" w:pos="9026" w:leader="dot"/>
            </w:tabs>
            <w:rPr/>
          </w:pPr>
          <w:hyperlink w:anchor="__RefHeading___Toc1556151_3531895371">
            <w:r>
              <w:rPr>
                <w:webHidden/>
                <w:rStyle w:val="IndexLink"/>
                <w:rtl w:val="true"/>
              </w:rPr>
              <w:t>الإعراب</w:t>
            </w:r>
            <w:r>
              <w:rPr>
                <w:rStyle w:val="IndexLink"/>
                <w:rtl w:val="true"/>
              </w:rPr>
              <w:tab/>
            </w:r>
            <w:r>
              <w:rPr>
                <w:rStyle w:val="IndexLink"/>
              </w:rPr>
              <w:t>159</w:t>
            </w:r>
          </w:hyperlink>
        </w:p>
        <w:p>
          <w:pPr>
            <w:pStyle w:val="Contents3"/>
            <w:tabs>
              <w:tab w:val="clear" w:pos="8459"/>
              <w:tab w:val="right" w:pos="9026" w:leader="dot"/>
            </w:tabs>
            <w:rPr/>
          </w:pPr>
          <w:hyperlink w:anchor="__RefHeading___Toc1556153_3531895371">
            <w:r>
              <w:rPr>
                <w:webHidden/>
                <w:rStyle w:val="IndexLink"/>
                <w:rtl w:val="true"/>
              </w:rPr>
              <w:t>المعنى</w:t>
            </w:r>
            <w:r>
              <w:rPr>
                <w:rStyle w:val="IndexLink"/>
                <w:rtl w:val="true"/>
              </w:rPr>
              <w:tab/>
            </w:r>
            <w:r>
              <w:rPr>
                <w:rStyle w:val="IndexLink"/>
              </w:rPr>
              <w:t>160</w:t>
            </w:r>
          </w:hyperlink>
        </w:p>
        <w:p>
          <w:pPr>
            <w:pStyle w:val="Contents3"/>
            <w:tabs>
              <w:tab w:val="clear" w:pos="8459"/>
              <w:tab w:val="right" w:pos="9026" w:leader="dot"/>
            </w:tabs>
            <w:rPr/>
          </w:pPr>
          <w:hyperlink w:anchor="__RefHeading___Toc1556155_3531895371">
            <w:r>
              <w:rPr>
                <w:webHidden/>
                <w:rStyle w:val="IndexLink"/>
                <w:rtl w:val="true"/>
              </w:rPr>
              <w:t>الترجمة</w:t>
            </w:r>
            <w:r>
              <w:rPr>
                <w:rStyle w:val="IndexLink"/>
                <w:rtl w:val="true"/>
              </w:rPr>
              <w:tab/>
            </w:r>
            <w:r>
              <w:rPr>
                <w:rStyle w:val="IndexLink"/>
              </w:rPr>
              <w:t>167</w:t>
            </w:r>
          </w:hyperlink>
        </w:p>
        <w:p>
          <w:pPr>
            <w:pStyle w:val="Contents2"/>
            <w:tabs>
              <w:tab w:val="clear" w:pos="8743"/>
              <w:tab w:val="right" w:pos="9026" w:leader="dot"/>
            </w:tabs>
            <w:rPr/>
          </w:pPr>
          <w:hyperlink w:anchor="__RefHeading___Toc1556157_3531895371">
            <w:r>
              <w:rPr>
                <w:webHidden/>
                <w:rStyle w:val="IndexLink"/>
                <w:rtl w:val="true"/>
              </w:rPr>
              <w:t>ومن كلام له علیه السلام لما عوتب على التسوية في العطاء وتصييره الناس أسوة في العطاء من غير تفضيل أولى السابقات والشرف وهو المائة والسادس والعشرون من المختار في باب الخطب</w:t>
            </w:r>
            <w:r>
              <w:rPr>
                <w:rStyle w:val="IndexLink"/>
                <w:rtl w:val="true"/>
              </w:rPr>
              <w:tab/>
            </w:r>
            <w:r>
              <w:rPr>
                <w:rStyle w:val="IndexLink"/>
              </w:rPr>
              <w:t>169</w:t>
            </w:r>
          </w:hyperlink>
        </w:p>
        <w:p>
          <w:pPr>
            <w:pStyle w:val="Contents3"/>
            <w:tabs>
              <w:tab w:val="clear" w:pos="8459"/>
              <w:tab w:val="right" w:pos="9026" w:leader="dot"/>
            </w:tabs>
            <w:rPr/>
          </w:pPr>
          <w:hyperlink w:anchor="__RefHeading___Toc1556159_3531895371">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556161_3531895371">
            <w:r>
              <w:rPr>
                <w:webHidden/>
                <w:rStyle w:val="IndexLink"/>
                <w:rtl w:val="true"/>
              </w:rPr>
              <w:t>اللغة</w:t>
            </w:r>
            <w:r>
              <w:rPr>
                <w:rStyle w:val="IndexLink"/>
                <w:rtl w:val="true"/>
              </w:rPr>
              <w:tab/>
            </w:r>
            <w:r>
              <w:rPr>
                <w:rStyle w:val="IndexLink"/>
              </w:rPr>
              <w:t>169</w:t>
            </w:r>
          </w:hyperlink>
        </w:p>
        <w:p>
          <w:pPr>
            <w:pStyle w:val="Contents3"/>
            <w:tabs>
              <w:tab w:val="clear" w:pos="8459"/>
              <w:tab w:val="right" w:pos="9026" w:leader="dot"/>
            </w:tabs>
            <w:rPr/>
          </w:pPr>
          <w:hyperlink w:anchor="__RefHeading___Toc1556163_3531895371">
            <w:r>
              <w:rPr>
                <w:webHidden/>
                <w:rStyle w:val="IndexLink"/>
                <w:rtl w:val="true"/>
              </w:rPr>
              <w:t>الإعراب</w:t>
            </w:r>
            <w:r>
              <w:rPr>
                <w:rStyle w:val="IndexLink"/>
                <w:rtl w:val="true"/>
              </w:rPr>
              <w:tab/>
            </w:r>
            <w:r>
              <w:rPr>
                <w:rStyle w:val="IndexLink"/>
              </w:rPr>
              <w:t>170</w:t>
            </w:r>
          </w:hyperlink>
        </w:p>
        <w:p>
          <w:pPr>
            <w:pStyle w:val="Contents3"/>
            <w:tabs>
              <w:tab w:val="clear" w:pos="8459"/>
              <w:tab w:val="right" w:pos="9026" w:leader="dot"/>
            </w:tabs>
            <w:rPr/>
          </w:pPr>
          <w:hyperlink w:anchor="__RefHeading___Toc1556165_3531895371">
            <w:r>
              <w:rPr>
                <w:webHidden/>
                <w:rStyle w:val="IndexLink"/>
                <w:rtl w:val="true"/>
              </w:rPr>
              <w:t>المعنى</w:t>
            </w:r>
            <w:r>
              <w:rPr>
                <w:rStyle w:val="IndexLink"/>
                <w:rtl w:val="true"/>
              </w:rPr>
              <w:tab/>
            </w:r>
            <w:r>
              <w:rPr>
                <w:rStyle w:val="IndexLink"/>
              </w:rPr>
              <w:t>170</w:t>
            </w:r>
          </w:hyperlink>
        </w:p>
        <w:p>
          <w:pPr>
            <w:pStyle w:val="Contents3"/>
            <w:tabs>
              <w:tab w:val="clear" w:pos="8459"/>
              <w:tab w:val="right" w:pos="9026" w:leader="dot"/>
            </w:tabs>
            <w:rPr/>
          </w:pPr>
          <w:hyperlink w:anchor="__RefHeading___Toc1556167_3531895371">
            <w:r>
              <w:rPr>
                <w:webHidden/>
                <w:rStyle w:val="IndexLink"/>
                <w:rtl w:val="true"/>
              </w:rPr>
              <w:t>تنبيه</w:t>
            </w:r>
            <w:r>
              <w:rPr>
                <w:rStyle w:val="IndexLink"/>
                <w:rtl w:val="true"/>
              </w:rPr>
              <w:tab/>
            </w:r>
            <w:r>
              <w:rPr>
                <w:rStyle w:val="IndexLink"/>
              </w:rPr>
              <w:t>171</w:t>
            </w:r>
          </w:hyperlink>
        </w:p>
        <w:p>
          <w:pPr>
            <w:pStyle w:val="Contents3"/>
            <w:tabs>
              <w:tab w:val="clear" w:pos="8459"/>
              <w:tab w:val="right" w:pos="9026" w:leader="dot"/>
            </w:tabs>
            <w:rPr/>
          </w:pPr>
          <w:hyperlink w:anchor="__RefHeading___Toc1556169_3531895371">
            <w:r>
              <w:rPr>
                <w:webHidden/>
                <w:rStyle w:val="IndexLink"/>
                <w:rtl w:val="true"/>
              </w:rPr>
              <w:t>تكملة</w:t>
            </w:r>
            <w:r>
              <w:rPr>
                <w:rStyle w:val="IndexLink"/>
                <w:rtl w:val="true"/>
              </w:rPr>
              <w:tab/>
            </w:r>
            <w:r>
              <w:rPr>
                <w:rStyle w:val="IndexLink"/>
              </w:rPr>
              <w:t>176</w:t>
            </w:r>
          </w:hyperlink>
        </w:p>
        <w:p>
          <w:pPr>
            <w:pStyle w:val="Contents3"/>
            <w:tabs>
              <w:tab w:val="clear" w:pos="8459"/>
              <w:tab w:val="right" w:pos="9026" w:leader="dot"/>
            </w:tabs>
            <w:rPr/>
          </w:pPr>
          <w:hyperlink w:anchor="__RefHeading___Toc1556171_3531895371">
            <w:r>
              <w:rPr>
                <w:webHidden/>
                <w:rStyle w:val="IndexLink"/>
                <w:rtl w:val="true"/>
              </w:rPr>
              <w:t>الترجمة</w:t>
            </w:r>
            <w:r>
              <w:rPr>
                <w:rStyle w:val="IndexLink"/>
                <w:rtl w:val="true"/>
              </w:rPr>
              <w:tab/>
            </w:r>
            <w:r>
              <w:rPr>
                <w:rStyle w:val="IndexLink"/>
              </w:rPr>
              <w:t>178</w:t>
            </w:r>
          </w:hyperlink>
        </w:p>
        <w:p>
          <w:pPr>
            <w:pStyle w:val="Contents2"/>
            <w:tabs>
              <w:tab w:val="clear" w:pos="8743"/>
              <w:tab w:val="right" w:pos="9026" w:leader="dot"/>
            </w:tabs>
            <w:rPr/>
          </w:pPr>
          <w:hyperlink w:anchor="__RefHeading___Toc1556173_3531895371">
            <w:r>
              <w:rPr>
                <w:webHidden/>
                <w:rStyle w:val="IndexLink"/>
                <w:rtl w:val="true"/>
              </w:rPr>
              <w:t>ومن كلام له علیه السلام قاله للخوارج وهو المائة والسابع والعشرون من المختار في باب الخطب</w:t>
            </w:r>
            <w:r>
              <w:rPr>
                <w:rStyle w:val="IndexLink"/>
                <w:rtl w:val="true"/>
              </w:rPr>
              <w:tab/>
            </w:r>
            <w:r>
              <w:rPr>
                <w:rStyle w:val="IndexLink"/>
              </w:rPr>
              <w:t>179</w:t>
            </w:r>
          </w:hyperlink>
        </w:p>
        <w:p>
          <w:pPr>
            <w:pStyle w:val="Contents3"/>
            <w:tabs>
              <w:tab w:val="clear" w:pos="8459"/>
              <w:tab w:val="right" w:pos="9026" w:leader="dot"/>
            </w:tabs>
            <w:rPr/>
          </w:pPr>
          <w:hyperlink w:anchor="__RefHeading___Toc1556175_3531895371">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556177_3531895371">
            <w:r>
              <w:rPr>
                <w:webHidden/>
                <w:rStyle w:val="IndexLink"/>
                <w:rtl w:val="true"/>
              </w:rPr>
              <w:t>اللغة</w:t>
            </w:r>
            <w:r>
              <w:rPr>
                <w:rStyle w:val="IndexLink"/>
                <w:rtl w:val="true"/>
              </w:rPr>
              <w:tab/>
            </w:r>
            <w:r>
              <w:rPr>
                <w:rStyle w:val="IndexLink"/>
              </w:rPr>
              <w:t>179</w:t>
            </w:r>
          </w:hyperlink>
        </w:p>
        <w:p>
          <w:pPr>
            <w:pStyle w:val="Contents3"/>
            <w:tabs>
              <w:tab w:val="clear" w:pos="8459"/>
              <w:tab w:val="right" w:pos="9026" w:leader="dot"/>
            </w:tabs>
            <w:rPr/>
          </w:pPr>
          <w:hyperlink w:anchor="__RefHeading___Toc1556179_3531895371">
            <w:r>
              <w:rPr>
                <w:webHidden/>
                <w:rStyle w:val="IndexLink"/>
                <w:rtl w:val="true"/>
              </w:rPr>
              <w:t>الإعراب</w:t>
            </w:r>
            <w:r>
              <w:rPr>
                <w:rStyle w:val="IndexLink"/>
                <w:rtl w:val="true"/>
              </w:rPr>
              <w:tab/>
            </w:r>
            <w:r>
              <w:rPr>
                <w:rStyle w:val="IndexLink"/>
              </w:rPr>
              <w:t>180</w:t>
            </w:r>
          </w:hyperlink>
        </w:p>
        <w:p>
          <w:pPr>
            <w:pStyle w:val="Contents3"/>
            <w:tabs>
              <w:tab w:val="clear" w:pos="8459"/>
              <w:tab w:val="right" w:pos="9026" w:leader="dot"/>
            </w:tabs>
            <w:rPr/>
          </w:pPr>
          <w:hyperlink w:anchor="__RefHeading___Toc1556181_3531895371">
            <w:r>
              <w:rPr>
                <w:webHidden/>
                <w:rStyle w:val="IndexLink"/>
                <w:rtl w:val="true"/>
              </w:rPr>
              <w:t>المعنى</w:t>
            </w:r>
            <w:r>
              <w:rPr>
                <w:rStyle w:val="IndexLink"/>
                <w:rtl w:val="true"/>
              </w:rPr>
              <w:tab/>
            </w:r>
            <w:r>
              <w:rPr>
                <w:rStyle w:val="IndexLink"/>
              </w:rPr>
              <w:t>180</w:t>
            </w:r>
          </w:hyperlink>
        </w:p>
        <w:p>
          <w:pPr>
            <w:pStyle w:val="Contents3"/>
            <w:tabs>
              <w:tab w:val="clear" w:pos="8459"/>
              <w:tab w:val="right" w:pos="9026" w:leader="dot"/>
            </w:tabs>
            <w:rPr/>
          </w:pPr>
          <w:hyperlink w:anchor="__RefHeading___Toc1556183_3531895371">
            <w:r>
              <w:rPr>
                <w:webHidden/>
                <w:rStyle w:val="IndexLink"/>
                <w:rtl w:val="true"/>
              </w:rPr>
              <w:t>الترجمة</w:t>
            </w:r>
            <w:r>
              <w:rPr>
                <w:rStyle w:val="IndexLink"/>
                <w:rtl w:val="true"/>
              </w:rPr>
              <w:tab/>
            </w:r>
            <w:r>
              <w:rPr>
                <w:rStyle w:val="IndexLink"/>
              </w:rPr>
              <w:t>185</w:t>
            </w:r>
          </w:hyperlink>
        </w:p>
        <w:p>
          <w:pPr>
            <w:pStyle w:val="Contents2"/>
            <w:tabs>
              <w:tab w:val="clear" w:pos="8743"/>
              <w:tab w:val="right" w:pos="9026" w:leader="dot"/>
            </w:tabs>
            <w:rPr/>
          </w:pPr>
          <w:hyperlink w:anchor="__RefHeading___Toc1556185_3531895371">
            <w:r>
              <w:rPr>
                <w:webHidden/>
                <w:rStyle w:val="IndexLink"/>
                <w:rtl w:val="true"/>
              </w:rPr>
              <w:t>ومن خطبة له علیه السلام فيما يخبر به الملاحم بالبصرة وهي المائة والثامنة والعشرون من المختار في باب الخطب</w:t>
            </w:r>
            <w:r>
              <w:rPr>
                <w:rStyle w:val="IndexLink"/>
                <w:rtl w:val="true"/>
              </w:rPr>
              <w:tab/>
            </w:r>
            <w:r>
              <w:rPr>
                <w:rStyle w:val="IndexLink"/>
              </w:rPr>
              <w:t>187</w:t>
            </w:r>
          </w:hyperlink>
        </w:p>
        <w:p>
          <w:pPr>
            <w:pStyle w:val="Contents3"/>
            <w:tabs>
              <w:tab w:val="clear" w:pos="8459"/>
              <w:tab w:val="right" w:pos="9026" w:leader="dot"/>
            </w:tabs>
            <w:rPr/>
          </w:pPr>
          <w:hyperlink w:anchor="__RefHeading___Toc1556187_3531895371">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556189_3531895371">
            <w:r>
              <w:rPr>
                <w:webHidden/>
                <w:rStyle w:val="IndexLink"/>
                <w:rtl w:val="true"/>
              </w:rPr>
              <w:t>الفصل الأول</w:t>
            </w:r>
            <w:r>
              <w:rPr>
                <w:rStyle w:val="IndexLink"/>
                <w:rtl w:val="true"/>
              </w:rPr>
              <w:tab/>
            </w:r>
            <w:r>
              <w:rPr>
                <w:rStyle w:val="IndexLink"/>
              </w:rPr>
              <w:t>187</w:t>
            </w:r>
          </w:hyperlink>
        </w:p>
        <w:p>
          <w:pPr>
            <w:pStyle w:val="Contents4"/>
            <w:tabs>
              <w:tab w:val="clear" w:pos="8176"/>
              <w:tab w:val="right" w:pos="9026" w:leader="dot"/>
            </w:tabs>
            <w:rPr/>
          </w:pPr>
          <w:hyperlink w:anchor="__RefHeading___Toc1556191_3531895371">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556193_3531895371">
            <w:r>
              <w:rPr>
                <w:webHidden/>
                <w:rStyle w:val="IndexLink"/>
                <w:rtl w:val="true"/>
              </w:rPr>
              <w:t>اللغة</w:t>
            </w:r>
            <w:r>
              <w:rPr>
                <w:rStyle w:val="IndexLink"/>
                <w:rtl w:val="true"/>
              </w:rPr>
              <w:tab/>
            </w:r>
            <w:r>
              <w:rPr>
                <w:rStyle w:val="IndexLink"/>
              </w:rPr>
              <w:t>187</w:t>
            </w:r>
          </w:hyperlink>
        </w:p>
        <w:p>
          <w:pPr>
            <w:pStyle w:val="Contents4"/>
            <w:tabs>
              <w:tab w:val="clear" w:pos="8176"/>
              <w:tab w:val="right" w:pos="9026" w:leader="dot"/>
            </w:tabs>
            <w:rPr/>
          </w:pPr>
          <w:hyperlink w:anchor="__RefHeading___Toc1556195_3531895371">
            <w:r>
              <w:rPr>
                <w:webHidden/>
                <w:rStyle w:val="IndexLink"/>
                <w:rtl w:val="true"/>
              </w:rPr>
              <w:t>الإعراب</w:t>
            </w:r>
            <w:r>
              <w:rPr>
                <w:rStyle w:val="IndexLink"/>
                <w:rtl w:val="true"/>
              </w:rPr>
              <w:tab/>
            </w:r>
            <w:r>
              <w:rPr>
                <w:rStyle w:val="IndexLink"/>
              </w:rPr>
              <w:t>187</w:t>
            </w:r>
          </w:hyperlink>
        </w:p>
        <w:p>
          <w:pPr>
            <w:pStyle w:val="Contents4"/>
            <w:tabs>
              <w:tab w:val="clear" w:pos="8176"/>
              <w:tab w:val="right" w:pos="9026" w:leader="dot"/>
            </w:tabs>
            <w:rPr/>
          </w:pPr>
          <w:hyperlink w:anchor="__RefHeading___Toc1556197_3531895371">
            <w:r>
              <w:rPr>
                <w:webHidden/>
                <w:rStyle w:val="IndexLink"/>
                <w:rtl w:val="true"/>
              </w:rPr>
              <w:t>المعنى</w:t>
            </w:r>
            <w:r>
              <w:rPr>
                <w:rStyle w:val="IndexLink"/>
                <w:rtl w:val="true"/>
              </w:rPr>
              <w:tab/>
            </w:r>
            <w:r>
              <w:rPr>
                <w:rStyle w:val="IndexLink"/>
              </w:rPr>
              <w:t>188</w:t>
            </w:r>
          </w:hyperlink>
        </w:p>
        <w:p>
          <w:pPr>
            <w:pStyle w:val="Contents4"/>
            <w:tabs>
              <w:tab w:val="clear" w:pos="8176"/>
              <w:tab w:val="right" w:pos="9026" w:leader="dot"/>
            </w:tabs>
            <w:rPr/>
          </w:pPr>
          <w:hyperlink w:anchor="__RefHeading___Toc1556199_3531895371">
            <w:r>
              <w:rPr>
                <w:webHidden/>
                <w:rStyle w:val="IndexLink"/>
                <w:rtl w:val="true"/>
              </w:rPr>
              <w:t>الترجمة</w:t>
            </w:r>
            <w:r>
              <w:rPr>
                <w:rStyle w:val="IndexLink"/>
                <w:rtl w:val="true"/>
              </w:rPr>
              <w:tab/>
            </w:r>
            <w:r>
              <w:rPr>
                <w:rStyle w:val="IndexLink"/>
              </w:rPr>
              <w:t>191</w:t>
            </w:r>
          </w:hyperlink>
        </w:p>
        <w:p>
          <w:pPr>
            <w:pStyle w:val="Contents3"/>
            <w:tabs>
              <w:tab w:val="clear" w:pos="8459"/>
              <w:tab w:val="right" w:pos="9026" w:leader="dot"/>
            </w:tabs>
            <w:rPr/>
          </w:pPr>
          <w:hyperlink w:anchor="__RefHeading___Toc1556201_3531895371">
            <w:r>
              <w:rPr>
                <w:webHidden/>
                <w:rStyle w:val="IndexLink"/>
                <w:rtl w:val="true"/>
              </w:rPr>
              <w:t>الفصل الثاني منها</w:t>
            </w:r>
            <w:r>
              <w:rPr>
                <w:rStyle w:val="IndexLink"/>
                <w:rtl w:val="true"/>
              </w:rPr>
              <w:tab/>
            </w:r>
            <w:r>
              <w:rPr>
                <w:rStyle w:val="IndexLink"/>
              </w:rPr>
              <w:t>192</w:t>
            </w:r>
          </w:hyperlink>
        </w:p>
        <w:p>
          <w:pPr>
            <w:pStyle w:val="Contents4"/>
            <w:tabs>
              <w:tab w:val="clear" w:pos="8176"/>
              <w:tab w:val="right" w:pos="9026" w:leader="dot"/>
            </w:tabs>
            <w:rPr/>
          </w:pPr>
          <w:hyperlink w:anchor="__RefHeading___Toc1556203_3531895371">
            <w:r>
              <w:rPr>
                <w:webHidden/>
                <w:rStyle w:val="IndexLink"/>
                <w:rtl w:val="true"/>
              </w:rPr>
              <w:t>ويومىء بذلك إلى وصف الأتراك</w:t>
            </w:r>
            <w:r>
              <w:rPr>
                <w:rStyle w:val="IndexLink"/>
                <w:rtl w:val="true"/>
              </w:rPr>
              <w:tab/>
            </w:r>
            <w:r>
              <w:rPr>
                <w:rStyle w:val="IndexLink"/>
              </w:rPr>
              <w:t>192</w:t>
            </w:r>
          </w:hyperlink>
        </w:p>
        <w:p>
          <w:pPr>
            <w:pStyle w:val="Contents4"/>
            <w:tabs>
              <w:tab w:val="clear" w:pos="8176"/>
              <w:tab w:val="right" w:pos="9026" w:leader="dot"/>
            </w:tabs>
            <w:rPr/>
          </w:pPr>
          <w:hyperlink w:anchor="__RefHeading___Toc1556205_3531895371">
            <w:r>
              <w:rPr>
                <w:webHidden/>
                <w:rStyle w:val="IndexLink"/>
                <w:rtl w:val="true"/>
              </w:rPr>
              <w:t>اللغة</w:t>
            </w:r>
            <w:r>
              <w:rPr>
                <w:rStyle w:val="IndexLink"/>
                <w:rtl w:val="true"/>
              </w:rPr>
              <w:tab/>
            </w:r>
            <w:r>
              <w:rPr>
                <w:rStyle w:val="IndexLink"/>
              </w:rPr>
              <w:t>192</w:t>
            </w:r>
          </w:hyperlink>
        </w:p>
        <w:p>
          <w:pPr>
            <w:pStyle w:val="Contents4"/>
            <w:tabs>
              <w:tab w:val="clear" w:pos="8176"/>
              <w:tab w:val="right" w:pos="9026" w:leader="dot"/>
            </w:tabs>
            <w:rPr/>
          </w:pPr>
          <w:hyperlink w:anchor="__RefHeading___Toc1556207_3531895371">
            <w:r>
              <w:rPr>
                <w:webHidden/>
                <w:rStyle w:val="IndexLink"/>
                <w:rtl w:val="true"/>
              </w:rPr>
              <w:t>الأول</w:t>
            </w:r>
            <w:r>
              <w:rPr>
                <w:rStyle w:val="IndexLink"/>
                <w:rtl w:val="true"/>
              </w:rPr>
              <w:tab/>
            </w:r>
            <w:r>
              <w:rPr>
                <w:rStyle w:val="IndexLink"/>
              </w:rPr>
              <w:t>197</w:t>
            </w:r>
          </w:hyperlink>
        </w:p>
        <w:p>
          <w:pPr>
            <w:pStyle w:val="Contents4"/>
            <w:tabs>
              <w:tab w:val="clear" w:pos="8176"/>
              <w:tab w:val="right" w:pos="9026" w:leader="dot"/>
            </w:tabs>
            <w:rPr/>
          </w:pPr>
          <w:hyperlink w:anchor="__RefHeading___Toc1556209_3531895371">
            <w:r>
              <w:rPr>
                <w:webHidden/>
                <w:rStyle w:val="IndexLink"/>
                <w:rtl w:val="true"/>
              </w:rPr>
              <w:t>الوجه الثاني</w:t>
            </w:r>
            <w:r>
              <w:rPr>
                <w:rStyle w:val="IndexLink"/>
                <w:rtl w:val="true"/>
              </w:rPr>
              <w:tab/>
            </w:r>
            <w:r>
              <w:rPr>
                <w:rStyle w:val="IndexLink"/>
              </w:rPr>
              <w:t>209</w:t>
            </w:r>
          </w:hyperlink>
        </w:p>
        <w:p>
          <w:pPr>
            <w:pStyle w:val="Contents4"/>
            <w:tabs>
              <w:tab w:val="clear" w:pos="8176"/>
              <w:tab w:val="right" w:pos="9026" w:leader="dot"/>
            </w:tabs>
            <w:rPr/>
          </w:pPr>
          <w:hyperlink w:anchor="__RefHeading___Toc1556211_3531895371">
            <w:r>
              <w:rPr>
                <w:webHidden/>
                <w:rStyle w:val="IndexLink"/>
                <w:rtl w:val="true"/>
              </w:rPr>
              <w:t>الوجه الثالث</w:t>
            </w:r>
            <w:r>
              <w:rPr>
                <w:rStyle w:val="IndexLink"/>
                <w:rtl w:val="true"/>
              </w:rPr>
              <w:tab/>
            </w:r>
            <w:r>
              <w:rPr>
                <w:rStyle w:val="IndexLink"/>
              </w:rPr>
              <w:t>212</w:t>
            </w:r>
          </w:hyperlink>
        </w:p>
        <w:p>
          <w:pPr>
            <w:pStyle w:val="Contents4"/>
            <w:tabs>
              <w:tab w:val="clear" w:pos="8176"/>
              <w:tab w:val="right" w:pos="9026" w:leader="dot"/>
            </w:tabs>
            <w:rPr/>
          </w:pPr>
          <w:hyperlink w:anchor="__RefHeading___Toc1556213_3531895371">
            <w:r>
              <w:rPr>
                <w:webHidden/>
                <w:rStyle w:val="IndexLink"/>
                <w:rtl w:val="true"/>
              </w:rPr>
              <w:t>تذكرة</w:t>
            </w:r>
            <w:r>
              <w:rPr>
                <w:rStyle w:val="IndexLink"/>
                <w:rtl w:val="true"/>
              </w:rPr>
              <w:tab/>
            </w:r>
            <w:r>
              <w:rPr>
                <w:rStyle w:val="IndexLink"/>
              </w:rPr>
              <w:t>215</w:t>
            </w:r>
          </w:hyperlink>
        </w:p>
        <w:p>
          <w:pPr>
            <w:pStyle w:val="Contents4"/>
            <w:tabs>
              <w:tab w:val="clear" w:pos="8176"/>
              <w:tab w:val="right" w:pos="9026" w:leader="dot"/>
            </w:tabs>
            <w:rPr/>
          </w:pPr>
          <w:hyperlink w:anchor="__RefHeading___Toc1556215_3531895371">
            <w:r>
              <w:rPr>
                <w:webHidden/>
                <w:rStyle w:val="IndexLink"/>
                <w:rtl w:val="true"/>
              </w:rPr>
              <w:t>الترجمة</w:t>
            </w:r>
            <w:r>
              <w:rPr>
                <w:rStyle w:val="IndexLink"/>
                <w:rtl w:val="true"/>
              </w:rPr>
              <w:tab/>
            </w:r>
            <w:r>
              <w:rPr>
                <w:rStyle w:val="IndexLink"/>
              </w:rPr>
              <w:t>217</w:t>
            </w:r>
          </w:hyperlink>
        </w:p>
        <w:p>
          <w:pPr>
            <w:pStyle w:val="Contents2"/>
            <w:tabs>
              <w:tab w:val="clear" w:pos="8743"/>
              <w:tab w:val="right" w:pos="9026" w:leader="dot"/>
            </w:tabs>
            <w:rPr/>
          </w:pPr>
          <w:hyperlink w:anchor="__RefHeading___Toc1556217_3531895371">
            <w:r>
              <w:rPr>
                <w:webHidden/>
                <w:rStyle w:val="IndexLink"/>
                <w:rtl w:val="true"/>
              </w:rPr>
              <w:t>ومن خطبة له علیه السلام في ذكر المكائيل والموازين و هی المائة والتاسعة والعشرون من المختار في باب الخطب</w:t>
            </w:r>
            <w:r>
              <w:rPr>
                <w:rStyle w:val="IndexLink"/>
                <w:rtl w:val="true"/>
              </w:rPr>
              <w:tab/>
            </w:r>
            <w:r>
              <w:rPr>
                <w:rStyle w:val="IndexLink"/>
              </w:rPr>
              <w:t>218</w:t>
            </w:r>
          </w:hyperlink>
        </w:p>
        <w:p>
          <w:pPr>
            <w:pStyle w:val="Contents3"/>
            <w:tabs>
              <w:tab w:val="clear" w:pos="8459"/>
              <w:tab w:val="right" w:pos="9026" w:leader="dot"/>
            </w:tabs>
            <w:rPr/>
          </w:pPr>
          <w:hyperlink w:anchor="__RefHeading___Toc1556219_3531895371">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556221_3531895371">
            <w:r>
              <w:rPr>
                <w:webHidden/>
                <w:rStyle w:val="IndexLink"/>
                <w:rtl w:val="true"/>
              </w:rPr>
              <w:t>اللغة</w:t>
            </w:r>
            <w:r>
              <w:rPr>
                <w:rStyle w:val="IndexLink"/>
                <w:rtl w:val="true"/>
              </w:rPr>
              <w:tab/>
            </w:r>
            <w:r>
              <w:rPr>
                <w:rStyle w:val="IndexLink"/>
              </w:rPr>
              <w:t>218</w:t>
            </w:r>
          </w:hyperlink>
        </w:p>
        <w:p>
          <w:pPr>
            <w:pStyle w:val="Contents3"/>
            <w:tabs>
              <w:tab w:val="clear" w:pos="8459"/>
              <w:tab w:val="right" w:pos="9026" w:leader="dot"/>
            </w:tabs>
            <w:rPr/>
          </w:pPr>
          <w:hyperlink w:anchor="__RefHeading___Toc1556223_3531895371">
            <w:r>
              <w:rPr>
                <w:webHidden/>
                <w:rStyle w:val="IndexLink"/>
                <w:rtl w:val="true"/>
              </w:rPr>
              <w:t>الإعراب</w:t>
            </w:r>
            <w:r>
              <w:rPr>
                <w:rStyle w:val="IndexLink"/>
                <w:rtl w:val="true"/>
              </w:rPr>
              <w:tab/>
            </w:r>
            <w:r>
              <w:rPr>
                <w:rStyle w:val="IndexLink"/>
              </w:rPr>
              <w:t>219</w:t>
            </w:r>
          </w:hyperlink>
        </w:p>
        <w:p>
          <w:pPr>
            <w:pStyle w:val="Contents3"/>
            <w:tabs>
              <w:tab w:val="clear" w:pos="8459"/>
              <w:tab w:val="right" w:pos="9026" w:leader="dot"/>
            </w:tabs>
            <w:rPr/>
          </w:pPr>
          <w:hyperlink w:anchor="__RefHeading___Toc1556225_3531895371">
            <w:r>
              <w:rPr>
                <w:webHidden/>
                <w:rStyle w:val="IndexLink"/>
                <w:rtl w:val="true"/>
              </w:rPr>
              <w:t>المعنى</w:t>
            </w:r>
            <w:r>
              <w:rPr>
                <w:rStyle w:val="IndexLink"/>
                <w:rtl w:val="true"/>
              </w:rPr>
              <w:tab/>
            </w:r>
            <w:r>
              <w:rPr>
                <w:rStyle w:val="IndexLink"/>
              </w:rPr>
              <w:t>219</w:t>
            </w:r>
          </w:hyperlink>
        </w:p>
        <w:p>
          <w:pPr>
            <w:pStyle w:val="Contents3"/>
            <w:tabs>
              <w:tab w:val="clear" w:pos="8459"/>
              <w:tab w:val="right" w:pos="9026" w:leader="dot"/>
            </w:tabs>
            <w:rPr/>
          </w:pPr>
          <w:hyperlink w:anchor="__RefHeading___Toc1556227_3531895371">
            <w:r>
              <w:rPr>
                <w:webHidden/>
                <w:rStyle w:val="IndexLink"/>
                <w:rtl w:val="true"/>
              </w:rPr>
              <w:t>الترجمة</w:t>
            </w:r>
            <w:r>
              <w:rPr>
                <w:rStyle w:val="IndexLink"/>
                <w:rtl w:val="true"/>
              </w:rPr>
              <w:tab/>
            </w:r>
            <w:r>
              <w:rPr>
                <w:rStyle w:val="IndexLink"/>
              </w:rPr>
              <w:t>222</w:t>
            </w:r>
          </w:hyperlink>
        </w:p>
        <w:p>
          <w:pPr>
            <w:pStyle w:val="Contents2"/>
            <w:tabs>
              <w:tab w:val="clear" w:pos="8743"/>
              <w:tab w:val="right" w:pos="9026" w:leader="dot"/>
            </w:tabs>
            <w:rPr/>
          </w:pPr>
          <w:hyperlink w:anchor="__RefHeading___Toc1556229_3531895371">
            <w:r>
              <w:rPr>
                <w:webHidden/>
                <w:rStyle w:val="IndexLink"/>
                <w:rtl w:val="true"/>
              </w:rPr>
              <w:t xml:space="preserve">ومن كلام له علیه السلام لأبي ذر </w:t>
            </w:r>
            <w:r>
              <w:rPr>
                <w:rStyle w:val="IndexLink"/>
                <w:rtl w:val="true"/>
              </w:rPr>
              <w:t>(</w:t>
            </w:r>
            <w:r>
              <w:rPr>
                <w:rStyle w:val="IndexLink"/>
                <w:rtl w:val="true"/>
              </w:rPr>
              <w:t>رحمت الله</w:t>
            </w:r>
            <w:r>
              <w:rPr>
                <w:rStyle w:val="IndexLink"/>
                <w:rtl w:val="true"/>
              </w:rPr>
              <w:t xml:space="preserve">) </w:t>
            </w:r>
            <w:r>
              <w:rPr>
                <w:rStyle w:val="IndexLink"/>
                <w:rtl w:val="true"/>
              </w:rPr>
              <w:t>لما أخرج إلى الربذة وهو المائة والثلاثون من المختار في باب الخطب</w:t>
            </w:r>
            <w:r>
              <w:rPr>
                <w:rStyle w:val="IndexLink"/>
                <w:rtl w:val="true"/>
              </w:rPr>
              <w:tab/>
            </w:r>
            <w:r>
              <w:rPr>
                <w:rStyle w:val="IndexLink"/>
              </w:rPr>
              <w:t>224</w:t>
            </w:r>
          </w:hyperlink>
        </w:p>
        <w:p>
          <w:pPr>
            <w:pStyle w:val="Contents3"/>
            <w:tabs>
              <w:tab w:val="clear" w:pos="8459"/>
              <w:tab w:val="right" w:pos="9026" w:leader="dot"/>
            </w:tabs>
            <w:rPr/>
          </w:pPr>
          <w:hyperlink w:anchor="__RefHeading___Toc1556231_3531895371">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556233_3531895371">
            <w:r>
              <w:rPr>
                <w:webHidden/>
                <w:rStyle w:val="IndexLink"/>
                <w:rtl w:val="true"/>
              </w:rPr>
              <w:t>اللغة</w:t>
            </w:r>
            <w:r>
              <w:rPr>
                <w:rStyle w:val="IndexLink"/>
                <w:rtl w:val="true"/>
              </w:rPr>
              <w:tab/>
            </w:r>
            <w:r>
              <w:rPr>
                <w:rStyle w:val="IndexLink"/>
              </w:rPr>
              <w:t>224</w:t>
            </w:r>
          </w:hyperlink>
        </w:p>
        <w:p>
          <w:pPr>
            <w:pStyle w:val="Contents3"/>
            <w:tabs>
              <w:tab w:val="clear" w:pos="8459"/>
              <w:tab w:val="right" w:pos="9026" w:leader="dot"/>
            </w:tabs>
            <w:rPr/>
          </w:pPr>
          <w:hyperlink w:anchor="__RefHeading___Toc1556235_3531895371">
            <w:r>
              <w:rPr>
                <w:webHidden/>
                <w:rStyle w:val="IndexLink"/>
                <w:rtl w:val="true"/>
              </w:rPr>
              <w:t>الإعراب</w:t>
            </w:r>
            <w:r>
              <w:rPr>
                <w:rStyle w:val="IndexLink"/>
                <w:rtl w:val="true"/>
              </w:rPr>
              <w:tab/>
            </w:r>
            <w:r>
              <w:rPr>
                <w:rStyle w:val="IndexLink"/>
              </w:rPr>
              <w:t>224</w:t>
            </w:r>
          </w:hyperlink>
        </w:p>
        <w:p>
          <w:pPr>
            <w:pStyle w:val="Contents3"/>
            <w:tabs>
              <w:tab w:val="clear" w:pos="8459"/>
              <w:tab w:val="right" w:pos="9026" w:leader="dot"/>
            </w:tabs>
            <w:rPr/>
          </w:pPr>
          <w:hyperlink w:anchor="__RefHeading___Toc1556237_3531895371">
            <w:r>
              <w:rPr>
                <w:webHidden/>
                <w:rStyle w:val="IndexLink"/>
                <w:rtl w:val="true"/>
              </w:rPr>
              <w:t>المعنى</w:t>
            </w:r>
            <w:r>
              <w:rPr>
                <w:rStyle w:val="IndexLink"/>
                <w:rtl w:val="true"/>
              </w:rPr>
              <w:tab/>
            </w:r>
            <w:r>
              <w:rPr>
                <w:rStyle w:val="IndexLink"/>
              </w:rPr>
              <w:t>224</w:t>
            </w:r>
          </w:hyperlink>
        </w:p>
        <w:p>
          <w:pPr>
            <w:pStyle w:val="Contents3"/>
            <w:tabs>
              <w:tab w:val="clear" w:pos="8459"/>
              <w:tab w:val="right" w:pos="9026" w:leader="dot"/>
            </w:tabs>
            <w:rPr/>
          </w:pPr>
          <w:hyperlink w:anchor="__RefHeading___Toc1556239_3531895371">
            <w:r>
              <w:rPr>
                <w:webHidden/>
                <w:rStyle w:val="IndexLink"/>
                <w:rtl w:val="true"/>
              </w:rPr>
              <w:t>تنبيه</w:t>
            </w:r>
            <w:r>
              <w:rPr>
                <w:rStyle w:val="IndexLink"/>
                <w:rtl w:val="true"/>
              </w:rPr>
              <w:tab/>
            </w:r>
            <w:r>
              <w:rPr>
                <w:rStyle w:val="IndexLink"/>
              </w:rPr>
              <w:t>225</w:t>
            </w:r>
          </w:hyperlink>
        </w:p>
        <w:p>
          <w:pPr>
            <w:pStyle w:val="Contents3"/>
            <w:tabs>
              <w:tab w:val="clear" w:pos="8459"/>
              <w:tab w:val="right" w:pos="9026" w:leader="dot"/>
            </w:tabs>
            <w:rPr/>
          </w:pPr>
          <w:hyperlink w:anchor="__RefHeading___Toc1556241_3531895371">
            <w:r>
              <w:rPr>
                <w:webHidden/>
                <w:rStyle w:val="IndexLink"/>
                <w:rtl w:val="true"/>
              </w:rPr>
              <w:t>وأما مناقبه الجميلة وخصاله الحميدة وكراماته البديعة</w:t>
            </w:r>
            <w:r>
              <w:rPr>
                <w:rStyle w:val="IndexLink"/>
                <w:rtl w:val="true"/>
              </w:rPr>
              <w:tab/>
            </w:r>
            <w:r>
              <w:rPr>
                <w:rStyle w:val="IndexLink"/>
              </w:rPr>
              <w:t>227</w:t>
            </w:r>
          </w:hyperlink>
        </w:p>
        <w:p>
          <w:pPr>
            <w:pStyle w:val="Contents3"/>
            <w:tabs>
              <w:tab w:val="clear" w:pos="8459"/>
              <w:tab w:val="right" w:pos="9026" w:leader="dot"/>
            </w:tabs>
            <w:rPr/>
          </w:pPr>
          <w:hyperlink w:anchor="__RefHeading___Toc1556243_3531895371">
            <w:r>
              <w:rPr>
                <w:webHidden/>
                <w:rStyle w:val="IndexLink"/>
                <w:rtl w:val="true"/>
              </w:rPr>
              <w:t>وأما كيفية إخراجه إلى الربذة وما جرى بينه وبين عثمان</w:t>
            </w:r>
            <w:r>
              <w:rPr>
                <w:rStyle w:val="IndexLink"/>
                <w:rtl w:val="true"/>
              </w:rPr>
              <w:tab/>
            </w:r>
            <w:r>
              <w:rPr>
                <w:rStyle w:val="IndexLink"/>
              </w:rPr>
              <w:t>229</w:t>
            </w:r>
          </w:hyperlink>
        </w:p>
        <w:p>
          <w:pPr>
            <w:pStyle w:val="Contents3"/>
            <w:tabs>
              <w:tab w:val="clear" w:pos="8459"/>
              <w:tab w:val="right" w:pos="9026" w:leader="dot"/>
            </w:tabs>
            <w:rPr/>
          </w:pPr>
          <w:hyperlink w:anchor="__RefHeading___Toc1556245_3531895371">
            <w:r>
              <w:rPr>
                <w:webHidden/>
                <w:rStyle w:val="IndexLink"/>
                <w:rtl w:val="true"/>
              </w:rPr>
              <w:t>الترجمة</w:t>
            </w:r>
            <w:r>
              <w:rPr>
                <w:rStyle w:val="IndexLink"/>
                <w:rtl w:val="true"/>
              </w:rPr>
              <w:tab/>
            </w:r>
            <w:r>
              <w:rPr>
                <w:rStyle w:val="IndexLink"/>
              </w:rPr>
              <w:t>238</w:t>
            </w:r>
          </w:hyperlink>
        </w:p>
        <w:p>
          <w:pPr>
            <w:pStyle w:val="Contents2"/>
            <w:tabs>
              <w:tab w:val="clear" w:pos="8743"/>
              <w:tab w:val="right" w:pos="9026" w:leader="dot"/>
            </w:tabs>
            <w:rPr/>
          </w:pPr>
          <w:hyperlink w:anchor="__RefHeading___Toc1556247_3531895371">
            <w:r>
              <w:rPr>
                <w:webHidden/>
                <w:rStyle w:val="IndexLink"/>
                <w:rtl w:val="true"/>
              </w:rPr>
              <w:t>ومن كلام له علیه السلام وهو المائة والأحد والثلاثون من المختار في باب الخطب</w:t>
            </w:r>
            <w:r>
              <w:rPr>
                <w:rStyle w:val="IndexLink"/>
                <w:rtl w:val="true"/>
              </w:rPr>
              <w:tab/>
            </w:r>
            <w:r>
              <w:rPr>
                <w:rStyle w:val="IndexLink"/>
              </w:rPr>
              <w:t>239</w:t>
            </w:r>
          </w:hyperlink>
        </w:p>
        <w:p>
          <w:pPr>
            <w:pStyle w:val="Contents3"/>
            <w:tabs>
              <w:tab w:val="clear" w:pos="8459"/>
              <w:tab w:val="right" w:pos="9026" w:leader="dot"/>
            </w:tabs>
            <w:rPr/>
          </w:pPr>
          <w:hyperlink w:anchor="__RefHeading___Toc1556249_353189537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556251_3531895371">
            <w:r>
              <w:rPr>
                <w:webHidden/>
                <w:rStyle w:val="IndexLink"/>
                <w:rtl w:val="true"/>
              </w:rPr>
              <w:t>اللغة</w:t>
            </w:r>
            <w:r>
              <w:rPr>
                <w:rStyle w:val="IndexLink"/>
                <w:rtl w:val="true"/>
              </w:rPr>
              <w:tab/>
            </w:r>
            <w:r>
              <w:rPr>
                <w:rStyle w:val="IndexLink"/>
              </w:rPr>
              <w:t>239</w:t>
            </w:r>
          </w:hyperlink>
        </w:p>
        <w:p>
          <w:pPr>
            <w:pStyle w:val="Contents3"/>
            <w:tabs>
              <w:tab w:val="clear" w:pos="8459"/>
              <w:tab w:val="right" w:pos="9026" w:leader="dot"/>
            </w:tabs>
            <w:rPr/>
          </w:pPr>
          <w:hyperlink w:anchor="__RefHeading___Toc1556253_3531895371">
            <w:r>
              <w:rPr>
                <w:webHidden/>
                <w:rStyle w:val="IndexLink"/>
                <w:rtl w:val="true"/>
              </w:rPr>
              <w:t>الإعراب</w:t>
            </w:r>
            <w:r>
              <w:rPr>
                <w:rStyle w:val="IndexLink"/>
                <w:rtl w:val="true"/>
              </w:rPr>
              <w:tab/>
            </w:r>
            <w:r>
              <w:rPr>
                <w:rStyle w:val="IndexLink"/>
              </w:rPr>
              <w:t>240</w:t>
            </w:r>
          </w:hyperlink>
        </w:p>
        <w:p>
          <w:pPr>
            <w:pStyle w:val="Contents3"/>
            <w:tabs>
              <w:tab w:val="clear" w:pos="8459"/>
              <w:tab w:val="right" w:pos="9026" w:leader="dot"/>
            </w:tabs>
            <w:rPr/>
          </w:pPr>
          <w:hyperlink w:anchor="__RefHeading___Toc1556255_3531895371">
            <w:r>
              <w:rPr>
                <w:webHidden/>
                <w:rStyle w:val="IndexLink"/>
                <w:rtl w:val="true"/>
              </w:rPr>
              <w:t>المعنى</w:t>
            </w:r>
            <w:r>
              <w:rPr>
                <w:rStyle w:val="IndexLink"/>
                <w:rtl w:val="true"/>
              </w:rPr>
              <w:tab/>
            </w:r>
            <w:r>
              <w:rPr>
                <w:rStyle w:val="IndexLink"/>
              </w:rPr>
              <w:t>240</w:t>
            </w:r>
          </w:hyperlink>
        </w:p>
        <w:p>
          <w:pPr>
            <w:pStyle w:val="Contents3"/>
            <w:tabs>
              <w:tab w:val="clear" w:pos="8459"/>
              <w:tab w:val="right" w:pos="9026" w:leader="dot"/>
            </w:tabs>
            <w:rPr/>
          </w:pPr>
          <w:hyperlink w:anchor="__RefHeading___Toc1556257_3531895371">
            <w:r>
              <w:rPr>
                <w:webHidden/>
                <w:rStyle w:val="IndexLink"/>
                <w:rtl w:val="true"/>
              </w:rPr>
              <w:t>المعنى</w:t>
            </w:r>
            <w:r>
              <w:rPr>
                <w:rStyle w:val="IndexLink"/>
                <w:rtl w:val="true"/>
              </w:rPr>
              <w:tab/>
            </w:r>
            <w:r>
              <w:rPr>
                <w:rStyle w:val="IndexLink"/>
              </w:rPr>
              <w:t>278</w:t>
            </w:r>
          </w:hyperlink>
        </w:p>
        <w:p>
          <w:pPr>
            <w:pStyle w:val="Contents3"/>
            <w:tabs>
              <w:tab w:val="clear" w:pos="8459"/>
              <w:tab w:val="right" w:pos="9026" w:leader="dot"/>
            </w:tabs>
            <w:rPr/>
          </w:pPr>
          <w:hyperlink w:anchor="__RefHeading___Toc1556259_3531895371">
            <w:r>
              <w:rPr>
                <w:webHidden/>
                <w:rStyle w:val="IndexLink"/>
                <w:rtl w:val="true"/>
              </w:rPr>
              <w:t>أما الفصل الأول</w:t>
            </w:r>
            <w:r>
              <w:rPr>
                <w:rStyle w:val="IndexLink"/>
                <w:rtl w:val="true"/>
              </w:rPr>
              <w:tab/>
            </w:r>
            <w:r>
              <w:rPr>
                <w:rStyle w:val="IndexLink"/>
              </w:rPr>
              <w:t>278</w:t>
            </w:r>
          </w:hyperlink>
        </w:p>
        <w:p>
          <w:pPr>
            <w:pStyle w:val="Contents3"/>
            <w:tabs>
              <w:tab w:val="clear" w:pos="8459"/>
              <w:tab w:val="right" w:pos="9026" w:leader="dot"/>
            </w:tabs>
            <w:rPr/>
          </w:pPr>
          <w:hyperlink w:anchor="__RefHeading___Toc1556261_3531895371">
            <w:r>
              <w:rPr>
                <w:webHidden/>
                <w:rStyle w:val="IndexLink"/>
                <w:rtl w:val="true"/>
              </w:rPr>
              <w:t xml:space="preserve">وأما الفصل الثاني </w:t>
            </w:r>
            <w:r>
              <w:rPr>
                <w:rStyle w:val="IndexLink"/>
                <w:rtl w:val="true"/>
              </w:rPr>
              <w:t>(</w:t>
            </w:r>
            <w:r>
              <w:rPr>
                <w:rStyle w:val="IndexLink"/>
                <w:rtl w:val="true"/>
              </w:rPr>
              <w:t>منها</w:t>
            </w:r>
            <w:r>
              <w:rPr>
                <w:rStyle w:val="IndexLink"/>
                <w:rtl w:val="true"/>
              </w:rPr>
              <w:t>)</w:t>
              <w:tab/>
            </w:r>
            <w:r>
              <w:rPr>
                <w:rStyle w:val="IndexLink"/>
              </w:rPr>
              <w:t>279</w:t>
            </w:r>
          </w:hyperlink>
        </w:p>
        <w:p>
          <w:pPr>
            <w:pStyle w:val="Contents3"/>
            <w:tabs>
              <w:tab w:val="clear" w:pos="8459"/>
              <w:tab w:val="right" w:pos="9026" w:leader="dot"/>
            </w:tabs>
            <w:rPr/>
          </w:pPr>
          <w:hyperlink w:anchor="__RefHeading___Toc1556263_3531895371">
            <w:r>
              <w:rPr>
                <w:webHidden/>
                <w:rStyle w:val="IndexLink"/>
                <w:rtl w:val="true"/>
              </w:rPr>
              <w:t>الترجمة</w:t>
            </w:r>
            <w:r>
              <w:rPr>
                <w:rStyle w:val="IndexLink"/>
                <w:rtl w:val="true"/>
              </w:rPr>
              <w:tab/>
            </w:r>
            <w:r>
              <w:rPr>
                <w:rStyle w:val="IndexLink"/>
              </w:rPr>
              <w:t>282</w:t>
            </w:r>
          </w:hyperlink>
        </w:p>
        <w:p>
          <w:pPr>
            <w:pStyle w:val="Contents2"/>
            <w:tabs>
              <w:tab w:val="clear" w:pos="8743"/>
              <w:tab w:val="right" w:pos="9026" w:leader="dot"/>
            </w:tabs>
            <w:rPr/>
          </w:pPr>
          <w:hyperlink w:anchor="__RefHeading___Toc1556265_3531895371">
            <w:r>
              <w:rPr>
                <w:webHidden/>
                <w:rStyle w:val="IndexLink"/>
                <w:rtl w:val="true"/>
              </w:rPr>
              <w:t>ومن خطبة له علیه السلام وهي المانة والثالثة والثلاثون من المختار في باب الخطب</w:t>
            </w:r>
            <w:r>
              <w:rPr>
                <w:rStyle w:val="IndexLink"/>
                <w:rtl w:val="true"/>
              </w:rPr>
              <w:tab/>
            </w:r>
            <w:r>
              <w:rPr>
                <w:rStyle w:val="IndexLink"/>
              </w:rPr>
              <w:t>284</w:t>
            </w:r>
          </w:hyperlink>
        </w:p>
        <w:p>
          <w:pPr>
            <w:pStyle w:val="Contents3"/>
            <w:tabs>
              <w:tab w:val="clear" w:pos="8459"/>
              <w:tab w:val="right" w:pos="9026" w:leader="dot"/>
            </w:tabs>
            <w:rPr/>
          </w:pPr>
          <w:hyperlink w:anchor="__RefHeading___Toc1556267_3531895371">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556269_3531895371">
            <w:r>
              <w:rPr>
                <w:webHidden/>
                <w:rStyle w:val="IndexLink"/>
                <w:rtl w:val="true"/>
              </w:rPr>
              <w:t>الفصل الأول</w:t>
            </w:r>
            <w:r>
              <w:rPr>
                <w:rStyle w:val="IndexLink"/>
                <w:rtl w:val="true"/>
              </w:rPr>
              <w:tab/>
            </w:r>
            <w:r>
              <w:rPr>
                <w:rStyle w:val="IndexLink"/>
              </w:rPr>
              <w:t>284</w:t>
            </w:r>
          </w:hyperlink>
        </w:p>
        <w:p>
          <w:pPr>
            <w:pStyle w:val="Contents4"/>
            <w:tabs>
              <w:tab w:val="clear" w:pos="8176"/>
              <w:tab w:val="right" w:pos="9026" w:leader="dot"/>
            </w:tabs>
            <w:rPr/>
          </w:pPr>
          <w:hyperlink w:anchor="__RefHeading___Toc1556271_3531895371">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556273_3531895371">
            <w:r>
              <w:rPr>
                <w:webHidden/>
                <w:rStyle w:val="IndexLink"/>
                <w:rtl w:val="true"/>
              </w:rPr>
              <w:t>اللغة</w:t>
            </w:r>
            <w:r>
              <w:rPr>
                <w:rStyle w:val="IndexLink"/>
                <w:rtl w:val="true"/>
              </w:rPr>
              <w:tab/>
            </w:r>
            <w:r>
              <w:rPr>
                <w:rStyle w:val="IndexLink"/>
              </w:rPr>
              <w:t>284</w:t>
            </w:r>
          </w:hyperlink>
        </w:p>
        <w:p>
          <w:pPr>
            <w:pStyle w:val="Contents4"/>
            <w:tabs>
              <w:tab w:val="clear" w:pos="8176"/>
              <w:tab w:val="right" w:pos="9026" w:leader="dot"/>
            </w:tabs>
            <w:rPr/>
          </w:pPr>
          <w:hyperlink w:anchor="__RefHeading___Toc1556275_3531895371">
            <w:r>
              <w:rPr>
                <w:webHidden/>
                <w:rStyle w:val="IndexLink"/>
                <w:rtl w:val="true"/>
              </w:rPr>
              <w:t>الإعراب</w:t>
            </w:r>
            <w:r>
              <w:rPr>
                <w:rStyle w:val="IndexLink"/>
                <w:rtl w:val="true"/>
              </w:rPr>
              <w:tab/>
            </w:r>
            <w:r>
              <w:rPr>
                <w:rStyle w:val="IndexLink"/>
              </w:rPr>
              <w:t>285</w:t>
            </w:r>
          </w:hyperlink>
        </w:p>
        <w:p>
          <w:pPr>
            <w:pStyle w:val="Contents4"/>
            <w:tabs>
              <w:tab w:val="clear" w:pos="8176"/>
              <w:tab w:val="right" w:pos="9026" w:leader="dot"/>
            </w:tabs>
            <w:rPr/>
          </w:pPr>
          <w:hyperlink w:anchor="__RefHeading___Toc1556277_3531895371">
            <w:r>
              <w:rPr>
                <w:webHidden/>
                <w:rStyle w:val="IndexLink"/>
                <w:rtl w:val="true"/>
              </w:rPr>
              <w:t>المعنى</w:t>
            </w:r>
            <w:r>
              <w:rPr>
                <w:rStyle w:val="IndexLink"/>
                <w:rtl w:val="true"/>
              </w:rPr>
              <w:tab/>
            </w:r>
            <w:r>
              <w:rPr>
                <w:rStyle w:val="IndexLink"/>
              </w:rPr>
              <w:t>285</w:t>
            </w:r>
          </w:hyperlink>
        </w:p>
        <w:p>
          <w:pPr>
            <w:pStyle w:val="Contents4"/>
            <w:tabs>
              <w:tab w:val="clear" w:pos="8176"/>
              <w:tab w:val="right" w:pos="9026" w:leader="dot"/>
            </w:tabs>
            <w:rPr/>
          </w:pPr>
          <w:hyperlink w:anchor="__RefHeading___Toc1556279_3531895371">
            <w:r>
              <w:rPr>
                <w:webHidden/>
                <w:rStyle w:val="IndexLink"/>
                <w:rtl w:val="true"/>
              </w:rPr>
              <w:t>الترجمة</w:t>
            </w:r>
            <w:r>
              <w:rPr>
                <w:rStyle w:val="IndexLink"/>
                <w:rtl w:val="true"/>
              </w:rPr>
              <w:tab/>
            </w:r>
            <w:r>
              <w:rPr>
                <w:rStyle w:val="IndexLink"/>
              </w:rPr>
              <w:t>289</w:t>
            </w:r>
          </w:hyperlink>
        </w:p>
        <w:p>
          <w:pPr>
            <w:pStyle w:val="Contents3"/>
            <w:tabs>
              <w:tab w:val="clear" w:pos="8459"/>
              <w:tab w:val="right" w:pos="9026" w:leader="dot"/>
            </w:tabs>
            <w:rPr/>
          </w:pPr>
          <w:hyperlink w:anchor="__RefHeading___Toc1556281_3531895371">
            <w:r>
              <w:rPr>
                <w:webHidden/>
                <w:rStyle w:val="IndexLink"/>
                <w:rtl w:val="true"/>
              </w:rPr>
              <w:t>الفصل الثاني منها</w:t>
            </w:r>
            <w:r>
              <w:rPr>
                <w:rStyle w:val="IndexLink"/>
                <w:rtl w:val="true"/>
              </w:rPr>
              <w:tab/>
            </w:r>
            <w:r>
              <w:rPr>
                <w:rStyle w:val="IndexLink"/>
              </w:rPr>
              <w:t>290</w:t>
            </w:r>
          </w:hyperlink>
        </w:p>
        <w:p>
          <w:pPr>
            <w:pStyle w:val="Contents4"/>
            <w:tabs>
              <w:tab w:val="clear" w:pos="8176"/>
              <w:tab w:val="right" w:pos="9026" w:leader="dot"/>
            </w:tabs>
            <w:rPr/>
          </w:pPr>
          <w:hyperlink w:anchor="__RefHeading___Toc1556283_3531895371">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556285_3531895371">
            <w:r>
              <w:rPr>
                <w:webHidden/>
                <w:rStyle w:val="IndexLink"/>
                <w:rtl w:val="true"/>
              </w:rPr>
              <w:t>اللغة</w:t>
            </w:r>
            <w:r>
              <w:rPr>
                <w:rStyle w:val="IndexLink"/>
                <w:rtl w:val="true"/>
              </w:rPr>
              <w:tab/>
            </w:r>
            <w:r>
              <w:rPr>
                <w:rStyle w:val="IndexLink"/>
              </w:rPr>
              <w:t>290</w:t>
            </w:r>
          </w:hyperlink>
        </w:p>
        <w:p>
          <w:pPr>
            <w:pStyle w:val="Contents4"/>
            <w:tabs>
              <w:tab w:val="clear" w:pos="8176"/>
              <w:tab w:val="right" w:pos="9026" w:leader="dot"/>
            </w:tabs>
            <w:rPr/>
          </w:pPr>
          <w:hyperlink w:anchor="__RefHeading___Toc1556287_3531895371">
            <w:r>
              <w:rPr>
                <w:webHidden/>
                <w:rStyle w:val="IndexLink"/>
                <w:rtl w:val="true"/>
              </w:rPr>
              <w:t>الإعراب</w:t>
            </w:r>
            <w:r>
              <w:rPr>
                <w:rStyle w:val="IndexLink"/>
                <w:rtl w:val="true"/>
              </w:rPr>
              <w:tab/>
            </w:r>
            <w:r>
              <w:rPr>
                <w:rStyle w:val="IndexLink"/>
              </w:rPr>
              <w:t>290</w:t>
            </w:r>
          </w:hyperlink>
        </w:p>
        <w:p>
          <w:pPr>
            <w:pStyle w:val="Contents4"/>
            <w:tabs>
              <w:tab w:val="clear" w:pos="8176"/>
              <w:tab w:val="right" w:pos="9026" w:leader="dot"/>
            </w:tabs>
            <w:rPr/>
          </w:pPr>
          <w:hyperlink w:anchor="__RefHeading___Toc1556289_3531895371">
            <w:r>
              <w:rPr>
                <w:webHidden/>
                <w:rStyle w:val="IndexLink"/>
                <w:rtl w:val="true"/>
              </w:rPr>
              <w:t>المعنى</w:t>
            </w:r>
            <w:r>
              <w:rPr>
                <w:rStyle w:val="IndexLink"/>
                <w:rtl w:val="true"/>
              </w:rPr>
              <w:tab/>
            </w:r>
            <w:r>
              <w:rPr>
                <w:rStyle w:val="IndexLink"/>
              </w:rPr>
              <w:t>291</w:t>
            </w:r>
          </w:hyperlink>
        </w:p>
        <w:p>
          <w:pPr>
            <w:pStyle w:val="Contents3"/>
            <w:tabs>
              <w:tab w:val="clear" w:pos="8459"/>
              <w:tab w:val="right" w:pos="9026" w:leader="dot"/>
            </w:tabs>
            <w:rPr/>
          </w:pPr>
          <w:hyperlink w:anchor="__RefHeading___Toc1556291_3531895371">
            <w:r>
              <w:rPr>
                <w:webHidden/>
                <w:rStyle w:val="IndexLink"/>
                <w:rtl w:val="true"/>
              </w:rPr>
              <w:t>الإعراب</w:t>
            </w:r>
            <w:r>
              <w:rPr>
                <w:rStyle w:val="IndexLink"/>
                <w:rtl w:val="true"/>
              </w:rPr>
              <w:tab/>
            </w:r>
            <w:r>
              <w:rPr>
                <w:rStyle w:val="IndexLink"/>
              </w:rPr>
              <w:t>299</w:t>
            </w:r>
          </w:hyperlink>
        </w:p>
        <w:p>
          <w:pPr>
            <w:pStyle w:val="Contents3"/>
            <w:tabs>
              <w:tab w:val="clear" w:pos="8459"/>
              <w:tab w:val="right" w:pos="9026" w:leader="dot"/>
            </w:tabs>
            <w:rPr/>
          </w:pPr>
          <w:hyperlink w:anchor="__RefHeading___Toc1556293_3531895371">
            <w:r>
              <w:rPr>
                <w:webHidden/>
                <w:rStyle w:val="IndexLink"/>
                <w:rtl w:val="true"/>
              </w:rPr>
              <w:t>المعنى</w:t>
            </w:r>
            <w:r>
              <w:rPr>
                <w:rStyle w:val="IndexLink"/>
                <w:rtl w:val="true"/>
              </w:rPr>
              <w:tab/>
            </w:r>
            <w:r>
              <w:rPr>
                <w:rStyle w:val="IndexLink"/>
              </w:rPr>
              <w:t>299</w:t>
            </w:r>
          </w:hyperlink>
        </w:p>
        <w:p>
          <w:pPr>
            <w:pStyle w:val="Contents3"/>
            <w:tabs>
              <w:tab w:val="clear" w:pos="8459"/>
              <w:tab w:val="right" w:pos="9026" w:leader="dot"/>
            </w:tabs>
            <w:rPr/>
          </w:pPr>
          <w:hyperlink w:anchor="__RefHeading___Toc1556295_3531895371">
            <w:r>
              <w:rPr>
                <w:webHidden/>
                <w:rStyle w:val="IndexLink"/>
                <w:rtl w:val="true"/>
              </w:rPr>
              <w:t>الترجمة</w:t>
            </w:r>
            <w:r>
              <w:rPr>
                <w:rStyle w:val="IndexLink"/>
                <w:rtl w:val="true"/>
              </w:rPr>
              <w:tab/>
            </w:r>
            <w:r>
              <w:rPr>
                <w:rStyle w:val="IndexLink"/>
              </w:rPr>
              <w:t>301</w:t>
            </w:r>
          </w:hyperlink>
        </w:p>
        <w:p>
          <w:pPr>
            <w:pStyle w:val="Contents2"/>
            <w:tabs>
              <w:tab w:val="clear" w:pos="8743"/>
              <w:tab w:val="right" w:pos="9026" w:leader="dot"/>
            </w:tabs>
            <w:rPr/>
          </w:pPr>
          <w:hyperlink w:anchor="__RefHeading___Toc1556297_3531895371">
            <w:r>
              <w:rPr>
                <w:webHidden/>
                <w:rStyle w:val="IndexLink"/>
                <w:rtl w:val="true"/>
              </w:rPr>
              <w:t>ومن كلام له علیه السلاموهو المائة والخامس والثلاثون من المختار في باب الخطب</w:t>
            </w:r>
            <w:r>
              <w:rPr>
                <w:rStyle w:val="IndexLink"/>
                <w:rtl w:val="true"/>
              </w:rPr>
              <w:tab/>
            </w:r>
            <w:r>
              <w:rPr>
                <w:rStyle w:val="IndexLink"/>
              </w:rPr>
              <w:t>302</w:t>
            </w:r>
          </w:hyperlink>
        </w:p>
        <w:p>
          <w:pPr>
            <w:pStyle w:val="Contents3"/>
            <w:tabs>
              <w:tab w:val="clear" w:pos="8459"/>
              <w:tab w:val="right" w:pos="9026" w:leader="dot"/>
            </w:tabs>
            <w:rPr/>
          </w:pPr>
          <w:hyperlink w:anchor="__RefHeading___Toc1556299_3531895371">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556301_3531895371">
            <w:r>
              <w:rPr>
                <w:webHidden/>
                <w:rStyle w:val="IndexLink"/>
                <w:rtl w:val="true"/>
              </w:rPr>
              <w:t>اللغة</w:t>
            </w:r>
            <w:r>
              <w:rPr>
                <w:rStyle w:val="IndexLink"/>
                <w:rtl w:val="true"/>
              </w:rPr>
              <w:tab/>
            </w:r>
            <w:r>
              <w:rPr>
                <w:rStyle w:val="IndexLink"/>
              </w:rPr>
              <w:t>302</w:t>
            </w:r>
          </w:hyperlink>
        </w:p>
        <w:p>
          <w:pPr>
            <w:pStyle w:val="Contents3"/>
            <w:tabs>
              <w:tab w:val="clear" w:pos="8459"/>
              <w:tab w:val="right" w:pos="9026" w:leader="dot"/>
            </w:tabs>
            <w:rPr/>
          </w:pPr>
          <w:hyperlink w:anchor="__RefHeading___Toc1556303_3531895371">
            <w:r>
              <w:rPr>
                <w:webHidden/>
                <w:rStyle w:val="IndexLink"/>
                <w:rtl w:val="true"/>
              </w:rPr>
              <w:t>الإعراب</w:t>
            </w:r>
            <w:r>
              <w:rPr>
                <w:rStyle w:val="IndexLink"/>
                <w:rtl w:val="true"/>
              </w:rPr>
              <w:tab/>
            </w:r>
            <w:r>
              <w:rPr>
                <w:rStyle w:val="IndexLink"/>
              </w:rPr>
              <w:t>303</w:t>
            </w:r>
          </w:hyperlink>
        </w:p>
        <w:p>
          <w:pPr>
            <w:pStyle w:val="Contents3"/>
            <w:tabs>
              <w:tab w:val="clear" w:pos="8459"/>
              <w:tab w:val="right" w:pos="9026" w:leader="dot"/>
            </w:tabs>
            <w:rPr/>
          </w:pPr>
          <w:hyperlink w:anchor="__RefHeading___Toc1556305_3531895371">
            <w:r>
              <w:rPr>
                <w:webHidden/>
                <w:rStyle w:val="IndexLink"/>
                <w:rtl w:val="true"/>
              </w:rPr>
              <w:t>المعنى</w:t>
            </w:r>
            <w:r>
              <w:rPr>
                <w:rStyle w:val="IndexLink"/>
                <w:rtl w:val="true"/>
              </w:rPr>
              <w:tab/>
            </w:r>
            <w:r>
              <w:rPr>
                <w:rStyle w:val="IndexLink"/>
              </w:rPr>
              <w:t>303</w:t>
            </w:r>
          </w:hyperlink>
        </w:p>
        <w:p>
          <w:pPr>
            <w:pStyle w:val="Contents3"/>
            <w:tabs>
              <w:tab w:val="clear" w:pos="8459"/>
              <w:tab w:val="right" w:pos="9026" w:leader="dot"/>
            </w:tabs>
            <w:rPr/>
          </w:pPr>
          <w:hyperlink w:anchor="__RefHeading___Toc1556307_3531895371">
            <w:r>
              <w:rPr>
                <w:webHidden/>
                <w:rStyle w:val="IndexLink"/>
                <w:rtl w:val="true"/>
              </w:rPr>
              <w:t>الترجمة</w:t>
            </w:r>
            <w:r>
              <w:rPr>
                <w:rStyle w:val="IndexLink"/>
                <w:rtl w:val="true"/>
              </w:rPr>
              <w:tab/>
            </w:r>
            <w:r>
              <w:rPr>
                <w:rStyle w:val="IndexLink"/>
              </w:rPr>
              <w:t>307</w:t>
            </w:r>
          </w:hyperlink>
        </w:p>
        <w:p>
          <w:pPr>
            <w:pStyle w:val="Contents2"/>
            <w:tabs>
              <w:tab w:val="clear" w:pos="8743"/>
              <w:tab w:val="right" w:pos="9026" w:leader="dot"/>
            </w:tabs>
            <w:rPr/>
          </w:pPr>
          <w:hyperlink w:anchor="__RefHeading___Toc1556309_3531895371">
            <w:r>
              <w:rPr>
                <w:webHidden/>
                <w:rStyle w:val="IndexLink"/>
                <w:rtl w:val="true"/>
              </w:rPr>
              <w:t>ومن كلام له علیه السلام وهو المائة والسادس والثلاثون من المختار في باب الخطب</w:t>
            </w:r>
            <w:r>
              <w:rPr>
                <w:rStyle w:val="IndexLink"/>
                <w:rtl w:val="true"/>
              </w:rPr>
              <w:tab/>
            </w:r>
            <w:r>
              <w:rPr>
                <w:rStyle w:val="IndexLink"/>
              </w:rPr>
              <w:t>308</w:t>
            </w:r>
          </w:hyperlink>
        </w:p>
        <w:p>
          <w:pPr>
            <w:pStyle w:val="Contents3"/>
            <w:tabs>
              <w:tab w:val="clear" w:pos="8459"/>
              <w:tab w:val="right" w:pos="9026" w:leader="dot"/>
            </w:tabs>
            <w:rPr/>
          </w:pPr>
          <w:hyperlink w:anchor="__RefHeading___Toc1556311_3531895371">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556313_3531895371">
            <w:r>
              <w:rPr>
                <w:webHidden/>
                <w:rStyle w:val="IndexLink"/>
                <w:rtl w:val="true"/>
              </w:rPr>
              <w:t>اللغة</w:t>
            </w:r>
            <w:r>
              <w:rPr>
                <w:rStyle w:val="IndexLink"/>
                <w:rtl w:val="true"/>
              </w:rPr>
              <w:tab/>
            </w:r>
            <w:r>
              <w:rPr>
                <w:rStyle w:val="IndexLink"/>
              </w:rPr>
              <w:t>308</w:t>
            </w:r>
          </w:hyperlink>
        </w:p>
        <w:p>
          <w:pPr>
            <w:pStyle w:val="Contents3"/>
            <w:tabs>
              <w:tab w:val="clear" w:pos="8459"/>
              <w:tab w:val="right" w:pos="9026" w:leader="dot"/>
            </w:tabs>
            <w:rPr/>
          </w:pPr>
          <w:hyperlink w:anchor="__RefHeading___Toc1556315_3531895371">
            <w:r>
              <w:rPr>
                <w:webHidden/>
                <w:rStyle w:val="IndexLink"/>
                <w:rtl w:val="true"/>
              </w:rPr>
              <w:t>الإعراب</w:t>
            </w:r>
            <w:r>
              <w:rPr>
                <w:rStyle w:val="IndexLink"/>
                <w:rtl w:val="true"/>
              </w:rPr>
              <w:tab/>
            </w:r>
            <w:r>
              <w:rPr>
                <w:rStyle w:val="IndexLink"/>
              </w:rPr>
              <w:t>308</w:t>
            </w:r>
          </w:hyperlink>
        </w:p>
        <w:p>
          <w:pPr>
            <w:pStyle w:val="Contents3"/>
            <w:tabs>
              <w:tab w:val="clear" w:pos="8459"/>
              <w:tab w:val="right" w:pos="9026" w:leader="dot"/>
            </w:tabs>
            <w:rPr/>
          </w:pPr>
          <w:hyperlink w:anchor="__RefHeading___Toc1556317_3531895371">
            <w:r>
              <w:rPr>
                <w:webHidden/>
                <w:rStyle w:val="IndexLink"/>
                <w:rtl w:val="true"/>
              </w:rPr>
              <w:t>المعنى</w:t>
            </w:r>
            <w:r>
              <w:rPr>
                <w:rStyle w:val="IndexLink"/>
                <w:rtl w:val="true"/>
              </w:rPr>
              <w:tab/>
            </w:r>
            <w:r>
              <w:rPr>
                <w:rStyle w:val="IndexLink"/>
              </w:rPr>
              <w:t>309</w:t>
            </w:r>
          </w:hyperlink>
        </w:p>
        <w:p>
          <w:pPr>
            <w:pStyle w:val="Contents3"/>
            <w:tabs>
              <w:tab w:val="clear" w:pos="8459"/>
              <w:tab w:val="right" w:pos="9026" w:leader="dot"/>
            </w:tabs>
            <w:rPr/>
          </w:pPr>
          <w:hyperlink w:anchor="__RefHeading___Toc1556319_3531895371">
            <w:r>
              <w:rPr>
                <w:webHidden/>
                <w:rStyle w:val="IndexLink"/>
                <w:rtl w:val="true"/>
              </w:rPr>
              <w:t>الترجمة</w:t>
            </w:r>
            <w:r>
              <w:rPr>
                <w:rStyle w:val="IndexLink"/>
                <w:rtl w:val="true"/>
              </w:rPr>
              <w:tab/>
            </w:r>
            <w:r>
              <w:rPr>
                <w:rStyle w:val="IndexLink"/>
              </w:rPr>
              <w:t>311</w:t>
            </w:r>
          </w:hyperlink>
        </w:p>
        <w:p>
          <w:pPr>
            <w:pStyle w:val="Contents2"/>
            <w:tabs>
              <w:tab w:val="clear" w:pos="8743"/>
              <w:tab w:val="right" w:pos="9026" w:leader="dot"/>
            </w:tabs>
            <w:rPr/>
          </w:pPr>
          <w:hyperlink w:anchor="__RefHeading___Toc1556321_3531895371">
            <w:r>
              <w:rPr>
                <w:webHidden/>
                <w:rStyle w:val="IndexLink"/>
                <w:rtl w:val="true"/>
              </w:rPr>
              <w:t>ومن كلام له علیه السلام في معنى طلحة والزبير وهو المانة والسابع والثلاثون من المختار في باب الخطب</w:t>
            </w:r>
            <w:r>
              <w:rPr>
                <w:rStyle w:val="IndexLink"/>
                <w:rtl w:val="true"/>
              </w:rPr>
              <w:tab/>
            </w:r>
            <w:r>
              <w:rPr>
                <w:rStyle w:val="IndexLink"/>
              </w:rPr>
              <w:t>312</w:t>
            </w:r>
          </w:hyperlink>
        </w:p>
        <w:p>
          <w:pPr>
            <w:pStyle w:val="Contents3"/>
            <w:tabs>
              <w:tab w:val="clear" w:pos="8459"/>
              <w:tab w:val="right" w:pos="9026" w:leader="dot"/>
            </w:tabs>
            <w:rPr/>
          </w:pPr>
          <w:hyperlink w:anchor="__RefHeading___Toc1556323_3531895371">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556325_3531895371">
            <w:r>
              <w:rPr>
                <w:webHidden/>
                <w:rStyle w:val="IndexLink"/>
                <w:rtl w:val="true"/>
              </w:rPr>
              <w:t>اللغة</w:t>
            </w:r>
            <w:r>
              <w:rPr>
                <w:rStyle w:val="IndexLink"/>
                <w:rtl w:val="true"/>
              </w:rPr>
              <w:tab/>
            </w:r>
            <w:r>
              <w:rPr>
                <w:rStyle w:val="IndexLink"/>
              </w:rPr>
              <w:t>312</w:t>
            </w:r>
          </w:hyperlink>
        </w:p>
        <w:p>
          <w:pPr>
            <w:pStyle w:val="Contents3"/>
            <w:tabs>
              <w:tab w:val="clear" w:pos="8459"/>
              <w:tab w:val="right" w:pos="9026" w:leader="dot"/>
            </w:tabs>
            <w:rPr/>
          </w:pPr>
          <w:hyperlink w:anchor="__RefHeading___Toc1556327_3531895371">
            <w:r>
              <w:rPr>
                <w:webHidden/>
                <w:rStyle w:val="IndexLink"/>
                <w:rtl w:val="true"/>
              </w:rPr>
              <w:t>الإعراب</w:t>
            </w:r>
            <w:r>
              <w:rPr>
                <w:rStyle w:val="IndexLink"/>
                <w:rtl w:val="true"/>
              </w:rPr>
              <w:tab/>
            </w:r>
            <w:r>
              <w:rPr>
                <w:rStyle w:val="IndexLink"/>
              </w:rPr>
              <w:t>313</w:t>
            </w:r>
          </w:hyperlink>
        </w:p>
        <w:p>
          <w:pPr>
            <w:pStyle w:val="Contents3"/>
            <w:tabs>
              <w:tab w:val="clear" w:pos="8459"/>
              <w:tab w:val="right" w:pos="9026" w:leader="dot"/>
            </w:tabs>
            <w:rPr/>
          </w:pPr>
          <w:hyperlink w:anchor="__RefHeading___Toc1556329_3531895371">
            <w:r>
              <w:rPr>
                <w:webHidden/>
                <w:rStyle w:val="IndexLink"/>
                <w:rtl w:val="true"/>
              </w:rPr>
              <w:t>المعنى</w:t>
            </w:r>
            <w:r>
              <w:rPr>
                <w:rStyle w:val="IndexLink"/>
                <w:rtl w:val="true"/>
              </w:rPr>
              <w:tab/>
            </w:r>
            <w:r>
              <w:rPr>
                <w:rStyle w:val="IndexLink"/>
              </w:rPr>
              <w:t>313</w:t>
            </w:r>
          </w:hyperlink>
        </w:p>
        <w:p>
          <w:pPr>
            <w:pStyle w:val="Contents3"/>
            <w:tabs>
              <w:tab w:val="clear" w:pos="8459"/>
              <w:tab w:val="right" w:pos="9026" w:leader="dot"/>
            </w:tabs>
            <w:rPr/>
          </w:pPr>
          <w:hyperlink w:anchor="__RefHeading___Toc1556331_3531895371">
            <w:r>
              <w:rPr>
                <w:webHidden/>
                <w:rStyle w:val="IndexLink"/>
                <w:rtl w:val="true"/>
              </w:rPr>
              <w:t>الترجمة</w:t>
            </w:r>
            <w:r>
              <w:rPr>
                <w:rStyle w:val="IndexLink"/>
                <w:rtl w:val="true"/>
              </w:rPr>
              <w:tab/>
            </w:r>
            <w:r>
              <w:rPr>
                <w:rStyle w:val="IndexLink"/>
              </w:rPr>
              <w:t>320</w:t>
            </w:r>
          </w:hyperlink>
        </w:p>
        <w:p>
          <w:pPr>
            <w:pStyle w:val="Contents2"/>
            <w:tabs>
              <w:tab w:val="clear" w:pos="8743"/>
              <w:tab w:val="right" w:pos="9026" w:leader="dot"/>
            </w:tabs>
            <w:rPr/>
          </w:pPr>
          <w:hyperlink w:anchor="__RefHeading___Toc1556333_3531895371">
            <w:r>
              <w:rPr>
                <w:webHidden/>
                <w:rStyle w:val="IndexLink"/>
                <w:rtl w:val="true"/>
              </w:rPr>
              <w:t>ومن خطبة له علیه السلام في ذكر الملاحم وهي المانة والثامنة والثلاثون من المختار في باب الخطب</w:t>
            </w:r>
            <w:r>
              <w:rPr>
                <w:rStyle w:val="IndexLink"/>
                <w:rtl w:val="true"/>
              </w:rPr>
              <w:tab/>
            </w:r>
            <w:r>
              <w:rPr>
                <w:rStyle w:val="IndexLink"/>
              </w:rPr>
              <w:t>321</w:t>
            </w:r>
          </w:hyperlink>
        </w:p>
        <w:p>
          <w:pPr>
            <w:pStyle w:val="Contents3"/>
            <w:tabs>
              <w:tab w:val="clear" w:pos="8459"/>
              <w:tab w:val="right" w:pos="9026" w:leader="dot"/>
            </w:tabs>
            <w:rPr/>
          </w:pPr>
          <w:hyperlink w:anchor="__RefHeading___Toc1556335_353189537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556337_3531895371">
            <w:r>
              <w:rPr>
                <w:webHidden/>
                <w:rStyle w:val="IndexLink"/>
                <w:rtl w:val="true"/>
              </w:rPr>
              <w:t>الفصل الأول</w:t>
            </w:r>
            <w:r>
              <w:rPr>
                <w:rStyle w:val="IndexLink"/>
                <w:rtl w:val="true"/>
              </w:rPr>
              <w:tab/>
            </w:r>
            <w:r>
              <w:rPr>
                <w:rStyle w:val="IndexLink"/>
              </w:rPr>
              <w:t>321</w:t>
            </w:r>
          </w:hyperlink>
        </w:p>
        <w:p>
          <w:pPr>
            <w:pStyle w:val="Contents4"/>
            <w:tabs>
              <w:tab w:val="clear" w:pos="8176"/>
              <w:tab w:val="right" w:pos="9026" w:leader="dot"/>
            </w:tabs>
            <w:rPr/>
          </w:pPr>
          <w:hyperlink w:anchor="__RefHeading___Toc1556339_3531895371">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556341_3531895371">
            <w:r>
              <w:rPr>
                <w:webHidden/>
                <w:rStyle w:val="IndexLink"/>
                <w:rtl w:val="true"/>
              </w:rPr>
              <w:t>اللغة</w:t>
            </w:r>
            <w:r>
              <w:rPr>
                <w:rStyle w:val="IndexLink"/>
                <w:rtl w:val="true"/>
              </w:rPr>
              <w:tab/>
            </w:r>
            <w:r>
              <w:rPr>
                <w:rStyle w:val="IndexLink"/>
              </w:rPr>
              <w:t>321</w:t>
            </w:r>
          </w:hyperlink>
        </w:p>
        <w:p>
          <w:pPr>
            <w:pStyle w:val="Contents4"/>
            <w:tabs>
              <w:tab w:val="clear" w:pos="8176"/>
              <w:tab w:val="right" w:pos="9026" w:leader="dot"/>
            </w:tabs>
            <w:rPr/>
          </w:pPr>
          <w:hyperlink w:anchor="__RefHeading___Toc1556343_3531895371">
            <w:r>
              <w:rPr>
                <w:webHidden/>
                <w:rStyle w:val="IndexLink"/>
                <w:rtl w:val="true"/>
              </w:rPr>
              <w:t>الإعراب</w:t>
            </w:r>
            <w:r>
              <w:rPr>
                <w:rStyle w:val="IndexLink"/>
                <w:rtl w:val="true"/>
              </w:rPr>
              <w:tab/>
            </w:r>
            <w:r>
              <w:rPr>
                <w:rStyle w:val="IndexLink"/>
              </w:rPr>
              <w:t>321</w:t>
            </w:r>
          </w:hyperlink>
        </w:p>
        <w:p>
          <w:pPr>
            <w:pStyle w:val="Contents4"/>
            <w:tabs>
              <w:tab w:val="clear" w:pos="8176"/>
              <w:tab w:val="right" w:pos="9026" w:leader="dot"/>
            </w:tabs>
            <w:rPr/>
          </w:pPr>
          <w:hyperlink w:anchor="__RefHeading___Toc1556345_3531895371">
            <w:r>
              <w:rPr>
                <w:webHidden/>
                <w:rStyle w:val="IndexLink"/>
                <w:rtl w:val="true"/>
              </w:rPr>
              <w:t>المعنى</w:t>
            </w:r>
            <w:r>
              <w:rPr>
                <w:rStyle w:val="IndexLink"/>
                <w:rtl w:val="true"/>
              </w:rPr>
              <w:tab/>
            </w:r>
            <w:r>
              <w:rPr>
                <w:rStyle w:val="IndexLink"/>
              </w:rPr>
              <w:t>322</w:t>
            </w:r>
          </w:hyperlink>
        </w:p>
        <w:p>
          <w:pPr>
            <w:pStyle w:val="Contents3"/>
            <w:tabs>
              <w:tab w:val="clear" w:pos="8459"/>
              <w:tab w:val="right" w:pos="9026" w:leader="dot"/>
            </w:tabs>
            <w:rPr/>
          </w:pPr>
          <w:hyperlink w:anchor="__RefHeading___Toc1556347_3531895371">
            <w:r>
              <w:rPr>
                <w:webHidden/>
                <w:rStyle w:val="IndexLink"/>
                <w:rtl w:val="true"/>
              </w:rPr>
              <w:t>الترجمة</w:t>
            </w:r>
            <w:r>
              <w:rPr>
                <w:rStyle w:val="IndexLink"/>
                <w:rtl w:val="true"/>
              </w:rPr>
              <w:tab/>
            </w:r>
            <w:r>
              <w:rPr>
                <w:rStyle w:val="IndexLink"/>
              </w:rPr>
              <w:t>360</w:t>
            </w:r>
          </w:hyperlink>
        </w:p>
        <w:p>
          <w:pPr>
            <w:pStyle w:val="Contents2"/>
            <w:tabs>
              <w:tab w:val="clear" w:pos="8743"/>
              <w:tab w:val="right" w:pos="9026" w:leader="dot"/>
            </w:tabs>
            <w:rPr/>
          </w:pPr>
          <w:hyperlink w:anchor="__RefHeading___Toc1556349_3531895371">
            <w:r>
              <w:rPr>
                <w:webHidden/>
                <w:rStyle w:val="IndexLink"/>
                <w:rtl w:val="true"/>
              </w:rPr>
              <w:t>ومن كلام له علیه السلام وهو المائة والحادي والاربعون من المختار في باب الخطب</w:t>
            </w:r>
            <w:r>
              <w:rPr>
                <w:rStyle w:val="IndexLink"/>
                <w:rtl w:val="true"/>
              </w:rPr>
              <w:tab/>
            </w:r>
            <w:r>
              <w:rPr>
                <w:rStyle w:val="IndexLink"/>
              </w:rPr>
              <w:t>361</w:t>
            </w:r>
          </w:hyperlink>
        </w:p>
        <w:p>
          <w:pPr>
            <w:pStyle w:val="Contents3"/>
            <w:tabs>
              <w:tab w:val="clear" w:pos="8459"/>
              <w:tab w:val="right" w:pos="9026" w:leader="dot"/>
            </w:tabs>
            <w:rPr/>
          </w:pPr>
          <w:hyperlink w:anchor="__RefHeading___Toc1556351_3531895371">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556353_3531895371">
            <w:r>
              <w:rPr>
                <w:webHidden/>
                <w:rStyle w:val="IndexLink"/>
                <w:rtl w:val="true"/>
              </w:rPr>
              <w:t>اللغة</w:t>
            </w:r>
            <w:r>
              <w:rPr>
                <w:rStyle w:val="IndexLink"/>
                <w:rtl w:val="true"/>
              </w:rPr>
              <w:tab/>
            </w:r>
            <w:r>
              <w:rPr>
                <w:rStyle w:val="IndexLink"/>
              </w:rPr>
              <w:t>361</w:t>
            </w:r>
          </w:hyperlink>
        </w:p>
        <w:p>
          <w:pPr>
            <w:pStyle w:val="Contents3"/>
            <w:tabs>
              <w:tab w:val="clear" w:pos="8459"/>
              <w:tab w:val="right" w:pos="9026" w:leader="dot"/>
            </w:tabs>
            <w:rPr/>
          </w:pPr>
          <w:hyperlink w:anchor="__RefHeading___Toc1556355_3531895371">
            <w:r>
              <w:rPr>
                <w:webHidden/>
                <w:rStyle w:val="IndexLink"/>
                <w:rtl w:val="true"/>
              </w:rPr>
              <w:t>الإعراب</w:t>
            </w:r>
            <w:r>
              <w:rPr>
                <w:rStyle w:val="IndexLink"/>
                <w:rtl w:val="true"/>
              </w:rPr>
              <w:tab/>
            </w:r>
            <w:r>
              <w:rPr>
                <w:rStyle w:val="IndexLink"/>
              </w:rPr>
              <w:t>361</w:t>
            </w:r>
          </w:hyperlink>
        </w:p>
        <w:p>
          <w:pPr>
            <w:pStyle w:val="Contents3"/>
            <w:tabs>
              <w:tab w:val="clear" w:pos="8459"/>
              <w:tab w:val="right" w:pos="9026" w:leader="dot"/>
            </w:tabs>
            <w:rPr/>
          </w:pPr>
          <w:hyperlink w:anchor="__RefHeading___Toc1556357_3531895371">
            <w:r>
              <w:rPr>
                <w:webHidden/>
                <w:rStyle w:val="IndexLink"/>
                <w:rtl w:val="true"/>
              </w:rPr>
              <w:t>المعنى</w:t>
            </w:r>
            <w:r>
              <w:rPr>
                <w:rStyle w:val="IndexLink"/>
                <w:rtl w:val="true"/>
              </w:rPr>
              <w:tab/>
            </w:r>
            <w:r>
              <w:rPr>
                <w:rStyle w:val="IndexLink"/>
              </w:rPr>
              <w:t>361</w:t>
            </w:r>
          </w:hyperlink>
        </w:p>
        <w:p>
          <w:pPr>
            <w:pStyle w:val="Contents3"/>
            <w:tabs>
              <w:tab w:val="clear" w:pos="8459"/>
              <w:tab w:val="right" w:pos="9026" w:leader="dot"/>
            </w:tabs>
            <w:rPr/>
          </w:pPr>
          <w:hyperlink w:anchor="__RefHeading___Toc1556359_3531895371">
            <w:r>
              <w:rPr>
                <w:webHidden/>
                <w:rStyle w:val="IndexLink"/>
                <w:rtl w:val="true"/>
              </w:rPr>
              <w:t>الترجمة</w:t>
            </w:r>
            <w:r>
              <w:rPr>
                <w:rStyle w:val="IndexLink"/>
                <w:rtl w:val="true"/>
              </w:rPr>
              <w:tab/>
            </w:r>
            <w:r>
              <w:rPr>
                <w:rStyle w:val="IndexLink"/>
              </w:rPr>
              <w:t>365</w:t>
            </w:r>
          </w:hyperlink>
        </w:p>
        <w:p>
          <w:pPr>
            <w:pStyle w:val="Contents2"/>
            <w:tabs>
              <w:tab w:val="clear" w:pos="8743"/>
              <w:tab w:val="right" w:pos="9026" w:leader="dot"/>
            </w:tabs>
            <w:rPr/>
          </w:pPr>
          <w:hyperlink w:anchor="__RefHeading___Toc1556361_3531895371">
            <w:r>
              <w:rPr>
                <w:webHidden/>
                <w:rStyle w:val="IndexLink"/>
                <w:rtl w:val="true"/>
              </w:rPr>
              <w:t>ومن كلام له علیه السلام وهو المائة والثاني والأربعون من المختار في باب الخطب</w:t>
            </w:r>
            <w:r>
              <w:rPr>
                <w:rStyle w:val="IndexLink"/>
                <w:rtl w:val="true"/>
              </w:rPr>
              <w:tab/>
            </w:r>
            <w:r>
              <w:rPr>
                <w:rStyle w:val="IndexLink"/>
              </w:rPr>
              <w:t>366</w:t>
            </w:r>
          </w:hyperlink>
        </w:p>
        <w:p>
          <w:pPr>
            <w:pStyle w:val="Contents3"/>
            <w:tabs>
              <w:tab w:val="clear" w:pos="8459"/>
              <w:tab w:val="right" w:pos="9026" w:leader="dot"/>
            </w:tabs>
            <w:rPr/>
          </w:pPr>
          <w:hyperlink w:anchor="__RefHeading___Toc1556363_3531895371">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556365_3531895371">
            <w:r>
              <w:rPr>
                <w:webHidden/>
                <w:rStyle w:val="IndexLink"/>
                <w:rtl w:val="true"/>
              </w:rPr>
              <w:t>اللغة</w:t>
            </w:r>
            <w:r>
              <w:rPr>
                <w:rStyle w:val="IndexLink"/>
                <w:rtl w:val="true"/>
              </w:rPr>
              <w:tab/>
            </w:r>
            <w:r>
              <w:rPr>
                <w:rStyle w:val="IndexLink"/>
              </w:rPr>
              <w:t>366</w:t>
            </w:r>
          </w:hyperlink>
        </w:p>
        <w:p>
          <w:pPr>
            <w:pStyle w:val="Contents3"/>
            <w:tabs>
              <w:tab w:val="clear" w:pos="8459"/>
              <w:tab w:val="right" w:pos="9026" w:leader="dot"/>
            </w:tabs>
            <w:rPr/>
          </w:pPr>
          <w:hyperlink w:anchor="__RefHeading___Toc1556367_3531895371">
            <w:r>
              <w:rPr>
                <w:webHidden/>
                <w:rStyle w:val="IndexLink"/>
                <w:rtl w:val="true"/>
              </w:rPr>
              <w:t>الإعراب</w:t>
            </w:r>
            <w:r>
              <w:rPr>
                <w:rStyle w:val="IndexLink"/>
                <w:rtl w:val="true"/>
              </w:rPr>
              <w:tab/>
            </w:r>
            <w:r>
              <w:rPr>
                <w:rStyle w:val="IndexLink"/>
              </w:rPr>
              <w:t>366</w:t>
            </w:r>
          </w:hyperlink>
        </w:p>
        <w:p>
          <w:pPr>
            <w:pStyle w:val="Contents3"/>
            <w:tabs>
              <w:tab w:val="clear" w:pos="8459"/>
              <w:tab w:val="right" w:pos="9026" w:leader="dot"/>
            </w:tabs>
            <w:rPr/>
          </w:pPr>
          <w:hyperlink w:anchor="__RefHeading___Toc1556369_3531895371">
            <w:r>
              <w:rPr>
                <w:webHidden/>
                <w:rStyle w:val="IndexLink"/>
                <w:rtl w:val="true"/>
              </w:rPr>
              <w:t>المعنى</w:t>
            </w:r>
            <w:r>
              <w:rPr>
                <w:rStyle w:val="IndexLink"/>
                <w:rtl w:val="true"/>
              </w:rPr>
              <w:tab/>
            </w:r>
            <w:r>
              <w:rPr>
                <w:rStyle w:val="IndexLink"/>
              </w:rPr>
              <w:t>367</w:t>
            </w:r>
          </w:hyperlink>
        </w:p>
        <w:p>
          <w:pPr>
            <w:pStyle w:val="Contents3"/>
            <w:tabs>
              <w:tab w:val="clear" w:pos="8459"/>
              <w:tab w:val="right" w:pos="9026" w:leader="dot"/>
            </w:tabs>
            <w:rPr/>
          </w:pPr>
          <w:hyperlink w:anchor="__RefHeading___Toc1556371_3531895371">
            <w:r>
              <w:rPr>
                <w:webHidden/>
                <w:rStyle w:val="IndexLink"/>
                <w:rtl w:val="true"/>
              </w:rPr>
              <w:t>الترجمة</w:t>
            </w:r>
            <w:r>
              <w:rPr>
                <w:rStyle w:val="IndexLink"/>
                <w:rtl w:val="true"/>
              </w:rPr>
              <w:tab/>
            </w:r>
            <w:r>
              <w:rPr>
                <w:rStyle w:val="IndexLink"/>
              </w:rPr>
              <w:t>373</w:t>
            </w:r>
          </w:hyperlink>
        </w:p>
        <w:p>
          <w:pPr>
            <w:pStyle w:val="Contents2"/>
            <w:tabs>
              <w:tab w:val="clear" w:pos="8743"/>
              <w:tab w:val="right" w:pos="9026" w:leader="dot"/>
            </w:tabs>
            <w:rPr/>
          </w:pPr>
          <w:hyperlink w:anchor="__RefHeading___Toc1556373_3531895371">
            <w:r>
              <w:rPr>
                <w:webHidden/>
                <w:rStyle w:val="IndexLink"/>
                <w:rtl w:val="true"/>
              </w:rPr>
              <w:t>فهرست</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3_334810"/>
      <w:bookmarkStart w:id="1" w:name="pg20773_334810"/>
      <w:bookmarkEnd w:id="1"/>
    </w:p>
    <w:p>
      <w:pPr>
        <w:pStyle w:val="Heading2"/>
        <w:numPr>
          <w:ilvl w:val="1"/>
          <w:numId w:val="1"/>
        </w:numPr>
        <w:rPr/>
      </w:pPr>
      <w:bookmarkStart w:id="2" w:name="pg20773_334810"/>
      <w:bookmarkStart w:id="3" w:name="__RefHeading___Toc1555955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5957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الحقوق والحاج میرزا حبیب الله هاشمي الحق في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Amiri" w:hAnsi="Amiri" w:eastAsia="Amiri" w:cs="Amiri"/>
          <w:color w:val="111111"/>
          <w:sz w:val="28"/>
          <w:sz w:val="28"/>
          <w:szCs w:val="28"/>
          <w:rtl w:val="true"/>
          <w:lang w:bidi="ar-SA"/>
        </w:rPr>
        <w:t>دار الحياء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w:t>
      </w:r>
      <w:r>
        <w:rPr>
          <w:rFonts w:eastAsia="Times New Roman" w:cs="Times New Roman" w:ascii="Times New Roman" w:hAnsi="Times New Roman"/>
          <w:color w:val="111111"/>
          <w:sz w:val="28"/>
          <w:szCs w:val="28"/>
          <w:rtl w:val="true"/>
          <w:lang w:val="en-US" w:bidi="en-US"/>
        </w:rPr>
        <w:t xml:space="preserve"> </w:t>
      </w:r>
      <w:bookmarkStart w:id="7" w:name="pg20773_334814"/>
    </w:p>
    <w:p>
      <w:pPr>
        <w:pStyle w:val="Heading2"/>
        <w:numPr>
          <w:ilvl w:val="1"/>
          <w:numId w:val="1"/>
        </w:numPr>
        <w:rPr/>
      </w:pPr>
      <w:bookmarkStart w:id="8" w:name="__RefHeading___Toc1555959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ثم أنه علیه السلام لما فرغ من تعداد أفضل الوسائل إلى الله سبحانه، وأشرف ما يتقرب به إليه تعالى أردفه بالأمر بما هو موجب لكماله وتمامه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يترتب عليه من القمرات الدنيوية والأخروية حسبما عرفته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الفصل السادس من فصول الخطبة الثانية والثمانين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وارغبوا فيما وعد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لِلَّذِينَ اتَّقَوْا عِندَ رَبِّهِمْ جَنَّتُ تَجْرِى مِن تَحْتِهَا الأَنْهَارُ خَلِدِينَ فِيهَا وَأَزْوَجٌ مُطَهَّرَةٌ ورضوان من الله والله بصيرا بالعِبَادِ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والرّغبة فيه إنّما هو بتحصيل التقوى والاتصاف بأوصاف المتقين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إِنَّنَا وَامَنَّا فَاغْفِرْ لَنَا ذُنُوبَنَا وَقِنَا عَذَابَ النَّار المديرين والفكينينوَالْقَسِنِينَ وَالْمُنفِقِينَ وَالْمُسْتَغْفِرِينَ بِالْأَسْحَارِ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يخلف الميعاد لأن الخلف منشأه إما البخل أو العجز، وكلاهما محالان على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واقتدوا بهدى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بسيرته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أفضل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كان أفضل الأنبياء كانت سيرته أفضل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واستنوا بسنته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بطريقته سلام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أهدى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الطرق الموصلة إلى الحق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وتعلموا القرآن فإنه أحسن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أحسن الكلام، وسمّى الكلام به لتجدده وحدوثه شيئاً فشيئاً، وقد مضى في شرح الفصل السابع عشر من فصول الخطبة الأولى بعض الأمور المهمة المتعلقة بالقرآن، ولعلوّ مقامه وسموّ مكانه وحسن نظمه وجلالة قدره وبعد غوره وعذوبة معناه ودقة مغزاه واشتماله على ما لم يشتمل عليه غيره من كلام المخلوقين ، كان أحسن الكلام وأمر علیه السلام بتعلّمه بذلك الاعتبار مضافاً إلى ما يترتب على تعلمه من عظيم الفوائد ومزيد القسم والعوائد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به ما رواه ثقة الإسلام الكليني عطر الله مضجعه عن علي بن محمد عن عليّ بن العبّاس عن الحسين بن عبد الرحمن عن سفيان الحريري عن أبيه عن سعد الخفاف </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تعلموا القرآن فإن القرآن يأتي يوم القيامة في أحسن صورة نظر إليه الخلق، والناس صفوف عشرون ومائة ألف صف ثمانون ألف صف أمة محمد صلی الله علیه واله وسلم وأربعون ألف صف من سائر الأمم فيأتي على صف المسلمين في صورة رجل فيسلم فينظرون إليه،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إن هذا الرجل من المسلمين نعرفه بنعته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وصفته غير أنه كان أشدّ اجتهاداً منافي القرآن ، فمن هناك أعطى من البهاء والجمال والنور ما لم نعطه، ثم يتجاوز حتى يأتي على صف الشهداء فينظر إليه الشهداء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الرّب الرحيم إن هذا الرجل من الشهداء نعرفه بسمته وصفته غير أنه من شهداء البحر، فمن هناك أعطى من البهاء والفضل ما لم نعطه ، قال فيجاوز حتى يأتي صف شهداء البحر في صورة شهيد ، فينظر إليه شهداء البحر فيكثر تعجبهم ويقولون إن هذا من شهداء البحر نعرفه بسمته وصفته، غير أن الجزيرة التي أصيب فيها كانت أعظم هولاً من الجزيرة التي أصبنا فيها فمن هناك أعطى من البهاء والجمال والنور ما لم نعطه ، ثم يجاوز حتى يأتي صف النبيين والمرسلين في صورة نبي مرسل ، فينظر النبيون والمرسلون إليه، فيشتد لذلك تعجبهم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الحليم الكريم إنّ هذا النبي مرسل نعرفه بصفته وسمته غير أنه أعطى فضلاً كثيراً،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فيجتمعون فيأتون رسول الله صلی الله علیه واله وسلم فيسألونه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محمدمن هذت؟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تعرفونه؟ فيقولون ما نعرفه هذا ممن لم يغضب الله عليه فيقول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على خلقه فيسلم، ثم يجاوز حتى يأتي على صف الملائكة في صورة ملك مقرب، فينظر إليه الملائكة فيشتد تعجبهم ويكبر ذلك عليهم، لما رأوا من فضله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ربّنا وتقدس إن هذا العبد من الملائكة نعرفه بسمته وصفه غير أنّه كان أقرب الملائكة إلى الله عزّ وجلّ مقاماً، فمن هناك ألبس من النور والجمال ما لم نلبس، ثم يجاوز حتى ينتهي إلى ربّ العزة تبارك وتعالى فيخرّ تحت العرش فيناديه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حجتي في الأرض وكلامي الصادق الناطق ارفع رأسك وسل تعط واشفع تشفع، فيرفع رأسه فيقول الله 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عبادي؟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منهم من صانني وحافظ علي ولم يضيع شيئاً، ومنهم من ضيعني واستخف بحقي وكذب بي وأنا حجتك على جميع خلقك فيقول الله تبارك وتعالى وعزتي وجلالي وارتفاع مكاني لأثيبن عليك اليوم أحسن الثواب ، ولأعاقبن عليك اليوم أليم العقاب ، قال فيرفع القرآن رأسه في صورة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جعفر في أي صورة يرجع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رجل شاحب متغير ينكره أهل الجمع، فيأتي الرجل من شيعتنا الذي كان يعرفه ويجادل به أهل الخلاف فيقوم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تعرفني فينظر إليه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أعرفك يا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في صورته التي كانت في الخلق الأول،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تعرفني؟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أسهرت ليلك وأنصبت عيشك، وسمعت في الأذى ورجمت بالقول ، إلا وأن كل تاجر قد استوفى تجارته وأنا وراءك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فينطلق به إلى ربّ العزّة تبارك وتعالى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عبدك وأنت أعلم به قد كان نصباً بي مواظباً عليّ </w:t>
      </w:r>
    </w:p>
    <w:p>
      <w:pPr>
        <w:pStyle w:val="BookText"/>
        <w:rPr/>
      </w:pPr>
      <w:r>
        <w:rPr>
          <w:rFonts w:ascii="Amiri" w:hAnsi="Amiri" w:eastAsia="Amiri" w:cs="Amiri"/>
          <w:color w:val="111111"/>
          <w:sz w:val="28"/>
          <w:sz w:val="28"/>
          <w:szCs w:val="28"/>
          <w:rtl w:val="true"/>
          <w:lang w:bidi="ar-SA"/>
        </w:rPr>
        <w:t xml:space="preserve">يعادي بسببي ويحبّ في ويبغض، فيقول الله عزّ وجل ادخلوا عبدي جنتي واكسوه حلة من حلل الجنّة وتوجوه بتاج، فإذا فعل به ذلك عرض على القرآن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رضيت بما صنع بوليك؟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أستقل هذاله فزده مزيد الخير كله ، فيقول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وعلوي وارتفاع مكاني لأنحلن له اليوم خمسة أشياء مع المزيد له، ولمن كان بمنزلته إلا أنهم شباب لا يهرمون، وأصحاء لا يسقمون، وأغنياء لا يفتقرون، وفرحون لا يحزنون ، وأحياء لا يموتون،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يا أبا جعفر وهل يتكلّم القرآن؟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منالضعفاء شيعتنا إنهم أهل تسليم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سعد والصلاة تتكلّم، وله صورة وخلق تأمر وتنهى ،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لذلك لوني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لا أستطيع التكلّم به في الناس،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الناس إلا شيعتنا، فمن لم يعرف الصلاة فقد أنكر حقنا،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أسمعك كلام القرآن؟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بلى صلى الله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والمنكر ولذكر الله أكبر، فالنهي كلام والفحشاء والمنكر رجال ونحن ذكر الله ونحن أكبر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تفهموا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ربيع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واستعار له لفظ الرّبيع باعتبار كونه جامعاً لأنواع الأسرار العجيبة والنكات البديعة والمعاني اللطيفة والعلوم الشريفة التي هي متنزه القلوب، كما أن الربيع جامع لأنواع الأزهار والرياحين التي الأبصار ومحصل المعنى ، أنّه يجب عليكم أخذ الفهم في القرآن كي لا تحرموا من فوائده ولا تغفلوا عن منافعه فإنه بمنزلة الربيع المتضمن للفوائد الكثيرة والمنافع ، العظيمة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المراد بالتفقه التبصر على حذو ما ذهب إليه بعض الشارحين في شرح قوله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على أمتي أربعين حديثاً بعثه الله فقيهاً عالماً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به الفقه بمعنى الفهم فإنه لا يناسب المقام ، ولا العلم بالأحكام الشرعية عن أدلتها التفصيلية فإنه مستحدث، بل المراد البصيرة في أمر الدين ، والفقه أكثر ما يأتي في الحديث بهذا المعنى، وإليها أشار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يفقه العبد كل الفقه حتى يمقت الناس في ذات الله وحتى يرى للقرآن وجوهاً كثيرة، ثم يقبل على نفسه فيكون لها أشدّ مقتاً</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البصيرة إما موهبية وهي التي دعا بها النبي صلی الله علیه واله وسلم الأمير المؤمنين علیه السلام لحين </w:t>
      </w:r>
    </w:p>
    <w:p>
      <w:pPr>
        <w:pStyle w:val="BookText"/>
        <w:rPr/>
      </w:pPr>
      <w:r>
        <w:rPr>
          <w:rFonts w:ascii="Amiri" w:hAnsi="Amiri" w:eastAsia="Amiri" w:cs="Amiri"/>
          <w:color w:val="111111"/>
          <w:sz w:val="28"/>
          <w:sz w:val="28"/>
          <w:szCs w:val="28"/>
          <w:rtl w:val="true"/>
          <w:lang w:bidi="ar-SA"/>
        </w:rPr>
        <w:t>أرسله إلى اليمن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w:t>
      </w:r>
      <w:r>
        <w:rPr>
          <w:rStyle w:val="FootnoteAnchor"/>
          <w:rtl w:val="true"/>
        </w:rPr>
        <w:footnoteReference w:id="5"/>
      </w:r>
      <w:r>
        <w:rPr>
          <w:rFonts w:ascii="IRNazanin" w:hAnsi="IRNazanin" w:eastAsia="IRNazanin"/>
          <w:color w:val="111111"/>
          <w:sz w:val="28"/>
          <w:sz w:val="28"/>
          <w:szCs w:val="28"/>
          <w:rtl w:val="true"/>
          <w:lang w:bidi="fa-IR"/>
        </w:rPr>
        <w:t>، أو كسبية وهي التي أشار إليها أمير المؤمنين علیه السلام حيث قال لولده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وتفقه يا بني في الدين ، </w:t>
      </w:r>
      <w:r>
        <w:rPr>
          <w:rStyle w:val="FootnoteAnchor"/>
          <w:rtl w:val="true"/>
        </w:rPr>
        <w:footnoteReference w:id="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الاحتمال ، فتعليل الأمر بالتفقه بكونه ربيعاً إشارة إلى أن الربيع كما أنه مورد الاعتبار بما أودع الله فيه من عجائب العبر والأسرار، وأخرج فيه من بدائع النبات والأزهار وغيرها من شواهد الحكمة وآثار القدرة، فكذلك القرآن محلّ الاستبصار بما تضمنه من حكاية حال الأمم الماضية والقرون الخالية وتفصيل ما أعطاه الله سبحانه للمطيعين من عظيم الثواب وجزاه للمسيئين من أليم العقاب والعذاب ، وغير ذلك مما فيه تذكرة لأولي الأبصار وتبصرة الأولي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الأسقام الظاهرة والباطنة والأمراض الحسية والعقلية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طلحة بن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فيه منار الهدى ومصابيح الدجى، فليجل جال بصره ويفتح للضياء نظره، فإنّ التفكر حياة قلب البصير كما يمشي المستنير في الظلمات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أبي جميلة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كان في وصيّة أمير المؤمنين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القرآن هدى النهار ونور الليل المظلم على ما كان من جهل وفاقة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علي بن إبراهيم عن أبيه عن النوفلي عن السكوني عن أبي عبد الله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رجل النبي صلى الله عليه واله وسلم وجعاً في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فإنّ الله عز وجل يقول </w:t>
      </w:r>
      <w:r>
        <w:rPr>
          <w:rFonts w:ascii="Amiri" w:hAnsi="Amiri" w:eastAsia="Amiri" w:cs="Amiri"/>
          <w:color w:val="111111"/>
          <w:sz w:val="28"/>
          <w:sz w:val="28"/>
          <w:szCs w:val="28"/>
          <w:rtl w:val="true"/>
          <w:lang w:bidi="ar-SA"/>
        </w:rPr>
        <w:t xml:space="preserve">وَشِفَاءٌ لِمَا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لا نطيل بروايتها وتأتي طائفة كثيرة منها في شرح الفصل الرابع من فصول الخطبة المائة والسابعة والتسعين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لما كان أحسن القصص وأنفعها كما يرشد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لا جرم ينبغي أن يحسن قدرته وأن يتلى حق التلاوة بحسن التدبير والنظر لتدرك منافع قصصه ، وتنال بها فيها من الفوائد العظيمة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ورتل القرآن ترتيلاً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تبياناً ولا تهده هذ الشعر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bookmarkStart w:id="10" w:name="pg20773_334818"/>
    </w:p>
    <w:p>
      <w:pPr>
        <w:pStyle w:val="BookText"/>
        <w:rPr/>
      </w:pPr>
      <w:bookmarkEnd w:id="10"/>
      <w:r>
        <w:rPr>
          <w:rFonts w:ascii="Amiri" w:hAnsi="Amiri" w:eastAsia="Amiri" w:cs="Amiri"/>
          <w:color w:val="111111"/>
          <w:sz w:val="28"/>
          <w:sz w:val="28"/>
          <w:szCs w:val="28"/>
          <w:rtl w:val="true"/>
          <w:lang w:bidi="ar-SA"/>
        </w:rPr>
        <w:t xml:space="preserve">ولا تنثره نثر الرّمل ، ولكن أفزعوا قلوبكم القاسية ولا يكن هم أحدكم آخر السورة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لما أمر بتعلم القرآن وعقبه بأمور ملازمة للعمل به من التفقه فيه والاستشفاء بنوره وحسن تلاوته ، علل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العالم العامل بغير علمه كالجاهل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المتحير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لا يستفيق من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اشتراكهما في التورّط في الضلال والعدول عن قصد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الحجة عليه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 معذرته بمعرفته وعدم تمكنه من أن يعتذر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 هذا غافلين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في شرح الفصل الثاني من فصول الخطبة الثانية والثمانين تحقيق الكلام في ذلك بما لا مزيد عليه ، وروينا هنالك عن حفص بن غياث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حفص يغفر للجاهل سبعون ذنباً قبل أن يغفر للعالم ذنب واحد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والحسرة له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يوضحه رواية سليم بن قيس الهلالي المتقدمة 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النفوس الجاهلة غير عالمة بمقدار ما يفوتها من الكمال بالتفصيل، فإذا فارقت أبدانها فهي ، وإن كانت محجوبة عن ثمار الجنة وما أعدّها الله فيها لأوليائه العلماء، إلا أنها لما لم تجد لذتها ولم تطعم حلاوة المعارف الإلهية لم تكن لها كثير حسرة عليها ولا أسف على التقصير في تحصيلها، بخلاف العارف بها العالم بنسبتها إلى اللذات الدنيوية، فإنّه بعد المفارقة إذا علم وانكشف له أن الصارف له والمانع عن الوصول إلى حضرة جلال الله هو تقصيره في العمل بما علم مع علمه بمقدار ما فاته الكمالات</w:t>
      </w:r>
    </w:p>
    <w:p>
      <w:pPr>
        <w:pStyle w:val="BookText"/>
        <w:rPr/>
      </w:pPr>
      <w:r>
        <w:rPr>
          <w:rFonts w:ascii="Amiri" w:hAnsi="Amiri" w:eastAsia="Amiri" w:cs="Amiri"/>
          <w:color w:val="111111"/>
          <w:sz w:val="28"/>
          <w:sz w:val="28"/>
          <w:szCs w:val="28"/>
          <w:rtl w:val="true"/>
          <w:lang w:bidi="ar-SA"/>
        </w:rPr>
        <w:t xml:space="preserve">من والدرجات، كان أسفه وحسرته على ذلك أشد الحسرات، وجرى ذلك مجرى من علم قيمة جوهرة ثمينة تساوي جملة من المال، ثم اشتغل عن تحصيلها ببعض لعبه فإنّه يعظم حسرته عليها وندمه على التفريط فيها بخلاف الجاهل بقيمتها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اللائمة مساوق لشدّة العقوبة ، وهو باعتبار أن عدم قيامه بوظائف علمه وأتباعه هواه كاشف عن منتهى جرأته على مولاه، فبذلك يستحق من اللوم والعتاب والخزي والعذاب ما لا يستحقه غيره ممن ليس له هذه الجرأة ، فهو عند الله أشد لوماً وعتاباً، وأعظم نكالاً وعقاباً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555961_3531895371"/>
      <w:bookmarkStart w:id="12" w:name="_Toc4"/>
      <w:bookmarkEnd w:id="11"/>
      <w:r>
        <w:rPr>
          <w:rtl w:val="true"/>
        </w:rPr>
        <w:t>تكملة</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هذه الخطبة الشريفة حسبما أشرنا إليه ملتقطة من خطبة طويلة روى تمامها </w:t>
      </w:r>
    </w:p>
    <w:p>
      <w:pPr>
        <w:pStyle w:val="BookText"/>
        <w:rPr/>
      </w:pPr>
      <w:r>
        <w:rPr>
          <w:rFonts w:ascii="Amiri" w:hAnsi="Amiri" w:eastAsia="Amiri" w:cs="Amiri"/>
          <w:color w:val="111111"/>
          <w:sz w:val="28"/>
          <w:sz w:val="28"/>
          <w:szCs w:val="28"/>
          <w:rtl w:val="true"/>
          <w:lang w:bidi="ar-SA"/>
        </w:rPr>
        <w:t xml:space="preserve">الشيخ المحدث الثقة أبي محمد الحسن بن علي بن شعبة قدس الله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المعروفة بالديباج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الخلق وخالق الإصباح ومنشر الموتى وباعث من في القبور ، وأشهد أن لا إله إلا الله وحده لا شريك له، وأن محمداً عبده ورسوله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إن أفضل ما توسل به المتوسلون إلى الله جل ذكره الإيمان بالله وبرسله وما جاءت به من عند الله ، والجهاد في سبيله فإنه ذروة الإسلام، وكلمة الإخلاص فإنها الفطرة ، وإقامة الصلاة فإنّها الملة ، وإيتاء الزكاة فإنها فريضة وصوم شهر رمضان فإنه جنة حصينة ، وحج البيت والعمرة فإنهما ينفيان الفقر ويكفران الذنب ويوجبان الجنة، وصلة الرحم فإنها ثروة في المال ومنساة في الأجل وتكثير للعدد، والصدقة في السّر فإنها تكفّر الخطأ وتطفيء ، غضب الرب تبارك وتعالى ، والصدقة في العلانية فإنها تدفع ميتة السوء، وصنائع المعروف فإنها تقي مصارع السوء، وأفيضوا في ذكر الله جل ذكره فإنه أحسن الذكر، وهو أما من النقاق وبراءة من النار، وتذكير لصاحبه عند كلّ خير يقسمه الله جلّ وعزّ له دوي تحت العرش، وارغبوا فيما وعد المتقون فإن وعد الله أصدق الوعد ، وكلّما وعد فهو آت كما وعد ، فاقتدوا بهدي رسول الله صلی الله علیه واله وسلم فإنّه أفضل الهدي ، واستنوا بسنته فإنها أشرف السنن، وتعلّموا كتاب الله تبارك وتعالى فإنه أحسن الحديث وأبلغ الموعظة، وتفقهوا فيه فإنه ربيع القلوب ، واستشفوا بنوره فإنّه شفاء لما في الصدور، وأحسنوا تلاوته فإنّه أحسن القصص، وإذا قرأ عليكم القرآن فاستمعوا له وأنصتوا لعلكم ترحمون ، وإذا هديتم لعلمه فاعملوا بما علمتم من علمه لعلكم تفلحون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عباد الله أن العالم العامل بغير علمه كالجاهل الحائر الذي لا يستفيق من جهله، بل الحجة عليه أعظم وهو عند الله ألوم والحسرة أدوم على هذا العالم المنسلخ من علمه مثل ما على هذا الجاهل المتحير في جهله، وكلاهما حائر بائر مضل مفتون مبتور ما هم فيه وباطل 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لا ترتابوا فتشكوا ولا تشكوا ، فتكفروا ولا تفكروا فتندموا، ولا ترخصوا لأنفسكم فتدهنوا وتذهب بكم الرّخص مذاهب الظلمة فتهلكوا ، ولا تداهنوا في الحق إذا ورد عليكم وعرفتموه فتخسروا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 من الحزم أن تتقوا الله ، وإن من العصمة أن لا تغتروا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الله إن أنصح الناس لنفسه أطوعهم لربه، وأغشهم لنفسه أعصاهم 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إنه من يطع الله يأمن ويستبشر، ومن يعصيه يخب ويندم ولا يسلم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الله سلوا الله اليقين ، فإن اليقين رأس الدين ، وارغبوا إليه في العافية فإن أعظم النعمة العافية فاغتنموها للدنيا والآخرة وارغبوا إليه في التوفيق فإنه أس وثيق، واعلموا أن خير ما لزم القلب اليقين ، وأحسن اليقين التقى، وأفضل أمور الحق عزائمها ، وشرها محدثاتها، وكل محدثة بدعة وكل بدعة ضلالة، وبالبدع هدم السنن ، المغبون من غبن دينه، والمغبوط من سلم له دينه وحسن يقينه ، والسّعيد من وعظ بغيره ، والشقي من انخدع لهواه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اعلموا أن يسير الزياء شرك، وإن إخلاص العمل اليقين، والهوى يقود إلى النار، ومجالسة أهل الهوى ينسي القرآن ويحضر الشيطان ، والنسىء زيادة في الكفر وأعمال العصاة تدعو إلى سخط الرحمن وسخط الرحمن يدعو إلى النار، ومحادثة النساء تدعو إلى البلاء وتزيغ القلوب ، والرّمق لهنّ يخطف نور أبصار القلوب، ولمح العيون مصائد الشيطان، ومجالسة السلطان يهيج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أصدقوا فإنّ الله مع الصادقين ، وجانبوا الكذب فإنّه مجانب للإيمان وإن الصادق على شرف منجاة وكرامة ، والكاذب على شفا مهواة وهلكة ، وقولوا الحق تعرفوا به ، واعملوا به تكونوا من أهله ، وأدوا الأمانة إلى من ائتمنكم عليها، وصلوا أرحام من قطعكم ، وعودوا بالفضل على من حرمكم، وإذا عاقدتم فأوفوا ، وإذا حكمتم فاعدلوا، وإذا ظلمتم فاصبروا، وإذا أُسيء إليكم فاعفوا واصفحوا كما تحبون أن يعفى عنكم، ولا تفاخروا بالآباء، ولا تنابزوا بالألقاب بئس الإسم الفسوق بعد الإيمان، ولا تمازحوا ، ولا تغاضبوا، ولا تباذخوا، ولا يغتب بعضكم بعضاً أيحبّ أحدكم أن يأكل لحم أخيه ميتاً، ولا تحاسدوا فإنّ الحسد يأكل الإيمان كما تأكل النار الحطب، ولا تباغضوا فإنها الحالقة ، وافشوا السلام في العالم، وردّوا التحية على أهلها بأحسن منها، وارحموا الأرملة واليتيم، وأعينوا الضعيف والمظلوم والغارمين وفي سبيل الله وابن السبيل والسائلين، وفي الرقاب والمكاتب والمسكين ، وانصروا المظلوم ، واعطوا الفروض ، وجاهدوا أنفسكم في الله حق جهاده فإنه شديد العقاب، وجاهدوا في سبيل الله، وأقروا الضيف وأحسنوا الوضوء، وحافظوا على الصلوات الخمس في أوقاتها، فإنها من</w:t>
      </w:r>
    </w:p>
    <w:p>
      <w:pPr>
        <w:pStyle w:val="BookText"/>
        <w:rPr/>
      </w:pPr>
      <w:r>
        <w:rPr>
          <w:rFonts w:ascii="Amiri" w:hAnsi="Amiri" w:eastAsia="Amiri" w:cs="Amiri"/>
          <w:color w:val="111111"/>
          <w:sz w:val="28"/>
          <w:sz w:val="28"/>
          <w:szCs w:val="28"/>
          <w:rtl w:val="true"/>
          <w:lang w:bidi="ar-SA"/>
        </w:rPr>
        <w:t xml:space="preserve">الله عزّ وجلّ بمكان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تَطَوَّعَ خَيْرًا فَإِنَّ اللهَ شَاكِرٌ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الْبِرِّ وَالتَّقْوَىٰ وَلَا تَعَاوَنُوا عَلَى الْإِثْمِ وَالْعُدْوَانِ وَاتَّقُوا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تُقَالِهِ، وَلَا تَمُوتُنَّ إِلَّا وَأَنتُم مُّسْلِمُونَ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أن الأمل يذهب العقل ويكذب الوعد ويحثّ على الغفلة ويورث الحسرة، فأكذبوا الأمل فإنّه غرور وأن صاحبه مأزور، فاعملوا في الرغبة والرهبة فإن نزلت بكم رغبة فاشكروا واجمعوا معها رغبة ، فإنّ الله قد تأذن للمسلمين بالحسنى ولمن شكر بالزيادة، فإنّي لم أر مثل الجنة نام طالبها ، ولا كالنار نام هاربها ، ولا أكثر مكتسباً ممن كسبه </w:t>
      </w:r>
      <w:bookmarkStart w:id="13" w:name="pg20773_334821"/>
    </w:p>
    <w:p>
      <w:pPr>
        <w:pStyle w:val="BookText"/>
        <w:rPr/>
      </w:pPr>
      <w:bookmarkEnd w:id="13"/>
      <w:r>
        <w:rPr>
          <w:rFonts w:ascii="Amiri" w:hAnsi="Amiri" w:eastAsia="Amiri" w:cs="Amiri"/>
          <w:color w:val="111111"/>
          <w:sz w:val="28"/>
          <w:sz w:val="28"/>
          <w:szCs w:val="28"/>
          <w:rtl w:val="true"/>
          <w:lang w:bidi="ar-SA"/>
        </w:rPr>
        <w:t xml:space="preserve">ليوم تذخر فيه الذخائر وتبلى فيه السرائر، وإن من لا ينفعه الحق يضرّه الباطل، ومن لا يستقيم به الهدى تضرّه الضلالة، ومن لا ينفعه اليقين يضره الشك، وإنكم قد أمرتم بالظعن ودللتم على الزاد، ألا أن أخوف ما أتخوّف عليكم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الأمل واتباع الهوى ألا وإنّ الدنيا أدبرت وآذنت بانقلاع، ألا وأن الآخرة قد أقبلت وآذنت باطلاع ، ألا وإن المضمار اليوم والسباق غداً، ألا وإن السبقة الجنّة والغاية النار، ألا وإنكم في أيام مهل من ورائه أجل يحثه عجل ، فمن أخلص لله عمله في أيامه قبل حضور أجله نفعه عمله ولم يضره أجله، ومن لم يعمل في أيام مهله ضرّه أجله ولم ينفعه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أفزعوا إلى قوام دينكم بإقام الصلاة لوقتها وإيتاء الزكاة في حينها، والتضرّع والخشوع وصلة الرحم، وخوف المعاد وإعطاء السائل وإكرام الضعيفة والضعيف وتعلم القرآن والعمل به ، وصدق الحديث والوفاء بالعهد وأداء الأمانة إذا ائتمنتم ، وارغبوا في ثواب الله وارهبوا عذابه وجاهدوا في سبيل الله بأموالكم وأنفسكم، وتزوّدوا من الدنيا ما تحرزون به أنفسكم واعملوا بالخير تجزوا بالخير يوم يفوز بالخير من قدّم الخير ، أقول قولي وأستغفر الله لي ولكم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555963_3531895371"/>
      <w:bookmarkStart w:id="15" w:name="_Toc5"/>
      <w:bookmarkEnd w:id="14"/>
      <w:r>
        <w:rPr>
          <w:rtl w:val="true"/>
        </w:rPr>
        <w:t>بیان</w:t>
      </w:r>
      <w:bookmarkEnd w:id="15"/>
    </w:p>
    <w:p>
      <w:pPr>
        <w:pStyle w:val="BookText"/>
        <w:rPr/>
      </w:pPr>
      <w:r>
        <w:rPr>
          <w:rFonts w:ascii="Amiri" w:hAnsi="Amiri" w:eastAsia="Amiri" w:cs="Amiri"/>
          <w:color w:val="111111"/>
          <w:sz w:val="28"/>
          <w:sz w:val="28"/>
          <w:szCs w:val="28"/>
          <w:rtl w:val="true"/>
          <w:lang w:bidi="ar-SA"/>
        </w:rPr>
        <w:t>لا يخفى على الضابط المحيط بما تقدّمت من الخطب أن الأشبه أن تكون الخطبة الثامنة والعشرون، وأواخر الخطبة الخامسة والثمانين، وهذه الخطبة التي نحن في شرحها جميعاً ملتقطة من تلك الخطبة المعروفة بالديباج، فإنّك إذا لاحظتها ترى توافق هذه الخطبة لأوائل من تلك الخطبة، وأواخر الخامسة والثمانين لأواسطها، والثامنة والعشرين لأواخرها، وإن كان بينها اختلاف يسير في بعض العبارات، وتقديم وتأخير في بعض الفقرات، ولا ضير فيه فإنّه من تفاوت مراتب حفظ الرواة في القوة والضعف، وهو عمدة جهات الاختلاف في الأخبار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غير خفي على أولى الأبصار </w:t>
      </w:r>
      <w:r>
        <w:rPr>
          <w:rFonts w:eastAsia="Amiri" w:cs="Amiri" w:ascii="Amiri" w:hAnsi="Amiri"/>
          <w:color w:val="111111"/>
          <w:sz w:val="28"/>
          <w:szCs w:val="28"/>
          <w:rtl w:val="true"/>
          <w:lang w:bidi="ar-SA"/>
        </w:rPr>
        <w:t xml:space="preserve">. </w:t>
      </w:r>
      <w:bookmarkStart w:id="16" w:name="pg20773_334822"/>
    </w:p>
    <w:p>
      <w:pPr>
        <w:pStyle w:val="Heading2"/>
        <w:numPr>
          <w:ilvl w:val="1"/>
          <w:numId w:val="1"/>
        </w:numPr>
        <w:rPr/>
      </w:pPr>
      <w:bookmarkStart w:id="17" w:name="__RefHeading___Toc1555965_3531895371"/>
      <w:bookmarkStart w:id="18" w:name="_Toc6"/>
      <w:bookmarkEnd w:id="16"/>
      <w:bookmarkEnd w:id="17"/>
      <w:r>
        <w:rPr>
          <w:rtl w:val="true"/>
        </w:rPr>
        <w:t>الترجمة</w:t>
      </w:r>
      <w:bookmarkEnd w:id="18"/>
    </w:p>
    <w:p>
      <w:pPr>
        <w:pStyle w:val="BookText"/>
        <w:rPr/>
      </w:pPr>
      <w:r>
        <w:rPr>
          <w:rFonts w:ascii="IRNazanin" w:hAnsi="IRNazanin" w:eastAsia="IRNazanin"/>
          <w:color w:val="111111"/>
          <w:sz w:val="28"/>
          <w:sz w:val="28"/>
          <w:szCs w:val="28"/>
          <w:rtl w:val="true"/>
          <w:lang w:bidi="fa-IR"/>
        </w:rPr>
        <w:t>از جمله خطبههای شریفه آن حجت زمان و قدوت عالمیان است در وصف</w:t>
      </w:r>
    </w:p>
    <w:p>
      <w:pPr>
        <w:pStyle w:val="BookText"/>
        <w:rPr/>
      </w:pPr>
      <w:r>
        <w:rPr>
          <w:rFonts w:ascii="IRNazanin" w:hAnsi="IRNazanin" w:eastAsia="IRNazanin"/>
          <w:color w:val="111111"/>
          <w:sz w:val="28"/>
          <w:sz w:val="28"/>
          <w:szCs w:val="28"/>
          <w:rtl w:val="true"/>
          <w:lang w:bidi="fa-IR"/>
        </w:rPr>
        <w:t>شعائر اسلام و حثّ و ترغیب بر آن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بهترین چیزی که تقرب می کنند به آن تقرب جویندگان به سوی پروردگار عالمیان که منزّه و مقدس است از هرگونه عیب و نقصان ، ایمان و تصدیق است به ذات او و به پیغمبر برگزیده او و جهاد است در راه او، پس به تحقیق که جهاد بلندی اسلام است ، دیگر از اسباب تقرب كلمه اخلاص یعنی کلمه طيبه لا اله الا الله است ، پس به درستی که آن کلمه مبارکه توحید است و معرفت؛ دیگر برپا داشتن نماز پنج گانه ، پس به تحقیق که او است ملت و دادن زکات است که او است فرض و واجب و روزه ماه مبارك رمضان است که سپر است از عقوبت و حجّ خانه خدا و عمره به جا آوردن است در آن که آن حج و عمره بر می دارند فقر و پریشانی را و میشویند گناه را و صله ارحام است که مایه افزونی مال است و درازی عمر و صدقه دادن است پنهان که کفّاره گناهان است و صدقه دادن است آشکارا که دفع کننده مردن زشت است چون سوختن و غرق شدن و مثل آن و کارهای نیکو کردن است که نگه میدارد کردن آنها از کشته شدن در مواضع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نمایید و سیر کنید در ذکر خدا ، پس به درستی که ذکر خدا بهترين ذكرها است و رغبت نمایید به چیزی که وعده فرموده پرهیزکاران را ، پس به تحقیق که وعده او راستترین وعدهها است و متابعت کنید به صیرت پیغمبر خودتان که بهترین سیرتها است و راه بروید به طریقه او که هدایت کننده ترین طریقها است و یاد بگیرید و بیاموزید قرآن کریم را که بهترین کلامها است و بفهمید نکات آن را که بهار قلبها است و طلب شفا کنید با نور قرآن که آن شفای سینهها است و خوب تلاوت نمایید آن را پس به درستی که آن نافع ترین قصه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عالمی که به علم خود عمل نکند مثل جاهل و نادان سرگردانی است که از مستی و جهالت خود به هوش نیاید، بلکه حجت خدا آن عالم بزرگتر است و</w:t>
      </w:r>
    </w:p>
    <w:p>
      <w:pPr>
        <w:pStyle w:val="BookText"/>
        <w:rPr/>
      </w:pPr>
      <w:r>
        <w:rPr>
          <w:rFonts w:ascii="IRNazanin" w:hAnsi="IRNazanin" w:eastAsia="IRNazanin"/>
          <w:color w:val="111111"/>
          <w:sz w:val="28"/>
          <w:sz w:val="28"/>
          <w:szCs w:val="28"/>
          <w:rtl w:val="true"/>
          <w:lang w:bidi="fa-IR"/>
        </w:rPr>
        <w:t>بر حسرت و افسوس مر آن علم را لازم تر است و او در نزد خدا بیشتر مستحق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مذمت و ندامت است</w:t>
      </w:r>
      <w:r>
        <w:rPr>
          <w:rFonts w:eastAsia="IRNazanin" w:cs="IRNazanin"/>
          <w:color w:val="111111"/>
          <w:sz w:val="28"/>
          <w:szCs w:val="28"/>
          <w:rtl w:val="true"/>
          <w:lang w:bidi="fa-IR"/>
        </w:rPr>
        <w:t xml:space="preserve">. </w:t>
      </w:r>
      <w:bookmarkStart w:id="19" w:name="pg20773_334823"/>
    </w:p>
    <w:p>
      <w:pPr>
        <w:pStyle w:val="Heading2"/>
        <w:numPr>
          <w:ilvl w:val="1"/>
          <w:numId w:val="1"/>
        </w:numPr>
        <w:rPr/>
      </w:pPr>
      <w:bookmarkStart w:id="20" w:name="__RefHeading___Toc1555967_3531895371"/>
      <w:bookmarkStart w:id="21" w:name="_Toc7"/>
      <w:bookmarkEnd w:id="19"/>
      <w:bookmarkEnd w:id="20"/>
      <w:r>
        <w:rPr>
          <w:rtl w:val="true"/>
        </w:rPr>
        <w:t>ومن خطبة له علیه السلام وهي المائة والعاشرة من المختار في باب الخطب</w:t>
      </w:r>
      <w:bookmarkEnd w:id="21"/>
    </w:p>
    <w:p>
      <w:pPr>
        <w:pStyle w:val="Heading3"/>
        <w:numPr>
          <w:ilvl w:val="2"/>
          <w:numId w:val="1"/>
        </w:numPr>
        <w:rPr/>
      </w:pPr>
      <w:bookmarkStart w:id="22" w:name="__RefHeading___Toc1555969_3531895371"/>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ورواها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مطالب السؤول باختلاف كثير تطلع عليه إن شاء الله بعد شرح ما رواء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أُحَذِّرُكُمُ الدُّنْيا فَإِنَّها حُلْمٌ حَضِرَةٌ حُفْتِ بِالشَّهَوَاتِ، وتَحَبَّبَتْ بِالعَاجِلَةِ، وراقتْ بِالقَليل، وتَحَلَّتْ بِالآمال، وتَزَيَّنَتْ بِالْغُرُورِ ، لا تَدُومُ خبرتها، ولا تُؤْمَنُ فَجْعَتُها، غَزارَةٌ، ضَرَارَةٌ ، حائِلَةٌ زائِلَةٌ ، نافِذَةٌ ، بائِدَةٌ، أَكالَةٌ، غَوّالَةٌ، لا تَعْدُو إِذا تَناهَتْ إِلى أُمْنِية أَهْل الرَّغْبَةِ فيها وَالرّضا بها أَنْ تَكُونَ كَما قال الله 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كَمَاء أَنزَلْنَهُ مِنَ السَّمَاءِ فَاخْتَلَطَ نَبَات الْأَرْضِ فَأَصْبَحَ هَشِيمًا نَذَرُوهُ الرِّيحُ وَكَانَ اللهُ عَلَى كُلِّ شَيْءٍ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امْرُءٌ مِنْها فِي حَبْرَةٍ إِلا أَعْقَبَتْهُ بَعْدَها عِبْرَةً ، ولَمْ يَلْقَ مِنْ سَرَائِها بَطْناً إِلا مَنَحَتْهُ مِنْ ضَرَائِها ظَهْراً، ولَمْ تَطُلَّهُ فيها ديمَةً رَخاءٍ إِلا هَتَنَتْ عَلَيْهِ مُزْنَةُ بَلاءِ ، وحَريَّ إذا أَصْبَحْتَ لَهُ مُنتَصِرَةً أَنْ تُمْسِيَ لَهُ مُتَنَكَّرَةً، وإِنْ جَانِبٌ مِنْهَا اعْذَوْذَبَ وَاحْلَوْلي أَمَرَّ مِنْها جانِبٌ فَأَوْبى لا يَنالُ امْرُهُ مِنْ غَضَارَتِهَا رَغَباً إِلَّا أَرْهَفَتْهُ مِنْ نَوائِبِها تَعَباً، ولا يُمْسِي مِنْهَا في جَناحِ أَمْنِ إِلا أَصْبَحَ عَلى قَوادِمِ خَوْفٍ، غَرَارَةٌ غُرُورٌ مَا فِيهَا، فَانِيَةً فَانٍ مَنْ عَلَيْها، لا خَيْرَ فِي شَيْءٍ مِنْ أَزْوادِها إِلا التَّقْوى ، مَنْ أَقَلَّ مِنْهَا اسْتَكْثَرَ مِمّا يُؤْمِنُهُ، ومَنِ اسْتَكْثَرَ مِنْهَا اسْتَكْثَرَ مِمَا يُوبِقُهُ وزالَ عَمّا قَليلٍ عَنْهُ ، كَمْ مَنْ واثِقِ بِها قَدْ فَجَعَتْهُ، وذي طُمَانِينَةٍ قَدْ صَرَعَتْهُ، وذي أَنْهَةٍ قَدْ جَعَلَتْهُ حَقيراً، وذي نَحْوَةٍ قَدْ رَدَّتْهُ ذُليلاً، سُلْطانُها دُوَل، وعَيْشُها رَبَقٌ، وعَذْبُها أَجاجٌ ، وحُلْوُها صَبِرٌ ، وغَذاؤها سمامٌ ، وأَسْبابُها رِمامٌ، حَيُّها مَوْتِ، وصَحيحُهَا بِعَرْضِ سَقَم، مُلكُها مَسْلُوبٌ ، وعَزيزُها مَغْلُوبٌ ، ومَوْفُورُها مَنْكُوبٌ، وجارُها مَحْرُوتٍ أَلَسْتُمْ فِي مَساكِنِ مَنْ كانَ قَبْلَكُمْ أَطْوَلَ أَعْماراً، وأبقى آثاراً، وأَبْعَد آمالاً، وأَعَدَّ عديداً، وأَكْثَفَ جُنُوداً، تَعَبدُوا لِلدُّنْيا أَي تَعَبدِ، وآثرُوها أي إيثار، ثُمَّ ظَعَنُوا عَنْهَا بِغَيرِ زادٍ مبلغ، ولا ظَهْرٍ قاطع، فَهَلْ بَلَعْكُمْ أَنَّ الدُّنْيا سَخَتْ لَهُمْ نَفْساً بِفِدْيَةٍ، أَوْ أَعانَتَهُمْ بِمَعُونَةٍ، أَوْ أَحْسَنَتْ لَهُمْ ضُحْبَةٌ، بَلْ أَرْهَقَتْهُم بِالفَوادِح وأَوْهَنَتْهُمْ بالقوارع ، وضَعْضَعَتْهُمْ بِالنَّوائِبِ، وعَفَرَتْهُمْ لِلمَآخِرِ ، ووَطِئَتَهُمْ بِالْمَناسِم ، وأعانَتْ عَلَيْهُمْ رَيْبَ الْمَنُونِ، فَقَدْ رَأَيْتُمْ تَنَكَّرَها لِمَنْ دانَ لها وآثَرَها وَأَخْلَدَ إِلَيْهَا حَتَّى طَعْنُوا عَنْهَا لِفَراقِ الأَبَدِ، هَلْ زَوَّدتْهُمْ إِلا السَّغَبِ، أَو أَحَلَّتْهُمْ إِلا الضَّنْكَ، أَوْ نَوَّرَتْ لَهُمْ إِلا الظُّلمَةَ، أَوْ أَعْقَبْتُهُمْ إِلا النَّدامَةَ ، أَفَهَذِهِ تُؤْثِرُونَ؟ أَمْ إِلَيْهَا تَطْمَئِنُونَ؟ أَمْ عَلَيْها تَحْرِصُونَ؟ فَبِئْسَتِ الدّارُ لِمَنْ لَمْ يَتَّهِمُها ولَمْ يَكُنْ فيها على وجل مِنْهَا، فَاعْلَمُوا وأَنْتُمْ تَعْلَمُونَ بِأَنْكُمْ تارِكُوها وضاعِنُونَ عَنْها وَاتَّعِظُوا فيها بِالَّذِينَ قالُوا مَنْ أَشَدُّ مِنا قُوَّةً، حُمِلُوا إِلى قبُورِهِمْ، فَلا يُدْعَوْنَ رُكْباناً، وأنزِلُوا الأجداث فَلا يُدْعَوْنَ ضيفاناً، وَجُعِلَ لَهُمْ مِنَ الصفيح </w:t>
      </w:r>
      <w:bookmarkStart w:id="24" w:name="pg20773_334824"/>
    </w:p>
    <w:p>
      <w:pPr>
        <w:pStyle w:val="BookText"/>
        <w:rPr/>
      </w:pPr>
      <w:bookmarkEnd w:id="24"/>
      <w:r>
        <w:rPr>
          <w:rFonts w:ascii="Amiri" w:hAnsi="Amiri" w:eastAsia="Amiri" w:cs="Amiri"/>
          <w:color w:val="111111"/>
          <w:sz w:val="28"/>
          <w:sz w:val="28"/>
          <w:szCs w:val="28"/>
          <w:rtl w:val="true"/>
          <w:lang w:bidi="ar-SA"/>
        </w:rPr>
        <w:t>أَجْنَانٌ، ومِنَ التُرابِ أَكْفانٌ ، ومِنَ الرُّفاتِ جيرانٌ ، فَهُمْ جيرَةٌ لا يُجيبُونَ داعياً، ولا يَمْنَعُونَ ضَيْماً، ولا يُبالُونَ مَندُبَةً ، إِنْ جيدُوا لَمْ يَفْرَحُوا ، وإِنْ قُحِطُوا لَمْ يَقْنَطُوا ، جَميعٌ وهُمْ آحَادٌ ، وجيرَةً وهُمْ أَبْعادٌ ، مُتَدانُونَ لا يَتزاوَرُونَ ، وقَريبُونَ لا يَتَقارَبُونَ ، حُلَماءُ قَدْ ذَهَبَتْ أَضْعَانُهُمْ ، وجُهَلاءُ قَدْ مَاتَتْ أَحْقادُهُمْ ، لا يُخْشى فَجْعُهُمْ، ولا يُرْجى دَفْعُهُمْ، إِسْتَبْدَلُوا بِظَهْرِ الأَرْضِ بَطْناً، وبالسَّعة ضيقاً، وبالأَهْلِ غُرْبَةَ ، وبالنُّورِ ظُلمَةَ، فَجاؤُها كَما فَارَقُوها حفاةً غَرَاةً، قَدْ ظَعَنُوا بِأَعْمَالِهِمْ إِلى الحَياةِ الدّائِمَةِ، وَالدّارِ الباقِيَةِ،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وَعْدًا عَلَيْنَا إِنَّا كُنَّا فَعِلِينَ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555971_3531895371"/>
      <w:bookmarkStart w:id="26" w:name="_Toc9"/>
      <w:bookmarkEnd w:id="25"/>
      <w:r>
        <w:rPr>
          <w:rtl w:val="true"/>
        </w:rPr>
        <w:t>اللغة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وضمها أيضاً، وسكون الباء الموحدة النعمة والحسن</w:t>
      </w:r>
    </w:p>
    <w:p>
      <w:pPr>
        <w:pStyle w:val="BookText"/>
        <w:rPr/>
      </w:pPr>
      <w:r>
        <w:rPr>
          <w:rFonts w:ascii="Amiri" w:hAnsi="Amiri" w:eastAsia="Amiri" w:cs="Amiri"/>
          <w:color w:val="111111"/>
          <w:sz w:val="28"/>
          <w:sz w:val="28"/>
          <w:szCs w:val="28"/>
          <w:rtl w:val="true"/>
          <w:lang w:bidi="ar-SA"/>
        </w:rPr>
        <w:t xml:space="preserve">و الوشى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الشيء الحول إذا تغير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غولاً من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اليابس المتكسر ولا يقال له الهشيم وهو رطب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الشيء ذرواً وأذرت وذرّته أطارته ونسفته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الخفيف ويقال أضعف المطر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المطر يدوم أياما في سكون بلا رعد وبرق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تهتن هتناً وهتوناً وتهاتنت أنصبت،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السحاب ذي الماء أو الأبيض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مصدر رغب مثل تعب تعباً،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ألحقت ذلك به وأغشته إيّاه،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مقاديم الريش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بالنون ثم التاء من الإنتصار بمعنى الانتقام، وفي بعضها بالعكس من تنصر أي تكلّف النصرة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سكرة العظمة والبهجة والكبر والنخوة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نبات معروف، ثمّ يطلق على كلّ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السّم مثلثة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بكسر السين كمسجد وهو باطن الخف ، وقيل هو للبعير كالسنبك للفرس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الجوع في تعب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كل شيء عريض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55973_3531895371"/>
      <w:bookmarkStart w:id="28" w:name="_Toc10"/>
      <w:bookmarkEnd w:id="27"/>
      <w:r>
        <w:rPr>
          <w:rtl w:val="true"/>
        </w:rPr>
        <w:t>الإعراب</w:t>
      </w:r>
      <w:bookmarkEnd w:id="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تكون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حرف الجر متعلقة بتعدو أي لا تتجاوز عن أن تكون ، وحذفها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وأختها أن مطرد ومنه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وَتَرْغَبُونَ أَن تَنكِحُوهُنَّ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مستكن عائد إلى الدنيا، والتذكير باعتبار أن المراد وأن شأنها جدير بأن يفعل كذا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للتعليل،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متنكرة</w:t>
      </w:r>
      <w:r>
        <w:rPr>
          <w:rFonts w:eastAsia="Amiri" w:cs="Amiri" w:ascii="Amiri" w:hAnsi="Amiri"/>
          <w:color w:val="111111"/>
          <w:sz w:val="28"/>
          <w:szCs w:val="28"/>
          <w:rtl w:val="true"/>
          <w:lang w:bidi="ar-SA"/>
        </w:rPr>
        <w:t xml:space="preserve">) </w:t>
      </w:r>
      <w:bookmarkStart w:id="29" w:name="pg20773_334825"/>
    </w:p>
    <w:p>
      <w:pPr>
        <w:pStyle w:val="BookText"/>
        <w:rPr/>
      </w:pPr>
      <w:bookmarkEnd w:id="29"/>
      <w:r>
        <w:rPr>
          <w:rFonts w:ascii="Amiri" w:hAnsi="Amiri" w:eastAsia="Amiri" w:cs="Amiri"/>
          <w:color w:val="111111"/>
          <w:sz w:val="28"/>
          <w:sz w:val="28"/>
          <w:szCs w:val="28"/>
          <w:rtl w:val="true"/>
          <w:lang w:bidi="ar-SA"/>
        </w:rPr>
        <w:t xml:space="preserve">للتقوية، وعلى رواية منتصرة من التنصر ، فاللام ثمة أيضاً للتقوية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جانب أعذوذب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بفعل محذوف يفسّره ما بعده على حد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مِّنَ الْمُشْرِكِينَ اسْتَجَارَكَ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على استكثر أي من استكثر منها زال المستكثر منها عما قليل عنه،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الستم في 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تقريري،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تعبدوا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استئنافية بيانية وأيّ تعبد ،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محذوف الموصوف أي تعبدوا للدنيا تعبداً أي تعبد ، 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في الأصل هي أي الاستفهامية، لأن معنى مررت برجل أي رجل برجل عظيم أو كامل يسأل عن حاله لأنه لا يعرفه كل أحد حتى يسأل عنه، ثمّ ثمّ نقلت عن الاستفهامية إلى الصفة فاعتور عليها إعراب الموصوف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والاستفهام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بلغكم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سبيل الإنكار والإبطال ،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ذوّدتهم إلا السعب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للتقرير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أفهذه تؤثرون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سبيل التوبيخ والتقريع،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فاعلموا وأنتم تعلمون بأنكم تاركوها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تعدية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اليقين،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على حد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امرء القيس بن تملك يبقرا</w:t>
      </w:r>
    </w:p>
    <w:p>
      <w:pPr>
        <w:pStyle w:val="BookText"/>
        <w:rPr/>
      </w:pPr>
      <w:r>
        <w:rPr>
          <w:rFonts w:ascii="Amiri" w:hAnsi="Amiri" w:eastAsia="Amiri" w:cs="Amiri"/>
          <w:color w:val="111111"/>
          <w:sz w:val="28"/>
          <w:sz w:val="28"/>
          <w:szCs w:val="28"/>
          <w:rtl w:val="true"/>
          <w:lang w:bidi="ar-SA"/>
        </w:rPr>
        <w:t xml:space="preserve">فإن جملة والحوادث جمة معترضة بين الفعل أعني أتاها ، ومعموله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فيه أيضاً، ويحتمل جعل الجملة حالاً من مفعول اعلموا فتكون في محل النصب، وعلى هذا فهي في المعنى قيد لعامل الحال، ووصف له بخلاف ما لو كانت معترضة فإن لها تعلقاً بما قبلها، لكن ليست بهذه المرتبة أشار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اتَّخَذْتُمُ الْعِجْلَ مِن بَعْدِهِ، وَأَنتُمْ 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أي عبدتم العجل وأنتم واضعون العبادة في غير موضعها ، أو اعتراض، أي وأنتم عادتكم الظلم،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نسخ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بدل فاعلموا، وعليه فيكون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بأنكم معمولاً لتعلمون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واضح </w:t>
      </w:r>
      <w:r>
        <w:rPr>
          <w:rFonts w:eastAsia="IRNazanin" w:cs="IRNazanin"/>
          <w:color w:val="111111"/>
          <w:sz w:val="28"/>
          <w:szCs w:val="28"/>
          <w:rtl w:val="true"/>
          <w:lang w:bidi="fa-IR"/>
        </w:rPr>
        <w:t>.</w:t>
      </w:r>
    </w:p>
    <w:p>
      <w:pPr>
        <w:pStyle w:val="Heading3"/>
        <w:numPr>
          <w:ilvl w:val="2"/>
          <w:numId w:val="1"/>
        </w:numPr>
        <w:rPr/>
      </w:pPr>
      <w:bookmarkStart w:id="30" w:name="__RefHeading___Toc1555975_3531895371"/>
      <w:bookmarkStart w:id="31" w:name="_Toc11"/>
      <w:bookmarkEnd w:id="30"/>
      <w:r>
        <w:rPr>
          <w:rtl w:val="true"/>
        </w:rPr>
        <w:t>المعنى</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الغرض من هذه الخطبة الشريفة هو التحذير عن الدنيا والتنفير عنها بالإشارة إلى عيوباتها ومساوئها ، والتنبيه على زوالها وفنائها وانقضائها على ما فصله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أحذركم الدنيا فإنّها حلوة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متصفة بالحلاوة والخضرة، واستعارتهما للدنيا باعتبار التذاذ النفس بهما وتخصيصهما من بين سائر الأوصاف لكونهما من أقوى المستلذات وأكملها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محاطة بالشهوات لا ينال بها إلا بالإنهماك فيها، ولا يمكن إدراكها إلا بالاقتحام في مشتهياتها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محبوبة عندهم أو أظهرت المحبة لهم بلذاتها العاجلة الحاضرة التي مالت إليها القلوب بسببها، وذلك لأن القلوب إنما تميل إلى العاجل دون الآجل، والنفوس ترغب إلى النقد دون النسية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فأطعمنا من فومها وسنامها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وخير الخير ما كان عاجله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وراقت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أعجبت أهلها بشيء قليل حقير عند متاع الآخرة كماً وكيفاً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وتحلت بالآمال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تزيّنت لأهلها بما يؤملون فيها من الآمال التي أكثرها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في نفس الأمر غرور وباطل لا حقيقة له ولا 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كَرَابٍ بِقِيعَةٍ يَحْسَبُهُ الظَّمْثَانُ مَاءً حَتَّى إِذَا جَاءَهُ لَمْ يَجِدْهُ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حبرتها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ضرارة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الغرور والضرر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حائلة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متغيرة لا بقاء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نافدةبائدة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فانية هالكة لا دوام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أكالة 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الأكل والاغتيال للنّاس مثل السبع العقور الذي يأكل الناس، وبغتاً لهم أي يأخذهم ويهلكهم من حيث لا يدرون ولا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 إذا تناهت إلى أمنية أهل الرغبة فيها والرّضا بها أن تكون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إذا بلغت وانتهت إلى غاية ما يريده الراغبون فيها والراضون بها لا تعدو ولا تتجاوز عن كون حالها مثل المثل الذي ضرب الله سبحانه لها حيث قال في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الْحَيَوةِ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أَنزَلْتَهُ مِنَ السَّمَاءِ فَاخْتَلَطَ بِهِ نَبَاتُ الْأَرْضِ فَأَصْبَحَ هَشِيمًا نَذَرُوهُ الرِّيحُ وَكَانَ اللهُ عَلَى كُل شَيْءٍ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المراد بالآية تشبيه حالها في نضرتها وبهجتها وزهرتها وكونها على وفق منية أهلها مع ما يتعقبها من الهلاك والفناء بحال النّبات الحاصل من الماء يكون أخضر</w:t>
      </w:r>
    </w:p>
    <w:p>
      <w:pPr>
        <w:pStyle w:val="BookText"/>
        <w:rPr/>
      </w:pPr>
      <w:r>
        <w:rPr>
          <w:rFonts w:ascii="Amiri" w:hAnsi="Amiri" w:eastAsia="Amiri" w:cs="Amiri"/>
          <w:color w:val="111111"/>
          <w:sz w:val="28"/>
          <w:sz w:val="28"/>
          <w:szCs w:val="28"/>
          <w:rtl w:val="true"/>
          <w:lang w:bidi="ar-SA"/>
        </w:rPr>
        <w:t xml:space="preserve">وطبق بغية طالبيها ناضراً شديد الخضرة والطراوة يعجب الزارع، ثم ييبس فيكون هشيماً تذروه الرياح، وهو من باب التشبيه المركب على ما حققناه في الديباجة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امرء منها في حبرة إلا أعقبته بعدها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سرورها ولذتها معاقب للحزن والحسرة، ونعمتها منابع للنقمة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يلق من سرائها بطناً إلا منحته من ضرَائها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يلق امرء من خيرها وفضلها بطناً لها إلا بذلته من مشقتها وشدتها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وهو كناية عن كون إقبالها ملازماً لإدبارها ، وكون خيرها معقباً لشرها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أنه إن أقبلت إلى أحد بالخير والمنفعة واستقبلته بالوجه والبطن عقبت ذلك لا محالة بذل الضرر والمشقة، وأردفته بالضرورة بالأدبار، وبما ذكرنا علم وجه تخصيص البطن بالسّراء والظهر بالضراء، فإن من يلقى صاحبه بالشر والسّرور يلقاه بوجهه وبطنه، ومن يلقاه بالمساءة والتنكير يلقاه بظهره مولياً عنه دبره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الاستعارة التهكمية إذ المنح هو البذل والإعطاء أعني إيصال النفع ، فاستعير لإيصال الضرر على سبيل التهكم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استعير التبشير الذي هو الإخبار بما يظهر سرور المخبر له للإنذار الذي هو ضدّها بإدخاله في جنسها على سبيل التهكم ، أي أنذرهم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نطله فيها ديمة رخاء إلا هتنت عليه مزنة بلاء  إسناد هتنت إلى مزنة من بار التوسع والمعنى أنه لم تمطر على أحد في الدنيا ديمة أي مطر خفيف موجب على رخاء حاله وسعة عيشه إلا أنصبت عليه أمطار كثيرة من مزنة البلاء وسحابة، فتوجب شدة حاله وضيق عيشه ، والغرض أنها إذا أعطت أحداً قليلاً من الخير أعقبت ذلك بكثير من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وحرى إذا أصبحت له منتصرة أن تمسي له متنكرة يعني أنها جديرة حين أصبحت محبّة لامرء منتقمة لأجله من عدوه أو متكلفة لنصره بأن تمسي مبغضة ومتغيرة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جانب منها اعذوذب واحلولى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عذباً وحلواً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مراً فادفع في المرض وفي هذا المعنى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اخضر منها جانب جف جانبفلا تكتحل عيناك منها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امرء من غضارتها رغباً إلا أرهقته من نوائبها تعباً  أراد أنه لا يبلغ أحد من طيب عيشها وسعتها ونعمتها رغبته وإرادته إلا حملته وأغشته من نوائبها ومصائبها التعب والمشقة، كما هو يدرك بالعيان ويشاهد بالوجدان، ولا يخفى ما في إتيان ينال بصيغة المضارع، وأرهقته بصيغة الماضي من النكتة اللطيفة ، وهي الإشارة إلى أن نيل الرغبة من غضارتها أمر متوقع مشكوك وإرهاق التعب من نوائبها أمر محقق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يمسى منها في جناح أمن إلا أصبح على قوادم خوف  أراد به عدم ثبات أمنها وسرعة انتقاله منه إلى الخوف ، ولا يخفى ما في تخصيص الأمن بالجناح والخوف بالقوادم لأن الجناح محلّ الأمن والساكن تحته مصون من الأذى، ونيل المكروه متحصن بحصن السلامة ألا ترى أنّ الطائر يحصن فرخه بجناحه حفظاً له من المكاره والآلام، وأما القوادم وهي مقاديم الزيش فلا ريب أن الراكب عليها في معرض خطر عظيم وسقوط قريب،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الأمن بالجناح، لأن الجناح محلّ التغير بسرعة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فتنبه به على سرعة تغييراتها، وإنما خص الخوف بالقوادم من الجناح لأن القوادم هي رأس الجناح وهي الأصل في سر عة حركته وتغيره ، وهو في مساق ذمها والتخويف منها، فحسن ذلك التخصيص ومراده أنه وإن حصل فيها أمن وهو في محل التغير السريع والخوف إليه أسرع لتخصيصه بالقوادم انتهى، والأظهر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غزارة غرور ما فيها فانية فان من عليها  لا يخفى ما في هاتين القرينتين من حسن الاشتقاق وجزالة المعنى، فإن القرينة الأولى تنبيه على خسة الدنيا وحقارتها، وعلى أن ما فيها تدليس وتلبيس وغرور وباطل بمنزلة امرأة شوهاء هتماء زخرفت من ظاهرها وألبست أنواع الحلى والحلل تدليساً وتقتيناً، فاغتر بها وافتتن من رأى حسن ظاهرها غافلاً عن قبح باطنها، والقرينة الثانية تذكرة لكونها مع هذه الخسه والحقارة في معرض الفناء والزوال والأزوف والانتقال، وكذلك الرّاغبون فيها والخاطبون لها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شيء من أزوادها إلا التقوى  لأنه هو الذي يتقوى به لسلوك سفر الآخرة وطي منازلها ، والوصول إلى حظيرة القدس التي غنية كل طالب ومنية كل راغب، ولذلك أمر بذلك ربّ العزة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توضيح ذلك بما لا مزيد عليه في شرح الخطبة الخامسة والسبعين، وإنما جعله من أزواد الدّنيا لأن تحصيله إنما يكون فيها والآخرة دار جزاء لا تكليف كما سبق بيانه في شرح الخطبة الثانية والستين، وتقدّم ثمة أيضاً ما يوضح أن غير التقوى من أزواد الدنيا لا خير فيها، ويشهد بذلك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وَالْبَقِيتُ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 استكثر مما يؤمنه ومن استكثر منها استكثر مما يوبقه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ذهب في الدنيا واكتفى بالقليل من متاعها طلب الكثير ممّا يوجب أمنه ونجاته في الآخرة، ومن رغب فيها طلب الكثير من متاعها استكثر مما يوجبه هلاكه فيها، لأنه إن كان الحلال ففيه طول الحساب، وإن كان من الحرام ففيه أليم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مفسدة أخرى فيما استكثره مضافة إلى إيجابه هلاكه وهي أنه لم يبق له بل زال بعد حين قليل عنه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السلام إلى مفاسد الركون إليها والاعتماد عليها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واثق بها قد </w:t>
      </w:r>
    </w:p>
    <w:p>
      <w:pPr>
        <w:pStyle w:val="BookText"/>
        <w:rPr/>
      </w:pPr>
      <w:r>
        <w:rPr>
          <w:rFonts w:ascii="Amiri" w:hAnsi="Amiri" w:eastAsia="Amiri" w:cs="Amiri"/>
          <w:color w:val="111111"/>
          <w:sz w:val="28"/>
          <w:sz w:val="28"/>
          <w:szCs w:val="28"/>
          <w:rtl w:val="true"/>
          <w:lang w:bidi="ar-SA"/>
        </w:rPr>
        <w:t xml:space="preserve">فجعته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وذوي طمأنينة إليها قد صرعته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مصارع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نخوة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يتداوله السلاطين بينهم يكون تارة لهؤلاء ولهؤلاء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وعيشها رنق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وحلوها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استعار لفظي العذب والحلو للذاتها ولفظي الأجاج والمز لما يشوبها من الكدر والأسقام والجامع الإشتراك في الإلتذاذ والإيلام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وغذائها 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حيها بعرض موت وصحيحها بعرض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أشراف الأحياء بالممات والأصحاء بالأسقام وقربهم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ملكها مسلوب وعزيزها مغلوب وموفورها منكوب وجارها 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وافر المال وصاحب الثروة فيها مثاب وجارها حريب أي مأخوذ منه جميع ماله ،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حذر من الدنيا بذكر معايبها أحد ذلك بالتنبيه على السابقين فيها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في مساكن من كان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أطول أعماراً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لبث نوح علیه السلام في قومه ألف سنة إلا خمسين عاماً، ومثله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وأبقى آثاراً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الهرمان والإيوان وسد يأجوج ومنارة الإسكندرية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وأبعد آمالاً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الأعمار إذا كانت أطول كانت الأمال أبعد لترتب طول الأمل على طول العمر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 عديداً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عدد كثيراً من الجيوش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وأكشف جنوداً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كفرعون و بخت نصر وغيرهما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 للدنيا أي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قضروا هممهم في الدنيا وأظهروا العبودية والتذلل لها وأخذوها معبوداً لهم ، وتعبدوا لها كمال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اختاروها على الآخرة تمام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بغير زاد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الطريقه وهما استعارتان للطاعات والقربات المؤدية له إلى حظيرة القدس الموصلة إلى مجلس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بلغكم أن الدنيا سخت لهم نفساً بفدية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 على سبيل الإنكار كما أشرنا إليه سابقاً، والمراد أنها جادت لهم حين ارتحالهم منها بطيب نفسها فداء ليكون عوضاً عنهم حتى لا يموتوا ولا يرتحلوا، أو أنها ما بذلت لهم نفساً بأن تكون في هذا النفس فداءً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أعانتهم بمعونة أو أحسنت لهم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فرط محبتهم لها وغاية رغبتهم إليها وشدّة أنسهم بها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أرهقتهم بالفوادح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أغشتهم بالمثقلات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وأوهنتهم بالقوارع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أضعفتهم بالمحن والدواهي القارعات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وضعضعتهم بالنوائب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وعفرتهم للمناخر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ألصقتهم على العفر والتراب لانوفهم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ووطئتهم بالمناسم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والأخفاف وداستهم بالسنابك والأظلاف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وأعانت عليهم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معيناً لحوادث الدهر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تنكرها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دان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واختارها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وأخلد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ظعنوا عنها لفراق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مفارقة دائمة لا عود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زوّدتهم إلا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أحلتهم إلا الضنك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نورت لهم إلا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الظلمة نوراً لهم كما جعلت الجوع لهم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أعقبتهم إلا 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الغدارة الغرارة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تؤثرون أم إليها تطمئنون أم عليها تحرصون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رأيتم من مكائدها وجربتم من خياناتها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الدار 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فيها على وجل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عرضة فكانت موجبة لهلالكه وعطبه ، وأما المتهم لها بالخديعة والغرور والخائف منها والحذر فنعمت الدار في حقه لكونه منها على وجل دائم وخوف لازم، فيأخذ حذره بعد عدته ويقدم الزاد ليوم المعاد ويتزوّد لحال رحيله ووجه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بأنكم تاركوها وظاعنون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واتعظوا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قبلكم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وانتقلوا عن دورهم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فلا يدعون ركباناً، وأنزلوا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الأدعاث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انقطعت عنهم بعد ارتحالهم بعد ارتحالهم أسماء، الأحياء فلا يسمون بالركبان ولا بالضيفان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عادة العرب أنهم إذا ركبوا يسمون ركباناً، وإذا نزلوا يسمون ضيفاناً، وهؤلاء الأموات مع كون الجنائز حمولة لهم وكونهم محمولين عليها كالراكبين لا يطلق عليهم إسم الركب، وكذلك هم مع نزولهم بالأجداث والقبور لا يطلق عليهم إسم الضيف، وإن كان تسمية الضيف إنما هي بذلك الاسم باعتبار نزوله ، وهذا الاعتبار موجود فيهم مأخوذ من ضافه ضيفاً إذا نزل عنده ،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لهم من الصفيح 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وجه الأرض من العريض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التراب 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بدله أكنان ، وهي الستائر جمع الكن وهي السترة أي ما يستتر به، وعلى ذلك فالكلام على حقيقته، وعلى الرواية الأولى فلا بد من ارتكاب المجاز بأن يقال إن جعل التراب أكفاناً لهم باعتبار إحاطته عليهم كالأكفان أو باعتبار المجاورة بينه وبينها، أو من أجل اندراس الكفن وانقلابه تراباً كما قيل، والأظهر الأولان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والعظام البالية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جيران فهم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يجيبون داعياً ولا يمنعون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عن أنفسهم أو عمن استجار بهم لانقطاع الاقتدار عنهم، ولا يبالون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يكترثون بالندب والبكاء على ميت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جيدوا لم يفرحوا وإن قحطوا لم يقنطوا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إن جادت السماء عليهم بالمطر لا يفرحون، وإن احتبست عنهم المطر لا ييأسون كما هو شأن الأحياء فإنهم يفرحون عند الخصب ويحزنون عند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وجيرة وهم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متدانون لا يتزاورون وقريبون لا يتقاربون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المعنى نظر السجاد علیه السلام في ندبته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وأضحوا رميماً في التراب واقفرت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 xml:space="preserve">وحلوا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لسكان القبور التزاور</w:t>
      </w:r>
    </w:p>
    <w:p>
      <w:pPr>
        <w:pStyle w:val="BookText"/>
        <w:rPr/>
      </w:pPr>
      <w:r>
        <w:rPr>
          <w:rFonts w:ascii="Amiri" w:hAnsi="Amiri" w:eastAsia="Amiri" w:cs="Amiri"/>
          <w:color w:val="111111"/>
          <w:sz w:val="28"/>
          <w:sz w:val="28"/>
          <w:szCs w:val="28"/>
          <w:rtl w:val="true"/>
          <w:lang w:bidi="ar-SA"/>
        </w:rPr>
        <w:t xml:space="preserve">فما أن ترى إلا جني قد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سنمة تسفى عليه الأعاصر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معمر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تزيد</w:t>
      </w:r>
    </w:p>
    <w:p>
      <w:pPr>
        <w:pStyle w:val="BookText"/>
        <w:rPr/>
      </w:pPr>
      <w:r>
        <w:rPr>
          <w:rFonts w:ascii="Amiri" w:hAnsi="Amiri" w:eastAsia="Amiri" w:cs="Amiri"/>
          <w:color w:val="111111"/>
          <w:sz w:val="28"/>
          <w:sz w:val="28"/>
          <w:szCs w:val="28"/>
          <w:rtl w:val="true"/>
          <w:lang w:bidi="ar-SA"/>
        </w:rPr>
        <w:t xml:space="preserve">فكائن ترى من دار حي قد أخربت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بأكنان التراب جديد</w:t>
      </w:r>
    </w:p>
    <w:p>
      <w:pPr>
        <w:pStyle w:val="BookText"/>
        <w:rPr/>
      </w:pPr>
      <w:r>
        <w:rPr>
          <w:rFonts w:ascii="Amiri" w:hAnsi="Amiri" w:eastAsia="Amiri" w:cs="Amiri"/>
          <w:color w:val="111111"/>
          <w:sz w:val="28"/>
          <w:sz w:val="28"/>
          <w:szCs w:val="28"/>
          <w:rtl w:val="true"/>
          <w:lang w:bidi="ar-SA"/>
        </w:rPr>
        <w:t xml:space="preserve">هم جيرة الأحياء أما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وأمّا الملتقى فبعيد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حلماء قد ذهبت أضغانهم وجهلاء قد ماتت أحقادهم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بموتهم وانقطاع مادة الحياة عنهم صاروا حلماء جهلاء لا يشعرون شيئاً، فارتفع عنهم الضغن والحقد والحسد وسائر الصفات النفسانية المتفرعة عن الحياة ، وتوصيفهم بالحلم والجهل في تلك الحال من باب التوسع والمجاز باعتبار أنهم لا يستفزهم الغضب ولا يشعرون وإلا فالحلم هو الصفح والأناة والعقل والجهل عدم العلم عمّن من شأنه أن يكون عالماً وهما من صفات الأحياء كما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يخشى فجعهم ولا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بارتفاع الاقتدار عنهم لا يخشون ولا</w:t>
      </w:r>
    </w:p>
    <w:p>
      <w:pPr>
        <w:pStyle w:val="BookText"/>
        <w:rPr/>
      </w:pPr>
      <w:r>
        <w:rPr>
          <w:rFonts w:ascii="Amiri" w:hAnsi="Amiri" w:eastAsia="Amiri" w:cs="Amiri"/>
          <w:color w:val="111111"/>
          <w:sz w:val="28"/>
          <w:sz w:val="28"/>
          <w:szCs w:val="28"/>
          <w:rtl w:val="true"/>
          <w:lang w:bidi="ar-SA"/>
        </w:rPr>
        <w:t xml:space="preserve">يرجون فلا يخشى أحد من أن ينزل عليه بهم فجيعة ورزيّة ، ولا يرجو أحد أن يدفع بهم من نفسه نازلة وبلية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 وبالسعة ضيقاً وبالأهل غربة وبالنور ظلمة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ضربوا بمدرجة الفناء قبائهم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أطناب ولا أوتاد</w:t>
      </w:r>
    </w:p>
    <w:p>
      <w:pPr>
        <w:pStyle w:val="BookText"/>
        <w:rPr/>
      </w:pPr>
      <w:r>
        <w:rPr>
          <w:rFonts w:ascii="Amiri" w:hAnsi="Amiri" w:eastAsia="Amiri" w:cs="Amiri"/>
          <w:color w:val="111111"/>
          <w:sz w:val="28"/>
          <w:sz w:val="28"/>
          <w:szCs w:val="28"/>
          <w:rtl w:val="true"/>
          <w:lang w:bidi="ar-SA"/>
        </w:rPr>
        <w:t xml:space="preserve">ركب أناخوا لا يرجى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لاتهام ولا ولا أنجاد</w:t>
      </w:r>
    </w:p>
    <w:p>
      <w:pPr>
        <w:pStyle w:val="BookText"/>
        <w:rPr/>
      </w:pPr>
      <w:r>
        <w:rPr>
          <w:rFonts w:ascii="Amiri" w:hAnsi="Amiri" w:eastAsia="Amiri" w:cs="Amiri"/>
          <w:color w:val="111111"/>
          <w:sz w:val="28"/>
          <w:sz w:val="28"/>
          <w:szCs w:val="28"/>
          <w:rtl w:val="true"/>
          <w:lang w:bidi="ar-SA"/>
        </w:rPr>
        <w:t xml:space="preserve">كرهوا النزول فأنزلتهم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نازلة لكل مفاد</w:t>
      </w:r>
    </w:p>
    <w:p>
      <w:pPr>
        <w:pStyle w:val="BookText"/>
        <w:rPr/>
      </w:pPr>
      <w:r>
        <w:rPr>
          <w:rFonts w:ascii="Amiri" w:hAnsi="Amiri" w:eastAsia="Amiri" w:cs="Amiri"/>
          <w:color w:val="111111"/>
          <w:sz w:val="28"/>
          <w:sz w:val="28"/>
          <w:szCs w:val="28"/>
          <w:rtl w:val="true"/>
          <w:lang w:bidi="ar-SA"/>
        </w:rPr>
        <w:t xml:space="preserve">فتهافتوا عن رحل كل مذلّل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وتطاوحوا عن سرج كل جواد</w:t>
      </w:r>
    </w:p>
    <w:p>
      <w:pPr>
        <w:pStyle w:val="BookText"/>
        <w:rPr/>
      </w:pPr>
      <w:r>
        <w:rPr>
          <w:rFonts w:ascii="Amiri" w:hAnsi="Amiri" w:eastAsia="Amiri" w:cs="Amiri"/>
          <w:color w:val="111111"/>
          <w:sz w:val="28"/>
          <w:sz w:val="28"/>
          <w:szCs w:val="28"/>
          <w:rtl w:val="true"/>
          <w:lang w:bidi="ar-SA"/>
        </w:rPr>
        <w:t xml:space="preserve">بادون في صور الجميع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متفردون تفرد الا حياء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فجاؤوها كما فارقوها حفاة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بمجيئهم إليها فيها وبمفارقتهم لها خروجهم عنها، ووجه الشبه كونهم حفاة عراة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بمجيئهم إليها دفنهم فيها </w:t>
      </w:r>
    </w:p>
    <w:p>
      <w:pPr>
        <w:pStyle w:val="BookText"/>
        <w:rPr/>
      </w:pPr>
      <w:r>
        <w:rPr>
          <w:rFonts w:ascii="Amiri" w:hAnsi="Amiri" w:eastAsia="Amiri" w:cs="Amiri"/>
          <w:color w:val="111111"/>
          <w:sz w:val="28"/>
          <w:sz w:val="28"/>
          <w:szCs w:val="28"/>
          <w:rtl w:val="true"/>
          <w:lang w:bidi="ar-SA"/>
        </w:rPr>
        <w:t>وبمفارقتهم لها خلقتهم منها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خَلَقَكُم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من الأوّل بل أقوى، لأن جملة فجاؤرها معطوفة على جملة استبدلوا، والفاء العاطفة موضوعة للتعقيب والترتيب ولا ترتيب كما لا تعقيب بين مضمون الجملتين على الأوّل، وأما على الثاني فهو من قبيل عطف تفصيل المجمل على المجمل على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وههنا لما ذكر علیه السلام استبدالهم بظهر الأرض بطنها عقب ذلك ببيان تفصيل حالهم بأنّهم جاؤوا إليها حال كونهم حافين عارين ليس لهم نعال ولا لبائس ، ولكن ينبغي أن يعلم أن اللازم على هذا القول حمل المفارقة على الولادة حتى يستقيم كونهم حفاة عراة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يرجع الضمير في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فجاؤوها كما فارقوها إلى ظهر</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والتأنيث باعتبار المضاف إليه، فإنه قد يكتسب المضاف المؤنث من المضاف إليه المذكر التأنيث إذا صحت إقامته مقامه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شرقت صدر القناة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بمجيئهم إليها بعثهم فيها وإعادتهم إليها بعد مفارقتهم لها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خَلَقْتَكُمْ وَفِيهَا نُعِيدُكُمْ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فالأنسب جعل حفاة عراة حالين من ضمير الجمع في جاؤوها لا فارقوها، إلا أنه يبعده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ظعنوا عنها بأعمالهم إلى الحياة الدائمة والدار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كونه حالاً من فاعل فارقوها مؤكدة لعاملها، كما أن حفاة عراة مؤسسة، وإن أمكن توجيهه بأنه على جعله حالاً من ضمير جاؤوها يكون فيه نحو من التوكيد أيضاً، ويؤيد ذلك أن الحياة الدائمة إنما هي بعد البرزخ والبعث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ينافيه الضمير في عنها، لأن ظعنهم على ما ذكرت إنما هو عن بطن الأرض، والضمير في جاؤوها كان راجعاً ظهر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يكون أنه من باب الاستخدام، ولا يقدح ذلك في كونه حالاً منه، فافهم جيداً، ويقزب ما ذكرناه من الوجه استشهاده علیه السلام بالآية الشريفة أعنى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سورة الأنبياء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فعلين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مسوقة لبيان حال البعث والنشور ، ومعناها نبعث الخلق كما ابتدأناه ، أي قدرتنا على الإعادة كقدرتنا على الابتداء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واله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تحشرون يوم القيامة عراة حفاةً كما بدأنا أوّل </w:t>
      </w:r>
    </w:p>
    <w:p>
      <w:pPr>
        <w:pStyle w:val="BookText"/>
        <w:rPr/>
      </w:pPr>
      <w:r>
        <w:rPr>
          <w:rFonts w:ascii="IRNazanin" w:hAnsi="IRNazanin" w:eastAsia="IRNazanin"/>
          <w:color w:val="111111"/>
          <w:sz w:val="28"/>
          <w:sz w:val="28"/>
          <w:szCs w:val="28"/>
          <w:rtl w:val="true"/>
          <w:lang w:bidi="fa-IR"/>
        </w:rPr>
        <w:t xml:space="preserve">خلق نعیده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معناها كما بدأناهم في بطون أمهاتهم حفاة عراة عزلاً كذلك نعيدهم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مرفوعاً وهو يؤيد القول الثاني أعني قول من قال أن المراد بفارقوها خلقهم منها، وإن كان لا يخلو عن دلالة على ما استظهرناه أيضاً، فليتأمل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المصدر أي وعدناكم ذلك وعداً علينا إنجازه إنا كنا فاعلين ذلك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إعلم أن هذه الخطبة رواها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طلحة باختلاف كثير أحببت إيرادها بتلك الطريق على عادتنا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الدنيا فإنّها خضرة حلوة حقت بالشهوات وتخيبت بالعاجلة وعمّرت بالآمال وتزينت بالغرور، ولا يؤمن فجعتها ولا يدوم خيرها ، ضرّارة غدارة غرّارة زائلة يائدة أكالة عوّالة، لا تعدو إذا تناهت إلى أمنية أهل الرّضا بها والرغبة فيها أن يكون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كَمَاءٍ أَنزَلْتَهُ مِنَ السَّمَاءِ فَاخْتَلَطَ بِهِ نَبَاتُ الْأَرْضِ مِمَّا يَأْكُلُ النَّاسُ وَالْأَنْعَمُ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امرة لم يكن فيها في حيرة </w:t>
      </w:r>
      <w:r>
        <w:rPr>
          <w:rStyle w:val="FootnoteAnchor"/>
          <w:rtl w:val="true"/>
        </w:rPr>
        <w:footnoteReference w:id="14"/>
      </w:r>
      <w:r>
        <w:rPr>
          <w:rFonts w:ascii="Amiri" w:hAnsi="Amiri" w:eastAsia="Amiri" w:cs="Amiri"/>
          <w:color w:val="111111"/>
          <w:sz w:val="28"/>
          <w:sz w:val="28"/>
          <w:szCs w:val="28"/>
          <w:rtl w:val="true"/>
          <w:lang w:bidi="ar-SA"/>
        </w:rPr>
        <w:t xml:space="preserve">إلا أعقبته بعدها عبرة ، ولم يلق من سرّائها بطناً إلا منحته من ضرائها ظهراً، ولم تنله فيها ديمة رخاء إلا هتنت عليه مزنة بلاء، وحرى إذا أصبحت له منتصرة أن تمسى له متنكرة، فإن جانب منها أعذوذب لامرء واحلولى ، أمر عليه جانب وأوباه، وإن لقي امرء من غضارتها زوّدته من نوائبها تعباً، ولا يمسي امرء منها في جناح أمن إلا أصبح في خوافي خوف وغرور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فانية فان من عليها من أقل منها استكثر مما تؤمنه ، ومن استكثر منها لم تدم له وزال عما قليل عنه ، كم من واثق بها قد فجعته وذي طمأنينة إليها قد صرعته ، وذي خدع قد خدعته، وذي أبهة قد صيّرته حقيراً، وذي نخوة قد صيّرته خائفاً فقيراً، وذي تاج قد أكبّته لليدين والفم، سلطانها دول وعيشها رنق ، وعذبها أجاج ، وحلوها صبر، وغذاؤها سمام، وأسبابها رمام ، حيها بعرض موت، وصحيحها بعرض سقم، ومنيعها بعرض اهتضام ، عزيزها مغلوب ، وملكها مسلوب ، وضيفها مثلوب، وجارها محروب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وراء ذلك هول المطلع وسكرات الموت والوقوف بين يدي الحكم العدل ليجزى </w:t>
      </w:r>
    </w:p>
    <w:p>
      <w:pPr>
        <w:pStyle w:val="BookText"/>
        <w:rPr/>
      </w:pPr>
      <w:r>
        <w:rPr>
          <w:rFonts w:ascii="Amiri" w:hAnsi="Amiri" w:eastAsia="Amiri" w:cs="Amiri"/>
          <w:color w:val="111111"/>
          <w:sz w:val="28"/>
          <w:sz w:val="28"/>
          <w:szCs w:val="28"/>
          <w:rtl w:val="true"/>
          <w:lang w:bidi="ar-SA"/>
        </w:rPr>
        <w:t xml:space="preserve">الذين أساؤوا بما عملوا ، ويجزي الذين أحسنوا بالحسنى ، ألستم في منازل من كان أطول منكم أعماراً وآثاراً، وأعد منكم عديداً، وأكثف جنوداً وأشد منكم عنوداً تعبدوا الدنيا أي تعبد، وآثروها أي إيثار، ثم طعنوا عنها بالصغار فهل يمنعكم أنّ الدنيا سخت لهم بفدية أو أغنت عنهم فيما قد أهلكهم من خطب، بل قد أوهنتهم بالقوارع ، وضعضعتهم بالنوائب، وعفّرتهم للمناخر، وأعانت عليهم ريب 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تنكرها لمن دان بها وأجد إليها حتى طعنوا عنها بفارق أبدا لي آخر المستند، هل أحلّتهم إلا الضنك، أو زوّدتهم إلا التعب ، أو نورت لهم إلا الظلمة، أو أعقبتهم إلا النار، أفهذه تؤثرون ، أم على هذه تحرصون ، أم إلى هذه تطمئنون، يقول الله جلّ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الْحَيَوَةَ الدُّنْيَا وَزِينَتَهَا نُوفِ إِلَيْهِمْ أَعْمَلَهُمْ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الَّذِينَ لَيْسَ لَهُمْ فِي الْآخِرَةِ إِلَّا النَّارُ وَحَبِطَ مَا صَنَعُوا فِيهَا وَبَطِلٌ مَا كَانُوا يَعْمَلُونَ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فبئست الدار لمن لا يتهمها، وإن لم يكن فيها على وجل منها، اعلموا وأنتم تعلمون أنكم تاركوها لا بد، فإنما هي كما نعتها الله لهو ولعب ، واتعظوا بالذين كانوا يبنون بكل ريع آية تعبثون ويتخذون مصانع لعلهم يخلدون، واتعظوا بالذين قالوا من أشدّ منا قوة ، واتعظوا بإخوانكم الذين نقلوا إلى قبورهم لا يدعون ركباناً قد جعل لهم من الضريح أكناناً أكناناً ومن التراب أكفاناً ومن الزفات جيراناً، فهم جيرة لا يجيبون داعياً، ولا يمنعون ضيماً، قد بادت أضغانهم ، فهم كمن لم يكن وكما 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فَيْلكَ مَسَكَنُهُمْ لَمْ تُشكن مِنْ بَعْدِهِمْ إِلَّا قَلِيلًا وَكُنَّا نَحْنُ الْوَرِثِينَ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 وبالسّعة ضيقاً، وبالأهل غربة، جاؤوها كما فارقوها بأعمالهم إلى خلود الأبد كما قال عزّ من قائل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بَدَأْنَا أَوّلَ خَلق تُعِيدُهُ وَعْدًا عَلَيْنَا إِنَّا كُنا فعلين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2" w:name="pg20773_334835"/>
    </w:p>
    <w:p>
      <w:pPr>
        <w:pStyle w:val="Heading3"/>
        <w:numPr>
          <w:ilvl w:val="2"/>
          <w:numId w:val="1"/>
        </w:numPr>
        <w:rPr/>
      </w:pPr>
      <w:bookmarkStart w:id="33" w:name="__RefHeading___Toc1555977_3531895371"/>
      <w:bookmarkStart w:id="34" w:name="_Toc12"/>
      <w:bookmarkEnd w:id="32"/>
      <w:bookmarkEnd w:id="33"/>
      <w:r>
        <w:rPr>
          <w:rtl w:val="true"/>
        </w:rPr>
        <w:t>الترجمة</w:t>
      </w:r>
      <w:bookmarkEnd w:id="34"/>
    </w:p>
    <w:p>
      <w:pPr>
        <w:pStyle w:val="BookText"/>
        <w:rPr/>
      </w:pPr>
      <w:r>
        <w:rPr>
          <w:rFonts w:ascii="IRNazanin" w:hAnsi="IRNazanin" w:eastAsia="IRNazanin"/>
          <w:color w:val="111111"/>
          <w:sz w:val="28"/>
          <w:sz w:val="28"/>
          <w:szCs w:val="28"/>
          <w:rtl w:val="true"/>
          <w:lang w:bidi="fa-IR"/>
        </w:rPr>
        <w:t>از جمله خطب شریفه آن بزرگوار امام انام است در مذمت دنیا و تحذير خلایق</w:t>
      </w:r>
    </w:p>
    <w:p>
      <w:pPr>
        <w:pStyle w:val="BookText"/>
        <w:rPr/>
      </w:pPr>
      <w:r>
        <w:rPr>
          <w:rFonts w:ascii="IRNazanin" w:hAnsi="IRNazanin" w:eastAsia="IRNazanin"/>
          <w:color w:val="111111"/>
          <w:sz w:val="28"/>
          <w:sz w:val="28"/>
          <w:szCs w:val="28"/>
          <w:rtl w:val="true"/>
          <w:lang w:bidi="fa-IR"/>
        </w:rPr>
        <w:t xml:space="preserve">از آن غدّار و بیوفا که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حمد و ثناء خداوند ربّ الارباب و صلوات بر سیّد ختمی مآب، پس به درستی که من می ترسانم شما را از دنیا ، پس به تحقیق که آن شیرین است و سبز، یعنی نفس لذت می برد از آن به جهت حلاوت و خضرویت و طراوت آن در حالتی که احاطه کرده شده است به خواهشات نفسانیت و اظهار محبت نموده است به طالبان خود به لذتهای عاجله خود و به شگفت آورده و مردمان را به زیورهای قلیل و اندك و آراسته گشته به امیدهای بی بنیاد و آرایش یافته به باطل و فساد، دوام نمی یابد سرور آن و ایمن نمیتوان شد از درد و مصیبت آن، فریبنده ای است مضرت رساننده ، تغییر یابنده ای است زایل شونده، موصوف است به فناوهلاك و متصف است به کثرت خوردن مردمان و اخذ نمودن و هلاك كردن ایشان ، تجاوز نمیکند وقتی که متناهی شد به نهایت آرزوی کسانی که راغب و هستند در آن و خوشنودند به آن از اینکه باشد حال آن به قراری که خداوند متعال بیان فرموده و وصف نموده در سوره کهف که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زندگانی دنیا همچو آبی است که نازل کردم آن را از آسمان ،</w:t>
      </w:r>
    </w:p>
    <w:p>
      <w:pPr>
        <w:pStyle w:val="BookText"/>
        <w:rPr/>
      </w:pPr>
      <w:r>
        <w:rPr>
          <w:rFonts w:ascii="IRNazanin" w:hAnsi="IRNazanin" w:eastAsia="IRNazanin"/>
          <w:color w:val="111111"/>
          <w:sz w:val="28"/>
          <w:sz w:val="28"/>
          <w:szCs w:val="28"/>
          <w:rtl w:val="true"/>
          <w:lang w:bidi="fa-IR"/>
        </w:rPr>
        <w:t xml:space="preserve">پس آمیخته شد به آن آب گیاه زمین ، پس برگشت آن گیاه خشك و درهم شکسته ، پس پراکنده می گرداند آن را بادها و از بیخ برمی کند و هست خدا به هر چیز صاحب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محصل مرام این است که خدا تشبیه نموده صفت زندگانی دنیا را در بهجت ولذت و سرور و شکفتگی آن که آخرش منتهی میشود به مرگ و هلاك به صفت گیاهی که می روید از زمین به سبب آبی که از آسمان نازل میشود که پنج روز سبز و خرّم و تروتازه میباشد و بعد از آن در زمان قلیلی خشك شکسته</w:t>
      </w:r>
    </w:p>
    <w:p>
      <w:pPr>
        <w:pStyle w:val="BookText"/>
        <w:rPr/>
      </w:pPr>
      <w:r>
        <w:rPr>
          <w:rFonts w:ascii="IRNazanin" w:hAnsi="IRNazanin" w:eastAsia="IRNazanin"/>
          <w:color w:val="111111"/>
          <w:sz w:val="28"/>
          <w:sz w:val="28"/>
          <w:szCs w:val="28"/>
          <w:rtl w:val="true"/>
          <w:lang w:bidi="fa-IR"/>
        </w:rPr>
        <w:t xml:space="preserve">و گردد و بادها آن را از بیخ کنده و میپرانند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عمر بسی دلفریب و رنگین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سود که دارد خزان مرگ از پی </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مردی از دنیا در سرور و شادی مگر اینکه در پی درآورد او را بعد از آن شادی به گریه و زاری و ملاقات نکرد هیچ احدی از خیر و منفعت دنیا به شکمی مگر اینکه بخشش نمود به آن از دشواری و مشقت خود آتشی را و نبارید به احدی در دنیا باران نرم آسانی و رفاهیت مگر اینکه ریخته شد بر باران بزرگ قطره از ابر بلا و مصیبت و سزاوار است زمانی که با مداد کند مراورا دادستاننده آنکه شبانگاه کند او را تغییر نماینده و ناخوش شمرنده و اگر بسیار خوش و شیرین باشد جانبی از آن دنیا ، تلخ میگردد جانبی دیگر از آن و ناخوشی می آورد، نرسد هیچ مردی از طیب عیش و نعمت دنیا به رغبت و ارداتی مگر اینکه پوشانید و بار کرد او را از حوادث و مصائب خود تعب و مشقتی و شبانگاه نکرد احدی از دنیا در بال امنیت و آسایش مگر اینکه صباح نمود بر پرهای دراز خوف و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بسیار فریبنده است ، فریب است آنچه در او است ، فنایابنده است، فانی است آن کسی که بر او است ، هیچ خیر و منفعتی نیست در چیزی از توشه های دنیا مگر پرهیزکاری و تقوی ، هرکس که اندك نمود از لذایذ دنیا و شهوات آن ، بسیار خواست از چیزی که ایمن گرداند او را از عذاب قیامت و هرکس که بسیار خواست از شهوات دنیا ، بسیار خواست از چیزی که هلاک نماید او را در آخرت و زایل شد بعد از اندک زمانی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اعتماد کننده به دنیا که دردمند ساخت او را و بسا صاحب اطمینانی به سوی آن که در خاك هلاك انداخت او را و بسا صاحب عظمتی که گردانید او را حقیر و بی مقدار و بسا صاحب نخوتی که گردانید او را ذلیل و خوار ، سلطنت پادشاهی آن دوران کننده است از دستی به دستی و عیش آن کدرآمیز است و آب شیرین آن شور است و بی مزه و حلاوتهای آن تلخ و طعامهای آن زهرهای قاتل است و ریسمانهای آن ریسمانهای آن پوسیده است ، زنده آن پوسیده است زنده آن در معرض مرگ است و صحيح آن در معرض ناخوشی است ، ملك و مال آن ربوده شده است و عزیز آن مغلوب است و صاحب ثروت آن صاحب نکبت شده است و همسایه آن ربوده شده از آن تمام مال او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نیستید شما در مسکنهای کسانی که بودند پیش از شما در حالی که درازتر بودند از حیثیت عمرها و باقی تر بودند از حیثیت اثرها و دورتر بودند از حیثیت </w:t>
      </w:r>
    </w:p>
    <w:p>
      <w:pPr>
        <w:pStyle w:val="BookText"/>
        <w:rPr/>
      </w:pPr>
      <w:r>
        <w:rPr>
          <w:rFonts w:ascii="IRNazanin" w:hAnsi="IRNazanin" w:eastAsia="IRNazanin"/>
          <w:color w:val="111111"/>
          <w:sz w:val="28"/>
          <w:sz w:val="28"/>
          <w:szCs w:val="28"/>
          <w:rtl w:val="true"/>
          <w:lang w:bidi="fa-IR"/>
        </w:rPr>
        <w:t xml:space="preserve">آرزوها و آماده تر بودند از حیثیت شمار و انبوه تر بودند از حیثیت لشگر؟ پرستیدند از برای دنیا پرستیدنی و برگزیدند آن را چه برگزیدنی ، پس از آن کوچ کردند از آن بدون توشه ای که به منزل برساند و بدون مرکبی که قطع مراحل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رسید به شما که دنیا سخاوت ورزید از برای آنها از روی طیب نفس به فدیه دادن و رها نمودن ایشان؟ یا آنکه یاری کرد ایشان را به معاونتی؟ یا اینکه</w:t>
      </w:r>
    </w:p>
    <w:p>
      <w:pPr>
        <w:pStyle w:val="BookText"/>
        <w:rPr/>
      </w:pPr>
      <w:r>
        <w:rPr>
          <w:rFonts w:ascii="IRNazanin" w:hAnsi="IRNazanin" w:eastAsia="IRNazanin"/>
          <w:color w:val="111111"/>
          <w:sz w:val="28"/>
          <w:sz w:val="28"/>
          <w:szCs w:val="28"/>
          <w:rtl w:val="true"/>
          <w:lang w:bidi="fa-IR"/>
        </w:rPr>
        <w:t xml:space="preserve">خوب نمود از برای ایشان صحبتی؟ و معلوم است که هیچکدام از اینها ننمود ، بلکه پوشانید به ایشان و بار نمود ایشان را کارهای سنگین و ضعیف نمود به محنتهای کوبیده و مضطرب کرد ایشان را به حوادث و به خاک مالید ایشان را به سوراخهای دماغها و لگدکوب کرد ایشان را به دستها و پایها و اعانت نمود به ضرر ایشان حادثات دوران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تحقیق دیدید شما تغییر دنیا را مرآن کسی را که تقرب جست به آن و برگزید او را و چسبید به آن تا اینکه کوچ کردند از آن به فراق دائمی؛ آیا توشه داد ایشان را به غیر از گرسنگی؟ یا فرود آورد ایشان را غیر از تنگی؟ یا روشن کرد از برای ایشان غیر از تاریکی؟ یا آنکه از پی درآورد ایشان را غیر از پریشانی؟ آیا پس این دنیای بی اعتبار اختیار میکنید؟ یا به سوی آن مطمئن می باشید؟ یا حریص می شوید؟ پس بد سرایی است آن از برای کسی که متهم ندارد او را و نباشد در او بر ترس و هراس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و اعتقاد نمایید و شما عالم هستید به آن که شما ترك كننده آن هستید و کوچ کننده اید از آن و پند گیرید در آن به آن کسانی که گفتند که کیست سخت تر از ما از حیثیت قوت ، برداشته شدند به سوی قبرهای خود ، پس خوانده نشدند سواران و فرود آورده شدند در قبور، پس خوانده نشدند مهمانان و گردانیده شد از برای ایشان از روی زمین قبرها و از خاك كفنها یا پوشاکها و از استخوانهای پوسیده همسایه ها ، هستند که اجابت نمیکنند خواننده را و ممانعت نمیکنند ظلم را و باک نمیدارند از نوحه و زاری ، اگر داده شدند باران ، شاد نگشتند و اگر رسیدند به قحط و تنگی ، نومید نشدند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دارند و حال آن که ایشان تنهایند و همسایگانند و حال آن که ایشان دورند ، نزديكاند به یکدیگر و حال آن که ایشان زیارت یکدیگر نمی توانند کنند و </w:t>
      </w:r>
    </w:p>
    <w:p>
      <w:pPr>
        <w:pStyle w:val="BookText"/>
        <w:rPr/>
      </w:pPr>
      <w:r>
        <w:rPr>
          <w:rFonts w:ascii="IRNazanin" w:hAnsi="IRNazanin" w:eastAsia="IRNazanin"/>
          <w:color w:val="111111"/>
          <w:sz w:val="28"/>
          <w:sz w:val="28"/>
          <w:szCs w:val="28"/>
          <w:rtl w:val="true"/>
          <w:lang w:bidi="fa-IR"/>
        </w:rPr>
        <w:t xml:space="preserve">خویشند به همدیگر و حال آن که اظهار خویشی نمی نمایند، حلیم هستند در حالی که رفته است کینههای ایشان ، نادانند در حالی که مرده است جسدهای ایشان ، ترسیده نمی شود از اندوه و مصیبت ایشان و امید گرفته نمیشود دفع نمودن ایشان ، عوض کردند به ظاهر زمین ، باطن را و به فراخی ، تنگی را و به انسیت ، غریبی را و به نور و روشنی ، تاریکی را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آمدند به روی زمین چنان چه مفارقت کردند از آن در حالی که پابرهنگان و تن برهنگانند در حالی که کوچ نمودند از آن با عملهای خودشان به سوی زندگانی دائمی و سرای باقی ، چنان فرموده است حق سبحانه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در ابتدا آفریدیم خلق را اعاده میکنیم ایشان را وعده کردنی در حالتی که بر ما است و فاکردن ما است و فاکردن به آن ، به درستی که ما کنندگانیم آن را لا محاله وعده بعث و اعاده را داده و قادر هستیم بر انجاز آن وعده </w:t>
      </w:r>
      <w:r>
        <w:rPr>
          <w:rFonts w:eastAsia="IRNazanin" w:cs="IRNazanin"/>
          <w:color w:val="111111"/>
          <w:sz w:val="28"/>
          <w:szCs w:val="28"/>
          <w:rtl w:val="true"/>
          <w:lang w:bidi="fa-IR"/>
        </w:rPr>
        <w:t xml:space="preserve">" . </w:t>
      </w:r>
      <w:bookmarkStart w:id="35" w:name="pg20773_334839"/>
    </w:p>
    <w:p>
      <w:pPr>
        <w:pStyle w:val="Heading2"/>
        <w:numPr>
          <w:ilvl w:val="1"/>
          <w:numId w:val="1"/>
        </w:numPr>
        <w:rPr/>
      </w:pPr>
      <w:bookmarkStart w:id="36" w:name="__RefHeading___Toc1555979_3531895371"/>
      <w:bookmarkStart w:id="37" w:name="_Toc13"/>
      <w:bookmarkEnd w:id="35"/>
      <w:bookmarkEnd w:id="36"/>
      <w:r>
        <w:rPr>
          <w:rtl w:val="true"/>
        </w:rPr>
        <w:t>ومن خطبة له علیه السلام وهي المائة والحادية عشر من المختار في باب الخطب</w:t>
      </w:r>
      <w:bookmarkEnd w:id="37"/>
    </w:p>
    <w:p>
      <w:pPr>
        <w:pStyle w:val="Heading3"/>
        <w:numPr>
          <w:ilvl w:val="2"/>
          <w:numId w:val="1"/>
        </w:numPr>
        <w:rPr/>
      </w:pPr>
      <w:bookmarkStart w:id="38" w:name="__RefHeading___Toc1555981_3531895371"/>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يذكر فيها ملك الموت وتوفية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يُحَسُّ إذا دَخَلَ مَنْزِلاً، أَمْ هَلْ تَراهُ إِذا تَوَفَّى أَحَداً، بَلْ َكيْفَ يَتَوَفَّى الْجَنين في بطن أُمِّه ، أَيَلِجُ عَلَيْهِ مِنْ بَعض جَوارِها ، أَمْ أَجابَتْهُ بِإِذْنِ رَبِّها ، أَمْ هُوَ سَاكِنُ مَعَهُ فِي أَحْشائِها، كَيْفَ يَصِفُ الهَهُ مَنْ يَعْجِرُ عَنْ صِفَةِ مَخْلوقٍ مِثْلِه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555983_3531895371"/>
      <w:bookmarkStart w:id="41" w:name="_Toc15"/>
      <w:bookmarkEnd w:id="40"/>
      <w:r>
        <w:rPr>
          <w:rtl w:val="true"/>
        </w:rPr>
        <w:t>اللغة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توفية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على وزن التفعل مصدر توفاه الله أي قبض روحه وأماته، وفي بعض النسخ الأخرى توفية الأنفس وزان التفعلة مصدر باب التفعيل،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وفي بعض النسخ بدله تحس به بصيغة الخطاب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في البطن والجمع 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الحشاء وهو ما فى البطن من المعاء وغيره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55985_3531895371"/>
      <w:bookmarkStart w:id="43" w:name="_Toc16"/>
      <w:bookmarkEnd w:id="42"/>
      <w:r>
        <w:rPr>
          <w:rtl w:val="true"/>
        </w:rPr>
        <w:t>الإعراب</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توفية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فاعله وعلى ما في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إضافته إلى مفعوله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سبيل الإنكار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55987_3531895371"/>
      <w:bookmarkStart w:id="45" w:name="_Toc17"/>
      <w:bookmarkEnd w:id="44"/>
      <w:r>
        <w:rPr>
          <w:rtl w:val="true"/>
        </w:rPr>
        <w:t>المعنى</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هذا الفصل على ما في شرح البحراني من خطبة طويلة ذكره علیه السلام في معرض التوحيد والتنزيه الله تعالى عن اطلاع العقول البشرية على كنه وصفه، وما ظفرت بعد على هينها </w:t>
      </w:r>
      <w:r>
        <w:rPr>
          <w:rStyle w:val="FootnoteAnchor"/>
          <w:rtl w:val="true"/>
        </w:rPr>
        <w:footnoteReference w:id="17"/>
      </w:r>
      <w:r>
        <w:rPr>
          <w:rFonts w:ascii="Amiri" w:hAnsi="Amiri" w:eastAsia="Amiri" w:cs="Amiri"/>
          <w:color w:val="111111"/>
          <w:sz w:val="28"/>
          <w:sz w:val="28"/>
          <w:szCs w:val="28"/>
          <w:rtl w:val="true"/>
          <w:lang w:bidi="ar-SA"/>
        </w:rPr>
        <w:t xml:space="preserve">وقد ذكر فيها ملك الموت وتوفية الأنفس أي قبضه للأرواح على سبيل الاستطراد ، وهو نوع من فنون البيان وهو أن تخرج بعد أن تمهد ما تريد أن تمهده إلى الأمر الذي تروم ذكره فتذكره، وكأنك غير قاصد لذكره بالذات بل قد حصل ووقع ذكره عن غير قصد فتمر به مروراً كالبرق الخاطف ، ثم تتركه وتنساه وتعود إلى ما مهدته أولاً كالمقبل عليه وكالملغي عمّا استطردت بذكره إذا عرفت ذلك فأقول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يحس إذا دخل منزلاً أم هل تراه إذا توفّى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عدم إمكان الإحساس به في دخول منازل المتوفّين ، وعلى عدم إمكان رؤيته عند إماتة الناس، وذلك لكونه جسماً لطيفاً هوائياً غير قابل للإدراك بالحواس،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باستنكار الإحساس به على أنه ليس بجسم، إذ كان كل جسم من شأنه أن يحس بإحدى الحواس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مبني على كون الملائكة جواهر مجردة غير متحيزة كما هو مذهب الفلاسفة، وتحقيق ذلك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كيف يتوفى الجنين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استعظام لأمره في قبض روح الجنين، والأقسام المتصوّرة في كيفية ذلك القبض ثلاثة 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أيلج عليه من بعض جوارحها أم الزوح أجابته بإذن ربها أم هو ساكن معه 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التقسيم حاصر لا يمكن 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فرضناه جسماً يقبض الأرواح التي في الأجسام إمّا أن يكون مع الجنين في جوف أمه فيقبض روحه عند حضور أجله، أو خارجاً عنها، والثاني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يلج جوف أمه لقبض روحه، وثانيهما أن يقبضها من غير حاجة إلى الولوج إلى جوفها، وذلك بأن تطيعه الروح وتكون مسخرة له ومنقادة لأمره إذا أراد قبضها امتدت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والأظهر الأقوى أن يكون توفية الجنين من قبيل القسم الأخير، ويدل عليه الزواية الآتية للصدوق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وغيرها أيضاً، وعلى مذاق المعتزلة فهو من قبيل الوسط، لأنّهم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كيفية القبض ولوج الملك من الفم إلى القلب، لأنه جسم لطيف هوائي لا يتعذر عليه النفوذ في المخارج الضيقة، فيخالط الروح التي هي كالشبيهة بها، لأنها بخاري، ثم يخرج من حيث دخل وهي معه ، ويلزم عليهم أن يغوص الملك في الماء لقبض روح الغريق تحت الماء، والتزموا ذلك، وأجابوا بأنه لا يستحيل أن يتخلل الملك مسام الماء، فإنّ في الماء مسام ومنافذ كما في غيره من الأجسام، ولو فرضنا أنه لا مسام فيه لم يبعد أن يلجه الملك فيوسع لنفسه مكاناً كالحجر والسمك ونحوهما ، وكالريح الشديدة التي تقرع ظاهر البحر فتقعره وتحفره، وقوة الملك أشدّ من قوة الريح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فلما بيّن أن ملك الموت لا يمكن للإنسان وصف حاله وعرفان صفته أردفه بالتنبيه على عظمة الله سبحانه بالنسبة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إذا عجز الإنسان عن وصف مخلوق هو مثله ، فبالأولى أن يعجز عن وصف خالقه وإدراك ذات مبدعه الذي هو أبعد الأشياء عنه مناسبة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معنى الموت وإيراد بعض الأخبار الواردة في وصف حال ملك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أخذاً من أبي حامد 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ليس إلا عبارة عن تغيّر حال ، وهو مفارقة الرّوح لهذا البدن الجاري مجرى الآلة لذي الصنعة ، وإن الرّوح باقية بعده كما شهدت به البراهين العقلية بين مظانها، والآثار النبوية المتواترة، ومعنى مفارقتها له هو انقطاع تصرّفها فيه لخروجه عن حد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الأمور المدركة لها تحتاج في إدراكه إلى الله فهي منقطعة عنه بعد مفارقة البدن إلى أن تعاد إليه في القبر أو يوم القيامة ، وما كان مدركاً لها لنفسها من غير الله فهو باق معها يتنعم به ويفرح أو يحزن من غير حاجة إلى هذه الآلة في بقاء تلك العلوم والإدراكات الكلية لها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الجسد بالموت يضاهي تعطل أعضاء الزمن بفساد مزاج يقع فيه وبشدّة تقع في الأعصاب تمنع نفوذ الروح فيها، فتكون الرّوح العالمة العاقلة المدركة باقية مستعملة لبعض الأعضاء، وقد استعصى عليها بعضها ، والموت عبارة عن استعصاء الأعضاء كلها وكلّ الأعضاء آلات، والروح هي المستعملة لها، فالموت زمانة مطلقة في الأعضاء كلّها، وحقيقة الإنسان نفسه وروحه وهي باقية ، نعم تغير حاله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سلب منه عينه وأذنه ولسانه ويده ورجله وجميع أعضائه، وسلب منه أهله وولده وأقاربه وسائر معارفه، وسلب منه خيله ودوابه وغلمانه ودوره وعقاره وسائر أملاكه ، ولا فرق بين أن يسلب هذه الأشياء من الإنسان أو يسلب الإنسان من هذه الأشياء، فإن المؤلم هو الفراق، والفراق يحصل تارة بأن ينهب مال الرّجل وتارة بأن يسلب الرجل عن الملك والمال، والألم واحد في الحالتين وإنما معنى الموت سلب الإنسان عن أمواله بإزعاجه إلى عالم آخر لا يناسب هذا العالم، فإن كان له في الدنيا شيء يأنس به ويستريح إليه، ويعتذ بوجوده فيعظم تحسّره عليه بعد الموت، ويصعب شقاؤه في مفارقته، ويلتفت إلى واحد واحد من ماله وجاهه وعقاره حتى إلى قميص كان يلبسه مثلاً، ويفرح به، وإن لم يكن يفرح إلا بذكر الله ولا يأنس إلا به عظم نعيمه وتمّت سعادته، إذ خلى بينه وبين محبوبه وقطعت عنه العوائق والشواغل المانعة له عن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ينكشف له بالموت ما لم يكن له مكشوفاً في الحياة، كما ينكشف للمتيقظ ما لم يكن مكشوفاً في النوم، والناس نيام فإذا ماتوا انتبهوا، 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الكلام في شرح حال الاحتضار وكيفية زهوق الروح وشرح حال المين حينئذٍ في التذييل الثالث من تذييلات الفصل السابع من فصول الخطبة الثانية والثمانين، وفي شرح الفصل الثاني من الخطبة المائة والثمانية ومضى ثمة أيضاً وصف حال ملك الموت ونورد هنا ما لم يسبق ذكره هناك فأقول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أسباط بن سالم مولى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يعلم ملك الموت بقبض من يقبض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هي صكاك </w:t>
      </w:r>
      <w:r>
        <w:rPr>
          <w:rStyle w:val="FootnoteAnchor"/>
          <w:rtl w:val="true"/>
        </w:rPr>
        <w:footnoteReference w:id="18"/>
      </w:r>
      <w:r>
        <w:rPr>
          <w:rFonts w:ascii="IRNazanin" w:hAnsi="IRNazanin" w:eastAsia="IRNazanin"/>
          <w:color w:val="111111"/>
          <w:sz w:val="28"/>
          <w:sz w:val="28"/>
          <w:szCs w:val="28"/>
          <w:rtl w:val="true"/>
          <w:lang w:bidi="fa-IR"/>
        </w:rPr>
        <w:t xml:space="preserve">تنزل من السماء اقبض نفس فلان ابن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ملك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بين يديه كالقصعة يمد يده منها حيث يشاء،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أهل بيت شعر ولا وبر إلا و ملك الموت يتصفحهم في كل يوم خمس مرات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لحظة ملك الموت قال علیه السلام أما رأيت الناس يكونون جلوساً فتعتريهم السكينة فما يتكلم أحد منهم فتلك لحظة ملك الموت حيث يلحظهم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لملك الموت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تقبض الأرواح وبعضها في المغرب وبعضها في المشرق في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أدعوها فتجيبني،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ملك الموت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بين يدي كالقصعة بين يدي أحدكم فيتناول منها ما شاء والدنيا عندي كالدرهم في كفّ أحدكم يقلبه كيف يشاء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بقي الكلام في أن قابض الأرواح هل هو الله سبحانه ، أم ملك الموت فقط، أم هو مع سائر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في ذلك كالروايات مختلفة، ووجه الجمع بينها أمور أشير إليها في أخبار 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قول الله عزّ وجلّ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يَتَوَفَّنَكُم مَّلَكُ الْمَوْتِ الَّذِى وكل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تَوَفَّهُمُ الْمَلَيْكَةُ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تَتَوَفَّهُمُ الْمَلَيْكَةُ ظَالِمِي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نَرَى إِذْ يَتَوَفَّى الَّذِينَ كَفَرُواْ الْمَلَيكَةُ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يموت في الساعة الواحدة في جميع الآفاق ما لا يحصيه إلا الله عزّ وجل، فكيف هذا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لملك الموت أعواناً من الملائكة يقبضون الأرواح بمنزلة صاحب الشرطة له أعوان من الأنس ، فيبعثهم في حوائجه فتتوفاهم الملائكة ويتوفاهم ملك الموت من الملائكة ما مع يقبض هو، ويتوفاهم الله ملك الموت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السلاملأنه سئل عن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يَتَوَفَّنَكُم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تَوفَّهُمُ الْمَلَيْكَةُ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فمرة يجعل الفعل لنفسه، ومرّة لملك الموت ومرّة للرّسل ، ومرّة للملائكة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أجل وأعظم من أن يتولّى ذلك بنفسه، وفعل رسله وملائكته فعله، لأنهم بأمره يعملون ، فاصطفى من الملائكة رسلاً وسفرة بينه وبين خلقه، وهم الذين قال الله فيهم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يضطفِي مِنَ الْمَلَيْكَةِ رُسُلًا وَمِنَ النَّامِنَ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 كان من أهل الطاعة تولّت قبض روحه ملائكة الرحمة، ومن كان من أهل المعصية تولّت قبض روحه ملائكة النقمة، ولملك الموت أعوان من الملائكة الرحمة والنقمة يصدرون عن أمره وفعلهم فعله ، وكلّ ما يأتونه منسوب إليه ، وإذا كان فعلهم فعل ملك الموت ففعل ملك الموت فعل الله لأنه يتوفى الأنفس على يد من يشاء ، ويعطي ويمنع ويثيب ويعاقب على يد من يشاء، وإن فعل أمنائه فعله كما قال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تَشَاءُونَ إِلَّا أَن يَشَاءَ اللهُ رَبُّ الْعَلَمِينَ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التكوير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ذكره عن أبي معمر السعداني ، أن رجلاً أتى أمير المؤمنين علي بن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قد شككت في كتاب الله المنزل 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وكيف شككت في كتاب الله المنزل؟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وجدت الكتاب يكذب بعضه بعضاً فكيف لا أشك فيه، فقال علي بن أبي طالب علیه السلام إن كتاب الله ليصدق بعضه بعضاً ولا يكذب بعضه بعضاً، وأظنك لم ترزق عقلاً تنتفع به فهات ما شككت فيه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الرجل آيات مختلفة الظواهر ، ومن جملتها الآيات التي قدمناها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يدبّر الأمور كيف يشاء، ويوكّل من خلقه من يشاء بما يشاء، أما ملك الموت فإن الله يوكله بخاصة من يشاء، ويوكل رسله مسن الملائكة خاصة بمن يشاء من خلقه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الذين سماهم الله عزّ ذكره، وكلهم بخاصة من يشاء من خلقه تعالى يدبر الأمور كيف يشاء، وليس كل العلم يستطيع صاحب العلم أن يفسّره لكل الناس، لأن منهم القوي والضعيف، ولأنّ منه ما يطاق حمله ومنه ما لا يطيق حمله إلا من يسهل الله حمله، وأعانه عليه من خاصة أوليائه ، وإنّما يكفيك أن تعلم أن الله المحيي والمميت، وأنه يتوفى الأنفس على يدي من يشاء من خلقه من ملائكته وغيرهم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 المؤمنين أمتع الله المسلمين بك </w:t>
      </w:r>
      <w:r>
        <w:rPr>
          <w:rStyle w:val="FootnoteAnchor"/>
          <w:rtl w:val="true"/>
        </w:rPr>
        <w:footnoteReference w:id="24"/>
      </w:r>
      <w:bookmarkStart w:id="46" w:name="pg20773_334845"/>
    </w:p>
    <w:p>
      <w:pPr>
        <w:pStyle w:val="Heading3"/>
        <w:numPr>
          <w:ilvl w:val="2"/>
          <w:numId w:val="1"/>
        </w:numPr>
        <w:rPr/>
      </w:pPr>
      <w:bookmarkStart w:id="47" w:name="__RefHeading___Toc1555989_3531895371"/>
      <w:bookmarkStart w:id="48" w:name="_Toc18"/>
      <w:bookmarkEnd w:id="46"/>
      <w:bookmarkEnd w:id="47"/>
      <w:r>
        <w:rPr>
          <w:rtl w:val="true"/>
        </w:rPr>
        <w:t>الترجمة</w:t>
      </w:r>
      <w:bookmarkEnd w:id="48"/>
    </w:p>
    <w:p>
      <w:pPr>
        <w:pStyle w:val="BookText"/>
        <w:rPr/>
      </w:pPr>
      <w:r>
        <w:rPr>
          <w:rFonts w:ascii="IRNazanin" w:hAnsi="IRNazanin" w:eastAsia="IRNazanin"/>
          <w:color w:val="111111"/>
          <w:sz w:val="28"/>
          <w:sz w:val="28"/>
          <w:szCs w:val="28"/>
          <w:rtl w:val="true"/>
          <w:lang w:bidi="fa-IR"/>
        </w:rPr>
        <w:t>از جمله خطب شریفه آن بزرگوار و سید ابرار است که ذکر فرمود در آن ملك</w:t>
      </w:r>
    </w:p>
    <w:p>
      <w:pPr>
        <w:pStyle w:val="BookText"/>
        <w:rPr/>
      </w:pPr>
      <w:r>
        <w:rPr>
          <w:rFonts w:ascii="IRNazanin" w:hAnsi="IRNazanin" w:eastAsia="IRNazanin"/>
          <w:color w:val="111111"/>
          <w:sz w:val="28"/>
          <w:sz w:val="28"/>
          <w:szCs w:val="28"/>
          <w:rtl w:val="true"/>
          <w:lang w:bidi="fa-IR"/>
        </w:rPr>
        <w:t xml:space="preserve">الموت و قبض نمودن او روح ها را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ادراک کرده میشود به حواس زمانی که داخل بشود منزلی؟ یا آیا می بینی او را زمانی که بمیراند احدی را؟ بلکه چه نحو قبض میکند روح بچه را در شکم مادر خودش؟ آیا داخل میشود بر او از بعض اعضاء مادر او؟ یا آن که روح بچه اجابت می کند او را به اذن پروردگار خود؟ یا آن كه ملك الموت ساکن است با آن بچه در آلات اندرون مادر؟ چگونه وصف میکند معبود خود را کسی که عاجز است از وصف مخلوقی که مثل او است در امکان افتقار </w:t>
      </w:r>
      <w:r>
        <w:rPr>
          <w:rFonts w:eastAsia="IRNazanin" w:cs="IRNazanin"/>
          <w:color w:val="111111"/>
          <w:sz w:val="28"/>
          <w:szCs w:val="28"/>
          <w:rtl w:val="true"/>
          <w:lang w:bidi="fa-IR"/>
        </w:rPr>
        <w:t xml:space="preserve">. </w:t>
      </w:r>
      <w:bookmarkStart w:id="49" w:name="pg20773_334846"/>
    </w:p>
    <w:p>
      <w:pPr>
        <w:pStyle w:val="Heading2"/>
        <w:numPr>
          <w:ilvl w:val="1"/>
          <w:numId w:val="1"/>
        </w:numPr>
        <w:rPr/>
      </w:pPr>
      <w:bookmarkStart w:id="50" w:name="__RefHeading___Toc1555991_3531895371"/>
      <w:bookmarkStart w:id="51" w:name="_Toc19"/>
      <w:bookmarkEnd w:id="49"/>
      <w:bookmarkEnd w:id="50"/>
      <w:r>
        <w:rPr>
          <w:rtl w:val="true"/>
        </w:rPr>
        <w:t>ومن خطبة له علیه السلام وهي المائة والثانية عشر من المختار في باب الخطب</w:t>
      </w:r>
      <w:bookmarkEnd w:id="51"/>
    </w:p>
    <w:p>
      <w:pPr>
        <w:pStyle w:val="Heading3"/>
        <w:numPr>
          <w:ilvl w:val="2"/>
          <w:numId w:val="1"/>
        </w:numPr>
        <w:rPr/>
      </w:pPr>
      <w:bookmarkStart w:id="52" w:name="__RefHeading___Toc1555993_3531895371"/>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وأَخَذْرُكُمُ الدُّنْيا فَإنَّها مَنْزِلُ قُلعَةٍ ولَيْسَتْ بِدار تُجْعَةٍ ، قَدْ تَزَيَّنَتْ بِغُرُورِها ، وغَرَّتْ بزينتها، دار هانَتْ عَلى رَبِّها ، فَخَلَطَ حَلالَها بحرامِها، وخَيْرَها بِشَرِّها ، وحَيُوتَها بِمَوْتها، وحُلْوها يمرها ، لَمْ يُصَفِّهَا الله تعالى لأوْلِيائِهِ، وَلَمْ يَضِنَّ بِها عَلَى</w:t>
      </w:r>
      <w:r>
        <w:rPr>
          <w:rStyle w:val="FootnoteAnchor"/>
          <w:rtl w:val="true"/>
        </w:rPr>
        <w:footnoteReference w:id="25"/>
      </w:r>
      <w:r>
        <w:rPr>
          <w:rFonts w:ascii="Amiri" w:hAnsi="Amiri" w:eastAsia="Amiri" w:cs="Amiri"/>
          <w:color w:val="111111"/>
          <w:sz w:val="28"/>
          <w:sz w:val="28"/>
          <w:szCs w:val="28"/>
          <w:rtl w:val="true"/>
          <w:lang w:bidi="ar-SA"/>
        </w:rPr>
        <w:t xml:space="preserve">أَعْدائِهِ ، خَيْرُهَا زَهيدٌ، وشَرُّها عَتِيدٌ ، وجَمْعُها يَنْفَدُ ، ومُلْكُها يُسْلَبُ، وعامِرُها يُخْرَبُ، فَما خَيرُ دارٍ تُنْقَضُ نَقْضَ البِناءِ ، وعُمْرِ يَفْنى فِناءَ الزّادِ، ومُدَّةٍ تَنْقطِعُ انْقِطاعَ السِّيرِ، إِجْعَلُوا </w:t>
      </w:r>
      <w:r>
        <w:rPr>
          <w:rStyle w:val="FootnoteAnchor"/>
          <w:rtl w:val="true"/>
        </w:rPr>
        <w:footnoteReference w:id="26"/>
      </w:r>
      <w:r>
        <w:rPr>
          <w:rFonts w:ascii="Amiri" w:hAnsi="Amiri" w:eastAsia="Amiri" w:cs="Amiri"/>
          <w:color w:val="111111"/>
          <w:sz w:val="28"/>
          <w:sz w:val="28"/>
          <w:szCs w:val="28"/>
          <w:rtl w:val="true"/>
          <w:lang w:bidi="ar-SA"/>
        </w:rPr>
        <w:t>مَا افْتَرَضَ الله عَلَيْكُمْ مِنْ طَلِبَتِكُمْ، وَاسْألوه مِنْ أَداءِ حَفْه ما سَأَلَكُمْ، وَأَسْمِعُوا دَعْوَةَ الْمَوْتِ آذانَكُمْ قَبْلَ أَنْ يُدعى بِكُمْ، إِنَّ الزّاهِدينَ في الدُّنْيا تَبكي قُلُوبُهُمْ وإِنْ ضَحِكُوا ، ويَشْتَدَّ حُزْنُهُم وإِنْ فَرِحُوا ، ويَكْثُرُ مَقْتُهُمْ أَنْفُسَهُمْ وإِن اغْتَبِطُوا بِما رُزِقُوا ، قَدْ غابَ عَنْ قُلوبِكُمْ ذِكرُ الآجال، وحَضَرَتْكُمْ كَواذِبُ الأَمالِ، فَصارَت الدُّنْيا أَمَلَكَ بِكُمْ مِنَ الآخِرَةِ، وَالْعاجِلَةُ أَذْهَبَ بِكُمْ مِنَ الآجِلَةِ، وإِنَّما أَنْتُمْ إِخْوانُ على دينِ الله ما فَرَّقَ بَيْنَكُمْ إِلا خُبْتُ السَّرائِرِ ، وسُوءُ الضّمائرِ ، فَلا تَوازَرُونَ، وَلا تَناصَحُونَ، ولا تَبالُونَ، ولا تَوادُّونَ ، ما بالُكُمْ تَفْرَحُونَ بِالْيَسيرِ مِنَ الدُّنْيا تُدْرِكونَهُ، ولا يَحْزُنُكُمُ الْكَثِيرُ مِنَ</w:t>
      </w:r>
    </w:p>
    <w:p>
      <w:pPr>
        <w:pStyle w:val="BookText"/>
        <w:rPr/>
      </w:pPr>
      <w:r>
        <w:rPr>
          <w:rFonts w:ascii="Amiri" w:hAnsi="Amiri" w:eastAsia="Amiri" w:cs="Amiri"/>
          <w:color w:val="111111"/>
          <w:sz w:val="28"/>
          <w:sz w:val="28"/>
          <w:szCs w:val="28"/>
          <w:rtl w:val="true"/>
          <w:lang w:bidi="ar-SA"/>
        </w:rPr>
        <w:t xml:space="preserve">، الآخِرَةِ تُحْرَمُونَهُ ، ويُقَلْقِلُكُم الْيَسيرُ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يَفُوتُكُمْ حَتى يَتَبَيَّنَ ذلِكَ في وُجُوهِكُمْ وقِيَّةِ صَبْرِكُمْ عَمّا زُويَ مِنْها عَنْكُم، كَأَنَّها دارُ مُقامِكُمْ وكَأَنَّ مَتاعَها باقٍ عَلَيْكُمْ، وما يَمْنَعُ أَحَدَكُمْ أَن يَسْتَقْبِلَ أَخاهُ بِما يَخافُ مِنْ عَيْبِهِ إِلا مَخافَةَ أَنْ يَسْتَقْبِلَهُ بِمِثْلِهِ، قَدْ تَصافَيْتُمْ عَلَى رَفْضِ الآجل، وحُبِّ العاجل، وصار دينُ أَحَدِكُمْ لُعْقَةً عَلى لِسانِهِ،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 فَرَغَ مِنْ </w:t>
      </w:r>
      <w:r>
        <w:rPr>
          <w:rStyle w:val="FootnoteAnchor"/>
          <w:rtl w:val="true"/>
        </w:rPr>
        <w:footnoteReference w:id="27"/>
      </w:r>
      <w:r>
        <w:rPr>
          <w:rFonts w:ascii="Amiri" w:hAnsi="Amiri" w:eastAsia="Amiri" w:cs="Amiri"/>
          <w:color w:val="111111"/>
          <w:sz w:val="28"/>
          <w:sz w:val="28"/>
          <w:szCs w:val="28"/>
          <w:rtl w:val="true"/>
          <w:lang w:bidi="ar-SA"/>
        </w:rPr>
        <w:t xml:space="preserve">عَمَلِه ، وأَحْرَزَ رضى سَيْدِه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555995_3531895371"/>
      <w:bookmarkStart w:id="55" w:name="_Toc21"/>
      <w:bookmarkEnd w:id="54"/>
      <w:r>
        <w:rPr>
          <w:rtl w:val="true"/>
        </w:rPr>
        <w:t>اللغة</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العزل والمال العارية أو مالاً يروم ومنزلنا منزل قلعة وقلعة وقلعة ، وزان همزة أي ليس بمستوطن أو لا تدري متى تتحول عنه أو لا تملكه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طلب الكلاء في موضعه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الفاعل مضارع باب فعل كفرح ، وفي بعض النسخ بالبناء على المجهول مضارع أخرب، وفي بعضها يتخرب مضارع باب التفعل مبنياً على الفاعل </w:t>
      </w:r>
      <w:bookmarkStart w:id="56" w:name="pg20773_334847"/>
    </w:p>
    <w:p>
      <w:pPr>
        <w:pStyle w:val="BookText"/>
        <w:rPr/>
      </w:pPr>
      <w:bookmarkEnd w:id="56"/>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وكسر اللام ما طلبته،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أبغضه فهو مقيت وممقوت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من باب التفاعل بحذف إحدى التائين، وفي بعض النسخ بضمها وكسر الزاء مضارع باب المفاعلة، ومثله الأفعال الثلاثة بعده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بدله ما 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اسم لما يلعق أي تؤكل بالاصبع أو بالملعقة وهي آلة معروفة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55997_3531895371"/>
      <w:bookmarkStart w:id="58" w:name="_Toc22"/>
      <w:bookmarkEnd w:id="57"/>
      <w:r>
        <w:rPr>
          <w:rtl w:val="true"/>
        </w:rPr>
        <w:t>الإعراب</w:t>
      </w:r>
      <w:bookmarkEnd w:id="58"/>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محل النصب على الحال من الدنيا ، وفي بعض النسخ وقد تزبنت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فخلط حلالها بحرامها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فصيحة أي إذا كانت مهانة على الله فخلط ، وفي بعض النسخ عن أعدائه بدل على أعدائه، فلا بد من تضمين معنى القبض أي لم يضربها قابضاً لها عن أعدائه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خير دار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استفهامية وإضافة خير إلى دار بمعنى في ، أي منفعة في دار وصفها كذا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ويحتمل الزيادة على مذهب الأخفش والكوفيين من تجويز زيادتها في الإيجاب استدلالاً بقوله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سيبويه إلى أنها فيه للتبعيض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واسألوه من أداء حقه ما سألكم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اسألوا منه على الحذف والإيصال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منصوبة المحل مفعول اسألوه،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والعائد محذوف أي الذي سأله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المال ما يكفي، وإنما جاز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المبينة على المبهم في هذا وأمثاله، لأنّ المبهم الذي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تقديراً كأنك قلت عندي شيء من المال ما يكفي، فالمبين بفتح الباء في الحقيقة محذوف، والذي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له، والمقصود بذلك تحصيل البيان بعد الإبهام، لأن معنى أعجبني زيد، أي شيء من أشيائه بلا ريب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 أو وجهه ، فقد تبينت ذلك الشيء المبهم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الدنيا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توازرون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عاطفة مفيدة للسببية نحو يقوم زيد فيغضب عمرو أي صار قيامه سبباً لغضب عمرو،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تفرحون وتدركونه وتحرمونه ويفوتكم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محال النصب على الحال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يفوتكم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صبركم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بالجز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w:t>
      </w:r>
    </w:p>
    <w:p>
      <w:pPr>
        <w:pStyle w:val="Heading3"/>
        <w:numPr>
          <w:ilvl w:val="2"/>
          <w:numId w:val="1"/>
        </w:numPr>
        <w:rPr/>
      </w:pPr>
      <w:bookmarkStart w:id="59" w:name="__RefHeading___Toc1555999_3531895371"/>
      <w:bookmarkStart w:id="60" w:name="_Toc23"/>
      <w:bookmarkEnd w:id="59"/>
      <w:r>
        <w:rPr>
          <w:rtl w:val="true"/>
        </w:rPr>
        <w:t>المعنى</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هذه الخطبة مسوقة للتنفير عن الدنيا والترغيب في الآخرة، ونبّه على جهات النفرة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والركون إليها والاعتماد عليها والاغترار بها وبزخارفها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منزل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للسكنى والاستيطان أو لا تدري متى يكون لك منها التحوّل </w:t>
      </w:r>
    </w:p>
    <w:p>
      <w:pPr>
        <w:pStyle w:val="BookText"/>
        <w:rPr/>
      </w:pPr>
      <w:r>
        <w:rPr>
          <w:rFonts w:ascii="Amiri" w:hAnsi="Amiri" w:eastAsia="Amiri" w:cs="Amiri"/>
          <w:color w:val="111111"/>
          <w:sz w:val="28"/>
          <w:sz w:val="28"/>
          <w:szCs w:val="28"/>
          <w:rtl w:val="true"/>
          <w:lang w:bidi="ar-SA"/>
        </w:rPr>
        <w:t xml:space="preserve">والارتحال والمضيّ والانتقال،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بدارنجعة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فيها الكلاء ويروى من الظماء، وهو كناية عن أنها لا ينال فيها المراد ولا يوفق فيها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وأباطيلها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المفتونين بها أي خدعتهم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هانت على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واتصفت بالذل والهوان لعدم تعلّق العناية الإلهية عليها بالذات، وإنما خلقت لكونها وسيلة 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واله وسلم بجدي أسك ملقى على مزبلة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يساوي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لو كان حيّاً يساوي درهماً، فقال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الدنيا أهون على الله من هذا الجدي على أهله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فخلط حلالها بحرامها وخيرها بشرها وحياتها بموتها وحلوها بمرها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أنها من أجل حقارتها لم تكن خيراً محضاً، بل كان كل ما يعد فيها خيراً مشوباً بشر يقابله ، بخلاف الدار الآخرة، فإنها خير كلّها وصفو كلها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جعلهم فيها مبتلى بأنواع الغصص والمحن ، وأصناف المصائب والحزن فمشربهم فيها رنق ومترعهم فيها 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يضنّ بها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أعطاهم فيها غاية المأمول، ومنتهى المسئول ، فحازوا نفائس الأموال وفازوا نهاية الآمال، وليس عدم التصفية للأولياء وعدم الضنة بها في حق الأعداء إلا إكراماً للأولين وإضلالاً للآخرين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ليكرم على الله حتى لو سأله الجنة بما فيها أعطاه ذلك من غير أن ينتقص من ملكه شيئاً، وإنّ الكافر ليهون على الله حتى لو سأله الدنيا بما فيها أعطاه ذلك من غير أن ينتقص من ملكه شيئاً، وإن الله ليتعاهد عبده المؤمن بالبلاء كما يتعاهد الغائب أهله بالطرف ، وإنّه ليحميه الدنيا كما 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الطبيب المريض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إلا فقيراً ولا كافراً إلا غنياً ، حتى جاء إبراهيم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الاربَّنَا لَا تَجْعَلْنَا فِتْنَةٌ لِلَّذِينَ كَفَرُوا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فصير الله في هؤلاء أموالاً وحاجة ، وفي هؤلاء أموالاً وحاجة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فعدم تصفيتها للأولياء وجعلهم فيها مبتلى بأوصاف البلاء ليس إلا ليصبروا أياماً قليلة، ويصيروا إلى راحة طويلة، وعدم قبضها من الأعداء لهوانها عليه سبحانه كهوانهم عنده ولو تساوي عنده تعالى جناح بعوضة لما أعطى أعدائه منها حنّة ولا سقاهم منها شربة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خيرها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وملكها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خبر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أتي خير ومنفعة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نقض البناء وعمر يفني فناء الزاد، ومدة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حسن التشبيه في القرائن الثلاث وتمام المناسبة والإئتلاف بين طرفي التشبيه في كلّ منها،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نبه علیه السلام على معائب الدنيا ومساوئها عقبه بالأمر بأخذ ما هو لازم فيها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ما افترض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العقائد الحقة والمعارف الإلهية والعبادات الفرعية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تطلبونه أو نفس ما تطلبونه على زيادة من وعلى الثاني ففيه من المبالغة ما لا يخفى ، يعني أن اللازم عليكم أن يكون مطلوبكم في الدنيا الفرائض وأدائها، وتكون همتكم مقصورة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واسألوه من أداء حقه ما سألكم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اسألوا منه سبحانه التوفيق والتسديد والإعانة لما أمركم به وفرضه عليكم من أداء حقوقه الواجبة وتكاليفه اللازمة، فإن الإتيان بالواجبات والانتهاء عن السيئات لا يحصل إلا بحول الله وقوته وتوفيقه وتأييده وعصمته ، فيلزم على العبد أن يقرع باب الرّب ذي الجلال بيد الذل والمسكنة والسؤال لأن يسهل له مشاق الأعمال، ويصرفه عما يورطه في ورطة الضلال، ويوقعه في شدائد الأهوال، كما قال سيد العابدين وزين الساجدين سلام الله عليه وعلى آبائه وأولاده الطاهرين في دعاء يوم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وخذ بقلبي إلى ما استعملت به القانتين ، واستعبدت به المتعبدين، واستنقذت به المتهاونين، وأعذني مما يباعدني عنك ويحول بيني وبين حظي منك ويصدني عما أحاول لديك، وسهل لي مسلك الخيرات إليك ، والمسابقة إليها من حيث أمرت والمشاحة فيها على ما أوردت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الاشتياق إلى طلب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وإنّك من الضعف خلقتنا، وعلى الوهن بنيتنا، ومن ماء مهين ابتدأتها ولا حول لنا إلا بقوتك ، ولا قوة لنا إلا بعونك، فأيّدنا بتوفيقك، وسدّدنا بتسديدك وأعم أبصار قلوبنا عمّا خالف محبتك، ولا تجعل لشيء من جوارحنا نفوذاً إلى معصيتك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دعائه علیه السلام في ذكر التوبة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أنه لا وفاء لي بالتوبة إلا بعصمتك، ولا استمساك بي عن الخطايا إلا عن فوتك، فقوني بقوة كافية ، وتولني بعصمة مانعة </w:t>
      </w:r>
      <w:r>
        <w:rPr>
          <w:rStyle w:val="FootnoteAnchor"/>
          <w:rtl w:val="true"/>
        </w:rPr>
        <w:footnoteReference w:id="3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السؤال على الفرائض والأوامر في قوله ما سألكم من باب المجاز بجامع الطلب، أوان الإتيان بلفظ السؤال لمجرد المشاكلة بينه وبين قوله ، واسألوه وهي من محسنات </w:t>
      </w:r>
    </w:p>
    <w:p>
      <w:pPr>
        <w:pStyle w:val="BookText"/>
        <w:rPr/>
      </w:pPr>
      <w:r>
        <w:rPr>
          <w:rFonts w:ascii="Amiri" w:hAnsi="Amiri" w:eastAsia="Amiri" w:cs="Amiri"/>
          <w:color w:val="111111"/>
          <w:sz w:val="28"/>
          <w:sz w:val="28"/>
          <w:szCs w:val="28"/>
          <w:rtl w:val="true"/>
          <w:lang w:bidi="ar-SA"/>
        </w:rPr>
        <w:t xml:space="preserve">البديع كما مرّ في ديباجة الشرح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وأسمعوا دعوة الموت آذانكم قبل أن يدعى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التهيؤ للموت قبل حلول الفوت والاستعداد له قبل نزوله ، بأن يجعله نصب عينيه ويذكر شدّة ما يكون في تلك الحال عليه من سكرة ملهئة وغمرة كارثة ، وأنّة موجعة وجذبة مكربة وسوقة متعبة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نبه علیه السلام على أوصاف خيرة العباد من العباد والزهاد لترمق أعمالهم، ويقتدي لهم في أفعالهم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الزاهدين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الراغبين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تبكي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خشية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ضحكوا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مع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ويشتد حزنهم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 النار وغضب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حيناً ما من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 مقتهم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أمارة بالسوء والفساد صارفة عن سمت السداد والرشاد فلا يطيعونها ولا يلتفتون إليها ولا يخلعون لجامها لتقتحم لهم في العذاب الأليم، وتوردهم في الخزي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اغتبطوا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اغتبطهم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رزقوا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فوائد النعم وعوائد المزيد والقسم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وتخهم على ما هم عليه من حالة الغرّة والغفلة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غاب عن قلوبكم ذكر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تمهدرا في سلامة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وحضرتكم كواذب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تعتبروا في أنف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الدنيا أملك بكم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لاستيلائها عليكم ونفوذ تصرفها فيكم وأتباعكم عليها أتباع العبد على سيده ، والمملوك على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والعاجلة أذهب بكم من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لفرط محبتكم لها ودخول حبّها شغاف قلوبكم، فذهبت بقلوبكم كما يذهب المحبوب بقلب محبه،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أنتم إخوان مجتمعون على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وفطرته التي فطر الناس عليها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فرق بينكم إلا خبث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يفرق بينكم إلا خبث البواطن وسوء العقائد والنّبات ، ومن ذلك ارتفعت عليكم آثار التواخي والمودة ولوازم المحبة والإخوة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توازرون ولا تناصحون ولا تباذلون ولا توادّون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يعين أحدكم صاحبه ولا يقويه ولا يناصحه ولا يبذل ماله له ولا يقوم بلوازم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حماد بن عيسى عن إبراهيم بن اليماني،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المسلم على المسلم أن لا يشبع ويجوع أخوه ولا يروي ويعطش أخوه ولا يكتسي ويعرى أخوه </w:t>
      </w:r>
      <w:r>
        <w:rPr>
          <w:rStyle w:val="FootnoteAnchor"/>
          <w:rtl w:val="true"/>
        </w:rPr>
        <w:footnoteReference w:id="32"/>
      </w:r>
      <w:r>
        <w:rPr>
          <w:rFonts w:ascii="Amiri" w:hAnsi="Amiri" w:eastAsia="Amiri" w:cs="Amiri"/>
          <w:color w:val="111111"/>
          <w:sz w:val="28"/>
          <w:sz w:val="28"/>
          <w:szCs w:val="28"/>
          <w:rtl w:val="true"/>
          <w:lang w:bidi="ar-SA"/>
        </w:rPr>
        <w:t xml:space="preserve">، فما أعظم حق المسلم على أخيه المسلم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لأخيك المسلم ما تحب لنفسك، وإذا احتجت فاسأله، وإن سألك فأعطه، لا تمله خيراً ولا يمله لك ، كن له ظهراً فإنه لك ظهر، إذا غاب فاحفظه في غيبته ، وإذا شهد فزره وأجله وأكرمه فإنه منك وأنت منه، فإن كان عليك عاتباً فلا تفارقه حتى تسئل سميحته، وإن أصابه خير فاحمد الله، وإن ابتلي فأعضده، وإن يمحل له فأعنه، وإذا قال الرجل لأخيه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 انقطع ما بينهما من الولاية،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أحدهما ، فإذا اتهمه إنماث الإيمان في قلبه كما يماث الملح في الماء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المؤمن على أخيه المؤمن أن يشبع جوعته ويواري عورته ، ويفرج عنه كربته ، ويقضي دينه، فإذا مات خلفه في أهله وولده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أستفيد من هذين الخبرين ، وغيرهما لم نورده شرائط الأخوة بين المسلمين، وعلم بذلك أن من لم يقم بوظائفها فليس هو في الحقيقة بأخ لصاحبه، ولذلك قال الباقر والصادق علیه السلام فيما رواه عنهما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تتواخوا على هذا الأمر وإنما تعارفتم عليه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استفهم على المخاطبين على سبيل التقريع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بالكم تفرحون باليسير من الدنيا ما تدركونه ولا يحزنكم الكثير من الآخرة تحرمونه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هذا اليسير فان زائل ، أن هذا اليسير فان زائل، وذلك الكثير باق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يزعجكم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اليسير من الدنيا يفوتكم حتى يتبين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والاضطراب ويظهر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صبركم عمّا 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الدنيا وخيرها</w:t>
      </w:r>
    </w:p>
    <w:p>
      <w:pPr>
        <w:pStyle w:val="BookText"/>
        <w:rPr/>
      </w:pPr>
      <w:r>
        <w:rPr>
          <w:rFonts w:ascii="Amiri" w:hAnsi="Amiri" w:eastAsia="Amiri" w:cs="Amiri"/>
          <w:color w:val="111111"/>
          <w:sz w:val="28"/>
          <w:sz w:val="28"/>
          <w:szCs w:val="28"/>
          <w:rtl w:val="true"/>
          <w:lang w:bidi="ar-SA"/>
        </w:rPr>
        <w:t xml:space="preserve">وفضلها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فتحزنون وتتأسفون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دار مقامكم وكأن متاعها باق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ذمّهم على عدم كون محافظتهم على إخوانهم بظهر الغيب عن وجه الخلوص والصفاء، وعلى عدم كون كتمانهم لعيوب أخوتهم لمجرّد ملاحظة الصدقة والأخاء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يمنع أحدكم أن يستقبل أخاه بما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عيبه إلا مخافة أن يستقبله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مانع لأحد منكم من مواجهة أخيه بإظهار عيوبه التي يخاف الأخ من إظهارها إلا مخافة أن يواجهه أخوه بمثل ما واجهه به ، فيذكر مثالبه ويظهر معايبه، وهو إشارة إلى عدم مبالاتهم في الدين وعدم خوفهم من الله سبحانه في إذاعة سرّ المؤمنين مع أن حق المؤمن من المؤمن إذا رأى منه عيباً أو عرف منه ذنباً هو الإخفاء والكتمان، لا الإذاعة والإعلان، قضاء لحق الأخوة ورعاية لوظيفة التقوى والمروة قال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ءَامَنُوا لَهُمْ عَذَابٌ أَلِيمٌ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على مؤمن رواية يريد بها شينه و هدم مروّته ليسقط من أعين الناس أخرجه الله من ولايته إلى ولاية الشيطان فلا يقبله الشيطان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 أيضاً عن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جاء في الحديث عورة المؤمن على المؤمن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أن ينكشف فترى منه شيئاً إنما هو أن تروي عليه أو تعيبه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تصافيتم على رفض الآجل وحب العاجل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تواخيتم على ترك الأخرى ومحبة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استعار لفظ اللعقة لما ينطق به من شعار الإسلام والدين كالشهادتين ونحوهما من دون ثبات ذلك في القلب ورسوخه والعمل على وفقه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اللعقة شيء قليل يؤخذ بالملعقة من الإناء يصف دينهم بالنزارة، ولم يقنع بأن جعله لعقة حتى جعله على ألسنتهم فقط أي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صنعهم مثل صنيع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عمله وأحرز رضى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أوامره وأحكامه ، ووجه التشبيه الاشتراك في الأعراض من العمل</w:t>
      </w:r>
      <w:r>
        <w:rPr>
          <w:rFonts w:eastAsia="Amiri" w:cs="Amiri" w:ascii="Amiri" w:hAnsi="Amiri"/>
          <w:color w:val="111111"/>
          <w:sz w:val="28"/>
          <w:szCs w:val="28"/>
          <w:rtl w:val="true"/>
          <w:lang w:bidi="ar-SA"/>
        </w:rPr>
        <w:t xml:space="preserve">. </w:t>
      </w:r>
      <w:bookmarkStart w:id="61" w:name="pg20773_334853"/>
    </w:p>
    <w:p>
      <w:pPr>
        <w:pStyle w:val="Heading3"/>
        <w:numPr>
          <w:ilvl w:val="2"/>
          <w:numId w:val="1"/>
        </w:numPr>
        <w:rPr/>
      </w:pPr>
      <w:bookmarkStart w:id="62" w:name="__RefHeading___Toc1556001_3531895371"/>
      <w:bookmarkStart w:id="63" w:name="_Toc24"/>
      <w:bookmarkEnd w:id="61"/>
      <w:bookmarkEnd w:id="62"/>
      <w:r>
        <w:rPr>
          <w:rtl w:val="true"/>
        </w:rPr>
        <w:t>الترجمة</w:t>
      </w:r>
      <w:bookmarkEnd w:id="63"/>
    </w:p>
    <w:p>
      <w:pPr>
        <w:pStyle w:val="BookText"/>
        <w:rPr/>
      </w:pPr>
      <w:r>
        <w:rPr>
          <w:rFonts w:ascii="IRNazanin" w:hAnsi="IRNazanin" w:eastAsia="IRNazanin"/>
          <w:color w:val="111111"/>
          <w:sz w:val="28"/>
          <w:sz w:val="28"/>
          <w:szCs w:val="28"/>
          <w:rtl w:val="true"/>
          <w:lang w:bidi="fa-IR"/>
        </w:rPr>
        <w:t>از جمله خطبههای آن حضرت است در مذمّت دنیا و تنفیر مردمان از آن غدار</w:t>
      </w:r>
    </w:p>
    <w:p>
      <w:pPr>
        <w:pStyle w:val="BookText"/>
        <w:rPr/>
      </w:pPr>
      <w:r>
        <w:rPr>
          <w:rFonts w:ascii="IRNazanin" w:hAnsi="IRNazanin" w:eastAsia="IRNazanin"/>
          <w:color w:val="111111"/>
          <w:sz w:val="28"/>
          <w:sz w:val="28"/>
          <w:szCs w:val="28"/>
          <w:rtl w:val="true"/>
          <w:lang w:bidi="fa-IR"/>
        </w:rPr>
        <w:t xml:space="preserve">بیوفا ، چنان چه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میترسانم شما را از دنیا شما را از دنیا ، پس به درستی که آن منزلی است که قابل اخذ وطن نیست و نیست سرایی که طلب آب و گیاه کرده شود در آن ، به تحقیق که آراسته شده به باطل خود ، فریب داده به آرایش خود، خانه ای است که ذلیل و خوار شده بر پرودگار خود، پس آمیخته حلال آن را به حرام آن و خیر آن را به شرّ آن و زندگانی آن را به مرگ آن و شیرینی آن را به تلخ آن ، صافی نفرموده است آن را از برای دوستان خود و بخیلی ننموده آن را بر دشمنان خود ، خیر آن کم است و شر آن حاضر است و جمع شده آن تمام می شود و پادشاهی آن آن ربوده ربوده میشود و آباد آن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منفعت است در خانه ای که شکسته میشود چون شکسته شدن بنای بی اعتبار و در عمری که فانی میشود چون فانی شدن توشه و در مدتی که منقطع می شود چون انقطاع رفتار ، بگردانید آن چه که واجب نمود خداوند تعالی بر شما از جمله مطالب خود و سؤال کنید از حق تعالی توفیق و اعانت آن چه را که خواهش فرموده از شما از اداء حق او و بشنوانید دعوت مرگ را به گوشهای خودتان پیش از این که دعوت نمایند و بخوانند شما را به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صاحبان زهد در دنیا گریه میکند قلبهای ایشان و اگرچه خنده کنند به حسب ظاهر و شدت می یابد پریشانی ایشان و اگر چه شاد باشند بر روی ناظر و بسیار میشود دشمنی ایشان با نفسهای خودشان و اگر چه غبطه کرده شوند و مردمان آرزوی نیکویی حال ایشان را نمایند به آن چه که روزی داده شدند در این</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که غائب شده از قلبهای شما یاد کردن اجلها و حاضر شده شما را دروغهای آرزوها ، پس گردید دنیا مالك تر و متصرف تر شد به شما از آخرت و دنیا برنده تر شد شما را به سوی خود از عقبا و جز این نیست که شما برادرانید بر </w:t>
      </w:r>
    </w:p>
    <w:p>
      <w:pPr>
        <w:pStyle w:val="BookText"/>
        <w:rPr/>
      </w:pPr>
      <w:r>
        <w:rPr>
          <w:rFonts w:ascii="IRNazanin" w:hAnsi="IRNazanin" w:eastAsia="IRNazanin"/>
          <w:color w:val="111111"/>
          <w:sz w:val="28"/>
          <w:sz w:val="28"/>
          <w:szCs w:val="28"/>
          <w:rtl w:val="true"/>
          <w:lang w:bidi="fa-IR"/>
        </w:rPr>
        <w:t xml:space="preserve">دین خدای تعالی تفرقه نینداخته در میان شما مگر ناپاکی شرها و بدی اندیشه ها، پس اعانت یکدیگر نمیکنید و بار گردن یکدیگر را بر نمی دارید و نصیحت نمی کنید یکدیگر را و بخشش نمیکنید به یکدیگر و دوستی نمیورزید با یکدیگر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شأن شما در حالتی که شاد میباشد به اندکی از دنیا در حالتی که در می یابید آن را و محزون نمیکند شما را بسیاری از آخرت در حالتی که محروم می شوید از آن و مضطرب می نماید شما را اندکی از متاع دنیا هنگامی که فوت میشود از شما تا آن که ظاهر میشود اثر آن اضطراب در بشره رویهای شما کمی صبر و شکیبایی شما از آن چه پیچیده شده است از متاع دنیا از شما ، گوییا دنیا سرای اقامت شما است و گوییا متاع آن باقی است بر شما و مانع نمیشود یکی از شما را از این که مواجهه کند برادر دینی خود را به چیزی که میترسد برادر از عیب آن مگر ترس آن که مواجهه نماید برادر او با او با مثل گفتار او ، به تحقیق که دوستی ورزیده اید با یکدیگر بر ترك آخرت و بر محبت دنیا و گردیده برتر است دین یکی از شما آن چه كه به يك بار لیسیده میشود بر زبان و عمل نمودید ترك در امورات اخروی مثل کار کسی که فارغ شود از عمل خود و فراهم آورده باشد خوشنودی و رضای مولای خود را </w:t>
      </w:r>
      <w:r>
        <w:rPr>
          <w:rFonts w:eastAsia="IRNazanin" w:cs="IRNazanin"/>
          <w:color w:val="111111"/>
          <w:sz w:val="28"/>
          <w:szCs w:val="28"/>
          <w:rtl w:val="true"/>
          <w:lang w:bidi="fa-IR"/>
        </w:rPr>
        <w:t xml:space="preserve">. </w:t>
      </w:r>
      <w:bookmarkStart w:id="64" w:name="pg20773_334855"/>
    </w:p>
    <w:p>
      <w:pPr>
        <w:pStyle w:val="Heading2"/>
        <w:numPr>
          <w:ilvl w:val="1"/>
          <w:numId w:val="1"/>
        </w:numPr>
        <w:rPr/>
      </w:pPr>
      <w:bookmarkStart w:id="65" w:name="__RefHeading___Toc1556003_3531895371"/>
      <w:bookmarkStart w:id="66" w:name="_Toc25"/>
      <w:bookmarkEnd w:id="64"/>
      <w:bookmarkEnd w:id="65"/>
      <w:r>
        <w:rPr>
          <w:rtl w:val="true"/>
        </w:rPr>
        <w:t>ومن خطبة له علیه السلام وهي المائة والثالثة عشر من المختار في باب الخطب</w:t>
      </w:r>
      <w:bookmarkEnd w:id="66"/>
    </w:p>
    <w:p>
      <w:pPr>
        <w:pStyle w:val="Heading3"/>
        <w:numPr>
          <w:ilvl w:val="2"/>
          <w:numId w:val="1"/>
        </w:numPr>
        <w:rPr/>
      </w:pPr>
      <w:bookmarkStart w:id="67" w:name="__RefHeading___Toc1556005_3531895371"/>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أَلْحَمْدُ للهِ الواصِلِ الحَمْدَ بِالنِّعَم ، وَالنْعَمَ بِالشَّكْرِ، نَحْمَدُهُ عَلَى آلَائِه كَمَا نَحْمَدُهُ عَلَى بَلآئِهِ، ونَسْتَعينُهُ عَلى هَذِهِ النُّفُوسِ البِطَاءِ عَمّا أَمِرَتْ بِهِ ، السِّراع إلى ما نُهِيَتْ عَنْهُ، ونَسْتَغْفَرُه مِما أَحاطَ بِه عِلْمُهُ، وأَحْصاهُ كِتابُهُ عِلْمٌ غَيرُ قاصِرٍ ، وكِتابٌ غَيْرُ مُغادِرٍ، ونُؤْمِنُ بِه إِيمانَ مَنْ عايَنَ الْغُيُوبَ، ووَقَفَ عَلى الْمَوْعُودِ ، إيماناً نَفي إخلاصُهُ الشِّرْكَ ، ويَقينُهُ الشَّكَ ، ونَشْهَدُ أَنْ لا إِلَهَ إِلا الله وَحْدَهُ لا شَريكَ لَهُ، وأَنَّ مُحمَّداً عَبْدُهُ وَرَسُولُهُ الله صلی الله علیه واله وسلم، شَهَادَتَينِ تُصْعِدَانِ الْقَوْلَ، وَتَرْفَعانِ الْعَمَلَ ، لا يَخِفُّ ميزان تُوضَعانِ فِيهِ، ولا يَنْقُلُ ميزان تُرْفَعانِ عَنْهُ، أُوصِيكُمْ عِبادَ الله بِتَقْوَى الله التي هِيَ الزّادُ ، وبِهَا الْمَعادُ، زاد مُبلغ، ومعادٌ مُنْجِحٌ، دَعا إِلَيْها أَسْمَعُ داع، ووعيها خَيرُ واع فَأَسْمَعَ داعيها، وفاز واعيها ، عِبادَ اللهِ، إِنَّ تَقْوَى اللهِ حَمَتْ أَوْلِياءَ الله مَحارِمَهُ، وأَلْزَمَتْ قُلُوبَهُمْ مَخافَتَهُ ، حَتى أَسْهَرَتْ لَيالِيَهُمْ ، وأظمَاتْ هَواجِرَهُمْ، فَأَخَذُوا الرّاحَةَ بِالنَّصْبِ ،والرّيّ بِالظَّماً، وَاسْتَقْرَبُوا الأَجَلَ فَبَادَرُوا الْعَمَلَ ، وكَذَّبُوا الأَمَلَ، فَلاحَظُوا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الدُّنْيا دارُ فَناء وغناء، وغير وعِبَر، فَمِنَ الْفَناءِ إِنَّ الدَّهْرَ مُوتِرُ قَوْسِه، ولا تُخطي سهامه، ولا تُوسى جراحُهُ ، يَرْمِي الْحَيَّ بِالْمَوْتِ، وَالصَّحيحَ بِالسَّقَم، وَالنّاجِيَ بِالْعَطَبِ، اَكِلٌ لا يَشْبَعُ، وَشارِبٌ لا يَنْفَعُ ، ومِنَ العَناءِ أَنَّ الْمَرْءَ يَجْمَعُ ما لا يأْكُلُ، ويبني ما لا يَسْكُنُ، ثُمَّ يَخْرُجُ إلى الله لا مالاً حَمَلَ ، ولا بناءً نقل، ومِنْ غَيرها أَنَّكَ تَرَى الْمَرْحُومَ مَغْبُوطاً، وَالْمَغْبُوطُ مَرْحُومَاً ، لَيْسَ ذلِكَ إِلا نَعيماً زَلَّ، وبُؤساً نَزَلَ، وَمِنْ عِبَرها أَنَّ الْمَرْءَ يَشْرُفُ عَلى أَمَلِه ، فَيَقْتَطِعُهُ حُضُوراً أَجَلِهِ، فَلا أَمَلْ يُدْرَكُ، ولا مُؤمَّلْ يُتْرَكُ، فَسُبْحانَ اللهِ ما أَغَرَّ سُرُورَها، وأَظْماً رِيَّها، وأضحى فَيْنَها ، لا جاء يُرَدُّ ، ولا ماض يَرْتَدَّ فَسُبْحانَ الله ما أَقْرَبَ الْحَيَّ مِنَ الْمَيَّتِ للحاقه به ، وأَبْعَدَ الْمَيْتَ مِنَ الْحَيْ لانقطاعه عَنْه ، إِنَّهُ لَيْس شَيْءٌ بِشَرٌ مِنَ الشَّرِّ إِلا عِقابُهُ، وَلَيْسَ شَيْءٌ بِخَيرِ مِنَ الْخَيرِ إِلا ثوابُهُ، وكُلُّ شَيْءٍ مِنَ الدُّنْيا سِماعة أَعْظَمُ مِنْ عِيانِهِ، وَكُلُّ شَيْءٍ مِنَ الآخِرَةِ عِيانُهُ أَعْظَمُ مِنْ سِماعِه ، فَلْيَكْفِكُمْ مِنَ الْعِيانِ السَّماعُ، وَمِنَ الْغَيْبِ الْخَبَرُ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ما نَقَصَ مِنَ الدُّنْيا وزادَ في الآخِرَةِ خَيْرٌ مِمّا نَقَصَ مِنَ الآخِرَةِ وزاد في الدُّنْيَا، فَكُم مِنْ مَنْقُوصٍ رابح ، ومَزيدٍ حَاسِرٍ ، إِنَّ الَّذي أُمِرْتُمْ بِهِ أَوْسَعُ مِنَ الَّذِي نُهِيتُمْ عَنْهُ، وما أُحِلَّ لَكُمْ أَكْثَرُ مِمّا حُرِّمَ عَلَيْكُمْ، فَذَرُوا ما قَلَّ لِما كَثُرَ ، وَما ضَاقَ لِمَا اتَّسَعَ ، قَدْ تُكفّلَ لَكُمْ بِالرِّزْقِ، وأُمِرْتُمْ بِالْعَمَلِ ، فَلا يَكُونَنَّ الْمَضْمُونُ لَكُمْ طَلَبُهُ أَوْلِى بِكُمْ مِنَ الْمَفْرُوضِ عَلَيْكُمْ عَمَلُهُ، مَعَ أَنَّهُ وَالله لَقَدَ اعْتَرَضَ الشَّكُ وَدَخَلَ الْيَقينُ حَتَّى كَأَنَّ الَّذِي ضُمِنَ لَكُمْ قَدْ فُرِضَ عَلَيْكُمْ، وَكَأَن الذي فُرِضَ عَلَيْكُمْ قَدْ وُضِعَ عَنْكُمْ، فَبَادِرُوا الْعَمَل ، وخافُوا بَغْتَةَ الأَجلِ، فَإِنَّهُ لا </w:t>
      </w:r>
      <w:bookmarkStart w:id="69" w:name="pg20773_334856"/>
    </w:p>
    <w:p>
      <w:pPr>
        <w:pStyle w:val="BookText"/>
        <w:rPr/>
      </w:pPr>
      <w:bookmarkEnd w:id="69"/>
      <w:r>
        <w:rPr>
          <w:rFonts w:ascii="Amiri" w:hAnsi="Amiri" w:eastAsia="Amiri" w:cs="Amiri"/>
          <w:color w:val="111111"/>
          <w:sz w:val="28"/>
          <w:sz w:val="28"/>
          <w:szCs w:val="28"/>
          <w:rtl w:val="true"/>
          <w:lang w:bidi="ar-SA"/>
        </w:rPr>
        <w:t xml:space="preserve">يُرْجى مِنْ رَجْعَةِ الْعُمْرِ مَا يُرْجى مِنْ رَجْعَةِ الرِّزْقِ، ما فاتَ الْيَوْمَ مِنَ الرِّزْقِ رُجِيَ غَداً زِيادَتُه ، وما فاتَ أَمْسِ مِنَ الْعُمْرِ لَمْ يُرْجَ رَجْعَتُهُ، الرَّجاءُ مَعَ الجاني، وَالْيَأْسُ مَعَ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حَنْ تُقاتِه 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556007_3531895371"/>
      <w:bookmarkStart w:id="71" w:name="_Toc27"/>
      <w:bookmarkEnd w:id="70"/>
      <w:r>
        <w:rPr>
          <w:rtl w:val="true"/>
        </w:rPr>
        <w:t>اللغة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الفعال من بطوء بطئاً كقرب ضد السراع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وغداراً تركه وبقاه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مصدر بمعنى العود أي الرجوع إلى الله سبحانه، وفي بعض النسخ بالذال المعجمة بمعنى الملاذ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الظفر بالمطلوب وأنجح زيد صار نجح فهو منجح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أفعل لههنا من الرباعي أي أشد إسماعاً، مثل قولهم ما أعطاه للمال وما أولاه للمعروف، وهذا المكان أقفر من غيره ، أي أشدّ اقفاراً،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واع ، بدله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العطش أو شدّته،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الهاجرة وهو كالهجر والهجيرة نصف النهار أو من عند زوال الشمس إلى العصر، لأن الناس يستكنون في بيوتهم كأنهم قد تهاجروا ، وشدة 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إسم من روى من الماء واللبن ريا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غيره جعله غير ما كان، وحوّله وبدله وغير الدهر وزان عنب أحداثه المغيرة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الأفعال أو التفعيل وكلاهما مرويّان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القوس أي جعل لها وتراً ووترها توتيراً شدّ وترها ، والوتر محركة شرعة القوس ومعلقها ، والجمع أوتار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أسواً وأسى داواه، أسوت بين القوم أصلحت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فيئها من ضحى الرجل إذا برز للشمس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المعاينة يقال لقيه عياناً أي معاينة لم يشك في رؤيته إياه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تزلزل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إسلامه مدخولاً، أي متزلزلاً،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وأصله تقية وزان تهمة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56009_3531895371"/>
      <w:bookmarkStart w:id="73" w:name="_Toc28"/>
      <w:bookmarkEnd w:id="72"/>
      <w:r>
        <w:rPr>
          <w:rtl w:val="true"/>
        </w:rPr>
        <w:t>الإعراب</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بدل من إيمان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تصعدان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للشهادتين،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الوصفية أيضاً، والحالية لوقوعها بعد نكرة مخصصة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فاز، والباء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وبالظمأ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للمقابلة، وأكل بالرفع خبر لمبتدأ محذوف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لا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محذوف يفسره ما بعده ، وجملة المنفي حال من فاعل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المضمون وليس فاعلاً له على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المضروب أخوه ، وذلك لأن الرزق حصوله </w:t>
      </w:r>
      <w:bookmarkStart w:id="74" w:name="pg20773_334857"/>
    </w:p>
    <w:p>
      <w:pPr>
        <w:pStyle w:val="BookText"/>
        <w:rPr/>
      </w:pPr>
      <w:bookmarkEnd w:id="74"/>
      <w:r>
        <w:rPr>
          <w:rFonts w:ascii="Amiri" w:hAnsi="Amiri" w:eastAsia="Amiri" w:cs="Amiri"/>
          <w:color w:val="111111"/>
          <w:sz w:val="28"/>
          <w:sz w:val="28"/>
          <w:szCs w:val="28"/>
          <w:rtl w:val="true"/>
          <w:lang w:bidi="ar-SA"/>
        </w:rPr>
        <w:t xml:space="preserve">مضمون لا طلبه كما هو ظاهر، ويحتمل أن يكون رفعه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وجملة المبتدأ والخبر في محل النصب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 أحسن وأنسب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56011_3531895371"/>
      <w:bookmarkStart w:id="76" w:name="_Toc29"/>
      <w:bookmarkEnd w:id="75"/>
      <w:r>
        <w:rPr>
          <w:rtl w:val="true"/>
        </w:rPr>
        <w:t>المعنى</w:t>
      </w:r>
      <w:bookmarkEnd w:id="76"/>
    </w:p>
    <w:p>
      <w:pPr>
        <w:pStyle w:val="BookText"/>
        <w:rPr/>
      </w:pPr>
      <w:r>
        <w:rPr>
          <w:rFonts w:ascii="Amiri" w:hAnsi="Amiri" w:eastAsia="Amiri" w:cs="Amiri"/>
          <w:color w:val="111111"/>
          <w:sz w:val="28"/>
          <w:sz w:val="28"/>
          <w:szCs w:val="28"/>
          <w:rtl w:val="true"/>
          <w:lang w:bidi="ar-SA"/>
        </w:rPr>
        <w:t xml:space="preserve">إعلم أن الغرض بهذه الخطبة الشريفة الأمر بملازمة التقوى والتنفير عن الدنيا والترغيب في العقبا افتتحها بالحمد والثناء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بوصل أحدهما بالآخر شدّة الارتباط بينهما، فيكون التكرير للتأكيد أو أنه أراد بوصل الحمد بالنّعم إيجابه الحمد عليها وأمره به عند حصولها ، وبوصل النّعم بالشكر جعل الشكر سبباً لمزيدها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وهذا هو الأظهر، ولذا اختار الشكر على الحمد لمحاً للآية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آلائه كما نحمده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التشبيه المقلوب والغرض منه عائد إلى المشبه به وهو إيهام أنّه أتم من المشبه ، وإن كان الحمد على الآلاءِ أكثر وأشهر ، ومثله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الصباح كأن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الخليفة حين يمتدح</w:t>
      </w:r>
    </w:p>
    <w:p>
      <w:pPr>
        <w:pStyle w:val="BookText"/>
        <w:rPr/>
      </w:pPr>
      <w:r>
        <w:rPr>
          <w:rFonts w:ascii="Amiri" w:hAnsi="Amiri" w:eastAsia="Amiri" w:cs="Amiri"/>
          <w:color w:val="111111"/>
          <w:sz w:val="28"/>
          <w:sz w:val="28"/>
          <w:szCs w:val="28"/>
          <w:rtl w:val="true"/>
          <w:lang w:bidi="ar-SA"/>
        </w:rPr>
        <w:t>فإنه قصد إيهام أن وجه الخليفة أتم في الوضوح والضياء من الصباح، وإن كان الأمر بحسب الواقع بالعكس هذا ، وفيه إرشاد للعباد على القيام بوظائف الحمد عند الشراء والضراء، والملازمة بمراسم التحية والثناء في حالتي الشدّة والرخاء لأن الرضاء بالقضاء والصبر على البلاء يوجبان الثواب الجميل والأجر الجزيل في العقبى، فبذلك الاعتبار البلاء منه سبحانه أيضاً نعمة توجب الحمد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فيما أوحى الله تعالى إلى موسى بن عمران یا موسی بن عمران ما خلقت خلقاً أحب إلي من عبدي المؤمن ، وإني إنما أبتليه لما هو خير له، وأزوي عنه لما هو خير له، وأنا أعلم بما يصلح عليه عبدي، فليصبر على بلائي وليشكر نعمائي وليرض بقضائي أكتبه في الصديقين عندي إذا عمل برضائي وأطاع أمري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على هذه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المائلة بمقتضى جبلتها إلى المفاسد والمقابح والراغبة عن المنافع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البطاء عما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العبادات والطاعات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المعاصي والسيئات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ونستغفره ممّا أحاط به علمه 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صغائر الذنوب وكبائرها وبواطن السيئات وظواهرها وسوالف الزلات وحوادثها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غير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ولا يعزب عنه مما في الأرض والسماءِ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غير 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أي لا يغادر ولا يبقي صغيرة ولا كبيرة إلا أحصيها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نصدقه بقول مقول وعمل معمول وعرفان بالعقول وأتباع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من عاين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بعين اليقين الغيب المحجوب عن غمرة الموت وسكرته وضيق القبر وظلمته، وطول البرزخ ووحشته ، وعقبات الساعة ودواهيها ، وأهوال القيامة وشدائدها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الرّفد المرفود والطلح المنضود والسدر المخضود والظل الممدود وغيرها ممّا وعد به المتقون ، أو النار ذات الوقود والقيح والشديد والعذاب الشديد ، ونزل الحميم وتصلية الجحيم ونحوها مما وعد به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إيمان المعاين الواقف بالبيان لكونه أقوى درجات الإيمان، فإن من الإيمان ما يكون بحسب التقليد ، ومنه ما يكون بحسب البرهان وهو علم اليقين، وأقوى منه الإيمان بحسب الكشف والمشاهدة، وهو عين اليقين، وذلك هو الإيمان الخالص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صلي بالناس الصبح فنظر إلى شاب في المسجد وهو يخفق ويهوي برأسه مصفراً لونه، وقد نحف جسمه وغارت عيناه في رأسه فقال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أصبحت يا رسول الله موقناً، فعجب رسول الله صلی الله علیه واله وسلم من قوله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يقين حقيقة فما حقيقة يقينك؟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يقيني يا رسول الله هو الذي أحزنني وأسهر ليلي وأظمأ هو اجري فعرفت نفسي عن الدنيا وما فيها حتى كأني أنظر إلى عرش ربي، وقد نصب للحساب وحشر الخلائق لذلك وأنا فيهم ، وكأني أنظر إلى أهل الجنة يتنعمون في الجنة ويتعارفون على الأرائك متكؤون، وكأني أنظر إلى أهل النار وهم فيها معذبون مصطرخون، وكأني الآن أسمع زفير النار يدور في مسامعي ، فقال رسول الله صلی الله علیه واله وسلم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نور الله قلبه بالإيمان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ما أنت عليه ،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لي يا رسول الله أن أرزق الشهادة معك، فدعى له رسول الله صلی الله علیه واله وسلم فلم يلبث أن خرج في بعض غزوات النبي صلى الله عليه واله وسلم فاستشهد بعد تسعة نفر وكان هو العاشر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كان إيمانه علیه السلام من أقوى درجات الإيمان وأعلى مراتبه ، موصوفاً بالخلوص واليقين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w:t>
      </w:r>
      <w:r>
        <w:rPr>
          <w:rStyle w:val="FootnoteAnchor"/>
          <w:rtl w:val="true"/>
        </w:rPr>
        <w:footnoteReference w:id="40"/>
      </w:r>
      <w:r>
        <w:rPr>
          <w:rFonts w:ascii="Amiri" w:hAnsi="Amiri" w:eastAsia="Amiri" w:cs="Amiri"/>
          <w:color w:val="111111"/>
          <w:sz w:val="28"/>
          <w:sz w:val="28"/>
          <w:szCs w:val="28"/>
          <w:rtl w:val="true"/>
          <w:lang w:bidi="ar-SA"/>
        </w:rPr>
        <w:t xml:space="preserve">أتبعه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إيماناً نفى إخلاصه </w:t>
      </w:r>
    </w:p>
    <w:p>
      <w:pPr>
        <w:pStyle w:val="BookText"/>
        <w:rPr/>
      </w:pPr>
      <w:r>
        <w:rPr>
          <w:rFonts w:ascii="Amiri" w:hAnsi="Amiri" w:eastAsia="Amiri" w:cs="Amiri"/>
          <w:color w:val="111111"/>
          <w:sz w:val="28"/>
          <w:sz w:val="28"/>
          <w:szCs w:val="28"/>
          <w:rtl w:val="true"/>
          <w:lang w:bidi="ar-SA"/>
        </w:rPr>
        <w:t>الشرك ويقينه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نفي إخلاصه للشرك فواضح، وأما نفي يقينه للشك فلأن اليقين عبارة عن الاعتقاد بأن الأمر كذا مع اعتقاد أنه لا يمكن أن لا يكون إلا كذا، فهو مناف للشك لا محالة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ونشهد أن لا إله إلا الله وحده لا شريك له، وأن محمداً صلی الله علیه واله وسلم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تفصيل ما يتعلق بالشهادتين في شرح الفصل الثاني من الخطبة الثانية ولا حاجة إلى الإعادة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شهادتين تصعدان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وترفعان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وإنما تكونان كذلك إذا كانتا صادرتين عن صميم القلب ووجه اليقين وخلوص الجنان فتكونان حينئذ فاتحة الإحسان وعزيمة الإيمان تصعدان الكلمات الطيبات ، وترفعان الأعمال الصالحات، وتزيدان في الدرجات ، وتكفران الخطيئات ، وأمّا الصادرة عن مجرد اللسان فلا فائدة فيها إلا تطهير ظاهر الإنسان ، وخيرها زهيد ونفعها فقيد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 ميزان توضعان فيه ولا يثقل ميزان ترفعان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لهما مدخلية في ثقل الميزان وخفته بوضعهما فيه ورفعهما عنه</w:t>
      </w:r>
    </w:p>
    <w:p>
      <w:pPr>
        <w:pStyle w:val="BookText"/>
        <w:rPr/>
      </w:pPr>
      <w:r>
        <w:rPr>
          <w:rFonts w:ascii="IRNazanin" w:hAnsi="IRNazanin" w:eastAsia="IRNazanin"/>
          <w:color w:val="111111"/>
          <w:sz w:val="28"/>
          <w:sz w:val="28"/>
          <w:szCs w:val="28"/>
          <w:rtl w:val="true"/>
          <w:lang w:bidi="fa-IR"/>
        </w:rPr>
        <w:t xml:space="preserve">ويشهد به صريحاً في الجملة ما قدمنا روايتها في شرح الفصل الثاني من الخطبة الثانية، من ثواب الأعمال عن أبي سعيد الخدري عن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أن السماوات وعامريهن عندي والأرضين السبع في كفّة ولا إله إلا الله في كفة مالت بهن لا إله إلا الله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ثم وصى علیه السلام العباد بما لا يزال يوصي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التي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يتقوى به إلى طي منازل الآخرة وسلوك سبيل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غاية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ومعاد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يصادف عنده الفوز والنجاح، وينال به منتهی الأرباح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أسمع داع ووعاها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بأسمع داع هو الله سبحانه، لأنه أشد المسمعين اسماعاً، وقد دعى إليها كثيراً وندب إليها في غير واحد من الكتب السماوية وغير آية من الآيات القرآنية، ومن جملتها قوله</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وَنَزَوَدُواْ فَإِن خَيْرَ الزَّادِ التَّقْوَى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وبخير واع هو الأنبياء والمرسلون أو الأعم منهم، ومن سائر المسارعين إلى داعي الله أفضل القوابل الإنسانية، وأن يكون المراد بأسمع داع رسول الله وبخير واع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هم نفسه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وَعِيَّةٌ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p>
    <w:p>
      <w:pPr>
        <w:pStyle w:val="BookText"/>
        <w:rPr/>
      </w:pPr>
      <w:r>
        <w:rPr>
          <w:rFonts w:ascii="Amiri" w:hAnsi="Amiri" w:eastAsia="Amiri" w:cs="Amiri"/>
          <w:color w:val="111111"/>
          <w:sz w:val="28"/>
          <w:sz w:val="28"/>
          <w:szCs w:val="28"/>
          <w:rtl w:val="true"/>
          <w:lang w:bidi="ar-SA"/>
        </w:rPr>
        <w:t xml:space="preserve">أذنك يا علي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 داعيها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أحد من المكلفين إلا أسمعه تلك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المتدبر فيها الأخذ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نبه على آثار التقوى وخواصها في الأولياء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تقوى الله 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حماه سبحانه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صلی الله علیه واله وسلم ألا وإن لكل ملك حمى وإن الله محارمه فمن رتع حول الحمى أوشك أن يقع فيه ، أي قرب أن يدخله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وألزمت قلوبهم مخافته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أسهرت لياليهم وأظمأت هواجرهم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الشهر إلى الليالي والظمأ إلى الهواجر من باب التوسع والمجاز على حد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نهاره صائم وليله قائم ، والمراد أن التقوى وشدّة الخوف أوجبت سهرهم في الليالي للقيام إلى الصلاة، والدوام على المناجاة وعطشهم في الهواجر لملازمتهم بالصّيام والكف عن الشراب والطعام ، فهم عمش العيون من البكاء ذبل الشفاه من الدعاء حدب الظهور من القيام خمص البطون من الصيام، صفر الوجوه من السهر ، عليهم غبرة الخاشعين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فأخذوا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والعطش في زمان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عدوا الآجال أي مدة الأعمار قريباً، فسارعوا إلى الأعمال الصالحة وتهيؤوا زاد الآخرة، وأنهم كذبوا الآمال الباطلة ولم يغتروا بالأمنيات العاطلة فلاحظوا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أن الأجل في الفقرة الأولى بمعنى مدة العمر، وفي الثانية بمعنى الموت، فلا تكرار كما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للسببية مفيدة لسببية ما قبلها لما بعدها، وأما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تكون كذلك أي لإفادة سببية ما قبلها لما بعدها، ويحتمل العكس فيكون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كما في قولك أكرم زيداً فإنّه فاضل ، يعني أكرمه لكونه فاضلاً، فيدل على أن فضله علة لإكرامه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والاحتمالان مبنيان على أن الدنيا والآخرة ضرتان متضادتان فبقدر التوجه إلى إحداهما يغفل عن الأخرى وطول الأمل إنّما ينشأ من حب الدنيا والميل إليها، فملاحظة الآخرة أعني الأجل وما بعده والالتفات إليها والتوجه لها يستلزم الإعراض عن الدنيا وعن الآمال الباطلة المتعلقة بها لا محالة، وهو معنى تكذيبها كما أن انتزاع محبة الدنيا عن القلب وعدم الاغترار بآمالها يستلزم ملاحظة الآخرة، فبين الأمرين ملازمة في الحقيقة يكون تكذيب الآمال سبباً </w:t>
      </w:r>
    </w:p>
    <w:p>
      <w:pPr>
        <w:pStyle w:val="BookText"/>
        <w:rPr/>
      </w:pPr>
      <w:r>
        <w:rPr>
          <w:rFonts w:ascii="Amiri" w:hAnsi="Amiri" w:eastAsia="Amiri" w:cs="Amiri"/>
          <w:color w:val="111111"/>
          <w:sz w:val="28"/>
          <w:sz w:val="28"/>
          <w:szCs w:val="28"/>
          <w:rtl w:val="true"/>
          <w:lang w:bidi="ar-SA"/>
        </w:rPr>
        <w:t>الملاحظة الآخرة، وباعتبار آخر تكون ملاحظة الآخرة علة لتكذيب الآمال وأعني بالعلية والسببية الارتباط والملازمة، وإن لم تكن تامة ، فافهم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بالأجل في الفقرة الأولى الموت، وفي الثانية مدة العمر عكس ما قدمنا، ويحتاج حينئذ إلى نوع تكلف، بأن يراد بملاحظة الأجل بملاحظة قصر مدة العمر وقلتها حتى يستفهم العلية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أنه علیه السلام وصف الدنيا بأوصاف منفرة وعن الركون إليها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 الدنيا دار فناء وعناء وغير وعبر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دار موصوفة بالفناء والمشقة والتغير والاعتبار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الفناء أن الذهر موتر قوسه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الدهر بالرامي بالقوس على سبيل الاستعارة بالكناية ، والجامع بينهما أن الدهر يرمي بمصائبه وحوادثه المستندة إلى القضاء الإلهي الذي لا يتغير ولا يتبدّل، كما أن الرامي يرمي بسهامه الغير الخاطئة، وذكر القوس تخييل ، وذكر الإيتار ترشيح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ثانية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تخطىء سهامه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توسى جراحه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تداوى ولا تصلح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جعل الدهر بمنزلة الرامي بيّن كيفية رميه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يرمي الحي بالموت والصحيح بالسقم والناجي بالعطب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والهلاك،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لا يشبع وشارب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الدهر آكل لا يشبع من أكل لحوم الناس وإفنائهم، وشارب لا يرتوي من شرب دمائهم، وهو من باب التشبيه البليغ على حد قولنا زيد أسد ، لا الاستعارة كما توهمه البحراني ، لأن مبنى مبنى الاستعارة على تناسي التشبيه مبالغة كما في قولك رأيت أسداً يرمي، فيلزمه أن لا يؤتي بطرفي التشبيه معاً فى الكلام، لأَنّ الإتيان بهما يبطل ذلك الغرض، وقد تقدّم تحقيقه في ديباجة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عناء الدّنيا ومشقتها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المرء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يأكل ويبني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مشغولاً بالجمع والبناء حتى تتم المدة وتنقضي،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 ما جمع ويذر ما بنى تأكله الأعقاب والأبناء ويسكنه الأباعد والأعداء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بناء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مخطه </w:t>
      </w:r>
      <w:r>
        <w:rPr>
          <w:rStyle w:val="FootnoteAnchor"/>
          <w:rtl w:val="true"/>
        </w:rPr>
        <w:footnoteReference w:id="43"/>
      </w:r>
      <w:r>
        <w:rPr>
          <w:rFonts w:ascii="Amiri" w:hAnsi="Amiri" w:eastAsia="Amiri" w:cs="Amiri"/>
          <w:color w:val="111111"/>
          <w:sz w:val="28"/>
          <w:sz w:val="28"/>
          <w:szCs w:val="28"/>
          <w:rtl w:val="true"/>
          <w:lang w:bidi="ar-SA"/>
        </w:rPr>
        <w:t xml:space="preserve">وفي هذا المعنى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هبك بلغت كلما تشتهيه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وملكت الزمان تحكم فیه</w:t>
      </w:r>
    </w:p>
    <w:p>
      <w:pPr>
        <w:pStyle w:val="BookText"/>
        <w:rPr/>
      </w:pPr>
      <w:r>
        <w:rPr>
          <w:rFonts w:ascii="Amiri" w:hAnsi="Amiri" w:eastAsia="Amiri" w:cs="Amiri"/>
          <w:color w:val="111111"/>
          <w:sz w:val="28"/>
          <w:sz w:val="28"/>
          <w:szCs w:val="28"/>
          <w:rtl w:val="true"/>
          <w:lang w:bidi="ar-SA"/>
        </w:rPr>
        <w:t xml:space="preserve">هل قصارى الحياة إلا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المرء كلّ ما يقتنيه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 الدنيا وانقلابها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ترى المرحوم مغبوطاً والمغبوط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ترى من ترحمه الخلائق بسبب الضر والفقر والمسكنة يصير في زمان قليل موصوفاً باليسار ، والرخاء والسعة فيغبطونه بذلك، وترى من تغبطه الخلائق بالعز والمنعة والغني يصير عما قليل مبتلاً بالذل والفقر والعناء، فيرحمونه لأجل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إلا نعيماً زل بؤساً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كون المغبوط مرحوماً إلا بنعيم انتقل من المغبوط إلى غيره ، أو شدّة نزلت عليه وفقر وسوء حال حلّ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عبرها أن المرء يشرف على أمله فيقتطعه حضور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على أمله ويعلو عليه بحيث يكاد يدركه ، فيحضر إذا أجله ويقتطعه عنه ويحول بينه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أمل يدرك ولا مؤمَل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تعجب من بعض حالات الدنيا وأطوارها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ما أعزّ سرورها وأظمأ ريها وأضحى 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بالرّي استتمام لذتها وبفيئها الركون إلى قنياتها والاعتماد عليها، أي أتي شيء أوجب لكون سرورها سبباً للغرور، وكون ريها سبباً للعطش وظلها سبباً للحرارة، فإن الضحى هي وقت ارتفاع الشمس وعنده تكون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الغرور إلى السرور والظمأ إلى الرّي والضحى إلى الفيء باعتبار أن سرورها ولذاتها وزخارفها هي الصوارف عن العمل للآخرة، والشواغل عن الإقبال إلى الله سبحانه ، فكان سرورها أقوى سبب للاغترار بها، وريها من أكد الأسباب للعطش في الآخرة والحرمان من شراب الأبرار، وفيئها من أقوى الدواعي إلى إيراده في حرّ الجحيم وتصلية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بإظماء ريّها أن الارتواء منها لا ينقع ولا ينفع من الغلة ، بل يزيد في العطش كمن شرب من الماء المالح والأجاج، فيكون كناية عن كون الاكثار منها سبباً المزيد الحرص عليها، وكذا يكون المراد بإضحاء فيئها أن من طلب الراحة فيها اعتماداً على ما جمعها منها لا يجد فيها الراحة ولا ينجو به من حرارة الكبد وفرط المحبة إلى جمعها وتحصيلها وإكثارها، بل هو دائماً في التعب والعطب للتحصيل والطلب إلى أن يموت فيكفن ويخرج فيدفن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جاء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أراد به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تعجب ثانية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ما أقرب الحي من الميت للحاقه به وأبعد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أفصح الكلام وأحسنه في تأدية المرام يعرف ذلك من له دراية في صناعة البيان وإحاطة بلطائف فن المعان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شدّة عقاب الآخرة وعظم ثوابها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شيء بشر من الشر إلا عقابه، وليس شيء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الشر والخير المطلقين ويكون ذلك للمبالغة إذ يقال للأمر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من الشديد وأجود من الجيد، ويحتمل أن يريد شر الدنيا وخيرها ، فإن أعظم شر في الدنيا مستحقر في عقاب الله ، وأعظم خير فيها مستحقر بالنسبة إلى ثواب الله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أظهر، وعليه فالمراد أنه ليس شيء يكون أشر الأشياء، إلا عقاب ذلك الشيء، ولا شيء يكون أعظم الأشياء خيراً إلا ثواب ذلك الشيء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الاحتمال الثاني 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من الذنيا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سماعه </w:t>
      </w:r>
    </w:p>
    <w:p>
      <w:pPr>
        <w:pStyle w:val="BookText"/>
        <w:rPr/>
      </w:pPr>
      <w:r>
        <w:rPr>
          <w:rFonts w:ascii="Amiri" w:hAnsi="Amiri" w:eastAsia="Amiri" w:cs="Amiri"/>
          <w:color w:val="111111"/>
          <w:sz w:val="28"/>
          <w:sz w:val="28"/>
          <w:szCs w:val="28"/>
          <w:rtl w:val="true"/>
          <w:lang w:bidi="ar-SA"/>
        </w:rPr>
        <w:t>أعظم من عيانه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خيرها فلأن الإنسان لا يزال يحرص على تحصيل الدرهم والدينار وسائر القنيات الدنيوية، ويكون قلبه مشغولاً بتحصيلها مسروراً بانتظار وصولها، فإذا وصل إليها هانت عليه وارتفع وقعها لديه كما تشهد به التجربة والوجدان، وأما شرها فلأن أعظم شرّ يتصورها الإنسان بالسماع ويستهوله ويستنكره ممّن يفعله هو صورة القتل والجرح، فإذا وقع في مثل تلك الأحوال واضطر إلى المخاصمة والقتال سهل عليه ما كان يستصعبه منها، وهو معنى قوله في بعض كلماته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كان أو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عيانه أعظم من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جل الخلق بل كلهم إلا الصدّيقين إذا سمعوا أحوال الآخرة خيرها وشرها، إنما يتصورونها كأحوال الدنيا ويزعمونها مثلها ويقيسونها إليها، بل بعضهم يتوهمونها أهون منها مع أنه لا نسبة لها إليها، ولذلك قال عز من قائل في طرف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 وفي طرف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جعل الرؤية بالعين أعلى المراتب لأنه يحصل بها ما لا يحصل بغيرها، وأمّا الصدّيقون فلا تفاوت لهم بين السّماع والعيان ، فقد قال سيدهم ورئيسهم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أهوال الآخرة وشدائدها أعظم من أن تعبر باللسان وتدرك بالآذان ، ويطلع عليها على ما هي عليها قبل خروج الأرواح من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فليكفكم من العيان السماع ومن الغيب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ليكفكم من معاينة تلك الأهوال سماعها ومما غاب عنكم منها أنبائها، ومما حجب منها أخبار المخبرين الصادقين بأخبارها لتأخذوا لها عدتها وتهيئوا لها جنّتها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نقص من الدنيا وزاد في الآخرة خير مما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يزاد للآخرة فهو باق دائم وما يزاد للدنيا فهو، فان زائل وأيضاً في زيادة الدنيا طول الحساب والعقاب، وفي زيادة العقبى مزيد الفوز والثواب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منقوص 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وَأَمْوَاهُم بِأَنَّ لَهُمُ الْجَنَّةُ يُقَسِلُونَ فِي سَبِيلِ فَيَقْتُلُونَ وَيُقْتَلُونَ وَعْدًا عَلَيْهِ حَقًّا التَّوْرَةِ وَالإِنجِيلِ وَالْقُرْءَانِ وَمَنْ أَوْفَى بِعَهْدِهِ مِنَ اللَّهِ فاسْتَبْشِرُوا بِبَيْعِكُمُ الَّذِى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أَمْوَلَهُمْ فِي سَبِيلِ اللَّهِ كَمَثَلِ حَبَّةٍ أَنْبَتَتْ سَبْعَ سَنَابِلَ فِي كُل سُنبلة ياتَهُ حَبَّةٍ وَاللهُ يُضَعِفُ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يَكْذِرُونَ الذَّهَبَ وَالْفِضَّةَ وَلَا يُنفِقُونَهَا فِي سَبِيلِ اللَّهِ فَبَشِّرْهُم بِعَذَابٍ أَلِيرٍ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كَنَرْتُمْ لأَنفُسِكُمْ فَذُوقُوا مَا كُنتُمْ تَكْثِرُونَ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يَبْخَلُونَ بِمَا هُمُ اللَّهُ مِن فَضْلِهِ، هُوَ خَيْراً قَهُمْ بَلْ هُوَ شَرٌّ مَّ سَيَطوقُونَ مَا يَخِلُوا بِهِ يَوْمَ الْقِيَمَةِ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أمرتم به أوسع مما نهيتم عنه وما أحل لكم أكثر مما حرم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أن الجملة الثانية توكيد للأولى فيكون المراد بالمأمور به في الأولى مطلق ما رخص في ارتكابه، فيعم الواجب والمندوب والمكروه والمباح بالمتساوي الطرفين، وبالنهي عنه فيها ما نهى عنه نهي تحريم ، وأوسعية الثاني بالنسبة إلى الأول على ذلك واضحة لأن المنهي عنه قسم واحد والمأمور به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الوجوب على ما حقق في الأصول فكيف يعم الأقسام؟</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إلا أنه إذا قامت قرينة على المجاز لا يكون بأس بحمل اللفظ عليه، والقرينة في المقام موجودة وهي الأوسعية والعلاقة هي اشتراك سائر الأقسام مع الواجب في أن كلاً منها مأذون فيها مرخص في فعلها وتناولها، ويدل على كثرة الحلال بالنسبة إلى الحرام صريحاً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لَكُم مَّا فِي الْأَرْضِ جَمِيعًا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للعموم،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فيدل على جواز الانتفاع بجميع 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تفيد العموم لأن شرط حمل المطلقات على العموم أن لا يكون المقام مقام الإجمال، بل يكون مقام البيان ، وههنا ليس كذلك إذ المقصود بيان أن في خلق الأشياء منفعة لكم للإيمان </w:t>
      </w:r>
      <w:r>
        <w:rPr>
          <w:rStyle w:val="FootnoteAnchor"/>
          <w:rtl w:val="true"/>
        </w:rPr>
        <w:footnoteReference w:id="44"/>
      </w:r>
      <w:r>
        <w:rPr>
          <w:rFonts w:ascii="Amiri" w:hAnsi="Amiri" w:eastAsia="Amiri" w:cs="Amiri"/>
          <w:color w:val="111111"/>
          <w:sz w:val="28"/>
          <w:sz w:val="28"/>
          <w:szCs w:val="28"/>
          <w:rtl w:val="true"/>
          <w:lang w:bidi="ar-SA"/>
        </w:rPr>
        <w:t xml:space="preserve">أن الأشياء مما ينتفع بها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ما عرفت أن الموصول مفيد للعموم لاسيما مع التوكيد بلفظ الجميع إن الآية واردة في مقام الامتنان المقتضي للتعميم كما لا يخفى ، فيدل على إباحة الانتفاع وحله بجميع ما في الأرض فيكون الأصل الأولى في الجميع هو الحل والإباحة إلى أن يقوم دليل على الخطر والحرمة، فيحتاج إلى تخصيص ما ثبتت حرمته من عموم الآية، ويدل عليه أيضاً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إِلَى مُحَرَّمًا عَلَى طَاعِرٍ يَطْعَمُهُ إلَّا أَن يَكُونَ مَيْنَةٌ أَوْ دَمَا تَسْفُوحًا أَوْ لَحْمَ خِيزِيرِ فَإِنَّهُ رِجْسُ أَوْ فِسْقًا أُهِلَّ لِغَيْرِ اللهِ بِهِ فَمَنِ اضْطَرَ غير باغ ولا عاد فإن ربك غَفُورٌ 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تخصيص المحرمات بما بعد إلا دليل على أنّ غير المستثنى ليس حراماً، وعدم وجدان النبي صلی الله علیه واله وسلم دليل على عدم وجود الحرمة واقعاً ، ويدل عليه أيضاً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أُحِلَ لَكُمُ الطَّيِّبَتُ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الطيب هو ضد الخبيث الذي يتنفّر عنه الطبع فيكون، المراد بالطيبات ما تستلذها الطباع فيدل على حلية جميع المستلذات ويخصص بما دلّ على حرمة بعضها بالخصوص ، وهذه الآيات تدل على إباحة جميع ما لم يقم دليل على حرمته، ولذا استدل بها الأصوليون في مسألة الحظر والإباحة على أن الأصل الأولى في الأشياء هو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ومثلها في الدّلالة عليها 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w:t>
      </w:r>
      <w:r>
        <w:rPr>
          <w:rStyle w:val="FootnoteAnchor"/>
          <w:rtl w:val="true"/>
        </w:rPr>
        <w:footnoteReference w:id="45"/>
      </w:r>
      <w:r>
        <w:rPr>
          <w:rFonts w:ascii="Amiri" w:hAnsi="Amiri" w:eastAsia="Amiri" w:cs="Amiri"/>
          <w:color w:val="111111"/>
          <w:sz w:val="28"/>
          <w:sz w:val="28"/>
          <w:szCs w:val="28"/>
          <w:rtl w:val="true"/>
          <w:lang w:bidi="ar-SA"/>
        </w:rPr>
        <w:t xml:space="preserve">، إلا أن ذلك يدل على الإباحة الظاهرية فيما شك في إباحته وحرمته، وهذه على الإباحة الواقعية، فمعناه أن كلّ شيء مرخص فيه من قبل الشارع حتى يرد فيه نهى ، فالناس في سعة مما لم يعلموا بورود نهي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أصالة الإباحة كما تجري في الأعيان مثل التفاح ونحوه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لكم ما في الأرض جميعاً، فتباح الأفعال المتعلقة بها، كذلك تجري في الأفعال كالغنا مثلاً إن فرض عدم قیام دليل على حرمته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لَكُمُ الطَّيِّبَةُ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فالأصل المذكور يجري في القسمين المذكورين من دون 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أصالة الإباحة بالأعيان، وأن الأصل الذال على حلية الأفعال يسمى بأصالة الحلّ فهما أصلان ناظران إلى موردين ، ونحن نقول إن ذلك لا بأس به إذ لا مشاحة في الاصطلاح ، لكن لا يختص أحدهما بالحجية دون الآخر ضرورة أن الأدلة وافية بحجيتهما معاً، وإن كانا مختلفي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فيمكن أن لا يجعل العطف في كلامه علیه السلام تفسيرياً بأن يكون المراد بما أمرتم به وما نهيتم عنه الأعيان المباحة والمنهيّة، وبما حل وما حرم الأفعال المحللة والمحرمة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فلما أفصح عن كون المباح أوسع من المنهى والحلال أكثر والحلال أكثر من الحرام الحرام أمر بترك المحرمات والمنهيات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أنه بعد ما كان الحرام قليلاً والحلال كثيراً فلا حرج عليكم في ترك الأول وأخذ الثاني، ولا عسر في ذلك وكذلك المباح والمحظور نعم لو كان الأمر بالعكس لكان التكليف أصعب، ولكنه سبحانه من على عباده بما بين السماء والأرض، وجعل الملة سمحة سهلة، وما جعل في الذين من حرج علماً منه بضعف النفوس عن القيام بمراسم عبوديته بمقتضى الجبلة البشرية ، فسبحان الله ما أعظم مننه وأسبغ نعمه وأوسع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عن تقديم طلب الرزق على الاشتغال بالعبادة وترجيحه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تكفّل لكم بالرزق وأمرتم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بالعمل فواضح، وأما التكفّل بالرزق فقد تقدم الكلام فيه، وفي معنى الرّزق بما لا مزيد عليه في شرح الفصل الأول من فصول الخطبة 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 يكون المضمون لكم طلبه أولى بكم من المفروض عليكم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صريحاً على المنع من ترجيح الطّلب على العمل حسب ما أشرنا إليه ، ولا دلالة فيه على ترك الطلب بالكلية، بل المستفاد من الروايات الكثيرة كراهة ذلك مثل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في بيتي ولأصلين ولأصومن ولأعبدنَ ربّي، فأما رزقي فسيأتيني،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الثلاثة الذين لا يستجاب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وأنا عنده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 الحاجة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اليوم؟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يعبد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قوته؟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بعض إخوانه،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يقوته أشد عبادة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وبخهم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والله لقد اعترض الشك ودخل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الشك فی المضمون والمفروض وتزلزل اليقين بضمان المضمون وبفرض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كان الذي ضمن لكم قد فرض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فبالغتم في تحصيله وطلبه والجد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الذي فرض عليكم قد وضع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فتوانيتم فيه ولم تبالوا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فبادروا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قبل حلول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وخافوا بغتة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وفجأة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يرجى من رجعة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يرجى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مقام التعليل للمبادرة إلى العمل وترجيحه على طلب الرزق بيانه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العمر ظرف للعمل وما فات ومضى منه فلا يعود ولا يرجى عوده، ويفوت العمل كسائر الزمانيات المتعلقة به بفواته لا محالة ، ولا يمكن استدراكه بعينه فإذا وجبت المبادرة إليه والإتيان به وإليه أشير في قوله علیه 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فات مضى وما سيأتيك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فاغتنم الفرصة بين العدمين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هذه الحياة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الغوى من يصطفيها</w:t>
      </w:r>
    </w:p>
    <w:p>
      <w:pPr>
        <w:pStyle w:val="BookText"/>
        <w:rPr/>
      </w:pPr>
      <w:r>
        <w:rPr>
          <w:rFonts w:ascii="Amiri" w:hAnsi="Amiri" w:eastAsia="Amiri" w:cs="Amiri"/>
          <w:color w:val="111111"/>
          <w:sz w:val="28"/>
          <w:sz w:val="28"/>
          <w:szCs w:val="28"/>
          <w:rtl w:val="true"/>
          <w:lang w:bidi="ar-SA"/>
        </w:rPr>
        <w:t xml:space="preserve">ما مضى فات والمؤمل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الساعة التي أنت فيها</w:t>
      </w:r>
    </w:p>
    <w:p>
      <w:pPr>
        <w:pStyle w:val="BookText"/>
        <w:rPr/>
      </w:pPr>
      <w:r>
        <w:rPr>
          <w:rFonts w:ascii="Amiri" w:hAnsi="Amiri" w:eastAsia="Amiri" w:cs="Amiri"/>
          <w:color w:val="111111"/>
          <w:sz w:val="28"/>
          <w:sz w:val="28"/>
          <w:szCs w:val="28"/>
          <w:rtl w:val="true"/>
          <w:lang w:bidi="ar-SA"/>
        </w:rPr>
        <w:t xml:space="preserve">وأما الرزق فهو مقسوم وما نقص منه في الماضي أمكن جبرانه في الغابر، وإليه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فات اليوم من الرزق رجى غداً ،زيادته، وما فات أمس من العمر لم يرج اليوم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العمر عبارة عن زمان الحياة ومدته والزمان كم متصل غير قار الذات، والجزء الثاني منه عادم للجزء الأول، والجزء الثالث عادم للجزء الثاني، وهكذا فلا يمكن رجوع الجزء الأوّل بعد مضيه أبداً، وهذا بخلاف الرزق كالمآكل والمشارب والأموال، فإن الإنسان إذا فاته شيء منها قدر على ارتجاعه بعينه إن كانت عينه باقية ، وما لا يبقى عينه يقدر على اكتساب مثله ، نعم يشكل ذلك لو عممنا الرزق بالنسبة إلى التنفس في الهواء، فإنه كالعمل أيضاً من الزمانيات لا يمكن استدراكه، اللهم إلا أن يقال إنّه فرد نادر، ونظر الإمام</w:t>
      </w:r>
    </w:p>
    <w:p>
      <w:pPr>
        <w:pStyle w:val="BookText"/>
        <w:rPr/>
      </w:pPr>
      <w:r>
        <w:rPr>
          <w:rFonts w:ascii="IRNazanin" w:hAnsi="IRNazanin" w:eastAsia="IRNazanin"/>
          <w:color w:val="111111"/>
          <w:sz w:val="28"/>
          <w:sz w:val="28"/>
          <w:szCs w:val="28"/>
          <w:rtl w:val="true"/>
          <w:lang w:bidi="fa-IR"/>
        </w:rPr>
        <w:t xml:space="preserve">علیه السلام في كلامه إلى الأفراد الشائعة والأعم الأغلب، فإن سائر أفراد الرزق عموماً قابل للاستدراك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الرجاء مع الجاني واليأس مع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لما سبق وأراد بالجائي الرزق وبالماضي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أمرهم بالمبادرة إلى العمل مخافة بغتة الأجل، أكد ذلك بالأمر بملازمة التقوى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تقواه وما يجب منها وهو استفراغ الوسع في القيام بالواجبات والاجتناب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اقتباس من الآية في سورة آل عمران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وَامَنُوا اتَّقُوا اللهَ حَقَّ تُقَالِهِ، وَلَا تَمُوتُنَّ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واتقوا عذاب الله أي احترسوا وامتنعوا بالطاعة من عذاب الله كما يحق ، فكما يجب أن يتقي ينبغي أن يحترس منه، وذكر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يطاع فلا يعصى ، ويشكر فلا يكفر، ويذكر فلا ينسى، وهو المروي عن أبي عبد الله علیه السلام </w:t>
      </w:r>
      <w:r>
        <w:rPr>
          <w:rStyle w:val="FootnoteAnchor"/>
          <w:rtl w:val="true"/>
        </w:rPr>
        <w:footnoteReference w:id="47"/>
      </w:r>
      <w:r>
        <w:rPr>
          <w:rFonts w:ascii="Amiri" w:hAnsi="Amiri" w:eastAsia="Amiri" w:cs="Amiri"/>
          <w:color w:val="111111"/>
          <w:sz w:val="28"/>
          <w:sz w:val="28"/>
          <w:szCs w:val="28"/>
          <w:rtl w:val="true"/>
          <w:lang w:bidi="ar-SA"/>
        </w:rPr>
        <w:t xml:space="preserve">،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اتقاء جميع معاصيه،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المجاهدة في الله وأن لا تأخذه فيه لومة لائم وأن يقام له بالقسط في الخوف والأمن وقوله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تَمُوتُنَّ إِلَّا وَأَنتُم مُّسْلِمُونَ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لا تتركوا الإسلام وكونوا عليه حتى إذا ورد عليكم الموت صادفكم عليه، وإنما قال بلفظة النهي عن الموت من حيث إن الموت لا بد منه ، وإنما النهي في الحقيقة عن ترك الإسلام لأن لا يهلكوا بالانقطاع عن التمكن منه بالموت إلا أنه وضع كلام موضع كلام على جهة التصرّف والأبدال بحسن الاستعارة وزوال اللبس، وروى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مسلمون ، بالتشديد ومعناه مستسلمون لما أتى به النبي صلى الله عليه واله وسلم منقادون له، والله الموفق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7" w:name="pg20773_334869"/>
    </w:p>
    <w:p>
      <w:pPr>
        <w:pStyle w:val="Heading3"/>
        <w:numPr>
          <w:ilvl w:val="2"/>
          <w:numId w:val="1"/>
        </w:numPr>
        <w:rPr/>
      </w:pPr>
      <w:bookmarkStart w:id="78" w:name="__RefHeading___Toc1556013_3531895371"/>
      <w:bookmarkStart w:id="79" w:name="_Toc30"/>
      <w:bookmarkEnd w:id="77"/>
      <w:bookmarkEnd w:id="78"/>
      <w:r>
        <w:rPr>
          <w:rtl w:val="true"/>
        </w:rPr>
        <w:t>الترجمة</w:t>
      </w:r>
      <w:bookmarkEnd w:id="79"/>
    </w:p>
    <w:p>
      <w:pPr>
        <w:pStyle w:val="BookText"/>
        <w:rPr/>
      </w:pPr>
      <w:r>
        <w:rPr>
          <w:rFonts w:ascii="IRNazanin" w:hAnsi="IRNazanin" w:eastAsia="IRNazanin"/>
          <w:color w:val="111111"/>
          <w:sz w:val="28"/>
          <w:sz w:val="28"/>
          <w:szCs w:val="28"/>
          <w:rtl w:val="true"/>
          <w:lang w:bidi="fa-IR"/>
        </w:rPr>
        <w:t>از جمله خطب شریفه آن حضرت است در تنبیه بر تقوی و پرهیزکاری و تزهید</w:t>
      </w:r>
    </w:p>
    <w:p>
      <w:pPr>
        <w:pStyle w:val="BookText"/>
        <w:rPr/>
      </w:pPr>
      <w:r>
        <w:rPr>
          <w:rFonts w:ascii="IRNazanin" w:hAnsi="IRNazanin" w:eastAsia="IRNazanin"/>
          <w:color w:val="111111"/>
          <w:sz w:val="28"/>
          <w:sz w:val="28"/>
          <w:szCs w:val="28"/>
          <w:rtl w:val="true"/>
          <w:lang w:bidi="fa-IR"/>
        </w:rPr>
        <w:t>از این جهان فانی به این قرار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بی قیاس معبود به حقی را سزا است که وصل کننده است حمد را به نعمتها و پیوند کننده است نعمتها را به شکر، حمد می کنیم بر نعماء او هم چنان که سپاس میکنیم بر بلاء او و طلب اعانت میکنیم از او بر این نفسهایی که دیر حرکت کننده اند از آن چه مأمور شده اند ، به او شتابنده اند به سوی آن چه نهی گشته اند از آن و استغفار میکنیم از او آن چه که احاطه کرده به او علم آن و شمرده است او را کتاب آن ، علمی که کوتاه نیست از چیزی و کتابی که ترک کننده نیست چیزی را و ایمان میآوریم او را مثال ایمان کسی که دیده باشد غیب ها را به عین الیقین و واقف بشود به چیزی که وعده داده شده است از احوال يوم الدين، ایمانی که نفی کند اخلاص آن شرك را از دلها و زایل نماید یقین او شك را از قلبها و شهادت می دهیم به اینکه نیست هیچ معبود به حقی به جز خدا در حالتی که یکتا است شريك نيست او را و به اینکه محمد بن عبدالله بنده پسندیده و پیغمبر برگزیده او است ، شهادتینی که بلند میگردانند گفتار پاکیزه را و رفع می کنند عمل صالح را در حالتی که سبك نمی شود میزانی که نهاده شوند آن دو شهادت در او و سنگین نمیشود میزانی که برداشته شوند آن دو شهادت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ای بندگان خدا به تقوی و پرهیز کاری از خدا ، چنان پرهیزکاری که آن است توشه راه آخرت و با او است رجوع به حضرت ربّ العزّت، چنان توشه ای که رساننده است به مقصود و رجوعی که ادراک کننده است مطلوب را ، دعوت نمود به سوی آن تقوی شنواننده ترین دعوت کنندگان و حفظ نمود و نگاه داشت آن را بهترین نگاه دارندگان، پس شنوانید دعوت کننده آن و فایز شد نگاه دارنده 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 به درستی که تقوی و پرهیزکاری از خدای تعالی حفظ نمود دوستان خدا را از محرمات آن و لازم گردانید قلبهای ایشان را ترس او را تا </w:t>
      </w:r>
    </w:p>
    <w:p>
      <w:pPr>
        <w:pStyle w:val="BookText"/>
        <w:rPr/>
      </w:pPr>
      <w:r>
        <w:rPr>
          <w:rFonts w:ascii="IRNazanin" w:hAnsi="IRNazanin" w:eastAsia="IRNazanin"/>
          <w:color w:val="111111"/>
          <w:sz w:val="28"/>
          <w:sz w:val="28"/>
          <w:szCs w:val="28"/>
          <w:rtl w:val="true"/>
          <w:lang w:bidi="fa-IR"/>
        </w:rPr>
        <w:t xml:space="preserve">اینکه بیدار گردانید آن ترس شبهای ایشان را به جهت عبادت و تشنه ساخت روزهای گرم ایشان را به جهت روزها و کثرت طاعت ، پس فرا گرفتند استراحت آخرت را به عوض چند روزها زحمت و سیرابی را به عوض تشنگی و نزديك شمردند دند مد مدت عمر را، پس مبادرت نمودند به سوی اعمال صالحه و تکذیب نمودند آرزوهای باطله را ، پس ملاحظه کردند مرگ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دنیا دار فنا و مشقت و تغیر و عبرت است ، پس از جمله فناء دنیا این است که روزگار به زه کرده کمان خود را ، خطا نمیکند تیرهای او و دوا کرده نمی شود زخمهای او ، میاندازد زنده را به مرگ و تندرست را به بیماری</w:t>
      </w:r>
    </w:p>
    <w:p>
      <w:pPr>
        <w:pStyle w:val="BookText"/>
        <w:rPr/>
      </w:pPr>
      <w:r>
        <w:rPr>
          <w:rFonts w:ascii="IRNazanin" w:hAnsi="IRNazanin" w:eastAsia="IRNazanin"/>
          <w:color w:val="111111"/>
          <w:sz w:val="28"/>
          <w:sz w:val="28"/>
          <w:szCs w:val="28"/>
          <w:rtl w:val="true"/>
          <w:lang w:bidi="fa-IR"/>
        </w:rPr>
        <w:t>نمیشود و رستگار را به هلاکت و گرفتاری ، خورنده ای است که سیر نمیشود و آشامنده ای است که سیراب نمی باشد و از جمله مشقتهای دنیا این است که نمیباشد به درستی مرد جمع می کند چیزی را که ساکن نمی شود ، پس بیرون می رود به سوی خدا در حالتی که نه مالی باشد که برداشته باشد و نه بنایی باشد که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تغیرات دنیا این است که تو میبینی فقیر عاجزی که خلایق به حال او رحم می نمایند ، غبطه برده به جهت ثروت و مال و کسی که به حال او غبطه می نمایند رحم شده به جهت فقر وفاقه ؛ یعنی در اندک زمانی پریشانی فقیر به رفاه حال مبدل میشود و رفاه حال غنی به فقر تبدیل مییابد ، نیست این حال ، يعنى تبدّل حال غنی به پریشانی مگر نعمتی که منتقل شده باشد و شدتی که فرود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عبرتهای دنیا این است که مرد مشرف و نزدیک میشود به ادراك</w:t>
      </w:r>
    </w:p>
    <w:p>
      <w:pPr>
        <w:pStyle w:val="BookText"/>
        <w:rPr/>
      </w:pPr>
      <w:r>
        <w:rPr>
          <w:rFonts w:ascii="IRNazanin" w:hAnsi="IRNazanin" w:eastAsia="IRNazanin"/>
          <w:color w:val="111111"/>
          <w:sz w:val="28"/>
          <w:sz w:val="28"/>
          <w:szCs w:val="28"/>
          <w:rtl w:val="true"/>
          <w:lang w:bidi="fa-IR"/>
        </w:rPr>
        <w:t xml:space="preserve">آرزوی خود ، پس جدا می کند او را حاضر شدن مرگ او ، پس سبحان الله، چه چیز سبب غرور گردانیده شادی دنیا را و تشنه ساخته سیرابی دنیا را و گرم گردانیده سایه دنیا را ، نه آینده باز گردانیده میشود نه برگذشته رجوع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سبحان الله چه چیز غریب و عجیب باعث شده بر نزدیکی زنده از مرده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سرعت لحوق او به آن؟ و چه چیز باعث شده به دوری مرده از زنده به جهت بریده شدن او از آن؟ به درستی که نیست بدتر از بد مگر عقاب آن و نیست بهتر از خوب مگر ثواب آن و هر چیز از دنیا شنیدن آن بزرگ تر است از دیدن آن و هر چیزی از آخرت دیدن او بزرگ تر است از شنیدن آن ، پس باید که کفایت نماید </w:t>
      </w:r>
    </w:p>
    <w:p>
      <w:pPr>
        <w:pStyle w:val="BookText"/>
        <w:rPr/>
      </w:pPr>
      <w:r>
        <w:rPr>
          <w:rFonts w:ascii="IRNazanin" w:hAnsi="IRNazanin" w:eastAsia="IRNazanin"/>
          <w:color w:val="111111"/>
          <w:sz w:val="28"/>
          <w:sz w:val="28"/>
          <w:szCs w:val="28"/>
          <w:rtl w:val="true"/>
          <w:lang w:bidi="fa-IR"/>
        </w:rPr>
        <w:t xml:space="preserve">شما را از دیدن امور اخروی شنیدن آن و از غيبها خبر او و بدانید آن چیزی که ناقص شود از دنیا و زیاده شود بر آخرت بهتر است از چیزی که ناقص شود از آخرت و زاید شود بر دنیا ، پس بسا کم شده ای است که باعث ربح و منفعت است و بسا زیادهای است که باعث ضرر و خسارت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آن چیزی که خداوند که خداوند شما را امر فرموده به آن فراختر است از که نهی فرموده خدا شما را از آن و چیزی که حلال شده از برای شما اکثر</w:t>
      </w:r>
    </w:p>
    <w:p>
      <w:pPr>
        <w:pStyle w:val="BookText"/>
        <w:rPr/>
      </w:pPr>
      <w:r>
        <w:rPr>
          <w:rFonts w:ascii="IRNazanin" w:hAnsi="IRNazanin" w:eastAsia="IRNazanin"/>
          <w:color w:val="111111"/>
          <w:sz w:val="28"/>
          <w:sz w:val="28"/>
          <w:szCs w:val="28"/>
          <w:rtl w:val="true"/>
          <w:lang w:bidi="fa-IR"/>
        </w:rPr>
        <w:t>چیزی است از چیزی که حرام شده، بر ترك نمایید چیزی که اندك است از برای</w:t>
      </w:r>
    </w:p>
    <w:p>
      <w:pPr>
        <w:pStyle w:val="BookText"/>
        <w:rPr/>
      </w:pPr>
      <w:r>
        <w:rPr>
          <w:rFonts w:ascii="IRNazanin" w:hAnsi="IRNazanin" w:eastAsia="IRNazanin"/>
          <w:color w:val="111111"/>
          <w:sz w:val="28"/>
          <w:sz w:val="28"/>
          <w:szCs w:val="28"/>
          <w:rtl w:val="true"/>
          <w:lang w:bidi="fa-IR"/>
        </w:rPr>
        <w:t xml:space="preserve">پس چیزی که بسیار است و چیزی که تنگ است از برای چیزی که وسعت دارد ، به تحقیق که کفالت شده است از برای شما به روزی و مأمور شده اید به عمل ، پس باید نباشد چیزی که ضمانت شده است از برای شما طلب کردن آن اولی به شما از چیزی که فرض و واجب شده است بر شما عمل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به حق خدا پیش آمده است شما را شك در ضمان روزی و مدخول و متزلزل شده است یقین در فرض ربّ العالمین ، حتی این که گویا آن چه که ضمانت شده برای شما واجب کرده شده است شما و چیزی که فرض کرده</w:t>
      </w:r>
    </w:p>
    <w:p>
      <w:pPr>
        <w:pStyle w:val="BookText"/>
        <w:rPr/>
      </w:pPr>
      <w:r>
        <w:rPr>
          <w:rFonts w:ascii="IRNazanin" w:hAnsi="IRNazanin" w:eastAsia="IRNazanin"/>
          <w:color w:val="111111"/>
          <w:sz w:val="28"/>
          <w:sz w:val="28"/>
          <w:szCs w:val="28"/>
          <w:rtl w:val="true"/>
          <w:lang w:bidi="fa-IR"/>
        </w:rPr>
        <w:t>بر شما انداخته شده است از گردن شما ، پس بشتابید به سوی عمل و بترسید از</w:t>
      </w:r>
    </w:p>
    <w:p>
      <w:pPr>
        <w:pStyle w:val="BookText"/>
        <w:rPr/>
      </w:pPr>
      <w:r>
        <w:rPr>
          <w:rFonts w:ascii="IRNazanin" w:hAnsi="IRNazanin" w:eastAsia="IRNazanin"/>
          <w:color w:val="111111"/>
          <w:sz w:val="28"/>
          <w:sz w:val="28"/>
          <w:szCs w:val="28"/>
          <w:rtl w:val="true"/>
          <w:lang w:bidi="fa-IR"/>
        </w:rPr>
        <w:t>ناگهان رسیدن اجل ، پس به درستی که امید گرفته نمیشود از بازگشتن عمر آن چه که امید گرفته میشود از بازگشتن روزی ، آن چه که فوت شده است امروز از روزی، امید گرفته میشود فردا افزونی آن و آن چه که فوت شده است دیروز از عمر ، امید گرفته نمی شود امروز بازگشتن آن ، امید با آینده است که روزی فردا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است و نومیدی با گذشته است که عمر دیروزی است بس و بترسید از خدا حق تقوی و ترس کاری و ممیرید مگر در حالتی که شما هستید مسلمان و تسلیم دارید حكم ملك منّان </w:t>
      </w:r>
      <w:r>
        <w:rPr>
          <w:rFonts w:eastAsia="IRNazanin" w:cs="IRNazanin"/>
          <w:color w:val="111111"/>
          <w:sz w:val="28"/>
          <w:szCs w:val="28"/>
          <w:rtl w:val="true"/>
          <w:lang w:bidi="fa-IR"/>
        </w:rPr>
        <w:t xml:space="preserve">. </w:t>
      </w:r>
      <w:bookmarkStart w:id="80" w:name="pg20773_334872"/>
    </w:p>
    <w:p>
      <w:pPr>
        <w:pStyle w:val="Heading2"/>
        <w:numPr>
          <w:ilvl w:val="1"/>
          <w:numId w:val="1"/>
        </w:numPr>
        <w:rPr/>
      </w:pPr>
      <w:bookmarkStart w:id="81" w:name="__RefHeading___Toc1556015_3531895371"/>
      <w:bookmarkStart w:id="82" w:name="_Toc31"/>
      <w:bookmarkEnd w:id="80"/>
      <w:bookmarkEnd w:id="81"/>
      <w:r>
        <w:rPr>
          <w:rtl w:val="true"/>
        </w:rPr>
        <w:t>ومن خطبة له علیه السلام في الاستسقاء وهي المائة والرابعة عشرمن المختار في باب الخطب</w:t>
      </w:r>
      <w:bookmarkEnd w:id="82"/>
    </w:p>
    <w:p>
      <w:pPr>
        <w:pStyle w:val="Heading3"/>
        <w:numPr>
          <w:ilvl w:val="2"/>
          <w:numId w:val="1"/>
        </w:numPr>
        <w:rPr/>
      </w:pPr>
      <w:bookmarkStart w:id="83" w:name="__RefHeading___Toc1556017_3531895371"/>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وهي ملتقطة من خطبة طويلة أوردها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كثير نأتي بها بعد الفراغ من شرح ما رواه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لكثرة فوائدها ومزيد عوائدها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قَدْ انْصاحَتْ جِبالُنا ، وأَغْبَرَتْ أَرْضُنا، وهامَتْ دَوابُنا </w:t>
      </w:r>
      <w:r>
        <w:rPr>
          <w:rStyle w:val="FootnoteAnchor"/>
          <w:rtl w:val="true"/>
        </w:rPr>
        <w:footnoteReference w:id="49"/>
      </w:r>
      <w:r>
        <w:rPr>
          <w:rFonts w:ascii="Amiri" w:hAnsi="Amiri" w:eastAsia="Amiri" w:cs="Amiri"/>
          <w:color w:val="111111"/>
          <w:sz w:val="28"/>
          <w:sz w:val="28"/>
          <w:szCs w:val="28"/>
          <w:rtl w:val="true"/>
          <w:lang w:bidi="ar-SA"/>
        </w:rPr>
        <w:t>، وعَجَّتْ عَجِيجَ الثَّكالى عَلى أَوْلادِها ، ومَلْتِ التَّرَدَّدَ في مَراتِعِها ، وَالْحَنينَ إِلى مَوارِدِها، اللَّهُمَّ فَأَرْحَمْ أَنينَ الآنَّةِ، وحَنينَ الْحَانَّةِ ، أَللَّهُمَّ فَارْحَمْ حَيرَتَها فِي مَذاهِبها، وأنينها في مَوالِجِهَا، أَللَّهُمَّ خَرَجْنا إِلَيْكَ حينَ اعْتَكَرَتْ عَلَيْنا حَدابِيرُ السِّنينَ ، وأَخْلَفَتْنا مَخائِلُ الْجُودِ، فَكُنْتَ الرّجاءَ لِلْمُبْتَيسِ وَالْبَلاغَ لِلْمُلْتَمِس، نَدْعُوكَ حينَ قَنِطَ الأنامُ، ومُنِعَ الْغَمامُ ، وهَلَكَ السَّوامُ، أَلا تُؤاخِذَنا بِأَعْمَالِنا، ولا تَأْخُذَنَا بِذُنُوبِنا، وَانْشُرْ عَلَيْنا رَحْمَتَكَ بِالسَّحابِ المُنبَعِقٍ، وَالرَّبِيعِ المُعْدِقِ ، وَالنَّبَاتِ المُونِقِ، سُحْاً وابلاً تُحْيِي به ما قَد ماتَ، وتَرُدَّ به ما قَدْ فاتَ ، أَللَّهُمَّ سُقْياً مِنْكَ مُحْيِيَةٌ مُزوِيَةً تامَّةً عامةً طَيِّبَةً مُبارَكَةً هَنيئَةً مَرِيئَةً مَريعَةً زاكِياً نَبْتُها ، ثامِراً فَرْعُها، ناضِراً وَرَقُها، تَنْعَشُ بِهَا الضَّعِيفَ مِنْ عِبادِكَ، وتخيى بهَا الْمَيْتَ مِن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سُقْياً مِنْكَ تَعْشَبُ بِها نِجادُنا، وتَجْري بها وهادُنا ، وتَخْصِبُ بِها جَنابُنا، وتُقْبِلُ بِها ثِمارُنا ، وتَعيش بها مواشينا ، وتَنْدى بها أقاصينا وتَسْتَعينُ بها ضواحينا، مِنْ بَرَكاتِكَ الْواسِعَةِ، وعطاياكَ الْجَزيلَةِ عَلى بَرِيَّتِكَ الْمُرْمِلَةِ، ووَحْشِكَ الْمُهْمَلَةِ، وأَنْزِلْ عَلَيْنا سَماءَ مُخَضَلَّةً مِدْرَاراً هاطِلَةً، يُدافِعُ الوَدْقُ مِنْهَا الْوَدْق، ويَحْفِرُ الْقَطْرُ مِنْهَا الْقَطْرَ، غَيْرَ خُلْبٍ بَرْقُها، ولا جهام عارِضُها، ولا قَزَع رَبابُها، ولا شَفَانٍ ذِهابُها حَتَّى يُخْصِبَ لأَمْراعِهَا المُجْدِبُونَ، وَيَحْيا بِبَرَكَتِهَا المُسْنِتُونَ، فَإِنَّكَ تَنزِلُ الْغَيْتَ مِنْ بَعْدِ ما قَنَطُوا، وتَنْشُرُ رَحْمَتَكَ ، وأَنْتَ الْوَلِيُّ الْحَميدُ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جبالنا أي تشققت من المحول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إنصاح الثوب إذا انشق ويقال أيضاً انصاح النبت وصاح وصوح إذا جف ويبس كله بمعنى،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هامت دوابنا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عطشت والهيام العطش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حدابير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حدبار وهي الناقةالتي أنضاها السير، فشبه بها السنة التي فشا فيها الجدب قال ذو الرمة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الخسف وترمي بها بلداً قفراً </w:t>
      </w:r>
      <w:bookmarkStart w:id="85" w:name="pg20773_334873"/>
    </w:p>
    <w:p>
      <w:pPr>
        <w:pStyle w:val="BookText"/>
        <w:rPr/>
      </w:pPr>
      <w:bookmarkEnd w:id="8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قزع 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القزع الصغار المتفرقة من السحاب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شفان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تقديره ولا ذات شفّان ذهابها والشفان الريح الباردة، والذهاب الأمطار اللينة فحذف ذات لعلم السامع به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556019_3531895371"/>
      <w:bookmarkStart w:id="87" w:name="_Toc33"/>
      <w:bookmarkEnd w:id="86"/>
      <w:r>
        <w:rPr>
          <w:rtl w:val="true"/>
        </w:rPr>
        <w:t>اللغة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بمعنى طلب السقي مثل الاستمطار لطلب المطر، واستسقيت فلاناً إذا طلبت منه أن يسقيك، وقد صار حقيقة شرعية أو متشرعة في طلب الغيث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وهامت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 الهائم بمعنى المتحير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ولدها ثكلاً من باب تعب فقدته والإسم الثكل وزان قفل فهي ثاكل ، وقد يقال ثاكلة وثكلى والجمع ثواكل وثكالى، وفي بعض النسخ الثكلى بدل الثكالي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أنا وأنيناً تأوه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وشدة البكاء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الأنة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والناقة يقال ماله آنة ولا حانة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الشيء يعكر عكراً وعكوراً، واعتكر كز وانصرف، والعكار الكرار العطاف، واعتكر الظلام اختلط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الجيم المطر الغزير، وفي بعض النسخ الجود بضم الجيم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يقنط من بابي ضرب وتعب ، وفي لغة من باب قعد فهو قانط وقنوط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انبعج وانفرج بالمطر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أغدق الشجر إذا ظهرت ثمرته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الضب والسيلان من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فعلى بالضم مؤنثة إسم من سقاه الله الغيث أنزله 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الأفعال أو التفعيل ومنه يوم التروية لثامن ذي الحجة لأن الماء كان قليلاً بمُنى فكانوا يرتوون من الماء لما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المضارعة مضارع عشب وزان تعب أو بضمها من باب الأفعال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الأرض وأعشبت أي نبتت فهي عشيبة وعاشبة ومعشبة أي كثيرة العشب،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أعشبت الأرض أيضاً أي أنبتت العشب فتكون الهمزة للتعدية والعشب بالضم الكلاء الرطب في أوّل الربيع، وفي بعض النسخ تعشب بالبناء على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الأوّل جمع نجد وهو ما ارتفع من الأرض، ويجمع مع أيضاً على نجود كفلس وفلوس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 أيضاً جمع الوهد الوهد وهي المنخفضة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باب ضرب وعلم واخصبت أي اتصفت بالخصيب وهو بكسر الخاء كثرة العشب ورفاعة العيش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الفناء بالكسر وهو سعة أمام البيت، أو ما امتد من جوانبه، ويطلق الجناب على الجانب من كلّ شيء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أي افتقر وفقد زاده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أي بله والسماء المخضلة أي تخضل النبت وتبله ، وفي أكثر النسخ مخضلة وزان مبيضة من افضل النبت اخضلالاً أي ابتل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كضربه دفعه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 </w:t>
      </w:r>
      <w:bookmarkStart w:id="88" w:name="pg20773_334874"/>
    </w:p>
    <w:p>
      <w:pPr>
        <w:pStyle w:val="BookText"/>
        <w:rPr/>
      </w:pPr>
      <w:bookmarkEnd w:id="88"/>
      <w:r>
        <w:rPr>
          <w:rFonts w:ascii="Amiri" w:hAnsi="Amiri" w:eastAsia="Amiri" w:cs="Amiri"/>
          <w:color w:val="111111"/>
          <w:sz w:val="28"/>
          <w:sz w:val="28"/>
          <w:szCs w:val="28"/>
          <w:rtl w:val="true"/>
          <w:lang w:bidi="ar-SA"/>
        </w:rPr>
        <w:t xml:space="preserve">الخلب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المطمع المخلف والسحاب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ماء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الذي يعترض في أفق السماء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قطع من السحاب متعرقة جمع قزعة،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السحاب الأبيض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جمع الذهبة بالكسر أيضاً المطرة الضعيفة،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بالضم مراعة أخصب بكثرة الكلاء فهو مريع والجمع إمرع وأمرع مثل يمين وإيمن وأيمن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وأرض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ومحول ومحلة وممحل وممحلة أي اتصفت بالجدب وانقطاع المطر وأنضاها السير أي هزلها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ذي الرمة مما لم يذكره إلا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والموجود في كتب الأدبية حراجيج، وهكذا روى الشارح المعتزلي وهكذا روى الشارح المعتزلي عن ابن الخشاب ، وهي جمع حرجوج الناقة الضامرة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فيه ولا نبات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556021_3531895371"/>
      <w:bookmarkStart w:id="90" w:name="_Toc34"/>
      <w:bookmarkEnd w:id="89"/>
      <w:r>
        <w:rPr>
          <w:rtl w:val="true"/>
        </w:rPr>
        <w:t>الإعراب</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لم يسم فاعله رعاية للأدب، واستكراهاً لإضافة المنع إلى الله سبحانه وهو منبع النعم ومبدأ الجود والكرم، وفي بعض النسخ منع الغمام بصيغة المعلوم فلا بد من حذف المتعلق أي منع الغمام من المطر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أي تسح سخاً،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 من فاعل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بالنصب فيكون مفعولاً له بناء على كونه من باب الأفعال متعدّياً حسبما مر في بيان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بالجزيلة أو الواسعة على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وسماء 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الوصف رعاية للفظ الموصوف، وإن كان المعنى مذكراً،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صفة لسماء أو حال منها لكونها نكرة موصوفة أو من ضمير هاطلة، والوجهان جاريان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بيت ذي الزمة فقد اعترض عليه غير واحد من علماء الأدبية بكونه مخالفاً للقواعد النحوية حيث إن شرط الاستثناء المفرغ أن يكون في الكلام الغير الموجب، وهذا الشرط مفقود هنا،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مثل زال نفيها إثبات وإثباتها نفي فكما لا يجوز أن يقال ما زال زيد إلا قائماً ، فكذلك لا يجوز ما تنفك إلا مناخة ، ولذلك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الرّمة غلط في ذلك إذ لا يقال جاء زيد إلا راكباً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غلطوا فيه وأن الرواية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أي شخصاً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تنفك تامة بمعنى تنفصل، فنفيها نفي أي ما تنفصل عن التعب أو ما تخلص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تنفصل منه في حالة حالات إلا في حالة الإناخة ،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ناقصة والخبر على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bookmarkStart w:id="91" w:name="pg20773_334875"/>
    </w:p>
    <w:p>
      <w:pPr>
        <w:pStyle w:val="BookText"/>
        <w:rPr/>
      </w:pPr>
      <w:bookmarkEnd w:id="91"/>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فاسد لبقاء الإشكال إذ لا يقال جاء زيد إلا راكباً يعني أن الإشكال الذي هو وقوع الاستثناء المفرغ في الإيجاب لا يرتفع بهذا الجواب بل هو باق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بأن الاستثناء المفرغ يقع في الإيجاب بشرطين، كما صرح به ابن الحاجب أحدهما أن يكون المستثنى فضلة لا عمدة ، الثاني أن تحصل به فائدة فلا يجوز ضربت إلا زيداً إذ من المحال أن يضرب جميع الناس إلا زيداً، ويجوز قرأت إلا يوم كذا، لجواز أن يقرأ في جميع الأيام إلا في ذلك اليوم، وعلى هذا فيرتفع الإشكال ولا يبقى بحاله،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خبراً كان عمدة ، وأمّا إذا كان حالاً كان فضلة، وكان الكلام مفيداً،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ذهب إليه ابن جني وحكى عن الأصمعي كما ذهب إليه ابن مالك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الدهر إلا منجنوناً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صاحب الحاجات إلا معذباً</w:t>
      </w:r>
    </w:p>
    <w:p>
      <w:pPr>
        <w:pStyle w:val="BookText"/>
        <w:rPr/>
      </w:pPr>
      <w:r>
        <w:rPr>
          <w:rFonts w:ascii="Amiri" w:hAnsi="Amiri" w:eastAsia="Amiri" w:cs="Amiri"/>
          <w:color w:val="111111"/>
          <w:sz w:val="28"/>
          <w:sz w:val="28"/>
          <w:szCs w:val="28"/>
          <w:rtl w:val="true"/>
          <w:lang w:bidi="ar-SA"/>
        </w:rPr>
        <w:t xml:space="preserve">هذا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بركاتك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 أي سقيا من بركاتك،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لسماء والتأنيث باعتبار لفظ الموصوف، وإن كان باعتبار معناه أعني المطر مذكراً،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 القطر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556023_3531895371"/>
      <w:bookmarkStart w:id="93" w:name="_Toc35"/>
      <w:bookmarkEnd w:id="92"/>
      <w:r>
        <w:rPr>
          <w:rtl w:val="true"/>
        </w:rPr>
        <w:t>المعنى</w:t>
      </w:r>
      <w:bookmarkEnd w:id="93"/>
    </w:p>
    <w:p>
      <w:pPr>
        <w:pStyle w:val="BookText"/>
        <w:rPr/>
      </w:pPr>
      <w:r>
        <w:rPr>
          <w:rFonts w:ascii="IRNazanin" w:hAnsi="IRNazanin" w:eastAsia="IRNazanin"/>
          <w:color w:val="111111"/>
          <w:sz w:val="28"/>
          <w:sz w:val="28"/>
          <w:szCs w:val="28"/>
          <w:rtl w:val="true"/>
          <w:lang w:bidi="fa-IR"/>
        </w:rPr>
        <w:t xml:space="preserve">إعلم أن هذه الخطبة كما ذكره السيده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علیه السلام بها في الاستسقاء أي في مقام طلب السقيا وتوفير المياه، قال شيخنا الشهيد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والاستسقاء أنواع أدناه الدّعاء بلا صلاة ولا خلف صلاة ، وأوسطه الدّعاء خلف الصّلاة، وأفضله الاستسقاء بركعتين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وكيفيته على ما وردت في الأخبار ونبه عليه علماؤنا الأخيار أن يخرج الناس بعد التوبة وردّ المظالم وتهذيب الأخلاق وصوم ثلاثة أيام يكون ثالثها يوم الإثنين، ويبرزوا في الثالث إلى الصحراء، وإن كانوا بمكة فإلى المسجد الحرام حفاة مشاة ونعالهم في أيديهم بسكينة ووقار متخشعين مخبتين مستغفرين، ويخرجون الشيوخ والصبيان والبهائم وأهل الزهد والصلاح، فإذا حضروا في المصلى ينادي المؤذنون بدل الأذان ، الصّلاة ثلاثاً، فيصلى الإمام بالناس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بعد الحمد سورة بالجهر، ثم يكبر ويقنت عقيب كلّ تكبيرة ويدعو في القنوت بالاستغفار وطلب الغيث وإنزال الرحمة ، ومن المأثور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 عبادك وإمائك وبهائمك وانشر رحتمك وأحي بلادك الميتة، ثم يكبر السادسة ويرجع ويسجد السجدتين ثم يقوم إلى الركعة الثانية فيفعل مثل ما فعل في الأولى إلا أن التكبيرات فيها أربع ، ويقنت أربعاً أيضاً عقيب التكبيرات، ثم يكبر الخامسة ويركع ويسجد ويشهد ويسلم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يفرغ من الصلاة يصعد المنبر ويحول رداءه فيجعل الذي على يمينه على يساره والذي على يساره على يمينه تأسياً برسول الله صلی الله علیه واله وسلم، وسئل الصادق علیه السلام عن تحويل النبي صلی الله علیه واله وسلم رداه إذ استسقى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بينه صلی الله علیه واله وسلم وبين أصحابه يحول الجدب خصباً، </w:t>
      </w:r>
    </w:p>
    <w:p>
      <w:pPr>
        <w:pStyle w:val="BookText"/>
        <w:rPr/>
      </w:pPr>
      <w:r>
        <w:rPr>
          <w:rFonts w:ascii="Amiri" w:hAnsi="Amiri" w:eastAsia="Amiri" w:cs="Amiri"/>
          <w:color w:val="111111"/>
          <w:sz w:val="28"/>
          <w:sz w:val="28"/>
          <w:szCs w:val="28"/>
          <w:rtl w:val="true"/>
          <w:lang w:bidi="ar-SA"/>
        </w:rPr>
        <w:t xml:space="preserve">ويخطب بخطبتين، ثم يستقبل القبلة فيكبر الله مائة تكبيرة رافعاً بها صوته، ثم يلتفت إلى يمينه فيسبح الله مائة مرّة رافعاً بها صوته، ثم يلتفت إلى يساره فيهلل الله مائة تهليلة رافعاً بها صوته، ثم يستقبل الناس بوجهه فيحمد الله مائة رافعا بها صوته والناس يتابعونه في الأذكار دون الالتفات إلى الجهات ، فإن سقوا ، والا عادوا ثانياً وثالثاً من غير قنوط بانين على الصوم الأوّل ن لم يفطروا وإلا فبصوم مستأنف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أفضل الخطب المأثورة في هذا المقام وأفصحها ما خطب إمام الانام علیه السلام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تشققت من المحل والجدب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وأغبرت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صارت كثيرة الغبار بانقطاع الأمطار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عطشت وتحيرت في مرابضها ومباركها من الظمأ ، وفقدان النبات والكلاء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صرخت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عجيج الثكالى على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 الضمير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الثكالى ورجوعه إلى الدواب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وملت التردد في مراتعها والحنين إلى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لأنّها أكثرت من التردد في مراتعها المعتادة فلم تجد فيها نبتاً ترعاه فملت من التردّد، وكذلك لم تجد ماء في الغدران والموارد المعدة لشربها ، فحنت إليها وملت من الحنين ،ويئست من الأنين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فارحم أنين الآنة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وحنين الحانة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فارحم حيرتها في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ومسالكها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وأنينها في موالجها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ومداخلها وإنما ابتدأ علیه السلام بذكر الدواب والأنعام لأنها أقرب إلى الرحمة ومظنة الافضال بها على المذنبين من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ويرشد إلى ذلك ما في منتخب التوراة ، يا ابن آدم كيف لا تجتنبون الحرام ولا اكتساب الآثام، ولا تخافون النيران ، ولا تتقون غضب الرّحمن فلولا مشايخ ركّع، وأطفال رضع ، وبهائم رتّع ، وشباب خشع، لجعلت السماء فوقكم حديداً والأرض صفصفاً ، والتراب رماداً، ولا أنزلت عليكم من السماء قطرة، ولا أنبت لكم من الأرض حبة، ويصب عليكم العذاب 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أطفال رضع ، وشيوخ ركع، وبهائم رتع لصب عليكم العذاب صبا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غياث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بن داود علیه السلام خرج ذات يوم مع أصحابه ليستسقى فوجد نملة قد رفعت قائمة من قوائمها إلى السماء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خلق من خلقك لا غناء بنا عن رزقك، فلا تهلكنا بذنوب بني </w:t>
      </w:r>
    </w:p>
    <w:p>
      <w:pPr>
        <w:pStyle w:val="BookText"/>
        <w:rPr/>
      </w:pPr>
      <w:r>
        <w:rPr>
          <w:rFonts w:ascii="Amiri" w:hAnsi="Amiri" w:eastAsia="Amiri" w:cs="Amiri"/>
          <w:color w:val="111111"/>
          <w:sz w:val="28"/>
          <w:sz w:val="28"/>
          <w:szCs w:val="28"/>
          <w:rtl w:val="true"/>
          <w:lang w:bidi="ar-SA"/>
        </w:rPr>
        <w:t xml:space="preserve">آدم، فقال سليمان لأصحابه، ارجعوا فقد سقيتم بغيركم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الرازي عن رجل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في بعض الأزمنة قحط شديد فأصحروا يستسقون، فلم يستجب لهم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وقتئذ إلى بعض الجبال فإذا بظبية قلقة من كثرة العطش وشدّة الهيام مبادرة نحو غدير هناك، فلما وصلت إلى الغدير ولم تجد فيها ماء تحيرت واضطربت ورفعت رأسها إلى السماء تحركه وتنظر إليها، فبينما هي كذلك رأيت سحابة ارتفعت وأمطرت حتى امتلاء الغدير فشربت منه وارتوت ثم رجعت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خرجنا إليك حين اعتكرت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علينا حدابير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السنين بالحدابير من باب تشبيه المعقول بالمحسوس ووجه الشبه عقلي، وهو أن الحدابير كما تتعب راكبها فكذلك السنون تتعب أهلها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وأخلفتنا مخائل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الإمارات التي توقع الجود في الخيال وأراد بها البرق</w:t>
      </w:r>
    </w:p>
    <w:p>
      <w:pPr>
        <w:pStyle w:val="BookText"/>
        <w:rPr/>
      </w:pPr>
      <w:r>
        <w:rPr>
          <w:rFonts w:ascii="Amiri" w:hAnsi="Amiri" w:eastAsia="Amiri" w:cs="Amiri"/>
          <w:color w:val="111111"/>
          <w:sz w:val="28"/>
          <w:sz w:val="28"/>
          <w:szCs w:val="28"/>
          <w:rtl w:val="true"/>
          <w:lang w:bidi="ar-SA"/>
        </w:rPr>
        <w:t xml:space="preserve">والسحاب التي يظن أنها تمطر وليست بماطرة، فكأنها وعدت بالمطر فأخلفت ولم تف بوعده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الرجاء للمبتئس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البؤس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كفاية للطالب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ندعوك حين قنط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ومنع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الإبل السائمة الراعية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تؤاخذنا بأعمالنا ولا تأخذنا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المؤاخذة والأخذ أن الأول عقوبة دون الثاني لأن الأخذ هو الاستئصال والمؤاخذة 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نصّ بذلك من أهل اللغة فلا بأس ، وإلا فقولهم زيادة المباني تدلّ على زيادة المعاني يفيد عكس ما قاله ، وكيف كان ففي كلامه علیه السلام دلالة على أن للذنوب والمعاصي مدخليّة في منع اللطف والرحمة واستحقاق المؤاخذة والسخطة، وسرّ ذلك أن الجود الإلهي لا بخل فيه ولا مانع له من قبله سبحانه، وإنما يصل إلى المواد بحسب القابلية والاستعداد ، والمنهمكون في المعاصي راغبون عن الله تعالى وعن تلقي آثار رحمته ، فهم لانهماكهم في الفساد أسقطوا أنفسهم عن الاستعداد ، وحري بمن كان كذلك أن يمنع من الفيوضات ويحرم من البركات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أصناف الذنوب تورث نوعاً خاصاً من المؤاخذات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الدنيوية،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كثير عن الصادق علیه السلام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فشت أربعة ظهرت أربعة إذا فشا الزنا ظهرت الزلازل ، وإذا أمسكت الزكاة هلكت الماشية، </w:t>
      </w:r>
    </w:p>
    <w:p>
      <w:pPr>
        <w:pStyle w:val="BookText"/>
        <w:rPr/>
      </w:pPr>
      <w:r>
        <w:rPr>
          <w:rFonts w:ascii="Amiri" w:hAnsi="Amiri" w:eastAsia="Amiri" w:cs="Amiri"/>
          <w:color w:val="111111"/>
          <w:sz w:val="28"/>
          <w:sz w:val="28"/>
          <w:szCs w:val="28"/>
          <w:rtl w:val="true"/>
          <w:lang w:bidi="ar-SA"/>
        </w:rPr>
        <w:t>وإذا جار الحاكم في القضاء أمسك المطر من السماء، وإذا خفرت</w:t>
      </w:r>
      <w:r>
        <w:rPr>
          <w:rStyle w:val="FootnoteAnchor"/>
          <w:rtl w:val="true"/>
        </w:rPr>
        <w:footnoteReference w:id="54"/>
      </w:r>
      <w:r>
        <w:rPr>
          <w:rFonts w:ascii="Amiri" w:hAnsi="Amiri" w:eastAsia="Amiri" w:cs="Amiri"/>
          <w:color w:val="111111"/>
          <w:sz w:val="28"/>
          <w:sz w:val="28"/>
          <w:szCs w:val="28"/>
          <w:rtl w:val="true"/>
          <w:lang w:bidi="ar-SA"/>
        </w:rPr>
        <w:t xml:space="preserve">الذمة نصر المشركون على المسلمين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رجل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إن أدركتموهن فتعوذوا بالله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تظهر الفاحشة في قوم قط حتى يعلنوها إلا ظهر فيهم الطاعون والأوجاع التي لم تكن في أسلافهم الذين مضوا ، ولم ينقصوا المكيال والميزان إلا أخذوا بالسنين وشدّة المؤنة وجور السلطان، ولم يمنعوا الزكاة إلا منعوا القطر من السماء ، ولولا البهائم لم يمطروا، ولم ينقضوا عهد الله وعهد رسوله إلا سلط الله عليهم عدوّهم وأخذوا بعض ما في أيديهم، ولم يحكموا بغير ما أنزل الله إلا جعل الله بأسهم بينهم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عن أبي جعفر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الزنا من بعدي كثر موت الفجأة، وإذا طفف المكيال والميزان أخذهم الله بالسنين والنقص ، وإذا منعوا الزكاة منعت الأرض بركتها من الزرع والثمار والمعادن كلها، وإذا جاروا في الأحكام تعاونوا على الظلم والعدوان، وإذا نقضوا العهد سلط الله عليهم عدوّهم ، وإذا قطعوا الأرحام جعلت الأموال في أيدي الأشرار، وإذا لم يأمروا بالمعروف ولم ينهوا عن المنكر ولم يتبعوا الأخيار من أهل بيتي سلّط الله عليهم شرارهم فيدعو خيارهم فلا يستجاب لهم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وانشر علينا رحمتك بالسحاب المنبعق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المنفرج بالمطر والسائل الكثير السيلان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والربيع المغدق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المظهر للثمر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والنبات 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مطراً شديداً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تحيى به ما قد مات وترد به ما قد 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الزرع والنّبات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سقيا منك محيية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مباركة هنيئة مريئة 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سائغة لذيذة خصيبة واسعة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نبتها ثامراً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فرعها ذا ثمر ناضراً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ورقها ذا نضرة وحسن وبهجة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الضعيف من عبادك وتحيي بها الميت من بلادك، اللهم سقياً منك تعشب بها نجادنا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تنبت بها أراضينا المرتفعة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وتجري بها وهادنا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تسيل بها أراضينا المنخفضة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وتخصب بها جنابنا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تكثر بها عشب فنائنا وجوانبنا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بها ثمارنا وتعيش بها مواشينا وتندي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تنتفع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وتستعين بها ضواحينا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ونواحينا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بركاتك الواسعة وعطاياك الجزيلة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العظيمة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بريتك المرملة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ووحشك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التي لا </w:t>
      </w:r>
    </w:p>
    <w:p>
      <w:pPr>
        <w:pStyle w:val="BookText"/>
        <w:rPr/>
      </w:pPr>
      <w:r>
        <w:rPr>
          <w:rFonts w:ascii="Amiri" w:hAnsi="Amiri" w:eastAsia="Amiri" w:cs="Amiri"/>
          <w:color w:val="111111"/>
          <w:sz w:val="28"/>
          <w:sz w:val="28"/>
          <w:szCs w:val="28"/>
          <w:rtl w:val="true"/>
          <w:lang w:bidi="ar-SA"/>
        </w:rPr>
        <w:t xml:space="preserve">راعي لها ولا صاحب يشفق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سماء 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 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الدرور متتابعة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الودق منها الودق ويحفز 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كثرتها وشدتها وكونها أعظم وأغزر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خلب برقها ولا جهام عارضها ولا قزع ربابها ولا شفان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برقها مطمعاً مخلفاً، ولا سحابها المعترض في أفق السماء خالياً من الماء، ولا سحابها الأبيض قطعاً متفرقة ، ولا أمطارها اللينة الضعيفة ذات ريح باردة بالزرع والنبت مضرة وأراد بذلك كله عموم نفعها وكثرة منفعتها عموم نفعها وكثرة منفعتها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يخصب لأمراعها 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يتصف أهل الجدب بالخصب ورفاغة العيش لكثرة كلائها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أصابتهم السنة وجهد 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تنزل الغيث من بعد ما قنطوا وتنشر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إشارة إلى حسن الظن بالله وعدم القنوط واليأس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 والإحسان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بالكرم والامتنان وأنت على كلّ شيء قدير وبالإجابة حقيق جدير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IRNazanin" w:hAnsi="IRNazanin" w:eastAsia="IRNazanin"/>
          <w:color w:val="111111"/>
          <w:sz w:val="28"/>
          <w:sz w:val="28"/>
          <w:szCs w:val="28"/>
          <w:rtl w:val="true"/>
          <w:lang w:bidi="fa-IR"/>
        </w:rPr>
        <w:t xml:space="preserve">ينبغي أن نورد تمام تلك الخطبة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ونتبعها بتفسير بعض ألفاظها الغريبة،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وخطب أمير المؤمنين علیه السلام في الاستسقاء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الله سابغ النعم، ومفرج الهم، وبارى النسم ، الذي جعل السماوات لكرسيه عماداً، والجبال للأرض أوتاداً، والأرض للعباد مهاداً ، وملائكته على أرجائها، وعرشه على أمطائها، وأقام بعزّته أركان العرش، وأشرق بضوئه شعاع الشمس، وأحيا بشعاعه ظلمة الغطش الدياجير، وفجر الأرض عيوناً، والقمر نوراً ، والنجوم بهوراً، ثمّ علا فتمكن ، وخلق فأتقن ، وأقام فتهيمن ، فخضعت له نخوة المستكبر، وطلبت إليه خلة المتمسكن </w:t>
      </w:r>
      <w:r>
        <w:rPr>
          <w:rStyle w:val="FootnoteAnchor"/>
          <w:rtl w:val="true"/>
        </w:rPr>
        <w:footnoteReference w:id="58"/>
      </w:r>
      <w:r>
        <w:rPr>
          <w:rFonts w:ascii="Amiri" w:hAnsi="Amiri" w:eastAsia="Amiri" w:cs="Amiri"/>
          <w:color w:val="111111"/>
          <w:sz w:val="28"/>
          <w:sz w:val="28"/>
          <w:szCs w:val="28"/>
          <w:rtl w:val="true"/>
          <w:lang w:bidi="ar-SA"/>
        </w:rPr>
        <w:t>، اللهم فبدرجتك الرفيعة ومحلتك المنيعة وفضلك السابغ، وسبيلك الواسع، أسألك أن تصلي على محمّد وآل محمد كما دان لك، ودعا إلى عبادتك، ووفا بعهدك ، وأنفذ أحكامك، وأتبع أعلامك، عبدك ونبيك وأمينك على عهدك إلى عبادك القائم بأحكامك، ومؤيد من أطاعك وقاطع عذر من عصاك، اللهم فاجعل محمّداً أجزل من جعلت له نصيباً من رحمتك ، وأنضر من أشرق وجهه بسجال عطاياك ، وأقرب الأنبياء زلفة يوم القيامة عندك، وأوفر حظاً رضوانك، وأكثرهم صفوف أمة في جنابك، كما لم يسجد للأحجار، ولم يعتكف للأشجار، ولم يستحلّ السباء، ولم يشرب الدماء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خرجنا إليك حين فاجأتنا المضائق الوعرة، وألجأتنا المحابس العسرة وعضتنا </w:t>
      </w:r>
    </w:p>
    <w:p>
      <w:pPr>
        <w:pStyle w:val="BookText"/>
        <w:rPr/>
      </w:pPr>
      <w:r>
        <w:rPr>
          <w:rFonts w:ascii="Amiri" w:hAnsi="Amiri" w:eastAsia="Amiri" w:cs="Amiri"/>
          <w:color w:val="111111"/>
          <w:sz w:val="28"/>
          <w:sz w:val="28"/>
          <w:szCs w:val="28"/>
          <w:rtl w:val="true"/>
          <w:lang w:bidi="ar-SA"/>
        </w:rPr>
        <w:t xml:space="preserve">علائق الشين ، وتأثلت علينا لواحق المين ، واعتكرت علينا حدابير السنين وأخلفتنا مخائل الجود ، واستظمانا لصوارخ القود، وكنت رجاء المبتئس ، والثقة للملتمس، ندعوك حين قنط الأنام، ومنع الغمام وهلك السوام ، يا حي يا قيوم عدد الشجر والنجوم ، والملائكة الصفوف ، والعنان المكفوف، ألا تردنا خائبين ولا تؤاخذنا بأعمالنا، ولا تخاصمنا بذنوبنا، وانشر علينا رحمتك بالسحاب المنساق والنبات المونق ، وامنن على عبادك بتنويع الثمرة ، وأحي بلادك ببلوغ الزهرة ، واشهد ملائكتك الكرام السفرة ، سقياً منك نافعة دائمة غزرها واسعاً درها ، سحاباً وابلاً ، سريعاً عاجلاً تحيى به ما قد مات وتردّ به ما قد فات، وتخرج به ما هو آت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اسقنا غيثاً مغيثاً ممرعا طبق عا طبقاً مجلجلاً متتابعاً خفوقه ، منبجسة بروقه، مرتجسة هموعه ، وسیبه مستذر ، وصوبه مستطر، لا تجعل ظلله علينا سموماً، وبرده علينا حسوماً، وضوئه علينا رجوماً، ومائه أجاجاً، ونباته رماداً رمدداً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نعوذ بك من الشرك وهواديه ، والظلم ودواهيه ، والفقر ودواعيه، يا معطي الخيرات من أماكنها ، ومرسل البركات من معادنها ، منك الغيث المغيث وأنت الغياث المستغاث، ونحن الخاطئون وأهل الذنوب ، وأنت المستغفر الغفار، نستغفرك للجهالات من ذنوبنا ، ونتوب إليك من عوام خطايانا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فأرسل علينا ديمة مدراراً، واسقنا الغيث واكفا مغزاراً، غيثاً واسعاً وبركة من الوابل نافعة ، تدافع الودق بالودق ، ويتلو القطر منه القطر، غير حلب برقه ولا مكذب رعده، ولا عاصفة جنائبه، بل ريّا يقص بالرّي ربابه ، وفاض فانضاع به سحابه، جری آثار هیدبه جنابه ، سقيا منك مجلبة </w:t>
      </w:r>
      <w:r>
        <w:rPr>
          <w:rStyle w:val="FootnoteAnchor"/>
          <w:rtl w:val="true"/>
        </w:rPr>
        <w:footnoteReference w:id="59"/>
      </w:r>
      <w:r>
        <w:rPr>
          <w:rFonts w:ascii="Amiri" w:hAnsi="Amiri" w:eastAsia="Amiri" w:cs="Amiri"/>
          <w:color w:val="111111"/>
          <w:sz w:val="28"/>
          <w:sz w:val="28"/>
          <w:szCs w:val="28"/>
          <w:rtl w:val="true"/>
          <w:lang w:bidi="ar-SA"/>
        </w:rPr>
        <w:t xml:space="preserve">مروية مفضلة محفلة زاكياً نبتها ، نامياً زرعها ، ناضراً عودها، ممرعة آثارها ، جارية بالخصب والخير على أهلها ، تنعش بها الضعيف من عبادك، وتحيى بها الميت عن بلادك، وتنعم بها المبسوط من رزقك، وتخرج بها المخزون من رحمتك، وتعم بها من نأى من خلقك حتى يخصب الأمراعها المجدبون ، ويحيى ببركتها المسنتون، وتترع بالقيعان غدرانها، وتورق ذرى الاكام زمراتها ، ويدهام بذرى الآجام شجرها ، ويستحق علينا بعد اليأس شكراً منة مننك مجللة ، ونعمة من نعمك مفضلة على بريتك المرملة ، وبلادك المعرنة ، وبهائمك المعملة، ووحشك المهملة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منك ارتجاؤنا، وإليك مآبنا ، فلا تحبسه علينا لتبطنك سرائرنا، ولا تؤاخذ بما فعل السفهاء منا، فإنّك تنزل الغيث من بعد ما قنطوا وتنشر رحمتك وأنت الولي الحميد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بكى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صاحت جبالنا ، وأغبرت أرضنا ، وهامت درابنا وقنط الناس منا أو من قنط منهم، وتاهت البهائم، وتحيرت في مراتعها، وعجت عجيج التكالي على أولادها، وملت الدوران في مراتعها حين حبست عنها قطر السماء، فدق لذلك عظمها، وذهب لحمها وذاب شحمها ، وانقطع 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أنين الآنة، وحنين الحانّة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تحيرها في مراتعها، وأنينها في</w:t>
      </w:r>
    </w:p>
    <w:p>
      <w:pPr>
        <w:pStyle w:val="BookText"/>
        <w:rPr/>
      </w:pPr>
      <w:r>
        <w:rPr>
          <w:rFonts w:ascii="IRNazanin" w:hAnsi="IRNazanin" w:eastAsia="IRNazanin"/>
          <w:color w:val="111111"/>
          <w:sz w:val="28"/>
          <w:sz w:val="28"/>
          <w:szCs w:val="28"/>
          <w:rtl w:val="true"/>
          <w:lang w:bidi="fa-IR"/>
        </w:rPr>
        <w:t xml:space="preserve">مرابضها </w:t>
      </w:r>
      <w:r>
        <w:rPr>
          <w:rStyle w:val="FootnoteAnchor"/>
          <w:rtl w:val="true"/>
        </w:rPr>
        <w:footnoteReference w:id="60"/>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أردف هذه الخطبة الشريفة بخطبتي السيدين الجليلين الإمامين الهمامين</w:t>
      </w:r>
    </w:p>
    <w:p>
      <w:pPr>
        <w:pStyle w:val="BookText"/>
        <w:rPr/>
      </w:pPr>
      <w:r>
        <w:rPr>
          <w:rFonts w:ascii="Amiri" w:hAnsi="Amiri" w:eastAsia="Amiri" w:cs="Amiri"/>
          <w:color w:val="111111"/>
          <w:sz w:val="28"/>
          <w:sz w:val="28"/>
          <w:szCs w:val="28"/>
          <w:rtl w:val="true"/>
          <w:lang w:bidi="ar-SA"/>
        </w:rPr>
        <w:t>ويعجبني النورين النيرين أبي محمد الحسن وأبي عبد الله الحسين عليهما وعلى جدهما وأبيهما والطيبين من آلهما صلوات الله وسلامه ملء الخافقين ، ليعلم أن كلامهما تالي كلام أبيهما في الفصاحة، وأن الكلّ قد بلغ الغاية في البراعة والبلاغة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تُؤْتِ أُكْلَهَا كُلَّ حِينٍ بِإِذْنِ رَبِّهَا وَيَضْرِبُ اللهُ الْأَمْثَالَ لِلنَّاسِ لَعَلَّهُمْ يَتَذَكَّرُونَ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قوم من أهل الكوفة إلى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ادع لنا بدعوات في الاستسقاء، فدعا علي علیه السلام الحسن والحسين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ادع ، فقال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هيج لنا السحاب بفتح الأبواب، بماء عباب ، ورباب بانصباب و انسكاب یا وهاب ، واسقنا مطبقة مغدقة مونقة ، فتح أغلاقها ، وسهل اطلاقها ، وعجل سياقها بالأندية في الأودية يا وهاب ، بصوب الماء يا فعال ، اسقنا مطراً قطراً ظلاً مظلاً طبقاً مطبقاً عاماً معما رهماً بهماً رحيماً رشاً مرشاً واسعاً كافياً عاجلاً طيباً مباركاً سلاطح بلاطح يناطح الأباطح مغدودقا مطبوبقا مغرورقا ، واسق سهلنا وجبلنا ويدونا وحضرنا ، حتى ترخص به أسعارنا ، وتبارك به في ضياعنا ومدننا أرنا الرزق موجوداً والغلا مفقوداً، آمين ربّ العالمين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معطي الخيرات من مظانها، ومنزل الرحمات من معادنها، ومجرى البركات على أهلها ، منك الغيث المغيث، وأنت الغياث والمستغاث ، ونحن الخاطئون وأهل الذنوب، وأنت المستغفر الغفار، لا إله إلا أنت، اللهم أرسل السماء علينا ديمة مدراراً ، واسقنا الغيث واكفا مغزاراً، غيثاً مغيثاً واسعاً مسبغاً </w:t>
      </w:r>
    </w:p>
    <w:p>
      <w:pPr>
        <w:pStyle w:val="BookText"/>
        <w:rPr/>
      </w:pPr>
      <w:r>
        <w:rPr>
          <w:rFonts w:ascii="Amiri" w:hAnsi="Amiri" w:eastAsia="Amiri" w:cs="Amiri"/>
          <w:color w:val="111111"/>
          <w:sz w:val="28"/>
          <w:sz w:val="28"/>
          <w:szCs w:val="28"/>
          <w:rtl w:val="true"/>
          <w:lang w:bidi="ar-SA"/>
        </w:rPr>
        <w:t xml:space="preserve">مهطلاً مريئاً مريعاً غدقاً مغدقاً عباباً مجلجلاً صحاً صحصا حابساً بساساً مسبلاً عاماً ودقاً مطفاحاً، تدفع الودق بالودق دفاعاً ويطلع القطر منه القطر غير خلب البرق، ولا مكذب الرعد، تنعش بها الضعيف من عبادك ، وتحيى به الميت من بلادك، وتستحق علينا مننك آمين رب العالمين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فما تم كلامه علیه السلام حتى صبّ الله الماء صباً، فسئل سلمان الفارسي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ء هذا شيء علمناه؟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ألم تسمعوا قول رسول الله صلی الله علیه واله وسلم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أجريت الحكمة على لسان أهل بيتي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النسمه محركة وهي 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الرجاء وهي الناحية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المطاء وهو الظهر والضمير في ضوئه راجع إلى العرش كما روى أن نور الشمس من نور العرش،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أظلم، قال الطريحي وفي الحديث أطفأ أطفأ بشعاعه ظلمة الغطش أي ظلمة الظلام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الديجور وهو الظلام وليلة ديجورة أي مظلمة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المضىء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القائم على خلقه بأعمالهم وآجالهم وأرزاقهم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على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فالسكون الافتخار والتعظم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والخصاصة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الطالبون للمسكة وهو بالضم ما يمسك الأبدان، من الغذاء والشراب، وفي بعض النسخ المتمسكين أي المعتصمين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عظیم مملؤة، والكاف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لم يسجد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للتعليل على حد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وَاذْكُرُوهُ كَمَا هَدَنكُمْ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لأجل هدايتكم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والمد الخمر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الصعبة الشديدة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الزين ، وقيل ما يحدث في ظاهر الجلد من الخشونة يحصل به تسوية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أي اجتمعت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الجمل المسن وهو الذي جاوز في السن الباذل ، 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الاستسقاء واستظمأنا لصوارخ القود ، أي ظمأنا من ظمأظماء مثل عطش عطشاً وزناً ومعنى والقود الخيل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متعلقات ندعوك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هو ما عن لك منها أي بدأ إذا رفعت رأسك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نوره الواحدة زهرة كتمر وتمرة وقد تفتح الهاء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النفع وعمومه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غيثاً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نافعاً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خصيباً واسعاً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مغطياً للأرض مالئاً لها كلها ، من قولهم غيم طبق أي عام واسع أي من طبق الغيم تطبيقاً إذا أصاب بمطره جميع الأرض ومطر طبق أي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مشتملاً على الجلجلة وهو صوت الرعد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خفوقاً إذا سمع دوي جريه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منبجسة بروقه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منفجرة بروقه بالماء من الإنبجاس وهو الانفجار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فَانْجَسَتْ مِنْهُ اثْنَتَا عَشْرَةَ عَيْنًا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مرتجسة هموعه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الهموع بالضم السيلان أي يكون هموعه مشتملة على الرّجس وهو بالفتح الصّوت الشديد من الرعد يقال رجست السماء وعدت شديداً وتمخضت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مصدر ساب أي جرى ومشى مسرعاً، وبالكسر مجرى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الظلة وهي ما وارى الشمس منه من السحاب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الشؤم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رماد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کزبرج و درهم كثير دقيق جداً أو هالك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جمع الهادي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الذاهبة النائبة والمصيبة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 خطايانا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دواب والظاهر أنه جمع عام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والتعويم وضع الحصيد قبضة فإذا اجتمع فهي عامة والجمع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بالمطر درا دروراً فهي مدرار ، و وكف البيت يكف قطر، وكف البيت بالمطر سال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عاصفة جنائبه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كأنه يريد الرياح الجنوبية فإنها تكثر السحاب وتلحق روادفه بخلاف الشمالية فإنها تمزقه،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إسم من روى من الماء ريّاً وريّاً بالفتح والكسر،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أو من انضاع الفرخ بسط جناحيه إلى أمه لتزقه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المتدلى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والناحية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حفل الماء واللبن اجتمع والوادي بالسيل جاء بمليء جنبيه والسماء اشتد مطرها،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نأى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خلقك أي من تباعد منهم عن ذكر الله من الناي وهو البعد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وتترع بالقيعان غدرانها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تملاء ، والقيعان جمع القيعة وهي كالقاع ما استوى من الأَرض ، والغدران الغدران جمع الغدير وهو الغدير وهو النهر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كأعناق جمع أكمه وهو التل الصغير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بذرى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بلادك المعرنة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عرنت الدار عراناً بعدت وديار عران و عارنة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وبهائمك المعملة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المعدة المعمل يقال ناقة عملة كفرحة بيّنة العمالة فارهة والعوامل لبقر الحرث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التبطنك سرائرنا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التفعل أي لوقوفك على بواطن سرائرنا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معظمته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مطبقة مغدقة مونقة المطبقة السحابة بعضها على بعض والمغدقة بالغين </w:t>
      </w:r>
    </w:p>
    <w:p>
      <w:pPr>
        <w:pStyle w:val="BookText"/>
        <w:rPr/>
      </w:pPr>
      <w:r>
        <w:rPr>
          <w:rFonts w:ascii="Amiri" w:hAnsi="Amiri" w:eastAsia="Amiri" w:cs="Amiri"/>
          <w:color w:val="111111"/>
          <w:sz w:val="28"/>
          <w:sz w:val="28"/>
          <w:szCs w:val="28"/>
          <w:rtl w:val="true"/>
          <w:lang w:bidi="ar-SA"/>
        </w:rPr>
        <w:t xml:space="preserve">المعجمة والدال المهملة الكثيرة الغزيرة ، والمونقة المفرحة من الأنق وهو الفرح والسرور أو المعجبة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الندى جمع وهو المطر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ما وارى الشمس منه أو سواده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الظل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مطبقاً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عاماً مغطياً للأرض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معماً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شاملاً يعم بخيره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عمّهم بالعطية وهو معم خير بكسر أوله يعم بخيره وعقله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عنب جمع رهمة بالكسر وهي المطرة الدائمة ويقال الرهمة أشدّ دفعاً من الديمة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الذي لم يشبه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الراحم من رحمت زيداً رحمة رققت له وحننت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أمطرت وأرشت بالهمزة لغة ومنه مرشاً ورش الماء صبه قليلاً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سلاطح بلاطح يناطح الأباطح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السلاطح بالضم وزان علابط العريض، قال الفيروز آبادي وسلاطح بلاطح أتباع، وقال الطريحي السلطح الصلطح الضخم والبلطح كبلاح الذي يضرب بنفسه الأرض، والسلاطح والصلاطح كعلابط العريض وقوله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سلاطح بلاطح يناطح الأباطح يريد كثرة الماء وقوته وفيضانه، وحينئذٍ فلا حاجة إلى جعل بلاطح من الأتباع كشيطان ليطان،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نطحاً ضربه وأصابه بقرنه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الأبطح وهو مسيل واسع دقاق الحصى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المطر يدوم في سكون بلا رعد وبرق أو تدوم خمسة أو ستة أو سبعة أو يوماً وليلة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متتابعاً من الهطل وهو تتابع المطر المتفرق العظيم القطر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 صحصاحاً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 بالضم البراءة من كل عيب وصحصاحا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أراد مستوياً متساوياً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بساساً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بالفتح إرسال الماء وتفريقها في البلاد والبساس مبالغة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طفح الإناء امتلاء وارتفع وطفاح الأرض ملاءها، هذا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بحقائق كلام أوليائه علیه السلام </w:t>
      </w:r>
      <w:r>
        <w:rPr>
          <w:rFonts w:eastAsia="IRNazanin" w:cs="IRNazanin"/>
          <w:color w:val="111111"/>
          <w:sz w:val="28"/>
          <w:szCs w:val="28"/>
          <w:rtl w:val="true"/>
          <w:lang w:bidi="fa-IR"/>
        </w:rPr>
        <w:t xml:space="preserve">. </w:t>
      </w:r>
      <w:bookmarkStart w:id="94" w:name="pg20773_334885"/>
    </w:p>
    <w:p>
      <w:pPr>
        <w:pStyle w:val="Heading3"/>
        <w:numPr>
          <w:ilvl w:val="2"/>
          <w:numId w:val="1"/>
        </w:numPr>
        <w:rPr/>
      </w:pPr>
      <w:bookmarkStart w:id="95" w:name="__RefHeading___Toc1556025_3531895371"/>
      <w:bookmarkStart w:id="96" w:name="_Toc36"/>
      <w:bookmarkEnd w:id="94"/>
      <w:bookmarkEnd w:id="95"/>
      <w:r>
        <w:rPr>
          <w:rtl w:val="true"/>
        </w:rPr>
        <w:t>الترجمة</w:t>
      </w:r>
      <w:bookmarkEnd w:id="96"/>
    </w:p>
    <w:p>
      <w:pPr>
        <w:pStyle w:val="BookText"/>
        <w:rPr/>
      </w:pPr>
      <w:r>
        <w:rPr>
          <w:rFonts w:ascii="IRNazanin" w:hAnsi="IRNazanin" w:eastAsia="IRNazanin"/>
          <w:color w:val="111111"/>
          <w:sz w:val="28"/>
          <w:sz w:val="28"/>
          <w:szCs w:val="28"/>
          <w:rtl w:val="true"/>
          <w:lang w:bidi="fa-IR"/>
        </w:rPr>
        <w:t>از جمله خطب شریفه آن مقتدای کونین و پیشوای ثقلین است در مقام خواستن</w:t>
      </w:r>
    </w:p>
    <w:p>
      <w:pPr>
        <w:pStyle w:val="BookText"/>
        <w:rPr/>
      </w:pPr>
      <w:r>
        <w:rPr>
          <w:rFonts w:ascii="IRNazanin" w:hAnsi="IRNazanin" w:eastAsia="IRNazanin"/>
          <w:color w:val="111111"/>
          <w:sz w:val="28"/>
          <w:sz w:val="28"/>
          <w:szCs w:val="28"/>
          <w:rtl w:val="true"/>
          <w:lang w:bidi="fa-IR"/>
        </w:rPr>
        <w:t xml:space="preserve">ناله 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 شکافته شدند کوههای ما از خشکی و گرد آلود شدند زمین ما و</w:t>
      </w:r>
    </w:p>
    <w:p>
      <w:pPr>
        <w:pStyle w:val="BookText"/>
        <w:rPr/>
      </w:pPr>
      <w:r>
        <w:rPr>
          <w:rFonts w:ascii="IRNazanin" w:hAnsi="IRNazanin" w:eastAsia="IRNazanin"/>
          <w:color w:val="111111"/>
          <w:sz w:val="28"/>
          <w:sz w:val="28"/>
          <w:szCs w:val="28"/>
          <w:rtl w:val="true"/>
          <w:lang w:bidi="fa-IR"/>
        </w:rPr>
        <w:t xml:space="preserve">بسیار تشنه شدند چهارپایان ما و و متحیر شدند در محلهای خوابیدن خود و کردند مثل ناله زنان بچه مرده بر فرزندان خود و ملال آوردند از تردّد نمودن در چراگاههای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 رحم کن بر ناله ناله کنندگان و اشتیاق و فغان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 پس رحم کن بر حیرت و سرگردانی ایشان در مواضع رفتن ایشان و رحمت فرما بر ناله ایشان در مکانهای در آمدن ایشان</w:t>
      </w:r>
    </w:p>
    <w:p>
      <w:pPr>
        <w:pStyle w:val="BookText"/>
        <w:rPr/>
      </w:pPr>
      <w:r>
        <w:rPr>
          <w:rFonts w:ascii="IRNazanin" w:hAnsi="IRNazanin" w:eastAsia="IRNazanin"/>
          <w:color w:val="111111"/>
          <w:sz w:val="28"/>
          <w:sz w:val="28"/>
          <w:szCs w:val="28"/>
          <w:rtl w:val="true"/>
          <w:lang w:bidi="fa-IR"/>
        </w:rPr>
        <w:t xml:space="preserve">بار خدایا، بیرون آمدیم به سوی تو در حینی که مختلط شد ما شتران لاغر بر قحط سالها و وعده خلافی کرد ما را علامتهای باران ، پس هستی تو امید مر اندوهگین را و رساننده به مطلوب التماس کننده حزین را ، میخوانیم تو را در زمانی که ناامید شدند مردمان و ممنوع شد از باریدن ابرهای آسمان و هلاک شد چرندگان اینکه مؤاخذه نکنی بر عملهای ما و اخذ نکنی ما را به گناهان ما و نشر کن بر ما رحمت بی نهایت خود را به ابرهای منفجر به باران سخت و با شدّت و با بهار ظاهر کننده میوهها و با نبات و گیاه تعجب آورنده خلق ها ، در حالتی که بریزد بر ما ریختنی به باران فراوان که زنده سازی به آن ، آن که مرده و باز گردانی به ،آن آن چه که فوت گشته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 آب ده ما را آب دادنی از جانب خود که زنده سازد زمین مرده را و سیراب گرداننده باشد و متصف شود به تمامی و عموم منفعت و پاکیزگی و به برکت و گوارایی و وسعت ، در حالتی که نمو کننده باشد گیاه آن ، میوه دهنده باشد شاخ آن ، تروتازه باشد برگ آن که بلند نمایی به آن و قوت دهی عاجز و ذلیل را از بندگان خود و زنده سازی به آن مرده را از شهرهای خود </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 آب ده ما را آب دادنی از نزد خود که پرگیاه شود به آن زمینهای بلند ما و جاری شود به آن زمینهای نشیب ما و به فراخ سالی در آید به سبب آن اطراف و جوانب ما و روی آورد و اقبال کند به جهت آن میوههای ما و زندگانی نماید به آن چهارپایان ما و نمناک بشود به آن جماعتی که از ما دورند و استعانت جویند به آن مردمانی که در نواحی ما هستند از برکتهای با وسعت خودت و عطاهای بزرگ خودت بر مردمان صاحب احتیاج خود و حیوانات وحشی بی صاحب خود و نازل کن بر ما باران ترکننده بارنده بسیار ریزان که دفع کند باران بزرگ قطره دیگر را از غایت شدّت و بر انگیزاند قطرهها از آن قطرههای دیگر را ، در حالتی که نباشد برق آن طمع آورنده و خلف کننده و نه ابر پهن شده در کنار آسمان آن خالی از آب و نه ابرهای سفید آن پارههای كوچك كوچك و نه بارانهای نرم آن صاحب بادهای خنك تا آن که فراخ سالی یابند به جهت بسیاری گیاههای آن قحط یابندگان و زنده شوند به برکت آن سختی کشیدگان ، پس به درستی که تو فرو فرستی باران را از پس آن که نومید میشوند مردمان و پراکنده میسازی رحمت خود را بر عالمیان و تویی ولی نعمتها و ستوده در صفتها </w:t>
      </w:r>
      <w:r>
        <w:rPr>
          <w:rFonts w:eastAsia="IRNazanin" w:cs="IRNazanin"/>
          <w:color w:val="111111"/>
          <w:sz w:val="28"/>
          <w:szCs w:val="28"/>
          <w:rtl w:val="true"/>
          <w:lang w:bidi="fa-IR"/>
        </w:rPr>
        <w:t xml:space="preserve">. </w:t>
      </w:r>
      <w:bookmarkStart w:id="97" w:name="pg20773_334887"/>
    </w:p>
    <w:p>
      <w:pPr>
        <w:pStyle w:val="Heading2"/>
        <w:numPr>
          <w:ilvl w:val="1"/>
          <w:numId w:val="1"/>
        </w:numPr>
        <w:rPr/>
      </w:pPr>
      <w:bookmarkStart w:id="98" w:name="__RefHeading___Toc1556027_3531895371"/>
      <w:bookmarkStart w:id="99" w:name="_Toc37"/>
      <w:bookmarkEnd w:id="97"/>
      <w:bookmarkEnd w:id="98"/>
      <w:r>
        <w:rPr>
          <w:rtl w:val="true"/>
        </w:rPr>
        <w:t>ومن خطبة له علیه السلام وهي المائة والخامسة عشر من المختار في باب الخطب</w:t>
      </w:r>
      <w:bookmarkEnd w:id="99"/>
    </w:p>
    <w:p>
      <w:pPr>
        <w:pStyle w:val="Heading3"/>
        <w:numPr>
          <w:ilvl w:val="2"/>
          <w:numId w:val="1"/>
        </w:numPr>
        <w:rPr/>
      </w:pPr>
      <w:bookmarkStart w:id="100" w:name="__RefHeading___Toc1556029_3531895371"/>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w:t>
      </w:r>
    </w:p>
    <w:p>
      <w:pPr>
        <w:pStyle w:val="BookText"/>
        <w:rPr/>
      </w:pPr>
      <w:r>
        <w:rPr>
          <w:rFonts w:ascii="Amiri" w:hAnsi="Amiri" w:eastAsia="Amiri" w:cs="Amiri"/>
          <w:color w:val="111111"/>
          <w:sz w:val="28"/>
          <w:sz w:val="28"/>
          <w:szCs w:val="28"/>
          <w:rtl w:val="true"/>
          <w:lang w:bidi="ar-SA"/>
        </w:rPr>
        <w:t xml:space="preserve">، وجاهَدَ في اللهِ أَعْداءَهُ غَيرَ واهِنِ ولا مُعَذِّرٍ ، إمامُ مَنِ اتَّقى، وبَصَرُ مَنِ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وَلَوْ تَعْلَمُونَ ما أَعْلَمُ مِمّا طُوِيَ عَنْكُمْ غَيْبُهُ إِذا لَخَرَجْتُمْ إِلَى الصَّعُدَاتِ تَبْكُونَ عَلى أَعْمالِكُمْ ، وتَلْتَدِمُونَ عَلى أَنْفُسِكُمْ، وَلَتَرَكْتُمْ أَمْوالَكُمْ لاَ حارِسَ لَها وَلا خَالِفَ عَلَيْها، ولَهَمَّتْ كُلَّ امْرِ مِنْكُمْ نَفْسُهُ ، لا يَلْتَفِتُ إِلى غَيرها، ولكِنَّكُمْ نَسَيْتُمْ ما ذُكِّرْتُمْ ، وأَمِنْتُمْ ما حُذَرْتُمْ، فَتاه عَنْكُمْ رَأَيْكُمْ، وَتَشَئْتَ عَلَيْكُمْ أَمْرُكُمْ، وَلَوَدِدْتُ أَنَّ الله فَرَّقَ بَيْني وبَينَكُمْ، وَالْحَقْني بِمَنْ هُوَ أَحَقُّ بي مِنْكُمْ، قَوْمٌ وَالله مَيامِينُ الرَّأْي ، مراجيعُ الْحِلْمِ، مَقاوِيلُ بِالْحَقِّ، مَتاريكُ لِلْبَغْيِ، مَضُوا قدْماً عَلى الطَّريقَةِ ، وأَوْجَفُوا عَلى الْمَحَجَّةِ، فَظَفِرُوا بِالْعُقْبَى الدَّائِمَةِ ، وَالْكَرامَةِ الْبارِدَةِ ، أَما والله لَيُسَلْطَنَّ عَلَيْكُمْ غُلامُ ثَقيف الذّيّالُ الْمَيالُ، يَأْكُلُّ خَضِرَتَكُمْ ، ويُذيبُ شَحْمَتَكُمْ، إيهِ أَبا وذحةٍ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الوذحة الخنفساء وهذا القول يؤمى به إلى الحجاج وله مع الوذحة حديث ليس هذا موضع ذكره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56031_3531895371"/>
      <w:bookmarkStart w:id="103" w:name="_Toc39"/>
      <w:bookmarkEnd w:id="102"/>
      <w:r>
        <w:rPr>
          <w:rtl w:val="true"/>
        </w:rPr>
        <w:t>اللغة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الفاتر الكال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بالتثقيل الذي يعتذر من تقصيره بغير عذر كما قال</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وَجَاءَ الْمُعَذِرُونَ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الصّعد وهو جمع صعيد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التراب ويقال وجه الأرض والجمع صعد وصعدات كطريق وطرق وطرقات ، وعن النهاية فيه إيّاكم والقعود بالصعدات هي الطرق وهي جمع صعد، وصعد جمع صعيد كطريق وطرق وطرقات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صعدة كظلمة وهي فناء باب الدار وممرّ النّاس بين يديه ، ومنه الحديث لخرجتم إلى الصعدات تجارون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النساء وجوههن في النياحة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ولهمت كل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أذابته وأمحلته هممت الشحم أي أذبته ، 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همّت كل امرء وهو أصح من الرواية الأولى ، أهمني الأمر إذا أحزنني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الآن هم أيضاً يكون بمعنى أهم قال الفيرز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الأمر هما حزنه كأهمه فاهتم والسقم جسمه إذا به وأذهب لحمه والشحم أذابه، فإنهم ذاب</w:t>
      </w:r>
      <w:r>
        <w:rPr>
          <w:rFonts w:eastAsia="Amiri" w:cs="Amiri" w:ascii="Amiri" w:hAnsi="Amiri"/>
          <w:color w:val="111111"/>
          <w:sz w:val="28"/>
          <w:szCs w:val="28"/>
          <w:rtl w:val="true"/>
          <w:lang w:bidi="ar-SA"/>
        </w:rPr>
        <w:t xml:space="preserve">. </w:t>
      </w:r>
      <w:bookmarkStart w:id="104" w:name="pg20773_334888"/>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راجحته فرجحته أي كنت أرزن منه ومنه قوم مراجيح الحلم،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مقوال،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متراك،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يجز ذيله على الأرض تبختراً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فلان من باب منع ذألا وذالاناً تبختر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وكسر الضاد الزرع، والبقلة الخضراء والغض،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ما تعلّق بأصواف الغنم من البعر والبول الواحدة بها، والجمع وذح كبدن ، وقال الشارح المعتزلي في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الوذحة الخنفساء ولم أسمع هذا من شيخ من أهل الأدب، ولا وجدته في كتاب من كتب اللغة ولا أدري من أين نقل الرضى ذلك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56033_3531895371"/>
      <w:bookmarkStart w:id="106" w:name="_Toc40"/>
      <w:bookmarkEnd w:id="105"/>
      <w:r>
        <w:rPr>
          <w:rtl w:val="true"/>
        </w:rPr>
        <w:t>الإعراب</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داعياً وشاهداً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وان وغير واهن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منصوبات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محذوف المبتدأ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والفاعل 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يراد به الاستزادة أي زدوهات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والهاء وفتحها وتنوّن المكسورة كلمة استزادة واستنطاق، وقال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سُمي به الفعل لأن معناه الأمر يقال لرجل زد إذا استزدته من حديث أو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قال ابن السكيت فإن وصلت نونت فقلت ايه حديثاً، وإذا أردت التبعيد بايه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بمعنى هيهات، ومن العرب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معنى هيهات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فكأن مخاطبك كان في حديث ثم أمسك فأمرته بالشروع في الحديث الذي كان فيه أي هيهات الحديث، فإذا قلت إيه بالتنوين فكأنك أمرته ابتداء بأن يحدث حديثاً أي هات حديثاً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556035_3531895371"/>
      <w:bookmarkStart w:id="108" w:name="_Toc41"/>
      <w:bookmarkEnd w:id="107"/>
      <w:r>
        <w:rPr>
          <w:rtl w:val="true"/>
        </w:rPr>
        <w:t>المعنى</w:t>
      </w:r>
      <w:bookmarkEnd w:id="108"/>
    </w:p>
    <w:p>
      <w:pPr>
        <w:pStyle w:val="BookText"/>
        <w:rPr/>
      </w:pPr>
      <w:r>
        <w:rPr>
          <w:rFonts w:ascii="IRNazanin" w:hAnsi="IRNazanin" w:eastAsia="IRNazanin"/>
          <w:color w:val="111111"/>
          <w:sz w:val="28"/>
          <w:sz w:val="28"/>
          <w:szCs w:val="28"/>
          <w:rtl w:val="true"/>
          <w:lang w:bidi="fa-IR"/>
        </w:rPr>
        <w:t xml:space="preserve">اعلم أن هذه الخطبة على ما يستفاد من شرح البحراني ملتقطة من خطبة طويلة خطب علیه السلام بها في الكوفة لاستنهاض أصحابه إلى حرب الشام وما ظفرت بعد على تمامها، وما أورده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في الكتاب يدور على فصلين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ممادح النبي صلی الله علیه واله وسلم ، وذكر بعض أوصافه الجميلة ونعوته الجليلة،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داعياً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بالحكمة والموعظة الحسنة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وشاهداً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الشاهد بمحمد صلی الله علیه واله وسلم ، والمشهود بيوم القيامة أمّا الأول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نَكَيْفَ إِذَا جِئْنَا مِن كُلِّ أُمَّتِمٍ بِشَهِيدٍ وَجِئْنَا بِكَ عَلَى هَؤُلاء شهيدا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مَشْهُودٌ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وقد تقدّم تحقيق هذه الشهادة بما لا مزيد عليه في شرح الخطبة الحادية والسبعين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رسالات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أعدائه غير 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الأنجاد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قدوة المتقين في كيفية سلوك سبيل التقوى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نور المهتدين في المسير إلى طريق الخير والفلاح كما يهتدي بالبصيرة إلى سبيل الرشاد ، ويسلك بها نحو القصد والسداد يهتدي بالبصر إلى الجادّة الوسطى والطريق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عن الغيب وإظهار لما يبتلى به أهل الكوفة بسوء أعمالهم وقبح فعالهم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تعلمون ما أعلم ممّا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لخرجتم إلى الضعدات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خرجتم عن البيوت وتركتم الاستراحة والجلوس على الفرش للقلق والانزعاج وجلستم في الطريق أو على التراب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تبكون على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الواجب تركها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وتلتدمون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للتقصير فيما يجب عليكم فعله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ولتركتم أموالكم لا حارس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خالف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ولهمت كلّ امرء منكم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أذابته أو حزنته لا يلتفت إلى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ولكنكم نسيتم ما ذكرتم وأمنتم ما حذرتهم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ما ذكرهم علیه السلام به ممّا فيه نظام أمورهم وتحذيرهم مما أوجب إدالة الأعداء منهم وتسلّط الولاة السّوء عليهم، وهو النفاق وتشتت الأهواء، واختلاف الآراء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 وتحير أو هلك واضطرب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عقلكم وتدبيركم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w:t>
      </w:r>
    </w:p>
    <w:p>
      <w:pPr>
        <w:pStyle w:val="BookText"/>
        <w:rPr/>
      </w:pPr>
      <w:r>
        <w:rPr>
          <w:rFonts w:ascii="Amiri" w:hAnsi="Amiri" w:eastAsia="Amiri" w:cs="Amiri"/>
          <w:color w:val="111111"/>
          <w:sz w:val="28"/>
          <w:sz w:val="28"/>
          <w:szCs w:val="28"/>
          <w:rtl w:val="true"/>
          <w:lang w:bidi="ar-SA"/>
        </w:rPr>
        <w:t xml:space="preserve">عليكم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العدو على بلادكم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تمنّى مفارقتهم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ولوددت أن الله فرق بيني وبينكم وألحقني بمن هو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وسلم وحمزة وجعفر ومن لم يفارق الحق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والله ميامين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ومبارك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مراجيح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وثقال الحلوم لا يستخفنهم جاهلية الجهلاء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مقاويل بالحق متاريك للبغي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أكثرون قولاً بالحق والصدق وتركاً للبغي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البيضاء غير ملتفتين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بالعقبى الدائمة والكرامة الباردة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ليس فيها تعب ولا مشقة حرب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حذرهم عمّا طوى عنهم غيبه أراد التنبيه ببعض ذلك المطوي والتصريح ببعض ما يلحقهم من الفتن العظيمة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ليسلطن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الإيماء بحرف التنبيه والقسم والنون ما لا يخفى من التأكيد لوقوع المخبر به أي لا محالة يسلط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الحجاج بن يوسف بن الحكم بن أبي عقيل بن مسعود من بني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يجر ذيله على الأرض تبختراً وهو كناية عن كثرة نخوته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الظلم والميل عن </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خضرتكم ويذيب شحمتكم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أخذ الأموال وتعذيب الأبدان واستئصال النفوس ووقع ذلك الخبر على ما أخبر علیه السلام به مشهور وفي الكتب مسطور، وقد تقدم شطر من فعله بأهل العراق في شرح الخطبة الخامسة والعشرين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الخرائج أن الأشعث بن قيس استأذن على علي علیه السلام فرده قنبر فأدمى أنفه، فخرج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يا أشعث أما والله لو بعبد ثقيف مررت لاقشعرت شعيرات استك،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غلام ثقيف؟ قال طط ، غلام يليهم لا يبقى بيت من العرب إلا أدخلهم الذلّ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يلي؟ قال عشرين إن بلغها </w:t>
      </w:r>
      <w:r>
        <w:rPr>
          <w:rStyle w:val="FootnoteAnchor"/>
          <w:rtl w:val="true"/>
        </w:rPr>
        <w:footnoteReference w:id="65"/>
      </w:r>
      <w:r>
        <w:rPr>
          <w:rFonts w:ascii="Amiri" w:hAnsi="Amiri" w:eastAsia="Amiri" w:cs="Amiri"/>
          <w:color w:val="111111"/>
          <w:sz w:val="28"/>
          <w:sz w:val="28"/>
          <w:szCs w:val="28"/>
          <w:rtl w:val="true"/>
          <w:lang w:bidi="ar-SA"/>
        </w:rPr>
        <w:t xml:space="preserve">،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الحجاج سنة خمس وسبعين ومات خمس وتسعين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إيه أبا وذحة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زِدْ وهات ما عندك أبا الخنفساء على ما ذكره الرّضي من تفسير الوذحة بالخنفساء،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المفسرين بعد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في قصة هذه الخنفساء وجوهاً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رأى خنفساء تدبّ إلى مصلاه فطردها فعادت ، ثم طردها فعادت ، فأخذ بها بيده وحذف بها فقرصته قرصاً ورمت يده منه ورماً كان فيه حتفه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تعالى قد قتله بأهون مخلوقاته كما قتل نمرود بن كنعان بالبقة التي دخلت في أنفه فكان فيها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كان إذا رأى خنفساء تدبّ قريبة منه يأمر غلمانه بإبعادها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وذحة من وذح الشيطان ، تشبيهاً بالبعرة المعلقة بأذناب 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قد رأى ذات مجتمعات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لمن يقول إنّ الله خلق هذه،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خلقها أيها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إنّ ربّكم لأعظم شأناً أن يخلق هذه الوذحة، فنقل قوله هذا إلى الفقهاء في عصره فأكفروه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كان مثفاراً أي ذا ابنة ، وكان يمسك الخنفساء حية ليشفي بحركتها في الموضع حكاكه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صاحب هذا الداء إلا شانياً مبغضاً لأهل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نقول كلّ مبغض فيه هذا الداء، وإنّما قلنا كلّ من به هذا الداء فهو مبغض،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عمرو الزاهد ولم يكن من رجال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عن السيارى عن أبي خزيمة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فتشنا أحداً فيه هذا الداء إلا وجدناه ناصبياً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عمر وأخبرني العطاني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عن هذا الصنف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منكوسة يؤتى ولا يأتي وما كانت هذه الخصلة في ولي الله قط، ولا تكون أبداً، وإنما تكون في الكفار والفساق والناصب للطاهرين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ويؤيده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عليّ بن أسباط عن بعض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شيعتنا فلم يكن فيهم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يسأل في كفه ولم يكن فيهم أزرق أخضر، ولم يكن فيهم من يؤتى في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عن جعفر بن محمد الأشعري 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جاء رجل إلى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ابتليت ببلاء فادع الله لي،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يؤتى في دبره،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أبلى الله عزّ وجلّ بهذا البلاء أحداً له فيه حاجة، ثمّ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 وعزّتي وجلالي لا يقعد على استبرقها وحريرها من يؤتى في دبره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الخصال للصدوق عن أبيه عن سعد عن البرقي عن من عدة أصحابنا عن علي بن أسباط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ابتلى الله به شيعتنا فلن يبتليهم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لغير رشده، أو أن يسألوا بأكفهم، أو أن يؤتوا أدبارهم، أو أن يكون فيهم أزرق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منه عن ابن الوليد عن محمد العطار عن أحمد بن محمد عن أبي عبد الله الرازي عن ابن أبي عثمان عن أبيه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لا تكون في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مجنوناً، ولا يسأل عن أبواب النّاس، ولا يولد من الزّنا، ولا ينكح في دبره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من قرب الاسناد عن محمد بن عيسى عن القداح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إلي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لأحبكم أهل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 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فأثنى عليه عدة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يحبّنا مخنث ولا ديوث ولا ولد زنا ولا من حملت به أمّه في حيضها،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فلمّا كان يوم صفين قتل مع معاوية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وحكى المحدّث الدربندي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71"/>
      </w:r>
      <w:r>
        <w:rPr>
          <w:rFonts w:ascii="IRNazanin" w:hAnsi="IRNazanin" w:eastAsia="IRNazanin"/>
          <w:color w:val="111111"/>
          <w:sz w:val="28"/>
          <w:sz w:val="28"/>
          <w:szCs w:val="28"/>
          <w:rtl w:val="true"/>
          <w:lang w:bidi="fa-IR"/>
        </w:rPr>
        <w:t>ابن سنّة عشر من أولاد بعض علماء بلدنا معروفاً بهذا الفعل الشنيع، فبينا أنا مع جمع تكثر السرور والفرح في يوم عيد الغدير دنا مني هذا الشخص،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كأني أراك تظن أن الله قد أعطاك في هذا اليوم من سلطنة الدنيا؟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كرامة الله على محبّي أمير المؤمنين وسيد الوصيين علیه السلام في هذا اليوم الشريف أعظم سلطنة الدنيا،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 بالله هل تحب علي بن أبي طالب؟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هل يوجد أحد اتصف بالإسلام ولا يحب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أنا لا أحبه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لم يدخل مثلك النجس الخبيث المخنث في حزب محبّي الأطيب الأطهر أمير المؤمنين ولعنة الله عليك وعلى أمثالك من المخنثين،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يمض على ذلك إلا مدة قريبة من مدة سنة أن اختار الشرك وأظهر الكفر ودخل في مذهب النصرانية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الأنوار النعمانية للمحدّث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حواشي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تصحيح لغة الابنة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جماعة في الجاهلية أحدهم سيدنا عمر، وقال ابن الأثير وهو من أجلاء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الروافض أن سيدنا عمر كان مخنثاً ، كذبوا ولكن به داء دواؤه ماء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في كتب الرافضة مثل هذا ، نعم روى العياشي منهم حديثاً حاصل معناه أن لفظ أمير المؤمنين قد خص الله به علي بن أبي طالب، ولهذا لم تسم الرافضة أئمتهم بهذا الاسم ومن سمّها نفسه به غير علي بن أبي طالب علیه السلام فهو مما يؤتى في دبره، وهو شامل لجميع المتخلفين من الأموية والعباسية لعنهم الله ،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رواية العياشي مع غيرها في ديباجة الشرح في نور ألقاب أمير المؤمنين علیه السلام ، فتذكر، وفي أخبار كثيرة من طريق أهل البيت علیه السلام أن هؤلاء لا خير فيهم، وفي بعضها أنّه لا يبتلى به أحد الله فيه حاجة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الشارح المعتزلي بعد ذكر ما أوردنا من كلامه في تفسير أبا وذجة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مجموع ما ذكره المفسرون وما سمعته من أفواه النّاس في هذا الموضع ، ويغلب على ظني أنه أراد معنى آخر، وذلك أن عادة العرب أن تكنّي الإنسان إذا أرادت تعظيمه بما هو مظنة التعظيم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الهول وأبو المقدام وأبو المغوار ، فإذا أرادت تحقيره والغض منه كنته بما يستحقر ويستهان به كقولهم في كنية يزيد بن معاوية لعنه الله يعنون القرد ، وكقولهم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كنية سعيد بن حفص البخاري المحدث أبو القارد، وكقولهم للطفيلي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أمير المؤمنين علیه السلام يعلم من حال الحجاج نجاسته بالمعاصي والذنوب التي لو شوهدت بالبصر لكانت بمنزلة البعر الملتصق بشعر الشّاة كناه أبا وذجة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ويمكن أن يكنيه بذلك لدمامته في نفسه وحقارة منظره وتشويه خلقته، فإنّه كان قصيراً دميماً نحيفاً أخفش العينين معوج الساقين قصير الساعدين مجدور الوجه أصلع الرأس فكناه علیه السلام بأحقر الأشياء وهو البعرة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قوم هذه اللفظة بصيغة أخرى فقالوا إيه أبا ودجة،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الأوداج كنّاه بذلك لأنه كان قتالاً يقطع الأوداج بالسيف، ورواه قوم أبا وحرة وهي دويبة تشبه الحرباء قصيرة الظهر شبهته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وما قبله ضعيف وما ذكرناه أقرب إلى الصواب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09" w:name="pg20773_334894"/>
    </w:p>
    <w:p>
      <w:pPr>
        <w:pStyle w:val="Heading3"/>
        <w:numPr>
          <w:ilvl w:val="2"/>
          <w:numId w:val="1"/>
        </w:numPr>
        <w:rPr/>
      </w:pPr>
      <w:bookmarkStart w:id="110" w:name="__RefHeading___Toc1556037_3531895371"/>
      <w:bookmarkStart w:id="111" w:name="_Toc42"/>
      <w:bookmarkEnd w:id="109"/>
      <w:bookmarkEnd w:id="110"/>
      <w:r>
        <w:rPr>
          <w:rtl w:val="true"/>
        </w:rPr>
        <w:t>الترجمة</w:t>
      </w:r>
      <w:bookmarkEnd w:id="111"/>
    </w:p>
    <w:p>
      <w:pPr>
        <w:pStyle w:val="BookText"/>
        <w:rPr/>
      </w:pPr>
      <w:r>
        <w:rPr>
          <w:rFonts w:ascii="IRNazanin" w:hAnsi="IRNazanin" w:eastAsia="IRNazanin"/>
          <w:color w:val="111111"/>
          <w:sz w:val="28"/>
          <w:sz w:val="28"/>
          <w:szCs w:val="28"/>
          <w:rtl w:val="true"/>
          <w:lang w:bidi="fa-IR"/>
        </w:rPr>
        <w:t xml:space="preserve">از جمله خطب بلیغه آن بزرگوار و امام ابرار است در نعت حضرت خاتم الانبياء و مذمت اهل کوفه به جهت سنگینی از جهاد اعداء و اعلام ایشان به فتنه حجاج بی ایمان ، چنان چه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فرستاد خداوند آفریدگار رسول مختار را در حالتی که خواننده بود مردمان را به سوی حق و گواه بود بر خلق ، پس رسانید پیغامهای پروردگار خود را در حالتی که سستی ننمود در اداء پیغام و تقصیر کننده نبود در تبلیغ احکام و جهاد کرد در راه خدای متعال با اعداء ربّ ذوالجلال در حالتی که سست نبود در قتال و عذرخواهی نکرد به عذر ناموجه از مقاتله ابطال پیشوای صاحبان تقوی است و بینایی طالبان هدایت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بدانید آن چه من می دانم از چیزی که کتمان شده از شما غیب آن در آن هنگام هر آینه خارج می شدید به سوی راه ها ، یعنی ترک استراحت می کردید در خانهها در حالتی که گریه میکردید بر عملهای خودتان و میزدید بر نفسهای خود و هر آینه ترک می نمودید مالهای خود را در حالتی که هیچ مستحفظی نباشد آنها را و هیچ جانشینی نباشد بر آنها و هر آینه محزون و غمگین می ساخت یا اینکه گداخت هر مردمی را از شما نفس او که اصلا التفات نمیکند به غیر خود و لیکن شما فراموش کردید چیزی را که پند داده شدید به آن و ایمن گشتید از چیزی که ترسانیده شدید از آن ، پس حیران گشت از شما اندیشه و تدبیر شما و پراکنده شد بر شما کار شما ، هر آینه دوست میدارم این که خدای تعالی جدایی افکند میان من و میان شما و لاحق نماید مرا به کسانی که ایشان سزاوارترند به من از شما، ایشان قومی بودند قسم به خدا که صاحبان رأى مبارك بودند و موصوفان به افزونی بردباری ، بسیار سخن گوینده بودند به راستی و زیاد ترك كننده بودند ظلم و گمراهی را ، گذشتند در حالتی که پیش قدم بودند بر راه راست و شتافتند بر طریقه درست و فایز شدند به آخرت بینهایت و به کرامت خالی از زحمت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قسم به خدا ، هرآینه البته مسلط می شود شما پسری از قبیله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بر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ثقيف، یعنی حجاج بن یوسف ثقفی که کشنده باشد دامن خود را بر زمین از روی غرور و نخوت و عدول کننده باشد از راه عدالت که می خورد زراعت شما را و می گدازد پیه شما را ، زیاده کن و بیاور آن چه که در پیش تو استای پدر جعل </w:t>
      </w:r>
      <w:r>
        <w:rPr>
          <w:rFonts w:eastAsia="IRNazanin" w:cs="IRNazanin"/>
          <w:color w:val="111111"/>
          <w:sz w:val="28"/>
          <w:szCs w:val="28"/>
          <w:rtl w:val="true"/>
          <w:lang w:bidi="fa-IR"/>
        </w:rPr>
        <w:t xml:space="preserve">. </w:t>
      </w:r>
      <w:bookmarkStart w:id="112" w:name="pg20773_334896"/>
    </w:p>
    <w:p>
      <w:pPr>
        <w:pStyle w:val="Heading2"/>
        <w:numPr>
          <w:ilvl w:val="1"/>
          <w:numId w:val="1"/>
        </w:numPr>
        <w:rPr/>
      </w:pPr>
      <w:bookmarkStart w:id="113" w:name="__RefHeading___Toc1556039_3531895371"/>
      <w:bookmarkStart w:id="114" w:name="_Toc43"/>
      <w:bookmarkEnd w:id="112"/>
      <w:bookmarkEnd w:id="113"/>
      <w:r>
        <w:rPr>
          <w:rtl w:val="true"/>
        </w:rPr>
        <w:t>ومن كلام له علیه السلام وهو المائة والسادس عشر من المختار في باب الخطب</w:t>
      </w:r>
      <w:bookmarkEnd w:id="114"/>
    </w:p>
    <w:p>
      <w:pPr>
        <w:pStyle w:val="Heading3"/>
        <w:numPr>
          <w:ilvl w:val="2"/>
          <w:numId w:val="1"/>
        </w:numPr>
        <w:rPr/>
      </w:pPr>
      <w:bookmarkStart w:id="115" w:name="__RefHeading___Toc1556041_3531895371"/>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فَلا أَمْوالَ بذَلْتُمُوها لِلَّذِي رَزَقَها، ولا أَنْفُسَ خَاطَرْتُمْ بها لِلذي خَلَقَها ، تَكْرُمُونَ باللهِ عَلى عباده، ولا تُكْرِمُونَ الله في عِبادِه ، فَاعْتَبِرُوا بِنُزُولِكُمْ مَنازِلَ مَنْ كَانَ قَبلَكُمْ، وَانْقِطَاعِكُمْ عَنْ أَوْصَلِ إِخْوانِكُمْ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56043_3531895371"/>
      <w:bookmarkStart w:id="118" w:name="_Toc45"/>
      <w:bookmarkEnd w:id="117"/>
      <w:r>
        <w:rPr>
          <w:rtl w:val="true"/>
        </w:rPr>
        <w:t>اللغة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المخاطرة وهي ارتكاب ما فيه خطر وهلاك،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w:t>
      </w:r>
    </w:p>
    <w:p>
      <w:pPr>
        <w:pStyle w:val="BookText"/>
        <w:rPr/>
      </w:pPr>
      <w:r>
        <w:rPr>
          <w:rFonts w:ascii="Amiri" w:hAnsi="Amiri" w:eastAsia="Amiri" w:cs="Amiri"/>
          <w:color w:val="111111"/>
          <w:sz w:val="28"/>
          <w:sz w:val="28"/>
          <w:szCs w:val="28"/>
          <w:rtl w:val="true"/>
          <w:lang w:bidi="ar-SA"/>
        </w:rPr>
        <w:t>باب فعل، والثاني من باب أفعل يقال كرم الرجل كرماً من باب حسن عز ونفس فهو كريم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556045_3531895371"/>
      <w:bookmarkStart w:id="120" w:name="_Toc46"/>
      <w:bookmarkEnd w:id="119"/>
      <w:r>
        <w:rPr>
          <w:rtl w:val="true"/>
        </w:rPr>
        <w:t>الإعراب</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وأنفس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الاشتغال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رزقها تحتمل الصّلة والتعليل، وفي للذي خلقها للتعليل لا غير كما هو غير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نزولكم</w:t>
      </w:r>
      <w:r>
        <w:rPr>
          <w:rFonts w:eastAsia="Amiri" w:cs="Amiri" w:ascii="Amiri" w:hAnsi="Amiri"/>
          <w:color w:val="111111"/>
          <w:sz w:val="28"/>
          <w:szCs w:val="28"/>
          <w:rtl w:val="true"/>
          <w:lang w:bidi="ar-SA"/>
        </w:rPr>
        <w:t>) .</w:t>
      </w:r>
    </w:p>
    <w:p>
      <w:pPr>
        <w:pStyle w:val="Heading3"/>
        <w:numPr>
          <w:ilvl w:val="2"/>
          <w:numId w:val="1"/>
        </w:numPr>
        <w:rPr/>
      </w:pPr>
      <w:bookmarkStart w:id="121" w:name="__RefHeading___Toc1556047_3531895371"/>
      <w:bookmarkStart w:id="122" w:name="_Toc47"/>
      <w:bookmarkEnd w:id="121"/>
      <w:r>
        <w:rPr>
          <w:rtl w:val="true"/>
        </w:rPr>
        <w:t>المعنى</w:t>
      </w:r>
      <w:bookmarkEnd w:id="122"/>
    </w:p>
    <w:p>
      <w:pPr>
        <w:pStyle w:val="BookText"/>
        <w:rPr/>
      </w:pPr>
      <w:r>
        <w:rPr>
          <w:rFonts w:ascii="Amiri" w:hAnsi="Amiri" w:eastAsia="Amiri" w:cs="Amiri"/>
          <w:color w:val="111111"/>
          <w:sz w:val="28"/>
          <w:sz w:val="28"/>
          <w:szCs w:val="28"/>
          <w:rtl w:val="true"/>
          <w:lang w:bidi="ar-SA"/>
        </w:rPr>
        <w:t xml:space="preserve">اعلم أن مدار هذا الفصل على التوبيخ بالبخل بالأموال والأنفس، والأمر بالاعتبار بتقلبات الدّهر وتغيرات الزمان فلا مهم أولاً بترك بذل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للذي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يخفى ما في التعبير بهذه العبارة من اللطف والنكتة وهو أن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زيادة تقرير الغرض المسوق له الكلام ما ليس في التعبير بقوله الله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المسيح يخاف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عبيد من خلق المسيحا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أدل على عدم خوفهم النصارى من أن يقول نحن عبيد الله، وذلك لأن غرضه علیه السلام لومهم وتوبيخهم على البخل والإمساك عن بذل الأموال والتعبير بالموصول أكد في إفادة ذلك المطلوب لدلالته على اتصافهم بغاية البخل حتى أنهم يمسكون أموالهم عن معطيها ورازقها فضلاً عن غيره، فيستحقون بذلك غاية اللوم والمذمّة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أنفس خاطرتم بها للذي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أدلّ على البخل بالأنفس وأثبت لذلك الغرض، فإنهم إذا لم يخاطروا بأنفسهم ولم يلقوا بها إلى المهالك لرضاء الخالق مع كونه أحق وأولى بها منهم، فكيف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أحد التوبيخ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تكرمون بالله على عباده ولا تكرمون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وصل هذا الكلام بما سبق ولم يفصل بالعاطف، لكون ذلك أو فى بتأدية المراد مما سبق ، يعني أنكم تتنافسون وتظهرون العز والشرف على عباد الله تعالى بالله سبحانه ، أي بما خوّلكم وأعطاكم ومنحكم من النّعم الدنيوية والأخروية، ولا تكرمون الله ولا تطيعونه في الإحسان إلى عباده والإفضال عليهم ، بل بنعمته تبخلون ، وعن عباده تمسكون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بنزولكم منازل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طحنتهم الآجال وضاق بهم المجال وارتهنوا بالأعمال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 وَتَبَيَّنَ لَكُمْ كَيْفَ فَعَلْنَا بِهِمْ وَضَرَبْنَا</w:t>
      </w:r>
    </w:p>
    <w:p>
      <w:pPr>
        <w:pStyle w:val="BookText"/>
        <w:rPr/>
      </w:pPr>
      <w:r>
        <w:rPr>
          <w:rFonts w:ascii="Amiri" w:hAnsi="Amiri" w:eastAsia="Amiri" w:cs="Amiri"/>
          <w:color w:val="111111"/>
          <w:sz w:val="28"/>
          <w:sz w:val="28"/>
          <w:szCs w:val="28"/>
          <w:rtl w:val="true"/>
          <w:lang w:bidi="ar-SA"/>
        </w:rPr>
        <w:t xml:space="preserve">لَكُمُ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وانقطاعكم عن أوصل 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انتقلوا إلى ضيق المضجع ووحشة المرجع ، فستصيرون مثلهم وتنزلون منزلتهم، فاسلكوا مسلك العاجلة حميداً، وقدموا زاد الآجلة سعيداً </w:t>
      </w:r>
      <w:r>
        <w:rPr>
          <w:rFonts w:eastAsia="Amiri" w:cs="Amiri" w:ascii="Amiri" w:hAnsi="Amiri"/>
          <w:color w:val="111111"/>
          <w:sz w:val="28"/>
          <w:szCs w:val="28"/>
          <w:rtl w:val="true"/>
          <w:lang w:bidi="ar-SA"/>
        </w:rPr>
        <w:t xml:space="preserve">. </w:t>
      </w:r>
      <w:bookmarkStart w:id="123" w:name="pg20773_334898"/>
    </w:p>
    <w:p>
      <w:pPr>
        <w:pStyle w:val="Heading3"/>
        <w:numPr>
          <w:ilvl w:val="2"/>
          <w:numId w:val="1"/>
        </w:numPr>
        <w:rPr/>
      </w:pPr>
      <w:bookmarkStart w:id="124" w:name="__RefHeading___Toc1556049_3531895371"/>
      <w:bookmarkStart w:id="125" w:name="_Toc48"/>
      <w:bookmarkEnd w:id="123"/>
      <w:bookmarkEnd w:id="124"/>
      <w:r>
        <w:rPr>
          <w:rtl w:val="true"/>
        </w:rPr>
        <w:t>الترجمة</w:t>
      </w:r>
      <w:bookmarkEnd w:id="125"/>
    </w:p>
    <w:p>
      <w:pPr>
        <w:pStyle w:val="BookText"/>
        <w:rPr/>
      </w:pPr>
      <w:r>
        <w:rPr>
          <w:rFonts w:ascii="IRNazanin" w:hAnsi="IRNazanin" w:eastAsia="IRNazanin"/>
          <w:color w:val="111111"/>
          <w:sz w:val="28"/>
          <w:sz w:val="28"/>
          <w:szCs w:val="28"/>
          <w:rtl w:val="true"/>
          <w:lang w:bidi="fa-IR"/>
        </w:rPr>
        <w:t>از جمله کلام بلاغت نظام آن امام است در توبیخ و عتاب مذمّت اصحاب بر عدم بذل اموال در راه ذوالجلال،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مالهای دنیا را بذل نکردید برای کسی که روزی شما گردانید آنها را و هیچ جانها در مهالك نيفکندید برای کسی که خلق کرد آنها را ، کریم و عزیز شوید به سبب خدا بر بندگان خدا و گرامی نمی دارید خدا را در بندگان خدا ، پس عبرت بگیرید به نازل شدن خودتان به منزلهای کسانی که بودند پیش از شما و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بریدن خود از اقرب برادران خود </w:t>
      </w:r>
      <w:r>
        <w:rPr>
          <w:rFonts w:eastAsia="IRNazanin" w:cs="IRNazanin"/>
          <w:color w:val="111111"/>
          <w:sz w:val="28"/>
          <w:szCs w:val="28"/>
          <w:rtl w:val="true"/>
          <w:lang w:bidi="fa-IR"/>
        </w:rPr>
        <w:t xml:space="preserve">. </w:t>
      </w:r>
      <w:bookmarkStart w:id="126" w:name="pg20773_334899"/>
    </w:p>
    <w:p>
      <w:pPr>
        <w:pStyle w:val="Heading2"/>
        <w:numPr>
          <w:ilvl w:val="1"/>
          <w:numId w:val="1"/>
        </w:numPr>
        <w:rPr/>
      </w:pPr>
      <w:bookmarkStart w:id="127" w:name="__RefHeading___Toc1556051_3531895371"/>
      <w:bookmarkStart w:id="128" w:name="_Toc49"/>
      <w:bookmarkEnd w:id="126"/>
      <w:bookmarkEnd w:id="127"/>
      <w:r>
        <w:rPr>
          <w:rtl w:val="true"/>
        </w:rPr>
        <w:t>ومن كلام له علیه السلام وهو المائة والسابع عشر من المختار في باب الخطب</w:t>
      </w:r>
      <w:bookmarkEnd w:id="128"/>
    </w:p>
    <w:p>
      <w:pPr>
        <w:pStyle w:val="Heading3"/>
        <w:numPr>
          <w:ilvl w:val="2"/>
          <w:numId w:val="1"/>
        </w:numPr>
        <w:rPr/>
      </w:pPr>
      <w:bookmarkStart w:id="129" w:name="__RefHeading___Toc1556053_3531895371"/>
      <w:bookmarkStart w:id="130" w:name="_Toc50"/>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أَنْتُمُ الأَنْصَارُ عَلَى الْحَقِّ، وَالإخوان في الدِّينِ، وَالجُننُ يَوْمُ الْبَأْسِ، وَالبِطانَةُ دُونَ النّاسِ، بِكُمْ أَضْرِبُ الْمُدْبِرَ ، وأَرْجُو طَاعَةَ الْمُقْبِلِ ، فَأَعَينُونِي بِمُناصَحَةٍ جَلِيَّةٍ مِنَ الْغِشُ، سَليمَةٍ مِنَ الرَّيْبِ، فَوَاللَّهِ إِنِّي لأَوْلَى النَّاسِ بِالنَّاسِ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556055_3531895371"/>
      <w:bookmarkStart w:id="132" w:name="_Toc51"/>
      <w:bookmarkEnd w:id="131"/>
      <w:r>
        <w:rPr>
          <w:rtl w:val="true"/>
        </w:rPr>
        <w:t>اللغة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الجنة وهي ما استترت به من سلاح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خاصته وأصحاب</w:t>
      </w:r>
    </w:p>
    <w:p>
      <w:pPr>
        <w:pStyle w:val="BookText"/>
        <w:rPr/>
      </w:pPr>
      <w:r>
        <w:rPr>
          <w:rFonts w:ascii="Amiri" w:hAnsi="Amiri" w:eastAsia="Amiri" w:cs="Amiri"/>
          <w:color w:val="111111"/>
          <w:sz w:val="28"/>
          <w:sz w:val="28"/>
          <w:szCs w:val="28"/>
          <w:rtl w:val="true"/>
          <w:lang w:bidi="ar-SA"/>
        </w:rPr>
        <w:t xml:space="preserve">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بالجيم وفي بعضها بالخاء</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556057_3531895371"/>
      <w:bookmarkStart w:id="134" w:name="_Toc52"/>
      <w:bookmarkEnd w:id="133"/>
      <w:r>
        <w:rPr>
          <w:rtl w:val="true"/>
        </w:rPr>
        <w:t>الإعراب</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إما بمعنى عند أو بمعنى سوى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فأعينوني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556059_3531895371"/>
      <w:bookmarkStart w:id="136" w:name="_Toc53"/>
      <w:bookmarkEnd w:id="135"/>
      <w:r>
        <w:rPr>
          <w:rtl w:val="true"/>
        </w:rPr>
        <w:t>المعنى</w:t>
      </w:r>
      <w:bookmarkEnd w:id="1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الكلام على ما رواه الشارح المعتزلي من المدائني والواقدي قاله أمير المؤمنين علیه السلام للأنصار بعد فراغه من حرب الجمل، والغرض بذلك مدح أصحابه واستمالة قلوبهم إلى مناصحته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الأنصار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الناصرون لي والمعينون على الحق الذابون على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والإخوان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الشدة والحرب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خاصتي وخالصتي الذين لا أطوي عنكم 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عندهم يعني أنكم عندهم معروفون باختصاصي، أو أنتم البطانة لي سوى الناس أي ليس لي بطانة غيركم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أضرب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وأرجو طاعة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أقبل إلي إذا رأى أخلاقكم الحميدة أطاعني بصميم قلبه، ويمكن أن يراد بالمقبل من كان من شأنه الإقبال والطاعة، وإذا كنتم بهذه المثابة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فأعينوني بمناصحة 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صافية أو 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سليمة من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الشك في سالمة استحقاقي للخلافة والولاية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إني لأولى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بالإمامة </w:t>
      </w:r>
      <w:r>
        <w:rPr>
          <w:rFonts w:eastAsia="IRNazanin" w:cs="IRNazanin"/>
          <w:color w:val="111111"/>
          <w:sz w:val="28"/>
          <w:szCs w:val="28"/>
          <w:rtl w:val="true"/>
          <w:lang w:bidi="fa-IR"/>
        </w:rPr>
        <w:t xml:space="preserve">. </w:t>
      </w:r>
      <w:bookmarkStart w:id="137" w:name="pg20773_334900"/>
    </w:p>
    <w:p>
      <w:pPr>
        <w:pStyle w:val="Heading3"/>
        <w:numPr>
          <w:ilvl w:val="2"/>
          <w:numId w:val="1"/>
        </w:numPr>
        <w:rPr/>
      </w:pPr>
      <w:bookmarkStart w:id="138" w:name="__RefHeading___Toc1556061_3531895371"/>
      <w:bookmarkStart w:id="139" w:name="_Toc54"/>
      <w:bookmarkEnd w:id="137"/>
      <w:bookmarkEnd w:id="138"/>
      <w:r>
        <w:rPr>
          <w:rtl w:val="true"/>
        </w:rPr>
        <w:t>الترجمة</w:t>
      </w:r>
      <w:bookmarkEnd w:id="139"/>
    </w:p>
    <w:p>
      <w:pPr>
        <w:pStyle w:val="BookText"/>
        <w:rPr/>
      </w:pPr>
      <w:r>
        <w:rPr>
          <w:rFonts w:ascii="IRNazanin" w:hAnsi="IRNazanin" w:eastAsia="IRNazanin"/>
          <w:color w:val="111111"/>
          <w:sz w:val="28"/>
          <w:sz w:val="28"/>
          <w:szCs w:val="28"/>
          <w:rtl w:val="true"/>
          <w:lang w:bidi="fa-IR"/>
        </w:rPr>
        <w:t>از جمله کلام آن حضرت است در مدح اصحاب خود که فرموده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یاری کنندگانید بر راه راست و برادرانید در دین و سپرهایید در روز سختی و شدت و خواص منید در نزد مردمان ، به اعانت شما میزنم پشت گرداننده از حق را و به وجود شما امید می وجود شما امید میدارم رو آورنده را ، پس اعانت نمایید نصیحت کردنی که خالی است از نقص و عیب و سالم است از شك و ريب، پس قسم به خدا به درستی من بهترین مردمانم به مردمان و اولایم به ایشان از دیگران</w:t>
      </w:r>
      <w:r>
        <w:rPr>
          <w:rFonts w:eastAsia="IRNazanin" w:cs="IRNazanin"/>
          <w:color w:val="111111"/>
          <w:sz w:val="28"/>
          <w:szCs w:val="28"/>
          <w:rtl w:val="true"/>
          <w:lang w:bidi="fa-IR"/>
        </w:rPr>
        <w:t xml:space="preserve">. </w:t>
      </w:r>
      <w:bookmarkStart w:id="140" w:name="pg20773_334901"/>
    </w:p>
    <w:p>
      <w:pPr>
        <w:pStyle w:val="Heading2"/>
        <w:numPr>
          <w:ilvl w:val="1"/>
          <w:numId w:val="1"/>
        </w:numPr>
        <w:rPr/>
      </w:pPr>
      <w:bookmarkStart w:id="141" w:name="__RefHeading___Toc1556063_3531895371"/>
      <w:bookmarkStart w:id="142" w:name="_Toc55"/>
      <w:bookmarkEnd w:id="140"/>
      <w:bookmarkEnd w:id="141"/>
      <w:r>
        <w:rPr>
          <w:rtl w:val="true"/>
        </w:rPr>
        <w:t>ومن كلام له علیه السلام وهو المائة والثامن عشر من المختار في باب الخطب</w:t>
      </w:r>
      <w:bookmarkEnd w:id="142"/>
    </w:p>
    <w:p>
      <w:pPr>
        <w:pStyle w:val="Heading3"/>
        <w:numPr>
          <w:ilvl w:val="2"/>
          <w:numId w:val="1"/>
        </w:numPr>
        <w:rPr/>
      </w:pPr>
      <w:bookmarkStart w:id="143" w:name="__RefHeading___Toc1556065_3531895371"/>
      <w:bookmarkStart w:id="144" w:name="_Toc56"/>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وقد جمع الناس وحضّهم على الجهاد فسكتوا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أَمُخْرَسُونَ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سِرْنا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سُدّدْتُمْ لِرُشْدِ، ولا هديتُمْ لِقَصْدِ، أَفي مِثْلِ هذا يَنْبَغِي لي أَنْ أَخْرُجَ ، إِنَّما يَخْرُجُ في مثل هذا رَجُلٌ مِمَّنْ أَرْضاهُ مِنْ شُجَعَائِكُمْ وذَوي بَأْسِكُمْ ، ولا ينبغي لي أَنْ أَدَعَ الْجُندَ وَالْمِصْرَ وبَيْتَ الْمالِ وجِبَايَةَ الأَرْضِ وَالْقَضاء بَيْنَ الْمُسْلِمِينَ والنَّظَرَ فِي حُقوقِ الْمُطالِبينَ، ثُمَّ أَخْرُجَ فِي كَتِيبَةِ أتَّبِعُ أُخرى، أَتَقَلْقَلُ تَقَلْقُلَ الْقِدْح في الجفير الفارغ ، وإِنَّما أنا قُطْبُ الرَّحى تَدُورُ عَلَيَّ وأنا بمكاني، فإذا فارَقْتُهُ اسْتَحارَ مَدارُها ، وَاضْطَرَبَ ثِقَالُها، هذا لَعَمْرُ اللَّهِ الرَّأْيُ السُّوءُ، وَاللَّهِ لَوْلا رَجَائِي الشَّهَادَةَ عِنْدَ لِقانِي الْعَدُوِّ لَوْ قَدْ حُمَّ لِي لِقَاؤُهُ لَقَرَّبْتُ رِكابي، ثُمَّ شَخَصْتُ عَنْكُمْ، وَلا أَطْلُبُكُمْ مَا اخْتَلَفَ جَنُوبٌ وشِمال ، طَعَانِينَ، عَيابينَ، حَيَادِينَ، رَوْاغينَ ، وإِنَّهُ لا غِناءِ فِي كَثرَةِ عَدَدِكُمْ مَعَ قِلَّةِ اجتماع قُلُوبِكُمْ، لَقَدْ حَمَلْتُكُمْ عَلى الطَّريقِ الواضِحِ التي لا يَهْلِكُ عَلَيْها إلا هالِكٌ، مَنِ اسْتَقَامَ فَإِلَى الْجَنَّةِ، ومَنْ زَلَّ فَإِلى النَّارِ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556067_3531895371"/>
      <w:bookmarkStart w:id="146" w:name="_Toc57"/>
      <w:bookmarkEnd w:id="145"/>
      <w:r>
        <w:rPr>
          <w:rtl w:val="true"/>
        </w:rPr>
        <w:t>اللغة</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الدهر والساعة الطويلة من النهار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وَاهْجُرْنِي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أخرسه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شجيع ، وفي بعض النسخ شجعانكم بالتون وهو بالضم والكسر جمع شجاع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العظيمة من الجيش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السهم قبل أن يراش وينضل،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 وقيل وعاء للسهام أوسع من الكنانة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استحار مدارها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ولم نجده بهذا المعنى في اللغة ، والظاهر من استحار إذا لم يهتد بسبيله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استحار السحاب أي لم يتجه جهة ، وعن الجوهري المستحير سحاب ثقيل متردد ليس له ريح تسوقه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والغراب الحجر الأسفل من الرّحى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 أيضاً الإبل التي يسار عليها</w:t>
      </w:r>
      <w:r>
        <w:rPr>
          <w:rFonts w:eastAsia="Amiri" w:cs="Amiri" w:ascii="Amiri" w:hAnsi="Amiri"/>
          <w:color w:val="111111"/>
          <w:sz w:val="28"/>
          <w:szCs w:val="28"/>
          <w:rtl w:val="true"/>
          <w:lang w:bidi="ar-SA"/>
        </w:rPr>
        <w:t xml:space="preserve">. </w:t>
      </w:r>
      <w:bookmarkStart w:id="147" w:name="pg20773_334902"/>
    </w:p>
    <w:p>
      <w:pPr>
        <w:pStyle w:val="Heading3"/>
        <w:numPr>
          <w:ilvl w:val="2"/>
          <w:numId w:val="1"/>
        </w:numPr>
        <w:rPr/>
      </w:pPr>
      <w:bookmarkStart w:id="148" w:name="__RefHeading___Toc1556069_3531895371"/>
      <w:bookmarkStart w:id="149" w:name="_Toc58"/>
      <w:bookmarkEnd w:id="147"/>
      <w:bookmarkEnd w:id="148"/>
      <w:r>
        <w:rPr>
          <w:rtl w:val="true"/>
        </w:rPr>
        <w:t>الإعراب</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رجائي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لقربت ركابي وهو ساد مسد جواب لولا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حم لي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معترضة بين القسم وجوابه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وما عمري علي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نطقت بطلاً على الأقارع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بدلالة سياق الكلام عليه ، أي لو قدحم لي لقائه لقيته،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 ومثله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حواشي 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صحيح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 جاء مال البحرين قد أعطيتك هكذا هكذا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 واختلف في المرفوع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رفعه لماذا ، قال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على جملة إسمية ففعلية لربط امتناع الثانية بوجود الأولى، نحو لولا زيد لأكرمتك، أي لولا زيد موجود إلى أن قال ، وليس المرفوع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بفعل محذوف،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لنيابتها عنه ، ولا بها أصالة ، خلافاً لزاعمی ذلك، بل رفعه الابتداء ، وطعانين مع المنصوبات الثلاثة بعدها حالات من ضمير الخطاب في قوله أطلبكم،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حملتكم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لقسم محذوف، والطريق يذكر ويؤنث ولذا أتى بصفة أولاً بالتذكير ، وثانياً بالتأنيث جرياً على اللغتين</w:t>
      </w:r>
      <w:r>
        <w:rPr>
          <w:rFonts w:eastAsia="IRNazanin" w:cs="IRNazanin"/>
          <w:color w:val="111111"/>
          <w:sz w:val="28"/>
          <w:szCs w:val="28"/>
          <w:rtl w:val="true"/>
          <w:lang w:bidi="fa-IR"/>
        </w:rPr>
        <w:t>.</w:t>
      </w:r>
    </w:p>
    <w:p>
      <w:pPr>
        <w:pStyle w:val="Heading3"/>
        <w:numPr>
          <w:ilvl w:val="2"/>
          <w:numId w:val="1"/>
        </w:numPr>
        <w:rPr/>
      </w:pPr>
      <w:bookmarkStart w:id="150" w:name="__RefHeading___Toc1556071_3531895371"/>
      <w:bookmarkStart w:id="151" w:name="_Toc59"/>
      <w:bookmarkEnd w:id="150"/>
      <w:r>
        <w:rPr>
          <w:rtl w:val="true"/>
        </w:rPr>
        <w:t>المعنى</w:t>
      </w:r>
      <w:bookmarkEnd w:id="151"/>
    </w:p>
    <w:p>
      <w:pPr>
        <w:pStyle w:val="BookText"/>
        <w:rPr/>
      </w:pPr>
      <w:r>
        <w:rPr>
          <w:rFonts w:ascii="IRNazanin" w:hAnsi="IRNazanin" w:eastAsia="IRNazanin"/>
          <w:color w:val="111111"/>
          <w:sz w:val="28"/>
          <w:sz w:val="28"/>
          <w:szCs w:val="28"/>
          <w:rtl w:val="true"/>
          <w:lang w:bidi="fa-IR"/>
        </w:rPr>
        <w:t xml:space="preserve">إنّ هذا الكلام قاله أمير المؤمنين علیه السلام بعد انقضاء أمر صفين والنهروان في بعض غارات أهل الشام على أطراف العراق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جمع الناس وحضّهم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الجهاد فسكتوا مليّاً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ساعة طويلة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توبيخاً لهم على تثاقلهم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بالكم أمخرسون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قوم منهم يا أمير المؤمنين علیه السلام إن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معك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لاسددتم لرشد ولا هدينم 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عليهم بعدم الاستقامة والسداد لما فيه الصّلاح والرّشاد وعدم الاهتداء للقصد أي الأمر المعتدل الذي لا يميل إلى أحد طرفي الافراط والتفريط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مثل هذا ينبغي 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التوبيخ والانكار ، والإتيان باسم الإشارة للتحقير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اَهَذَا الَّذِى يَذْكُرُ الهَتَكُمْ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يخرج في مثل هذا رجل ممّن أرضاه من شجعانكم وذوي 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أشار علیه السلام إلى وجوه الفساد في خروجه بنفسه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ينبغي لي أن أدع الجند والمصر وبيت المال وجباية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فيها وخراجها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والقضاء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خصوماتهم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في حقوق المطالبين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ظلاماتهم وغير ذلك مما فيه نظام الدولة وانتظام المملكة ومهام العباد وقوام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في كتيبة 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 أتقلقل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تقلقل القدح في الجفير 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السهام ، والغرض التشبيه في اضطراب الحال والانفصال عن الجنود والأعوان بالقدح الذي لا يكون حوله قداح تمنعه من التقلقل ولا يستقر مكانه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خروجه معهم بالقدح في الجفير، ووجه الشبه أنه كان قد نقد الجيش وأراد أن يجهز من بقي من الناس في كتيبة أخرى، فشبه نفسه في خروجه في تلك الكتيبة وحده مع تقدم أكابر جماعة وشجعانها بالقدح في الجفير الفارغ في كونه يتقلقل، وفي العرف يقال للشريف إذا مشى في حاجة ينوب فيها من هو دونه، وترك المهام التي لا تقوم إلا به ترك المهم الفلاني ومشى يتقلقل على كذا، والأشبه 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أنا قطب الرحى تدور علي وأنا بمكاني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عليه السلام نفسه بالقطب وأمور الإمارة والخلافة المنوطة عليه بالرحى ، ووجه الشبه دوران تلك الأمور عليه دوران الرّحى على القطب،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علي، وهو من قبيل التشبيه المجمل المقرون بذكر وصف المشبه به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كالحلقة المفرغة لا يدري أين طرفاها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فارقته استحار مدارها واضطرب ثفالها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الغرض من التشبيه وهو فساد الأمور المذكورة واضطرابها بمفارقته علیه السلام لها وانتقاله علیه السلام عن مكانه ، وكذلك يبطل الغرض المقصود من الرّحا بارتفاع قطبها وانتفائه ، ومعنى استحار مدارها على تفسير الشارح المعتزلي اضطراب دورانها وخروجه عن الحركة المستديرة إلى المستقيمة، وعلى ما قدمنا من عدم مجيء الاستحارة بمعنى الاضطراب فالأنسب أن يكون كناية عن الوقوف عن الحركة، ويكون اضطراب ثفالها كناية عن عدم تأتي الغرض المطلوب منه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نبه على فساد رأيهم أكد ذلك بالقسم البار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لعمر الله الرأي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أقسم باستكراهه لهم واستنكافه منهم ونفرة طبعه عن البقاء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له مانعاً عن ذلك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عند لقائي العدوّ لو قدحمّ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لقائه لقربت ركابي ثم شخصت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وفارقتكم غير متأسف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أطلبكم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سجيس الليالي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اختلف جنوب وشمال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تبرماً من سوء صنيعتكم وقبح فعالكم ومخالفتكم لأوامري حال کونكم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ميالين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الحرب روغ الثعلب،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كثرة عددكم مع قلة اجتماع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حملتكم على الطريق الواضح التي لا يهلك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كائناً عليها أو بسببها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هالك </w:t>
      </w:r>
      <w:bookmarkStart w:id="152" w:name="pg20773_334904"/>
    </w:p>
    <w:p>
      <w:pPr>
        <w:pStyle w:val="BookText"/>
        <w:rPr/>
      </w:pPr>
      <w:bookmarkEnd w:id="152"/>
      <w:r>
        <w:rPr>
          <w:rFonts w:ascii="Amiri" w:hAnsi="Amiri" w:eastAsia="Amiri" w:cs="Amiri"/>
          <w:color w:val="111111"/>
          <w:sz w:val="28"/>
          <w:sz w:val="28"/>
          <w:szCs w:val="28"/>
          <w:rtl w:val="true"/>
          <w:lang w:bidi="ar-SA"/>
        </w:rPr>
        <w:t xml:space="preserve">من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واعتدل ولزم سلوكها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القرار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556073_3531895371"/>
      <w:bookmarkStart w:id="154" w:name="_Toc60"/>
      <w:bookmarkEnd w:id="153"/>
      <w:r>
        <w:rPr>
          <w:rtl w:val="true"/>
        </w:rPr>
        <w:t>الترجمة</w:t>
      </w:r>
      <w:bookmarkEnd w:id="154"/>
    </w:p>
    <w:p>
      <w:pPr>
        <w:pStyle w:val="BookText"/>
        <w:rPr/>
      </w:pPr>
      <w:r>
        <w:rPr>
          <w:rFonts w:ascii="IRNazanin" w:hAnsi="IRNazanin" w:eastAsia="IRNazanin"/>
          <w:color w:val="111111"/>
          <w:sz w:val="28"/>
          <w:sz w:val="28"/>
          <w:szCs w:val="28"/>
          <w:rtl w:val="true"/>
          <w:lang w:bidi="fa-IR"/>
        </w:rPr>
        <w:t xml:space="preserve">از جمله کلام بلاغت اسلوب آن امام است در حالتی که جمع کرده بود مردمان را و ترغیب میفرمود ایشان را بر جهاد ، پس ساکت شدند زمان درازی ، پس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شما را؟ آیا گنگ ساخته اند شما را؟ پس گفتند طایفه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مؤمنان ، اگر سیر بفرمایید سیر میکنیم با تو ، کنیم با تو پس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شما را؟ موفق نباشید بر راه قویم و هدایت نیابید بر طریق مستقیم، آیا در مثل این کار مختصر سزاوار است مرا که بیرون بروم به کارزار؟ جز این نیست که خارج میشود در مانند این امر مردی از کسانی که پسند من بوده باشد از دلیران شما و صاحبان قوت و شجاعت شما و سزاوار نیست مرا که ترک کنم لشکر را و شهر را و بیت المال و خراج گرفتن زمین را و حکم نمودن در میان مسلمانان و نظر کردن در حقهای طلب کنندگان حقوق را ، بعد از آن خارج شوم در طایفهای از لشگر که متابعت نمایم طایفه دیگر را ، جنبش نمایم مثل جنبش نمودن تیر بی پر در تیردان خالی از تیر و جز این نیست که من مثل قطب آسیا هستم که می گردد آن آسیا بر من و من در جای باشم ، پس هنگامی که من جدا شوم از آن، متحیّر و سرگردان شود دوران آن و مضطرب گردد سنگ زیرین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میگویید قسم به خدا بدرایی است و اندیشه کج است و به خدا سوگند اگر نبود امیدواری من به شهادت در حین ملاقات دشمن اگر مقدر بشود از برای من ملاقات آن ، هر آینه نزديك مى گردانیدم شتر سواری خود را بعد از آن رحلت میکردم از شما ، پس طلب نمی کردم شما را ابداً مادامی که اختلاف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نمیکرد دارند باد جنوب و شمال در حالتی که هستید طعن نمایندگان مردمان ، عیب جویندگان ، برگردندگان از راه حق ، ترسندگان و به درستی هیچ منفعتی نیست در </w:t>
      </w:r>
    </w:p>
    <w:p>
      <w:pPr>
        <w:pStyle w:val="BookText"/>
        <w:rPr/>
      </w:pPr>
      <w:r>
        <w:rPr>
          <w:rFonts w:ascii="IRNazanin" w:hAnsi="IRNazanin" w:eastAsia="IRNazanin"/>
          <w:color w:val="111111"/>
          <w:sz w:val="28"/>
          <w:sz w:val="28"/>
          <w:szCs w:val="28"/>
          <w:rtl w:val="true"/>
          <w:lang w:bidi="fa-IR"/>
        </w:rPr>
        <w:t>كثرت عدد و شماره شما با وجود کمی اجتماع قلبهای شما ، هر آینه به تحقیق که حمل نمودم شما را بر راه روشن و آشکار که هلاک نمیشود بر آن مگر هلاك شونده گمراه ، کسی که مستقیم شد بر آن راه پس رجوع آن به سوی بهشت است و کسی که لغزید از آن راه پس بازگشت آن به سوی آتش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المحتاج إلى غفران الله تعالى ورحمته ، المتوسل إلى الله سبحانه برسول الله وعترته سلام الله عليه وعليهم ما اختلف الليل والنهار والجنوب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المجلد الثالث من مجلدات شرح النهج، قد يسر الله إتمامه وأحسن بالخير ختامه، ويتلوه إن شاء الله سبحانه المجلد الرابع، وهذه هي النسخة الأصل التي كتبتها بيميني، والمرجو من الله سبحانه أن يبثها في صحائف الحسنات ، ويجعلها ممحاة للسيئات بفضله الواسع، وكرمه السابع ، وبمحمد وآله الطاهرين ، وكان الفراغ سلخ شهر ذي القعدة الحرام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هدانا إلى نهج الحق ومنهج الصواب ، والاعتصام بالعروة الوثقى والحبل المتين في المبدأ والمآب، والصلاة والسلام على من آتاه الحكم وفصل الخطاب، وبعثه ليتم مكارم الأخلاق ومحاسن الآداب، شجرة الاصطفاء وثمرة الاجتباء شريف الحسب وكريم الأنساب، ختم الأنبياء وأنف البطحاء نخبة العرب وشامخ الألقاب، وعلى أوصيائه الذين هم أعلام التوحيد ومنار التفريد وعندهم علم الكتاب ، وأهل الذكر المسؤولون المؤيدون في كل فصل وباب ، والمعصومون المسدّدون في الشيب والشباب ، وإليهم حشر الخلائق ونشرهم وإليهم الإياب وعليهم الحساب ، وبولايتهم تقبل الأعمال وتنال الأمال ويفاز عظيم الزلفي وحسن الثواب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بنی احمد ناديكم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p>
    <w:p>
      <w:pPr>
        <w:pStyle w:val="BookText"/>
        <w:rPr/>
      </w:pPr>
      <w:r>
        <w:rPr>
          <w:rFonts w:ascii="IRNazanin" w:hAnsi="IRNazanin" w:eastAsia="IRNazanin"/>
          <w:color w:val="111111"/>
          <w:sz w:val="28"/>
          <w:sz w:val="28"/>
          <w:szCs w:val="28"/>
          <w:rtl w:val="true"/>
          <w:lang w:bidi="fa-IR"/>
        </w:rPr>
        <w:t xml:space="preserve">ألف باب أعطيتم ثم أفضی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باب منها إلى ألف باب</w:t>
      </w:r>
    </w:p>
    <w:p>
      <w:pPr>
        <w:pStyle w:val="BookText"/>
        <w:rPr/>
      </w:pPr>
      <w:r>
        <w:rPr>
          <w:rFonts w:ascii="IRNazanin" w:hAnsi="IRNazanin" w:eastAsia="IRNazanin"/>
          <w:color w:val="111111"/>
          <w:sz w:val="28"/>
          <w:sz w:val="28"/>
          <w:szCs w:val="28"/>
          <w:rtl w:val="true"/>
          <w:lang w:bidi="fa-IR"/>
        </w:rPr>
        <w:t xml:space="preserve">لكم الأم مرکله والیکم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ولديكم يؤل فصل الخطاب</w:t>
      </w:r>
    </w:p>
    <w:p>
      <w:pPr>
        <w:pStyle w:val="BookText"/>
        <w:rPr/>
      </w:pPr>
      <w:r>
        <w:rPr>
          <w:rFonts w:ascii="Amiri" w:hAnsi="Amiri" w:eastAsia="Amiri" w:cs="Amiri"/>
          <w:color w:val="111111"/>
          <w:sz w:val="28"/>
          <w:sz w:val="28"/>
          <w:szCs w:val="28"/>
          <w:rtl w:val="true"/>
          <w:lang w:bidi="ar-SA"/>
        </w:rPr>
        <w:t xml:space="preserve">لا سيما أعظم النعيم والنبأ العظيم والضراط المستقيم أبو الأئمة الأطهار الأطياب، هادي الأمم وكاشف الظلم وسيّد العرب والعجم والعبيد والأرباب ، علم الهدى وكهف الورى وطود النهى وبحر السدى وماطر السحاب ، من أحبه سعد مولده وطاب، ومن أبغضه ضل سعيه وخسر وخاب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المجلد الرابع من مجلدات منهاج البراعة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راجي عفور به الغني حبيب الله بن محمد بن هاشم الهاشمي العلوي الموسوي أعطاه الله كتابه بيمناه ، وجعل عقباه خيراً من أولاء ، وأسأله سبحانه من نواله ، أن يمن عليّ بإكماله، بجاه محمّد وآله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رضي الله عنه </w:t>
      </w:r>
      <w:r>
        <w:rPr>
          <w:rFonts w:eastAsia="Amiri" w:cs="Amiri" w:ascii="Amiri" w:hAnsi="Amiri"/>
          <w:color w:val="111111"/>
          <w:sz w:val="28"/>
          <w:szCs w:val="28"/>
          <w:rtl w:val="true"/>
          <w:lang w:bidi="ar-SA"/>
        </w:rPr>
        <w:t xml:space="preserve">: </w:t>
      </w:r>
      <w:bookmarkStart w:id="155" w:name="pg20773_334907"/>
    </w:p>
    <w:p>
      <w:pPr>
        <w:pStyle w:val="Heading2"/>
        <w:numPr>
          <w:ilvl w:val="1"/>
          <w:numId w:val="1"/>
        </w:numPr>
        <w:rPr/>
      </w:pPr>
      <w:bookmarkStart w:id="156" w:name="__RefHeading___Toc1556075_3531895371"/>
      <w:bookmarkStart w:id="157" w:name="_Toc61"/>
      <w:bookmarkEnd w:id="155"/>
      <w:bookmarkEnd w:id="156"/>
      <w:r>
        <w:rPr>
          <w:rtl w:val="true"/>
        </w:rPr>
        <w:t>ومن كلام له علیه السلام وهو المائة والتاسع عشر من المختار في باب الخطب</w:t>
      </w:r>
      <w:bookmarkEnd w:id="157"/>
    </w:p>
    <w:p>
      <w:pPr>
        <w:pStyle w:val="Heading3"/>
        <w:numPr>
          <w:ilvl w:val="2"/>
          <w:numId w:val="1"/>
        </w:numPr>
        <w:rPr/>
      </w:pPr>
      <w:bookmarkStart w:id="158" w:name="__RefHeading___Toc1556077_3531895371"/>
      <w:bookmarkStart w:id="159" w:name="_Toc62"/>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تَاللهِ لَقَدْ عُلِّمْتُ تَبْليغَ الرِّسالاتِ، وإِثْمامَ الْعِداتِ، وتَمامَ الْكَلِمَاتِ، وعِنْدَنَا أَهْلِ الْبَيْتِ أَبْوَابُ الْحُكْم، وضياءُ الأَمْرِ ، أَلا وإِنَّ شَرائِعَ الدِّينِ واحِدَةٌ ، وسُبُلَهُ قاصِدَةٌ، مَنْ أَخَذَ بِهَا لَحِقَ وغَنمَ، وَمَنْ وَقَفَ عَنْها ضَلَّ ونَدِمَ، إِعْمَلُوا لِيَوْم تُذَخَرَ لَهُ الذخائِرُ ، وتبلى فيهِ السَّرائِرُ ، ومَنْ لا يَنْفَعُهُ حاضِرُ لُبه ، فَعازِبُهُ أَعْجَرُ ، وغائِبُهُ أَعْوَزُ، وَاتَّقُوا ناراً حَرَّها شَديدٌ ، وقَعْرُها بَعيدٌ ، وحِلْيَتُها حديدٌ ، وشَرابُها صديد، ألا وإنَّ اللّسانَ الصَّالِحَ يَجْعَلُهُ الله لِلمَرْءِ في النَّاسِ خَيْرٌ مِنْ مَالٍ يُورِثُهُ مَنْ لا يَحْمِدُهُ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556079_3531895371"/>
      <w:bookmarkStart w:id="161" w:name="_Toc63"/>
      <w:bookmarkEnd w:id="160"/>
      <w:r>
        <w:rPr>
          <w:rtl w:val="true"/>
        </w:rPr>
        <w:t>اللغة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على صيغة المجهول من باب التفعيل ، وفي بعضها بالتخفيف على المعلوم، قال الشارح المعتزلي والزواية الأولى أحسن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بالضم وسكون الكاف ، وفي بعضها بالكسر وفتح الكاف جمع الحكمة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باب قعد بعد عنى وغاب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كفرح إذا لم يوجد والرجل افتقر وأعوزه الدهر أفقره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556081_3531895371"/>
      <w:bookmarkStart w:id="163" w:name="_Toc64"/>
      <w:bookmarkEnd w:id="162"/>
      <w:r>
        <w:rPr>
          <w:rtl w:val="true"/>
        </w:rPr>
        <w:t>الإعراب</w:t>
      </w:r>
      <w:bookmarkEnd w:id="163"/>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النسخ بالجرّ ، وفي بعضها بالنصب، أما الثاني فعلى الاختصاص، وأما الأوّل فعلى كونه بدلاً من ضمير المتكلم كما يراه بعض علماء الأدبية أو على أنه عطف بيان كما هو الأظهر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الأدبيون بأنّ عطف البيان إنّما يؤتي به لإيضاح متبوعه، ولههنا المتبوع أعرف من التابع فكيف يجوز الاتباع؟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الأغلب وإلا فقد يؤتى بالبيان لقصد المدح كما قاله المحقق التفتازاني،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عطف البيان لا تنحصر في الإيضاح لما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الحرام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فِيمَا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جيء به للمدح لا للإيضاح كما تجيء الصفة لذلك، انتهى </w:t>
      </w:r>
      <w:r>
        <w:rPr>
          <w:rFonts w:eastAsia="Amiri" w:cs="Amiri" w:ascii="Amiri" w:hAnsi="Amiri"/>
          <w:color w:val="111111"/>
          <w:sz w:val="28"/>
          <w:szCs w:val="28"/>
          <w:rtl w:val="true"/>
          <w:lang w:bidi="ar-SA"/>
        </w:rPr>
        <w:t xml:space="preserve">. </w:t>
      </w:r>
      <w:bookmarkStart w:id="164" w:name="pg20773_334908"/>
    </w:p>
    <w:p>
      <w:pPr>
        <w:pStyle w:val="BookText"/>
        <w:rPr/>
      </w:pPr>
      <w:bookmarkEnd w:id="16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تذخر له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المحل على الوصف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w:t>
      </w:r>
    </w:p>
    <w:p>
      <w:pPr>
        <w:pStyle w:val="BookText"/>
        <w:rPr/>
      </w:pPr>
      <w:r>
        <w:rPr>
          <w:rFonts w:ascii="Amiri" w:hAnsi="Amiri" w:eastAsia="Amiri" w:cs="Amiri"/>
          <w:color w:val="111111"/>
          <w:sz w:val="28"/>
          <w:sz w:val="28"/>
          <w:szCs w:val="28"/>
          <w:rtl w:val="true"/>
          <w:lang w:bidi="ar-SA"/>
        </w:rPr>
        <w:t xml:space="preserve">النصب على الحال أو الوصف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يورثه من لا يحمده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556083_3531895371"/>
      <w:bookmarkStart w:id="166" w:name="_Toc65"/>
      <w:bookmarkEnd w:id="165"/>
      <w:r>
        <w:rPr>
          <w:rtl w:val="true"/>
        </w:rPr>
        <w:t>المعنى</w:t>
      </w:r>
      <w:bookmarkEnd w:id="166"/>
    </w:p>
    <w:p>
      <w:pPr>
        <w:pStyle w:val="BookText"/>
        <w:rPr/>
      </w:pPr>
      <w:r>
        <w:rPr>
          <w:rFonts w:ascii="IRNazanin" w:hAnsi="IRNazanin" w:eastAsia="IRNazanin"/>
          <w:color w:val="111111"/>
          <w:sz w:val="28"/>
          <w:sz w:val="28"/>
          <w:szCs w:val="28"/>
          <w:rtl w:val="true"/>
          <w:lang w:bidi="fa-IR"/>
        </w:rPr>
        <w:t xml:space="preserve">اعلم أن المقصود بهذا الكلام كما يفهم من سياقه الإشارة إلى وجوب أتباعه وملازمته ، والتمسك بذيل ولايته وأتباع الطيبين من عترته وذريته ، ووجوب أخذ معالم الدين وأحكام الشرع المبين عنهم علیه السلام ، وعقبه بالأمر بأخذ الزاد ليوم المعاد، ولذلك ذكر جملة من فضائله المخصوصة به المفيدة لتقدّمه على غيره ، والدالة على وجوب تقديمه نظراً إلى قبح ترجيح المرجوح على الراجح، وغير خفي على الذكي البصير أن كلاً هذه الخصائص برهان واضح وشاهد صدق على اختصاص الخلافة والولاية بهم علیه السلام ، وعلى أنها حق لهم دون 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وافتتح كلامه بالقسم البار تحقيقاً للمقصد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لقد علمت تبليغ الرسالات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علمنيه رسول الله صلی الله علیه واله وسلم بتعليم من الله سبحانه ، وأعلمنيه بأمر منه تعالى لا أنه علمه بوحي كما توهمه بعض الغلات، لأن الأئمة علیه السلام محدّثون، والرسالة هو الإخبار عن مراد الله تعالى بكلامه بدون واسطة بشر، والمراد أنه علیه السلام علمه رسول الله صلی الله علیه واله وسلم إبلاغ ما جاء به إلى الخلق على اختلاف ألسنتهم وتعدد لغاتهم سواء كان ذلك في حال حياة الرسول كبعثه صلی الله علیه واله وسلم له علیه السلام بسورة براءة إلى أهل مكة وعزله لأبي بكر معللاً بقوله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لا يبلغها إلا أنا أو رجل منّي ، وبعثه له إلى الجن ونحو ذلك، أو بعد وفاته صلی الله علیه واله وسلم، فقد كان هو وأولاده الطاهرون سلام الله عليهم أوعية علم النبي صلی الله علیه واله وسلم وحملة سرّه وحفظة شرعه مؤدّين له إلى أمته، وكان عمدة نشر الأحكام وانتشار مسائل الحلال والحرام وانفتاح باب العلم في زمنهم علیه السلام وكانوا مأمورين بالتبليغ والانذار كما كان رسول الله صلى الله عليه واله وسلم مأموراً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بذلك ما رواه الكليني والطبرسي والعياشي عن الصادق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أوحى إِلَى هَذَا الْقُرْوَانُ لِأُنذِرَكُم بِهِ وَمَنْ بَلَع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بلغ أن يكون إماماً من آل محمد صلی الله علیه واله وسلم ، فهو ينذر بالقرآن كما أنذر به رسول الله صلی الله علیه واله وسلم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عن يزيد </w:t>
      </w:r>
      <w:r>
        <w:rPr>
          <w:rStyle w:val="FootnoteAnchor"/>
          <w:rtl w:val="true"/>
        </w:rPr>
        <w:footnoteReference w:id="80"/>
      </w:r>
      <w:r>
        <w:rPr>
          <w:rFonts w:ascii="IRNazanin" w:hAnsi="IRNazanin" w:eastAsia="IRNazanin"/>
          <w:color w:val="111111"/>
          <w:sz w:val="28"/>
          <w:sz w:val="28"/>
          <w:szCs w:val="28"/>
          <w:rtl w:val="true"/>
          <w:lang w:bidi="fa-IR"/>
        </w:rPr>
        <w:t xml:space="preserve">بن معاوية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ولكلّ قوم ،هاد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رسول الله صلی الله علیه واله وسلم وعلي الهادي، وفي </w:t>
      </w:r>
    </w:p>
    <w:p>
      <w:pPr>
        <w:pStyle w:val="BookText"/>
        <w:rPr/>
      </w:pPr>
      <w:r>
        <w:rPr>
          <w:rFonts w:ascii="IRNazanin" w:hAnsi="IRNazanin" w:eastAsia="IRNazanin"/>
          <w:color w:val="111111"/>
          <w:sz w:val="28"/>
          <w:sz w:val="28"/>
          <w:szCs w:val="28"/>
          <w:rtl w:val="true"/>
          <w:lang w:bidi="fa-IR"/>
        </w:rPr>
        <w:t xml:space="preserve">كلّ وقت وزمان إمام منا يهديهم إلى ما جاء به رسول الله صلی الله علیه واله وسلم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الصدوق مسنداً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واله وسلم وقد 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فقرأها علينا رسول الله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أتعرفون الهادي؟ قلنا لا يا رسول الله ، قال صلی الله علیه واله وسلم هو خاصف النعل، فطولت الأعناق إذ خرج علينا علي عله السلام من بعض الحجر وبيده نعل رسول الله صلی الله علیه واله وسلم ثم التفت إلينا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المبلغ عني والإمام بعدي وزوج ابنتي وأبو سبطي، ففخراً نحن أهل بيت أذهب الله عنا الرجس وطهرنا تطهيراً من الدنس </w:t>
      </w:r>
      <w:r>
        <w:rPr>
          <w:rStyle w:val="FootnoteAnchor"/>
          <w:rtl w:val="true"/>
        </w:rPr>
        <w:footnoteReference w:id="82"/>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بإسناده عن أنس بس مالك خادم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تعلم النّاس تأويل القرآن بما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أبلغ رسالتك بعدك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 الناس بما أشكل عليهم من تأويل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من كشف الغمة من كتاب محمّد بن عبد الله بن سلیمان مسنداً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النبي صلی الله علیه واله وسلم فقال لي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 رجل أمام المؤمنين، وسيّد المسلمين وخير الوصيين ، فضرب الباب فإذا علي بن أبي طالب علیه السلام فدخل بعرق فجعل النبي صلی الله علیه واله وسلم يمسح العرق عن وجهه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تؤدّي عنّي أو تبلغ عني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أولم تبلغ رسالات ربك؟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أنت تعلم النّاس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إنجازها يحتمل أن يكون المراد بها ما وعده الله سبحانه في حقه، فقد علمه رسول الله صلی الله علیه واله وسلم بأن الله سيفي به بما أنزل عليه في القرآن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وَعَدْنَهُ وَعْدًا حَسَنًا فَهُوَ لَقِيهِه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أبي الحسن الديلمي بإسناده عن أبي عبد الله علیه السلام التالية في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عليّ بن أبي طالب علیه السلام ، وعده الله أن ينتقم له من أعدائه في الدنيا، ووعده الجنّة له ولأوليائه في الآخرة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الأظهر أن يراد بها العدات والعهود التي عاهد عليها الله سبحانه ، ويشهد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الْمُؤْمِنِينَ رِجَالٌ صَدَقُوا مَا عَهَدُوا اللَّهَ عَلَيْهِ فَمِنْهُم مَّن قَضَى نَحْبَهُ وَمِنهُم مَّن يَنتَظِرُ وَمَا بَدَّلُوا </w:t>
      </w:r>
    </w:p>
    <w:p>
      <w:pPr>
        <w:pStyle w:val="BookText"/>
        <w:rPr/>
      </w:pPr>
      <w:r>
        <w:rPr>
          <w:rFonts w:ascii="IRNazanin" w:hAnsi="IRNazanin" w:eastAsia="IRNazanin"/>
          <w:color w:val="111111"/>
          <w:sz w:val="28"/>
          <w:sz w:val="28"/>
          <w:szCs w:val="28"/>
          <w:rtl w:val="true"/>
          <w:lang w:bidi="fa-IR"/>
        </w:rPr>
        <w:t xml:space="preserve">تَبْدِيلًا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الخاصة والعامة أنّها نزلت في علي علیه السلام وجعفر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يونس صاحب كتاب صراط المستقيم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المفسرون أنها نزلت في عليّ وحمزة، ولا ريب أنه لما قتل حمزة اختصت بعلي فأمن منه التبديل بحكم التنزيل، وروى اختصاصها بعلي علیه السلام بن عباس والصادق علیه السلام وأبو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عن محمد بن العباس الثقة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نزل في أهل البيت علیه السلام بإسناده عن جابر عن أبي جعفر وأبي عبد الله علیه السلام عن محمد بن الحنفية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عاهدت الله ورسوله أنا وعمي حمزة وأخي جعفر وابن عمي عبيدة بن الحارث على أمر وفينا به الله ورسوله، فتقدمني أصحابي وخلفت بعدهم لما أراد الله عزّ وجلّ، فأنزل الله سبحانه فينا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عَهَدُوا اللَّهَ عَلَيْهِ فَمِنْهُم مَّن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وعبيدة وَمِنْهُم مَّن يَنتَظِرُ وَمَا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المنتظر وما بدلت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يراد بها مواعيد رسول الله صلی الله علیه واله وسلم و التي وعدها للناس فقد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ووارثي وقاضي ديني ومنجز عدتي، وعلمه علیه السلام كيفية أدائها ومن أين يؤديها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علي الحكيم الترمذي من أعيان علماء العامة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المبين من كتاب الأوصال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أمير المؤمنين كرم الله وجهه قد أدّى سبعين ألفاً من دينه صلی الله علیه واله وسلم، وكان أكثره من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شيخي أبو جعفر محمد بن حسين الشهرابي في داره بمشهد الرضا علیه السلام بإسناده إلى عطا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الصمصام العيسى إلى رسول الله صلی الله علیه واله وسلم هو وأناخ ناقته على باب المسجد ودخل وسلّم وأحسن التسليم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الفتى الغوي الذي يزعم أنه نبي؟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إليه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أما ترى صاحب الوجه الأقمر، والجبين الأزهر ، والحوض والشفاعة ، والتواضع والسكينة، والمسألة والإجابة، والسيف والقضيب ، والتكبير والتهليل، والأقسام والقضية، والأحكام الخفية، والنور والشرف ، والعلو والرفعة، والسخاء والشجاعة والنجدة، والصلاة المفروضة والزكاة المكتوبة، والحج والإحرام، وزمزم والمقام ، والمشعر الحرام ، واليوم المشهود ، والمقام المحمود، والحوض </w:t>
      </w:r>
    </w:p>
    <w:p>
      <w:pPr>
        <w:pStyle w:val="BookText"/>
        <w:rPr/>
      </w:pPr>
      <w:r>
        <w:rPr>
          <w:rFonts w:ascii="IRNazanin" w:hAnsi="IRNazanin" w:eastAsia="IRNazanin"/>
          <w:color w:val="111111"/>
          <w:sz w:val="28"/>
          <w:sz w:val="28"/>
          <w:szCs w:val="28"/>
          <w:rtl w:val="true"/>
          <w:lang w:bidi="fa-IR"/>
        </w:rPr>
        <w:t xml:space="preserve">المورود، والشفاعة الكبرى، وذلك مولانا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فقل متي تقوم الساعة ومتى يجيء المطر وأي شيء في بطن ناقتي وأي شيء اكتسب هذا هذا ومتى أموت؟</w:t>
      </w:r>
    </w:p>
    <w:p>
      <w:pPr>
        <w:pStyle w:val="BookText"/>
        <w:rPr/>
      </w:pPr>
      <w:r>
        <w:rPr>
          <w:rFonts w:ascii="IRNazanin" w:hAnsi="IRNazanin" w:eastAsia="IRNazanin"/>
          <w:color w:val="111111"/>
          <w:sz w:val="28"/>
          <w:sz w:val="28"/>
          <w:szCs w:val="28"/>
          <w:rtl w:val="true"/>
          <w:lang w:bidi="fa-IR"/>
        </w:rPr>
        <w:t xml:space="preserve">فبقيت علیه السلام ساكتاً لا ينطق بشيء فهبط الأمين جبرائيل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اقرأ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الْغَيْتَ وَيَعْلَمُ مَا فِي الْأَرْحَامِ وَمَا تَدْرِي نَفْسٌ مَّاذَا تَكِيبُ غَدًا وَمَا تَدْرِى نَفْسُ بِأَتِي أَرْضِ تَمُوتُ إِنَّ اللَّهَ عَلِيمٌ خَبِرُ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إله إلا الله ، وأقرّ أنّك رسول الله، فأي شيء عندي إن آتيك بأهلي وبني عمّي مسلمين؟ فقال له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عندي ثمانون ناقة حمر الظهور، بيض البطون، سود الحدق ، عليها من طرائف اليمن ونقط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النبي صلی الله علیه واله وسلم إلى علي بن أبي طالب علیه السلام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يا أبا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أقرّر محمّد بن عبد الله بن عبد المطلب بن هاشم بن عبد المناف ، وأشهد على نفسه في صحة عقله وبدنه وجواز أمره أنّ لأبي الصمصام عليه وعنده ، وفي ذمته ثمانين ناقة حمر الظهور ، بيض البطون ، سود الحدق عليها من طرائف اليمن ونقط الحجاز، وأشهد عليه جميع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أبو الصمصام إلى أهله فقبض النبي صلی الله علیه واله وسلم، فقدم أبو الصمصام وقد أسلم بنو عيسى كلها، فقال أبو الصمصام ما فعل رسول الله صلی الله علیه واله 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الوصي بعده؟ قالوا ما خلف فينا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الخليفة بعده؟ قالوا أبو بكر فدخل أبو الصمصام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صلی الله علیه واله وسلم إن لي على رسول الله صلی الله علیه واله وسلم الديناً ثمانين ناقة حمر الظهور ، بيض البطون، سود الحدق عليها من طرائف اليمن ونقط الحجاز،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سألت ما فوق العقل ، والله ما خلف فينا رسول الله صلی الله علیه واله وسلم و لا صفراء ولا بيضاء، خلف فينا بغلته الذلول، ودرعه الفاضلة فأخذها علي بن أبي طالب، وخلف فينا فدكا فأخذناها بحق ، ونبينا محمد صلی الله علیه واله وسلم لا يورث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کردى و نكردى وحق أمير بردى ، ردّ العمل إلى أهله، ثم مديده إلى أبي الصمصام فأقامه إلى منزل علي بن أبي طالب علیه السلام وهو يتوضأ وضوء الصلاة، فقرع سلمان الباب، فنادى عليه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أنت وأبو الصمصام العيسى، فقال أبو الصمصام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أعجوبة ورب الكعبة ، من هذا الذي سماني ولم يعرفني؟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رسول الله ، هذا الذي قال له رسول الله صلی الله علیه واله وسلم أنا مدينة العلم وعلي بابها، فمن أراد العلم فليأت الباب، هذا الذي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فمن رضى فقد شكر ومن أبى فقد كفر، هذا الذي قال الله تعالى فيه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لَكُمْ لِسَانَ صِدْقٍ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أفمن كان مؤمنا كَمَن كَانَ فَاسِقاً لا يَستَونَ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وَجَهَدَ فِي سَبِيلِ اللَّهِ لَا يَسْتَوُانَ عِندَ اللهِ وَاللهُ لَا يَهْدِى الْقَوْمَ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قال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الرَّسُولُ بَلَغَ مَا أُنزِلَ إِلَيْكَ من ريكَ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قال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وَيُطَهِّرَكُو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قال الله عزّ وجلّ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أدخل يا أبا الصمصام وسلّم عليه، فدخل وسلم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على رسول الله صلی الله علیه واله وسلم ثمانين ناقة حمر الظهور بيض البطون، سود الحدق ، عليها من طرائف اليمن ونقط الحجاز، فقال علیه السلام أمعك 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ودفع الوثيقة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يا سلمان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أن ينظر إلى قضاء دين رسول الله صلى الله عليه واله وسلم فليخرج إلى خارج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بالغد خرج الناس ، وقال المنافقون كيف يقضي الدين وليس معه شيء غداً يفتضح من أين له ثمانون ناقة حمر الظهور ، بيض البطون ، سود الحدق عليها من طرائف اليمن، ونقط الحجاز، فلما كان الغد اجتمع الناس وخرج علي علیه السلام في أهل بيته ومحبيه، وفي الجماعة من أصحاب رسول الله أصحاب رسول الله صلی الله علیه واله وسلم ، وأسر الحسن علیه السلام سرّاً لم يدر أحد ما هو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الصمصام أمض مع ابني الحسن إلى كثيب الرمل، فمضى ومعه أبو</w:t>
      </w:r>
      <w:r>
        <w:rPr>
          <w:rFonts w:ascii="IRNazanin" w:hAnsi="IRNazanin" w:eastAsia="IRNazanin"/>
          <w:color w:val="111111"/>
          <w:sz w:val="28"/>
          <w:sz w:val="28"/>
          <w:szCs w:val="28"/>
          <w:rtl w:val="true"/>
          <w:lang w:bidi="fa-IR"/>
        </w:rPr>
        <w:t>الصمصام ، وصلى ركعتين عند الكثيب ، وكلم الأرض بكلمات لا يدري ما هي ، وضرب على الكثيب بقضيب رسول الله صلی الله علیه واله وسلم ، فانفجر الكثيب عن صخرة ململمة مكتوب عليها سطران ، على الأول لا إله إلا الله محمد رسول الله ، وعلى الآخر لا إله إلا الله وعلي ولي الله ، وضرب الحسن علیه السلام تلك الصخرة بالقضيب فانفجرت عن خطام ناقة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يا با الصمصام ، فقاد فخرج منها ثمانون ناقة ، حمر الظهور، بيض البطون سود الحدق ، عليها من طرائف اليمن، ونقط الحجاز، ورجع إلى علي علیه السلام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استوفيت حقك يا أبا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الصمصام؟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الوثيقة، فسلّمها إليه فخرقها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ابن عمي رسول الله صلی الله علیه واله وسلم إن الله عزّ وجلّ خلق هذه النوق في هذه الصخرة قبل أن يخلق ناقة صالح بألفي عام </w:t>
      </w:r>
      <w:r>
        <w:rPr>
          <w:rStyle w:val="FootnoteAnchor"/>
          <w:rtl w:val="true"/>
        </w:rPr>
        <w:footnoteReference w:id="86"/>
      </w:r>
      <w:r>
        <w:rPr>
          <w:rFonts w:ascii="Amiri" w:hAnsi="Amiri" w:eastAsia="Amiri" w:cs="Amiri"/>
          <w:color w:val="111111"/>
          <w:sz w:val="28"/>
          <w:sz w:val="28"/>
          <w:szCs w:val="28"/>
          <w:rtl w:val="true"/>
          <w:lang w:bidi="ar-SA"/>
        </w:rPr>
        <w:t xml:space="preserve">، ثم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علي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ثاقب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هذا الخبر على وجه آخر وهو ما روى أبو محمدالإدريسي عن حمزة بن داود الديلمي عن يعقوب بن يزيد الأنباري عن أحمد بن محمد بن أبي نصر عن حبيب الأحول عن أبي حمزة الثمالي عن شهر بن حوشب عن ابن عباس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قبض النبي صلى الله عليه واله وسلم وجلس أبو بكر نادى في النّاس ألا من كان له على رسول الله صلی الله علیه واله وسلم عدة أو دين فليأت أبا بكر وليأت معه شاهدين ، ونادى علي علیه السلام بذلك على الإطلاق من غير طلب شاهدين ، فجاء أعرابي متلثم متقلداً سيفه متنكنا كنانته وفرسه لا يرى منه إلا حافره ، وساق الحديث ولم يذكر الاسم والقبيلة، وكان ما وعده مائة ناقة حمراء بأزمتها وأثقالها موقرة ذهباً وفضة بعبيدها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ذهب سلمان بالأعرابي إلى أمير المؤمنين علیه السلام قال له حين بصر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بطالب عدة والده من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 أبي يا أبا الحسن؟قال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قدم على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مطاع في قومي إن دعوتهم أجابوك، وإنّي ضعيف الحال فما تجعل لي إن دعوتهم إلى الإسلام فأسلموا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الدنيا أم من أمر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عليك أن تجمعهما بي يا رسول الله، وقد جمعهما الله لأناس كثيرين، فتبسم النبي صلی الله علیه واله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لك خير الدنيا والآخرة، أما في الآخرة فأنت رفيقي في الجنة، وأمّا في الدنيا فما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ناقة حمر بأزمتها وعبيدها موقرة ذهباً وفضة،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دعوتهم فأجابوني وقضى علي الموت ولم ألقك فتدفع ذلك إلى ولدي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أني لا أراك ولا تراني في دار الدنيا بعد يومي هذا ، وسيجيبك قومك، فإذا حضرتك الوفاة فليصر ولدك إلى وليي من بعدي ووصيي، وقد مضى أبوك ودعا قومه فأجابوه وأمرك بالمصير إلى رسول الله صلی الله علیه واله وسلم أو إلى وصيه، وها أنا وصيه ومنجز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أبا الحسن، ثم كتب علیه السلام له على خرقة بيضاء وناول الحسن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سر بهذا الرجل إلى وادي العقيق وسلم على أهله وأقذف الخرقة وانتظر ساعة حتى ترى ما يفعل ، فإن دفع إليك شيء فادفعه إلى الرجل، ومضيا بالكتاب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من حيث لم يرني أحد ، فلما أشرف الحسن علیه السلام على الوادي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نادى بأعلى صوته السلام عليكم أيها السكان البررة الأتقياء أنا ابن وصي رسول الله صلى الله عليه واله وسلم أنا الحسن بن علي سبط رسول الله صلی الله علیه واله وسلم وابن رسول الله صلی الله علیه واله وسلم ورسوله إليكم، وقد قذف الخرقة في الوادي فسمعت من الوادي صوتاً لبيك لبيك يا سبط رسول الله وابن البتول وابن سيد الأوصياء سمعنا وأطعنا أنتظر ليدفع إليك، فبينا أنا كذلك إذ ظهر غلام لم أدر من أين ظهر وبيده زمام ناقة حمراء تتبعها ستة فلم يزل يخرج غلام بعد غلام في يد كل غلام قطار حتى عددت مائة ناقة حمراء بأزمتها وأحمالها، فقال الحسن علیه السلام خذ بزمام نوقك وعبيدك ومالك وامض يرحمك الله ، </w:t>
      </w:r>
      <w:r>
        <w:rPr>
          <w:rStyle w:val="FootnoteAnchor"/>
          <w:rtl w:val="true"/>
        </w:rPr>
        <w:footnoteReference w:id="87"/>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بطرق أخرى من العامة والخاصة نحواً مما رويناه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وتمام الكلمات فقد فسره الشارح المعتزلي بتأويل القرآن وبيانه الذي يتم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كلامه تعالى المجمل الذي لا يستغني عن متمم ومبين يوضحه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متنم القرآن ومبينه هو أمير المؤمنين علیه السلام ولم يكن الاستغناء فيه عنه علیه السلام، فكيف يمكن مع ذلك تقديم أجلاف العرب الذين لا يعرفون من القرآن إلا اسمه عليه وترجيحهم عليه، فإن القرآن هو إعجاز النبوة وأساس الملة وعماد الشريعة، فلا بد أن يكون القيم به والعارف له والحافظ الأسراره، هو الحجة لا غير كما هو غير خفي على الذكي علي ذي 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أقول الذي عندي أنه يجوز أن يراد بالكلمات الكلمات القرآنية خصوصاً أعني الآيات وما تضمنته من التأويل والتنزيل والمفهوم والمنطوق والظهر والبطن والنكات والأسرار، وما فيها من الناسخ والمنسوخ والمحكم والمتشابه والعام والخاص والمطلق والمقيد والمجمل والمبين والأمر والنهي والوعد والوعيد والجدل والمثل والقصص والترغيب والترهيب إلى غير ذلك، فإن تمام ذلك وكله عند أمير المؤمنين علیه السلام والعلم بجميع ذلك مخصوص به وبالطاهرين من أولاده سلام الله عليهم حسبما عرفته تفصيلاً وتحقيقاً في التذييل الثالث من تذييلات الفصل السابع عشر من فصول الخطبة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يراد بها مطلق كلمات الله النازلة على الأنبياء والرسل في الكتب السماوية والصحف الإلهيّة، وقد مضى ما يدلّ على معرفتهم بتمام هذه في شرح الفصل الرابع من فصول الخطبة الثانية عند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وكهف كتبه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وأن يراد بها الأعم من هذه أيضاً، وهو الأنسب باقتضاء عموم وظيفتهم علیه السلام، فيكون المراد بها ما ورد في غير واحد من الأخبار من أن رسول الله صلی الله علیه واله وسلم علم علياً كلمة تفتح كلمة وألف كلمة تفتح كل كلمة ألف كلمة، وعبر عنها في أخبار آخرى بلفظ الباب وفي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بعضها بلفظ الحديث وفي طائفة بلفظ الحرف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مسنداً عن أبي حمزة الثمالي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صلی الله علیه واله وسلم علياً كلمة تفتح ألف كلمة، وألف كلمة تفتح كلّ كلمة ألف كلمة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بإسناده عن عبد الرحمن بن أبي عبد الله عن أبي عبيد الله</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صلی الله علیه واله وسلم علياً عليّاً حرفاً يفتح ألف حرف كل حرف منها يفتح ألف حرف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أيضاً عن محمد بن الحسن الصفار مسنداً عن أبي حمزة الثمالي عن أبي إسحاق السبيعي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أصحاب أمير المؤمنين علیه السلام ممن يثق به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صدري هذا لعلماً جماً علمنيه رسول الله صلی الله علیه واله وسلم لو أجد له حفظة يرعونه حق رعايته ويروونه عنّي كما يسمعونه مني إذا لأودعتهم بعضه ، يعلم به كثيراً من العلم مفتاح كلّ باب وكلّ باب يفتح ألف باب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أيضاً عن محمد بن علي الحكيم الترمذي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قوم من اليهود عمر في زمن خلافته عن مسائل بشرط إن أجابهم أو غيره من أصحاب رسول الله صلی الله علیه واله وسلم آمنوا صلی الله علیه واله وسلم به وقالوا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قفل السماء وما مفتاح ذلك القفل ؟ وما القبر الجاري؟ ومن الرسول الذي وعظ قومه ولم يكن من الجن ولا من الانس؟ ومن الخمسة الذين يسيرون في الأرض ولم يخلقوا في أرحام الأمهات؟ وما يقول الديك في صوته؟ والدراج في هديده؟ والقمري في هديره؟ والفرس في صهيله؟ والحمار في نهيقه؟ والضفدع في نقيقه ؟ فأطرف عمر زماناً ثم رفع رأسه قال لا أدري،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دينكم باطل ، فغدا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وأخبر علياً بالقصة فأتى فلما رأه استقبله وعانقه وأخبره بالقصة فقال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 فإن رسول الله صلى الله عليه واله وسلم علمني ألف باب من العلم كان يتشعب منه ألف باب آخر ، قال عمر فاسألوه عنها، فقال في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قفل السماء فهو الشرك، وأما مفتاح ذلك القفل فقول لا إله إلا الله محمد رسول الله صلی الله علیه واله وسلم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الفتى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القبر الجاري فهو الحوت الذي كان يونس في بطنه حيث دار في سبعة أبحر، وأما الرسول الذي لم يكن من الجن والانس فنملة سليمان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يَتَأَيُّهَا النَّمْلُ ادْخُلُوا مَسَكِنَكُمْ لَا يَحْطِمَنَّكُمْ سُلَيْمَنُ وَجُنُودُهُ وَهُمْ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الخمسة الذين لم يخلقوا في أرحام الأمهات فآدم ، وحوا، وناقة صالح، وكبش </w:t>
      </w:r>
    </w:p>
    <w:p>
      <w:pPr>
        <w:pStyle w:val="BookText"/>
        <w:rPr/>
      </w:pPr>
      <w:r>
        <w:rPr>
          <w:rFonts w:ascii="Amiri" w:hAnsi="Amiri" w:eastAsia="Amiri" w:cs="Amiri"/>
          <w:color w:val="111111"/>
          <w:sz w:val="28"/>
          <w:sz w:val="28"/>
          <w:szCs w:val="28"/>
          <w:rtl w:val="true"/>
          <w:lang w:bidi="ar-SA"/>
        </w:rPr>
        <w:t xml:space="preserve">إبراهيم، وثعبان موسى ، وأما الديك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أيها الغافلون، وأما الدراج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وأما القمري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محمد وآل محمد، وأما الفرس فيقول عند الغزو ، اللهم انصر عبادك المؤمنين على عبادك الكافرين، وأما الحمار فيلعن العشار ولا ينهق إلا في وجه الشيطان ، وأما الضفدع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المعبود في لجج البحار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أنهم كانوا ثلاثة فآمن منهم اثنان ، وقام ثالثهم فسأل عن أصحاب الكهف وعن أسمائهم وأسماء كهفهم واسم كلبهم، فأخبر بكلها علي رضي الله عنه كما رواه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الكهف، وقص قصتهم، فآمن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وعندنا أهل البيت أبواب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يراد بالحكم على رواية ضم الحاء وسكون الكاف القضاء والفصل بين الناس في الخصومات والدعاوى، وأن يراد به الحكم الشرعي الفرعي أعني خطاب الله المتعلّق بأفعال المكلفين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بأبوابه هو طرقه ووجوهه، فإنهم علیه السلام كانوا عالمين بها عارفين بتمامها يحكمون في القضايا الشخصية على ما تقتضيه المصلحة الكامنة الظاهرية أو الواقعية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يحكمون بظاهر الشريعة على ما يقتضيه اليمين والبيئة، وهو المراد بما روى عن النبي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مثلكم وإنما تختصمون إلي ولعل بعضكم يكون أعرف بحجته من بعض فأقضي له على نحوما أسمع منه فمن قضيت له بشيء من حق أخيه فلا يأخذه فإنما أقطع له قطعة من النار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 الحق على وجه التدبير واستخراج وجه الحيلة والاحتيال في أعمال الحق واستخراج الأفراد بالحقوق الباطنة بلطائف الفكر كما كان يفعله أمير المؤمنين علیه السلام في أيام خلافة عمرو غيرها كثيراً، مثل قضائه في المرأة التي استودعها رجلان وديعة، وفي التي توفي عنها زوجها وادعى بنوها أنها فجرت وفي الجارية التي افتضتها سيدتها اتهاماً ورميا لها بالفاحشة حسبما تقدم تفصيل ذلك كله في شرح الفصل الثاني من فصول الخطبة الثالثة المعروفة بالشقشقية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رواه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رجل على عهد أمير المؤمنين وخلف ابناً وعبداً فادعى كل واحد منهما أنه الابن وأن الآخر عبد له فأتيا أمير المؤمنين علیه السلام فتحاكما إليه ، فأمر أمير المؤمنين أن يثقب في حائط المسجد ثقبتان، ثم أمر كلّ </w:t>
      </w:r>
    </w:p>
    <w:p>
      <w:pPr>
        <w:pStyle w:val="BookText"/>
        <w:rPr/>
      </w:pPr>
      <w:r>
        <w:rPr>
          <w:rFonts w:ascii="IRNazanin" w:hAnsi="IRNazanin" w:eastAsia="IRNazanin"/>
          <w:color w:val="111111"/>
          <w:sz w:val="28"/>
          <w:sz w:val="28"/>
          <w:szCs w:val="28"/>
          <w:rtl w:val="true"/>
          <w:lang w:bidi="fa-IR"/>
        </w:rPr>
        <w:t xml:space="preserve">واحد منهما أن يدخل رأسه في ثقب ، ففعلا،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جرد السيف، وأشار إليه لا تفعل ما آمرك به،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عنق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فنحى العبد رأسه فأخذه أمير المؤمنين علیه السلام وقال للآخر أنت الابن وقد أعتقته وجعلته مولى لك</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بالحكم الواقعي المحض وبه يحكم القائم من آل محمد سلام الله عليه وعليهم بعد ظهوره، وهو المعبر عنه بحكم داود وآل داود في الأخبار، فإن داود علیه السلام كان يعمل زماناً على مقتضى علمه بالوحي من دون أن يسأل عن البينة، ثمّ إن بني إسرائيل اتهموه لبعده عن طور العقل، فرجع إلى العمل بالبينات، وقد رويناه في شرح الفصل المذكور من الخطبة الشقشقية عن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بما تحكمون إذا حكمتم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الله وحكم داود، </w:t>
      </w:r>
      <w:r>
        <w:rPr>
          <w:rStyle w:val="FootnoteAnchor"/>
          <w:rtl w:val="true"/>
        </w:rPr>
        <w:footnoteReference w:id="93"/>
      </w:r>
      <w:r>
        <w:rPr>
          <w:rFonts w:ascii="Amiri" w:hAnsi="Amiri" w:eastAsia="Amiri" w:cs="Amiri"/>
          <w:color w:val="111111"/>
          <w:sz w:val="28"/>
          <w:sz w:val="28"/>
          <w:szCs w:val="28"/>
          <w:rtl w:val="true"/>
          <w:lang w:bidi="ar-SA"/>
        </w:rPr>
        <w:t xml:space="preserve">الحديث، وقد مضى ثمة أخبار أخرى بهذا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أمير المؤمنين علیه السلام يحكم بهذا الحكم أحياناً، مثل ما روى عنه في محاكمة رسول الله صلی الله علیه واله وسلم مع الإعرابي</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أعرابي إلى النبي صلی الله علیه واله وسلم فادعى عليه سبعين درهماً ثمن ناقة باعها منه، فقال صلی الله علیه واله وسلم قد أوفيتك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بيننا وبينك رجلاً يحكم بيننا فأقبل رجل من قريش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بيننا، فقال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تدعى على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درهماً ثمن ناقة بعتها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أوفيته، فقال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يوفني، فقال الرسول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على أنك قد أوفيته؟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أنك لم تستوف حقك وتأخذه؟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لأتحاكمن مع هذا إلى رجل يحكم بيننا بحكم الله عزّ وجلّ، فأتى رسول الله صلی الله علیه واله وسلم علي بن أبي طالب علیه السلام ومعه الأعرابي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ما تدعي على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درهماً ثمن ناقة بعتها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رسول الله ؟ فقال قد أوفينه ثمنها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أصدق رسول الله فيما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أوفاني شيئاً، فأخرج علي علیه السلام سيفه فضرب عنقه،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ذلك يا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نصدقك على أمر الله ونهيه وعلى أمر الجنة والنار والثواب والعقاب ووحي الله عزّ وجلّ ، ولا نصدقك في ثمن ناقة هذا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قتلته لأنه كذبك لما قلت له أصدق رسول الله صلی الله علیه واله وسلم فيما قال ، فقال لا ما أوفاني شيئاً، فقال رسول الله صلی الله علیه واله وسلم أصبت يا علي فلا تعد إلى مثلها ، ثم التفت صلی الله علیه واله وسلم إلى القرشي وكان قد تبعه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الله لا ما حکمت به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محمّد بن بحر الشيباني عن أحمد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وهب العلاف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النبال عن ابن جريح عن الضحاك عن ابن عباس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صلی الله علیه واله وسلم من منزل عائشة فاستقبله أعرابي ومعه ناقة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تشري هذه الناقة؟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بكم تبيعها يا أعرابي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بمأتي درهم ،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ناقتك خير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النبي هذا قال فما زال النبي صلی الله علیه واله وسلم يزيد حتى اشترى الناقة بأربعمائة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دفع النّبي صلی الله علیه واله وسلم إلى الأعرابي الدراهم ضرب الأعرابي يده إلى زمام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ناقتي والدراهم دراهمي فإن كان لمحمد شيء فليقم البينة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رجل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أترضى بالشيخ المقبل؟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 ،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 فيما بيني وبين هذا الأعرابي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رسول الله ، فقال النبي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ناقتي والدراهم دراهم الإعرابي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الناقة ناقتي والدراهم دراهمي إن كان لمحمد شيء فليقم البينة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فيها واضحة يا رسول الله، وذلك أن الاعرابي طلب البينة، فقال له 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 ثم أقبل رجل آخر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أترضى يا أعرابي بالشيخ المقبل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 ، فلما دنى 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فيما بيني وبين هذا الأعرابي ، فقال تكلّم يا رسول الله فقال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ناقتي والدراهم دراهم الأعرابي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الناقة ناقتي والدراهم دراهمي إن كان لمحمد شيء فليقم البينة،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فيها واضحة يا رسول الله لأنّ الأعرابي طلب البينة ، فقال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يأتي الله عزّ وجلّ بمن يقضي بيني وبين الأعرابي بالحق ، فأقبل علي بن أبي طالب علیه السلام ، فقال النبي صلی الله علیه واله وسلم أترضي بالشاب المقبل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دنى 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اقض فيما بيني وبين الأَعرابي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رسول الله فقال 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ناقتي والدراهم دراهم الأعرابي فقال الأعرابي، بل الناقة ناقتي والدراهم دراهمي إن كان لمحمد شيء فليقم البينة ، فقال علي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بين الناقة وبين رسول الله صلی الله علیه واله وسلم،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بالّذي أفعل أو يقيم البيئة، قال فدخل علي علیه السلام منزله فاشتمل على قائم سيفه، ثم أتى فقال خل بين الناقة وبين رسول الله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بالذي أفعل أو يقيم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عليّ ضربة فاجتمع أهل الحجاز على أنه رمى برأسه ، وقال بعض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قطع عضواً منه قال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هذا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نصدقك على الوحي من السماء ولا نصدقك على أربعمائة درهم </w:t>
      </w:r>
      <w:r>
        <w:rPr>
          <w:rStyle w:val="FootnoteAnchor"/>
          <w:rtl w:val="true"/>
        </w:rPr>
        <w:footnoteReference w:id="95"/>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هذين الحديثين انهما غير مختلفين لأنهما في قضيتين وكانت هذه القضية قبل القضية التي ذكرتها قبلها،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في شرح الكلام الثامن والخمسين ما ينفعك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كون المراد بالحكم الأحكام الشرعية، فالمراد بأبوابه هو طرق الافتاء بيان المسائل على ما تقتضيه المصلحة فيفتون بعض الناس بالحكم الواقعي ووجوه وبعضهم بالتقية حقنا لدمائهم أو لدماء السائلين حسبما تقدم تفصيل ذلك أيضاً في شرح الكلام الثامن والخمسين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وجوه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فقد وضح وظهر ممّا قررنا أن الأئمة علیه السلام عندهم أبواب الحكم بأي معنى أخذ الحكم وأنهم عارفون بها محيطون بأقطارها ، وهذا الوصف مخصوص بهم لا يوجد في غيرهم، لأن معرفة المصالح الكامنة لا تحصل إلا بتأييد إلهي وقوة ربانية مخصوصة بأهل العصمة والطهارة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أي لقصد الاختصاص والتخصيص قدم علیه السلام المسند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أبواب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بالأمر إما الولاية كما كنى به عنها كثيراً في أخباره أهل البيت علیه السلام، وفي قوله تعالى وأولى الأمر منكم والضياء حينئذ بمعناه الحقيقي أي عندنا نور الإمامة والولاية، وأما الأوامر الشرعية فالضياء استعارة المحق لأن الحق يشبه بالنور كما أن الباطل يشبه بالظلمة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ءَامَنُوا يُخْرِجُهُم مِّنَ الظُّلُمَاتِ إِلَى النُّورِ وَالَّذِينَ كَفَرُواْ أَوْلِيَاؤُهُمُ الطَّاغُوتُ يُخْرِجُونَهُم مِّنَ النُّورِ إِلَى الظُّلُمَتِ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فالمقصود أن الأئمة علیه السلام عندهم حق الأوامر الشرعية والتكاليف الإلهية، وإليه أشير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وَأَطِيعُوا الرَّسُولَ وَأُولِي الْأَمْرِ مِنكُمْ فَإِن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مطلق الأمور المقدرة في الكون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المَلتيككَةُ وَالرُّوحُ فِيهَا بِإِذْنِ رَهِم مِّن كُل أمي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تنزل إلى ولي الأمر بتفسير الأمور على ما تقدم تحقيقه بما لا مزيد عليه في شرح الفصل الرابع من فصول الخطبة الثانية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علیه السلام بعد ما ذكر جملة من فضائله وفضائل آله الطاهرين سلام الله عليهم أجمعين أردف ذلك بالإشارة إلى وجوب أتباعهم وأخذ معالم الدين عنهم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الأوان شرائع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وطرقه أي قواعده وقوانينه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وسبله قاصدة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معتدلة مستقيمة وهي ما دل عليها </w:t>
      </w:r>
    </w:p>
    <w:p>
      <w:pPr>
        <w:pStyle w:val="BookText"/>
        <w:rPr/>
      </w:pPr>
      <w:r>
        <w:rPr>
          <w:rFonts w:ascii="Amiri" w:hAnsi="Amiri" w:eastAsia="Amiri" w:cs="Amiri"/>
          <w:color w:val="111111"/>
          <w:sz w:val="28"/>
          <w:sz w:val="28"/>
          <w:szCs w:val="28"/>
          <w:rtl w:val="true"/>
          <w:lang w:bidi="ar-SA"/>
        </w:rPr>
        <w:t xml:space="preserve">أهل بيت العصمة والطهارة، لأنهم أولياء الذين وأبواب الإيمان وأمناء الرحمن والأدلاء على الشريعة والهداة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أئمة الهدى سلك الجادة الوسطى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وقف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وانحرف عن الصراط الأعظم والسبيل الأقوم وأخذ في أمر الدين بطرق الأقيسة ووجوه الاستحسانات العقلية، أو رجع فيه إلى الهمج الرعاع وأئمة الضلال العاملين فيه لعقولهم الفاسدة وأرائهم الكاسدة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وندم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في شرح الكلام السادس عشر والسابع عشر والثامن عشر ما ينفعك في 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بتحصيل الزاد ليوم المعاد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ليوم تذخر له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وتبلى فيه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بالوصف إما تخصيص الموصوف أو التهويل حثاً بالعمل كما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يومي كَانَ مِقْدَارُهُ خَمْسِينَ أَلْفَ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والجملة الثانية مأخوذة من الكتاب العزيز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تبلى الشرابرُ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تختبر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 القلوب من العقائد والنيات وغيرها وما خفي من الأعمال،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والسرائر أعمال بني آدم والفرائض ما أوجبت عليه وهي سرائر في العبد تختبر تلك السرائر يوم القيامة حتى يظهر خيرها وشرها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ما هذه السرائر التي تبلى بها العباد يوم القيامة؟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سرائركم هي أعمالكم من الصلاة والزكاة ، والصيام والوضوء والغسل من الجنابة وكلّ مفروض لأن الأعمال كلها سرائر خفية فإن شاء قال صليت ولم يصل، وإن شاء قال توضأت ولم يتوض، 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 </w:t>
      </w:r>
      <w:r>
        <w:rPr>
          <w:rStyle w:val="FootnoteAnchor"/>
          <w:rtl w:val="true"/>
        </w:rPr>
        <w:footnoteReference w:id="96"/>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كمال القوة العملية لا يحصل إلا بكمال القوة النظرية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لا ينفعه حاضر لبه فعازبه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وغايبه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أعدم للمنفعة يعني أن من لا ينفعه ليه الحاضر وعقله الموجود فهو بعدم الانتفاع بما هو غير حاضر ولا موجود عنده من العقل أولى وأحرى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يعتبر بلبه في حياته فأولى بأن لا ينتفع به بعد الموت ،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يعمل بمافهم وحكم به عقله وقت إمكان العمل فأحرى أن ينتفع به بعد انقضاء وقته بل لا يورثه إلا ندامة وحسرة،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يكن له من نفسه رادع وزاجر فمن البعيد أن ينزجر ويرتدع بعقل غيره وموعظة غيره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وزاجر من النفس خير من عتاب العواذل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حث بالعمل أكّده بالتحذير من النار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نار أحرها شديد وقعرها بعيد وحليتها حديد وشرابها 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يخفى ما في هذه الفقرة من حسن الخطابة حيث ناط بكل لفظة ما يناسبها ويلائمها لو نيطت بغيرها لم تلائم ، والإضافة في القرينة الأولى على أصلها، وفي الأخيرة لأدنى المناسبة، وفي الوسطين تحتمل الأول والثاني، واستعارة الحلية للقيود والاغلال من باب التحكم، والقرينة الأخرى مأخوذة عن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وَيُسْقَى مِن مَّاءٍ صدید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القيح والدم،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ديد القيح والدّم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القيح كأنه الماء في رقته والدّم في شكله،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يسيل من جلود أهل النار وكيف كان فتوصف النار بهذه الأوصاف الأربعة للتحذير والترهيب منها كما أن في ذكر حلية أهل الجنّة وشرابهم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وَحُلُوا أَسَاوِرَ مِن فِضَّةٍ وَسَقَهُمْ رَبُّهُمْ شَرَابًا طَهُورًا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ترغيباً وتشويقاً إليها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الجميل تسمية للشيء باسم مسببه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للمرء في الناس خير له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نظير هذه العبارة في الفصل الثاني من فصلي الخطبة الثالثة والعشرين، والمراد أن تحصيل مكارم الأخلاق ومحاسن لأفعال من البذل والإنفاق ونحوهما مما يوجب الثناء الجميل في الدنيا والثواب الجزيل في العقبى خير من تحصيل المال وجمعه وتوريثه من لا يشكره عليه أي وارثه الذي لا يعد ذلك الإيراث فضلاً ونعمة لا يجابه العذاب الأليم والندم الطويل وهو شاهد بالعيان معلوم بالوجدان </w:t>
      </w:r>
      <w:r>
        <w:rPr>
          <w:rFonts w:eastAsia="Amiri" w:cs="Amiri" w:ascii="Amiri" w:hAnsi="Amiri"/>
          <w:color w:val="111111"/>
          <w:sz w:val="28"/>
          <w:szCs w:val="28"/>
          <w:rtl w:val="true"/>
          <w:lang w:bidi="ar-SA"/>
        </w:rPr>
        <w:t xml:space="preserve">. </w:t>
      </w:r>
      <w:bookmarkStart w:id="167" w:name="pg20773_334922"/>
    </w:p>
    <w:p>
      <w:pPr>
        <w:pStyle w:val="Heading3"/>
        <w:numPr>
          <w:ilvl w:val="2"/>
          <w:numId w:val="1"/>
        </w:numPr>
        <w:rPr/>
      </w:pPr>
      <w:bookmarkStart w:id="168" w:name="__RefHeading___Toc1556085_3531895371"/>
      <w:bookmarkStart w:id="169" w:name="_Toc66"/>
      <w:bookmarkEnd w:id="167"/>
      <w:bookmarkEnd w:id="168"/>
      <w:r>
        <w:rPr>
          <w:rtl w:val="true"/>
        </w:rPr>
        <w:t>الترجمة</w:t>
      </w:r>
      <w:bookmarkEnd w:id="169"/>
    </w:p>
    <w:p>
      <w:pPr>
        <w:pStyle w:val="BookText"/>
        <w:rPr/>
      </w:pPr>
      <w:r>
        <w:rPr>
          <w:rFonts w:ascii="IRNazanin" w:hAnsi="IRNazanin" w:eastAsia="IRNazanin"/>
          <w:color w:val="111111"/>
          <w:sz w:val="28"/>
          <w:sz w:val="28"/>
          <w:szCs w:val="28"/>
          <w:rtl w:val="true"/>
          <w:lang w:bidi="fa-IR"/>
        </w:rPr>
        <w:t>از جمله کلام بلاغت فرجام آن امام انام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خداوند ، به تحقیق که تعلیم کرده شده ام من به رسانیدن رسالتها را و تمام کردن وعده ها را و تمامی کلمه ها را و نزد ما اهل بیت است بابهای احکام و روشنی امورات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طرق دین یکی است و راههای آن معتدل و مستقیم است ، هر که فرا گرفت آن را رسید به مقصد و غنیمت یافت و هر که واایستاد از آن گمراه شد و به ضلالت و ندامت شتافت ، عمل نمایید از برای روزی که ذخیره کرده میشود از برای آن روز ذخیرهها و امتحان کرده میشود در آن روز عقاید صحیحه و فاسده و نیات حقه و باطله و کسی که فایده نبخشد او را</w:t>
      </w:r>
    </w:p>
    <w:p>
      <w:pPr>
        <w:pStyle w:val="BookText"/>
        <w:rPr/>
      </w:pPr>
      <w:r>
        <w:rPr>
          <w:rFonts w:ascii="IRNazanin" w:hAnsi="IRNazanin" w:eastAsia="IRNazanin"/>
          <w:color w:val="111111"/>
          <w:sz w:val="28"/>
          <w:sz w:val="28"/>
          <w:szCs w:val="28"/>
          <w:rtl w:val="true"/>
          <w:lang w:bidi="fa-IR"/>
        </w:rPr>
        <w:t xml:space="preserve">ا عقل او که حاضر است ، پس عقلی که بعید است از او عاجزتر است از نفع بخشیدن و عقلی که غایب است از آن عادم تر است منفعت را و بترسید از آتشی که گرمی آن سخت است و ته آن دور است و زینت آن آهن است و شراب آن زرد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درستی که زبان خوشی که بگرداند او را خداوند تعالی برای مرد در میان خلق بهتر است مراو را از مالی که ارث بگذارد آن را به کسی که ستایش نکند او را به کثیر و قليل آن ؛ و لنعم ما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کو شد به نام نيك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بزرگان زنده دانند</w:t>
      </w:r>
    </w:p>
    <w:p>
      <w:pPr>
        <w:pStyle w:val="BookText"/>
        <w:rPr/>
      </w:pPr>
      <w:r>
        <w:rPr>
          <w:rFonts w:ascii="IRNazanin" w:hAnsi="IRNazanin" w:eastAsia="IRNazanin"/>
          <w:color w:val="111111"/>
          <w:sz w:val="28"/>
          <w:sz w:val="28"/>
          <w:szCs w:val="28"/>
          <w:rtl w:val="true"/>
          <w:lang w:bidi="fa-IR"/>
        </w:rPr>
        <w:t xml:space="preserve">ولی آن را که بدفعل است و بدنام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زنده باشد مرده خوانند</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سعدیا مرد نکونام نمیرد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آن است که نامش به نکویی نبرند </w:t>
      </w:r>
      <w:bookmarkStart w:id="170" w:name="pg20773_334923"/>
    </w:p>
    <w:p>
      <w:pPr>
        <w:pStyle w:val="Heading2"/>
        <w:numPr>
          <w:ilvl w:val="1"/>
          <w:numId w:val="1"/>
        </w:numPr>
        <w:rPr/>
      </w:pPr>
      <w:bookmarkStart w:id="171" w:name="__RefHeading___Toc1556087_3531895371"/>
      <w:bookmarkStart w:id="172" w:name="_Toc67"/>
      <w:bookmarkEnd w:id="170"/>
      <w:bookmarkEnd w:id="171"/>
      <w:r>
        <w:rPr>
          <w:rtl w:val="true"/>
        </w:rPr>
        <w:t>ومن كلام له علیه السلام وهو المائة والعشرون من المختار في باب الخطب</w:t>
      </w:r>
      <w:bookmarkEnd w:id="172"/>
    </w:p>
    <w:p>
      <w:pPr>
        <w:pStyle w:val="Heading3"/>
        <w:numPr>
          <w:ilvl w:val="2"/>
          <w:numId w:val="1"/>
        </w:numPr>
        <w:rPr/>
      </w:pPr>
      <w:bookmarkStart w:id="173" w:name="__RefHeading___Toc1556089_3531895371"/>
      <w:bookmarkStart w:id="174" w:name="_Toc6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وقد قام إليه رجل من أصحابه فقال نهيتنا عن الحكومة ثم أمرتنا بها فما ندري أي</w:t>
      </w:r>
    </w:p>
    <w:p>
      <w:pPr>
        <w:pStyle w:val="BookText"/>
        <w:rPr/>
      </w:pPr>
      <w:r>
        <w:rPr>
          <w:rFonts w:ascii="IRNazanin" w:hAnsi="IRNazanin" w:eastAsia="IRNazanin"/>
          <w:color w:val="111111"/>
          <w:sz w:val="28"/>
          <w:sz w:val="28"/>
          <w:szCs w:val="28"/>
          <w:rtl w:val="true"/>
          <w:lang w:bidi="fa-IR"/>
        </w:rPr>
        <w:t xml:space="preserve">الأمرين أرشد ، 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يديه على الأخرى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جزاء مَنْ تَرَكَ الْعُقْدَةِ، أَما وَالله لَوْ أَنِّي حينَ أَمَرْتُكُمْ بِما أَمَرْتُكُمْ بِه حَمَلْتُكُمْ عَلَى المَكْرُوة الذي يَجْعَلُ الله فيه خيراً فَإِنِ اسْتَقَمْتُمْ هَدَيْتُكُمْ، وإنِ اعْوَجَجْتُمْ قَوْمَتُكُمْ ، وإِنْ أَبَيْتُمْ تَدارَكْتُكُمْ، لَكَانَتِ الْوُثْقَى وَلكِنْ بِمَنْ وَإِلى مَنْ؟ أُريدُ أَنْ أَداوِي بِكُمْ وأَنْتُمْ دائي كَنَاقِشِ الشَّوكَةِ بِالشَّوْكَةِ وهُوَ يَعْلَمُ أَنْ ضَلَعَها مَعَها ، أَلَّهُمْ قَدْ مَلَّتْ أطباء هذَا الدّاءِ الدَّرِي، وَكَلَّتِ النَّزَعَةُ بِأَشْطانِ الرَّكِيُّ ، أَنَّنَ الْقَوْمُ الَّذينَ دُعُوا إِلَى الإسلام فَقَبِلوُهُ، وقَرَوْوا الْقُرْآنَ فَأَحْكَمُوهُ ، وهيجُوا إلى الْجِهَادِ فَوَلِهُوا وَلَهُ اللقاح إِلى أَوْلادِها ، وَسَلَبُوا السَّيُوفَ أَعْمادَها ، وأَخَذُوا بِأَطْرافِ الأَرْضِ زَحْفاً زَحْفاً، وصَفًّا صَفًا، بَعْضَ هَلَكَ ، وبَعْضٌ نَجى، لا يُبْشَرُونَ بِالأَحْياءِ، ولا يُعَزُونَ عَنِ الْمَوْتى، مُرْهُ الْعُيُونِ مِنَ الْبُكاءِ ، خُمْصُ الْبُطُونِ مِنَ الصّيام، ذُبْلُ الشَّفاءِ مِنَ الدُّعاءِ، صُفْرَ الألوانِ مِنَ السَّهَرِ، عَلي وُجُوهِهِمْ </w:t>
      </w:r>
      <w:r>
        <w:rPr>
          <w:rStyle w:val="FootnoteAnchor"/>
          <w:rtl w:val="true"/>
        </w:rPr>
        <w:footnoteReference w:id="97"/>
      </w:r>
      <w:r>
        <w:rPr>
          <w:rFonts w:ascii="Amiri" w:hAnsi="Amiri" w:eastAsia="Amiri" w:cs="Amiri"/>
          <w:color w:val="111111"/>
          <w:sz w:val="28"/>
          <w:sz w:val="28"/>
          <w:szCs w:val="28"/>
          <w:rtl w:val="true"/>
          <w:lang w:bidi="ar-SA"/>
        </w:rPr>
        <w:t xml:space="preserve">غَبَرَةُ الْخاشِعِينَ ، أُولئِكَ إِخواني الذَاهِبُونَ، فَحَقُّ لَنا أَنْ نَظْمَا إِلَيْهِمْ ، ونَعضُ الأَيْدي عَلى فِراقِهِمْ، إِنَّ الشَّيْطَانَ يُسَنّى لكُم طُرُقَهُ، ويُريدُ أَنْ يَحلَّ دينَكُمْ عُقْدَةً عُقْدَةً، ويُعْطِيكُمْ بِالْجَمَاعَةِ الْفِرْقَة </w:t>
      </w:r>
      <w:r>
        <w:rPr>
          <w:rStyle w:val="FootnoteAnchor"/>
          <w:rtl w:val="true"/>
        </w:rPr>
        <w:footnoteReference w:id="98"/>
      </w:r>
      <w:r>
        <w:rPr>
          <w:rFonts w:ascii="Amiri" w:hAnsi="Amiri" w:eastAsia="Amiri" w:cs="Amiri"/>
          <w:color w:val="111111"/>
          <w:sz w:val="28"/>
          <w:sz w:val="28"/>
          <w:szCs w:val="28"/>
          <w:rtl w:val="true"/>
          <w:lang w:bidi="ar-SA"/>
        </w:rPr>
        <w:t xml:space="preserve">فَاصْدِفُوا عَنْ نَزَعاتِه ونَفَثَاتِه، وَاقْبَلُوا النَّصيحَةَ مِمَّنْ أَهْداها إِلَيْكُمْ، وَاعْقِلُوهَا عَلَى أَنْفُسِكُمْ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556091_3531895371"/>
      <w:bookmarkStart w:id="176" w:name="_Toc69"/>
      <w:bookmarkEnd w:id="175"/>
      <w:r>
        <w:rPr>
          <w:rtl w:val="true"/>
        </w:rPr>
        <w:t>اللغة</w:t>
      </w:r>
      <w:bookmarkEnd w:id="1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الرأي والحزم والنظر في المصالح وما تمسكه وتوثقه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استخرجها من جسمه وبه سمي المنقاش الذي ينقش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الميل والهوى وضلعك مع فلان أي ميلك وهواك قال الفيروزآبادي، قيل والقياس تحريكه، لأنهم وضلع مع يقولون فلان كفرح ولكنهم خفّفوا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جواز القراءة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وسكونها معاً، الأول على القياس لكونه مصدر ضلع من باب فرح، والثاني على التخفيف </w:t>
      </w:r>
      <w:r>
        <w:rPr>
          <w:rFonts w:eastAsia="Amiri" w:cs="Amiri" w:ascii="Amiri" w:hAnsi="Amiri"/>
          <w:color w:val="111111"/>
          <w:sz w:val="28"/>
          <w:szCs w:val="28"/>
          <w:rtl w:val="true"/>
          <w:lang w:bidi="ar-SA"/>
        </w:rPr>
        <w:t xml:space="preserve">. </w:t>
      </w:r>
      <w:bookmarkStart w:id="177" w:name="pg20773_334924"/>
    </w:p>
    <w:p>
      <w:pPr>
        <w:pStyle w:val="BookText"/>
        <w:rPr/>
      </w:pPr>
      <w:bookmarkEnd w:id="17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كقولهم يسيل السيل وشعر شاعر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نازع كمردة ومارد وهو الذي يستقي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الشَّطن كالأسباب والسبب وهو الجهل،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الركية وهي البئر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فولهوا اللقاح، بإسقاط لفظة الوله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الواحدة لقوح كصبور وهي الحلوب أو التي نتجت هي لقوح إلى شهرين أو ثلاثة، ثم هي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كمنع زحفاً وزحوفاً وزحفاناً مشى، والزحف أيضاً الجيش لأنّهم يزحفون إلى العدو ويمشون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كالتصفيف، ويقال أيضاً للقوم المصطفين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الراء مرض في العين بترك الكحل من مرهت عينه كفرحت فسدت بترك الكحل،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خلاه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ذبولاً من باب قعد قلت نضارته وذهب ماؤه،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شدة العطش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تسنية فتحه وسهله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بكسر الفاء وهو الطائفة من الناس والجمع فرق كسدرة وسدر، وفي بعضها بالضم وهو إسم من فارقته مفارقته وفراقاً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556093_3531895371"/>
      <w:bookmarkStart w:id="179" w:name="_Toc70"/>
      <w:bookmarkEnd w:id="178"/>
      <w:r>
        <w:rPr>
          <w:rtl w:val="true"/>
        </w:rPr>
        <w:t>الإعراب</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استفتاح يبتدأ بها الكلام وتدخل كثيراً على القسم كما هنا،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حملتكم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واقع موقع الشرط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فاعلاً لفعل محذوف يفسره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حملتكم، وهذا أعني تقدير الفعل بعد لو التي يليها أنّ هو مذهب المبرد ، وقال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عندي أنه لا يحتاج إلى تقدير الفعل،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نائبة عن الفعل الذي يجب وقوعه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خبران إذا فعل ينوب لفظه عن الفعل بعد لو ، فإذا قلت لو أن زيداً جائني، فكأنك قلت لو جائني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بحملتكم والتقدم للتوسع،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استغناء عنه بجواب القسم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لكانت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جعلناه جواباً للقسم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علماء الأدبية، 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القسم أول الكلام وبعده كلمة الشرط سواء كانت إن ، أو لو ، أو لولا ، أو اسم الشرط، فالأكثر والأولى اعتبار القسم دون الشرط فيجعل الجواب للقسم، ويستغني عن جواب الشرط لقيام جواب القسم مقامه،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وَامَنُوا وَاتَّقَوْا لَمَثُوبَةٌ مِنْ عِندِ اللهِ خَيْرٌ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لو جئتني لجنتك،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لا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حذفها ولا يجوز في مثله، وكذا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جئتني ما جئتك ، ولا تقول لما جئتك ، ولو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ذلك، انتهى </w:t>
      </w:r>
      <w:bookmarkStart w:id="180" w:name="pg20773_334925"/>
    </w:p>
    <w:p>
      <w:pPr>
        <w:pStyle w:val="BookText"/>
        <w:rPr/>
      </w:pPr>
      <w:bookmarkEnd w:id="180"/>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وإلى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متعلقهما بقرينة المقام وستعرفه في بيان المعنى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استفهام استعملت هنا مجازاً في التحسر والتأسف على السّلف الماضين، وهو من باب تجاهل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الخافض أو بدل من 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بأطراف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من باب القلب أي أخذوا الأرض بأطرافها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بزمام الناقة،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أي أخذوا على الناس أطراف الأرض أي حصروهم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وزحفاً زحفاً وصفاً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منصوبان على الحال من فاعل أخذوا، أي زحفاً بعد زحف وصفاً بعد صف، أي ذوي صفوف كثيرة ولا يمنع جمودهما إما لعدم اشتراط الاشتقاق في الحال، أو لإمكان التأويل المشتق بناء على الاشتراط، ويجوز انتصابهما على المصدر، أي يزحفون زحفاً ويصطفون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هلك وبعض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للتعويض ، أي بعضهم هلك وبعضهم نجى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يبشرون بالأحياء ولا يعزون بالموتى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استئنافية بيانية،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ويعطيكم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والعوض</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556095_3531895371"/>
      <w:bookmarkStart w:id="182" w:name="_Toc71"/>
      <w:bookmarkEnd w:id="181"/>
      <w:r>
        <w:rPr>
          <w:rtl w:val="true"/>
        </w:rPr>
        <w:t>المعنى</w:t>
      </w:r>
      <w:bookmarkEnd w:id="182"/>
    </w:p>
    <w:p>
      <w:pPr>
        <w:pStyle w:val="BookText"/>
        <w:rPr/>
      </w:pPr>
      <w:r>
        <w:rPr>
          <w:rFonts w:ascii="Amiri" w:hAnsi="Amiri" w:eastAsia="Amiri" w:cs="Amiri"/>
          <w:color w:val="111111"/>
          <w:sz w:val="28"/>
          <w:sz w:val="28"/>
          <w:szCs w:val="28"/>
          <w:rtl w:val="true"/>
          <w:lang w:bidi="ar-SA"/>
        </w:rPr>
        <w:t>اعلم أن صدر هذا الكلام الشريف مسوق لدفع شبهة الخوارج، وعقبه بالتضجر</w:t>
      </w:r>
    </w:p>
    <w:p>
      <w:pPr>
        <w:pStyle w:val="BookText"/>
        <w:rPr/>
      </w:pPr>
      <w:r>
        <w:rPr>
          <w:rFonts w:ascii="Amiri" w:hAnsi="Amiri" w:eastAsia="Amiri" w:cs="Amiri"/>
          <w:color w:val="111111"/>
          <w:sz w:val="28"/>
          <w:sz w:val="28"/>
          <w:szCs w:val="28"/>
          <w:rtl w:val="true"/>
          <w:lang w:bidi="ar-SA"/>
        </w:rPr>
        <w:t xml:space="preserve">والاشتكاء منهم وبالتأسف على السلف الصالحين من رؤساء الدين، وختمه بالموعظة والنصح لهم ، وينبغي أن نذكر أولاً شبهة الخوارج، ثمّ نتبعها بما يدفعها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شرح الخطبة الخامسة والثلاثين عند ذكر كيفية التحكيم بدء أمر الخوارج، وعرفت هناك أن أول خروجهم كان بصفين بعد عقد الصلح، وذلك أن أهل الشّام لما رأوا عقيب ليلة الهرير أنّ إمارات الفتح والظفر وعلامات القهر والغلبة قد ظهرت ولاحت لأهل العراق، فعدلوا عند ذلك عن القراع إلى الخداع ، وبذلوا القتال بالاحتيال، ورفعوا المصاحف على الرماح بخديعة ابن النابغة ، ونادوا الله الله يا معشر العرب في البنات والأبناء، والذراري والنساء ، هذا كتاب الله بينكم وبيننا، فلما رأى ذلك أهل العراق وسمعوه، رفعوا أيديهم عن السيوف، وتركوا الجهاد ، وأصروا على التحكيم، وكلما منعهم أمير المؤمنين علیه السلام ونهاهم عن ذلك 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وحثهم على الجهاد، لم يزددهم منعه إلا تقاعداً وتخاذلاً، ولما رأى تخاذلهم وقعودهم عن الحرب وإصرارهم على الصلح والمحاكمة وقولهم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أجب القوم إلى كتاب الله وإلا قتلناك كما قتلنا ابن عفان ، أجابهم إليه كرهاً لا رغبة ، وجبراً لا اختياراً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كتب صحيفة الصلح على ما تقدم تفصيلها، وقرأها أشعث بن قيس على صفوف </w:t>
      </w:r>
    </w:p>
    <w:p>
      <w:pPr>
        <w:pStyle w:val="BookText"/>
        <w:rPr/>
      </w:pPr>
      <w:r>
        <w:rPr>
          <w:rFonts w:ascii="IRNazanin" w:hAnsi="IRNazanin" w:eastAsia="IRNazanin"/>
          <w:color w:val="111111"/>
          <w:sz w:val="28"/>
          <w:sz w:val="28"/>
          <w:szCs w:val="28"/>
          <w:rtl w:val="true"/>
          <w:lang w:bidi="fa-IR"/>
        </w:rPr>
        <w:t>أهل العراق، فنادى القوم لا حكم إلا لله لا لك يا علي ولا لمعاوية، وقد كنا زللنا وأخطأنا حين رضينا بالحكمين، قد بان لنا خطأنا فرجعنا إلى الله وتبنا فارجع أنت وتب إلى الله كما تبنا، فقال علي علیه السلام ويحكم أبعد الرّضا والميثاق والعهد نرجع؟ أليس 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فأبى عليّ علیه السلام أن يرجع ، وأبت الخوارج إلا تضليل الحكم والطعن فيه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ذلك نشأت الشبهة لهم ، واعترضوا عليه علیه السلام وقال له علیه السلام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نهيتنا عن الحكومة ثم أمرتنا بها فما ندري أي الأمرين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أنه إن كانت في الحكومة مصلحة فما معنى النهي عنها أولاً، وإن لم تكن فيها مصلحة فما معنى الأمر بها ثانياً، فلا بد من أن يكون أحد الأمرين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هذا الاعتراض غير وارد عليه علیه السلام ، وكان الخطأ لا منه، تغيرعلیه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فصفق إحدى يديه على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المتغير المغضب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هذا جزاء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المشار إليه بهذا الجهل والحيرة التي يدل عليها قولهم ، فما ندري أي الأمرين أرشد ، فيكون ترك العقدة منهم لا منه علیه السلام، والمعنى أن هذا التحيّر جزاءكم حيث تركتم العقدة والرأي ، والأصوب المقتضي للثبات على الحرب والبقاء على القتال، وأصررتم على إجابة أصحاب معاوية إلى المحاكمة، فوقعتم في التيه والضلال ، ويجوز إبقائه على ظاهره وهو الألصق بقوله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حملتكم على المكروه لكانت الوثقى، فالمراد أن هذا جزائي حين تركت العقدة ، أي هذا الاعتراض مما يترتب على ترك العقدة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يتجه اعتراضهم عليه حيث ترك العقدة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تركه لها كان اضطراراً لا اختياراً، ولا عن فساد رأي كما يدلّ عليه صريح قوله في الخطبة الخامسة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أمرتكم في هذه الحكومة أمري ونخلت لكم مخزون رأيي لو كان يطاع لقصير أمر ، فأبيتم علي إباء المخالفين الجفاة والمنابذين العصاة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بمن وإلى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أن ترك الأصلح إذا لم يمكن العمل بالأصلح مما لا فساد فيه ، ولا ريب في عدم إمكان حربه علیه السلام بعد رفعهم المصاحف وافتراق أصحابه ونفاق جيشه على ما سمعت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الاعتراض إنما كان يرد عليه لو كان تركه العقدة طوعاً واختياراً لا جبراً واضطراراً، فظهر من ذلك كله أن المصلحة الكامنة كانت في النهي عن الحكومة ولما نهاهم عنها فلم ينتهوا وأصروا على المخالفة أجابهم إليها ، خوفاً من شق عصا الجماعة، وحقناً لدمه فكانت المصلحة بعد المخالفة والإصرار وظهور النفاق والافتراق في الإجابة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هذا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أني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أمرتكم بما أمرتكم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المصالحة والتحكيم إجابة لكم وقبولاً لمسألتكم مع إصراركم فيها اغتراراً منكم بمكيدة ابن النابغة، وافتتاناً بخديعته، تركت الالتفات إليكم ولم أجب إلى مأمولكم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المكروه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الثبات على الحرب والجد في الجهاد حيث كرهته طباعهم وتنفروا عنها بطول المدة وأكل الحرب أهلها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الظفر وسلامة العاقبة كما نطق به الكتاب العزيز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الْقِتَالُ وَهُوَ كُرْهُ لَكُمْ وَعَسَى أَن تَكْرَهُوا شَيْئًا وَهُوَ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لما كانت الوجوه المتصورة من أحوالهم حين حملهم على المكروه وفرض أمرهم بالجهاد ثلاثة أشار إليها وأردف كل وجه بما يترتب عليه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وأطعتم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وجوه مصالح الحرب وطرق الظفر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أعوججتم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منكم بعض الاستواء، ويسير من العصيان بقلة الجذ وفتور العزم والهمة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بالتأديب والإرشاد والتحريص والتشجيع والنصح والموعظة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بالاستنجاد بغيركم من أهل خراسان والحجاز وغيرهم من القبائل ممن كان من شيعته ، أو ببعضكم على بعض، وأما بما يراه في ذلك الوقت من المصلحة التي تحكم بها الحال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والخصلة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أستعين وأنتصر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أركن وأعتمد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أنه لو حملهم على المكروه كان منهم الإباء والامتناع، والتمرد والعصيان وهو ثالث الوجوه المتصورة من حالهم وإنه حينئذٍ لا يمكن له تداركهم لأن الاستنجاد من أهل البلاد النائية من الشيعة لم يكن فيه ثمرة، لأنهم إلى أن يصلوا إليه كانت الحرب قد وضعت أوزارها ، وكان العدو قد بلغ 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والاستنجاد ببعضهم على بعض كان من قبيل ناقش الشوكة بالشوكة كما يشير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أن أداوي بكم وأنتم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الداء والدواء لفساد الأمور وصلاحها ، أي أريد أن أصلح بكم الأمور وأعالجها، وأنتم المفسدون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كناقش الشوكة بالشوكة وهو يعلم أن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يضرب لمن يستعان به على خصم وكان ميله وهواه مع الخصم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أن الشوكة إذا نشبت في عضو من أعضائك من يدك أو رجلك أو غيرهما، فإنها لا يمكن استخراجها بشوكة أخرى مثلها، فإن الأولى كما انكسرت في عضوك وبقيت في </w:t>
      </w:r>
    </w:p>
    <w:p>
      <w:pPr>
        <w:pStyle w:val="BookText"/>
        <w:rPr/>
      </w:pPr>
      <w:r>
        <w:rPr>
          <w:rFonts w:ascii="Amiri" w:hAnsi="Amiri" w:eastAsia="Amiri" w:cs="Amiri"/>
          <w:color w:val="111111"/>
          <w:sz w:val="28"/>
          <w:sz w:val="28"/>
          <w:szCs w:val="28"/>
          <w:rtl w:val="true"/>
          <w:lang w:bidi="ar-SA"/>
        </w:rPr>
        <w:t xml:space="preserve">لحمك فكذلك الثانية تنكسر ، لأن ميلها معها، والمقصود أن طباع بعضكم يشبه طباع بعض ويميل إليها كما تميل الشوكة إلى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اشتكى إلى الله سبحانه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ملت أطباء هذا الداء الدوى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أراد به داء الجهالة التي كانت في أصحابه وما هم عليه من مخالفته وعصيانه ، ومرض الحيرة والغفلة عن إدراك وجوه المصلحة، واستعار لفظ الأطباء لنفسه وأعوانه ، أوله ولسائر من دعا إلى الله الأنبياء والأوصياء والخلفاء، فإنّهم الأطباء الإلهيون معالجون لأسقام القلوب وأمراض الجهالات والذنوب ، وقد مضى توضيح ذلك في شرح الفصل الأول من الخطبة المائة والثامنة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وكلت النزعة بأشطان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أعيت المستقين من الآبار بالأشطان والحبال ، وهو من قبيل الاستعارة المرشحة حيث شبه نفسه بالنازع من البئر فاستعار له لفظه ، ثم قرن الاستعارة بما يلائم المستعار منه أعني الأشطان والركي، والجامع أن من يستقي من البئر العميقة لإحياء الموات الوسيعة كما يكل ويعجز عن الاستقاء ويقل تأثير استقائه فيها، فكذلك هو علیه السلام استخرج من علومه الغزيرة لإحياء القلوب الميتة وقل تأثير موعظته فيها، وعجز عن إحيائها، وقد مرّ في شرح الفصل الأول من فصول الخطبة الثالثة تشبيه علومهم علیه السلام بالماء وتأويل البئر المعطلة والقصر المشيد بهم، فالقصر مجدهم الذي لا يرتقى والبئر علمهم الذي لا ينزف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تأسف على السلف الماضين من رؤساء الدين كحمزة وجعفر وسلمان وأبي ذر والمقداد وعمار ونظرائهم وتحسّر على فقدهم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القوم الذين دعوا إلى الإسلام فقبلوه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وقرؤوا القرآن فأحكموه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جعلوه محكماً وأذعنوا بكونه من الله، وإن المورد له رسول الله، وتدبروا في معانيه وعملوا بمضامينه وأخذوا تأويله وتنزيله ممن نزل في بیته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وهيجوا إلى الجهاد فولهوا وله اللقاح إلى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اشتاقوا إلى الجهاد اشتياق الناقة المرضعة إلى أولادها ، وعلى النسخة الثانية المتضمنة لسقط لفظ الولد فالمعنى أنهم جعلوا اللقاح والهة إلى أولادها لركوبهم إياها عند خروجهم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وسلبوا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وجفونها أو سلبوا أغماد السيوف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بأطراف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أخذوا الأرض بأطرافها وتسلطوا عليها، أو أخذوا على النّاس أطرافها وحصروهم وضيقوا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 كونهم جيشاً بعد جيش وصفا بعد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هلك وبعض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الله تعالى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ثم أشار إلى انقطاع علائقهم من الدنيا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يبشرون بالإحياء ولا يعزون عن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الموتى</w:t>
      </w:r>
      <w:r>
        <w:rPr>
          <w:rFonts w:ascii="Amiri" w:hAnsi="Amiri" w:eastAsia="Amiri" w:cs="Amiri"/>
          <w:color w:val="111111"/>
          <w:sz w:val="28"/>
          <w:sz w:val="28"/>
          <w:szCs w:val="28"/>
          <w:rtl w:val="true"/>
          <w:lang w:bidi="ar-SA"/>
        </w:rPr>
        <w:t xml:space="preserve"> يعني إذا ولد لهم ولد فهم لا يبشرون به، وإذا مات منهم أحد فهم لا يعزّون عنه، أو أنهم لشدة ولههم إلى الجهاد لا يفرحون ببقاء حيهم حتى يبشروا به، ولا يحزنون لقتل قتيلهم حتى يعزوا عنه، وهذا هو الأظهر سيما على ما في بعض النسخ من لفظ القتلى بدل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إلى مراتب زهدهم وخوفهم وخشيتهم من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مُرْهُ العيون من البكاء خمص البطون من الصيام ذبل الشفاة من الدعاء صفر الألوان من السهر  أراد أنهم من شدة بكائهم من خوف الله سبحانه صارت عيونهم فاسدة ، ومن كثرة صيامهم ابتغاء لمرضاة الله صارت بطونهم ضامرة ، ومن المواظبة على الدعاء ظلت شفاههم قليلة النداوة والنظارة ، ومن المراقبة على التهجد والقيام باتت ألوانهم متغيرة مصفرة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غبرة الخاشعين  وسيماء الخائفين،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إخواني الذاهبون فحق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وخليق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على فقدانهم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بعد أن ذكر أن المشار إليه بأولئك من كان في بدء الإسلام وخموله وضعفه أرباب زهد وعبادة وشجاعة كمصعب بن عمير وسعد بن معاذ وجعفر بن أبي طالب وعبد الله بن رواحة وكعمار وأبي ذر والمقداد وسلمان وخباب وجماعة من أصحاب الصفة ما هذا لفظه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 في الأخبار الصحيحة 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لتشتاق إلى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وعمار ، وأبي ذر ، والمقداد </w:t>
      </w:r>
      <w:r>
        <w:rPr>
          <w:rStyle w:val="FootnoteAnchor"/>
          <w:rtl w:val="true"/>
        </w:rPr>
        <w:footnoteReference w:id="101"/>
      </w:r>
      <w:r>
        <w:rPr>
          <w:rFonts w:ascii="IRNazanin" w:hAnsi="IRNazanin" w:eastAsia="IRNazanin"/>
          <w:color w:val="111111"/>
          <w:sz w:val="28"/>
          <w:sz w:val="28"/>
          <w:szCs w:val="28"/>
          <w:rtl w:val="true"/>
          <w:lang w:bidi="fa-IR"/>
        </w:rPr>
        <w:t xml:space="preserve">، وجاء في الأخبار الصحيحة أيضاً أن جماعة من أصحاب الصفة مرّ بهم أبو سفيان بن حرب بعد الإسلام فعضوا أيديهم عليه وقالوا وأسفاه كيف لم تأخذ السيوف مأخذها من عنق عدو الله، وكان معه أبو بكر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لسيد البطحاء؟ فرفع قوله إلى رسول الله صلی الله علیه واله وسلم فأنكره وقال صلی الله علیه واله وسلم لأبي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لا تكون أغضبتهم فتكون قد أغضبت ربك </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 فجاء أبو بكر إليهم وترضاهم سألهم أن يستغفروا 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صلی الله علیه واله وسلم قد أنكر ما صدر من أبي بكر في حق أهل الصفة مع أنه لم يكن بشيء يعبأ به فكيف لا ينكر ما صدر عنه في حق أمير المؤمنين من غصبه عليه الخلافة، مع أن نسبة أهل الصفة إليه ليست إلا نسبة الرعية إلى السيد والعبد إلى المولى، وإذا كان غضبهم موجباً لغضب الرب فكيف لا يوجب غضبه علیه السلام غضبه سبحانه ؟وقد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بارزني بالمحاربة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تزوير هذا اللعين كيف ترضا أهل الصفة فيما قال مع أنه لو كان ذنباً فلم يكن إلا من صغائر الذنوب وهيئات السيئات ولم يطلب الرضا من علي المرتضى فيما فعل فی حقه من الظلم والخطأ مع كونه من عظائم الجرائر وموبقات الكبائر، ولم يسأل الاستغفار من فاطمة الزهراء عليها السلام بنت خاتم الأنبياء ما فعل في حقها من الظلم والأذى، حيث غصب منها فدك وألجأها إلى الخروج من قعر بيتها إلى الملاء، وألبسها ثوب الصغار والصماء مع أن هذا كان أولى بسؤال الاستغفار فأولى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العجب من الشارح مع روايته لهذه الأحاديث الفاضحة وحكمه بصحتها كيف يركن إلى أبي بكر ويتخذه وليّاً؟ بلى من لم يجعل الله له نوراً فما له من نور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نبههم علیه السلام على مكائد الشيطان وتدليساته وعلى أن غرض هذا اللعين أن يصدفهم عن منهج الرشاد والسداد إلى وادي التيه والفساد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يسني لكم طرقه</w:t>
      </w:r>
      <w:r>
        <w:rPr>
          <w:rFonts w:ascii="Amiri" w:hAnsi="Amiri" w:eastAsia="Amiri" w:cs="Amiri"/>
          <w:color w:val="111111"/>
          <w:sz w:val="28"/>
          <w:sz w:val="28"/>
          <w:szCs w:val="28"/>
          <w:rtl w:val="true"/>
          <w:lang w:bidi="ar-SA"/>
        </w:rPr>
        <w:t xml:space="preserve"> أي يفتحها ويسهلها ويريد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عقدتم واحكمتموه في صدوركم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عقدة ويعطيكم بالجماعة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يبدل اجتماعكم بالافتراق وإتفاقكم بالنفاق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وغرضه من ذلك كما علمت أن يحيدهم عن جادة الهداية إلى طريق الضلالة فيوقع بينهم الفتنة والعداوة كما قال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وبالفرقة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فاصدفوا </w:t>
      </w:r>
      <w:r>
        <w:rPr>
          <w:rFonts w:ascii="IRNazanin" w:hAnsi="IRNazanin" w:eastAsia="IRNazanin"/>
          <w:color w:val="111111"/>
          <w:sz w:val="28"/>
          <w:sz w:val="28"/>
          <w:szCs w:val="28"/>
          <w:rtl w:val="true"/>
          <w:lang w:bidi="fa-IR"/>
        </w:rPr>
        <w:t xml:space="preserve"> أي أعرضوا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نزعاته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وفساداته التي يفسد بها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وساوسه التي ينفث بها في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وأقبلوا النصيحة ممن أهداها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واعقلوها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اربطوها عليها وشدوها بها كما يعقل البعير الشموس بالعقال، ويشدّ الفرس الجموح بالوثاق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 xml:space="preserve">هذا الكلام 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بأشطان الركي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 علیه السلام على الخوارج لما حملوه على التحكيم، ثمّ أنكروا عليه ذلك ونقموا عليه أشياء غير ذلك، فأجابهم علیه السلام عن ذلك بالحجة وبين لهم أن الخطأ من قبلهم بدأ وإليهم يعود، روى أن رجلاً من أصحابه 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نهيتنا عن الحكومة إلى آخر ما رواه كما في الكتاب إلا أن فيه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الله خيراً، جعل الله خيراً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پیشوای عالمیان است در آن حال که برخاست به سوی او مردی از اصحاب او،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کردی ما را از حکومت حکمین ، پس از آن امر کردی ما را به آن ، پس نمی دانیم ما که کدام یک از این دو کار بهتر است، پس برهم زد آن حضرت یکی از دو دست خود را بر دست دیگر ،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جزای کسی که ترك كرده است رأی محکم و تدبیر متقن را ، آگاه باشید به خدا سوگند ، اگر من در وقتی که امر کردم شما را به آنچه امر کردم شما آن را ، حمل مینمودم بر چیزی که مکروه طبع شما بود که عبارت باشد از ثبات بر جهاد آن چنان مکروهی که میگردانید خداوند متعال در آن خیر و منفعتی را ، پس اگر 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مستقیم میشدید هدایت میکردم شما را و اگر کجی مینمودید راست می ساختم شما را و اگر امتناع می کردید تدارك امتناع شما را می نمودم ، هر آینه شده بود کار محکم و خصلت استوار ولیکن با که معاونت می جستم و انتقام میکشیدم و به که اعتماد میکردم و خاطر جمع میشدم ، میخواهم مداوا کنم و معالجه نمایم با شما و حال آن که شما درد من هستید، هم چو کسی که بخواهد بیرون آورد خار را با خار دیگر و حال آن که میداند که میل خار به 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 به تحقیق ملال آورد طبیبهای این درد سخت و عاجز شد کشندگان آب به ریسمانهای چاه ، کجایند گروهی که دعوت شدند به اسلام پس قبول کردند او را و خواندند قرآن را ، پس محکم نمودند آن را و برانگیخته شدند به سوی جهاد ، پس شوقمند شدند به آن مثل اشتیاق شتران شیرده به سوی اولاد خود و کشیدند شمشیرها را از غلافهای آنها و گرفتند اطراف زمین را بر مردمان دسته به دسته و صف به صف ، بعضی از ایشان هلاک شدند و بعضی نجات یافتند در حالتی که بشارت داده نمی شدند بر زندگان و تعزیه کرده نمی شدند بر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تباه چشمان بودند از شدت گریه و لاغر شکمان بودند از کثرت روزه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 لبان بودند از بسیاری دعا و زاری ، زردرنگان بودند از زیادتی تهجد و بیداری ، بر روی ایشان است غبارهای خشوع کنندگان ، ایشان برادران روندگان من اند ، پس سزاوار است که مشتاق شویم به سوی وصال ایشان و بگزیم انگشتان خود را بر حسرت و فراق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شیطان ملعون سهل و آسان می گرداند برای شما راههای خود را و میخواهد که بگشاید دین شما را گره گره و بدهد شما را به عوض جمعیت جدایی را و بهواسطه جدایی فتنه و فساد را ، پس اعراض نمایید از فسادهای او و از وسوسههای او و قبول نمایید نصیحت را از کسی که هدیه کرد آن نصیحت را به سوی شما و ببندید آن نصیحت را به نفسهایخود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المائة والأحد والعشرون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قاله للخوارج وقد خرج إلى معسكرهم وهم مقيمون على إنكار الحكومة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أَكْلُكُمْ شَهِدَ مَعَنا صِفِّينَ؟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ومنا من لم يشهد،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ومَنْ لَمْ يَشْهَدْها فِرْقَةٌ حَتَّى أُكَلِّمَ كُلاً مِنْكُمْ بِكَلامِه ونادَى النَّاسَ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الْكَلامِ وأَنْصِتُوا لِقَوْلي واقْبَلُوا بِأَفْئِدَتِكُمْ إِلَيَّ، فَمَنْ نَشَدْناهُ شَهَادَةً فَلْيَقُلْ بِعِلْمِه فليقل يعلمه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كلمهم علیه السلام بكلام طويل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تَقُولُوا عِنْدَ رَفع المُصاحِفِ حيلة وغيلَةً ومَكْراً وخديعة إخواننا وأَهْلُ دَعْوَتِنا اسْتَقالُونا وَاسْتَراحُوا إِلى كِتابِ اللَّهَ سُبْحانَهُ فَالرَّأْيُّ الْقَبُولُ مِنْهُمْ، وَالتَّنْفِيسُ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وباطِنُهُ عُدْوانٌ، وأَوَّلُهُ رَحْمَةٌ، وَآخِرُهُ نَدامَةٌ، فَأَقِيمُوا عَلى شَأْنِكُمْ، والزمُوا طَريقَتَكُمْ ، وعَضُوا عَلى الْجِهادِ بِنَواجِدِكُمْ، ولا تَلْتَفِتُوا إلى ناعِقِ نَعَقَ، إِنْ أُجِيبَ أَضَلَّ ، وإِنْ تُرِكَ ذَلّ، وقَدْ كانَتْ هذه الْفَعْلَةُ وقَدْ رأَيْتُكُمْ أَعْطَيْتُمُوها ، والله لَئِنْ أَبيتُها مَا وَجَبَتْ عَلَيَّ فَريضَتُها، ولا حَمْلَنِي الله ذَنْبَها ، ووَالله إِنْ جِئْتُها إِنِّي لَلْمُحِقِّ الذي يُتَّبَعُ، وَإِنَّ الكِتابَ لَمَعي ما فارَقْتُهُ مُذْ صَحِبْتُهُ، فَلَقَدْ كُنَّا مَعَ رَسُولِ الله صلى الله عليه واله وسلم وَإِنَّ الْقَتْلَ لَيَدُورُ بَينَ الأَباءِ وَالأَبْناءِ وَالإِخْوانِ وَالْقَراباتِ، فَما نَزْدادُ عَلى كُلِّ مُصِيبَةٍ وشِدَّة إِلا إِيْمَاناً ومُضِيَّا عَلى الحَقِّ، وتَسْلِيماً لِلأَمْرِ وَصَبْراً عَلَى مَضَضِ الْجِراح ، وَلكِنَّا إِنَّما أَصْبَحْنا نُقاتِلُ إِخواننا في الأَسْلام عَلى ما دَخَلَ فِيهِ مِنَ الرِّيغِ والإعوجاج، وَالشُّبَهَةِ وَالتَّأْوِيلِ فَإِذا طَمِعْنا في خَصْلَةٍ يَكُمُ الله بِها شَعْتَنا، ونَتَدانا بها إلى الْبَقيَّةِ فيما بيننا ، رَغِبْنا فيها ، وأَمْسَكْنَا عَمّا سِواها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المعسكر بفتح الكاف محلّ العسكر، وعن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سألتك بالله وبالرحم ، 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الضالة نشداً من باب قتل طلبتها ونشدتك الله وبالله نشدتك ذكرتك به واستعطفتك أو سألتك به مقسماً عليك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الخديعة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تنفيساً فرّج تفريجاً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بغنمه ينعق من باب ضرب نعيقاً صاح بها وزجرها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الفعلة بالفتح المرة من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كالألم لفظ ومعنى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جرحاً من باب نفع والاسم الجرح بالضم والجراحة بالكسر وجمعها جراح وجراحات بالكسر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البقية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الإبقاء والكف ، وقال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ما بقي فيما بيننا من الإسلام،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أنه من الإبقاء بمعنى الرحم والإشفاق والإصلاح كما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على من تضرّع إليها،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أبقيت ما بيننا أي لم أبالغ في إفساده والإسم البقية وأولو بقية ينهون عن الفساد أي إبقاء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الهمزة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تقولوا  استفهامية للتقرير بما بعد النفي كما قاله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والأظهر أنها للإنكار الإيطالي المفيدة لإثبات ما بعدها إذا دخلت على النفي،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كاف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وحيلة وغيلة ومكراً وخديعة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منصوبات على نزع الخافض،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محذوف المبتدأ ، والجملة في محلّ النصب مقول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 ابتداء جي بها تأكيداً للقسم،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استغنى به عن جواب الشرط كما صرح به علماء الأدبية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تقدّم القسم أوّل الكلام على الشرط لزمه المضي لفظاً أو معنى، وكان الجواب للقسم لفظاً مثل والله إن أتيتني وإن لم تأتني لأكرمنك، وقال نجم الأئمة إذا تقدم القسم أول الكلام ظاهراً أو مقدراً وبعده كلمة الشرط، فالأكثر والأولى اعتبار القسم دون الشرط، فيجعل الجواب للقسم ويستغني عن جواب الشرط لقيام القسم مقامه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أُخْرِجُوا لَا يَخْرُجُونَ مَعَهُمْ وَلَبِن قُوتِلُوا لَا يَنصُرُونَهُمْ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وقد تقدّم حكاية ذلك الكلام عنه في شرح الكلام السابق باختلاف يسير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الكلام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 جئتها أني للمحق الذي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إذا كان جملة إسمية مثبتة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أو مخففة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المفيدة للتأكيد لا 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حيث العمل، وإنما أجيب القسم بهما لأنهما مفيدان لتأكيد الذي لأجله جاء القسم، وقال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إن إن المسكورة مع جزئيها في تقدير الجملة، ولذلك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خبرها دون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هذه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المذكورة في جواب القسم وكان حقها أن تدخل أول الكلام، ولكن لما كان معناها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أعني التوكيد والتحقيق، وكلاهما حرف </w:t>
      </w:r>
      <w:bookmarkStart w:id="183" w:name="pg20773_334935"/>
    </w:p>
    <w:p>
      <w:pPr>
        <w:pStyle w:val="BookText"/>
        <w:rPr/>
      </w:pPr>
      <w:bookmarkEnd w:id="183"/>
      <w:r>
        <w:rPr>
          <w:rFonts w:ascii="Amiri" w:hAnsi="Amiri" w:eastAsia="Amiri" w:cs="Amiri"/>
          <w:color w:val="111111"/>
          <w:sz w:val="28"/>
          <w:sz w:val="28"/>
          <w:szCs w:val="28"/>
          <w:rtl w:val="true"/>
          <w:lang w:bidi="ar-SA"/>
        </w:rPr>
        <w:t xml:space="preserve">ابتداء كرهوا اجتماعهما فأخروا اللام وصدّروا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عاملة والعامل حتى بالتقديم على معموله وخاصة إذا كان حرفاً إذ هو ضعيف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يلم الله بها شعثنا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محل الجر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إذاطمعنا </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1556097_3531895371"/>
      <w:bookmarkStart w:id="185" w:name="_Toc72"/>
      <w:bookmarkEnd w:id="184"/>
      <w:r>
        <w:rPr>
          <w:rtl w:val="true"/>
        </w:rPr>
        <w:t>المعنى</w:t>
      </w:r>
      <w:bookmarkEnd w:id="185"/>
    </w:p>
    <w:p>
      <w:pPr>
        <w:pStyle w:val="BookText"/>
        <w:rPr/>
      </w:pPr>
      <w:r>
        <w:rPr>
          <w:rFonts w:ascii="IRNazanin" w:hAnsi="IRNazanin" w:eastAsia="IRNazanin"/>
          <w:color w:val="111111"/>
          <w:sz w:val="28"/>
          <w:sz w:val="28"/>
          <w:szCs w:val="28"/>
          <w:rtl w:val="true"/>
          <w:lang w:bidi="fa-IR"/>
        </w:rPr>
        <w:t xml:space="preserve">اعلم أنه قد تقدم في التذييل الثاني من شرح الخطبة السادسة والثلاثين كيفية قتال الخوارج وجملة من احتجاجاته علیه السلام معهم، وهذا الكلام أيضاً قاله للخوارج احتجاجاً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خرج إلى معسكرهم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عسكرهم ومحطه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مقيمون على إنكار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أكلكم شهد معنا صفّين وحضرها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منا من شهد ومنا من لم يشهد قال علیه السلام فامتازوا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فرقتين فليكن من شهد صفين فرقة ومن لم يشهدها فرقة حتى أكلم كلا منكم بكلامه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يليق به وفيه إسكانه ورفع شبهته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ونادى الناس فقال امسكوا عن الكلام وأنصتوا لقولي وأقبلوا بأفئدتكم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وتدبّروا فيما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نشدناه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سألنا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فليقل بعلمه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يكتمها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كلمه علیه السلام بكلام طويل، منه ألم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رفع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بتدليس ابن العاص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حيلة وغيلة ومكراً وخديعة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والإسلام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دعوتنا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دعاهم رسول الله صلی الله علیه واله وسلم إلى الإسلام فأجابوه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استقالونا واستراحوا إلى كتاب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طلبوا منا الإقالة ورفع اليد عما كنا عليه من المحاربة والقتال، وسألوا الراحة بالرجوع إلى كتاب الله والعمل بما يقتضيه،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فالرأي القبول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لملتمسهم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والتنفيس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لكربتهم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حيلتهم وإرشاداً إلى خديعتهم وإيقاظاً لكم من نوم الغفلة والجهالة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رفعهم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ظاهره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لتسليمهم ظاهراً الرجوع إلى الكتاب وإيهامهم العمل بما فيه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وباطنه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مقصودهم به الحيلة والظلم والغلبة والخديعة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ندامة عليكم منهم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فأقيموا على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فيه من القتال وبراز الأبطال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طريقتكم وعضوا على 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المبالغة في الثبات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معاوية أو عمرو بن العاص حيث كان رفع المصاحف بتدبيره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أجيب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ترك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هذه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الرضا بالحكومة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وأقدمتم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أراد رفع شبهتهم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أبيتها ما وجبت علي فريضتها ولا حملني الله ذنبها، ووالله إن جئتها إني للمحق الذي يتبع، وإن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الحكومة على تقدير امتناعي عنها لم تكن واجبة حتى تجب عليّ فريضتها أي الأحكام الواجبة بسببها والمترتبة عليها، وما كنت مذنباً يترك الواجب، وعلى تقدير إقدامي عليها لم تكن محرّمة حتى تكونوا بإتباعكم إياي في الأقدام عليها مرتكبين للحرام، فإني أن المحق الذي أحق أن يتبع ويقتدى، وإن كتاب الله سبحانه لمعي لفظاً ومعنى لا أفارقه ولا يفارقني ، فلا أقدم على أمر مخالف للقرآن موجب للعصيان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حاله علیه السلام حسبما ظهر من الروايات المتقدمة في شرح الخطبة الخامسة والثلاثين أنه امتنع من الحكومة أولاً وحث أصحابه على الجهاد والثبات عليه، ويدل عليه أيضاً الكلام الذي نحن بصدد شرحه، ثم لما رأى إصرارهم في الإحابة إلى أهل الشام والبناء على التحكيم رضي علیه السلام به وبنا عليه، فقد كان الأباء أولاً والأبناء ثانياً من فعله علیه السلام، وكان عالماً بذلك، فما معنى الإتيان بالشرط المنبىء عن الشك؟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أتى بالشرط مع جزمه وعلمه به تجاهلاً لاقتضاء المقام التجاهل والإبهام، وذلك لأن أصحابه علیه السلام كانوا فرقتين فرقة ترى التحكيم واجباً، وهم جل أصحابه وهم الذين أشار إليهم في هذا الكلام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تقولوا عند رفع المصاحف إخواننا وأهل دعوتنا استقالونا واستراحوا إلى كتاب الله فالرأي القبول منهم والتنفيس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وفرقة تراه حراماً والإقدام عليه معصية، وهم الخوارج الذين قالوا لا حكم إلا الله ولا حكم إلا لله، فأجمل الكلام وأبهم المرام لاقتضاء المقام، وساق المعلوم مساق المجهول إسكاتاً للفريقين، فإنه لو صرّح بما يوافق رأى إحدى الفرقتين تبرأت عنه الفرقة الأخرى وانجز الأمر إلى الفساد كما مر نظيره في كلامه الذي قاله في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لكنت قاتلاً أو نهيت عنه لكنت عاصياً، وهو الثلاثون من المختار في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جوابه علیه السلام عن إنكارهم للتحكيم يعود إلى أنّه إمام مفترض الطاعة وأن الأمر إليه وهو ولي الأمر لو رأى المصلحة في الآباء منه كان الإباء واجباً، ولو رآها في الإجابة إليه كانت الإجابة واجبة ، وعلى التقديرين فاللازم عليهم التسليم والانقياد لا الانكار والاعتراض ، والاقتداء والمتابعة لا الرّد والامتناع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أكد الكلام في جانب الآباء بتأكيدين أعني القسم واللام وفي الجانب الآخر أتى بأربع تأكيدات وهو القسم، وإن واللام وإسميّة الجملة،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 جئتها إنّي للمحق، بل وأكد خامساً بالوصف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يتبع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في ذلك أن مخاطبته بهذا الكلام لما كانت مع الخوارج الزاعمين لكون </w:t>
      </w:r>
    </w:p>
    <w:p>
      <w:pPr>
        <w:pStyle w:val="BookText"/>
        <w:rPr/>
      </w:pPr>
      <w:r>
        <w:rPr>
          <w:rFonts w:ascii="Amiri" w:hAnsi="Amiri" w:eastAsia="Amiri" w:cs="Amiri"/>
          <w:color w:val="111111"/>
          <w:sz w:val="28"/>
          <w:sz w:val="28"/>
          <w:szCs w:val="28"/>
          <w:rtl w:val="true"/>
          <w:lang w:bidi="ar-SA"/>
        </w:rPr>
        <w:t xml:space="preserve">الإقدام على الحكومة معصية وحراماً دون الآباء، وكانوا مصرين على إنكارها استدعى المقام زيادة التأكيد ردّاً لزعم المخاطبين، وإبطالاً لإنكارهم ولهذه النكتة أيضاً أتى بالموصول تفخيماً لشأنه، وجعله وصفاً تأكيداً لحقيقته، وأكد سادساً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الكتاب لمعي، إشارة إلى أنه لا يرد ولا يصدر في شيء من الأبواب بحكم الكتاب، وهذه التحقيقات في هذا المقام من لطائف البلاغة قصرت عنها أيدي الشارحين ولله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رغب علیه السلام في التأسي بالسلف الماضين من خيار الصحابة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كنا مع رسول الله صلی الله علیه واله وسلم وإن القتل ليدور بين الآباء والأبناء والإخوان والقرابات فما نزداد على كلّ مصيبة وشدّة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أصابتنا وابتلينا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إيماناً ومضياً إلى الحق وتسليماً 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ورضاً بالقضاء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وصبراً على مضض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وجع الجراحات وألمها ، وقد تقدّم نظير هذه الفقرات منه علیه السلام في الكلام الخامس والخمسين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ومحصله أنا إذا قاتلنا بين يدي رسول الله صلی الله علیه واله وسلم كنا له مسلمين ولأمره مطيعين ومنقادين، ولا يزداد ما نزل بنا من المصائب إلا نوراً وإيماناً ، وتسليماً وإذعاناً، فلا بد لكم أن تكونوا كذلك، وأن تردّوا الأمر إلى ولي الأمر، ولا تكونوا له مخالفين، وعن حكمه متمردين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أكّد إبطال إنكارهم للحكومة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ولكنا إنما أصبحنا نقاتل إخواننا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أهل الشام ، وإطلاق المسلم عليهم لإقرارهم ظاهراً بشهادة أن لا إله إلا الله وأن محمداً رسول الله صلی الله علیه واله وسلم ، وإن كانوا محكومين بكفرهم ليغيهم على الإمام المفترض الطاعة يعني أنا إنما قاتلناهم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دخل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الإسلام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العدول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للكتاب المبين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طمعنا في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یلم الله به شعثنا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يجمع الله بها تفرّقنا وانتشار أمورنا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ونتدانا بها إلى البقية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نتقرب بتلك الخصلة إلى الإصلاح والإشفاق والرّحم وترك الفساد فيما بيننا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رغبنا فيها وأمسكنا عما</w:t>
      </w:r>
    </w:p>
    <w:p>
      <w:pPr>
        <w:pStyle w:val="BookText"/>
        <w:rPr/>
      </w:pP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أن مقصودنا بالذات من قتال هؤلاء لم يكن محض استئصال النفوس وإراقة الدماء بهوى الأنفس والعناد، وإنما المقصود إرجاعهم عن الضلال إلى الهدى ، ومن الفساد إلى الرّشاد، فإذا رجونا حصول ذلك الغرض وإمكان التوسل إليه بالحكومة لا بد لنا من المصير إليها والكف عن إراقة الدماء كما نبه علیه السلام على ذلك في كلامه الرابع والخمسين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وقعت الحرب يوماً إلا وأنا أطمع أن تلحق بي طائفة لتهتدي بي وتعشو إلى ضوئي وذلك أحب إلي من أن أقتلها على ضلالها وإن كانت تبوء بآثامها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قد أسقط في أكثر نسخ الكتاب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كانت هذه الفعلة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النسخ نسخة الشارح المعتزلي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ليس يتلو بعضه بعضاً ولكنه ثلاثة فصول لا تلتصق أحدها بالأخرى، وهذه عادة الرضى ينتخب من جملة الخطبة الطويلة كلمات فصيحة يوردها على سبيل التتالي وليست متتالية حين تكلّم بها صاحبها، آخر الفصل 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ذل، وآخر الفصل الثاني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مضض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الثالث ينتهي إلى آخر الكلام ، 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ذلك الكلام له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 الكلام مثل ما في أكثر النسخ بإسقاط ما سقط إلا أن فيه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شأنكم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نياتكم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تلتفتوا إلى ناعق في الفتنة نعق إن أجيب أضل وإن ترك 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186" w:name="pg20773_334939"/>
    </w:p>
    <w:p>
      <w:pPr>
        <w:pStyle w:val="Heading3"/>
        <w:numPr>
          <w:ilvl w:val="2"/>
          <w:numId w:val="1"/>
        </w:numPr>
        <w:rPr/>
      </w:pPr>
      <w:bookmarkStart w:id="187" w:name="__RefHeading___Toc1556099_3531895371"/>
      <w:bookmarkStart w:id="188" w:name="_Toc73"/>
      <w:bookmarkEnd w:id="186"/>
      <w:bookmarkEnd w:id="187"/>
      <w:r>
        <w:rPr>
          <w:rtl w:val="true"/>
        </w:rPr>
        <w:t>الترجمة</w:t>
      </w:r>
      <w:bookmarkEnd w:id="188"/>
    </w:p>
    <w:p>
      <w:pPr>
        <w:pStyle w:val="BookText"/>
        <w:rPr/>
      </w:pPr>
      <w:r>
        <w:rPr>
          <w:rFonts w:ascii="IRNazanin" w:hAnsi="IRNazanin" w:eastAsia="IRNazanin"/>
          <w:color w:val="111111"/>
          <w:sz w:val="28"/>
          <w:sz w:val="28"/>
          <w:szCs w:val="28"/>
          <w:rtl w:val="true"/>
          <w:lang w:bidi="fa-IR"/>
        </w:rPr>
        <w:t xml:space="preserve">از جمله کلام بلاغت نظام آن حضرت است که گفته است آن را به خوارج نهروان در حالتی که بیرون رفته بود به سوی لشگرگاه ایشان و ایشان ایستاده بودند بر انکار حکومت حکمین ، 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همه شما حاضر بودید با ما در صفین؟ پس بودید با ما در صفین؟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بعضی از ما حاضر شد بود و بعضی از ما حاضر نشده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 شوید از یکدیگر به دو فرقه ، پس باید باشد کسانی که حاضر صفّین شده بودند يك فرقه و جماعتی که حاضر نبودند در آن معركه كه يك فرقه دیگر تا آن که تکلّم بکنم با هر فرقه از شما به کلامی که لایق حال او باشد و صدا کرد مردمان را، پس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ایستید از حرف زدن و ساکت شوید از برای شنیدن قول من و متوجه باشید با قلبهای خودتان به سوی من ، پس هر کسی که طلب کنم از آن شهادتی را، پس باید که بگوید به مقتضای علم خود در آن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تکلّم فرمود با ایشان به کلام دراز؛ از جمله آن کلام این است که گفت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نگفتید شما در هنگام برداشتن ایشان مصحفها را از روی حیله گری و تباه کاری و مکاری و فریفتن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برادران مایند و کسانی هستند که دعوت شده اند به اسلام و قبول کرده اند ، طلب کردهاند از ما اقاله و فسخ گذشته ها را و راحت جستند به سوی کتاب خدا ، پس رأی صواب این است که قبول خواهش ایشان را بکنیم و غم و اندوه ایشان را برطرف سازیم ، پس گفتم شما را که این کارشان کاری است که ظاهر آن ایمان است و باطن آن نفاق و عدوان و اول آن ترحم است از شما به ایشان و آخر آن ندامت است و خسران ، اقامت نمایید بر کار خودتان که عبارت است از محاربه دشمنان و ثابت قدم بشوید بر راه خود و بگزید بر بالای جهاد به دندانها و التفات نکنید به سوی صداکننده که صدا کرد، یعنی معاویه ، اگر جواب داده شود آن صدا کننده به ضلالت افکند جواب دهنده خود را و اگر ترك كرده شود ، یعنی جوابش را ندهند خوار و ذلیل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تحقیق که شد این یک کار یعنی رضای شما به حکومت حکمین و به</w:t>
      </w:r>
    </w:p>
    <w:p>
      <w:pPr>
        <w:pStyle w:val="BookText"/>
        <w:rPr/>
      </w:pPr>
      <w:r>
        <w:rPr>
          <w:rFonts w:ascii="IRNazanin" w:hAnsi="IRNazanin" w:eastAsia="IRNazanin"/>
          <w:color w:val="111111"/>
          <w:sz w:val="28"/>
          <w:sz w:val="28"/>
          <w:szCs w:val="28"/>
          <w:rtl w:val="true"/>
          <w:lang w:bidi="fa-IR"/>
        </w:rPr>
        <w:t>تحقیق دیدم شما را که عطا کردید آن را و اقدام نمودید به آن ، به خدا سوگند هر آینه اگر من امتناع میکردم از آن ، واجب نمیشد بر من واجبات آن و بار نمی کرد بر من خداوند گناه آن را و به خدا سوگند اگر میآمدم به سوی آن ، به درستی و به تحقیق که منم محق و درستکار که تبعیت کرده میشوم و به درستی کتاب عزیز</w:t>
      </w:r>
    </w:p>
    <w:p>
      <w:pPr>
        <w:pStyle w:val="BookText"/>
        <w:rPr/>
      </w:pPr>
      <w:r>
        <w:rPr>
          <w:rFonts w:ascii="IRNazanin" w:hAnsi="IRNazanin" w:eastAsia="IRNazanin"/>
          <w:color w:val="111111"/>
          <w:sz w:val="28"/>
          <w:sz w:val="28"/>
          <w:szCs w:val="28"/>
          <w:rtl w:val="true"/>
          <w:lang w:bidi="fa-IR"/>
        </w:rPr>
        <w:t>خدا با من است که جدا نشده ام من از آن از زمانی که مصاحب او شده 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تحقیق که بودیم با حضرت رسول مختار صلوات الله علیه و آله در حالتی که کشتن دوران میکرد در میان پدران و پسران و برادران و خویشان ، پس زیاده نمی کردیم ما بر بالای بالای هر محنت و شدتی مگر ایمان را به خدا و گذشتن بر حق و منقاد شدن بر امر و صبر کردن بر سوزش جراحتها ولكن ما غیر از این نیست که گشتیم مقاتله کنیم با برادران اسلامی خود بر آن چه داخل شده است در اسلام از جانب ایشان از لغزش و گمراهی و اشتباه و تأویل باطل، پس زمانی که طمع کردیم در خصلتی که جمع کند خداوند متعال به سبب آن خصلت پراکندگی ما را و تقرب کنیم با یکدیگر به جهت آن خصلت به سوی مهربانی و شفقت در میان ما ، رغبت میکنیم در آن خصلت و دست برداریم از غیر آن</w:t>
      </w:r>
      <w:r>
        <w:rPr>
          <w:rFonts w:eastAsia="IRNazanin" w:cs="IRNazanin"/>
          <w:color w:val="111111"/>
          <w:sz w:val="28"/>
          <w:szCs w:val="28"/>
          <w:rtl w:val="true"/>
          <w:lang w:bidi="fa-IR"/>
        </w:rPr>
        <w:t xml:space="preserve">. </w:t>
      </w:r>
      <w:bookmarkStart w:id="189" w:name="pg20773_334941"/>
    </w:p>
    <w:p>
      <w:pPr>
        <w:pStyle w:val="Heading2"/>
        <w:numPr>
          <w:ilvl w:val="1"/>
          <w:numId w:val="1"/>
        </w:numPr>
        <w:rPr/>
      </w:pPr>
      <w:bookmarkStart w:id="190" w:name="__RefHeading___Toc1556101_3531895371"/>
      <w:bookmarkStart w:id="191" w:name="_Toc74"/>
      <w:bookmarkEnd w:id="189"/>
      <w:bookmarkEnd w:id="190"/>
      <w:r>
        <w:rPr>
          <w:rtl w:val="true"/>
        </w:rPr>
        <w:t>ومن كلام له علیه السلام و هو المائة والثاني والعشرون من المختار في باب الخطب</w:t>
      </w:r>
      <w:bookmarkEnd w:id="191"/>
    </w:p>
    <w:p>
      <w:pPr>
        <w:pStyle w:val="Heading3"/>
        <w:numPr>
          <w:ilvl w:val="2"/>
          <w:numId w:val="1"/>
        </w:numPr>
        <w:rPr/>
      </w:pPr>
      <w:bookmarkStart w:id="192" w:name="__RefHeading___Toc1556103_3531895371"/>
      <w:bookmarkStart w:id="193" w:name="_Toc75"/>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قاله للأصحاب في ساعة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امْرِءٍ مِنْكُمْ أَحَسٌ مِنْ نَفْسِه رباطة جأش عِنْدَ اللقاء، ورأى مِنْ أَحَدٍ مِنْ إِخْوانِه فَشَلاً، فَلْيَذُبْ عَنْ أَخِيهِ بِفَضْلِ نَجْدَتِهِ الَّتي فُضْلَ بِها عَلَيْهِ كَما يَذُبُ عَنْ نَفْسِه، فَلَوْ شَاءَ الله لَجَعَلَهُ مِثْلَهُ ، إِنَّ الْمَوْتَ طَالِبٌ حَثِيثُ ، لا يَفُوتُهُ الْمُقِيمُ، ولا يُعْجِزُهُ الْهارِبُ، إِنَّ أَكْرَمَ الْمَوْتِ الْقَتْلُ، وَالَّذي نَفْسُ ابْنُ أَبي طالب بِيَدِه لألفُ ضَرْبَةٍ بِالسَّيْفِ أَهْوَنُ عَلَيَّ مِنْ مَيْتَةٍ عَلَى الفِراش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556105_3531895371"/>
      <w:bookmarkStart w:id="195" w:name="_Toc76"/>
      <w:bookmarkEnd w:id="194"/>
      <w:r>
        <w:rPr>
          <w:rtl w:val="true"/>
        </w:rPr>
        <w:t>اللغة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يربطه من بابي نصر وضرب شده ، قال الفيروز آبادي ورابط الجأش وربيطه شجاع وربط جاشه رباطه بالكسر أشدّ قلبه والله على قلبه الهمه الصبر وقواه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قال الشارح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هيئة الموت كالجلسة والركبة هيئة الجالس والراكب يقال مات فلان ميتة حسنة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 أكثر الروايات، وقد روى من موتة، وهو الأليق يعني المرة الواحدة ليقع في مقابل الألف</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556107_3531895371"/>
      <w:bookmarkStart w:id="197" w:name="_Toc77"/>
      <w:bookmarkEnd w:id="196"/>
      <w:r>
        <w:rPr>
          <w:rtl w:val="true"/>
        </w:rPr>
        <w:t>الإعراب</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مرفوعة على الابتداء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p>
    <w:p>
      <w:pPr>
        <w:pStyle w:val="BookText"/>
        <w:rPr/>
      </w:pPr>
      <w:r>
        <w:rPr>
          <w:rFonts w:ascii="Amiri" w:hAnsi="Amiri" w:eastAsia="Amiri" w:cs="Amiri"/>
          <w:color w:val="111111"/>
          <w:sz w:val="28"/>
          <w:sz w:val="28"/>
          <w:szCs w:val="28"/>
          <w:rtl w:val="true"/>
          <w:lang w:bidi="ar-SA"/>
        </w:rPr>
        <w:t xml:space="preserve">والباقي واضح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556109_3531895371"/>
      <w:bookmarkStart w:id="199" w:name="_Toc78"/>
      <w:bookmarkEnd w:id="198"/>
      <w:r>
        <w:rPr>
          <w:rtl w:val="true"/>
        </w:rPr>
        <w:t>المعنى</w:t>
      </w:r>
      <w:bookmarkEnd w:id="199"/>
    </w:p>
    <w:p>
      <w:pPr>
        <w:pStyle w:val="BookText"/>
        <w:rPr/>
      </w:pPr>
      <w:r>
        <w:rPr>
          <w:rFonts w:ascii="IRNazanin" w:hAnsi="IRNazanin" w:eastAsia="IRNazanin"/>
          <w:color w:val="111111"/>
          <w:sz w:val="28"/>
          <w:sz w:val="28"/>
          <w:szCs w:val="28"/>
          <w:rtl w:val="true"/>
          <w:lang w:bidi="fa-IR"/>
        </w:rPr>
        <w:t xml:space="preserve">اعلم أن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علیه السلام للأصحاب في ساعة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أظفر بعد على أنه أي حرب ، والمقصود به أمرهم بقضاء حق الأخوة ورعاية شرائط المواساة والمحبة والذب عن إخوانهم المسلمين وحماية بيضة الإسلام وحوزة الدّين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امرء منكم 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 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نفسه رباطة جأش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وقوة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القتال ولقاء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ورأى من أحد من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ليدفع المكروه عن أخيه بفضل نجدته وشجاعته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عليه كما 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بنهاية الاهتمام والجد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شاء الله لجعله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لجعل أخاه الجبان شجاعاً مثله ، وحيث آثره بتلك النعمة وتفرد بهذه الفضيلة واختص بها ولم يجعل أخوه مثله فلا بد له من القيام بوظائف النعم والتشكر بالدفع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الموت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 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يفوته المقيم ولا يعجزه الهارب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يخلص منه الراضي به المقيم له ، ولا ينجو منه الساخط له الهارب عنه، ومع ذلك فلا ينبغي للعاقل أن يختار الفرار على القرار، ويؤثر البقاء على اللقاء، مع إيجابه العارفي الأعقاب، والنار يوم الحساب 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 للذكر الجميل في الدنيا والأجر الجزيل في العقبى، ومع ذلك فلا يجوز للبصير تفويت هذا النفع الكثير على نفسه والإقدام على الموت بحتف أنفه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والله بالسيف أفضل</w:t>
      </w:r>
    </w:p>
    <w:p>
      <w:pPr>
        <w:pStyle w:val="BookText"/>
        <w:rPr/>
      </w:pPr>
      <w:r>
        <w:rPr>
          <w:rFonts w:ascii="IRNazanin" w:hAnsi="IRNazanin" w:eastAsia="IRNazanin"/>
          <w:color w:val="111111"/>
          <w:sz w:val="28"/>
          <w:sz w:val="28"/>
          <w:szCs w:val="28"/>
          <w:rtl w:val="true"/>
          <w:lang w:bidi="fa-IR"/>
        </w:rPr>
        <w:t xml:space="preserve">ثم حاول علیه السلام تحريص أصحابه وتحريضهم على الجهاد والثبات عليه ، وجعل طباعهم مناسبة لطبيعته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 ابن أبي طالب بيده لألف ضربة بالسيف أهون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ميتة على الفراش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 ذلك هل هو على الحقيقة أو من باب المجاز والمبالغة ترغيباً لأصحابه في الجهاد؟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حقيقته ، لأنه لفرط محبته في الله ومنتهى شوقه إلى الله وغاية رغبته في ابتغاء مرضات الله سبحانه كان في أعلى مراتب الفناء في الله والبقاء بالله، فارغاً عن نفسه في جنب مولاه ، ذلك الحال لا تأثير فيه لضربات السيوف وطعنات الرماح البته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ويشهد بذلك ما رواه غير واحد من أنه علیه السلام قد أصابت رجله الشريف نشابة في غزوة صفّين ولم يطق الجراحون إخراجها من رجله لاستحكامها فيه ، فلما قام إلى الصلاة أخرجوها حين كونه في السجدة، فلما فرغ من الصلاة علم بإخراجها وحلف أنه لم يحس ذلك أصلاً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ما عن عن الخرائج مسنداً عن أبي جعفر علیه السلام قال الحسين علیه السلام قبل أن يقتل إن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إنك ستساق إلى العراق وهي أرض قد التقى بها النبيون وأوصياء النبيين، وهي أرض تدعى غموراً وأنك تستشهد بها ويستشهد معك جماعة من أصحابك لا يجدون ألم من الحديد، وتلى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نار كوني برداً وسلاماً على إبراهيم، تكون الحرب عليك وعليهم سلما </w:t>
      </w:r>
      <w:r>
        <w:rPr>
          <w:rStyle w:val="FootnoteAnchor"/>
          <w:rtl w:val="true"/>
        </w:rPr>
        <w:footnoteReference w:id="105"/>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التأييد أن أصحاب الحسين علیه السلام مع كونهم من أدنى عبيد أمير المؤمنين إذا لم يجدوا ألم الحديد بما فيهم من المحبّة والشوق إلى لقاء الحق، فكيف به علیه السلام مع خوضه في بحار المعرفة وكماله في مقام المحبّة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على ما في أكثر النسخ من رواية كلامه علیه السلام كما أوردنا، وفي نسخة الشارح المعتزلي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 ضربة بالسيف أهون من ميتة على فراش في غير طاعة الله، وعليه فلا إشكال أصلاً لأن ألم السيوف دنيوي، والميتة على الفراش بغير الطاعة معقبة للألم الأخروي، والأوّل أهون وأسهل من الثاني لا محالة ولعذاب الآخرة أشدّ وأبقى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الشارح أنه حمل ذلك على المجاز والمبالغة حيث قال ، بعد إيراد كلامه علیه السلام على ما حكينا من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أن يحمل كلامه إما على جهة التحريض فيكون قد بالغ كعادة العرب والخطباء في المبالغات المجازية، وإما أن يكون أقسم على أنه يعتقد ذلك وهو صادق فيما أقسم لأنه هكذا كان يعتقد بناء على ما هو مركوز في طبعه من محبة القتال وكراهية الموت على الفراش </w:t>
      </w:r>
      <w:r>
        <w:rPr>
          <w:rStyle w:val="FootnoteAnchor"/>
          <w:rtl w:val="true"/>
        </w:rPr>
        <w:footnoteReference w:id="10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w:t>
      </w:r>
      <w:r>
        <w:rPr>
          <w:rFonts w:eastAsia="Amiri" w:cs="Amiri" w:ascii="Amiri" w:hAnsi="Amiri"/>
          <w:color w:val="111111"/>
          <w:sz w:val="28"/>
          <w:szCs w:val="28"/>
          <w:rtl w:val="true"/>
          <w:lang w:bidi="ar-SA"/>
        </w:rPr>
        <w:t xml:space="preserve">. </w:t>
      </w:r>
      <w:bookmarkStart w:id="200" w:name="pg20773_334944"/>
    </w:p>
    <w:p>
      <w:pPr>
        <w:pStyle w:val="Heading3"/>
        <w:numPr>
          <w:ilvl w:val="2"/>
          <w:numId w:val="1"/>
        </w:numPr>
        <w:rPr/>
      </w:pPr>
      <w:bookmarkStart w:id="201" w:name="__RefHeading___Toc1556111_3531895371"/>
      <w:bookmarkStart w:id="202" w:name="_Toc79"/>
      <w:bookmarkEnd w:id="200"/>
      <w:bookmarkEnd w:id="201"/>
      <w:r>
        <w:rPr>
          <w:rtl w:val="true"/>
        </w:rPr>
        <w:t>الترجمة</w:t>
      </w:r>
      <w:bookmarkEnd w:id="202"/>
    </w:p>
    <w:p>
      <w:pPr>
        <w:pStyle w:val="BookText"/>
        <w:rPr/>
      </w:pPr>
      <w:r>
        <w:rPr>
          <w:rFonts w:ascii="IRNazanin" w:hAnsi="IRNazanin" w:eastAsia="IRNazanin"/>
          <w:color w:val="111111"/>
          <w:sz w:val="28"/>
          <w:sz w:val="28"/>
          <w:szCs w:val="28"/>
          <w:rtl w:val="true"/>
          <w:lang w:bidi="fa-IR"/>
        </w:rPr>
        <w:t xml:space="preserve">از جمله کلام آن حضرت است که فرموده آن را به اصحاب خود در ساعت جنگ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مردی از شما که احساس کند و بفهمد از نفس خود قوت قلب را هنگام ملاقات اعداء و ببیند از یکی از برادران خود ترس و جبن را ، پس باید که دفع نماید از برادر خود به زیادتی شجاعت خود که تفضیل داده شده به آن شجاعت به برادر خود هم چنان که دفع میکند از نفس خود ، پس اگر می خواست خداوند تعالى هر آینه می گردانید او را در شجاعت مثل آن ، به درستی که مرگ طلب کننده است شتابان که فوت نمی شود از او اقامت کننده و عاجز نمیکند او را گریزنده ، به درستی که گرامی ترین مرگ کشته شدن است ، به حق آن کسی که جان پسر أبي طالب به ید قدرت او است هر آینه هزار ضربت با شمشیر سهل و آسان تر است بر من از مردن بر روی بستر </w:t>
      </w:r>
      <w:r>
        <w:rPr>
          <w:rFonts w:eastAsia="IRNazanin" w:cs="IRNazanin"/>
          <w:color w:val="111111"/>
          <w:sz w:val="28"/>
          <w:szCs w:val="28"/>
          <w:rtl w:val="true"/>
          <w:lang w:bidi="fa-IR"/>
        </w:rPr>
        <w:t xml:space="preserve">. </w:t>
      </w:r>
      <w:bookmarkStart w:id="203" w:name="pg20773_334945"/>
    </w:p>
    <w:p>
      <w:pPr>
        <w:pStyle w:val="Heading2"/>
        <w:numPr>
          <w:ilvl w:val="1"/>
          <w:numId w:val="1"/>
        </w:numPr>
        <w:rPr/>
      </w:pPr>
      <w:bookmarkStart w:id="204" w:name="__RefHeading___Toc1556113_3531895371"/>
      <w:bookmarkStart w:id="205" w:name="_Toc80"/>
      <w:bookmarkEnd w:id="203"/>
      <w:bookmarkEnd w:id="204"/>
      <w:r>
        <w:rPr>
          <w:rtl w:val="true"/>
        </w:rPr>
        <w:t>ومن كلام له علیه السلام وهو المائة والثالث والعشرون من المختار في باب الخطب</w:t>
      </w:r>
      <w:bookmarkEnd w:id="205"/>
    </w:p>
    <w:p>
      <w:pPr>
        <w:pStyle w:val="Heading3"/>
        <w:numPr>
          <w:ilvl w:val="2"/>
          <w:numId w:val="1"/>
        </w:numPr>
        <w:rPr/>
      </w:pPr>
      <w:bookmarkStart w:id="206" w:name="__RefHeading___Toc1556115_3531895371"/>
      <w:bookmarkStart w:id="207" w:name="_Toc81"/>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وكَأَنِّي أَنْظُرُ إِلَيْكُمْ تَكِشُونَ كَشيش الضباب، لا تَأْخُذُونَ حَقًّا، ولا تَمْنَعُونَ ضَيْماً، قد خليتُمُ والطريق، فَالنَّجاةُ لِلمُقْتَحِم ، وَالْهَلَكَةُ لِلْمُتَلوم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556117_3531895371"/>
      <w:bookmarkStart w:id="209" w:name="_Toc82"/>
      <w:bookmarkEnd w:id="208"/>
      <w:r>
        <w:rPr>
          <w:rtl w:val="true"/>
        </w:rPr>
        <w:t>اللغة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الأفعى كشيشاً من باب ضرب إذا صاتت جلدها لا من فمها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الكشيش الصوت يشوبه خور مثل الخشخشة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كشيش أفعى أجمعت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تحك بعضها ببعض</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الأفعى صوت جلدها إذا تحركت، وقد كشت تکش وليس سوت فمها لأنّ ذلك فحيحها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برية وجمعه ضباب بالكسر كسهم وسهام</w:t>
      </w:r>
      <w:r>
        <w:rPr>
          <w:rFonts w:eastAsia="IRNazanin" w:cs="IRNazanin"/>
          <w:color w:val="111111"/>
          <w:sz w:val="28"/>
          <w:szCs w:val="28"/>
          <w:rtl w:val="true"/>
          <w:lang w:bidi="fa-IR"/>
        </w:rPr>
        <w:t>.</w:t>
      </w:r>
    </w:p>
    <w:p>
      <w:pPr>
        <w:pStyle w:val="Heading3"/>
        <w:numPr>
          <w:ilvl w:val="2"/>
          <w:numId w:val="1"/>
        </w:numPr>
        <w:rPr/>
      </w:pPr>
      <w:bookmarkStart w:id="210" w:name="__RefHeading___Toc1556119_3531895371"/>
      <w:bookmarkStart w:id="211" w:name="_Toc83"/>
      <w:bookmarkEnd w:id="210"/>
      <w:r>
        <w:rPr>
          <w:rtl w:val="true"/>
        </w:rPr>
        <w:t>الإعراب</w:t>
      </w:r>
      <w:bookmarkEnd w:id="211"/>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منصوب على المفعول معه </w:t>
      </w:r>
      <w:r>
        <w:rPr>
          <w:rFonts w:eastAsia="IRNazanin" w:cs="IRNazanin"/>
          <w:color w:val="111111"/>
          <w:sz w:val="28"/>
          <w:szCs w:val="28"/>
          <w:rtl w:val="true"/>
          <w:lang w:bidi="fa-IR"/>
        </w:rPr>
        <w:t>.</w:t>
      </w:r>
    </w:p>
    <w:p>
      <w:pPr>
        <w:pStyle w:val="Heading3"/>
        <w:numPr>
          <w:ilvl w:val="2"/>
          <w:numId w:val="1"/>
        </w:numPr>
        <w:rPr/>
      </w:pPr>
      <w:bookmarkStart w:id="212" w:name="__RefHeading___Toc1556121_3531895371"/>
      <w:bookmarkStart w:id="213" w:name="_Toc84"/>
      <w:bookmarkEnd w:id="212"/>
      <w:r>
        <w:rPr>
          <w:rtl w:val="true"/>
        </w:rPr>
        <w:t>المعنى</w:t>
      </w:r>
      <w:bookmarkEnd w:id="213"/>
    </w:p>
    <w:p>
      <w:pPr>
        <w:pStyle w:val="BookText"/>
        <w:rPr/>
      </w:pPr>
      <w:r>
        <w:rPr>
          <w:rFonts w:ascii="IRNazanin" w:hAnsi="IRNazanin" w:eastAsia="IRNazanin"/>
          <w:color w:val="111111"/>
          <w:sz w:val="28"/>
          <w:sz w:val="28"/>
          <w:szCs w:val="28"/>
          <w:rtl w:val="true"/>
          <w:lang w:bidi="fa-IR"/>
        </w:rPr>
        <w:t>اعلم أن المستفاد من بعض نسخ النهج أن هذا الكلام ، وكذلك الكلام الآتي كليهما من فصول الكلام السابق، حيث إن العنوان فيه في كلّ منهما بلفظ منه، وفي بعضها عنوان ذلك بلفظ منه ، وعنوان ما يتلوه بلفظ ومن كلامه له علیه السلام، وفي نسخة ثالثة العنوان في كل منهما بلفظ منها، والظاهر أنه سهو من النساخ لأن العنوان فيما سبق حسبما عرفت بلفظ ومن كلام له علیه السلام فلا يناسبه إرجاع الضمير المؤنث إليه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الأظهر أن كلا منها كلام مستقل لعدم ارتباط أحدها بالآخر، حيث إن الكلام السابق حسبما عرفت قاله للأصحاب في ساعة الحرب للتحريض والتشجيع وهذا الكلام كما ترى وارد في مقام التوبيخ والتقريع لهم، والكلام الآتي وارد في مقام تعليم رسوم الحرب، </w:t>
      </w:r>
      <w:bookmarkStart w:id="214" w:name="pg20773_334946"/>
    </w:p>
    <w:p>
      <w:pPr>
        <w:pStyle w:val="BookText"/>
        <w:rPr/>
      </w:pPr>
      <w:bookmarkEnd w:id="214"/>
      <w:r>
        <w:rPr>
          <w:rFonts w:ascii="Amiri" w:hAnsi="Amiri" w:eastAsia="Amiri" w:cs="Amiri"/>
          <w:color w:val="111111"/>
          <w:sz w:val="28"/>
          <w:sz w:val="28"/>
          <w:szCs w:val="28"/>
          <w:rtl w:val="true"/>
          <w:lang w:bidi="ar-SA"/>
        </w:rPr>
        <w:t xml:space="preserve">فلا مناسبة لأحدها مع الآخر لو لم يكن الوسط مضاداً لهما ، اللهم إلا أن يكون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 ما يوجب الائتلاف والارتباط على ما جرت عليه عادته في الاسقاط الكتاب من والالتقاط ، وبعض فقرات هذا الكلام 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يخيل كونه كلاماً مستقلاً، وستطلع في شرح الكلام الآتي ما يفيد استقلاله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فقد قال علیه السلام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وكأني أنظر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فيكم من الجبن والفشل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تكشون كشيش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المجتمعة يعني أن أصواتكم غمغمة بينكم من الهلع الذي قد اعتراكم، فهي أشبه شيء بأصوات الضباب ، أو المراد بيان حالهم في الازدحام والهزيمة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ولا تمنعون ضيما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خليتم والطريق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فالنجاة للمقتحم والهلكة للمتلوم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النجاة في الدنيا من العار وفي الآخرة من النار للداخل في الجهاد والمقدم عليه، والهلاك الدائم للمتوقف عن القتال المتثبّط فيه، أو أن النجاة من سيف الأعداء للمطرق المقدم، لأنه مع إقدامه وتجلّده يرتاع له خصمه وتنخذل عنه نفسه والهلاك بسيف الأعداء للمتثبط المتلوّم لأن نفس خصمه تقوى عليه وطمعه يزداد فيه كما هو مشاهد بالعيان وتشهد به التجربة والوجدان وفي هذا المعنى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ذق الموت إن شئت العلى وأطعم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الأماني بالمنية مكتوب</w:t>
      </w:r>
    </w:p>
    <w:p>
      <w:pPr>
        <w:pStyle w:val="BookText"/>
        <w:rPr/>
      </w:pPr>
      <w:r>
        <w:rPr>
          <w:rFonts w:ascii="Amiri" w:hAnsi="Amiri" w:eastAsia="Amiri" w:cs="Amiri"/>
          <w:color w:val="111111"/>
          <w:sz w:val="28"/>
          <w:sz w:val="28"/>
          <w:szCs w:val="28"/>
          <w:rtl w:val="true"/>
          <w:lang w:bidi="ar-SA"/>
        </w:rPr>
        <w:t xml:space="preserve">خض الحتف تأمن خطة الخسف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يبوح ضرام الخطب والخطب مشيوب</w:t>
      </w:r>
    </w:p>
    <w:p>
      <w:pPr>
        <w:pStyle w:val="Heading3"/>
        <w:numPr>
          <w:ilvl w:val="2"/>
          <w:numId w:val="1"/>
        </w:numPr>
        <w:rPr/>
      </w:pPr>
      <w:bookmarkStart w:id="215" w:name="__RefHeading___Toc1556123_3531895371"/>
      <w:bookmarkStart w:id="216" w:name="_Toc85"/>
      <w:bookmarkEnd w:id="215"/>
      <w:r>
        <w:rPr>
          <w:rtl w:val="true"/>
        </w:rPr>
        <w:t>تنبیه</w:t>
      </w:r>
      <w:bookmarkEnd w:id="216"/>
    </w:p>
    <w:p>
      <w:pPr>
        <w:pStyle w:val="BookText"/>
        <w:rPr/>
      </w:pPr>
      <w:r>
        <w:rPr>
          <w:rFonts w:ascii="IRNazanin" w:hAnsi="IRNazanin" w:eastAsia="IRNazanin"/>
          <w:color w:val="111111"/>
          <w:sz w:val="28"/>
          <w:sz w:val="28"/>
          <w:szCs w:val="28"/>
          <w:rtl w:val="true"/>
          <w:lang w:bidi="fa-IR"/>
        </w:rPr>
        <w:t xml:space="preserve">يشبه أن يكون هذا الكلام ملتقطاً من كلام له علیه السلام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الإرشاد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صلوات الله عليه في هذا المعنى بعد حمد الله والثناء عليه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هؤلاء القوم، يعني أهل الشام إلا ظاهرين عليكم،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يا أمير 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أمورهم قد علت ، ونيرانكم قد خبت ، وأراهم جادين، وأراكم وانين ، وأراهم مجتمعين، وأراكم متفرقين ، وأراهم لصاحبهم مطيعين ، وأراكم لي عاصين ، أم والله لئن ظهروا عليكم لتجدنهم أرباب سوء من بعدي لكم، لكأني أنظر إليهم، وقد شاركوكم في بلادكم، وحملوا إلى بلادهم فيئكم، وكأني أنظر إليكم تكشون كشيش الضباب، ولا تأخذون حقاً، ولا تمنعون الله من حرمة، وكأني أنظر إليهم يقتلون صالحيكم، ويحيفون</w:t>
      </w:r>
      <w:r>
        <w:rPr>
          <w:rStyle w:val="FootnoteAnchor"/>
          <w:rtl w:val="true"/>
        </w:rPr>
        <w:footnoteReference w:id="108"/>
      </w:r>
      <w:r>
        <w:rPr>
          <w:rFonts w:ascii="Amiri" w:hAnsi="Amiri" w:eastAsia="Amiri" w:cs="Amiri"/>
          <w:color w:val="111111"/>
          <w:sz w:val="28"/>
          <w:sz w:val="28"/>
          <w:szCs w:val="28"/>
          <w:rtl w:val="true"/>
          <w:lang w:bidi="ar-SA"/>
        </w:rPr>
        <w:t xml:space="preserve">قراءكم، ويحرمونكم، ويحجبونكم، ويدنون الناس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 رأيتم الحرمان والأثرة ووقع السيوف ونزول الخوف، لقد ندمتم وحسرتم على تفريقكم في جهادكم وتذاكرتم ما أنتم فيه اليوم من الحفض والعافية حين لا ينفعكم التذكار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7" w:name="pg20773_334947"/>
    </w:p>
    <w:p>
      <w:pPr>
        <w:pStyle w:val="Heading3"/>
        <w:numPr>
          <w:ilvl w:val="2"/>
          <w:numId w:val="1"/>
        </w:numPr>
        <w:rPr/>
      </w:pPr>
      <w:bookmarkStart w:id="218" w:name="__RefHeading___Toc1556125_3531895371"/>
      <w:bookmarkStart w:id="219" w:name="_Toc86"/>
      <w:bookmarkEnd w:id="217"/>
      <w:bookmarkEnd w:id="218"/>
      <w:r>
        <w:rPr>
          <w:rtl w:val="true"/>
        </w:rPr>
        <w:t>الترجمة</w:t>
      </w:r>
      <w:bookmarkEnd w:id="219"/>
    </w:p>
    <w:p>
      <w:pPr>
        <w:pStyle w:val="BookText"/>
        <w:rPr/>
      </w:pPr>
      <w:r>
        <w:rPr>
          <w:rFonts w:ascii="IRNazanin" w:hAnsi="IRNazanin" w:eastAsia="IRNazanin"/>
          <w:color w:val="111111"/>
          <w:sz w:val="28"/>
          <w:sz w:val="28"/>
          <w:szCs w:val="28"/>
          <w:rtl w:val="true"/>
          <w:lang w:bidi="fa-IR"/>
        </w:rPr>
        <w:t xml:space="preserve">از جمله کلام آن امام انام است که فرمود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نظر میکنم کنم به سوی شما که آواز میکنید در ازدحام نمودن به هزیمت و فرار هم چو آواز نمودن پوست های سوسمار که بر هم خورند در رفتار ، در حالتی که اخذ نمیکنید به جهت خدا حقی را و منع نمی کنید ذلّتی را ، به تحقیق که رها شده اید با طریق آخرت ، پس نجات مر کسی را است که داخل شود بدون تأمل در قتال و جهاد و هلاکت مرکسی را است که توقف کند از محاربه اعداء</w:t>
      </w:r>
      <w:r>
        <w:rPr>
          <w:rFonts w:eastAsia="IRNazanin" w:cs="IRNazanin"/>
          <w:color w:val="111111"/>
          <w:sz w:val="28"/>
          <w:szCs w:val="28"/>
          <w:rtl w:val="true"/>
          <w:lang w:bidi="fa-IR"/>
        </w:rPr>
        <w:t xml:space="preserve">. </w:t>
      </w:r>
      <w:bookmarkStart w:id="220" w:name="pg20773_334948"/>
    </w:p>
    <w:p>
      <w:pPr>
        <w:pStyle w:val="Heading2"/>
        <w:numPr>
          <w:ilvl w:val="1"/>
          <w:numId w:val="1"/>
        </w:numPr>
        <w:rPr/>
      </w:pPr>
      <w:bookmarkStart w:id="221" w:name="__RefHeading___Toc1556127_3531895371"/>
      <w:bookmarkStart w:id="222" w:name="_Toc87"/>
      <w:bookmarkEnd w:id="220"/>
      <w:bookmarkEnd w:id="221"/>
      <w:r>
        <w:rPr>
          <w:rtl w:val="true"/>
        </w:rPr>
        <w:t>ومن كلام له علیه السلام في حث أصحابه على القتال وهو المائة والرابع والعشرون من المختار في باب الخطب</w:t>
      </w:r>
      <w:bookmarkEnd w:id="222"/>
    </w:p>
    <w:p>
      <w:pPr>
        <w:pStyle w:val="Heading3"/>
        <w:numPr>
          <w:ilvl w:val="2"/>
          <w:numId w:val="1"/>
        </w:numPr>
        <w:rPr/>
      </w:pPr>
      <w:bookmarkStart w:id="223" w:name="__RefHeading___Toc1556129_3531895371"/>
      <w:bookmarkStart w:id="224" w:name="_Toc88"/>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قاله للأصحاب في صفين، وقد رواه غير واحد باختلاف تعرفه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فَقَدِّمُوا الدّارِعَ ، وأخرُوا الْحاسِرَ ، وعَضُوا عَلى الأَصْراسِ فَأَنَّهُ أَنبا للسيوف عن الهام، وَالْتَوُوا فِي أَطْرافِ الرِّماحِ فَإِنَّهُ أَمْوَرُ لِلأَسِنَةِ، وغُضُّوا الأَبْصَارَ فَإِنَّهُ أَرْبَطُ للجاشِ وَأَسْكَنُ لِلقُلوبِ ، وأَميتُوا الأَصْواتُ فَإِنَّهُ أَطْرَدُ لِلفَشَلِ، ورايَتَكُمْ فَلا تَميلوها ولا تُخَلوها ولا تَجْعَلُوها إِلا بِأَيْدي شَجْعَانِكُمْ وَالْمانِعَينَ الذّمارَ مِنْكُمْ، فَإِنَ الصّابِرينَ عَلى نُزُولِ الْحَقائقِ هُمُ الَّذِينَ يَحِفُونَ بِرايَاتِهِمْ ويَكْتَنِفُونَها حِفافَيْها ووراءها وأمامها، لا يَتَأْخَرُونَ عَنْها فَيُسْلِمُوها، ولا يَتَقَدَّمُونَ عَلَيْها فَيُفْرِدُوها ، أَجْزَأَ امْرَزْ قِرْنَهُ، وآسى أَخاهُ بِنَفْسِه، ولَمْ يَكِلْ قِرْنَهُ إِلى أَخِيهِ، فَيَجْتَمِعُ عَلَيْهِ قرْنُهُ وقِرْنَ أَخيهِ، وأَيْمُ اللهِ لَئِنْ فَرَرْتُمْ مِنْ سَيْفِ الْعاجِلَةِ لا تَسْلَمُوا مِنْ سَيفِ الآخِرَةِ، وأَنْتُمْ لَهاميمُ الْعَرَبِ ، وَالسَّنامُ الأَعْظَم، إِنَّ فِي الْفِرارِ مُوجِدَةَ الله وَالذُّلَّ اللازم، وَالْعارَ الْباقي، وإِن الْفَارَّ لَغَيْرُ مَزِيدٍ في عُمْرِه ، ولا مَحْجُوزٍ بَيْنَهُ وبَينَ يَوْمِهِ ، مَنْ رائِحٌ إِلَى اللَّهِ كَالظَّمَآنِ يَرِدُ الْمَاءَ ، الْجَنَّةُ تَحْتَ أَطْرافِ العوالي ، الْيَوْمَ تُبْلَى الأَخْبارُ ، وَالله لأنَا أَشْوَقُ إِلَى لِقَائِهِمْ مِنْهُمْ إِلَى دِيارِهِمْ ، أَللَّهُمْ فَإِنْ رَدُّوا الْحَقَّ فَانضَضْ جَمَاعَتَهُمْ ، وشَتْتْ كَلِمَتَهُمْ ، وأبسِلْهُمْ بِخَطَايَاهُمْ، إِنَّهُمْ لَنْ يَزُولُوا عَنْ مَواقِفِهِمْ دُونَ طَعْنِ دِرَاكِ يَخْرُجُ مِنْهُ النَّسيمُ ، وضَرْبٍ يُفْلِقُ الْهام، ويُطيحُ الْعِظَامَ، ويُنْدِرُ السَّواعِدَ وَالأقدامَ ، وحَتَّى يُرْمُوا بِالْمَناسِرِ تَتْبَعُهَا الْمَناسِرُ ، ويُرْجَمُوا بِالْكَتائِبِ، تَقْفُوهَا الحلائِبُ ، وحَتَّى يَجُرَّ بِلادِهِمُ الْخَمِيسُ يَتْلُوهُ الْخَمِيسُ وحَتَّى تَدْعَقَ الْخُبُولُ فِي نَواحِرِ أَرْضِهِمْ، وبأعْنانِ مَسارِيهِمْ ومَسارِجهمْ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تدق الخيول بحوافرها أرضهم، ونواحر أرضهم، متقابلاتها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بني فلان تتناحر أي تتقابل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556131_3531895371"/>
      <w:bookmarkStart w:id="226" w:name="_Toc89"/>
      <w:bookmarkEnd w:id="225"/>
      <w:r>
        <w:rPr>
          <w:rtl w:val="true"/>
        </w:rPr>
        <w:t>اللغة</w:t>
      </w:r>
      <w:bookmarkEnd w:id="2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الدرع و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درع عليه ولا مغفر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عن الضريبة كلّ عنها وارتد ولم يمض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والاضطراب قال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يلزمك حفظه وحمايته، وعن الجوهري فلان حامي الذمار أي إذا ذمر وغضب حمى، وفي شرح المعتزلي الذمار ما وراء الرّجل مما يحق عليه أن يحميه وسمّى ذماراً لأنه يجب على أهله التذمّر له أي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الحقيقة بمعنى ما يحق للزجل أن يحميه ، أو بمعنى الراية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الصحاح، وقال الشارح المعتزلي وتبعه غيره أن الحقائق جمع حاقة وهي الأمر الصعب الشديد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مَا الْحَافَةُ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الساعة، وفي كونه جمعاً لها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كتاب الجانب،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الراء دائماً وضمها دائماً، واختلافها باختلاف حركة الآخر،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امرؤٌ ورأيت امرءاً ومررت بامرء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كفوك في الشجاعة أو عام لكل كفو،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اخاه بالهمزة أي جعله اسوة لنفسه ويجوز وأسيت زيداً بالواو وهي لغة ضعيفة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اللهموم بالضم كعنقود وعناقيد الجواد من الناس والخيل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والسخط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والذل اللاذم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أيضاً بمعنى اللازم بالزاء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لذمت المكان أي لزمته،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العالية وهي أعلى القناة أو رأسها أو نصفها الذي يلي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بالباء الموحدة، وفي بعض النسخ بالياء المثناة التحتانية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إلى الهلكة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اللينة، وفي بعض النسخ النسم أي طعن بخرق الجوف بحيث يتنفّس المطعون من الطعنة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والشين المعجمة وهو اللحم والشحم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أفلقه بكسر اللام فلقاً شفقته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المنسر بفتح الميم وكسر السين وبالعكس أيضاً قطعة من الجيش تكون أمام الجيش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جمع حليبة وهي الطائفة المجتمعة من حلب القوم حلبا من باب نصر أي اجتمعوا من كل وجه ، ويقال احلبوا إذا جاؤوا من كل أوب للنصرة،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لأنه خمس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والقلب والميمنة والميسرة، والسارقة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المسربة والمسرح وهو المرعى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ونواحر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فسره الرضى ويمكن أن يفسر بأمر آخر، وهو أن يريدأقصى أرضهم وآخرها من قولهم لآخر ليلة في الشهر ناحرة والمسارب ما فيه المال الراعي ، والمسارح ما يسرح فيه والفرق بين سرح وسرب أن السروح إنما يكون في أول النهار ، وليس ذلك بشرط في السروب</w:t>
      </w:r>
      <w:r>
        <w:rPr>
          <w:rFonts w:eastAsia="Amiri" w:cs="Amiri" w:ascii="Amiri" w:hAnsi="Amiri"/>
          <w:color w:val="111111"/>
          <w:sz w:val="28"/>
          <w:szCs w:val="28"/>
          <w:rtl w:val="true"/>
          <w:lang w:bidi="ar-SA"/>
        </w:rPr>
        <w:t xml:space="preserve">. </w:t>
      </w:r>
      <w:bookmarkStart w:id="227" w:name="pg20773_334950"/>
    </w:p>
    <w:p>
      <w:pPr>
        <w:pStyle w:val="Heading3"/>
        <w:numPr>
          <w:ilvl w:val="2"/>
          <w:numId w:val="1"/>
        </w:numPr>
        <w:rPr/>
      </w:pPr>
      <w:bookmarkStart w:id="228" w:name="__RefHeading___Toc1556133_3531895371"/>
      <w:bookmarkStart w:id="229" w:name="_Toc90"/>
      <w:bookmarkEnd w:id="227"/>
      <w:bookmarkEnd w:id="228"/>
      <w:r>
        <w:rPr>
          <w:rtl w:val="true"/>
        </w:rPr>
        <w:t>الإعراب</w:t>
      </w:r>
      <w:bookmarkEnd w:id="229"/>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يتأخرون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يُضَعَفْ لَهُ الْعَذَابُ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امرو قرنه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يجعل هذه الصيغة وهِي صيغة الأخبار بالفعل الماضي في معنى الأمر كأنه قال ليجزى كل امرؤ قرنه لأنه إذا جاز الأمر بصيغة الأخبار في المستقبل جاز الأمر بصيغة الماضي، وقد جاز الأول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أَوْلَدَهُنَّ حَوْلَيْنِ كَامِلَيْنِ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فوجب أن يجوز الثاني، ومن الناس من قال معنی ذلك هلا أجزأ امرؤٌ قرنه فيكون</w:t>
      </w:r>
    </w:p>
    <w:p>
      <w:pPr>
        <w:pStyle w:val="BookText"/>
        <w:rPr/>
      </w:pPr>
      <w:r>
        <w:rPr>
          <w:rFonts w:ascii="Amiri" w:hAnsi="Amiri" w:eastAsia="Amiri" w:cs="Amiri"/>
          <w:color w:val="111111"/>
          <w:sz w:val="28"/>
          <w:sz w:val="28"/>
          <w:szCs w:val="28"/>
          <w:rtl w:val="true"/>
          <w:lang w:bidi="ar-SA"/>
        </w:rPr>
        <w:t xml:space="preserve">تحضيضاً محذوف الصيغة،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التحضيض في الماضي التوبيخ واللوم على ترك الفعل، وفي المضارع الحصّ على الفعل والطلب له ، وهذا الكلام له علیه السلام كما ترى وارد في معرض الحث والترغيب لا اللوم والتوبيخ ، فلا بد أن يجعل ههنا على تقدير حذفها حرف عرض،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رائح إلى الله رائح خبر لمبتدأ محذوف والجملة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النسخ الرائح إلى الله كالظمآن ، وهو الأوفق، ويجوز على الأول كون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كالظمآن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للظمآن، ويجوز كون كالظمآن صفة لرائح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يرد، وعلى ذلك فلا بد أن يراد بالماء الحياة الأبد على سبيل المجاز، وفي بعض النسخ كالظمآن يرد إلى الجنة، وهو يؤيد كون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كما هو ظاهر </w:t>
      </w:r>
      <w:r>
        <w:rPr>
          <w:rFonts w:eastAsia="IRNazanin" w:cs="IRNazanin"/>
          <w:color w:val="111111"/>
          <w:sz w:val="28"/>
          <w:szCs w:val="28"/>
          <w:rtl w:val="true"/>
          <w:lang w:bidi="fa-IR"/>
        </w:rPr>
        <w:t>.</w:t>
      </w:r>
    </w:p>
    <w:p>
      <w:pPr>
        <w:pStyle w:val="Heading3"/>
        <w:numPr>
          <w:ilvl w:val="2"/>
          <w:numId w:val="1"/>
        </w:numPr>
        <w:rPr/>
      </w:pPr>
      <w:bookmarkStart w:id="230" w:name="__RefHeading___Toc1556135_3531895371"/>
      <w:bookmarkStart w:id="231" w:name="_Toc91"/>
      <w:bookmarkEnd w:id="230"/>
      <w:r>
        <w:rPr>
          <w:rtl w:val="true"/>
        </w:rPr>
        <w:t>المعنى</w:t>
      </w:r>
      <w:bookmarkEnd w:id="231"/>
    </w:p>
    <w:p>
      <w:pPr>
        <w:pStyle w:val="BookText"/>
        <w:rPr/>
      </w:pPr>
      <w:r>
        <w:rPr>
          <w:rFonts w:ascii="IRNazanin" w:hAnsi="IRNazanin" w:eastAsia="IRNazanin"/>
          <w:color w:val="111111"/>
          <w:sz w:val="28"/>
          <w:sz w:val="28"/>
          <w:szCs w:val="28"/>
          <w:rtl w:val="true"/>
          <w:lang w:bidi="fa-IR"/>
        </w:rPr>
        <w:t xml:space="preserve">اعلم أن الشارح المعتزلي بعد تقطيعه في الشرح هذا الكلام له علیه السلام على فصول ثلاثة قال في شرح الفصل الثاني منه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أجزء امرؤ قرنه إلى قوله وأبسلهم بخطاياهم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الألفاظ لا يتلو بعضها بعضاً وإنما هي منتزعة من كلام طويل انتزعها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وأطرح ما عداها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ظفرت بعد على تمامه ، والمستفاد من الروايات الآتية في التكملة الآتية أنه ليس منتزعاً من كلام واحد، بل منتزع من كلام متعدد حسبما تطلع عليه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فالغرض منه حث أصحابه على الجهاد، وتحريضهم وتعليمهم آداب الحرب ورسومها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اللابس للدرع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وأخروا 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العاري عنه لأن سورة الحرب وشدتها تلتقي وتصادف الأول فالأول، فوجب أن يكون أوّل القوم مستلثماً، ويقدم </w:t>
      </w:r>
    </w:p>
    <w:p>
      <w:pPr>
        <w:pStyle w:val="BookText"/>
        <w:rPr/>
      </w:pPr>
      <w:r>
        <w:rPr>
          <w:rFonts w:ascii="IRNazanin" w:hAnsi="IRNazanin" w:eastAsia="IRNazanin"/>
          <w:color w:val="111111"/>
          <w:sz w:val="28"/>
          <w:sz w:val="28"/>
          <w:szCs w:val="28"/>
          <w:rtl w:val="true"/>
          <w:lang w:bidi="fa-IR"/>
        </w:rPr>
        <w:t xml:space="preserve">المستلئم </w:t>
      </w:r>
      <w:r>
        <w:rPr>
          <w:rStyle w:val="FootnoteAnchor"/>
          <w:rtl w:val="true"/>
        </w:rPr>
        <w:footnoteReference w:id="111"/>
      </w:r>
      <w:r>
        <w:rPr>
          <w:rFonts w:ascii="Amiri" w:hAnsi="Amiri" w:eastAsia="Amiri" w:cs="Amiri"/>
          <w:color w:val="111111"/>
          <w:sz w:val="28"/>
          <w:sz w:val="28"/>
          <w:szCs w:val="28"/>
          <w:rtl w:val="true"/>
          <w:lang w:bidi="ar-SA"/>
        </w:rPr>
        <w:t xml:space="preserve">على غير المستلئم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الأضراس فإنه أنبأ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توضيحه في شرح الكلام الحادي عشر مع ما فيه من إظهار الغيظ والخنق على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والتووا في أطراف الرماح فإنّه أمور للأسنة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وصلت إليكم أطراف الرماح فانعطفوا ليزلق ويتحرك فلا ينفذ ، وحمله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الالتواء عند إرسال الرمح ورميه إلى العدو بأن يميل صدره ويده، فإنّ ذلك أنفذ وليس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وغضوا الأبصار فإنه أربط للجأش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ورواع القلب إذا 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الفزع وإنما أمرهم بغضها لئلا يروا من العدو ما يهولهم ويدهشهم ، وكي لا يرى العدو منهم جبناً وفشلاً قد مضى ذلك أيضاً في شرح الكلام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وأمينوا 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قلة الكلام وترك رفع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أطرد للفشل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والجبن والجبان يصيح ويرعد ويبرق كما مر في الكلام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ورايتكم فلا تميلوها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ميلها من أسباب انكسار العسكر، لأنهم ينظرون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محام 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تجعلوها إلا بأيدي شجعانكم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الجبناء عن إمساكها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ضعف الأول والثاني عن إمساكها يوم خيبر وانهزما بأقبح وجه، فقال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كزار غیر فرار يفتح الله عليه </w:t>
      </w:r>
      <w:r>
        <w:rPr>
          <w:rStyle w:val="FootnoteAnchor"/>
          <w:rtl w:val="true"/>
        </w:rPr>
        <w:footnoteReference w:id="112"/>
      </w:r>
      <w:r>
        <w:rPr>
          <w:rFonts w:ascii="IRNazanin" w:hAnsi="IRNazanin" w:eastAsia="IRNazanin"/>
          <w:color w:val="111111"/>
          <w:sz w:val="28"/>
          <w:sz w:val="28"/>
          <w:szCs w:val="28"/>
          <w:rtl w:val="true"/>
          <w:lang w:bidi="fa-IR"/>
        </w:rPr>
        <w:t xml:space="preserve">، فلما كان الغد طاولت الأعناق لها، وكلّ رَجا أن يدفعها إليه فلم يدفعها إلا إلى أمير المؤمنين علیه السلام، وفي هذا المعنى قال الشارح المعتزلي في قصيدته التي قالها في فتح 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أنس لا أنس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وفرهما والفرّ قد علماً حوب</w:t>
      </w:r>
    </w:p>
    <w:p>
      <w:pPr>
        <w:pStyle w:val="BookText"/>
        <w:rPr/>
      </w:pPr>
      <w:r>
        <w:rPr>
          <w:rFonts w:ascii="Amiri" w:hAnsi="Amiri" w:eastAsia="Amiri" w:cs="Amiri"/>
          <w:color w:val="111111"/>
          <w:sz w:val="28"/>
          <w:sz w:val="28"/>
          <w:szCs w:val="28"/>
          <w:rtl w:val="true"/>
          <w:lang w:bidi="ar-SA"/>
        </w:rPr>
        <w:t xml:space="preserve">وللراية العظمى وقد ذهبا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ذل فوقها وجلاب وجلابيب</w:t>
      </w:r>
    </w:p>
    <w:p>
      <w:pPr>
        <w:pStyle w:val="BookText"/>
        <w:rPr/>
      </w:pPr>
      <w:r>
        <w:rPr>
          <w:rFonts w:ascii="Amiri" w:hAnsi="Amiri" w:eastAsia="Amiri" w:cs="Amiri"/>
          <w:color w:val="111111"/>
          <w:sz w:val="28"/>
          <w:sz w:val="28"/>
          <w:szCs w:val="28"/>
          <w:rtl w:val="true"/>
          <w:lang w:bidi="ar-SA"/>
        </w:rPr>
        <w:t xml:space="preserve">يشلها من آل موسى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نجاد السيف أجيد يعبوب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قصب العلياء يملكها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أفاعيل الدناءة مقضوب</w:t>
      </w:r>
    </w:p>
    <w:p>
      <w:pPr>
        <w:pStyle w:val="BookText"/>
        <w:rPr/>
      </w:pPr>
      <w:r>
        <w:rPr>
          <w:rFonts w:ascii="Amiri" w:hAnsi="Amiri" w:eastAsia="Amiri" w:cs="Amiri"/>
          <w:color w:val="111111"/>
          <w:sz w:val="28"/>
          <w:sz w:val="28"/>
          <w:szCs w:val="28"/>
          <w:rtl w:val="true"/>
          <w:lang w:bidi="ar-SA"/>
        </w:rPr>
        <w:t xml:space="preserve">يرى أن طول الحرب والبؤس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دوام السلم والخفض تعذيب</w:t>
      </w:r>
    </w:p>
    <w:p>
      <w:pPr>
        <w:pStyle w:val="BookText"/>
        <w:rPr/>
      </w:pPr>
      <w:r>
        <w:rPr>
          <w:rFonts w:ascii="Amiri" w:hAnsi="Amiri" w:eastAsia="Amiri" w:cs="Amiri"/>
          <w:color w:val="111111"/>
          <w:sz w:val="28"/>
          <w:sz w:val="28"/>
          <w:szCs w:val="28"/>
          <w:rtl w:val="true"/>
          <w:lang w:bidi="ar-SA"/>
        </w:rPr>
        <w:t xml:space="preserve">فلله عينا من رآه مبارزاً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وللحرب كأس بالمنية مقطوب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قال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والمانعين الذمار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الذابين عمّن يجب عليهم حفظه وحمايته، فإن من كان كذلك لا يترك الراية حتى يظفر أو يقتل 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الصابرين على نزول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الرايات منازلها أو نزول ما يعرض لهم في الحرب من الحالات </w:t>
      </w:r>
    </w:p>
    <w:p>
      <w:pPr>
        <w:pStyle w:val="BookText"/>
        <w:rPr/>
      </w:pPr>
      <w:r>
        <w:rPr>
          <w:rFonts w:ascii="Amiri" w:hAnsi="Amiri" w:eastAsia="Amiri" w:cs="Amiri"/>
          <w:color w:val="111111"/>
          <w:sz w:val="28"/>
          <w:sz w:val="28"/>
          <w:szCs w:val="28"/>
          <w:rtl w:val="true"/>
          <w:lang w:bidi="ar-SA"/>
        </w:rPr>
        <w:t xml:space="preserve">التي يجب ويحق الحماية عنها، أو نزول الأمور الصعبة الشديدة كما ذكره الشارح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يحفون براياتهم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ويحيطون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ويكتنفونها حقافيها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وجانبيها أي اليمين واليسار،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ووراءها وأمامها لا يتأخرون عنها فيسلموها ولا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يلازمونها أشدّ الملازمة ويراقبونها كمال المراقبة ويحاربون حولها ويضربون خلفها وأمامها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أجزا امرؤ قرنه وآسا أخاه بنفسه ولم يكل قرنه إلى أخيه، فيجتمع عليه قرنه وقرن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لهم بالمواساة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ليجزء وليكفي كل أمر منكم قرنه وكفوه وليواس أخاه بنفسه، ولم يدع قرنه ينضم إلى قرن أخيه فيصيرا معاً في مقاومة الأخ المذكور، فإن ذلك قبيح كاسب للأئمة، ناشيء عن دناءة الهمّة، إذا أولو العزم وذوو الهمم العالية لا يرضى أحد منهم بأن يقاتل أخوه اثنين وهو ممسك يده قد خلّي قرنه إلى أخيه هارباً منه أو قائماً 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بالقسم البار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لئن فررتم من سيف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 البقاء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تسلموا من سيف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عذاب الله وعقابه سبحانه على قراركم وتخاذلكم، وتسميته العذاب بالسيف إما مبني على الاستعارة أو على المشاكلة،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ساداتها وأجوادها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شرفهم وعلو نسبهم على سبيل الاستعارة أو التشبيه البليغ لأن السنام أعلى أعضاء البعير وأرفعها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وغضبه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والذل اللازم والعار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الفار لغير مزيد في عمره ولا محجوز بينه وبين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الفرار لا يزيد في عمر الفار ولا يحجز بينه وبين اليوم الذي قدر فيه موته كما قال تعالى في حق المنافقين المعتلين في الرّجوع يوم الأحزاب بأن بيوتهم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ينفعكُمُ الْفِرَارُ إِن فَرَرْتُم مِنَ الْمَوْتِ أَوِ الْقَتْلِ وَإِذَا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الَّذِي يَعْصِمُكُم مِّنَ اللَّهِ إِن أَراد بكم سوم أَوْ أَرَادَ بِكُمْ رَحْمَةٌ وَلَا يَحدُونَ لَهُم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قل للذين استأذنوك في الرجوع واعتلوا بأن بيوتهم يخاف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ينفعكم القرار من الموت أو القتل ، إن كان حضر آجالكم فإنه لا بد من واحد منهما ولا ينفعكم الهرب والفرار، وإن لم يحضر آجالكم وسلمتم من الموت أو القتل في هذه الوقعة لن تتمتعوا في الدنيا إلا أياماً قلائل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الحث عليهم بالترغيب والتشويق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رائح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وذاهب إلى رضوان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غلته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وأسنة الرماح وتحت ظلال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الحرب من الثبات والفرار وتمتحن السرائر والضمائر من الإيمان والنفاق والشجاعة والجبن وغيرها، ويمنحن الأخيار من </w:t>
      </w:r>
      <w:bookmarkStart w:id="232" w:name="pg20773_334953"/>
    </w:p>
    <w:p>
      <w:pPr>
        <w:pStyle w:val="BookText"/>
        <w:rPr/>
      </w:pPr>
      <w:bookmarkEnd w:id="232"/>
      <w:r>
        <w:rPr>
          <w:rFonts w:ascii="Amiri" w:hAnsi="Amiri" w:eastAsia="Amiri" w:cs="Amiri"/>
          <w:color w:val="111111"/>
          <w:sz w:val="28"/>
          <w:sz w:val="28"/>
          <w:szCs w:val="28"/>
          <w:rtl w:val="true"/>
          <w:lang w:bidi="ar-SA"/>
        </w:rPr>
        <w:t xml:space="preserve">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لأنا أشوق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إلى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 ردوا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فافضض جماعتهم وشتت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اجتماعهم بالافتراق واتفاق قولهم بالاختلاف والنفاق الموجب للهزيمة،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وأبسلهم بخطاياهم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أهلكهم وأسلمهم إلى الهلاك ولا تنصرهم بما اكتسبوا من الإثم والخطأ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 الذين اتخذوا دِينَهُمْ لَعِباً وَلَهْوًا وَغَرَّتْهُمُ الْحَيَوةُ الدُّنْيَا وَذَكَرْ بِهِ أَن تُبْسَلَ نَفْسُ بِمَا كَسَبَتْ لَيْسَ لَهَا مِن دُونِ اللَّهِ وَلِيٌّ وَلَا شَفِيعٌ وَإِن تَعْدِلْ كُلَ عَدْلٍ لَا يُؤْخَذَ مِنْهَا أُوْلَيْكَ الَّذِينَ أَبْسِلُوا بِمَا كَسَبُواْ لَهُمْ شَرَابٌ مِنْ حَمِيمٍ وَعَذَابٌ أَلِيمٌ بِمَا كَانُوا يَكْفُرُونَ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أشار إلى جد الخصم في الجهاد تهييجاً لأصحابه على المقاومة والثبات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يزولوا عن مواقفهم دون طعن 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متدارك متتابع يتلو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والريح اللينة لسعته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طعنت ابن عبد القيس طعنة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لهانفدلولا الشعاع 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 xml:space="preserve">ملکت بها کفی فانهرت فتقها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قائم من دونها ما وراها</w:t>
      </w:r>
    </w:p>
    <w:p>
      <w:pPr>
        <w:pStyle w:val="BookText"/>
        <w:rPr/>
      </w:pPr>
      <w:r>
        <w:rPr>
          <w:rFonts w:ascii="Amiri" w:hAnsi="Amiri" w:eastAsia="Amiri" w:cs="Amiri"/>
          <w:color w:val="111111"/>
          <w:sz w:val="28"/>
          <w:sz w:val="28"/>
          <w:szCs w:val="28"/>
          <w:rtl w:val="true"/>
          <w:lang w:bidi="ar-SA"/>
        </w:rPr>
        <w:t xml:space="preserve">أن هذه الطعنة لاتساعها يرى الإنسان المقابل لها ببصره ما وراءها، وأنه لولا شعاع الدّم لبان منها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يفلق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ويشقق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ويطيح العظام ويندر السواعد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يسقطها من مواضعها ومحالها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يرموا بالمناسر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وطوائف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والطوائف الأخرى المجتمعة من كل صقع وناحية النصرها والمحاماة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يجر ببلادهم الخميس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تدعق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وتدق بحوافرها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نواحر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متقابلاتها أو أواخرها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وبأعنان مساربهم ومسارحهم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مراعيهم يعني ونواحيها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556137_3531895371"/>
      <w:bookmarkStart w:id="234" w:name="_Toc92"/>
      <w:bookmarkEnd w:id="233"/>
      <w:r>
        <w:rPr>
          <w:rtl w:val="true"/>
        </w:rPr>
        <w:t>تكملة</w:t>
      </w:r>
      <w:bookmarkEnd w:id="234"/>
    </w:p>
    <w:p>
      <w:pPr>
        <w:pStyle w:val="BookText"/>
        <w:rPr/>
      </w:pPr>
      <w:r>
        <w:rPr>
          <w:rFonts w:ascii="Amiri" w:hAnsi="Amiri" w:eastAsia="Amiri" w:cs="Amiri"/>
          <w:color w:val="111111"/>
          <w:sz w:val="28"/>
          <w:sz w:val="28"/>
          <w:szCs w:val="28"/>
          <w:rtl w:val="true"/>
          <w:lang w:bidi="ar-SA"/>
        </w:rPr>
        <w:t xml:space="preserve">هذا الكلام رواه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واختلاف كثير أحببت أن أورد ما رواه طلباً لمزيد الفائدة فأقول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مالك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أمير المؤمنين علیه السلام الناس بصفين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دلّكم على تجارة تنجيكم من عذاب أليم وتشفى بكم على الخير، الإيمان بالله والجهاد في سبيل الله وجعل ثوابه مغفرة للذنب ومساكن طيبة في جنات عدن وقال جل وعزّ </w:t>
      </w:r>
      <w:r>
        <w:rPr>
          <w:rFonts w:eastAsia="IRNazanin" w:cs="IRNazanin"/>
          <w:color w:val="111111"/>
          <w:sz w:val="28"/>
          <w:szCs w:val="28"/>
          <w:rtl w:val="true"/>
          <w:lang w:bidi="fa-IR"/>
        </w:rPr>
        <w:t xml:space="preserve">: </w:t>
      </w:r>
      <w:bookmarkStart w:id="235" w:name="pg20773_334954"/>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الَّذِينَ يُقَتِلُونَ فِي سَبِيلِهِ، صَفًّا كَأَنَّهُم بَين مَرْصُوصٌ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فسووا صفوفكم كالبنيان المرصوص، فقدموا الدارع وأخروا الحاسر، وعضوا على النواجذ، فإنه أنبأ للسيوف عن الهام ، والتووا على أطراف الرماح فإنّه أمور للأسنة، وغضوا الأبصار فإنّه أربط للجاش وأسكن للقلوب، وأميتوا الأصوات فإنه أطرد للفشل وأولى بالوقار، ولا تميلوا براياتكم ولا تزيلوها ، ولا تجعلوها إلا مع شجعانكم، فإن المانع للذمار والصابر عند نزول الحقائق هم أهل الحفاظ ، ولا تمثلوا بقتيل ، وإذا وصلتم إلى رحال القوم فلا تهتكوا سرا</w:t>
      </w:r>
      <w:r>
        <w:rPr>
          <w:rStyle w:val="FootnoteAnchor"/>
          <w:rtl w:val="true"/>
        </w:rPr>
        <w:footnoteReference w:id="113"/>
      </w:r>
      <w:r>
        <w:rPr>
          <w:rFonts w:ascii="Amiri" w:hAnsi="Amiri" w:eastAsia="Amiri" w:cs="Amiri"/>
          <w:color w:val="111111"/>
          <w:sz w:val="28"/>
          <w:sz w:val="28"/>
          <w:szCs w:val="28"/>
          <w:rtl w:val="true"/>
          <w:lang w:bidi="ar-SA"/>
        </w:rPr>
        <w:t xml:space="preserve">ولا تدخلوا داراً، ولا تأخذوا شيئاً من أموالهم إلا ما وجدتم في عسكرهم ، ولا تهيجوا امرأة بأذى وإن شتمن أعراضكم وسبين أمرائكم وصلحائكم ، فإنهن ضعاف القوى والأنفس والعقول، وقد كنا نؤمر بالكف عنهن وهن مشركات وإن كان الرجل ليتناول المرأة فيعيّر بها وعقبه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أهل الحفاظ الذين يحفون براياتكم ويكتنفونها، ويصيرون حفافيها ووراءها وأمامها، ولا يضيعونها ولا يتأخرون عنها فيسلموها ولا يتقدمون عليها فيفردوها رحم الله امرءاً واسا أخاه بنفسه، ولم يكل قرنه إلى أخيه، فيجتمع عليه قرنه وقرن أخيه فيكتسب بذلك اللائمة، ويأتي بدناءة، وكيف لا يكون كذلك وهو يقاتل الاثنين، وهذا ممسك يده قد خلى قرنه على أخيه هارباً ينظر إليه، وهذا فمن يفعله يمقته الله فلا تعرضوا لمقت الله عز وجل فإنما ممركم إلى الله، وقد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يَنفَعَكُمُ الْفِرَارُ إِن فَرَرْتُم مِن الْمَوْتِ أَوِ الْقَتْلِ وَإِذَا لَّا تُمَتَّعُونَ إِلَّا قَلِيلًا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وأيم الله لئن فررتم من سيوف العاجلة لا تسلمون من سيوف الآجلة، فاستعينوا بالصبر والصدق فإنما ينزل النصر بعد الصبر فجاهدوا في الله حق جهاده ولا قوة إلا بالله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556139_3531895371"/>
      <w:bookmarkStart w:id="237" w:name="_Toc93"/>
      <w:bookmarkEnd w:id="236"/>
      <w:r>
        <w:rPr>
          <w:rtl w:val="true"/>
        </w:rPr>
        <w:t>وفي كلام له آخر</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لقيتم هؤلاء القوم غداً فلا تقاتلوهم حتى يقاتلونكم، فإذا بدؤوا بكم فانهدوا إليهم وعليكم السكينة والوقار، وعضوا على الأضراس فإنه أنبأ للسيوف عن الهام ، وعضوا الأبصار، ومدّوا جباه الخيول ووجوه الرّجال ، وأقلوا الكلام فإنه أطرد للفشل، وأذهب بالوهل، ووطنوا أنفسكم على المبارزة والمنازلة والمجادلة، وأثبتوا، واذكروا الله عز و وجل </w:t>
      </w:r>
    </w:p>
    <w:p>
      <w:pPr>
        <w:pStyle w:val="BookText"/>
        <w:rPr/>
      </w:pPr>
      <w:r>
        <w:rPr>
          <w:rFonts w:ascii="Amiri" w:hAnsi="Amiri" w:eastAsia="Amiri" w:cs="Amiri"/>
          <w:color w:val="111111"/>
          <w:sz w:val="28"/>
          <w:sz w:val="28"/>
          <w:szCs w:val="28"/>
          <w:rtl w:val="true"/>
          <w:lang w:bidi="ar-SA"/>
        </w:rPr>
        <w:t>كثيراً فإن المانع للذمار عند نزول الحقائق هم أهل الحفاظ الذين يحقون براياتهم ويضربون حافتيها وأمامها، وإذا حملتم فافعلوا فعل رجل واحد ، وعليكم بالتحامي فإن الحرب سجال لا يشدون عليكم كرة بعد فرّة ، ولا حملة بعد جولة، ومن ألقى إليكم السلام فأقبلوا منه واستعينوا بالصبر فإن بعد الصبر النصر من الله عزّ وجلّ</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لِلَّهِ يُورِثُهَا مَن يَشَاءُ مِنْ عِبَادِهِ وَالْعَقِبَةُ لِلْمُتَّقِينَ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الإرشاد قال من كلامه علیه السلام أيضاً في هذا المعنى أي في تحضيضه على القتال يوم صفين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معشر الناس إن الله قد دلّكم على تجارة تنجيكم من عذاب أليم ، وتشفي بكم على الخير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ورسوله صلی الله علیه واله وسلم والجهاد في سبيله، وجعل ثوابه مغفرة الذنوب ومساكن طيبة في جنات عدن، ثم أخبركم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الذين ينتلُونَ فِي سَبِيلِهِ صَفًّا كَأَنَّهُم بُنْينُ تَرْصُوص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فقدموا الدارع وأخروا الحاسر وعضوا على الأضراس فإنّه أنبأ للسيوف عن الهام والتووا في أطراف الرماح فإنه أمور للأسنّة، وغضوا الأبصار فإنه أربط للجأش وأسكن للقلوب ، وأميتوا الأصوات فإنّه أطرد للفشل وأولى بالوقار، ورايتكم فلا تميلوها ولا تخلوها ولا تجعلوها إلا في أيدي شجعانكم، فإن المانعين للذمار الصابرين على نزول الحقائق أهل الحفاظ الذين يحفون براياتهم ويكتنفونها، رحم الله امرءاً منكم آسى أخاه بنفسه ولم يكل قرنه إلى أخيه فيجمع عليه قرنه وقرن أخيه فيكتسب بذلك اللائمة ، ويأتي به دناءة ولا تعرضوا لمقت الله ، ولا تفروا من الموت فإن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لئن فررتم من سيف العاجلة لا تسلموا من سيف الآجلة، فاستعينوا بالصبر والصلاة والصدق في النية فإن الله تعالى بعد الصبر ينزل النصر </w:t>
      </w:r>
      <w:r>
        <w:rPr>
          <w:rStyle w:val="FootnoteAnchor"/>
          <w:rtl w:val="true"/>
        </w:rPr>
        <w:footnoteReference w:id="116"/>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أكثر الفقرات الأخيرة من هذا الكلام الذي نحن بصدد شرحه في رواية نصر بن مزاحم عن الشعبي في شرح الخطبة الخامسة والثلاثين عند ذكر كيفية التحكيم فليراجع، ثمة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يحتاج إلى التفسير من ألفاظ الروايتين فأقول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رضصت</w:t>
      </w:r>
      <w:r>
        <w:rPr>
          <w:rFonts w:eastAsia="Amiri" w:cs="Amiri" w:ascii="Amiri" w:hAnsi="Amiri"/>
          <w:color w:val="111111"/>
          <w:sz w:val="28"/>
          <w:szCs w:val="28"/>
          <w:rtl w:val="true"/>
          <w:lang w:bidi="ar-SA"/>
        </w:rPr>
        <w:t xml:space="preserve">) </w:t>
      </w:r>
      <w:bookmarkStart w:id="238" w:name="pg20773_334956"/>
    </w:p>
    <w:p>
      <w:pPr>
        <w:pStyle w:val="BookText"/>
        <w:rPr/>
      </w:pPr>
      <w:bookmarkEnd w:id="238"/>
      <w:r>
        <w:rPr>
          <w:rFonts w:ascii="Amiri" w:hAnsi="Amiri" w:eastAsia="Amiri" w:cs="Amiri"/>
          <w:color w:val="111111"/>
          <w:sz w:val="28"/>
          <w:sz w:val="28"/>
          <w:szCs w:val="28"/>
          <w:rtl w:val="true"/>
          <w:lang w:bidi="ar-SA"/>
        </w:rPr>
        <w:t xml:space="preserve">الشيء رضاً ألصقت بعضه ببعض ومنه بنيان مرصوص،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الذب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يكتنفونها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يصيرون أيضاً على سبيل التنازع،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وراءها بدون العطف فهما الأمام والوراء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نهض ولعدوه صمد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اومدوا جباه الخيول ووجوه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بهما تسوية الصفوف وإقامتها راكبين وراجلين ، أو كناية عن تحريكها وتوجيهها إلى جانب العدو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والفزع،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الحرب سجال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مرّة لنا ومزة علينا، وأصله أن المستقين بالسجل يكون لكل واحد منهم سجلّ، والسجل الدلو الكبير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الاستسلام، وقد مرّ تفسير سائر ما يحتاج إلى التفسير في شرح المتن </w:t>
      </w:r>
      <w:r>
        <w:rPr>
          <w:rFonts w:eastAsia="IRNazanin" w:cs="IRNazanin"/>
          <w:color w:val="111111"/>
          <w:sz w:val="28"/>
          <w:szCs w:val="28"/>
          <w:rtl w:val="true"/>
          <w:lang w:bidi="fa-IR"/>
        </w:rPr>
        <w:t>.</w:t>
      </w:r>
    </w:p>
    <w:p>
      <w:pPr>
        <w:pStyle w:val="Heading3"/>
        <w:numPr>
          <w:ilvl w:val="2"/>
          <w:numId w:val="1"/>
        </w:numPr>
        <w:rPr/>
      </w:pPr>
      <w:bookmarkStart w:id="239" w:name="__RefHeading___Toc1556141_3531895371"/>
      <w:bookmarkStart w:id="240" w:name="_Toc94"/>
      <w:bookmarkEnd w:id="239"/>
      <w:r>
        <w:rPr>
          <w:rtl w:val="true"/>
        </w:rPr>
        <w:t>تذكرة</w:t>
      </w:r>
      <w:bookmarkEnd w:id="2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قدمنا في شرح الكلام الخامس والستين شطراً من وقائع صفين، وأوردنا تمام وقائعها في شرحه وشرح سائر الخطب المتقدّمة عليه حسبما مرت الإشارة إليها هنالك ، من أراد الاطلاع عليها، فليراجع ثمة </w:t>
      </w:r>
      <w:r>
        <w:rPr>
          <w:rFonts w:eastAsia="Amiri" w:cs="Amiri" w:ascii="Amiri" w:hAnsi="Amiri"/>
          <w:color w:val="111111"/>
          <w:sz w:val="28"/>
          <w:szCs w:val="28"/>
          <w:rtl w:val="true"/>
          <w:lang w:bidi="ar-SA"/>
        </w:rPr>
        <w:t xml:space="preserve">. </w:t>
      </w:r>
      <w:bookmarkStart w:id="241" w:name="pg20773_334957"/>
    </w:p>
    <w:p>
      <w:pPr>
        <w:pStyle w:val="Heading3"/>
        <w:numPr>
          <w:ilvl w:val="2"/>
          <w:numId w:val="1"/>
        </w:numPr>
        <w:rPr/>
      </w:pPr>
      <w:bookmarkStart w:id="242" w:name="__RefHeading___Toc1556143_3531895371"/>
      <w:bookmarkStart w:id="243" w:name="_Toc95"/>
      <w:bookmarkEnd w:id="241"/>
      <w:bookmarkEnd w:id="242"/>
      <w:r>
        <w:rPr>
          <w:rtl w:val="true"/>
        </w:rPr>
        <w:t>الترجمة</w:t>
      </w:r>
      <w:bookmarkEnd w:id="243"/>
    </w:p>
    <w:p>
      <w:pPr>
        <w:pStyle w:val="BookText"/>
        <w:rPr/>
      </w:pPr>
      <w:r>
        <w:rPr>
          <w:rFonts w:ascii="IRNazanin" w:hAnsi="IRNazanin" w:eastAsia="IRNazanin"/>
          <w:color w:val="111111"/>
          <w:sz w:val="28"/>
          <w:sz w:val="28"/>
          <w:szCs w:val="28"/>
          <w:rtl w:val="true"/>
          <w:lang w:bidi="fa-IR"/>
        </w:rPr>
        <w:t xml:space="preserve">از جمله کلام بلاغت نظام آن جناب است در تحریض و ترغیب اصحاب خود بر مقاتله و محاربه معاویه و اصحاب او که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مقدمم دارید زره پوش را و مؤخر نمایید عاری از زره را و بگزید بر دندان ها یعنی دندانها را بالای همدیگر محکم بگذارید ، پس به درستی که استحکامی دندانها باز گرداننده تر است شمشیرها را از فرق و پیچده شوید در اطراف نیزه ها ، پس به تحقیق که آن پیچیدگی حرکت دهنده تر است نیزه ها را از نفوذ آنها و فروخوابانید دیده ها ، را پس به درستی که آن موجب زیادتی ثبات دل بی آرام است و شدّت سكون قلبها است و ترك كنید بلندی آوازها را ، پس به درستی که آن راننده تر است جبن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خودتان را ، پس میل ندهید آن را و خالی نگذارید آن را و مگردانید آن</w:t>
      </w:r>
    </w:p>
    <w:p>
      <w:pPr>
        <w:pStyle w:val="BookText"/>
        <w:rPr/>
      </w:pPr>
      <w:r>
        <w:rPr>
          <w:rFonts w:ascii="IRNazanin" w:hAnsi="IRNazanin" w:eastAsia="IRNazanin"/>
          <w:color w:val="111111"/>
          <w:sz w:val="28"/>
          <w:sz w:val="28"/>
          <w:szCs w:val="28"/>
          <w:rtl w:val="true"/>
          <w:lang w:bidi="fa-IR"/>
        </w:rPr>
        <w:t xml:space="preserve">را مگر بر دست شجاعان خودتان و مگر بر دست کسانی که بازدارندگانند بی غیرتی را از شما در روز هیجا ، پس به درستی کسانی که صبر نماینده اند بر نزول نزول حقیقت کارهایی که حقیق است ، به حمایت ایشان اشخاصی هستند که احاطه میکنند به علمهای خود و دور آنها را میگیرند از دو جانب چپ و راست آنها و از پس آنها ، و پیش آنها یعنی محافظت می کنند علمها را از چهار طرف و پس نمی افتند از آن علمها تا تسلیم کنند آنها را بر اعدا و پیش نمیروند از آنها تا اینکه تنها گذارند آنها را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کفایت کند مرد کفو خودش را در کارزار و مواسات کند با برا خودش به نفس خود و واگذار ننماید قرین و و کفو خود را به برادر خود تا مجتمع شود بر او قرین او و قرین برادر او و به خدا خدا سوگند 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بگریزید از شمشیر دنیا سلامت نمانید از شمشیر آخرت و حال آن که اشراف عرب هستید و کوهانهایی بزرگ تو ارباب ادب میباشید ، به درستی که در گریختن از جنگ غضب پروردگار است و ذلت و خواری همیشگی است و عار و سرکوبی باقی است و به درستی که فرار کننده از جنگ زیاده کننده نیست در عمر خود و بازداشته شده نیست میان خود </w:t>
      </w:r>
    </w:p>
    <w:p>
      <w:pPr>
        <w:pStyle w:val="BookText"/>
        <w:rPr/>
      </w:pPr>
      <w:r>
        <w:rPr>
          <w:rFonts w:ascii="IRNazanin" w:hAnsi="IRNazanin" w:eastAsia="IRNazanin"/>
          <w:color w:val="111111"/>
          <w:sz w:val="28"/>
          <w:sz w:val="28"/>
          <w:szCs w:val="28"/>
          <w:rtl w:val="true"/>
          <w:lang w:bidi="fa-IR"/>
        </w:rPr>
        <w:t xml:space="preserve">و میان روز موعود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رونده است به سوی آفریدگار مثل تشنه ای است که وارد شود بر آب بهشت عنبر سرشت ، در زیر اطراف نیزههای بلند مقدار است ، امروز آشکار می شود خبرها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 اگر رد کنند این قوم بدبنیاد حق را ، پس پراکنده نما جماعت ایشان را و متفرق گردان سخنان باطل ایشان را و هلاک بگردان ایشان را به گناهان خودشان ، ایشان هرگز زایل نمیشوند از موقفهای خودشان بی زدن نیزه پی 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که خارج بشود از او به جهت گشادی او نسیم و بی ضربتی که بشکافد کاسه سر را و بیاندازد استخوانها را و بیافکند بازوها و قدمها را و تا آن که انداخته شوند به لشگرهایی که مقدمه لشگر دیگر باشند که تابع شوند به ایشان مقدمة الجيش دیگر و سنگسار شوند به لشگرهای گران که تبعیت نماید به ایشان لشگران جمع شده از هر طرف تا آن که کشیده شود به شهرهای ایشان سپاهی که در عقب آن باشد سپاهی دیگر و تا آن که بکوبند به سمهای خود و در اواخر بلاد ایشان و به نواحی مراعى و چراگاههای ایشان ، یعنی اگر جد و کوشش نشود در جهاد ایشان دست از طغیان خود برنخواهند داشت</w:t>
      </w:r>
      <w:r>
        <w:rPr>
          <w:rFonts w:eastAsia="IRNazanin" w:cs="IRNazanin"/>
          <w:color w:val="111111"/>
          <w:sz w:val="28"/>
          <w:szCs w:val="28"/>
          <w:rtl w:val="true"/>
          <w:lang w:bidi="fa-IR"/>
        </w:rPr>
        <w:t xml:space="preserve">. </w:t>
      </w:r>
      <w:bookmarkStart w:id="244" w:name="pg20773_334959"/>
    </w:p>
    <w:p>
      <w:pPr>
        <w:pStyle w:val="Heading2"/>
        <w:numPr>
          <w:ilvl w:val="1"/>
          <w:numId w:val="1"/>
        </w:numPr>
        <w:rPr/>
      </w:pPr>
      <w:bookmarkStart w:id="245" w:name="__RefHeading___Toc1556145_3531895371"/>
      <w:bookmarkStart w:id="246" w:name="_Toc96"/>
      <w:bookmarkEnd w:id="244"/>
      <w:bookmarkEnd w:id="245"/>
      <w:r>
        <w:rPr>
          <w:rtl w:val="true"/>
        </w:rPr>
        <w:t>ومن كلام له علیه السلام في التحكيم وهو المائة والخامس والعشرون من المختار في باب الخطب</w:t>
      </w:r>
      <w:bookmarkEnd w:id="246"/>
    </w:p>
    <w:p>
      <w:pPr>
        <w:pStyle w:val="Heading3"/>
        <w:numPr>
          <w:ilvl w:val="2"/>
          <w:numId w:val="1"/>
        </w:numPr>
        <w:rPr/>
      </w:pPr>
      <w:bookmarkStart w:id="247" w:name="__RefHeading___Toc1556147_3531895371"/>
      <w:bookmarkStart w:id="248" w:name="_Toc97"/>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ورواه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لأول البغي نحوه،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لَمْ نُحَكّم الرّجالَ وإِنَّما حَكَمْنَا الْقُرْآنَ وهذَا الْقُرْآنُ إِنَّما هُوَ خَطْ مَسْطُورٌ بَينَ الدَّفْتَين ، لا يَنْطِقُ بِلسان ولا بُدَّ لَهُ مِنْ تَرْجَمَانٍ، وإِنَّما يَنْطِقُ عَنْهُ الرّجالُ ، ولَمّا دَعانَا الْقَوْمُ إِلى أَنْ نُحَكُمَ بَيْنَنَا الْقُرْآنَ لَمْ نَكُنْ الْفَرِيقَ الْمُتَوَليَ عَنْ كِتابِ اللهِ تَعالى ، 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فَرَدَّهُ إِلَى اللهِ أَنْ نَحْكُم بِكِتابِهِ، ورَدُّهُ إِلَى الرَّسُولِ أَنْ نَأْخُذُ بِسُنَّتِه، فَإِذَا حُكِمَ بِالصِّدْقِ فِي كِتابِ اللهِ فَنَحْنُ أَحَقُّ النّاسِ بِه ، وإِنْ حُكِمَ بِسُنَّةِ رَسُولِ الله صلی الله علیه واله وسلم فَنَحْنُ أَوْلاهُمْ بِه ، وأَمَّا قَوْلُكُمْ لم جَعَلْتُ بَيْنَكُمْ وبَيْنَهُمْ أَجَلاً في التحكيم فَإِنَّما فَعَلْتُ ذَلِكَ لِيَتَبيَّنَ الْجاهِلُ، ويَتَثبتِ العَالِمُ وَلَعلَّ اللَّه أَنْ يُصْلِحَ في هذِهِ الْهُدْنَةِ أَمْرَ هذِهِ الأُمَّةِ ، ولا تُؤْخَذَ بأَكْظامِها فَتَعْجَلَ عَنْ تَبَيَّنِ الْحَقِّ ، وتَنْقَادَ لأَوَّلِ الْغَيِّ ، إِنَّ أَفْضَلَ النَّاسِ عِنْدَ اللَّهِ مَنْ كَانَ الْعَمَل بِالْحَقِّ أَحَبَّ إِلَيْهِ وإِنْ نَقَصَهُ وكَرِثَهُ مِنَ الْباطِلِ وإِنْ جَرَّ إِلَيْهِ فَائِدَة وزادَهُ فَأَيْنَ يُتاهُ بِكُمْ ومِنْ أَيْن أتيتُمْ ، إِسْتَعِدُّوا لِلمَسيرِ إِلى قَوْم حَيارى عَنِ الْحَقِّ لا يُبْصِرُونَهُ، ومُوَزّعينَ بِالْجَوْرٍ ولا يَعْدِلُونَ جُفَاةِ عَنِ الْكِتَابِ نَكْبِ عَنِ الطَّرِيقِ مَا أَنْتُمْ بوثيقة يُعْلَقُ بها، ولا زَوافِرَ عِزّ يُعْتَصَمُ إِلَيْها ، لَبِئْسِ حُشَاشُ نارِ الْحَرْبِ أَنْتُمْ ، أَي لَكُمْ لَقَدْ لَقيتُ مِنْكُمُ تَرَحاً يَوْماً أُناديكُمْ ويَوْماً أَنا جيكُمْ ، فَلا أخرارُ صِدْقٍ عِندَ النّداءِ ، ولا إِخوانُ ثِقَةٍ عِنْدَ النَّجاءِ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556149_3531895371"/>
      <w:bookmarkStart w:id="250" w:name="_Toc98"/>
      <w:bookmarkEnd w:id="249"/>
      <w:r>
        <w:rPr>
          <w:rtl w:val="true"/>
        </w:rPr>
        <w:t>اللغة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جانباه المكتنفان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زعفران وعنفوان وريهقان مفسّر اللسان باللسان الآخر، والتاء أصلية والألف والنون زائدتان والفعل ترجم والتبين يستعمل لازماً ومتعدّياً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في الأمور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المصالحة والدّعة والسكون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كظم كأسباب وسبب ومخرج النفس من الحلق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من باب نصر وضرب وأكرثه اشتد عليه وبلغ منه المشقة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تيها تحير وضل أو تكبر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bookmarkStart w:id="251" w:name="pg20773_334960"/>
    </w:p>
    <w:p>
      <w:pPr>
        <w:pStyle w:val="BookText"/>
        <w:rPr/>
      </w:pPr>
      <w:bookmarkEnd w:id="251"/>
      <w:r>
        <w:rPr>
          <w:rFonts w:ascii="Amiri" w:hAnsi="Amiri" w:eastAsia="Amiri" w:cs="Amiri"/>
          <w:color w:val="111111"/>
          <w:sz w:val="28"/>
          <w:sz w:val="28"/>
          <w:szCs w:val="28"/>
          <w:rtl w:val="true"/>
          <w:lang w:bidi="ar-SA"/>
        </w:rPr>
        <w:t xml:space="preserve">ألهمته، وقال الجوهري أوزعته بالشيء أغريته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من جفا السرج عن ظهر الفرس نبا وارتفع،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ينكب نكوباً من باب قعد عدل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خواصه وأنصاره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وتشديد الشين جمع حاش وهو الموقد للنار، ويروي حشاش بالكسر والتخفيف وهو ما يحش به النار أي يوقد،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وفي بعض النسخ بالتاء وهو الحزن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مصدر ناجيته نجاء مثل صارعته صراعاً وضاربته ضراباً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556151_3531895371"/>
      <w:bookmarkStart w:id="253" w:name="_Toc99"/>
      <w:bookmarkEnd w:id="252"/>
      <w:r>
        <w:rPr>
          <w:rtl w:val="true"/>
        </w:rPr>
        <w:t>الإعراب</w:t>
      </w:r>
      <w:bookmarkEnd w:id="25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بقوله مسطور أو مستقر صفة لخط أو حال ضمير مسطور، ومثله في احتمال الوصفية والحالية جملة لا ينطق آه ، ولعل 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حرف موضوع للتوقع وهو الترجي المحبوب والاشفاق من المكروه وتنصب الاسم وترفع الخبر مثل سائر الحروف المشبهة بالفعل، ويقترن خبرها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المقام وفي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أن تلم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اللاء يد عنك أجدعاً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حملا 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الدلالة على الترجي على سبيل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مدخولها في تأويل المصدر وعليه فكيف يصح الحمل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 يصلح، وقولك لعل زيداً أن يقوم إذ الحدث لا يكون خبراً عن الجثة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تعرض له علماء الأدبية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وتقضوا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هنا مضاف إما في الاسم أو في الخبر، فمعنى عسى زيد أن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زيد أن يقوم أو عسى زيد صاحب أن يقوم، ونوقش فيه بأنه تكلف إذ لم يظهر هذا المضاف إلى اللفظ أبداً لا في الإسم ولا في الخبر،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وردّ بأن الزائدة لا تلزم إلا مع بعض الكلم ولزومه مطرداً في موضع معين مع أي كلمة كانت بعيدة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الكوفيون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في محلّ الرّفع بدلاً مما قبله بدل اشتمال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يتهكُمُ اللهُ عَنِ الَّذِينَ لَمْ يُقَتِلُوكُمْ في 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نبروهم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لا ينهيكم الله عن أن تبروهم 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أرى أن هذا وجه قريب فيكون في نحو یا زیدون عسى أن يقوموا قد جاء بما كان بدلاً من الفاعل مكان الفاعل، والمعنى </w:t>
      </w:r>
      <w:bookmarkStart w:id="254" w:name="pg20773_334961"/>
    </w:p>
    <w:p>
      <w:pPr>
        <w:pStyle w:val="BookText"/>
        <w:rPr/>
      </w:pPr>
      <w:bookmarkEnd w:id="254"/>
      <w:r>
        <w:rPr>
          <w:rFonts w:ascii="Amiri" w:hAnsi="Amiri" w:eastAsia="Amiri" w:cs="Amiri"/>
          <w:color w:val="111111"/>
          <w:sz w:val="28"/>
          <w:sz w:val="28"/>
          <w:szCs w:val="28"/>
          <w:rtl w:val="true"/>
          <w:lang w:bidi="ar-SA"/>
        </w:rPr>
        <w:t xml:space="preserve">أيضاً يساعد على ما ذهبوا إليه،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يتوقع، فمعنى عسى زيد أن يقوم أي يتوقع يرجا قيامه، وإنما غلب فيه بدل الاشتمال لأن فيه إجمالاً، ثم تفصيلاً، وفي إبهام الشيء ثم تفسيره وقع عظيم لذلك الشيء في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يؤخذ بأكظامها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حيارى وجفاة ونكب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حذف المضاف أو الموصوف، أي بذوي وثيقة أو بعروة وثيقة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يعدلون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الكوفيون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به خبيراً ، أي عنه ويؤيده ما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أوصلة بمعناها الأصلي</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56153_3531895371"/>
      <w:bookmarkStart w:id="256" w:name="_Toc100"/>
      <w:bookmarkEnd w:id="255"/>
      <w:r>
        <w:rPr>
          <w:rtl w:val="true"/>
        </w:rPr>
        <w:t>المعنى</w:t>
      </w:r>
      <w:bookmarkEnd w:id="256"/>
    </w:p>
    <w:p>
      <w:pPr>
        <w:pStyle w:val="BookText"/>
        <w:rPr/>
      </w:pPr>
      <w:r>
        <w:rPr>
          <w:rFonts w:ascii="IRNazanin" w:hAnsi="IRNazanin" w:eastAsia="IRNazanin"/>
          <w:color w:val="111111"/>
          <w:sz w:val="28"/>
          <w:sz w:val="28"/>
          <w:szCs w:val="28"/>
          <w:rtl w:val="true"/>
          <w:lang w:bidi="fa-IR"/>
        </w:rPr>
        <w:t xml:space="preserve">اعلم أن هذا الكلام قاله علیه السلام في مقام الاحتجاج على الخوارج حيث أنكروا عليه التحكيم، وقد مضى في شرح الخطبة الخامسة والثلاثين كيفية التحكيم وبدء خروج الخوارج، وفي شرح الخطبة السادسة والثلاثين احتجاجاته علیه السلام معهم من كتابي المناقب لابن شهر آشوب وكشف الغمة لعلي بن عيسى الأربلي، ونقول هنا قد روى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 معهم نحو ما قدمناه من المناقب ولا بأس بإيراده هنا لاختلاف الروايتين وتوضيحاً للمقام وتأكيداً لما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أمير المؤمنين علیه السلام أرسل عبد الله بن العباس إلى الخوارج وكان بمرئي منهم ومسمع قالوا له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نقمنا يا ابن عباس على صاحبكم خصالاً كلها مكفرة موبقة تدعو إلى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محا اسمه من إمرة المؤمنين ، ثم كتب ذلك بينه وبين معاوية فإذا لم يكن أمير المؤمنين ونحن المؤمنون فلسنا نرضى بأن يكون أميرنا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شك في نفسه حيث قال للحكمين انظرا فإن كان معاوية أحق بها فأثبتاه، وإن كنت أولى بها فأثبتاني ، فإذا هو شك في نفسه ولم يدر أهو حق أم معاوية فنحن فيه أشدّ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الحكم إلى غيره وقد كان عندنا أحكم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الرّجال في دين الله ولم يكن ذلك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قسم بيننا الكراع والسلاح يوم البصرة ومنعنا النساء والذرية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وصيّاً فضيع الوصية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يا أمير المؤمنين مقاله القوم وأنت أحق بجوابهم،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قل لهم ألستم ترضون بحكم الله وحكم رسوله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بما بدأتم به في بدء الأمر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أكتب لرسول الله صلی الله علیه واله وسلم الوحي والقضايا والشروط والأمان يوم صالح أبا سفيان وسهيل بن عمرو فكتبت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اصطلح عليه محمد رسول الله صلی الله علیه واله وسلم أبا سفيان بن صخر بن حرب وسهيل بن عمرو فقال سهيل إنا لا نعرف الرحمن الرحيم، ولا نقرّ أنّك رسول الله، ولكن نحسب ذلك شرفاً لك أن تقدّم اسمك قبل أسمائنا وإن كنا أسن منك وأبي أسن من أبيك، فأمرني رسول الله صلى الله عليه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مكان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 فمحوت ذلك وكتبت باسمك اللهم ومحوت رسول الله وكتبت محمد بن عبد الله،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تدعى إلى مثلها فتجيب وأنت مكره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كتبت بيني وبين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أمير المؤمنين ومعاوية وعمرو بن العاص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إن أقررنا أنك أمير المؤمنين وقاتلناك، ولكن اكتب علي بن أبي طالب، فمحوت كما محى رسول الله، فإن أبيتم ذلك فقد جحدتم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خرجت منها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إني شككت في نفسي حيث قلت للحكمين انظرا فإن كان معاوية أحق بها مني فأثبتاه، فإن ذلك لم يكن شكا مني، ولكني أنصفت في القول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أَوْ إِيَّاكُمْ لَعَلَى هُدًى أَوْ فِي ضَلَالٍ 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يكن ذلك شكاً وقد علم الله أن نبيه على الحق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لك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قولكم إني جعلت الحكم إلى غيري وقد كنت عندكم أحكم النّاس ، فهذا رسول الله صلی الله علیه واله وسلم قد جعل الحكم إلى سعد يوم بني قريظة ، وقد كان من أحكم الناس فقد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فِيهِم أَسْوَةٌ حَسَنَةٌ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فتأسیت رسول الله صلی الله علیه واله 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لك بحجتنا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قولكم إنّي حكمت في دين الله الرجال، فما حكمت الرجال وإنما حكمت كلام</w:t>
      </w:r>
    </w:p>
    <w:p>
      <w:pPr>
        <w:pStyle w:val="BookText"/>
        <w:rPr/>
      </w:pPr>
      <w:r>
        <w:rPr>
          <w:rFonts w:ascii="Amiri" w:hAnsi="Amiri" w:eastAsia="Amiri" w:cs="Amiri"/>
          <w:color w:val="111111"/>
          <w:sz w:val="28"/>
          <w:sz w:val="28"/>
          <w:szCs w:val="28"/>
          <w:rtl w:val="true"/>
          <w:lang w:bidi="ar-SA"/>
        </w:rPr>
        <w:t xml:space="preserve">الربّ الذي جعله الله حكماً كماً بين أهله، وقد حكم الله الرجال في طائر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قتله مِنكُم مُتَعَمِّدًا فَجَزَاهُ مِثْلُ مَا قَتَلَ مِنَ النَّعَمِ يَحْكُمُ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قدماء المسلمين أعظم من دم طائر قالوا ، وهذه لك بحجتنا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قولكم إني قسمت يوم البصرة لما أظفر الله بأصحاب الجمل الكراع والسلاح ومنعتكم النساء والذرّية فإني مننت على أهل البصرة كما منّ رسول الله صلی الله علیه واله وسلم على أهل مكة، وإن كان عدوّاً علينا أخذناهم بذنوبهم ولم نأخذ صغيراً بكبير، وبعد، فأيكم كان يأخذ عائشة في سهمه؟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لك بحجتنا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قولكم إني كنت وصيّاً وضيعت الوصيّة فأنتم كفرتم وقدمتم عليّ وأزلتم الأمر عني، وليس على الأوصياء الدعاء إلى أنفسهم إنما يبعث الأنبياء علیه السلام فيدعون إلى أنفسهم، وأمّا الوصي فمدلول عليه مستغن عن الدعاء إلى نفسه ، وذلك لمن آمن بالله ورسوله ولقد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 النَّاسِ حِجَ الْبَيْتِ مَنِ اسْتَطَاعَ إِلَيْهِ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ترك الناس الحج لم يكن البيت ليكفر بتركهم إياه، ولكن كانوا يكفرون بتركهم لأن الله قد نصبه لهم علماً، وكذلك نصبني علماً حيث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مني بمنزلة هارون من موسى ، أنت مني بمنزلة الكعبة تؤتى ولا تأتي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بحجتنا فادعونا، فرجع بعضهم وبقي منهم أربعة آلاف لم يرجعوا ممّن كانوا قعدوا عنه، فقاتلهم وقتلهم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لك من هذه الرواية ومن رواية المناقب المتقدمة أن من جملة ما نقم الخوارج عليه علیه السلام تحكيمه للرّجال، ومن جملته أنه علیه السلام ضرب للتحكيم أجلاً معيناً، فساق هذا الكلام دفعاً لشبهتهم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رد الأول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دعواكم علي بتحكيم الرجال غير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وإنما حكمنا القرآن وهذا القرآن إنما هو خط مسطور بين الدفتين لا ينطق بلسان، ولا بد له من مفسّر وترجمان وإنما ينطق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ولما دعانا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نحكم بيننا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مر تفصيله في شرح الخطبة الخامسة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الفريق المتولي عن كتاب الله سبحانه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الله أقواماً على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إِلَى كِتَبِ الله ليحكم بَيْنَهُمْ ثُمَّ يَتَوَلَّى فَرِيقٌ مِنْهُمْ وَهُم مُّعْرِضُونَ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لنا من التسليم والإجابة امتثالاً لأمره تعالى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من قائل فإن تنازعتم في شيء فردوه إلى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الردّ إلى الله والرسول مجملاً محتاجاً إلى التفسير والبيان فسره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 إلى الرسول أن تأخذ بسنته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حكم بالصدق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 مطابق للواقع لا بتفسيره عن رأي واعتقاد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w:t>
      </w:r>
    </w:p>
    <w:p>
      <w:pPr>
        <w:pStyle w:val="BookText"/>
        <w:rPr/>
      </w:pPr>
      <w:r>
        <w:rPr>
          <w:rFonts w:ascii="Amiri" w:hAnsi="Amiri" w:eastAsia="Amiri" w:cs="Amiri"/>
          <w:color w:val="111111"/>
          <w:sz w:val="28"/>
          <w:sz w:val="28"/>
          <w:szCs w:val="28"/>
          <w:rtl w:val="true"/>
          <w:lang w:bidi="ar-SA"/>
        </w:rPr>
        <w:t xml:space="preserve">أحق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أو بكتاب الله أو بالحكم الصدق المستنبط من الكتاب، ووجود بمقتضاه الحكم بخلافتنا ووجوب المتابعة لنا لأن الله سبحانه قد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اَحَقُّ أَن يُتَّبَعَ أَمَن لَّا يَهدِى إِلَّا أَن يُهْدَى فَمَا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حكم بسنة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لا بتأوله عن هوى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أولاهم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بالسنة، وفي بعض النسخ به أي بالحكم الحق المستفاد من السنة أو أولاهم بالرسول لقوله فيه أنت منّي بمنزلة هارون من موسى إلا أنه لا نبي بعدي ، وغيره مما قال فيه من الأخبار الدالة على أولويته علیه السلام حسبما قدمناها في شرح الخطبة الثالثة المعروفة بالشقشقية وغيرها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جوابه علیه السلام أنه لما نقموا عليه بتحكيم الرجال أجاب لهم بأن القوم لما رفعوا المصاحف على الرماح ودعونا إلى كتاب الله سبحانه والعمل بحكمه لم يسعنا التولي والاعتراض، وإن كانت دعوتهم في الظاهر إيماناً وفي الباطن كفراً وعدواناً، فأجبنا إليهم دعوتهم ورضينا بالتحكيم بالقرآن ، وحيث إن القرآن خط مسطور محتاج إلى المفسر والمترجم قررنا الرجلين لمسيس الحاجة إلى التفسير والترجمة، فالحكم في الواقع والحقيقة هو القرآن لا الرجلان، وإنما وجودهما توصلاً إلى التفسير والبيان وحاجة إلى المفسر والترجمان ، مع أنه قد مرّ غير مرّة أن رضاه علیه السلام بالتحكيم كان إجباراً واضطراراً، لا رغبة واختياراً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هناك مظنة أن يقال إنك بعد ما رضيت بالحكمين ولو من باب الحاجة إلى الترجمة فهلا أنفذت قولهما ولِمَ لَمْ ترض بحكمهما ؟ فأجاب علیه السلام عنه بأن الواجب علينا اتباعهما لو كانا يحكمان في السنة والكتاب بالصدق والصواب ، ولو حكما بالحق لكنا أحق، لكنهما حكما بالهوى والخطأ فلا يجب علينا الرضاء والاتباع ولا التنفيذ والامضاء،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الشارح المعتزلي حيث ذكر في هذا المقام سؤالاً وجواباً ملخصه أنه إذا كان البناء على تفسير الرجلين وترجمتهما وحكمهما في واقعة أهل العراق وأهل الشام بما في القرآن دلالة عليه، فمن الجائز اختلافهما في تفسيره وتأويله واستدلال كل منهما بدليل يوافق غرضه أو تفسير كل منهما لآية واحدة على ما يطابق رأيه، إذ ليس فيه نص صريح يحسم مادة النزاع ويرفع الخلاف من البين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بأن الحكمين لو تأملا الكتاب حق التأمل لوجدا فيه النّص الصريح على خلافة أمير المؤمنين، لأن فيه النص الصّريح على أن الإجماع حجة، ومعاوية لم يكن مخالفاً في هذه المقدمة وأهل الشام، وإذا كان الإجماع حجة فقد وقع الإجماع لما توفي رسول الله صلی الله علیه واله وسلم على أن اختيار خمسة من صلحاء المسلمين لواحد منهم وبيعته توجب لزوم طاعته وصحة خلافته، </w:t>
      </w:r>
    </w:p>
    <w:p>
      <w:pPr>
        <w:pStyle w:val="BookText"/>
        <w:rPr/>
      </w:pPr>
      <w:r>
        <w:rPr>
          <w:rFonts w:ascii="Amiri" w:hAnsi="Amiri" w:eastAsia="Amiri" w:cs="Amiri"/>
          <w:color w:val="111111"/>
          <w:sz w:val="28"/>
          <w:sz w:val="28"/>
          <w:szCs w:val="28"/>
          <w:rtl w:val="true"/>
          <w:lang w:bidi="ar-SA"/>
        </w:rPr>
        <w:t>وقد بايع أمير المؤمنين خمسة من صلحاء الصحابة بل خمسون ، فوجب أن تصح خلافته ، وإذا صحت خلافته نفذت أحكامه ، فقد ثبت أن الكتاب لو تؤمل حق التأمل لكان الحق مع أهل العراق ولم يكن لأهل الشام ما يقدح في استنباطهم المذكور، انتهى كلامه هبط مقامه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إن الحكمين لو تأملا الكتاب لوجدا فيه النّص الصريح على خلافة أمير المؤمنين، فهو حق لا ريب فيه، لأن الآيات الدالة على خلافته علیه السلام كثيرة لا تحصى، وقد مضى جملة منها في مقدمات الخطبة الثالثة المعروفة بالشقشقية وأشرنا إلى بعضها هنا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لأن فيه النّص الصريح على حجية الاجماع، فلا يخفى ما فيه من الخبط والخطأ، لأنه مع وجود النّص من القرآن على أصل الخلافة لا داعي إلى إقامته النص على حجية الإجماع، ثم الاستدلال به على خلافته، وإنما هو أشبه شيء بالأكل القفاء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الشارح إنما التزم به لأجل حماية الحمى، وذاباً عن الخلفاء، لأنّه لو التزم بوجود النص على أصل الخلافة لم يجد بداً من الالتزام ببطلان خلافة المتخلفين كالإلتزام ببطلان خلافة معاوية ، وفي ذلك إبطال ما اختاره من المذهب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الغضّ عن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 صريح في القرآن على حجية الإجماع فإن الآيات التي استدل بها الجمهور عليها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نَبَيَّنَ لَهُ الْهُدَى وَيَتَّبِعْ غَيْرَ سَبِيلِ الْمُؤْمِنِينَ نُوَلِهِ مَا تَوَلَّى وَنُصْلِهِ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جَعَلْنَكُمْ أُمَّةً وَسَطا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تَنَزَعْتُمْ فِي شَيْءٍ فَرُدُّوهُ إِلَى اللَّهِ وَالرَّسُولِ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ذلك مما استدلوا بها عليها جلّها بل كلها غير خال عن المناقشة والفساد، كما نبه عليه الفحول في كتب الأصول، فانظر إلى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طاب ثراه تجد صدق ما قلناه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التنزل والتسليم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أن هذه الأدلة من قبيل الظواهر لا من قبيل النصوص، ثم لا أدري ماذا يريد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الإجماع لما توفي رسول الله صلی الله علیه واله وسلم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خلافته، وأي شيء كان غرضه من إقحامه في البين مع عدم ربطه بالدعوى وعدم الحاجة إليه في إثبات المدعي ، لأنه إذا دل الدليل من القرآن على حجية الإجماع، وقام الإجماع على خلافة أمير المؤمنين فتثبت خلافته من غير حاجة إلى مقدمة أخرى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بأن غاية ما دلّ عليه القرآن هو حجية الإجماع، وأما أن المعتبر في حصول الإجماع على البيعة هل هو اتفاق الكل أو يكفي اتفاق البعض؟، وعلى الثاني فأقل ما </w:t>
      </w:r>
    </w:p>
    <w:p>
      <w:pPr>
        <w:pStyle w:val="BookText"/>
        <w:rPr/>
      </w:pPr>
      <w:r>
        <w:rPr>
          <w:rFonts w:ascii="Amiri" w:hAnsi="Amiri" w:eastAsia="Amiri" w:cs="Amiri"/>
          <w:color w:val="111111"/>
          <w:sz w:val="28"/>
          <w:sz w:val="28"/>
          <w:szCs w:val="28"/>
          <w:rtl w:val="true"/>
          <w:lang w:bidi="ar-SA"/>
        </w:rPr>
        <w:t>يحصل به هل هو اتفاق سبعة أو خمسة أو ثلاثة أم يكفي الاثنان كما ذهب إلى كل منها قوم؟ فهذا شيء لا دلالة في القرآن عليه فاحتيج في تعيين القدر المعتبر في حصوله إلى دليل آخر، فذكر هذه المقدمة لإثبات أن المعتبر فيه هو اتفاق الخمسة لا الزائد، فعلى هذا فلا تكون تلك المقدّمة مستغناً عنها، إذ على فرض اعتبار اتفاق الكل في حصوله لا ينهض هذا الدليل على إثبات المدعي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يتوجه عليه أنه بعد اشتراط اعتبار الخمسة في مقام الاختيار والبيعة لا بد له من مقدمات الالتزام ببطلان خلافة أبي بكر، لما قد مرّ في المقصد الثاني من المقدّمة الثانية من الخطبة الشقشقية من أنّ خلافته لم تنعقد إلا ببيعة عمر وأبي عبيدة وسالم، ولم يكن هنالك خمسة نفر، وقد مضى ثمة حكاية كلام من صاحب المواقف وشارحه ينفعك ذكره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وجود خمسة أيضاً حينئذ لما يجديه لاشتراطه في الخمسة هنا أن يكونوا من صلحاء المسلمين ، ومن الواضح أن الصلحاء يومئذ قد كانوا من المنكرين لخلافته لا المبايعين، وإنما بايعه طغاة طغام وعبيد كالأنعام وتخلف عنه وجوه الصحابة في بيت أمير المؤمنين، ثم أخرجوا ملتبين وبايعوا مكرهين كما عرفت ذلك كله في مقدمات الخطبة الشقشقية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التنزل والمماشاة، وإلا فقد قدمنا في مقدمات الخطبة المذكورة من أن الإمامة لا تكون إلا بالنص من الله ورسوله لاشتراط العصمة فيه التي لا يعرفها إلا الله ورسوله ، ولا تنعقد ببيعة أجلاف العرب ولا أشرافها كما لا تبطل بعدم بيعتهم، فافهم ذلك واغتنم وبالهدى فاستقم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في ردّ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قولكم لم جعلت بينكم وبينهم أجلافي التحكيم فإنما فعلت ذلك ليتبين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له وجه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ويثبت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ويطمئن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الله أن يصلح في هذه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فعلته أيضاً لئلا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بأكظامها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مجاري أنفاسها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فتعجل عن تبين الحق وتنقاد لأول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شبهة عرضت لهم من رفع المصاحف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أني لو أعجلت في الأمر وتركت ضرب الأجل بيني وبينهم والتنفيس عنهم لالجأهم الإرهاق وضيق الخناق إلى البقاء على الجهل والعمى والانقياد إلى الغي والغوى وعدم ظهور وجه الحق والهدى وهو مناف للغرض المطلوب للشارع ومخالف للمقصود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العمل بالحق أحب إليه وإن نقصه 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لنقصانه ويوقعه في الشدّة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الباطل وإن جر إليه قائدة رزاده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وتذهبون في التيه والحيرة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أين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وجه أتاكم الشيطان واستحوذ عليكم ، أو من أي المداخل دخلت عليكم الشبهة والحيلة والاستفهام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حثهم على الجهاد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استعدّوا للمسير إلى قوم حيارى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متحيرين عنه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لا يبصرونه وموزعين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بالجور لا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 عنه إلى غيره أو لا يجعلون له مثلاً وعديلاً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عادلون عن طريق الهدى إلى سمت الردى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وبخهم على التثاقل والتساهل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يعلق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زوافر عز يعتصم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ويلتجأ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براز الأبطال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البئس حشاش نار الحرب أنتم أفٍّ لكم لقد لقيت منكم ترحاً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وأذى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للحث على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ويوماً أناجيكم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بتدبير أمور الحرب والإرشاد إلى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تنصرون وتحمون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تكتمون السر وتحفظون </w:t>
      </w:r>
      <w:r>
        <w:rPr>
          <w:rFonts w:eastAsia="Amiri" w:cs="Amiri" w:ascii="Amiri" w:hAnsi="Amiri"/>
          <w:color w:val="111111"/>
          <w:sz w:val="28"/>
          <w:szCs w:val="28"/>
          <w:rtl w:val="true"/>
          <w:lang w:bidi="ar-SA"/>
        </w:rPr>
        <w:t xml:space="preserve">. </w:t>
      </w:r>
      <w:bookmarkStart w:id="257" w:name="pg20773_334968"/>
    </w:p>
    <w:p>
      <w:pPr>
        <w:pStyle w:val="Heading3"/>
        <w:numPr>
          <w:ilvl w:val="2"/>
          <w:numId w:val="1"/>
        </w:numPr>
        <w:rPr/>
      </w:pPr>
      <w:bookmarkStart w:id="258" w:name="__RefHeading___Toc1556155_3531895371"/>
      <w:bookmarkStart w:id="259" w:name="_Toc101"/>
      <w:bookmarkEnd w:id="257"/>
      <w:bookmarkEnd w:id="258"/>
      <w:r>
        <w:rPr>
          <w:rtl w:val="true"/>
        </w:rPr>
        <w:t>الترجمة</w:t>
      </w:r>
      <w:bookmarkEnd w:id="259"/>
    </w:p>
    <w:p>
      <w:pPr>
        <w:pStyle w:val="BookText"/>
        <w:rPr/>
      </w:pPr>
      <w:r>
        <w:rPr>
          <w:rFonts w:ascii="IRNazanin" w:hAnsi="IRNazanin" w:eastAsia="IRNazanin"/>
          <w:color w:val="111111"/>
          <w:sz w:val="28"/>
          <w:sz w:val="28"/>
          <w:szCs w:val="28"/>
          <w:rtl w:val="true"/>
          <w:lang w:bidi="fa-IR"/>
        </w:rPr>
        <w:t xml:space="preserve">از جمله کلام بلاغت نظام آن امام عالی مقام است در خصوص تحکیم عمرو عاص و ابی موسی اشعری و رد کردن شبهه خوارج ،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ما حکم نگردانیدیم مردمان را ، بلکه حکم قرار دادیم ما قرآن را و این قرآن جز این نیست که خطی است نوشته شده میان دو جلد که نطق نمیکند به زبان و ناچار است مر او را از ترجمان و جز این نیست که گویا میشود از آن مردمان و هنگامی که دعوت کرد ما را قوم معاویه ملعون به آن که حاکم گردانیدیم در میان خود قرآن را نشدیم گروهی که اعتراض نماید از کتاب خدا و حال آن که خدا فرموده در کتاب مجيد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في شيء فردوه إلى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نزاع کردید در چیزی از امور دنیا و آخرت، پس رد کنید آن را به سوی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رد کردن شيء متنازع فيه به سوى خدا آن است که حکم کنیم با کتاب خدا و رد کردن آن به سوی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اخذ کنیم سنّت و طريقه او را ، پس اگر حکم کرده شود به صدق و راستی در کتاب خدا، ما سزاوارترین مردمانیم به آن و اگر حکم کرده شود به طریقه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اولویت داریم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شما که چرا گردانیدی در میان خود و ایشان مدتی معین در تحکیم ، پس جز این نیست که کردم آن را که دانا شود جاهل و تأمل نماید عالم و شاید که خداوند اصلاح نماید در این مدت مصالحه امر این امت را و به تنگی نیفتد و گرفته نشود مجاری نفس ایشان ، پس شتابانیده شوند از دانستن حق و گردن نهاده شوند مراول گمراهی را ، به درستی افضل مردمان در نزد خداوند تعالی کسی است که عمل کردن به حق محبوب تر باشد به سوی او ، اگرچه نقصان برساند به او و اندوهگین نماید او را از عمل کردن به باطل ، اگر چه جلب منفعت کند به سوی او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کجا به حیرت افتاده شدید؟ و از کجا آمده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کجا آمد شيطان ملعون به سوی شما و مسلط شد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ومهیا شوید برای رفتن به سوی </w:t>
      </w:r>
    </w:p>
    <w:p>
      <w:pPr>
        <w:pStyle w:val="BookText"/>
        <w:rPr/>
      </w:pPr>
      <w:r>
        <w:rPr>
          <w:rFonts w:ascii="IRNazanin" w:hAnsi="IRNazanin" w:eastAsia="IRNazanin"/>
          <w:color w:val="111111"/>
          <w:sz w:val="28"/>
          <w:sz w:val="28"/>
          <w:szCs w:val="28"/>
          <w:rtl w:val="true"/>
          <w:lang w:bidi="fa-IR"/>
        </w:rPr>
        <w:t>جهاد قومی که حیران و سرگردان اند از راه حق که نمی بینند آن را و الهام نمیبینند و الهام شدند به ظلم و ستم که عدول نمیکنند از آن و دورانند از فهم مضامین کتاب و اعراض کنندگانند از راه صواب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نیستید شما صاحبان وثوق که تمسك بشود به او و نه اعوان و انصار عزت که چنگ زده شود به آنها ، هر آینه بدفروزندگان آتش حربید شما ، دلتنگی باد شما را هر آینه ملاقات کردم از شما به شدت و اذيت ، يك روزی صدا میکنم شما را از برای جنگ در راه خدا يك روز نجوی میکنم با شما از تدبیر امور اعداء، پس نیستید شما از مردانی که صفت آزادی و حمیت در آنها هست در وقت ندا و نه برادرانی که اعتماد میشود بر ایشان هنگام رازگویی و نجوی </w:t>
      </w:r>
      <w:r>
        <w:rPr>
          <w:rFonts w:eastAsia="IRNazanin" w:cs="IRNazanin"/>
          <w:color w:val="111111"/>
          <w:sz w:val="28"/>
          <w:szCs w:val="28"/>
          <w:rtl w:val="true"/>
          <w:lang w:bidi="fa-IR"/>
        </w:rPr>
        <w:t xml:space="preserve">. </w:t>
      </w:r>
      <w:bookmarkStart w:id="260" w:name="pg20773_334970"/>
    </w:p>
    <w:p>
      <w:pPr>
        <w:pStyle w:val="Heading2"/>
        <w:numPr>
          <w:ilvl w:val="1"/>
          <w:numId w:val="1"/>
        </w:numPr>
        <w:rPr/>
      </w:pPr>
      <w:bookmarkStart w:id="261" w:name="__RefHeading___Toc1556157_3531895371"/>
      <w:bookmarkStart w:id="262" w:name="_Toc102"/>
      <w:bookmarkEnd w:id="260"/>
      <w:bookmarkEnd w:id="261"/>
      <w:r>
        <w:rPr>
          <w:rtl w:val="true"/>
        </w:rPr>
        <w:t>ومن كلام له علیه السلام لما عوتب على التسوية في العطاء وتصييره الناس أسوة في العطاء من غير تفضيل أولى السابقات والشرف وهو المائة والسادس والعشرون من المختار في باب الخطب</w:t>
      </w:r>
      <w:bookmarkEnd w:id="262"/>
    </w:p>
    <w:p>
      <w:pPr>
        <w:pStyle w:val="Heading3"/>
        <w:numPr>
          <w:ilvl w:val="2"/>
          <w:numId w:val="1"/>
        </w:numPr>
        <w:rPr/>
      </w:pPr>
      <w:bookmarkStart w:id="263" w:name="__RefHeading___Toc1556159_3531895371"/>
      <w:bookmarkStart w:id="264" w:name="_Toc103"/>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وقد روى بطريق آخر على اختلاف تطلع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أَتَأْمُرُوني أَنْ أَطْلُبَ النَّصْرَ بِالْجَورِ فيمَنْ وُلْيْتُ عَلَيْهِ، وَالله ما أَطُورُ بِهِ ما سَمَرَ سَمِيرٌ وما أَمْ نَجْمٌ في السَّمَاءِ نَجْماً، لَوْ كانَ الْمالُ لي لَسَوَّيْتُ بَيْنَهُمْ ، فَكَيْفَ وإِنَّمَا الْمَالُ مالُ الله ، ألا وإنَّ إعطاء المالِ فِي غَيرِ حَقَّه تَبْذِيرٌ وإِسْرافٌ ، وهُوَ يَرْفَعُ صاحِبَهُ في الدُّنْيا، ويَضَعُهُ فِي الآخِرَةِ، ويُكْرِمُهُ في النَّاسِ، ويُهينُهُ عِنْدَ الله ، ولَمْ يَضَعَ امْرُؤٌ مالَهُ في غَيْر حَقَّه ولا عِنْدَ غَيْرِ أَهْلِهِ إِلا حَرَّمَهُ الله شُكْرَهُمْ ، وكانَ لِغَيرِه وُدَّهُمْ، فَإِنْ زَلَّتْ بِهِ النَّعْلُ يَوْماً فَاحْتاجَ إِلَى مَعُونَتِهِمْ فَشَرُّ حَدينِ، وَأَلَمْ خَليل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556161_3531895371"/>
      <w:bookmarkStart w:id="266" w:name="_Toc104"/>
      <w:bookmarkEnd w:id="265"/>
      <w:r>
        <w:rPr>
          <w:rtl w:val="true"/>
        </w:rPr>
        <w:t>اللغة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القدوة وتصيير الناس أسوة التسوية بينهم كأن كلا منهم قدوة صاحبه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أصله تأمرونني بنونين فأسكنت الأولى وأدغمت في الثانية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أَفَغَيْرَ اللَّهِ تَأْمُرُونى أَعْبُدُ أَيُّهَا الجَهلُونَ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وعليه وزان رضيت إذا ملكت أمره ، وفي بعض النسخ وليت بالبناء على المفعول من باب التفعيل أي ولاني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الشيء يطور طوراً إذا حام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سمر سمير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 محرّكة الليل وحديثه، وما أفعله ما سمر سمير، أي ما اختلف الليل والنهار، قال الطريحي سمر فلان إذا تحدث ليلاً، والأسامرة هم الذين يتحدثون ليلاً،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ذلك ما سمر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اختلف الليل والنهار، والمعنى لا يكون ذلك أبداً، وهو من كلام العرب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أفعله ما سمر السمير 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 سمير الليل والنهار يسمر فيهما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أفعله ما سمر بنا سمير أي أبداً، ولا أفعله السمر والقمر أي ما دام الناس يسمرون في ليلة القمر، وفي شرح المعتزلي السمير الدّهر وابناء الليل والنهار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من خادنت الرجال أي صادقته </w:t>
      </w:r>
      <w:r>
        <w:rPr>
          <w:rFonts w:eastAsia="IRNazanin" w:cs="IRNazanin"/>
          <w:color w:val="111111"/>
          <w:sz w:val="28"/>
          <w:szCs w:val="28"/>
          <w:rtl w:val="true"/>
          <w:lang w:bidi="fa-IR"/>
        </w:rPr>
        <w:t xml:space="preserve">. </w:t>
      </w:r>
      <w:bookmarkStart w:id="267" w:name="pg20773_334971"/>
    </w:p>
    <w:p>
      <w:pPr>
        <w:pStyle w:val="Heading3"/>
        <w:numPr>
          <w:ilvl w:val="2"/>
          <w:numId w:val="1"/>
        </w:numPr>
        <w:rPr/>
      </w:pPr>
      <w:bookmarkStart w:id="268" w:name="__RefHeading___Toc1556163_3531895371"/>
      <w:bookmarkStart w:id="269" w:name="_Toc105"/>
      <w:bookmarkEnd w:id="267"/>
      <w:bookmarkEnd w:id="268"/>
      <w:r>
        <w:rPr>
          <w:rtl w:val="true"/>
        </w:rPr>
        <w:t>الإعراب</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للمقابلة،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به التعل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والباقي واضح</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556165_3531895371"/>
      <w:bookmarkStart w:id="271" w:name="_Toc106"/>
      <w:bookmarkEnd w:id="270"/>
      <w:r>
        <w:rPr>
          <w:rtl w:val="true"/>
        </w:rPr>
        <w:t>المعنى</w:t>
      </w:r>
      <w:bookmarkEnd w:id="271"/>
    </w:p>
    <w:p>
      <w:pPr>
        <w:pStyle w:val="BookText"/>
        <w:rPr/>
      </w:pPr>
      <w:r>
        <w:rPr>
          <w:rFonts w:ascii="Amiri" w:hAnsi="Amiri" w:eastAsia="Amiri" w:cs="Amiri"/>
          <w:color w:val="111111"/>
          <w:sz w:val="28"/>
          <w:sz w:val="28"/>
          <w:szCs w:val="28"/>
          <w:rtl w:val="true"/>
          <w:lang w:bidi="ar-SA"/>
        </w:rPr>
        <w:t xml:space="preserve">اعلم أنّ سنّة رسول الله قد كانت جارية في تقسيم بيت المال والفيء والصدقات على العدل والتسوية من غير ترجيح وتفضيل لأولي الشرف والسابقات على غيرهم، ولما ولى أبو بكر حذا حذوه، ولما ولى عمر ترك السنة وبنى في العطية على الترجيح والتفضيل حسب تطلع عليه بتفصيل، ولما ولي عثمان بلغ في ذلك الغاية وأعطى الناس على ما يراه، وسلك في الإعطاء إليهم بمقتضى هواه حسب ما عرفته في شرح الخطبة الثالثة المعروفة بالشقشقية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قام أمير المؤمنين علیه السلام بالأمر، وقد كان الناس اعتادوا التفضيل والترجيح أزمنة متطاولة ومدة متمادية ، وأرادوا التسوية في العطيّة والعمل بسنة الرّسول صلى الله عليه واله وسلم شق ذلك على الناس وصعب عليهم تغيير العادة، وكان ذلك سبباً لنقض البيعة من زبير وطلحة وأكد أسباب تقاعد الناس عنه علیه السلام والحوقهم بمعاوية حيث رأوا منه الصنيعة حسب ما عرفته في شرح الخطبة الرابعة والثلاثين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مشى إليه طائفة من أصحابه وسألوه تفضيل أولي السّابقات والشرف في العطاء أي تفضيل ذوي الخصال الحميدة من السبق في الإسلام والهجرة وشهود الحروب من البدر والأحزاب وسائر الخطوب وذوي المجد والشرف والمتصفين بعلوّ الحسب والنسب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سألوه ذلك أجابهم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أتأمروني أن أطلب النصر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على سبيل التقريع والتوبيخ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كيف تأمرونني أن أطلب النصر منكم بالجور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وملكت أمره من المسلمين الذين لا سوابق لهم ولا شرف في حسبهم ونسبهم بنقصهم في العطاء عن غيرهم وبخسهم حقهم كما فعله 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أطور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أحوم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سمر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الليل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في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دائماً لأنّ النجوم لا يزال يقصد بعضها بعضاً بحركتها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المال لي لسويت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لسيرة الرسول وسنته وقضاء لحق المواساة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وإنما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والفقراء عيال الله فلا ينبغي إزواء ماله عن عياله وصرفه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علیه السلام على مفاسد صرف المال في غير أهله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إعطاء المال في غير حقه تبذير وإسراف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الله عنه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الْمُذِرِينَ كَانُوا إِخْوَانَ الشَّيَاطِينِ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إِنَّهُ لَا يُحِبُّ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 xml:space="preserve">). </w:t>
      </w:r>
      <w:bookmarkStart w:id="272" w:name="pg20773_334972"/>
    </w:p>
    <w:p>
      <w:pPr>
        <w:pStyle w:val="BookText"/>
        <w:rPr/>
      </w:pPr>
      <w:bookmarkEnd w:id="272"/>
      <w:r>
        <w:rPr>
          <w:rFonts w:ascii="Amiri" w:hAnsi="Amiri" w:eastAsia="Amiri" w:cs="Amiri"/>
          <w:color w:val="111111"/>
          <w:sz w:val="28"/>
          <w:sz w:val="28"/>
          <w:szCs w:val="28"/>
          <w:rtl w:val="true"/>
          <w:lang w:bidi="ar-SA"/>
        </w:rPr>
        <w:t>ثمّ نبّه على ما يترتب على وضع المال في غير محله في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يضع امرو ماله في غير حقه ولا عند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للمكافات والجزاء أو توقعاً للشكر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حرمه الله شكرهم وكان لغيره وذهم فإن زلت به النعل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عثر وافتقر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فاحتاج إلى معونتهم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ورفيق كما هو معلوم بالتجربة المشاهدة بالعيان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556167_3531895371"/>
      <w:bookmarkStart w:id="274" w:name="_Toc107"/>
      <w:bookmarkEnd w:id="273"/>
      <w:r>
        <w:rPr>
          <w:rtl w:val="true"/>
        </w:rPr>
        <w:t>تنبيه</w:t>
      </w:r>
      <w:bookmarkEnd w:id="274"/>
    </w:p>
    <w:p>
      <w:pPr>
        <w:pStyle w:val="BookText"/>
        <w:rPr/>
      </w:pPr>
      <w:r>
        <w:rPr>
          <w:rFonts w:ascii="Amiri" w:hAnsi="Amiri" w:eastAsia="Amiri" w:cs="Amiri"/>
          <w:color w:val="111111"/>
          <w:sz w:val="28"/>
          <w:sz w:val="28"/>
          <w:szCs w:val="28"/>
          <w:rtl w:val="true"/>
          <w:lang w:bidi="ar-SA"/>
        </w:rPr>
        <w:t>قد أشرنا إلى أنّ أوّل من فتح باب التفضيل في الصدقات لأولي الشرف والسابقات هو عمر بن الخطاب، فحذا حذوه عثمان بن عفان ، وتبعهم معاوية بن أبي سفيان، فنبذوا كتاب الله وراء ظهورهم، وغيّروا سنّة رسول الله، وكان ذلك من أعظم المطاعن على فاتح الباب، حيث خالف السنّة والكتاب ، وترتب على ذلك من المفاسد ما لا يحصى ، ومن البدعات ما لا تستقصى، ولا بأس بإشباع الكلام في هذا المرام تنبيهاً على ما ترتب عليه من الهفوات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في شرح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مسألة فقهية ورأي علي وأبي بكر فيه واحد ، وهو التسوية بين المسلمين في قسمة الفيء والصدقات، وإلى هذا ذهب الشافعي، وأما عمر فإنّه لما ولى الخلافة فضّل بعض الناس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السابقين على غيرهم ، وفضل المهاجرين من قريش على غيرهم من المهاجرين، وفضل المهاجرين كافة على الأنصار كافة، وفضل العرب على العجم، وفضل الصّريح على المولى، وقد كان أشار على أبي بكر أيام خلافته 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يفضّل أحداً على أحد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يخص قوماً دون قوم، فلما أفضت إليه الخلافة عمل بما كان أشار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كثير من فقهاء المسلمين إلى قوله ، والمسألة محل اجتهاد وللإمام أن يعمل بما يؤديه إليه اجتهاده، وإن كان اتباع علي علیه السلام عندنا أولى لاسيما إذا عضده موافقة أبي بكر، وإن صح الخبر أن رسول الله صلی الله علیه واله وسلم سوى فقد صارت المسألة منصوصاً عليها، لأن فعله علیه السلام كقوله ، انتهى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المسألة منصوصة لا غبار عليها حسبما تعرفه ، والاجتهاد في مقابل النص باطل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في شرح الكلام المائتين والأربعة والعشرين عند ذكر مطاعن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IRNazanin" w:hAnsi="IRNazanin" w:eastAsia="IRNazanin"/>
          <w:color w:val="111111"/>
          <w:sz w:val="28"/>
          <w:sz w:val="28"/>
          <w:szCs w:val="28"/>
          <w:rtl w:val="true"/>
          <w:lang w:bidi="fa-IR"/>
        </w:rPr>
        <w:t xml:space="preserve">يعطي من بيت المال ما لا يجوز حتى أنه كان يعطي عائشة وحفصة عشرة آلاف درهم في كل سنة، ومنع أهل البيت خمسهم الذي يجري مجرى الواصل إليهم من قبل رسول الله صلی الله علیه واله وسلم ، وإنه كان عليه ثمانون ألف درهم من بيت المال على سبيل القرض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ما هذا الباب مختصراً نقلناه من كتاب أبي الفرج عبد الرحمن بن علي بن الجوزي فعله عمر في المحدث في أخبار عمر وسيرته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الفرج عن سلمة بن عبد الرحمن قال استشار عمر الصحابة بمن يبدأ في القسم والفريضة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إبدأ بنفسك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أبدأ بآل رسول الله وذوي قرابته فبدأ بالعباس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الاتفاق على أنّه لم يفرض لأحد أكثر مما فرض لأحد أكثر ممّا فرض له، وروى أنه فرض له اثنا عشر ألفاً وهو الأصح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فرض لزوجات رسول الله صلی الله علیه واله وسلم لكل واحدة عشرة آلاف ، وفضل عائشة عليهن بألفين فأبت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بفضل منزلتك عند رسول الله فإذا أخذت فشأنك ، واستثنى من الزوجات جويريه وصفية وميمونة، ففرض لكلّ واحدة منهن ستة آلاف،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وسلم كان يعدل بيننا، فعدل عمر بينهن وألحق هؤلاء الثلاث بسائر 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فرض للمهاجرين الذين شهدوا بدراً لكلّ واحد خمسة آلاف ولمن شهدها من الأنصار لكل واحد أربعة آلاف ، وقد روى أنه فرض لكلّ واحد ممن شهد بدراً من المهاجرين أو من الأنصار أو من غيرهم من القبائل خمسة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فرض لمن شهد أحداً وما بعدها إلى الحديبية أربعة آلاف، ثمّ فرض لكلّ من شهد المشاهد بعد الحديبية ثلاثة آلاف ، ثم فرض لكلّ من شهد المشاهد بعد وفاة رسول الله ألفين وخمسمائة وألفين وألفاً وخمسمائة وألفاً واحداً إلى مائتين وهم أهل هجر ومات عمر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عمر في أهل بدر ممن لم يحضر بدراً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الحسن والحسين وأبو ذر وسلمان ففرض لكلّ واحد منهم خمسة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السدي أن عمر كسا أصحاب النبي صلی الله علیه واله وسلم فلم يرتض في الكسوة ما يستصلحه للحسن والحسين علیه السلام فبعث إلى اليمن فأتى لهما بكسوة فاخرة، فلما كساها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طابت نفسي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اعتمده في النساء فإنه جعل نساء أهل بدر على خمسمائة، ونساء من بعد بدر إلى الحديبية على أربعمائة، ونساء من بعد ذلك على ثلاثمائة، وجعل نساء أهل القادسية على مائتين ثمّ سوّى بين النساء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الشارح بعد رواية ما أوردنا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يدلّ على تصويب عمر فيما فعله إلا إجماع الصحابة واتفاقهم عليه وترك الإنكار لذلك، كان كافياً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ثمّة أيضاً بعد ما ذكر جواب قاضي القضاة عن ذلك الطعن واعتراض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تفضيل الأزواج لا سبب فيهن يقتضي ذلك وإنما يفضل الإمام في العطاء ذوي الأسباب المقتضية لذلك مثل الجهاد وغيره من الأمور العام نفعها للمسلمين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المرتضى ما جاز أن يفضّل أحداً إلا بالجهاد ، وقد فضل الحسن والحسين على كثير من أكابر المهاجرين والأنصار وهما صبيان ما جاهدا ولا بلغا الحلم بعد ، وأبوهما أمير المؤمنين موافق على ذلك راض به غير منكر له ، وهل فعل عمر ذلك إلا لقربهما من رسول الله؟ انتهى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لا يخفى ما في ذلك من وجوه الكلام وضروب الملام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القسم بالسوية موافقاً للسنة ومنصوصاً عليه مما لا غبار عليه ، ومخالفة عمر لها في إبداع التفضيل وكونه بدعة لاخفاء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البخاري ومسلم وغيرهما بأسانيد عديدة أن النبي صلی الله علیه واله وسلم وقال للأنصاري في مقام التسلية قريباً من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ستلقون بعدي أثرة فاصبروا حتى تلقوني على الحوض </w:t>
      </w:r>
      <w:r>
        <w:rPr>
          <w:rStyle w:val="FootnoteAnchor"/>
          <w:rtl w:val="true"/>
        </w:rPr>
        <w:footnoteReference w:id="124"/>
      </w:r>
      <w:r>
        <w:rPr>
          <w:rFonts w:ascii="Amiri" w:hAnsi="Amiri" w:eastAsia="Amiri" w:cs="Amiri"/>
          <w:color w:val="111111"/>
          <w:sz w:val="28"/>
          <w:sz w:val="28"/>
          <w:szCs w:val="28"/>
          <w:rtl w:val="true"/>
          <w:lang w:bidi="ar-SA"/>
        </w:rPr>
        <w:t>، وهل يرتاب عاقل في أنّ هذا القول بعد أن كان يسوي بين المهاجرين والأنصار مدة حياته إخبار بما يكون بعده من التفضيل ، ويتضمن عدم إباحته وعدم رضاه به وما تقدّم آنفاً في رواية ابن الجوزي من قول عائشة لعمر أن رسول الله كان يعدل بيننا وما تقدّم أيضاً في كلام الشارح من قول أبي بكر لعمر إنّ الله لم يفضل أحداً على أحد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لِلْفُقَرَاءِ وَالْمَسَكِينِ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يخص قوماً دون قوم، ويفيده أيضاً تسوية أمير المؤمنين في التقسيم، وهو يدور مع الحق والحق يدور معه حيثما دار ، بنص الرسول صلی الله علیه واله وسلم كما تظافرت به الروايات من طرق المخالف والمؤالف، واحتجاجه على المهاجرين والأنصار لما كرهوا عدله في القسمة بمخالفة التفضيل للشريعة بما مرّ في هذا الكلام الذي شرحناه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إعطاء المال غير حقه تبذير وإسراف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واحتجاجه على طلحة والزبير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إن شاء الله في الكلام المائتين والأربعة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فإنّ ذلك أمر لم أحكم أنا فيه برأي ولا وليته هوى مني بل وجدت أنا وأنتما ما جاء به رسول الله </w:t>
      </w:r>
    </w:p>
    <w:p>
      <w:pPr>
        <w:pStyle w:val="BookText"/>
        <w:rPr/>
      </w:pPr>
      <w:r>
        <w:rPr>
          <w:rFonts w:ascii="Amiri" w:hAnsi="Amiri" w:eastAsia="Amiri" w:cs="Amiri"/>
          <w:color w:val="111111"/>
          <w:sz w:val="28"/>
          <w:sz w:val="28"/>
          <w:szCs w:val="28"/>
          <w:rtl w:val="true"/>
          <w:lang w:bidi="ar-SA"/>
        </w:rPr>
        <w:t xml:space="preserve">قد فرغ منه فلم أحتج اليكما فيما قد فرغ قسمه وأمضى فيه حكمه فليس لكما والله عندي ولا لغيركُما في هذا عتبي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رسول الله يقسم على التفضيل لاحتج به عمر على أبي بكر ولأقام المهاجرون والأنصار وطلحة والزبير بذلك على أمير المؤمنين حجة</w:t>
      </w:r>
    </w:p>
    <w:p>
      <w:pPr>
        <w:pStyle w:val="BookText"/>
        <w:rPr/>
      </w:pPr>
      <w:r>
        <w:rPr>
          <w:rFonts w:ascii="Amiri" w:hAnsi="Amiri" w:eastAsia="Amiri" w:cs="Amiri"/>
          <w:color w:val="111111"/>
          <w:sz w:val="28"/>
          <w:sz w:val="28"/>
          <w:szCs w:val="28"/>
          <w:rtl w:val="true"/>
          <w:lang w:bidi="ar-SA"/>
        </w:rPr>
        <w:t xml:space="preserve">والعجب من الشارح أنه مع ذلك كله يشك في كون المسألة منصوصاً عليها ومع ما قاله في بعض كلامه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قد قسم بالسوية كما قسمه أمير المؤمنين علیه السلام ولم ينكروا عليه كما أنكروا على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أبو بكر محتذياً بقسم رسول الله، فلما ولى عمر الخلافة وفضل قوماً على قوم ألفوا ذلك ونسوا تلك القسمة الأولى وطالت أيام عمر وأشربت قلوبهم حبّ المال وكثرة العطاء، وأما الذين اهتضموا فقنعوا ومرثوا على القناعة ولم يخطر لأحد من الفريقين أن هذا الحال ينقض ويتغيّر بوجه ما ، فلمّا ولى عثمان أجرى الأمر على ما كان عمر يجريه فازداد وثوق العوام بذلك، ومن ألف أمراً شقّ عليه فراقه وتغيير العادة فيه، فلما ولي أمير المؤمنين أراد أن يرد الأمر إلى ما كان في أيام رسول الله صلی الله علیه واله وسلم وأبي بكر وقد نسي ذلك ورفض وتخلل بين الزمانين اثنتان وعشرون سنة، فشق ذلك عليهم وأكبروه حتى حدث ما حدث من نقض البيعة ومفارقة الطاعة والله أمر هو بالغه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هذا كله إنّه لو كان إلى جواز التفضيل ومصانعة الرؤساء والأشراف للمصالح سبيل ، لما عدل أمير المؤمنين إلى العدل والتسوية مع ما رآه عياناً من تفرق أصحابه لذلك، وتقاعد النّاس عنه ولحوقهم بمعاوية حيثما عرفته في شرح الخطبة الرابعة والثلاثين، ومن نقض طلحة والزبير بيعته حسبما عرفته فيما تقدّم وتعرفه مفصلاً أيضاً إن شاء الله تعالى في شرح الكلام المائتين والأربعة، ولما اختار فيه إراقة الدماء وحدوث الفتن، ولما كان يمنع عقيلاً صاعا من برّ فيذ برّ فيذهب إلى معاوية ، إلى غير ذلك مما 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استدلال الشارح على تصويب عمر فيما فعله بإجماع الصحابة فيه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الإجماع إذ لم يجمع على ذلك إلا أجلاف العرب والخاضمون لمال الله خضم الإبل نبتة الرّبيع ، والناس أبناء الدنيا يحبّون المال حبّاً جماً ويأكلونه أكلاً لما ، فإذا وصل إليهم منه منافع جزيلة وفوائد جليلة وانتفعوا بها في دنياهم وكانوا أهل يسار وثروة بعد ما كانوا ذوي فقر وفاقة وخصاصة كيف ينكرون فعله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حجية ذلك الإجماع خصوصاً مع مخالفته لسنة الرسول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ذكره الشارح في الاعتراض على المرتضى من عدم انحصار أسباب التفضيل في الجهاد وجواز كون سببه رعاية القرابة من رسول الله مستدلاً بتفضيل الحسنين علیه السلام مع رضاء أبيهما وعدم إنكاره له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عدم انحصار السبب في الجهاد على فرض جواز أصل التفضيل مسلّم، واعتراضه على المرتضى بذلك حق إلا أن أصل التفضيل ممنوع كما عرفته، ورعاية عمر لقرابة رسول الله صلی الله علیه واله وسلم باطل إذ لو كان ملاحظاً للقرابة لما منع بضعة الرسول وابنته البتول من حقها كما هو ظاهر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رضاء أمير المؤمنين بتفضيل الحسنين علیه السلام فإما أنه للتقية، أو لأنه لما حرمهم حقهم من الخمس والفيء والأنفال أخذا ما أخذا عوضاً من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ويمكن أن يقال لما كان أمير المؤمنين علیه السلام ولي الأمر فلعل ما أخذ صرفه في مصارفه وكان الأخذ من قبل الاستنفاذ من الغاصب والاستخلاص من السارق، إذا عرفت ذلك فلنشر إلى ما ترتب على هذه البدعة وما أثمرته هذه الشجرة الملعونة 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المحدث المجلسي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أكثر الفتن الحادثة في الإسلام من فروع هذه البدعة فإنه لو استمر الناس على ما عوّدهم الرّسول صلی الله علیه واله وسلم من العدل وجرى عليه الأمر في أيام أبي بكر لما نكث طلحة والزبير بيعة أمير المؤمنين علیه السلام، ولم تقم فتنة الجمل، ولم يستقرّ الأمر لمعاوية، ولا تطرق الفتور إلى أتباع أمير المؤمنين وأنصاره ولو كان المنازع له في أوّل خلافة معاوية الدفعه بسهولة، ولم ينتقل الأمر إلى بني أمية، ولم يحدث ما أثمرته تلك الشجرة الملعونة من إراقة الدماء المعصومة وقتل الحسين وشيوع سبّ أمير المؤمنين على المنابر ، ثم انتقال الخلافة إلى بني العباس وما جرى من الظلم والجور على أهل البيت وعلى سائر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من الدواعي على الفتن والشرور بدعته الأخرى وهي الشورى إذ جعل طلحة والزبير مرشحين للخلافة نظيرين لأمير المؤمنين علیه السلام فشق عليهما طاعته والصبر على الأسوة والعدل، وهذا في غاية الوضوح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ابن عبد ربه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العلامة عنه في كشف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الذي شنّت أمر المسلمين وجماعتهم وفرق ملائهم وخالف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أخبرك أنه لم يشنّت بين المسلمين ولا فرق أهوائهم إلا الشورى جعلها عمر في سنّة ثمّ فسّر معاوية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الستة رجل إلا هواها لنفسه </w:t>
      </w:r>
      <w:bookmarkStart w:id="275" w:name="pg20773_334977"/>
    </w:p>
    <w:p>
      <w:pPr>
        <w:pStyle w:val="BookText"/>
        <w:rPr/>
      </w:pPr>
      <w:bookmarkEnd w:id="275"/>
      <w:r>
        <w:rPr>
          <w:rFonts w:ascii="Amiri" w:hAnsi="Amiri" w:eastAsia="Amiri" w:cs="Amiri"/>
          <w:color w:val="111111"/>
          <w:sz w:val="28"/>
          <w:sz w:val="28"/>
          <w:szCs w:val="28"/>
          <w:rtl w:val="true"/>
          <w:lang w:bidi="ar-SA"/>
        </w:rPr>
        <w:t xml:space="preserve">ولقومه، وتطلعت إلى ذلك نفوسهم، ولو أن عمر استخلف كما استخلف أبو بكر ما كان في ذلك اختلاف ، وقد تم إثارة الفتنة بإغواء معاوية وعمرو بن العاص واطماعهما في الخلافة ، وكان معاوية عامله على الشام وعمرو بن العاص عامله وأميره على مصر، فخاف أن يصير الأمر إلى عليّ فقال لما طعن وعلم أنّه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صلى الله عليه واله وسلم تناصحوا فإن لم تفعلوا عليكم عليها عمرو بن العاص ومعاوية بن أبي سفيان روى ذلك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حكى عن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غرض عمر بالقاء هذه الكلمة إلى النّاس أن تصل إلى عمرو بن العاص ومعاوية فيتغلبا على مصر والشام لو أفضى الأمر إلى علي علیه السلام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جميع ما كان وما يكون في الإسلام من الشرور إلى يوم النشور إنما أثمرته شجرة فتنته فغرس أصل الفتن يوم السقيفة ، وربي بما أبدعه من التفضيل في العطاء ووضع الشورى وغير ذلك، فهو السهيم في جميع المعاصي والجرائم، والحامل لجملة الأوزار والآثام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556169_3531895371"/>
      <w:bookmarkStart w:id="277" w:name="_Toc108"/>
      <w:bookmarkEnd w:id="276"/>
      <w:r>
        <w:rPr>
          <w:rtl w:val="true"/>
        </w:rPr>
        <w:t>تكملة</w:t>
      </w:r>
      <w:bookmarkEnd w:id="277"/>
    </w:p>
    <w:p>
      <w:pPr>
        <w:pStyle w:val="BookText"/>
        <w:rPr/>
      </w:pPr>
      <w:r>
        <w:rPr>
          <w:rFonts w:ascii="IRNazanin" w:hAnsi="IRNazanin" w:eastAsia="IRNazanin"/>
          <w:color w:val="111111"/>
          <w:sz w:val="28"/>
          <w:sz w:val="28"/>
          <w:szCs w:val="28"/>
          <w:rtl w:val="true"/>
          <w:lang w:bidi="fa-IR"/>
        </w:rPr>
        <w:t xml:space="preserve">قد مرّ رواية هذا الكلام له علیه السلام في شرح الخطبة الرابعة والثلاثين عن علي بن سيف المدائني باختلاف عرفته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مجلد الفتن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الغارات لإبراهيم بن محمد الثقفي عن محمد بن عبد الله بن عثمان عن عليّ بن سيف عن أبي حباب عن ربيعة وعمارة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أصحاب علي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 هذه الأموال وفضل هؤلاء الأشراف من العرب وقريش على الموالي والعجم، ومن تخاف خلافه من الناس وفراره، وإنما قالوا له ذلك للذي كان من معاوية يصنع بمن أتاه،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 والله لا أضل </w:t>
      </w:r>
      <w:r>
        <w:rPr>
          <w:rStyle w:val="FootnoteAnchor"/>
          <w:rtl w:val="true"/>
        </w:rPr>
        <w:footnoteReference w:id="127"/>
      </w:r>
      <w:r>
        <w:rPr>
          <w:rFonts w:ascii="Amiri" w:hAnsi="Amiri" w:eastAsia="Amiri" w:cs="Amiri"/>
          <w:color w:val="111111"/>
          <w:sz w:val="28"/>
          <w:sz w:val="28"/>
          <w:szCs w:val="28"/>
          <w:rtl w:val="true"/>
          <w:lang w:bidi="ar-SA"/>
        </w:rPr>
        <w:t xml:space="preserve">ما طلعت شمس وما لاح في السماء نجم، والله لو كان مالهم لي لواسيتُ بينهم فكيف وما هي إلا أموالهم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أزم طويلاً ساكتاً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والفساد فإن إعطاء المال في غير حقه تبذير وإسراف، وهو ذكر لصاحبه في الدنيا ويضعه عند الله ولم يضع رجل ماله في غير حقه وعند غير أهله إلا حرمه الله شكرهم ، وكان لغيره ودّهم ، فإن بقي معه من يودّه ويظهر له البشر فإنّما هو ملق وكذب، وإنّما ينوي أن ينال من صاحبه مثل الذي كان يأتي إليه من قبل ، </w:t>
      </w:r>
    </w:p>
    <w:p>
      <w:pPr>
        <w:pStyle w:val="BookText"/>
        <w:rPr/>
      </w:pPr>
      <w:r>
        <w:rPr>
          <w:rFonts w:ascii="Amiri" w:hAnsi="Amiri" w:eastAsia="Amiri" w:cs="Amiri"/>
          <w:color w:val="111111"/>
          <w:sz w:val="28"/>
          <w:sz w:val="28"/>
          <w:szCs w:val="28"/>
          <w:rtl w:val="true"/>
          <w:lang w:bidi="ar-SA"/>
        </w:rPr>
        <w:t xml:space="preserve">فإن زلت بصاحبه النعل فاحتاج إلى معونته ومكافأته فشر خليل وألم خدين، ومن صنع المعروف فيما آتاه الله فليصل به القرابة ، وليحسن فيه الضيافة ، وليفك به العاني، وليعن به الغارم وابن السبيل والفقراء والمهاجرين ، وليصبر نفسه على الثواب والحقوق، فإنّ الفوز بهذه الخصال شرف مكارم الدنيا ودرك فضائل الآخرة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محمد بن عليّ عن بن أحمد بن عمرو بن سليمان البجلي عن إسماعيل بن الحسن بن إسماعيل بن شعيب بن ميثم التمار عن إبراهيم بن إسحاق المدائني عن رجل عن أبي مخنف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أمير المؤمنين علیه السلام الرهط من الشيعة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أخرجت هذه الأموال ففرقتها في هؤلاء الرؤساء والأشراف وفضلتهم علينا حتى إذا استوسقت الأمور عدت إلى أفضل ما عوّدك الله من القسم بالسوية والعدل،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ويحكم أن أطلب النصر بالجور فيمن وليت عليه من أهل الإسلام ، لا والله لا يكون ذلك ما سمر سمیر وما رأيت في السماء نجماً والله لو كانت أموالهم مالي لساويت بينهم فكيف وإنما هي أموالهم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أزم ساكتاً طويلاً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فيكم له مال فإياكم والفساد، فإنّ إعطائه في غير حقه تبذير وإسراف ، وهو يرفع ذكر صاحبه في النّاس ويضعه عند الله ولم يصنع امرؤ ماله في غير حقه ولا عند غير أهله إلا حرمه الله شكرهم، وكان لغيره وذهم، فإن بقي معه منهم بقية ممن يشكر له ويريه النّصح فإنّما ذلك ملق منه وكذب، فإن زلّت بصاحبهم التعل ثم احتاج إلى معونتهم ومكافئتهم فألئم خليل وشرّ خدين ، ولم يضع امرؤٌ ماله في غير حقه وعند غير أهله إلا لم يكن له من الحظ فيما أتى إلا محمدة اللثام، وثناء الأشرار ما دام عليه منعماً مفضلاً، ومقالة الجاهل ما أجوده، وهو عند الله بخيل فأتي حظ أبور وأخسر من هذا الحظ، وأي فائدة معروف أقل من هذا المعروف ، فمن كان منكم له مال فليصل به القرابة، وليحسن منه الضيافة، وليفك به العاني والأسير وابن السبيل فإنّ الفوز بهذه الخصال مكارم الدنيا وشرف الآخرة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78" w:name="pg20773_334979"/>
    </w:p>
    <w:p>
      <w:pPr>
        <w:pStyle w:val="Heading3"/>
        <w:numPr>
          <w:ilvl w:val="2"/>
          <w:numId w:val="1"/>
        </w:numPr>
        <w:rPr/>
      </w:pPr>
      <w:bookmarkStart w:id="279" w:name="__RefHeading___Toc1556171_3531895371"/>
      <w:bookmarkStart w:id="280" w:name="_Toc109"/>
      <w:bookmarkEnd w:id="278"/>
      <w:bookmarkEnd w:id="279"/>
      <w:r>
        <w:rPr>
          <w:rtl w:val="true"/>
        </w:rPr>
        <w:t>الترجمة</w:t>
      </w:r>
      <w:bookmarkEnd w:id="280"/>
    </w:p>
    <w:p>
      <w:pPr>
        <w:pStyle w:val="BookText"/>
        <w:rPr/>
      </w:pPr>
      <w:r>
        <w:rPr>
          <w:rFonts w:ascii="IRNazanin" w:hAnsi="IRNazanin" w:eastAsia="IRNazanin"/>
          <w:color w:val="111111"/>
          <w:sz w:val="28"/>
          <w:sz w:val="28"/>
          <w:szCs w:val="28"/>
          <w:rtl w:val="true"/>
          <w:lang w:bidi="fa-IR"/>
        </w:rPr>
        <w:t>از جمله کلام فصاحت انتظام آن جناب است در وقتی که سرزنش کردند او را مساوی نمودن در عطا و برگردانیدن او مردمان را پیروی شده یکدیگر در مقام</w:t>
      </w:r>
    </w:p>
    <w:p>
      <w:pPr>
        <w:pStyle w:val="BookText"/>
        <w:rPr/>
      </w:pPr>
      <w:r>
        <w:rPr>
          <w:rFonts w:ascii="IRNazanin" w:hAnsi="IRNazanin" w:eastAsia="IRNazanin"/>
          <w:color w:val="111111"/>
          <w:sz w:val="28"/>
          <w:sz w:val="28"/>
          <w:szCs w:val="28"/>
          <w:rtl w:val="true"/>
          <w:lang w:bidi="fa-IR"/>
        </w:rPr>
        <w:t>بر اعطاء بی تفضیل دادن صاحبان سبقت در اسلام و جهاد و هجرت و موصوفان به شرف حسب و نسب و نجابت ، به این نحو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امر می کنید شما مرا به این که طلب یاری کنم از شما به ظلم و ستم نمودن در حق کسی که والى امر و صاحب اختیار او هستم؟ به به خدا سوگند که نزديك نشوم به این خواهش شما مادامی که افسانه گوید زمانه و مادامی که قصد کند ستاره در آسمان ستاره دیگر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ابداً اقدام در این کار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بودی این مال که قسمت میکنم از من ، هرآینه رعایت برابری و مواسات می نمودم در میان ایشان ، پس چگونه ترك مواسات نمایم و حال آن که جز این نیست که این مال ، مال خداست؟</w:t>
      </w:r>
    </w:p>
    <w:p>
      <w:pPr>
        <w:pStyle w:val="BookText"/>
        <w:rPr/>
      </w:pPr>
      <w:r>
        <w:rPr>
          <w:rFonts w:ascii="IRNazanin" w:hAnsi="IRNazanin" w:eastAsia="IRNazanin"/>
          <w:color w:val="111111"/>
          <w:sz w:val="28"/>
          <w:sz w:val="28"/>
          <w:szCs w:val="28"/>
          <w:rtl w:val="true"/>
          <w:lang w:bidi="fa-IR"/>
        </w:rPr>
        <w:t>آگاه باشید و بدانید که اعطا نمودن مال در غیر حق خود بیاندازه خرج کردن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اسراف است و آن بیاندازگی بلند می میکند صا کند صاحب خود را در دنیا و پست می نماید او را در آخرت و عزیز مینماید او را در نزد خلایق و خوار میکند او را در نزد خالق و نگذارد و مصرف نکرد رد و مصرف نکرد هیچ کس مال خود را در غیر مصرف آن و در غیر اهل آن مگر آن که محروم نمود او را خدای تعالی از تشکر و پاداش دادن ایشان و باشد به جهت غیر او دوستی ایشان ، پس اگر بلغزد به او پای او روزی از روزها ، پس پس محتاج بشود به یاری ایشان ، پس بدترین صدیق باشند و لئیم ترین رفيق </w:t>
      </w:r>
      <w:r>
        <w:rPr>
          <w:rFonts w:eastAsia="IRNazanin" w:cs="IRNazanin"/>
          <w:color w:val="111111"/>
          <w:sz w:val="28"/>
          <w:szCs w:val="28"/>
          <w:rtl w:val="true"/>
          <w:lang w:bidi="fa-IR"/>
        </w:rPr>
        <w:t xml:space="preserve">. </w:t>
      </w:r>
      <w:bookmarkStart w:id="281" w:name="pg20773_334980"/>
    </w:p>
    <w:p>
      <w:pPr>
        <w:pStyle w:val="Heading2"/>
        <w:numPr>
          <w:ilvl w:val="1"/>
          <w:numId w:val="1"/>
        </w:numPr>
        <w:rPr/>
      </w:pPr>
      <w:bookmarkStart w:id="282" w:name="__RefHeading___Toc1556173_3531895371"/>
      <w:bookmarkStart w:id="283" w:name="_Toc110"/>
      <w:bookmarkEnd w:id="281"/>
      <w:bookmarkEnd w:id="282"/>
      <w:r>
        <w:rPr>
          <w:rtl w:val="true"/>
        </w:rPr>
        <w:t>ومن كلام له علیه السلام قاله للخوارج وهو المائة والسابع والعشرون من المختار في باب الخطب</w:t>
      </w:r>
      <w:bookmarkEnd w:id="283"/>
    </w:p>
    <w:p>
      <w:pPr>
        <w:pStyle w:val="Heading3"/>
        <w:numPr>
          <w:ilvl w:val="2"/>
          <w:numId w:val="1"/>
        </w:numPr>
        <w:rPr/>
      </w:pPr>
      <w:bookmarkStart w:id="284" w:name="__RefHeading___Toc1556175_3531895371"/>
      <w:bookmarkStart w:id="285" w:name="_Toc111"/>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صلی الله علیه واله وسلم بضلالي؟ وتَأْخُذُونَهُمْ بِخَطاي؟ وتُكَفُرُونَهُمْ بِذُنُوبي؟ سُيُوفُكُمْ عَلى عَواتِقِكُمْ تَضَعُونَها مَواضِعَ الْمُزءِ </w:t>
      </w:r>
      <w:r>
        <w:rPr>
          <w:rStyle w:val="FootnoteAnchor"/>
          <w:rtl w:val="true"/>
        </w:rPr>
        <w:footnoteReference w:id="130"/>
      </w:r>
      <w:r>
        <w:rPr>
          <w:rFonts w:ascii="Amiri" w:hAnsi="Amiri" w:eastAsia="Amiri" w:cs="Amiri"/>
          <w:color w:val="111111"/>
          <w:sz w:val="28"/>
          <w:sz w:val="28"/>
          <w:szCs w:val="28"/>
          <w:rtl w:val="true"/>
          <w:lang w:bidi="ar-SA"/>
        </w:rPr>
        <w:t xml:space="preserve">وَالسَّقَم، وتَخْلِطُونَ مَنْ أَذْنَبَ بِمَنْ لَمْ يُذنب، وقَدْ عَلِمْتُمْ أَنَّ رَسُولَ اللهِ صلى الله عليه واله وسلم رَجَمَ الزَّانِي الْمُحْصِنَ ثُمَّ صَلَّى عَلَيْهِ ثُمَّ وَرَّثَهُ أَهْلَهُ، وقَتَلَ الْقاتِلَ ووَرَّثَ ميراثَهُ أَهْلَهُ، وقَطَعَ السّارِقُ ، وجَلَّدَ الزّانِي غَيرَ الْمُحْصِنِ، ثُمَّ قَسمَ عَلَيْهِما مِنَ الْفَيْء، ونَكَحَا الْمُسْلِماتِ ، فَأَخَذَهُمْ رَسُولُ الله صلی الله علیه واله وسلم بِذُنوبِهِمْ ، وأَقامَ حَقَّ الله فِيهِمْ، وَلَمْ يَمْنَعْهُمْ سَهمهُمْ مِنَ الإِسْلامِ، وَلَمْ يُخْرِج أَسْمانَهُمْ مِنْ بَيْنِ أَهْلِهِ، ثُمَّ أَنْتُمْ شِرارُ النّاسِ ومَنْ رَمى به الشَّيْطَان مَرامِيهِ، وَضَرَبَ بِه تَيْهَهُ، 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ومُبْغِضٌ مُفَرُطُ يَذْهَبُ بِهِ الْبُغْضُ إِلى غَيْرِ الْحَقِّ، وخَيرُ النَّاسِ في حالاَ النَّمَطُ الأَوْسَطُ فَأَلْزِمُوهُ، وأَلْزِمُوا السَّوادَ الأَعْظَمَ، فَإِنَّ يَدَ الله عَلَى الْجَمَاعَةِ ، وإِناكُمْ وَالْفَرْقَةَ، فَإِنَّ الشَّاذَ مِنَ النَّاسِ لِلشَّيْطانِ، كَما إِنَّ الشَّاذُ مِنَ الْغَنَمِ لِلذَّئب ، أَلا مَنْ دَعا إِلى هَذَا الشَّعارِ فَاقْتُلُوهُ وَلَوْ كانَ تَحْتَ عِمامَتي هذه ، وإِنَّما </w:t>
      </w:r>
      <w:r>
        <w:rPr>
          <w:rStyle w:val="FootnoteAnchor"/>
          <w:rtl w:val="true"/>
        </w:rPr>
        <w:footnoteReference w:id="131"/>
      </w:r>
      <w:r>
        <w:rPr>
          <w:rFonts w:ascii="Amiri" w:hAnsi="Amiri" w:eastAsia="Amiri" w:cs="Amiri"/>
          <w:color w:val="111111"/>
          <w:sz w:val="28"/>
          <w:sz w:val="28"/>
          <w:szCs w:val="28"/>
          <w:rtl w:val="true"/>
          <w:lang w:bidi="ar-SA"/>
        </w:rPr>
        <w:t xml:space="preserve">حُكْمَ الْحَكَمانِ لَيُحْيِيا ما أَحْيَا الْقُرْآنُ ، ويُميتاً ما أماتَ الْقُرْآنُ ، وإِحْياؤهُ الإِجْتِماعُ عَلَيْهِ، وإماتَتُهُ الإفتراقُ عَنْهُ، فَإِنْ جَرَّنَا الْقُرْآنُ إِلَيْهِمْ إِتَّبعناهُمْ، وَإِنْ جَرَّهُمْ إِلَّيْنا اتَّبَعُونَا، فَلَمْ آتِ لا أباً لَكُمْ بخراً، ولا خَتَلْتُكُمْ عَنْ أَمْرِكُمْ وَلا لَبَّسْتُهُ عَلَيْكُمْ، إِنَّمَا اجْتَمَعَ َرأْيُ مَلائِكُمْ عَلَى اخْتِيارِ رَجُلَينِ أَخَذْنا عَلَيْهِما أَنْ لا يَتَعَدَّيَا الْقُرْآنَ فَتاها عَنْهُ، وتَرَكَا الْحَقِّ، وهُما يُبْصِرانِه، وكانَ الْجَوْرُ هَواهُما ، فَمَضَيا عَلَيْه ، وقَدْ سَبَقَ اسْتِثناؤنا عَلَيْهِما فِي الْحُكُومَةِ بِالْعَدْلِ، وَالصَّمْدِ للحقِّ سُوءٍ رئيهما، وجُوْر حُكْمِهما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556177_3531895371"/>
      <w:bookmarkStart w:id="287" w:name="_Toc112"/>
      <w:bookmarkEnd w:id="286"/>
      <w:r>
        <w:rPr>
          <w:rtl w:val="true"/>
        </w:rPr>
        <w:t>اللغة</w:t>
      </w:r>
      <w:bookmarkEnd w:id="28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وفتحها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البرء ومعناهما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تزوّج فهو محصن بالكسر على القياس وبالفتح على غير القياس وكلاهما 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به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وجهه إليه من ضربت في الأرض إذا سافرت، والتيه بالفتح الحيرة </w:t>
      </w:r>
      <w:bookmarkStart w:id="288" w:name="pg20773_334981"/>
    </w:p>
    <w:p>
      <w:pPr>
        <w:pStyle w:val="BookText"/>
        <w:rPr/>
      </w:pPr>
      <w:bookmarkEnd w:id="288"/>
      <w:r>
        <w:rPr>
          <w:rFonts w:ascii="Amiri" w:hAnsi="Amiri" w:eastAsia="Amiri" w:cs="Amiri"/>
          <w:color w:val="111111"/>
          <w:sz w:val="28"/>
          <w:sz w:val="28"/>
          <w:szCs w:val="28"/>
          <w:rtl w:val="true"/>
          <w:lang w:bidi="ar-SA"/>
        </w:rPr>
        <w:t xml:space="preserve">وبالكسر المفازة التي يتاه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النّهاية في حديث علي علیه السلام خير هذه الأمة النمط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من الطرائق والضرب من الضروب يقال ليس هذا من ذلك النمط أي من ذلك الضرب، والنمط الجماعة من الناس أمرهم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علامتهم التي بها يتميزون في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المغفر والبيضة وما يلفّ على الرأس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الشر والأمر العظيم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الأشراف والرؤساء الذين يرجع إليهم، وإنّما قيل لهم ذلك لأنهم ملأوا بالرأي والغناء،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فالسكون القصد </w:t>
      </w:r>
      <w:r>
        <w:rPr>
          <w:rFonts w:eastAsia="IRNazanin" w:cs="IRNazanin"/>
          <w:color w:val="111111"/>
          <w:sz w:val="28"/>
          <w:szCs w:val="28"/>
          <w:rtl w:val="true"/>
          <w:lang w:bidi="fa-IR"/>
        </w:rPr>
        <w:t>.</w:t>
      </w:r>
    </w:p>
    <w:p>
      <w:pPr>
        <w:pStyle w:val="Heading3"/>
        <w:numPr>
          <w:ilvl w:val="2"/>
          <w:numId w:val="1"/>
        </w:numPr>
        <w:rPr/>
      </w:pPr>
      <w:bookmarkStart w:id="289" w:name="__RefHeading___Toc1556179_3531895371"/>
      <w:bookmarkStart w:id="290" w:name="_Toc113"/>
      <w:bookmarkEnd w:id="289"/>
      <w:r>
        <w:rPr>
          <w:rtl w:val="true"/>
        </w:rPr>
        <w:t>الإعراب</w:t>
      </w:r>
      <w:bookmarkEnd w:id="290"/>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التنازع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 به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للتعدية ، وحالاً منصوب على التميز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سبق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556181_3531895371"/>
      <w:bookmarkStart w:id="292" w:name="_Toc114"/>
      <w:bookmarkEnd w:id="291"/>
      <w:r>
        <w:rPr>
          <w:rtl w:val="true"/>
        </w:rPr>
        <w:t>المعنى</w:t>
      </w:r>
      <w:bookmarkEnd w:id="292"/>
    </w:p>
    <w:p>
      <w:pPr>
        <w:pStyle w:val="BookText"/>
        <w:rPr/>
      </w:pPr>
      <w:r>
        <w:rPr>
          <w:rFonts w:ascii="IRNazanin" w:hAnsi="IRNazanin" w:eastAsia="IRNazanin"/>
          <w:color w:val="111111"/>
          <w:sz w:val="28"/>
          <w:sz w:val="28"/>
          <w:szCs w:val="28"/>
          <w:rtl w:val="true"/>
          <w:lang w:bidi="fa-IR"/>
        </w:rPr>
        <w:t xml:space="preserve">اعلم أن مذهب الخوارج أن مرتكب الكبائر كافر ، وزعموا أن التحكيم كبيرة ، فحكموا بكفر أمير المؤمنين علیه السلام وأصحابه لذلك كما مرّ تفصيل ذلك في شرح الخطبة الخامسة والثلاثين والخطبة السادسة والثلاثين، وقد مرّ في شرح الكلام المائة والخامس والعشرين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نقمنا على صاحبك خصالاً كلها مكفّرة، فاحتج علیه السلام بهذا الكلام عليهم إيطالاً لما زعموا بوجوه أربعة بعضها ناظر إلى منع الصغرى، وبعضها إلى</w:t>
      </w:r>
    </w:p>
    <w:p>
      <w:pPr>
        <w:pStyle w:val="BookText"/>
        <w:rPr/>
      </w:pPr>
      <w:r>
        <w:rPr>
          <w:rFonts w:ascii="Amiri" w:hAnsi="Amiri" w:eastAsia="Amiri" w:cs="Amiri"/>
          <w:color w:val="111111"/>
          <w:sz w:val="28"/>
          <w:sz w:val="28"/>
          <w:szCs w:val="28"/>
          <w:rtl w:val="true"/>
          <w:lang w:bidi="ar-SA"/>
        </w:rPr>
        <w:t xml:space="preserve">منع الكبرى، وبعضها مبني على التنزل والمماشاة وحسبما تعرفه حيثما بلغ الكلام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ما بناءَهُ على المماشاة رعاية لقانون المناظرة، وذلك أن الخوارج لما قالوا إنّ الدّار دار كفر لا يجوز الكف عن أحدٍ من أهلها وقتلوا من لقوه حتى الأطفال والبهائم حسبما مرّ في شرح الخطبة السادسة والثلاثين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مماشاة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أبيتم إلا أن تزعموا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أخطأت وضللت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الحكمين والرّضاء بالتحكيم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تضللون عامة أمة محمد صلی الله علیه واله وسلم بضلالي وتأخذونهم بخطاي وتكفّرونهم بذنوبي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وتقتلونهم حيثما لقيتم ولا تكفون عن أحد بر أو فاجر ما ذنبهم وما جريرتهم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سيوفكم على عواتقكم تضعونها مواضع البرء والسقم وتخلطون من أذنب بمن لم يذنب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تقصير التحكيم على زعمكم إنّما هو مقصور عليّ ومؤاخذته راجع إلي فما بال من لم يكن دخيلاً في هذا الأمر ولم يكن منه في مراح ولا مغدي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فساد ما زعموه من كون صاحب الكبيرة كافراً ، وهو راجع إلى منع الكبرى معللاً </w:t>
      </w:r>
    </w:p>
    <w:p>
      <w:pPr>
        <w:pStyle w:val="BookText"/>
        <w:rPr/>
      </w:pPr>
      <w:r>
        <w:rPr>
          <w:rFonts w:ascii="IRNazanin" w:hAnsi="IRNazanin" w:eastAsia="IRNazanin"/>
          <w:color w:val="111111"/>
          <w:sz w:val="28"/>
          <w:sz w:val="28"/>
          <w:szCs w:val="28"/>
          <w:rtl w:val="true"/>
          <w:lang w:bidi="fa-IR"/>
        </w:rPr>
        <w:t xml:space="preserve">بأن رسول الله حكم في مرتكبي الكبائر بأحكام الإسلام، وسلك معهم مسلك سائر المسلمين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 رسول الله صلی الله علیه واله وسلم الرجم الزاني المحصن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يجب على المحصن إذا زنى ببالغة عاقلة، والإحصان إصابة البالغ العاقل الحرّ فرجا مملوكاً له بالعقد الدائم أو الزق يغدو عليه ويروح إصابة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قيود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الإصابة أي الوطىء قبلا على وجه يوجب الغسل فلا يكفي مجرد العقد ولا</w:t>
      </w:r>
    </w:p>
    <w:p>
      <w:pPr>
        <w:pStyle w:val="BookText"/>
        <w:rPr/>
      </w:pPr>
      <w:r>
        <w:rPr>
          <w:rFonts w:ascii="Amiri" w:hAnsi="Amiri" w:eastAsia="Amiri" w:cs="Amiri"/>
          <w:color w:val="111111"/>
          <w:sz w:val="28"/>
          <w:sz w:val="28"/>
          <w:szCs w:val="28"/>
          <w:rtl w:val="true"/>
          <w:lang w:bidi="ar-SA"/>
        </w:rPr>
        <w:t xml:space="preserve">الخلوة التامة ولا إصابة الدبر ولا ما بين الفخذين ولا في القبل على وجه لا يوجب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الواطىء بالغاً فلو أولج الصبي حتى غيب مقدار الحشفة لم يكن محصناً وإن كان مراهقاً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عاقلاً فلو وطىء مجنوناً وإن عقد عاقلاً فلا يتحقق الإحصان ويتحقق بوطیه عاقلاً وإن تجدّد جنونه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فلو وطىء العبد زوجة حرّة وأمة لم يكن محصناً، وإن عتق ما لم يطأ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الوطء بفرج فلا يكفي الدبر ولا التفخيذ ونحوه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مملوكاً له بالعقد الدائم أو ملك اليمين فلا يتحقق بوطيء الزنا ولا الشبهة وإن كان بعقد فاسد ولا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متمكناً منه عدواً ورواحاً، فلو كان بعيداً عنه لا يتمكّن منه فيهما ، وإن تمكن فى أحدهما دون الآخر أو فيما بينهما أو محبوساً لا يتمكن من الوصول إليه لم يكن محصناً، وإن كان قد دخل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الإصابة معلومة ويتحقق العلم بإقراره بها أو بالبينة لا بالخلوة ولا الولد لأنهما 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صلّى عليه وورثه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الزنا مع كونه كبيرة موجباً للكفر لما صلى عليه ولا وزته لعدم جواز الصلاة على الكافر وكون الكفر من موانع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القاتل وورث ميراثه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القتل مع أنه كبيرة موجباً للكفر لما ورث أهله منه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بظاهره يدل على أن المسلم لا يرث الكافر وهو خلاف المذهب لأن الكفر مانع من الإرث في طرف الوارث لا الموروث ، 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إلزام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لو كان مذهب الخوارج كونه مانعاً من التوارث من الطرفين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وجلد الزاني غير المحصن، ثمّ قسم عليهما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الشرقة والزنا مكفّراً مانعاً من تقسيم مال الإسلام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السارق والزاني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يمنعهما رسول الله من ذلك بل قررّهما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المذكورين من أهل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بذنوبهم وأقام حق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بجرمهم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يمنعهم سهمهم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التوريث والتقسيم وتقرير النكاح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يخرج أسمائهم من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الإسلام ، وهذه كلها تدل على أن مرتكب الكبيرة لا يخرج بذنبه من حد الإسلام إلى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اتصافهم بالغفلة والجهالة ، وهلكهم في أودية الضلالة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بخروجكم على الإمام الحق وبغيكم على من هو بالأتباع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رمى به الشيطان مراميه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الضلال التي يقودكم بوساوسه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وسيهلك في صنفان محب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به الحب إلى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كالغلاة وهم فرق كثيرة اتفق كلّهم لعنهم الله على إبطال الشرائع كما نبه عليه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السبائية وهم أصحاب عبد الله بن سبأ وهو أول من غلا كما مرّ في شرح الكلام الثامن والخمسين، وكان يهودياً يتستر بالإسلام وينتحله ومذهبه أن الله لا يظهر إلا في أمير المؤمنين وحده، وأن الرسل كانوا يدعون إلى علي علیه السلام وأنّ الأئمة أبوابه فمن عرف أن علياً خالقه ورازقه سقط عنه التكليف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السبائية إن عليّاً لم يمت والرّعد في السماء صوته والبرق ضوءه، وإذا سمعوا صوت الرعد قالوا السّلام عليك يا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الخصيبية أصحاب يزيد بن الخصيب وعنده أن الله لا يظهر إلا في أمير المؤمنين والأئمة من بعده، وأن الرسل هو أرسلهم يحثون عباده على طاعته وإنّ عمر هو إبليس الأبالسة وأن ظلمة زريق قديمة مع نور عليّ لأن الظلمة عكس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المفوّضة وهم قالوا إنّ الله فوض الخلق والأمر والموت والحياة والززق إلى عليّ والأئمة علیه السلام، وإن الذي يمر بهم من الموت فهو على الحقيقة وإن الملائكة تأتيهم بالأخبار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يحلّ في هذه الصورة ويدعو بنفسه إلى نفسه إلى غير ذلك من مزخرفاتهم التي لا يجوز تضييع الأوقات في نقلها وحكايتها، وفرقهم تزيد على عشرين حسبما ذكره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وبالجملة فهؤلاء كلهم هالكون لإفراطهم في المحبّة وادعائهم للإمام ما لا يرضي به وتجاوزهم فيه عن مرتبة العبودية إلى مرتبة الألوهية والربوبية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في الاتصاف بالهلاك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 مفرط يذهب به لبغض إلى غير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كالنواصب والخوارج،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وتقييد البغض بالإفراط لعله لتخصيص أكمل الأفراد بالذكر، أو لأن المبغض مطلقاً مجاوز عن الحد ، أو لأن الكلام إخبار عمّا سيوجد منهم مع أنّ فيه رعاية الازدواج والتناسب بين الفقرتين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كون لفظة مفرط من باب الأفعال ، وأما على كونها من باب التفعيل كما في بعض النسخ فلا حاجة إلى التكلف،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الناس في حالاً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التاركون لطرفي الإفراط والتفريط ، والمهتدون إلى الجادة الوسطى والصراط المستقيم السالك بهم إلى الجنان ، والموصل لهم إلى أعظم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أمر بلزومه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فألزموه وألزموا 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جملة الناس ومعظمهم المتجمعين إلى طاعة السلطان العادل وسلوك المنهج المستقيم والنهج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الحفظ والدفاع عنهم يعني أن الجماعة من أهل الإسلام في كنف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والفرقة ، فإن الشاذ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للشيطان كما أنّ الشاذ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دعا إلى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مفارقة الجماعة والاستبداد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شعار الخوارج وكان شعارهم أنهم يحلقون وسط رؤوسهم ويبقون الشعر وسطه مستديراً حوله كالإكليل، وقيل شعارهم ما ينادون به في الحرب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أو لا حكم إلا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فاقتلوه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نفسه أي ولو كان الداعي أنا،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كان اعتصم واحتمى بأعظم الأشياء حرمة ، فلا تكفوا عن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بطلان الصغرى ومنع كون التحكيم كبيرة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حكم الحكمان ليحييا ما أحيا القرآن ويميتا ما أمات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تحكيم الحكمين إنّما كان المقصود به التوصل إلى حكم القرآن من حيث إنه خط مستور بين الدفتين محتاج إلى الترجمان لا المطلوبيتهما بالذات حسبما مرّ في كلامه المائة والخامس والعشرين وشرحه، فالحكم في الحقيقة هو القرآن لا الرّجلان فوجدهما إنّما هو إحياء ما أحياه القرآن وإماتة ما أماته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وإحيائه الاجتماع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والاتباع له والالتزام على ما شهد باستصوابه واستصلاحه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وإماتته الافتراق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والتولي والإعراض عمّن شهد بضلاله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كان جزنا القرآن إليهم اتبعناهم وإن جرهم إلينا اتبعونا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القرآن إنّما كان يجرهم إليه علیه السلام إلا أن الحكمين خالفا حكم الكتاب ولم يحييا ما أحياه ولم يميتا ما أماته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لا أبا لكم 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داهية وشراً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أمركم ولا لبسته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جعلت الأمر مشتبهاً ومتلبساً عليكم ، ومحصله أني ما أتيت بشيء موجب للكفر </w:t>
      </w:r>
    </w:p>
    <w:p>
      <w:pPr>
        <w:pStyle w:val="BookText"/>
        <w:rPr/>
      </w:pPr>
      <w:r>
        <w:rPr>
          <w:rFonts w:ascii="Amiri" w:hAnsi="Amiri" w:eastAsia="Amiri" w:cs="Amiri"/>
          <w:color w:val="111111"/>
          <w:sz w:val="28"/>
          <w:sz w:val="28"/>
          <w:szCs w:val="28"/>
          <w:rtl w:val="true"/>
          <w:lang w:bidi="ar-SA"/>
        </w:rPr>
        <w:t xml:space="preserve">والضلال حتى تكفروني وتضللوني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أبطل زعمهم الفاسد واعتقادهم الكاسيد بوجه آخر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اجتمع رأي ملائكم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اختيار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أني ما أقدمت على التحكيم برضاء واختيار مني وإنّما اجتمع رأي اشرافكم عليه وكنت مجبوراً فيه ومستكرهاً له ومع 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عليهما أن لا يتعديا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يخالفا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 عنه وتركا الحق وهما يبصرانه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فنبذا الكتاب ونكبا عن سمت الهدى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الجور هواهما فمضيا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سبق استثناؤنا عليهما في الحكومة بالعدل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سوء رأيهما وجور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اشترطنا عليهما في كتاب الصلح أن لا يتجاوزا حكم القرآن، ولا يحكما بهوى النفس وسوء الرّأي، فخالفوا </w:t>
      </w:r>
      <w:r>
        <w:rPr>
          <w:rStyle w:val="FootnoteAnchor"/>
          <w:rtl w:val="true"/>
        </w:rPr>
        <w:footnoteReference w:id="133"/>
      </w:r>
      <w:r>
        <w:rPr>
          <w:rFonts w:ascii="Amiri" w:hAnsi="Amiri" w:eastAsia="Amiri" w:cs="Amiri"/>
          <w:color w:val="111111"/>
          <w:sz w:val="28"/>
          <w:sz w:val="28"/>
          <w:szCs w:val="28"/>
          <w:rtl w:val="true"/>
          <w:lang w:bidi="ar-SA"/>
        </w:rPr>
        <w:t>الكتاب المبين، وخانوا</w:t>
      </w:r>
      <w:r>
        <w:rPr>
          <w:rStyle w:val="FootnoteAnchor"/>
          <w:rtl w:val="true"/>
        </w:rPr>
        <w:footnoteReference w:id="134"/>
      </w:r>
      <w:r>
        <w:rPr>
          <w:rFonts w:ascii="Amiri" w:hAnsi="Amiri" w:eastAsia="Amiri" w:cs="Amiri"/>
          <w:color w:val="111111"/>
          <w:sz w:val="28"/>
          <w:sz w:val="28"/>
          <w:szCs w:val="28"/>
          <w:rtl w:val="true"/>
          <w:lang w:bidi="ar-SA"/>
        </w:rPr>
        <w:t xml:space="preserve">في حق المسلمين، فكانت اللائمة في ذلك إليهما، والعبؤ عليهما، فلا يجب علينا إذا اتباع حكمهما فنضل ونخزى </w:t>
      </w:r>
      <w:r>
        <w:rPr>
          <w:rFonts w:eastAsia="Amiri" w:cs="Amiri" w:ascii="Amiri" w:hAnsi="Amiri"/>
          <w:color w:val="111111"/>
          <w:sz w:val="28"/>
          <w:szCs w:val="28"/>
          <w:rtl w:val="true"/>
          <w:lang w:bidi="ar-SA"/>
        </w:rPr>
        <w:t xml:space="preserve">. </w:t>
      </w:r>
      <w:bookmarkStart w:id="293" w:name="pg20773_334986"/>
    </w:p>
    <w:p>
      <w:pPr>
        <w:pStyle w:val="Heading3"/>
        <w:numPr>
          <w:ilvl w:val="2"/>
          <w:numId w:val="1"/>
        </w:numPr>
        <w:rPr/>
      </w:pPr>
      <w:bookmarkStart w:id="294" w:name="__RefHeading___Toc1556183_3531895371"/>
      <w:bookmarkStart w:id="295" w:name="_Toc115"/>
      <w:bookmarkEnd w:id="293"/>
      <w:bookmarkEnd w:id="294"/>
      <w:r>
        <w:rPr>
          <w:rtl w:val="true"/>
        </w:rPr>
        <w:t>الترجمة</w:t>
      </w:r>
      <w:bookmarkEnd w:id="295"/>
    </w:p>
    <w:p>
      <w:pPr>
        <w:pStyle w:val="BookText"/>
        <w:rPr/>
      </w:pPr>
      <w:r>
        <w:rPr>
          <w:rFonts w:ascii="IRNazanin" w:hAnsi="IRNazanin" w:eastAsia="IRNazanin"/>
          <w:color w:val="111111"/>
          <w:sz w:val="28"/>
          <w:sz w:val="28"/>
          <w:szCs w:val="28"/>
          <w:rtl w:val="true"/>
          <w:lang w:bidi="fa-IR"/>
        </w:rPr>
        <w:t xml:space="preserve">از جمله کلام آن حضرت است که فرمود به خارجیان بی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امتناع مینمایید از اطاعت مگر به جهت این که گمان فاسد می کنید که من خطا کردم و به ضلالت افتاده ام ، پس چرا گمراه میدانید عموم امت پیغمبر را به گمراهی من و اخذ میکنید ایشان را به خطای من و تکفیر میکنید آنها را به گناهان من ، شمشیرهای شما بر دوشهای شما ، مینهید آنها را بر محلهای سلامتی و بیماری و میآمیزید گناهکار را به غیر گنه کار و حال آن که به تحقیق عالم هستید به این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نمود زناکار صاحب زن را ، از آن نماز کرد بر او و داد میراث او را به وارثان او و به قتل آورد قاتل را از روی قصاص و ارث داد میراث او را به وراثان او و برید دست دزد را و تازیانه زد بر زناکننده غیر صاحب زن ، پس قسمت کرد بر ایشان از مال غنیمت و نکاح کردند آن دو نفر زنان مسلمه را ، پس مؤاخذه نمود به ایشان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گناهان ایشان و اقامه نمود حق خدا را در ایشان و با وجود آن منع نفرمود که داشتند از اسلام و خارج نکرد نام ایشان را از میان اهل</w:t>
      </w:r>
    </w:p>
    <w:p>
      <w:pPr>
        <w:pStyle w:val="BookText"/>
        <w:rPr/>
      </w:pPr>
      <w:r>
        <w:rPr>
          <w:rFonts w:ascii="IRNazanin" w:hAnsi="IRNazanin" w:eastAsia="IRNazanin"/>
          <w:color w:val="111111"/>
          <w:sz w:val="28"/>
          <w:sz w:val="28"/>
          <w:szCs w:val="28"/>
          <w:rtl w:val="true"/>
          <w:lang w:bidi="fa-IR"/>
        </w:rPr>
        <w:t>ایشان را از سهمی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شریرترین مردمانید و کسی هستید که انداخته است او را شیطان لعین</w:t>
      </w:r>
    </w:p>
    <w:p>
      <w:pPr>
        <w:pStyle w:val="BookText"/>
        <w:rPr/>
      </w:pPr>
      <w:r>
        <w:rPr>
          <w:rFonts w:ascii="IRNazanin" w:hAnsi="IRNazanin" w:eastAsia="IRNazanin"/>
          <w:color w:val="111111"/>
          <w:sz w:val="28"/>
          <w:sz w:val="28"/>
          <w:szCs w:val="28"/>
          <w:rtl w:val="true"/>
          <w:lang w:bidi="fa-IR"/>
        </w:rPr>
        <w:t xml:space="preserve">پس به مواضع انداختن خود و برده است او را به بیابان گمراهی خود و زود باشد که هلاك شود در حق من دو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افراط کننده که ببرد او را آن دوستی به سوی غیر حق و یکی دشمن تقصیر کننده است که ببرد او را آن دشمنی به سوی غیر حق و بهترین مردمان در حق من از حیث حال جماعتی هستند که وسط باشند میان افراط و تفریط ، پس لازم شوید به آن جماعت و ملازم باشید به سواد اعظم ، پس به درستی که دست عنایت پروردگار بر سر جماعت است و بپرهیزید از تفرقه ، پس به درستی که شخصی که تنها شده است از خلق ، طعمه شیطان لعین است چنان چه تنها مانده از گوسفندان طعمه گرگ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و بدانید هر کسی که بخواند مردمان را به سوی این شعار خارجیان ، </w:t>
      </w:r>
    </w:p>
    <w:p>
      <w:pPr>
        <w:pStyle w:val="BookText"/>
        <w:rPr/>
      </w:pPr>
      <w:r>
        <w:rPr>
          <w:rFonts w:ascii="IRNazanin" w:hAnsi="IRNazanin" w:eastAsia="IRNazanin"/>
          <w:color w:val="111111"/>
          <w:sz w:val="28"/>
          <w:sz w:val="28"/>
          <w:szCs w:val="28"/>
          <w:rtl w:val="true"/>
          <w:lang w:bidi="fa-IR"/>
        </w:rPr>
        <w:t xml:space="preserve">پس بکشید او را و اگرچه شود آن شخص در زیر عمامه من و جز این نیست که تحکیم ساخته شدند آن دو نفر حاکم تا اینکه زنده سازند چیزی را که زنده ساخته آن را قرآن و بمیرانند چیزی را که میرانیده آن را قرآن و زنده گردانیدن آن عبارت است از اجتماع و اتفاق به آن و میرانیدن آن عبارت است از افتراق از آن ، پس اگر کشیده بود ما را قرآن به سوی ایشان ، تبعیت ایشان میکردیم و اگر کشیده بود ایشان را به سوی ما ، متابعت می کردند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نیاوردم پدر مباد شما را به جهت شما شری را و فریب ندادم شما را از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شما و مشتبه نکردم آن کار را آن کار را بر شما و جز این و جز این نیست که که جمع شد رأی های رؤسای شما بر اختیار کردن دو مرد ، اخذ پیمان کردیم از ایشان که تجاوز نکنند از حکم قرآن ، پس متحیر و سرگردان شدند از آن و ترک کردند حق را و حال آن که می دیدند حق را و بصیر بودند به آن و بود ظلم و جور جور آرزوی ایشان ، پس بگذشتند به آن و حال آن که سابق شد استثنا کردن ما بر ایشان در حکم کردن به عدالت و قصد کردن مر حق سوء رای ایشان را و حکم به جور ایشان را ، یعنی در اول امر استثنا کرده بودیم که این دو نفر اگر اندیشه بد و حکم جور نمایند معتبر نخواهد شد</w:t>
      </w:r>
      <w:r>
        <w:rPr>
          <w:rFonts w:eastAsia="IRNazanin" w:cs="IRNazanin"/>
          <w:color w:val="111111"/>
          <w:sz w:val="28"/>
          <w:szCs w:val="28"/>
          <w:rtl w:val="true"/>
          <w:lang w:bidi="fa-IR"/>
        </w:rPr>
        <w:t xml:space="preserve">. </w:t>
      </w:r>
      <w:bookmarkStart w:id="296" w:name="pg20773_334988"/>
    </w:p>
    <w:p>
      <w:pPr>
        <w:pStyle w:val="Heading2"/>
        <w:numPr>
          <w:ilvl w:val="1"/>
          <w:numId w:val="1"/>
        </w:numPr>
        <w:rPr/>
      </w:pPr>
      <w:bookmarkStart w:id="297" w:name="__RefHeading___Toc1556185_3531895371"/>
      <w:bookmarkStart w:id="298" w:name="_Toc116"/>
      <w:bookmarkEnd w:id="296"/>
      <w:bookmarkEnd w:id="297"/>
      <w:r>
        <w:rPr>
          <w:rtl w:val="true"/>
        </w:rPr>
        <w:t>ومن خطبة له علیه السلام فيما يخبر به الملاحم بالبصرة وهي المائة والثامنة والعشرون من المختار في باب الخطب</w:t>
      </w:r>
      <w:bookmarkEnd w:id="298"/>
    </w:p>
    <w:p>
      <w:pPr>
        <w:pStyle w:val="Heading3"/>
        <w:numPr>
          <w:ilvl w:val="2"/>
          <w:numId w:val="1"/>
        </w:numPr>
        <w:rPr/>
      </w:pPr>
      <w:bookmarkStart w:id="299" w:name="__RefHeading___Toc1556187_3531895371"/>
      <w:bookmarkStart w:id="300" w:name="_Toc117"/>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وشرحها في فصلين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556189_3531895371"/>
      <w:bookmarkStart w:id="302" w:name="_Toc118"/>
      <w:bookmarkEnd w:id="301"/>
      <w:r>
        <w:rPr>
          <w:rtl w:val="true"/>
        </w:rPr>
        <w:t>الفصل الأول</w:t>
      </w:r>
      <w:bookmarkEnd w:id="302"/>
    </w:p>
    <w:p>
      <w:pPr>
        <w:pStyle w:val="Heading4"/>
        <w:numPr>
          <w:ilvl w:val="3"/>
          <w:numId w:val="1"/>
        </w:numPr>
        <w:rPr/>
      </w:pPr>
      <w:bookmarkStart w:id="303" w:name="__RefHeading___Toc1556191_3531895371"/>
      <w:bookmarkStart w:id="304" w:name="_Toc11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يا أَحْنَفُ كَأَنِّي بِهِ وَقَدْ سَارَ بِالْجَيْشِ الَّذِي لاَ يَكُونُ لَهُ غُبَارٌ ولا لَجَبٌ ولا قَعْقَعَةُ لُجُم ولا حَمْحَمَةُ خَيْلِ، يُثيرُونَ الْأَرْضَ بِأَقْدَامِهِمْ كَأَنَّهَا أَقْدَامُ النَّعَامِ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يوميء بذلك إلى صاحب الزنج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الْعَامِرَةِ، وَالدُّورِ الْمُزَخْرَفَةِ الَّتي لَها أَجْنِحَةٌ كَأَجْنِحَةِ النُّسُورِ ، وخَراطيمُ كَخَراطِيم الْفِيَلَةِ مِنْ أُولئِكَ الَّذينَ لا يُنْتَذَبُ قَتيلُهُمْ ، ولا يُفتقد غائبُهُمْ ، أنا كاب الدُّنْيَا لِوَجْهِها، وقادِرُهَا بِقَدَرِها، وناظرها بعینها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556193_3531895371"/>
      <w:bookmarkStart w:id="306" w:name="_Toc120"/>
      <w:bookmarkEnd w:id="305"/>
      <w:r>
        <w:rPr>
          <w:rtl w:val="true"/>
        </w:rPr>
        <w:t>اللغة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الحرب أو الوقعة العظيمة فيها وموضع القتال ، مأخوذ من اشتباك الناس فيها كاشتباك لحمة الثوى بالسدى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الجلبة والصياح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الشيء اليابس الضلب مع صوت وتفسيره بحكاية صوت السلاح ونحوه غير مناسب للمضاف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اللجام ككتب وكتاب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الفرس حين يقصر في الصهيل ويستعين بنفسه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لجنس النعامة ويقع على الواحد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ويجمع على أنسر على وزن أفعل ونسور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عنبة جمع الفيل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على وجهه تركته ولم ألتفت إليه، وكبه قلبه وصرعه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556195_3531895371"/>
      <w:bookmarkStart w:id="308" w:name="_Toc121"/>
      <w:bookmarkEnd w:id="307"/>
      <w:r>
        <w:rPr>
          <w:rtl w:val="true"/>
        </w:rPr>
        <w:t>الإعراب</w:t>
      </w:r>
      <w:bookmarkEnd w:id="3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ظرف لغو متعلق بقوله يخبر أو مستقر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جائزان ، لأن هذه الخطبة قد خطب بها في البصرة كما أن تلك الملاحم كانت فيها،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 من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محذوف والتقدير كأني </w:t>
      </w:r>
      <w:bookmarkStart w:id="309" w:name="pg20773_334989"/>
    </w:p>
    <w:p>
      <w:pPr>
        <w:pStyle w:val="BookText"/>
        <w:rPr/>
      </w:pPr>
      <w:bookmarkEnd w:id="309"/>
      <w:r>
        <w:rPr>
          <w:rFonts w:ascii="Amiri" w:hAnsi="Amiri" w:eastAsia="Amiri" w:cs="Amiri"/>
          <w:color w:val="111111"/>
          <w:sz w:val="28"/>
          <w:sz w:val="28"/>
          <w:szCs w:val="28"/>
          <w:rtl w:val="true"/>
          <w:lang w:bidi="ar-SA"/>
        </w:rPr>
        <w:t xml:space="preserve">أبصر به وقد سار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والباقي واضح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556197_3531895371"/>
      <w:bookmarkStart w:id="311" w:name="_Toc122"/>
      <w:bookmarkEnd w:id="310"/>
      <w:r>
        <w:rPr>
          <w:rtl w:val="true"/>
        </w:rPr>
        <w:t>المعنى</w:t>
      </w:r>
      <w:bookmarkEnd w:id="311"/>
    </w:p>
    <w:p>
      <w:pPr>
        <w:pStyle w:val="BookText"/>
        <w:rPr/>
      </w:pPr>
      <w:r>
        <w:rPr>
          <w:rFonts w:ascii="IRNazanin" w:hAnsi="IRNazanin" w:eastAsia="IRNazanin"/>
          <w:color w:val="111111"/>
          <w:sz w:val="28"/>
          <w:sz w:val="28"/>
          <w:szCs w:val="28"/>
          <w:rtl w:val="true"/>
          <w:lang w:bidi="fa-IR"/>
        </w:rPr>
        <w:t xml:space="preserve">اعلم أن هذه الخطبة قد خطب بها في البصرة كما صرح به الشارح المعتزلي والشارح البحراني، والمستفاد من التأني أنّها من فصول الخطبة التي قدمنا روايتها منه في شرح الكلام الثالث عشر، وأنه علیه السلام يخطبها بعد الفراغ من حرب أهل البصرة ووقعة الجمل على ما تقدّم ثمّة وهو من جملة الأخبار الغيبية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الفصل كما نبه عليه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خروج صاحب الزنج وهو رجل اسمه أنّه عليّ بن محمد بن أحمد بن عيسى بن زيد بن علي بن الحسين بن علي بن أبي طالب،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يقدحون في نسبه خصوصاً الطالبيون وجمهور النسابين اتفقوا على أنه من عبد القيس وأنه علي بن محمد بن عبد الرحيم، وأمه أسدية من أسد بن خزيمة جده محمد بن حكيم الأسدي من أهل الكوفة أحد الخارجين مع زيد بن علي على هشام بن عبد الملك، 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علي بن محمد صاحب الزنج تدل على أنه لم يكن طالبياً وتصدق ما رمى به من دعوته في النسب، لأن ظاهر</w:t>
      </w:r>
    </w:p>
    <w:p>
      <w:pPr>
        <w:pStyle w:val="BookText"/>
        <w:rPr/>
      </w:pPr>
      <w:r>
        <w:rPr>
          <w:rFonts w:ascii="Amiri" w:hAnsi="Amiri" w:eastAsia="Amiri" w:cs="Amiri"/>
          <w:color w:val="111111"/>
          <w:sz w:val="28"/>
          <w:sz w:val="28"/>
          <w:szCs w:val="28"/>
          <w:rtl w:val="true"/>
          <w:lang w:bidi="ar-SA"/>
        </w:rPr>
        <w:t>حاله كان ذهابه إلى مذهب الأزارقة في قتل النساء والأطفال والشيخ الفاني 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كان ظهوره في البصرة في سنة خمس وخمسين ومائتين، فتبعه الزنج الذين كانوا يسبخون السباخ في البصرة وكان أكثر أتباعه في أول أمره عبيد الدهاقين بالبصرة، واستمالهم إلى الفتنة بالمواعد واستنقاذهم من أيدي ساداتهم واستخلاصهم من سوء الحال وما يلقونه من شدّة العبودية والخدمة ومناهم أن يجعلهم قوّاد جيشه، ويملكهم الضياع والأموال، وحلف لهم بالأيمان المغلظة أن لا يخدع بهم ولا يخذلهم ولا يدع شيئاً من الإحسان إلا أتى إليهم، واجتمع إليه السودان من كل جهة، وتبعه جمع كثير من غيرهم، وفعل بأهل البصرة ما هو مشهور وفي كتب السير مسطور مأثور، وقد ذكره الشارح المعتزلي على تفصيله وغيرهم من أراد الإطلاع، فليراجع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ذلك فلنعد إلى شرح كلامه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كان اسمه صخر وقيل الضحاك بن قيس بن معاوية من بني تميم وكنيته أبو بحر شهد مع أمير المؤمنين علیه السلام الجمل ولم يشهد صفين مع أحد الفريقين قال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مع الأحنف، لأنه كان رئيساً ذا عقل وسابقة في قومه وبسببه كان إسلام بني تميم حين دعاهم رسول الله صلى الله عليه واله وسلم فلم يجيبوا ، فقال لهم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يدعوكم إلى مكارم الأخلاق فأسلموا وأسلم الأحنف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محمد صاحب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سار بالجيش الذي لا يكون له 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أصلاً أو الغبار الشديد الذي جرت العادة بسطوعها عند مسير الجيوش والفرسان وثورانها من </w:t>
      </w:r>
    </w:p>
    <w:p>
      <w:pPr>
        <w:pStyle w:val="BookText"/>
        <w:rPr/>
      </w:pPr>
      <w:r>
        <w:rPr>
          <w:rFonts w:ascii="IRNazanin" w:hAnsi="IRNazanin" w:eastAsia="IRNazanin"/>
          <w:color w:val="111111"/>
          <w:sz w:val="28"/>
          <w:sz w:val="28"/>
          <w:szCs w:val="28"/>
          <w:rtl w:val="true"/>
          <w:lang w:bidi="fa-IR"/>
        </w:rPr>
        <w:t xml:space="preserve">حوافر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قعقعة لجم ولا حمحمة 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يكونوا ركباً بل كانوا مشاة حفاة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يثيرون الأرض بأقدامهم كأنها أقدام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أقدامهم بأقدام النعام لكونها فی الأغلب قصاراً عراضاً منتشرة الصدر مفرّجات الأصابع كما في النعام ، وأراد بإثارتهم الأرض بأقدامهم شدّة وطئهم لها ، وكنّى بها عنها 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المعنى أنهم يثيرون التراب بأقدامهم لأن أقدامهم في الخشونة كحوافر الخيل ففيه أنه لا يلائم ظاهر قوله لا يكون له غيار إلا أن يحمل المنفي على الغبار الشديد حسبما قدمناه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لسكككم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لطرقكم المستوية وأزقتكم المعمورة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والدور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المموّهة بالزخرف والذهب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لها أجنحة كأجنحة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بأجنحة الدور رواشنها وما يعمل من الأخشاب والبواري بارزة عن السقوف حفظاً للحيطان وغيرها عن الأمطار وشعاع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وخراطيم كخراطيم الفيلة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بخراطيمها ميازيبها التي تعمل من الخوص على شكل خرطوم الفيل وتطلى بالقار يكون نحواً من خمسة أذرع أو أزيد تدلى من السطوح ليسيل منها ماء المطر ويحفظ السطوح والحيطان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 الذين لا ينتدب 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وصف لهم لشدّة البأس والحرص على القتال ولا يبالون بالموت،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عبيداً غرباء لم يكن لهم أهل وولد ممّن عادتهم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يفتقد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لكثرتهم وكونهم إذا</w:t>
      </w:r>
    </w:p>
    <w:p>
      <w:pPr>
        <w:pStyle w:val="BookText"/>
        <w:rPr/>
      </w:pPr>
      <w:r>
        <w:rPr>
          <w:rFonts w:ascii="Amiri" w:hAnsi="Amiri" w:eastAsia="Amiri" w:cs="Amiri"/>
          <w:color w:val="111111"/>
          <w:sz w:val="28"/>
          <w:sz w:val="28"/>
          <w:szCs w:val="28"/>
          <w:rtl w:val="true"/>
          <w:lang w:bidi="ar-SA"/>
        </w:rPr>
        <w:t xml:space="preserve">قتل منهم قتيل سد مسده غيره ، أو لكونهم غرباء ليس لهم أقرباء من شأنهم افتقاد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كاب الدنيا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التفاته إليها كما حكى مثله عن عيسى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كببت الدنيا على وجهها ليس لي زوجة تموت ولا بيت يخرب وسادي الحجر وفراشي المدر وسراجي القمر، أو أراد به علمه بأسرارها وبواطنها كما يقال قلب الأمر ظهراً لبطن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وقادرها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معامل لها بمقدارها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وناظرها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ناظر إليها بعين البصيرة والعبرة ، أو أنظر إليها نظراً يليق بها وهو نظر الحقارة والذلة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يشهد به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رسالة الأهواز للصادق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سمعت أبا عبد الله الحسين عليهما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بفدك في بعض حيطانها وقد صارت لفاطمة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بامرأة قد قحمت عليّ وفي يدي مسحاة أعمل بها، فلما نظرت إليها طار قلبي مما تداخلني من جمالها، فشبهتها بثنية بنت عمر الجمحي وكانت من أجمل نساء قريش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هل لك أن تزوّج بي فأغنيك عن هذه وأدلك على خزائن الأرض فيكون لك المال ما بقيت ولعقبك من بعدك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حتى أخطبك من أهلك؟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الدنيا،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واطلبي زوجاً غيري ، وأقبلت على مسحاتي وأنشأت 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إن غرت قروناً بطائل</w:t>
      </w:r>
    </w:p>
    <w:p>
      <w:pPr>
        <w:pStyle w:val="BookText"/>
        <w:rPr/>
      </w:pPr>
      <w:r>
        <w:rPr>
          <w:rFonts w:ascii="Amiri" w:hAnsi="Amiri" w:eastAsia="Amiri" w:cs="Amiri"/>
          <w:color w:val="111111"/>
          <w:sz w:val="28"/>
          <w:sz w:val="28"/>
          <w:szCs w:val="28"/>
          <w:rtl w:val="true"/>
          <w:lang w:bidi="ar-SA"/>
        </w:rPr>
        <w:t xml:space="preserve">أتتنا على زيّ العزيز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 xml:space="preserve">وما أنا والدنيا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p>
    <w:p>
      <w:pPr>
        <w:pStyle w:val="BookText"/>
        <w:rPr/>
      </w:pPr>
      <w:r>
        <w:rPr>
          <w:rFonts w:ascii="Amiri" w:hAnsi="Amiri" w:eastAsia="Amiri" w:cs="Amiri"/>
          <w:color w:val="111111"/>
          <w:sz w:val="28"/>
          <w:sz w:val="28"/>
          <w:szCs w:val="28"/>
          <w:rtl w:val="true"/>
          <w:lang w:bidi="ar-SA"/>
        </w:rPr>
        <w:t xml:space="preserve">وهبها أتتنا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قارون وملك القبائل</w:t>
      </w:r>
    </w:p>
    <w:p>
      <w:pPr>
        <w:pStyle w:val="BookText"/>
        <w:rPr/>
      </w:pPr>
      <w:r>
        <w:rPr>
          <w:rFonts w:ascii="Amiri" w:hAnsi="Amiri" w:eastAsia="Amiri" w:cs="Amiri"/>
          <w:color w:val="111111"/>
          <w:sz w:val="28"/>
          <w:sz w:val="28"/>
          <w:szCs w:val="28"/>
          <w:rtl w:val="true"/>
          <w:lang w:bidi="ar-SA"/>
        </w:rPr>
        <w:t xml:space="preserve">أليس جميعاً بالفناء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بمافيك من ملك وعز ونائل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وأهل الغوائل</w:t>
      </w:r>
    </w:p>
    <w:p>
      <w:pPr>
        <w:pStyle w:val="BookText"/>
        <w:rPr/>
      </w:pPr>
      <w:r>
        <w:rPr>
          <w:rFonts w:ascii="Amiri" w:hAnsi="Amiri" w:eastAsia="Amiri" w:cs="Amiri"/>
          <w:color w:val="111111"/>
          <w:sz w:val="28"/>
          <w:sz w:val="28"/>
          <w:szCs w:val="28"/>
          <w:rtl w:val="true"/>
          <w:lang w:bidi="ar-SA"/>
        </w:rPr>
        <w:t xml:space="preserve">فإنّي أخاف الله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وأخشى عذاباً دائماً غير زائل </w:t>
      </w:r>
      <w:r>
        <w:rPr>
          <w:rStyle w:val="FootnoteAnchor"/>
          <w:rtl w:val="true"/>
        </w:rPr>
        <w:footnoteReference w:id="13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الدنيا وليس في عنقه تبعة لأحد حتى لقى الله سبحانه محموداً غير ملوم ولا مذموم، ثم اقتدت به الأئمّة من بعده بما قد بلغكم لم يتلطخوا بشيء من بوائقها صلّى الله عليهم أجمعين وأحسن مثواهم</w:t>
      </w:r>
      <w:r>
        <w:rPr>
          <w:rFonts w:eastAsia="Amiri" w:cs="Amiri" w:ascii="Amiri" w:hAnsi="Amiri"/>
          <w:color w:val="111111"/>
          <w:sz w:val="28"/>
          <w:szCs w:val="28"/>
          <w:rtl w:val="true"/>
          <w:lang w:bidi="ar-SA"/>
        </w:rPr>
        <w:t xml:space="preserve">. </w:t>
      </w:r>
      <w:bookmarkStart w:id="312" w:name="pg20773_334992"/>
    </w:p>
    <w:p>
      <w:pPr>
        <w:pStyle w:val="Heading4"/>
        <w:numPr>
          <w:ilvl w:val="3"/>
          <w:numId w:val="1"/>
        </w:numPr>
        <w:rPr/>
      </w:pPr>
      <w:bookmarkStart w:id="313" w:name="__RefHeading___Toc1556199_3531895371"/>
      <w:bookmarkStart w:id="314" w:name="_Toc123"/>
      <w:bookmarkEnd w:id="312"/>
      <w:bookmarkEnd w:id="313"/>
      <w:r>
        <w:rPr>
          <w:rtl w:val="true"/>
        </w:rPr>
        <w:t>الترجمة</w:t>
      </w:r>
      <w:bookmarkEnd w:id="314"/>
    </w:p>
    <w:p>
      <w:pPr>
        <w:pStyle w:val="BookText"/>
        <w:rPr/>
      </w:pPr>
      <w:r>
        <w:rPr>
          <w:rFonts w:ascii="IRNazanin" w:hAnsi="IRNazanin" w:eastAsia="IRNazanin"/>
          <w:color w:val="111111"/>
          <w:sz w:val="28"/>
          <w:sz w:val="28"/>
          <w:szCs w:val="28"/>
          <w:rtl w:val="true"/>
          <w:lang w:bidi="fa-IR"/>
        </w:rPr>
        <w:t>از جمله خطب شریفه آن سرور دین و قدوه ارباب یقین است در آن چه خبر می دهد به آن از وقایع عظیمه در شهر بصره به این نحو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أحنف گویا من نظر میکنم به آن شخص در حالتی سير که کند بالشگری که نباشد مر آن را گرد و غباری و نه آواز هائلی و نه صدای حرکت لجامها و نه آواز اسب ها ، بشورانند خاک را به قدمهای خود گویا که قدم های ایشان قدم های شتر مرغان است در پهنایی و کوتاهی و در گشادگی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فرماید آن حضرت به این کلام به علی بن محمّد رئیس لشگر زنگیان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در آن زمان به راههای آبادان شما و به خانهای زراندودی که مر آنها را است بالها مثل بالهای کرکسان و خرطومها مانند خرطومهای فیلان از این لشگری که گریسته نشود بر مقتولان ایشان و جسته نشود غایبان ایشان ، من افکننده دنیا هستم به روی او ، یعنی بی اعتنا هستم به آن و اندازه کننده اویم به اندازه آن و نظر کننده اویم به چشمی که مناسب و لایق او هست</w:t>
      </w:r>
      <w:r>
        <w:rPr>
          <w:rFonts w:eastAsia="IRNazanin" w:cs="IRNazanin"/>
          <w:color w:val="111111"/>
          <w:sz w:val="28"/>
          <w:szCs w:val="28"/>
          <w:rtl w:val="true"/>
          <w:lang w:bidi="fa-IR"/>
        </w:rPr>
        <w:t xml:space="preserve">. </w:t>
      </w:r>
      <w:bookmarkStart w:id="315" w:name="pg20773_334993"/>
    </w:p>
    <w:p>
      <w:pPr>
        <w:pStyle w:val="Heading3"/>
        <w:numPr>
          <w:ilvl w:val="2"/>
          <w:numId w:val="1"/>
        </w:numPr>
        <w:rPr/>
      </w:pPr>
      <w:bookmarkStart w:id="316" w:name="__RefHeading___Toc1556201_3531895371"/>
      <w:bookmarkStart w:id="317" w:name="_Toc124"/>
      <w:bookmarkEnd w:id="315"/>
      <w:bookmarkEnd w:id="316"/>
      <w:r>
        <w:rPr>
          <w:rtl w:val="true"/>
        </w:rPr>
        <w:t>الفصل الثاني منها</w:t>
      </w:r>
      <w:bookmarkEnd w:id="317"/>
    </w:p>
    <w:p>
      <w:pPr>
        <w:pStyle w:val="Heading4"/>
        <w:numPr>
          <w:ilvl w:val="3"/>
          <w:numId w:val="1"/>
        </w:numPr>
        <w:rPr/>
      </w:pPr>
      <w:bookmarkStart w:id="318" w:name="__RefHeading___Toc1556203_3531895371"/>
      <w:bookmarkStart w:id="319" w:name="_Toc125"/>
      <w:bookmarkEnd w:id="318"/>
      <w:r>
        <w:rPr>
          <w:rtl w:val="true"/>
        </w:rPr>
        <w:t>ويومىء بذلك إلى وصف الأتراك</w:t>
      </w:r>
      <w:bookmarkEnd w:id="319"/>
    </w:p>
    <w:p>
      <w:pPr>
        <w:pStyle w:val="BookText"/>
        <w:rPr/>
      </w:pPr>
      <w:r>
        <w:rPr>
          <w:rFonts w:ascii="Amiri" w:hAnsi="Amiri" w:eastAsia="Amiri" w:cs="Amiri"/>
          <w:color w:val="111111"/>
          <w:sz w:val="28"/>
          <w:sz w:val="28"/>
          <w:szCs w:val="28"/>
          <w:rtl w:val="true"/>
          <w:lang w:bidi="ar-SA"/>
        </w:rPr>
        <w:t>كَأَنى أراهُمْ قَوْماً كَأَنْ وُجُوهَهُمُ الْمَجانُ الْمُطْرَقَةُ ، يَلْبَسُونَ السَّرَقَ وَالدِّيباج، ويُعْتَقِبُونَ الْخَيْلَ الْعِناقَ ، ويَكُون هنالِكَ استخرارُ قَتْلِ حَتَّى يَمْشِي المَجْرُوحُ عَلَى الْمَقْتُولِ، ويَكُونُ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علیه السلام وقال للرّجل 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وإِنَّما هُوَ تَعَلَّمُ مِنْ ذي عِلم، وَإِنَّما عِلْمُ الْغَيْبِ عِلْمُ السَّاعَةِ وما عَدَّدَهُ اللَّهُ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فَيَعْلَمُ سُبْحَانَهُ ما فِي الأَرْحَامِ مِنْ ذَكَرٍ أَوْ أُنْثَى، وقبيح أَوْ جَميلٍ، وَسَخِي أَوْ بَخِيلٍ، وشَقِي أَوْ سَعِيدِ ، وَمَنْ يَكُونُ في النّارِ حَطباً، أَوْ فِي الْجِنانِ لِلنَّبِيِّينَ مُرافقاً، فَهَذا عِلْمُ الْغَيْبِ الَّذِي لاَ يَعْلَمُ أَحَدٌ إِلا اللَّهُ، وَمَا سِوى ذلِكَ فَعِلْمٌ عَلَّمَهُ اللهُ نَبِيَّهُ صلی الله علیه واله وسلم فَعَلَّمَنِيهِ، وَدَعَا لِي بِأَنْ يَعِيهُ صَدْري، وتضْطَمَّ عَلَيْهِ جَوانِحي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556205_3531895371"/>
      <w:bookmarkStart w:id="321" w:name="_Toc126"/>
      <w:bookmarkEnd w:id="320"/>
      <w:r>
        <w:rPr>
          <w:rtl w:val="true"/>
        </w:rPr>
        <w:t>اللغة</w:t>
      </w:r>
      <w:bookmarkEnd w:id="3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وتشديد النون جمع المجن بكسر الميم وهو الترس أو المجنة بالكسر أيضاً كالمحاش والمحشة وهو الدبر إلا أنه بالفتح وهو مأخوذ من الجن وهو الستر كأن التّرس يستتر به ومنه الجن لاستتاره عن النظر والجنين لاستتاره في الرحم، والمجنون لإستار عقله، والجنان للقلب والجنّة لإلتفافها بالأشجار واستتارها بها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اَلَّيْلُ  أي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المطرقة وزان مكرمة من باب الأفعال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والمجان المطرقة كمكرمة الذي يطرق بعضها على بعض كالنعل المطرقة المخصوفة، ويروي المطرقة بالتشديد كمعظمة أي التي طرق وركب بعضها على بعض ، وأطراق البطن ما ركب بعضها على بعض، والطراق كلّ خصيفة يخصف بها النّعل ويكون حذوها سواء، وكلّ صنعة على حذو ، وجلد النّعل وأن يقوّر جلد على مقدار التّرس فيلزق بالتّرس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w:t>
      </w:r>
      <w:r>
        <w:rPr>
          <w:rFonts w:ascii="Amiri" w:hAnsi="Amiri" w:eastAsia="Amiri" w:cs="Amiri"/>
          <w:color w:val="111111"/>
          <w:sz w:val="28"/>
          <w:sz w:val="28"/>
          <w:szCs w:val="28"/>
          <w:rtl w:val="true"/>
          <w:lang w:bidi="ar-SA"/>
        </w:rPr>
        <w:t xml:space="preserve"> محرّكة شقق الحرير الأبيض أو الحرير عامة والواحدة سرقة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يعنقبون الخيل</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يحتبسونها ويرتبطونها من اعتقب السلعة إذ أحبسها من المشتري ليقبض الثّمن أو يجبنونها لينتقلوا من غيرها إليها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اضطم الشيء جمعه إلى نفسه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الضلوع تحت الترائب مما يلي الصدر ويروي جوارحي بدل جوانحي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منصوب على البدل من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وإبدال الظاهر من الضمير الغائب لا غبار عليه بتصريح علماء الأدبية،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 من ضمير الجمع أيضاً، 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لانتسابه إلى تلك القبيلة وهي من الإضافات الشائعة في لهجة العرب والرابط إلى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محذوف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الموجود في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نسخة الشارح البحراني عنوان هذا الفصل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وأما نسخة الشارح فالعنوان فيها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علیه السلام وهو يفيد كون ذلك كلاماً مستقلاً لا من فصول الكلام السابق والأمر سهل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به إلى وصف الأتراك، وهم أمة تسمون بالتتار، وكانت مساكنهم في أقاصي بلاد المشرق في جبال خاج من حدود الصين ، وبينهم وبين بلاد الإسلام التي ما وراء النهر ما يزيد على مسير ستة أشهر، وكان عددهم في الكثرة متجاوزاً عن حد الإحصاء، وكانوا من أصبر الناس على القتال لا يعرفون الفرار ، ويعملون ما يحتاجون إليه من السلاح بأيديهم ومن أصبر خلق الله على الجوع والعطش والشقاء، يأكلون الميتة والكلاب والخنازير، وكانت ثيابهم من أخشن الثياب ، ومنهم من يلبس جلود الكلاب والدواب الميتة، وهم أشبه شيء بالوحش والسباع ، وكان جنكيز خان رئيسهم وابن رئيسهم ، وما زال سلفه رؤساء تلك الجهة، وكان شجاعاً مدبراً عاقلاً موفقاً منصوراً في الحرب فأحب الملك وطمع في البلاد فنهض بمن معه من أقاصي الصّين ، إلى حدود تركستان في سنة ستة عشر وستمائة، وحارب الملوك ملوك الخطأ وقفجاق وما وراء النهر وخراسان والعراقين وآذربيجان وأرمنية والشام وغيرها، وملك هذه البلاد، وقتل من الذكور والإناث في كل ما مز عليه جيشه من البلدان ما لا يحصى عددهم إلا الله سبحانه، وقد نهبوا أكثر ما مروا عليه من المدن والقرى، وأحرقوه وخربوه واستأصلوا أهله ، وسبوا الحرم، واسترقوا الغلمان، وفعلوا كل قبيح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ولم يتركوا من الظلم والجور على المسلمين والمعاهدين شيئاً على ما هو في كتب التواريخ والسير مسطور ، وفي الألسنة إلى زماننا هذا وقد مضى من زمانه نحواً من سبعمائة سنة مشهور مأثور، وكان ظهورهم في عصر الشارح المعتزلي، فأورد طرفاً من حالهم ووقائعهم في الشرح من أراد الإطلاع، فليراجع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لك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يخبر عن حالهم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أراهم قوماً كأن وجوههم المجان المطرقة</w:t>
      </w:r>
      <w:r>
        <w:rPr>
          <w:rFonts w:ascii="Amiri" w:hAnsi="Amiri" w:eastAsia="Amiri" w:cs="Amiri"/>
          <w:color w:val="111111"/>
          <w:sz w:val="28"/>
          <w:sz w:val="28"/>
          <w:szCs w:val="28"/>
          <w:rtl w:val="true"/>
          <w:lang w:bidi="ar-SA"/>
        </w:rPr>
        <w:t xml:space="preserve"> تشبيهها بالمجان في الاستدارة والعظم والانبساط وتوصيفها بالمطرقة للخشونة والغلظة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يلبسون السّرق والديباج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منافاة ذلك وبين ما قدّمنا من كون لباسهم أخشن اللباس، لأن ما قدمناه كان في بدو حالهم وذلك بعد ما ظهرت دولتهم وعلا أمرهم ، أو أن ذلك وصف حال الرؤساء، وما قدمنا وصف ثياب الأتباع مع أنّه لا داعي إلى الجمع لأن ما تقدم من نقل أرباب التواريخ وكلام الإمام هو الصحيح الأحق بالأتباع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ويعتقبون الخيل العناق </w:t>
      </w:r>
      <w:r>
        <w:rPr>
          <w:rFonts w:ascii="IRNazanin" w:hAnsi="IRNazanin" w:eastAsia="IRNazanin"/>
          <w:color w:val="111111"/>
          <w:sz w:val="28"/>
          <w:sz w:val="28"/>
          <w:szCs w:val="28"/>
          <w:rtl w:val="true"/>
          <w:lang w:bidi="fa-IR"/>
        </w:rPr>
        <w:t xml:space="preserve"> أي يحتبسونها لينتقلوا من غيرها إليها عند الحاجة ومقام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هناك استحرار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الأمر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يمشي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لعدم مبالاة الجرحى بقتل القتلى أو من مقاتليهم فيكون إشارة إلى كونهم مجروحين وكون مقابليهم مقتولين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الناجي من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المأسور فقال له بعض أصحابه لقد أعطيت يا أمير المؤمنين علم الغيب فضحك 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هذا الضحك أنّ النبي والولي إن تجددت عنده نعمة الله سبحانه أو عرف الناس وجاهته عند الله فلا بد أن يسرّ بذلك، وقد يحدث الضحك من السّرور وليس ذلك بمذموم إذا خلا من التيه والعجب وكان محض السّرور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الفَرِحِينَ بِمَا وَاتَهُمُ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التحدث بالنعمة أعني إظهارها وإشاعتها قد يكون الداعي إليه هو العجب والشهرة وإظهار الكبر والنخوة به على الخلق فهو قبيح محرّم مذموم ، وقد يكون السبب له محض إظهار أنها ممّا منَّ الله سبحانه بها عليه فيشكر عليه ويحمد له ، وهذا حسن ممدوح مأمور به في الآية وإليه الإشارة في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والتحديث بنعمة الله شكر وتركه 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أنعم الله بعبده بنعمة فظهرت عليه سمي حبيب الله محدثاً بنعمة الله، وإذا أنعم الله على عبده بنعمة فلم تظهر عليه سمي بغيض الله مكذباً بنعمة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للرجل وكان كلبياً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كلب ليس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أخبرت به من خبر الأتراك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غيب وإنما هو تعلم من ذي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رسول الله صلی الله علیه واله وسلم كما سيصرح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بأمور خمسة أشار إليها سبحانه في سورة لقمان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الساعة وما عدّده الله سبحانه بقوله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تَدْرِى نَفْسُ بِأَتِي أَرْضِ تَمُوتُ إِنَّ اللَّهَ عَلِيمٌ 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عنده سبحانه علم وقت قيامها واستأثر به ولم يطلع عليه أحد من خلقه، ويعلم نزول الغيث في مكانه وزمانه ، ويعلم ما تحمله الحوامل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سبحانه ما في الأرحام من ذكر أو أنثى وقبيح أو جميل وسخي أو بخيل وشقي أو سعيد ومن يكون في النار حطباً أو في الجنان للتبتين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من خير أو شرور بما تعزم على شيء فتفعل خلافه وقيل ما يعلم بقائه غداً فكيف يعلم تصرفه، وما تدري نفس في أي أرض تموت وقيل إنّه إذا أرفع خطوة لم يدر أنه يموت قبل أن يضع الخطوة أم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ذكر من العلم بالأمور الخمسة المعدودة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الغيب الذي لا يعلمه أحد إلا الله سبحانه وما سوى ذلك فعلم علمه سبحانه نبيه صلی الله علیه واله وسلم فعلمنيه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بإذن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لي بأن 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صدري وتضطم عليه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يضبطه قلبي ويشتمل عليه، وكنى بالجوانح عن القلب لاشتمالها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استفيد من كلامه أن ما أخبر به من خبر الأتراك ونحوه مما يكون ويحدّث به في غابر الزمان فليس هو من علم الغيب وإنّما علم الغيب هو العلم بالأمور الخمسة المعدودة في الآية الشريفة إلا أنه يشكل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نفي علم الغيب عمّا أخبر به مع أنك قد عرفت في شرح</w:t>
      </w:r>
    </w:p>
    <w:p>
      <w:pPr>
        <w:pStyle w:val="BookText"/>
        <w:rPr/>
      </w:pPr>
      <w:r>
        <w:rPr>
          <w:rFonts w:ascii="Amiri" w:hAnsi="Amiri" w:eastAsia="Amiri" w:cs="Amiri"/>
          <w:color w:val="111111"/>
          <w:sz w:val="28"/>
          <w:sz w:val="28"/>
          <w:szCs w:val="28"/>
          <w:rtl w:val="true"/>
          <w:lang w:bidi="ar-SA"/>
        </w:rPr>
        <w:t>الفصل الثاني من الخطبة التسعين أن الغيب عبارة عمّا غاب عن الخلق علمه وخفي مأخذه، ومن المعلوم أن الحوادث التي تحدث والملاحم التي تقع في غابر الزمان ممّا هو غائب عن نظر الخلق وحواسهم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يصلح حصر علم الغيب في الأمور الخمسة فإنّه بعدما كان المدار على التعلم من ذي علم فلا تفاوت حينئذ بين تلك الأمور وغيرها ، لا مكان العلم بها بتعليم ذي العلم، بل هو واقع ، وتحقيق المقام يحتاج إلى بسط في الكلام لكونه من مزال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بعد الاعتصام بالملك العلام والتمسك بذيل أئمة الأنام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بعض الأدلة هو اختصاص علم الغيب بالله سبحانه ونفيه عمّن سواه تعالى ، ومقتضى البعض الآخر إثباته لغيره تعالى من الأنبياء والأئمة والملائكة والرسل عليهم السلام، ومفاد طائفة ثالثة من الأدلة هو التفصيل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الأولى فمنها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أَعْلَمُ الْغَيْبَ لَاسْتَكْثَرْتُ مِنَ الْخَيْرِ وَمَا مَسَّفَ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يونس وَيَقُولُونَ لَوْلَا أُنزِلَ عَلَيْهِ وَايَةٌ مِّن رَّبِّهِ فَقُلْ إِنَّمَا</w:t>
      </w:r>
    </w:p>
    <w:p>
      <w:pPr>
        <w:pStyle w:val="BookText"/>
        <w:rPr/>
      </w:pPr>
      <w:r>
        <w:rPr>
          <w:rFonts w:ascii="Amiri" w:hAnsi="Amiri" w:eastAsia="Amiri" w:cs="Amiri"/>
          <w:color w:val="111111"/>
          <w:sz w:val="28"/>
          <w:sz w:val="28"/>
          <w:szCs w:val="28"/>
          <w:rtl w:val="true"/>
          <w:lang w:bidi="ar-SA"/>
        </w:rPr>
        <w:t xml:space="preserve">الغيب لِلّهِ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هود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ووَلِلَّهِ غَيْبُ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وبمعناها آيات وأخبار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الثانية فمثل ما دلّ بعلم المدبّرات من الملائكة بأوقات وقوع الحوادث، وما دل بعلم ملك الموت بأوقات الآجال، وما دلّ على أخبار الأنبياء بالمغيبات، وما دلّ على علم النبي والأئمة بما كان وما يكون وما هو 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معروف عن حماد عن حريز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علیه السلام عن علم النبي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النبي علم جميع النبيين وعلم ما كان وعلم ما هو كائن إلى قيام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إنّي لأعلم علم النبي وعلم ما كان وعلم ما هو كائن فيما بيني وبين قيام الساعة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وفيه 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محمد بن سنان عن يونس عن الحرث بن مغيرة وعدة من أصحابنا فيهم عبد الأعلى وعبيدة بن عبد الله بن بشر الخثعمي وعبد الله بن بشير سمعوا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لأعلم ما في السماوات وأعلم ما في الأرضين وأعلم ما في الجنة وأعلم ما في النار وأعلم ما كان وما يكون ، ثم مكث هنيهة فرأى أن ذلك كبر على من سمعه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من كتاب الله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تبيان كلّ شيء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هل عرفت محمّداً وعليّاً وفاطمة والحسن والحسين عليهم السّلام كنه معرفتهم؟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من عرفهم كنه معرفتهم كان مؤمناً في السنام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عرفني ذلك يا سيدي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تعلم أنّهم علموا ما خلق الله عزّ وجلّ ، وذَراهُ وبَراهُ وأنهم كلمة التّقوى وخزان السماوات والأرضين والجبال والرمال والبحار، وعلموا كم في السماء من نجم وملك ووزن الجبال وكيل ماء البحار وأنهارها وعيونها ، وما تسقط من ورقة إلا علموها ولا حبّة في ظلمات الأرض ولا رطب ولا يابس إلا في كتاب مبين، وهو في علمهم، وقد علموا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علمت ذلك وأقررت به وآمنت،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مفضل ، نعم يا مكرم ، نعم يا محبور </w:t>
      </w:r>
      <w:r>
        <w:rPr>
          <w:rStyle w:val="FootnoteAnchor"/>
          <w:rtl w:val="true"/>
        </w:rPr>
        <w:footnoteReference w:id="141"/>
      </w:r>
      <w:r>
        <w:rPr>
          <w:rFonts w:ascii="Amiri" w:hAnsi="Amiri" w:eastAsia="Amiri" w:cs="Amiri"/>
          <w:color w:val="111111"/>
          <w:sz w:val="28"/>
          <w:sz w:val="28"/>
          <w:szCs w:val="28"/>
          <w:rtl w:val="true"/>
          <w:lang w:bidi="ar-SA"/>
        </w:rPr>
        <w:t xml:space="preserve">، نعم يا طيب طبت وطابت لك الجنّة ولكلّ مؤمن بها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22" w:name="pg20773_334998"/>
    </w:p>
    <w:p>
      <w:pPr>
        <w:pStyle w:val="BookText"/>
        <w:rPr/>
      </w:pPr>
      <w:bookmarkEnd w:id="322"/>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 عن عمر بن عبد العزيز ، عن محمد بن الفضيل ، 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يكون عالم جاهلاً أبداً، عالماً بشيء جاهلاً بشيء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وأعزّ وأكرم من أن يفرض طاعة عبد يحجب عنه علم سمائه وأرضه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يحجب ذلك عنه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المتظافرة بل المتواترة الدالة على عموم علمهم عليهم السلام بما في الآفاق والأنفس، وعلى كونهم أعرف بطرق السماء من طرق الأرض، وكونهم شهداء على النّاس والشهادة فرع العلم ومعرفتهم على الناس لحقيقة الإيمان وحقيقة الكفر وعلمهم بعدد أهل الجنة وأهل النّار، وغير ذلك مما كان أو يكون وقد مضى كثير من تلك الأخبار في شرح الخطب السابقة ، ولا حاجة إلى الإعادة المفضية إلى التكرار والإطالة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الثالثة الأدلة من فيستفاد منها التفصيل وبه يجمع بين الأدلتين المتقدمتين ويقيد إطلاقهما أو يخصص عمومهما ووجه الجمع أمور ثلاثة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556207_3531895371"/>
      <w:bookmarkStart w:id="324" w:name="_Toc127"/>
      <w:bookmarkEnd w:id="323"/>
      <w:r>
        <w:rPr>
          <w:rtl w:val="true"/>
        </w:rPr>
        <w:t>الأول</w:t>
      </w:r>
      <w:bookmarkEnd w:id="324"/>
    </w:p>
    <w:p>
      <w:pPr>
        <w:pStyle w:val="BookText"/>
        <w:rPr/>
      </w:pPr>
      <w:r>
        <w:rPr>
          <w:rFonts w:ascii="Amiri" w:hAnsi="Amiri" w:eastAsia="Amiri" w:cs="Amiri"/>
          <w:color w:val="111111"/>
          <w:sz w:val="28"/>
          <w:sz w:val="28"/>
          <w:szCs w:val="28"/>
          <w:rtl w:val="true"/>
          <w:lang w:bidi="ar-SA"/>
        </w:rPr>
        <w:t xml:space="preserve">أن يكون المراد بالأدلة الأولى الحاصرة للغيب في الله سبحانه النافية له عن غيره أنه سبحانه عالم به بذاته لا يعلمه غيره كذلك فيكون المراد بالأدلة الأخرى أنّ غيره يعلم الغيب بعلم مستفاد منه سبحانه بوحي أو إلهام أو نكت في القلوب ونقر في الأسماع أو غير ذلك من جهات العلم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وَمَا كَانَ اللهُ يُطْلِعَكُمْ عَلَى الْغَيْبِ وَلَكِنَّ اللهَ يَجْتَبِي مِن رُّسُلِهِ مَن 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في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عند الله مرتضى، ونحن ورثة ذلك الرسول الذي أطلعه الله على ما يشاء من غيبه، فعلمنا ما كان وما يكون إلى يوم القيامة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ويأتي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أنه قال في هذه الآية، وكان محمد ممّن ارتضاه ، ومضى في شرح الفصل الثالث من فصول الخطبة السادسة والثمانين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أمّا قرأت قول الله عزّ وجلّ</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فَلَا يُظْهِرُ عَلَى غَيْبِهِ أَحَدًا 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 فقال أنا ذلك المرتضى من الرسول الذي أظهره الله عزّ وجلّ على غيبه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الرواية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قوله من رسول الله ابتدائية، كما أنّ المستفاد من الروايتين السابقتين كونها بيانية ولا منافاة لأنّ هذا تأويل للباطل وما تقدّم تفسير للظاهر كما هو ظاهر،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الطبرسي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فقال إلا من ارتضى من رسول، يعني الرسل، فإنّه يستدلّ على نبوتهم بأن يخبروا بالغيب فيكون آية ومعجزة لهم، ومعناه أن من ارتضاه واختاره للنبوّة والرسالة فإنّه يطلعه على من شاء من غيبه على حسب ما يراه من المصلحة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والرّصد الطريق أي يجعل له إلى علم ما كان من قبله من الأنبياء والسّلف وعلم ما يكون بعده طريقاً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غَيْبُ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والله علم ما غاب في السماوات والأرض لا يخفى عليه شيء منه،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بعض المشايخ ممّن يتّسم بالعدل والتشيّع قد ظلم الشيعة الإمامية في هذا الموضع من تفسيره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الله تعالى يختص بعلم الغيب خلافاً لما تقول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يعلمون الغيب، ولا شك أنّه عنى بذلك من يقول بإمامة الاثنى عشر ويدين بأنّهم أفضل الأنام بعد النبي عليهم السلام، فإنّ هذا دأبه وديدنه، فهو يشنّع في مواضع كثيرة من كتابه عليهم وينسب القبائح والفضائح إليهم ولا نعلم أحداً استجار الوصف بعلم</w:t>
      </w:r>
    </w:p>
    <w:p>
      <w:pPr>
        <w:pStyle w:val="BookText"/>
        <w:rPr/>
      </w:pPr>
      <w:r>
        <w:rPr>
          <w:rFonts w:ascii="Amiri" w:hAnsi="Amiri" w:eastAsia="Amiri" w:cs="Amiri"/>
          <w:color w:val="111111"/>
          <w:sz w:val="28"/>
          <w:sz w:val="28"/>
          <w:szCs w:val="28"/>
          <w:rtl w:val="true"/>
          <w:lang w:bidi="ar-SA"/>
        </w:rPr>
        <w:t xml:space="preserve">الغيب لأحلا لأحد حد من الخلق، وإنّما يستحق الوصف بذلك من يعلم جميع المعلومات لا يعلم مستفاد ، وهذه صفة القديم سبحانه ، العالم لذاته لا يشركه فيه أحد من المخلوقين، ومن اعتقد أنّ غير الله الله سبحانه يشركه في هذه الصفة فهو خارج عن ملة الإسلام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نقل عن أمير المؤمنين علیه السلام ورواه عنه الخاص والعام من الأخبار بالغائبات في خطب الملاحم وغيرهما كإخباره عن صاحب الزنج وعن ولاية مروان بن الحكم وأولاده وما نقل من هذا الفن عن أئمة الهدى عليهم السلام، فإن جميع ذلك ملقى من النبي مما اطلعه الله عليه ، فلا معنى لنسبة ما روى عنهم هذه الأخبار المشهورة إلى أنّه يعتقد كونهم عالمين </w:t>
      </w:r>
    </w:p>
    <w:p>
      <w:pPr>
        <w:pStyle w:val="BookText"/>
        <w:rPr/>
      </w:pPr>
      <w:r>
        <w:rPr>
          <w:rFonts w:ascii="Amiri" w:hAnsi="Amiri" w:eastAsia="Amiri" w:cs="Amiri"/>
          <w:color w:val="111111"/>
          <w:sz w:val="28"/>
          <w:sz w:val="28"/>
          <w:szCs w:val="28"/>
          <w:rtl w:val="true"/>
          <w:lang w:bidi="ar-SA"/>
        </w:rPr>
        <w:t xml:space="preserve">بالغيب، وهل هذا إلا سب قبيح وتضليل لهم بل تكفير ولا يرتضيه من هو بالمذهب خبير ، والله يحكم بينه وبينهم وإليه المصير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الأعلى وعبيدة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غيب السّماوات والأرض وما في الجنة وما في النار وما كان وما يكون إلى أن تقوم الساعة،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من كتاب الله أنظر إليه هكذا ثم بسط كفّيه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الْكِتَابَ بِالْحَقِّ مُصَدِّقًا لِمَا بَين يَدَيْهِ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أبي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ويحيى بن عبد الله الحسين عند أبي الحسن علیه السلام فقال له يحيى جعلت فداك إنهم يزعمون أنك تعلم الغيب؟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ضع يدك على رأسي فوالله ما بقيت شعرة فيه ولا جسدي إلا قامت،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هي إلا وراثة عن رسول الله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يا علي ما عرف الله إلا أنا وأنت وما عرفني إلا الله وأنت وما عرفك إلا الله وأنا إرشاد القلوب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ومشارق انوار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 بالصحة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واله وسلم مخاطباً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رجل لا يعرفه إلا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يُعرف علي وهو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اندمجت على مكنون علم لو بحت به لاضطربتم اضطراب الأرشية في الطوي البعيدة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والارشية الحبال والطوي البشر والتذكرة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اندمجت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ويصف الإمام الصادق علیه السلام هذا العلم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والله سراً من سرّ الله وعلماً من علم الله والله ما يحتمله ملك مقرب ولا نبي مرسل ولا مؤمن امتحن قلبه للايمان والله ما كلف الله ذلك أحداً غيرنا ولا استعبد بذلك أحداً غيرنا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عندنا سراً من سرّ الله وعلماً من علم الله أمرنا بتبليغه فبلغناء عن الله عز وجل ما أمرنا بتبليغه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حديثهم صعب مستصعب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وبحار الانوار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غرائب أفعالهم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اخفاء النبي للعلم الرباني</w:t>
      </w:r>
    </w:p>
    <w:p>
      <w:pPr>
        <w:pStyle w:val="BookText"/>
        <w:rPr/>
      </w:pPr>
      <w:r>
        <w:rPr>
          <w:rFonts w:ascii="IRNazanin" w:hAnsi="IRNazanin" w:eastAsia="IRNazanin"/>
          <w:color w:val="111111"/>
          <w:sz w:val="28"/>
          <w:sz w:val="28"/>
          <w:szCs w:val="28"/>
          <w:rtl w:val="true"/>
          <w:lang w:bidi="fa-IR"/>
        </w:rPr>
        <w:t xml:space="preserve">آل محمد صلی الله علیه واله وسلم كانوا يخفون كثيراً من علومهم حتى أخبروا أنفسهم بالعلة وهي عدم الكتمان، فعن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على أفواههم أوكية لأخبرت كل رجل منهم ما لا يستوحش إلى شيء، ولكن فيكم الإذاعة والله بالغ أمره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لا يحجب عنهم شيء وعن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لألسنتكم أوعية لحدثت كل امرىء بما له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لا يحجب عنهم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زين العابدين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ووصى قبله الحسنا</w:t>
      </w:r>
    </w:p>
    <w:p>
      <w:pPr>
        <w:pStyle w:val="BookText"/>
        <w:rPr/>
      </w:pPr>
      <w:r>
        <w:rPr>
          <w:rFonts w:ascii="Amiri" w:hAnsi="Amiri" w:eastAsia="Amiri" w:cs="Amiri"/>
          <w:color w:val="111111"/>
          <w:sz w:val="28"/>
          <w:sz w:val="28"/>
          <w:szCs w:val="28"/>
          <w:rtl w:val="true"/>
          <w:lang w:bidi="ar-SA"/>
        </w:rPr>
        <w:t xml:space="preserve">يارب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تمن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Amiri" w:hAnsi="Amiri" w:eastAsia="Amiri" w:cs="Amiri"/>
          <w:color w:val="111111"/>
          <w:sz w:val="28"/>
          <w:sz w:val="28"/>
          <w:szCs w:val="28"/>
          <w:rtl w:val="true"/>
          <w:lang w:bidi="ar-SA"/>
        </w:rPr>
        <w:t xml:space="preserve">الأصول الأصيلة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وغرر البهاء الضوي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ومشارق انوار البقين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الإمام الصادق علیه السلام لمن سانه عن سبب رفع النبي عليا علیه السلام على كتفه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ليعرف الناس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الناس انّه أحق بمقام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الناس انه إمام بعده والعلم 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والله لو أخبرتك بكنه ذلك لقمت عني وأنت تقول ان جعفر ابن محمد كاذب في قوله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بما يعرفون ودعوهم مما ينكرون ولا تحملوا على أنفسكم وعلينا ؛ إنّ أمرنا صعب مستصعب لا يحتمله إلا ملك مقرب أو نبي مرسل أو عبد مؤمن امتحن الله قلبه للايمان ، الأصول الأصيلة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تذيعوا سرنا ولا تحدّثوا به عند غير أهله فان المنيع سرنا أشدّ علينا من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بيّن الإمام العسكري علیه السلام علة عدم اخبارهم بالأمور بالأمور الغيبية بقوله لموسى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قد قلنا لكم لا تسألونا عن علم الغيب، فنخرج ما علمنا منه ما علمنا منه إليكم، فيسمعه من لا يطيقه إستماعه فيكفر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أن الظروف التي كان يعيشها النبي صلی الله علیه واله وسلم وكذلك بعض الأئمة كانت مختلفة فرسول الله صلی الله علیه واله وسلم كان في بداية الدعوة الإسلامية وقريب عهد بالجاهلية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أمير المؤمنين علیه السلام جاء بعده بسنوات، وهكذا الأئمة 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أن نبرم هذا الكلام فلا بأس بنقل كلام لسماحة الشيخ محمد الحسين المظفر الذي يصلح أن يكون جواباً عن هذا المطلب قال بعد أن ذكر توقف الرسالة على علم النبي صلی الله علیه واله وسلم يا لها بكل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الرسول بالعالم وإحاطته بما يحدث فيه وقدرته على تعميم الاصلاح للداني والقاصي والحاضر والباد؛ من أسس تلك الرسالة العامة وقاعدة لزومية لتطبيق تلك الشريعة الشاملة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ان الظروف لم تسمح لصاحب هذه الرسالة صلی الله علیه واله وسلم أن يظهر للأمة تلك القوى القدسية والعلم الرباني الفياض ، وكيف يعلن بتلك المواهب والاسلام غض ،جديد والناس لم تتعرّف تعاليم الإسلام الفرعية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تقبل أن يتظاهر بتلك الموهبة العظمى وتطمئن إلى الايمان بذلك العلم، بل ولم يكن كل قومه الذين انضووا تحت لوائه من ذوي الايمان الراسخ، وما خضع البعض منهم للسلطة النبوية إلا بعد اللتيا والتي وبعد الترهيب والترغيب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افصاح النبي الأعظم صلی الله علیه واله وسلم عن كنه علمه كان بالنسبة لعامة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فقد أفصح لخاصة أصحابه عن كنه حقيقته وحقيقة علمه، بل وفي بعض الأحيان كان يفصح للكثير من الصحابة عن بعض الأمور الغيبية أو الغامضة الجديدة، كما تقدّم في كثير من الأحاديث حول عالم الأنوار، وأنّه كان حول العرش هو وآله، وأنه كان نبياً وآدم بين الطين والماء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أحاديث أمير المؤمنين علیه السلام في وصف النبي الأعظم وعلمه وأنّه علَّمه الف باب من العلم يفتح منه ما أراد، والذي يشعر بأنه ليس تعليماً كسبياً، بل إشارة إلى المنحة الربانية التي أفاضها النبي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معمر بن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علیه السلام رجل من أهل فارس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علم الغيب فقال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يبسط لنا العلم فنعلم ويقبض عنّا فلا نعلم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عزّ وجلّ أسره إلى جبرئيل وأسرّه جبرئيل إلى محمد صلی الله علیه واله وسلم، وأسره محمد إلى من شاء الله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آل محمد عليهم السلام قد كانوا يعرفون ضمائر بعض عبادهم، ويعرفون ما يكون قبل كونه وليس ذلك بواجب في صفاتهم ، ولا شرط في إمامتهم ، وإنّما أكرمهم وإنّما أكرمهم الله تعالى به وعلمهم إياه للطف طاعتهم والتبجيل بإمامتهم، وليس ذلك بواجب عقلاً، ولكنه وجب لهم من جهة السماع، فأما إطلاق القول عليهم بأنهم يعلمون الغيب فهو منكر بين الفساد ، لأن الوصف بذلك إنما يستحقه من علم الأشياء بنفسه، لا يعلم مستفاد وهذا لا يكون إلا لله عز وجلّ ، وعلى قولي هذا جماعة أهل الدهامة إلا من شذ عنهم من المفوّضة ومن انتمى إليهم من الغلاة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قال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إننا نورد في هذا الفصل شمة من أسرار الأئمة الهداة والبررة السادات، والميامين الولاة، ونطقهم بالمغيبات، وإظهارهم الكرامات وإبرازهم الخفيات توبيخاً لأهل الجهالات الذين أنكروا هذه الحالات، ومنعوا هذه الصفات، وزعموا أنهم من العداه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يطلعون على الغيب ؟</w:t>
      </w:r>
    </w:p>
    <w:p>
      <w:pPr>
        <w:pStyle w:val="BookText"/>
        <w:rPr/>
      </w:pPr>
      <w:r>
        <w:rPr>
          <w:rFonts w:ascii="Amiri" w:hAnsi="Amiri" w:eastAsia="Amiri" w:cs="Amiri"/>
          <w:color w:val="111111"/>
          <w:sz w:val="28"/>
          <w:sz w:val="28"/>
          <w:szCs w:val="28"/>
          <w:rtl w:val="true"/>
          <w:lang w:bidi="ar-SA"/>
        </w:rPr>
        <w:t xml:space="preserve">وعلمه واجب لهم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الله سبحانه سطر في اللوح المحفوظ علم ما كان وما يكون ، ثم أبرز إلى كل نبي منهم ما يكون له ولأوصياته ، إلى ظهور الشريعة التي تأتي بعده حتى ختمت الرسل بفاتحهم، وختمت الشرايع بخاتمها، فوجب أن يكون عنده علم ما سبق وما يلحق إلى يوم القيامة، لكونه خاتماً لأن كتابه الجامع المانع ، ثم إنه ليلة المعراج لما وصل المقام الأسنى، وكان قاب قوسين أو أدنى، وعلا على اللوح المحفوظ رفعة وعلماً، وخوطب من الأسرار الإلهية بما ليس في اللوح، فكان علم الغيب الأول والآخر عنده وله ، بل هو اللوح المحفوظ لأنه السابق على الكل وجوداً، والممد للكل جوداً، فعلم ما كان وما يكون عنده وعند أو 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يدّعي علم الغيب للإمام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يدعيه على نحو الاستقلالية، بل يدعي أن الله أطلع نبيه وأهل بيته على الأمور الغيبية التي لم يطلع عليها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الغيب لذات الشخص وبلا توسط من الغير هو العلم الثابت لواجب الوجود والذي هو عین الذات، وهذا مختص بالله ولغيره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العلم بالغيب الذي هو بتوسط الله تعالى وليس هو عين الذات فهذا الذي علمته الأئمة ورسول الله صلی الله علیه واله وسلم وعليه دلت الآيات والروايات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عبد 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أعطينا علم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 من أصحابه جعلت فداك أعندكم علم الغيب ؟</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إنّي أعلم ما في أصلاب الرجال وأرحام النساء، ويحكم وسعوا صدوركم ولتبصر أعينكم ولتع قلوبكم، فنحن حجّة الله تعالى في خلقه ولن يسع ذلك إلا صدر كلّ مؤمن قوي قوته كقوة جبل تهامة إلا بإذن الله والله لو أردت أن أحصي لكم كل حصاة عليها لأخبرتكم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جهات علومهم عن مناقب آل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أطلعني على ما شاء من غيبه وحياً وتنزيلاً واطلعك عليه إلهاماً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صاحب اللوح المحفوظ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ألهمني الله علم ما فيه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وقيل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شيعتك تدعي أنك تعلم كيل ما في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جالسين على دجلة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يقدر الله عز وجل أن يفوض علم ذلك إلى بعوضة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أكرم على الله من بعوضته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في خطبة يصف فيها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الصدق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على الغيب ويعطى التصرف على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مفضل من زعم أن الإمام من آل محمد يعزب عنه شيء من الأمر المحتوم فقد كفر بما نزل على محمّد، وإنا لنشهد أعمالكم ولا يخفى علينا شيء من ،أمركم وإن أعمالكم لتعرض علينا، وإذا كانت الروح وارتاض البدن أشرقت أنوارها وظهرت أسرارها وأدركت عالم الغيب 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شئت أن أخبر كل رجل منكم بمخرجه ومولجه شأنه لفعلت ولكن أخاف أن تكفروا في رسول الله صلی الله علیه واله وسلم ، ألا وإني مفضيه إلى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وقالت عائشة للإمام الحسن علیه السلام بعد أن أخبرها بما فعلته يوم وفاة الأمير ولم يطلع عليه أحد سواها يا ابن خبوت جدّك وأبوك في علم الغيب، فمن ذا الذي أخبرك بهذا 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ذيل 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أخبرها بخفايا ضميرها وما أخبرها به رسول الله صلی الله علیه واله وسلم من حربها الأمير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 أخبرك بذلك أم هذا من غيبك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علم الله وعلم رسوله وعلم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الباب وقال الإمام الحسن العسكري علیه السلام لمن سأله عن القائم المنتظر عجل الله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ألسنا قد قلنا لكم لا تسألونا عن علم الغيب فنخرج ما علمنا منه إليكم فيسمعه من لا يطيق استماعه فيكفر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زين العابدين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للعبد أربع أعين عينان يبصر بهما أمر دينه ودنياه، وعينان يبصر بهما أمر آخرته فإذا أراد الله بعبد خيراً فتح له العينين في قلبه فأبصر بهما الغيب في أمر آخرته وأمر آخرته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وفي وجهه عينان يبصر بهما أمر الدنيا، وعينان في قلبه يبصر بهما أمر الآخرة، فإذا أراد بعبد خيراً فتح عينيه اللتين في قلبه ؛ فأبصر بهما ما وعده بالغيب، فآمن بالغيب على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قصة أبي يوسف ومحمد بن الحسن صاحبي أبي حنيفة ما يؤكد علم الإمام الكاظم علیه السلام الغيب حيث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لنسأله عن الفرض والسنّة وهو الآن جاء بشيء من علم الغيب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أدركت أمر هذا الرجل الموكل بك أنّه يموت في هذه الليلة ؟</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الباب الذي أخبر بعلمه رسول الله صلی الله علیه واله وسلم علي بن أبي طالب علیه السلام الخرايج والجرايح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قصة إخبار الإمام الرضا علیه السلام ابن هذاب بما يجري عليه ما يزيل الشك في الباب حيث 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أخبرتك أنك ستبلى في هذه الأيام بذي رحم لك كنت مصدّقاً لي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الغيب لا يعلمه إلا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واله وسلم عند الله مرتضى، ونحن ورثة ذلك الرسول الذي أطلعه الله على ما يشاء من غيبه، فعلمنا ما كان وما يكون إلى يوم القيامة وإن الذي أخبرتك يا ابن هذاب لكائن إلى خمسة أيام فإن لم يصح ما قلت فبهذه المدّة، وإلا فإني كذاب ،مفتر، وإن صح فتعلم أنك الراد على الله وعلى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 دلالة أخرى فتصاب ببصرك وتصير مكفوفاً فلا تبصر سهلاً ولا جبالاً وهذا كائن بعد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عندي دلالة أخرى أنك ستحلف يميناً كاذبة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الفضل بالله لقد نزل ذلك كله بابن هذاب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صريحة في علمهم للغيب لا ينكرها إلا ناصبي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يا طارق بشر ملكي وجسد سماوي، وأمر إلهي وروح قدسي، ومقام عليّ ونور جليّ وسرّ خفي، فهو ملك الذات إلهي الصفات زائد الحسنات عالم بالمغيبات ؛ خصاً من ربّ العالمين ونصّاً من الصادق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في صفات</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جعفر الجواد علیه السلام لما أخبر أمّ الفضل بنت المأمون بما فاجأها مما يعتري النساء عند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أعلمه من علم الله تعالى الإرشاد إلى ولاية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رواية أخرى تنص على علمهم للغيب فلا تغفل وأزل الشك من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خطبة الأمير المؤمنين يذكر فيها صفات الإمام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 الهيبة وعلم الضمير، ويطلع على الغيب ويعطى التصرّف على الإطلاق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إضافة إلى روايات إخبارهم بأمور غيبية جزئية ليس هنا محل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الرضاء علیه السلام لعمرو بن هذاب عندما نفى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الغيب محتجاً بهذه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هو المرتضى عند الله، ونحن ورثة ذلك الرسول الذي أطلعه الله على غيبه فعلمنا ما كان وما يكون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محمد ممن ارتضاه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الى ولاية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في الخرائج والجرايح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الغيب توحيه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شيء أحصيناه في إمام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والإمام المبين هو أمير المؤمنين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وتفسير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والهداية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والأنوار النعمانية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يعزب عن رنك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ومشارق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ورحمني وسعت كل شيء </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 الإمام الباقر علیه السلام في تفسيرها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الإمام، ووسع علمه الذي هو من علمه كل شيء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رحمة الله التي وسعت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بعدما أحطت خبراً بما ذكرنا تقدر على دفع ما استشكلناه في كلامه علیه السلام من نفيه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الغيب عمّا أخبر به عن خبر الأتراك، ومحصل دفعه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إنه ليس هو</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غيب، لم يرد به نفي علم الغيب عنه رأساً أراد به سلب علم الغيب على زعم الكلبي السائل فإنه علیه السلام لما أخبر بما أخبر من الغيب توهّم السائل أنه علیه السلام علمه من تلقاء نفسه بدون توسط معلم كما هو زعم الغلاة فرده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بعلم غيب وإنما هو تعلم من ذي 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السائل لقد أعطيت يا أمير المؤمنين علم الغيب ينافي ذلك لظهوره في أنّ اعتقاده أن الله أعطاه العلم بذلك، لا أنه علمه بنفسه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الإعطاء لا ينافيه لإمكان أن يكون مراده منه أنه علیه السلام آتاه الله قوة يقتدر بها على علم الغيب من غير حاجة إلى وساطة النّبي علیه السلام أو إلهام إلهي أو توسط الملائكة النازلين في ليلة القدر ونحو ذلك وبالجملة من دون حاجة إلى تعليم معلم ، فافهم وتأمل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أنهم عليهم السلام لا يعلمون إلا ما علمهم الله سبحانه ، وتعليمه في كُلِّ آن فلو لم يعلمهم في آن ما كان عندهم شيء ولا يعلمهم الله إلا بواسطة محمّد وهو قولهم الحق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نزاد لأنفذنا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تزدادون شيئاً لا يعلمه رسول الله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إذا كان ذلك عرض على رسول</w:t>
      </w:r>
      <w:bookmarkStart w:id="325" w:name="pg20773_335006"/>
    </w:p>
    <w:p>
      <w:pPr>
        <w:pStyle w:val="BookText"/>
        <w:rPr/>
      </w:pPr>
      <w:bookmarkEnd w:id="325"/>
      <w:r>
        <w:rPr>
          <w:rFonts w:ascii="Amiri" w:hAnsi="Amiri" w:eastAsia="Amiri" w:cs="Amiri"/>
          <w:color w:val="111111"/>
          <w:sz w:val="28"/>
          <w:sz w:val="28"/>
          <w:szCs w:val="28"/>
          <w:rtl w:val="true"/>
          <w:lang w:bidi="ar-SA"/>
        </w:rPr>
        <w:t xml:space="preserve">الله ثمّ على الأئمة ثم انتهى الأمر إلينا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يونس بن عبد الرحمن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يخرج من عند الله عزّ وجلّ حتى يبدأ برسول الله ، ثم بأمير المؤمنين، ثم بواحد بعد واحد لكي لا يكون آخرنا أعلم من أوّلنا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فملخص الكلام وفذلكة المرام ما ورد في الأخبار وذكره علماؤنا الأخيار من أنهم لا يعلمون الغيب لا ينافي بإخبارهم بأشياء كثيرة من الغيب ، لأن ذلك كله من الوحي الذي نزل على رسول الله فعلمهم رسول الله ذلك بأمر من الله ، ولأنّ عندهم علم القرآن كله وفيه تبيان كلّ شيء، وتفصيل كل شيء وهو مستور محجوب عن الأغيار وقد كشفه الله سبحانه لمحمّد وآله الأطهار الأبرار، وما أخبروا به من ذلك المستور عن غيرهم ذلك المستور عن غيرهم، وأيضاً عندهم الإسم الأكبر وبه يعلمون ما شاؤوا كما ورد في أحاديثهم فعلى ما ذكر لو قيل أنهم لا يعلمون الغيب بمعنى من ذاتهم فهو حق ، وأما لو قيل إنهم لا يعلمونه أصلاً فلا ، بل قد علموا كثيراً منه بتعليم الرّسول وعلموا بعضه بما عندهم من الاسم الأكبر وبعضه بما كتب في القرآن ومصحف فاطمة والجامعة والجفر، وبعضه بالملائكة الذين ينزلون إليهم ليلة القدر وبغيرهم من الملائكة المسخّرين لهم، والجان الذين يخدمونهم وينقلون إليهم علوم ما غاب عنهم وما لم يكن مشاهداً وعلى هذه كلها دلّت أخبارهم وهذه العلوم الغائبة هي المشار إليها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عَلَى غَيْبِهِ أَحَدًا  إِلَّا مَنِ ارْتَضَى مِن 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يَجْتَى مِن رُّسُلِهِ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المراد بقوله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واصطفاكم بعلمه وارتضاكم لغيبه واختاركم لسرّه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556209_3531895371"/>
      <w:bookmarkStart w:id="327" w:name="_Toc128"/>
      <w:bookmarkEnd w:id="326"/>
      <w:r>
        <w:rPr>
          <w:rtl w:val="true"/>
        </w:rPr>
        <w:t>الوجه الثاني</w:t>
      </w:r>
      <w:bookmarkEnd w:id="327"/>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 على قسمين قسم هو غيب عند الكلّ ، وقسم هو غيب عند بعض شهادة عند آخر، والأول قد يعبر عنه بالعلم المكفوف وهو مختص بالله سبحانه وعليه يحمل الأدلة الدالة على أنّ الغيب الله ، والثاني هو المعبّر عنه بالعلم المبذول وعليه يحمل الأدلة المثبتة لعلمهم بالغيب وهذه القسمة مستفادة من أخبار كثيرة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علماً لا يعلمه أحد غيره، وعلماً قد علمه ملائكته ورسله فنحن نعلمه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سماعة أبي عبد الله علیه السلام قال إنّ الله علماً علّمه ملائكته وأنبياءه ورسله فنحن نعلمه، وعلماً لم يطلع عليه أحد من خلق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أعين يسأل أبا جعفر علیه السلام عن قول الله تبارك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بديع السمواتِ وَالْأَرْضِ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جعفر علیه السلام إن الله ابتدع الأشياء كلّها على غير مثال ، كان وابتدع السماوات والأرض ولم يكن قبلهن سماوات ولا أرضون، أما تسمع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عَرْشُهُ عَلَى الْمَاء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حمران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الله ومحمد ممّن ارتضاه ، وأما قوله عالم الغيب بأن الله تبارك وتعالى عالم بما غاب عن خلقه ممّا يقدّر من شيء ويقضيه في علمه ، فذلك يا حمران علم موقوف عنده إليه فيه المشيئة فيقضيه إذا أراد ويبدو له فلا يمضيه، فأما العلم الذي يقدره الله ويقضيه ويمضيه فهو العلم الذي انتهى إلى رسول الله ثمّ إلينا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نحوه إلا أن فيه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ويقضيه في علمه، قبل أن يخلقه وقبل أن يفضيه إلى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لا يعلمه إلا هو من ذلك يكون البداء، وعلم علمه ملائكته ورسله وأنبياءه ونحن نعلمه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ذلك يكون البداء أي إنّما يكون البداء فيما لم يطلع الله عليه الأنبياء والرسل حتماً لئلا يخبروا فيكذبوا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يظهر من بعض الأخبار أنّه قد يخرج من العلم المخزون إليهم عليهم السلام ما لا يخرج إلى غيرهم ، وهو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هاشم عن البرقي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علمين ، علم تعلمه ملائكته ورسله ، وعلم لا يعلمه غيره ، فما كان ممّا يعلمه ملائكته ورسله فنحن نعلمه، وما خرج من العلم الذي لا يعلم غيره فإلينا يخرج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قدمناه في تحقيق معنى السر في شرح الفصل الرابع من فصول </w:t>
      </w:r>
    </w:p>
    <w:p>
      <w:pPr>
        <w:pStyle w:val="BookText"/>
        <w:rPr/>
      </w:pPr>
      <w:r>
        <w:rPr>
          <w:rFonts w:ascii="Amiri" w:hAnsi="Amiri" w:eastAsia="Amiri" w:cs="Amiri"/>
          <w:color w:val="111111"/>
          <w:sz w:val="28"/>
          <w:sz w:val="28"/>
          <w:szCs w:val="28"/>
          <w:rtl w:val="true"/>
          <w:lang w:bidi="ar-SA"/>
        </w:rPr>
        <w:t xml:space="preserve">الخطبة الثانية، فليراجع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المراد بالغيب ما غاب عن الحسّ، فإذا قيل غيب الله يراد به ما غاب عن بعض خلقه أو عن كلّهم، لأن الله سبحانه لم تغب عنه غائبة فلا يكون عنده غيب ، وأمّا خلقه فلهم غيب وشهادة، وقد يكون غيب في امكان عند بعض شهادة عند بعض آخر، وقد يكون غيب عند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هو الغيب الذي ارتضاهم عليهم السلام له، وهو غيب عند غيرهم وشهادة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ما كان غيباً عند كلّ الخلق فهو ما دخل في الإمكان وأحاطت به المشيئة إلا أنه لم تتعلّق به تعلّق التكوين، وهذا لا يتناهى ولا ينفد أبد الآبدين وذلك هو خزائنه التي لا تفنى ولا يتصوّر فيها نقص بكثرة الإنفاق ، فهو عزّ وجلّ ينفق منها كيف يشاء، والذي ينفق منه في أوقات الإنفاق وأمكنته ينزل من الغيب إلى البيوت التي ارتضاهم لغيبة ينزل من أبوابها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المخزون منه محتوم، ومنه موقوف فالمحتوم منه ما لا يمكن تغييره وهو كون ما كان فإنّه لا يمكن بعد أن كان ألا يكون ، ومنه ما يمكن تغييره ولكنّه وعد ألا يغيره وهو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محتوم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كفران لسعيه وإنا له لكاتبون ، وفي محتوم 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حَقَّ الْقَوْلُ مِنِي لَأَمْلَأَنَّ جَهَنَّمَ مِنَ الْجِنَّةِ وَالنَّاسِ أَجْمَعِينَ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المحتوم لو شاء غيره ومحاه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والموقوف مشروط فيكون كذا إن حصل كذا وإن لم يحصل كذا لكان كذا وكذا، والشرط هو السبب وأما المانع فقد يكون في الغيب والشهادة ، وقد يكون في الغيب ولا يكون في الشهادة ؛ لأنه إذا وجد في الشهادة وجد في الغيب ولا يلزم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المقتضى فإن وجد المانع منه فإن اعتدلا فهو الموقوف كما ذكر وان رجّح أحدهما فالحكم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المقتضى وفقد المانع فإن فقد في الغيب والشهادة حتم وجوده، فإن تمت قوابله وجد ووصل إليهم علمه لأنه ممّا شاء، وإن انتظرت جاز في الحكمة الاخبار به فيخبر به على جهة الحتم ولا بد أن يكون إلا أنّه قبل كونه في الصفحة الثانية من اللوح، وهذا عندهم عليهم السلام ومنه ما كان ومنه ما يكون، وإلى هذا القسم أشاروا في إخبارهم أن عندنا ما كان وما يكون إلى يوم القيامة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فقد المانع في الغيب خاصة جاز في الحكمة الإخبار به فیخبر به من غیر حتم ، وهذا قد يكون وقد لا يكون ، والفائدة في الإخبار به مع أنه سبحانه لا يكذب نفسه ولا يكذب </w:t>
      </w:r>
      <w:bookmarkStart w:id="328" w:name="pg20773_335009"/>
    </w:p>
    <w:p>
      <w:pPr>
        <w:pStyle w:val="BookText"/>
        <w:rPr/>
      </w:pPr>
      <w:bookmarkEnd w:id="328"/>
      <w:r>
        <w:rPr>
          <w:rFonts w:ascii="Amiri" w:hAnsi="Amiri" w:eastAsia="Amiri" w:cs="Amiri"/>
          <w:color w:val="111111"/>
          <w:sz w:val="28"/>
          <w:sz w:val="28"/>
          <w:szCs w:val="28"/>
          <w:rtl w:val="true"/>
          <w:lang w:bidi="ar-SA"/>
        </w:rPr>
        <w:t xml:space="preserve">أنبياءه ورسله وحججه هي إظهار التوحيد بالخلق والأمر والاستقلال بالملك وإرشاد الخلق إلى اعتقاد البداء، لأنه ما عبد الله شيء أفضل من البداء أي إثبات البداء الله تعالى، وهذا يجوز للحجج الإخبار به لا على سبيل الحتم بل عليهم أن يعرفوا من لا يعرفوا إن الله يفعل ما يشاء وإنه يمحو ما يشاء ويثبت وعنده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قالوا عليهم السلام ما معناه إذا أخبرناكم بأمر فكان كما قلنا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وإن كان بخلاف ذلك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تؤجروا مرّتين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عليهم أن يعرفوا من لا يعرف هذا في خصوص الواقعة، لأن ذلك يوجب الشك في تصديقهم عند أكثر النّاس، وقد يلزمهم من ذلك التقول على الله لأنه سبحانه لم يأمر بذلك في كلّ واقعة ، وإن كان قد يأمر بذلك كما في وعد موسى بين ثلاثين وأربعين في معرض التقرير والهداية والبيان وقد يلزم من البيان خلاف المقصود من الإخبار ، وهذا القسم قد يكون يوجد مانعة في الشهادة كالصدقة في دفع البلاء المبرم يعني الذي أبرم في الغيب لعدم المانع هناك والدعاء في ردّ البلاء وقد أبرم إبراماً كذلك، وكبعض الأفعال بل وكلّ الطاعات وتفصيل ذلك يطول </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56211_3531895371"/>
      <w:bookmarkStart w:id="330" w:name="_Toc129"/>
      <w:bookmarkEnd w:id="329"/>
      <w:r>
        <w:rPr>
          <w:rtl w:val="true"/>
        </w:rPr>
        <w:t>الوجه الثالث</w:t>
      </w:r>
      <w:bookmarkEnd w:id="330"/>
    </w:p>
    <w:p>
      <w:pPr>
        <w:pStyle w:val="BookText"/>
        <w:rPr/>
      </w:pPr>
      <w:r>
        <w:rPr>
          <w:rFonts w:ascii="IRNazanin" w:hAnsi="IRNazanin" w:eastAsia="IRNazanin"/>
          <w:color w:val="111111"/>
          <w:sz w:val="28"/>
          <w:sz w:val="28"/>
          <w:szCs w:val="28"/>
          <w:rtl w:val="true"/>
          <w:lang w:bidi="fa-IR"/>
        </w:rPr>
        <w:t xml:space="preserve">أن يحمل الأدلة الحاصرة لعلم الغيب في الله سبحانه على الخمسة المذكورة في الآية، والأدلة المثبتة له على غيره تعالى على ما سوى الخمسة ويدلّ على هذا الجمع هذا الكلام لأمير المؤمنين علیه السلام الذي نحن في شرحه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أيضاً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الآية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الخمسة أشياء لم يطلع عليه ملك مقرب ولا نبي مرسل وهي من صفات الله عزّ وجلّ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الخصال عن ابن الوليد عن الصفار عن ابن هاشم عن عبد الرحمن بن حماد عن إبراهيم بن عبد الحميد عن أبي أسامة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أبي ألا أخبرك بخمسة لم يطلع الله عليه أحداً من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أبي الجارود عن الأصبغ</w:t>
      </w:r>
    </w:p>
    <w:p>
      <w:pPr>
        <w:pStyle w:val="BookText"/>
        <w:rPr/>
      </w:pPr>
      <w:r>
        <w:rPr>
          <w:rFonts w:ascii="IRNazanin" w:hAnsi="IRNazanin" w:eastAsia="IRNazanin"/>
          <w:color w:val="111111"/>
          <w:sz w:val="28"/>
          <w:sz w:val="28"/>
          <w:szCs w:val="28"/>
          <w:rtl w:val="true"/>
          <w:lang w:bidi="fa-IR"/>
        </w:rPr>
        <w:t xml:space="preserve">بن نباتة قال 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استأثر به في غيبه فلم يطلع عليه نبياً من أنبيائه ولا ملكاً من ملائكته وذلك قول الله تعالى ملائكته وذلك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نَدْرِى نَفْسٌ مَاذَا تَكْسِبُ غَدًا وَمَا تَدْرِي نَفْسٌ بِأَتِي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علم قد أطلع عليه ملائكته فما أطلع عليه ملائكته فقد أطلع عليه محمداً وآله ، وما أطلع عليه محمّداً وآله فقد أطلعني عليه بعلمه الكبير منا والصغير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أخبار أخرى مفيدة لتفرّد الله سبحانه بهذه الأمور الخمسة إلا أن هذا الجمع يشكل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أشياء كثيرة أخبروا عليهم السلام بأنهم لا يعلمونها، وليست من هذه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كثيراً ما أخبروا بكثير من هذه الأمور الخمسة كما هو غير خفي على من تتبع الأخبار والآثار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إخبار أمير المؤمنين بحمل الجارية التي اختصم فيها قومه وإعلامه بأن الجنين في بطنها علقة وزنها سبعمائة وخمسون درهماً ودانقان ، فوجدوها كما قال علیه السلام حتى قال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تعلم ما في الأرحام والضمائر، وأنت باب الذين وعموده في قصة بیت الطست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إخباره بوقت قتله ومقتله وقاتله وكذلك الحسين علیه السلام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إخبارهم بآجال النّاس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تمد بن مهران عن محمد عليّ عن سيف بن عميرة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ينعى إلى الرّجل نفسه،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متى يموت الرّجل من شيعته فالتفت إلي شبه المغضب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قد كان رشيد الهجري يعلم علم المنايا والبلايا والإمام أولى بعلم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اصنع ما أنت صانع فإنّ عمرك قد فنا وإنّك تموت إلى سنتين وإخواتك وأهل بيتك لا يلبثون إلا يسيراً حتى تتفرق كلمتهم ويخون بعضهم بعضاً حتى يشمت بهم عدوهم ، فكان هذا في نفسك، فإني أستغفر الله بما عرض في صدري، فلم يلبث اسحاق بعد هذا المجلس إلا يسيراً حتى مات ، فما أتى عليهم إلا قليل حتى قام بنو عمّار بأموال الناس فأفلسو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وفيه عن إسحاق قال حدثني محمد بن الحسن بن شمون قال حدثني أحمد بن محمد قال كتبت إلى أبي محمد علیه السلام حين أخذ المهتدي في قتل الموالي يا سيدي الحمد لله الذي شغله عنا، فقد بلغني أنه يهددك ويقول والله لأجليتهم عن جديد الأرض فوقع أبو محمد بخطه علیه السلام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أقصر لعمره، عد من يومك هذا خمسة أيام ويقتل في اليوم السادس بعد هوان واستخفاف يمرّ به ، فكان كما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سعد عن أبي الحسن الرضا علیه السلام أنه نظر إلى رجل فقال له يا عبد الله أوص بما تريد واستعد لما لا بد منه فكان ، فمات بعد ذلك بثلاثة أيام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خرج من التوقيع إلى أبي الحسن الشمري رابع الوكلاء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يا علي بن محمد السمري أعظم الله أجر إخوانك فيك، فإنّك ميت ما بينك وبين ستة أيام ، فاجمع أمرك ولا توص إلى أحد يقوم مقامك بعد وفاتك، فقد وقعت الغيبة التّامة ، فلا ظهور إلا بعد إذن الله تعالى ذكره وذلك بعد طول الأمد وقسوة القلوب وامتلاء الأرض جوراً، وسيأتي شيعتي من يدعي المشاهدة ، ألا فمن ادعى المشاهدة قبل خروج السفياني والصيحة فهو كاذب مفتري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فنسخوا هذا التوقيع وخرجوا من عنده فلمّا كان اليوم السادس عادوا إليه وهو يجود بنفسه، فقال له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وصيّك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أمر هو بالغه وقضى ، فهذا آخر كلام سمع منه رضی الله عنه وأرضاه </w:t>
      </w:r>
      <w:r>
        <w:rPr>
          <w:rStyle w:val="FootnoteAnchor"/>
          <w:rtl w:val="true"/>
        </w:rPr>
        <w:footnoteReference w:id="167"/>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والأخبار الدّالّة على علمهم عليهم السلام بالمنايا والبلايا والأنساب، وبعلمهم بأنهم متى يموتون، ويعلمهم بما في الأرحام، وبما يصيبون ويكتسبون، وبنزول المطر فوق حد الإحصاء متجاوزة عن حد الاستقصاء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بصير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لو لم يعلم ما يصيبه وإلى ما يصير فليس ذلك بحجّة الله على خلقه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التقصي عن هذين الإشكالين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ما أخبروا بأنهم لا يعلمونه على أنهم عليهم السلام لا يعلمونه من تلقاء أنفسهم على ما تقدّم تفصيلاً في أوّل وجوه الجمع </w:t>
      </w:r>
      <w:r>
        <w:rPr>
          <w:rFonts w:eastAsia="Amiri" w:cs="Amiri" w:ascii="Amiri" w:hAnsi="Amiri"/>
          <w:color w:val="111111"/>
          <w:sz w:val="28"/>
          <w:szCs w:val="28"/>
          <w:rtl w:val="true"/>
          <w:lang w:bidi="ar-SA"/>
        </w:rPr>
        <w:t xml:space="preserve">. </w:t>
      </w:r>
      <w:bookmarkStart w:id="331" w:name="pg20773_335012"/>
    </w:p>
    <w:p>
      <w:pPr>
        <w:pStyle w:val="BookText"/>
        <w:rPr/>
      </w:pPr>
      <w:bookmarkEnd w:id="331"/>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 المجلد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عقد باباً على أن الأئمة عليهم السلام لا يعلمون الغيب وأورد الآيات والأخبار الدالّة لذلك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556213_3531895371"/>
      <w:bookmarkStart w:id="333" w:name="_Toc130"/>
      <w:bookmarkEnd w:id="332"/>
      <w:r>
        <w:rPr>
          <w:rtl w:val="true"/>
        </w:rPr>
        <w:t>تذكرة</w:t>
      </w:r>
      <w:bookmarkEnd w:id="333"/>
    </w:p>
    <w:p>
      <w:pPr>
        <w:pStyle w:val="BookText"/>
        <w:rPr/>
      </w:pPr>
      <w:r>
        <w:rPr>
          <w:rFonts w:ascii="IRNazanin" w:hAnsi="IRNazanin" w:eastAsia="IRNazanin"/>
          <w:color w:val="111111"/>
          <w:sz w:val="28"/>
          <w:sz w:val="28"/>
          <w:szCs w:val="28"/>
          <w:rtl w:val="true"/>
          <w:lang w:bidi="fa-IR"/>
        </w:rPr>
        <w:t xml:space="preserve">قد عرفت مراراً أن نفي علم الغيب عنهم معناه أنّهم لا يعلمون ذلك من أنفسهم بغير تعليمه تعالى بوحي أو إلهام وإلا فظاهر أنّ عمدة معجزات الأنبياء والأوصياء عليهم السّلام من هذا القبيل وأحد وجوه إعجاز القرآن أيضاً اشتماله على الأخبار بالمغيبات ونحن نعلم أيضاً كثيراً من المغيبات بأخبار الله تعالى ورسوله والأئمة صلوات الله عليهم كالقيامة وأحوالها والجنة والنار والرجعة وقيام القائم ونزول عيسى علیه السلام وغير ذلك من أشراط الساعة والكرسي والملائكة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الخمسة التي وردت في الآية فتحتمل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تلك الأمور لا يعلمها على التعيين والخصوص إلا الله تعالى، فإنّهم إذا أخبروا بموت شخص في اليوم الفلاني فيمكن أن لا يعلموا خصوص الدقيقة التي تفارق الروح الجسد فيها مثلاً، ويحتمل أن يكون ملك الموت لا يعلم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الحتمي بها مختصاً به تعالى وكل ما أخبر الله به من ذلك محتمل للبداء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عدم علم غيره تعالى إلا من قبله فيكون كسائر الغيوب، ويكون التخصيص بها لظهور الأمر فيها أو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رواه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مرض مرضاً شديداً حتّى خفنا عليه ، فبكى بعض أهله عند رأسه ، فنظر إليه فقال علیه السلام إني لست بميت من وجعي هذا إنّه أتاني اثنان فأخبراني أني لست بميت من وجعي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ومكث ما شاء أن يمكث فبينما هو صحيح ليس به بأس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الذين أتياني من وجعي ذاك أتياني فأخبراني أني ميت يوم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في ذلك اليوم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أومأنا إليه سابقاً، وهو أنّ الله تعالى لم يطلع على تلك الأمور كلية أحداً من الخلق على وجه لابداء فيه، بل يرسل علمها على وجه الحتم في زمان قريب من حصولها، كليلة القدر أو أقرب من هذا ، وهذا وجه قريب تدلّ عليه أخبار كثيرة، إذ لا بد من علم ملك الموت بخصوص الوقت كما ورد في الأخبار وكذا ملائكة السحاب والمطر وقت نزول </w:t>
      </w:r>
    </w:p>
    <w:p>
      <w:pPr>
        <w:pStyle w:val="BookText"/>
        <w:rPr/>
      </w:pPr>
      <w:r>
        <w:rPr>
          <w:rFonts w:ascii="Amiri" w:hAnsi="Amiri" w:eastAsia="Amiri" w:cs="Amiri"/>
          <w:color w:val="111111"/>
          <w:sz w:val="28"/>
          <w:sz w:val="28"/>
          <w:szCs w:val="28"/>
          <w:rtl w:val="true"/>
          <w:lang w:bidi="ar-SA"/>
        </w:rPr>
        <w:t>المطر، وكذا المدبّرات من الملائكة بأوقات وقوع الحوادث، هذا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أطنبنا الكلام في هذا المقام لكونه من مزال الأقدام، وقد أتينا فيه ما يقتضيه التأمل ويسوق إليه النظر والتدبر في أخبار الأئمة عليهم السّلام، والأمر بعد ذلك موكول إليهم، فإنّ أهل البيت أدرى بما فيه وسرّ الحبيب مع الحبيب ليس قلم يحكيه ، وما التوفيق إلا بالله ، والحمد لله على ذلك </w:t>
      </w:r>
      <w:r>
        <w:rPr>
          <w:rFonts w:eastAsia="Amiri" w:cs="Amiri" w:ascii="Amiri" w:hAnsi="Amiri"/>
          <w:color w:val="111111"/>
          <w:sz w:val="28"/>
          <w:szCs w:val="28"/>
          <w:rtl w:val="true"/>
          <w:lang w:bidi="ar-SA"/>
        </w:rPr>
        <w:t xml:space="preserve">. </w:t>
      </w:r>
      <w:bookmarkStart w:id="334" w:name="pg20773_335014"/>
    </w:p>
    <w:p>
      <w:pPr>
        <w:pStyle w:val="Heading4"/>
        <w:numPr>
          <w:ilvl w:val="3"/>
          <w:numId w:val="1"/>
        </w:numPr>
        <w:rPr/>
      </w:pPr>
      <w:bookmarkStart w:id="335" w:name="__RefHeading___Toc1556215_3531895371"/>
      <w:bookmarkStart w:id="336" w:name="_Toc131"/>
      <w:bookmarkEnd w:id="334"/>
      <w:bookmarkEnd w:id="335"/>
      <w:r>
        <w:rPr>
          <w:rtl w:val="true"/>
        </w:rPr>
        <w:t>الترجمة</w:t>
      </w:r>
      <w:bookmarkEnd w:id="336"/>
    </w:p>
    <w:p>
      <w:pPr>
        <w:pStyle w:val="BookText"/>
        <w:rPr/>
      </w:pPr>
      <w:r>
        <w:rPr>
          <w:rFonts w:ascii="IRNazanin" w:hAnsi="IRNazanin" w:eastAsia="IRNazanin"/>
          <w:color w:val="111111"/>
          <w:sz w:val="28"/>
          <w:sz w:val="28"/>
          <w:szCs w:val="28"/>
          <w:rtl w:val="true"/>
          <w:lang w:bidi="fa-IR"/>
        </w:rPr>
        <w:t>بعضی دیگر از این خطبه است و اشاره میفرماید به آن به سوی وصف ترکان</w:t>
      </w:r>
    </w:p>
    <w:p>
      <w:pPr>
        <w:pStyle w:val="BookText"/>
        <w:rPr/>
      </w:pPr>
      <w:r>
        <w:rPr>
          <w:rFonts w:ascii="IRNazanin" w:hAnsi="IRNazanin" w:eastAsia="IRNazanin"/>
          <w:color w:val="111111"/>
          <w:sz w:val="28"/>
          <w:sz w:val="28"/>
          <w:szCs w:val="28"/>
          <w:rtl w:val="true"/>
          <w:lang w:bidi="fa-IR"/>
        </w:rPr>
        <w:t xml:space="preserve">و بیان حال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من میبینم ایشان را گروهی ، گویا روهای ایشان سپرهایی است که پوست در پوست دوخته شده باشند در استداره و غلظت در حالتی که میپوشند جامهای حریر و دیبا تریر و دیبا و جنیه میکشند اسبهای خود کشند اسبهای خوب نجیب و باشد در آن مکان شدّت قتل و قتال تا این که راه میرود مرد زخم دار بر مرد کشته شده و باشد نجات یابنده کمتر از اسیر و دستگیر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مر آن حضرت را بعض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تحقیق عطا شده یا اميرالمؤمنین علم غیب را ، پس تبسم فرمود آن حضرت و فرمود به آن مرد و بود او از قبیله 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کلب ، نیست آن چه که خبر دادم من از آن علم غیب و جز از این نیست که آن آموختنی است از صاحب علم یعنی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است که علم غیب علم به وقت قیامت است و به آن چه که خداوند تبارك و تعالی تعداد فرمود آن را با کلام معجز نظام خود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وينزل الغيث ويعلم ما في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خداوند عالم در نزد اوست علم قیامت و فرو میفرستد باران را و میداند آن چه در رحم داند حق تعالی آن چه در رحمها است از مذکر یا مؤنث</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و زشت یا خوب و صاحب سخاوت و بخیل و صاحب شقاوت یا سعادت را و آن کسی را که باشد در آتش دوزخ سوزان و در بهشت عنبر سرشت رفیق پیغمبران، پس این است علم غیب که نمیداند او را هیچ کس جز خدا و آن چه که غیر از این است ، پس علمی است که تعلیم فرموده آن را خداوند متعال به پیغمبر خود، پس تعلیم فرمود پیغمبر سلام الله عليه به من آن را و دعا کرده در حق من به این که نگه دارد آن علم را سینه من و ضبط کند آن را قلب من ؛ والله اعلم بالصواب</w:t>
      </w:r>
      <w:r>
        <w:rPr>
          <w:rFonts w:eastAsia="IRNazanin" w:cs="IRNazanin"/>
          <w:color w:val="111111"/>
          <w:sz w:val="28"/>
          <w:szCs w:val="28"/>
          <w:rtl w:val="true"/>
          <w:lang w:bidi="fa-IR"/>
        </w:rPr>
        <w:t xml:space="preserve">. </w:t>
      </w:r>
      <w:bookmarkStart w:id="337" w:name="pg20773_335015"/>
    </w:p>
    <w:p>
      <w:pPr>
        <w:pStyle w:val="Heading2"/>
        <w:numPr>
          <w:ilvl w:val="1"/>
          <w:numId w:val="1"/>
        </w:numPr>
        <w:rPr/>
      </w:pPr>
      <w:bookmarkStart w:id="338" w:name="__RefHeading___Toc1556217_3531895371"/>
      <w:bookmarkStart w:id="339" w:name="_Toc132"/>
      <w:bookmarkEnd w:id="337"/>
      <w:bookmarkEnd w:id="338"/>
      <w:r>
        <w:rPr>
          <w:rtl w:val="true"/>
        </w:rPr>
        <w:t>ومن خطبة له علیه السلام في ذكر المكائيل والموازين و هی المائة والتاسعة والعشرون من المختار في باب الخطب</w:t>
      </w:r>
      <w:bookmarkEnd w:id="339"/>
    </w:p>
    <w:p>
      <w:pPr>
        <w:pStyle w:val="Heading3"/>
        <w:numPr>
          <w:ilvl w:val="2"/>
          <w:numId w:val="1"/>
        </w:numPr>
        <w:rPr/>
      </w:pPr>
      <w:bookmarkStart w:id="340" w:name="__RefHeading___Toc1556219_3531895371"/>
      <w:bookmarkStart w:id="341" w:name="_Toc13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عِبَادَ الله إِنَّكُمْ وما تَأْمَلُونَ مِنْ هَذِهِ الدُّنْيَا أثرياء مُؤجُلُونَ، ومدينُونَ مُقْتَضُونَ، أَجَلٌ منقوص، وعَمَل مَحْفُوظٌ، فَرُبَّ دانِب مُضَيْع ، ورُبِّ كادح خاسِرٍ ، وقَدْ أَصْبَحْتُمْ في زَمَن لا يَزْدادُ الْخَيْرُ فيه إِلا إِدْباراً، وَالشَّرُّ فِيهِ إِلا إِقْبَالاً ، وَالشَّيْطَانُ في هَلاكِ النَّاسِ إِلا طَمَعاً، فَهذا أوان قويَتْ عُدَّتُهُ، وعَمَّتْ مُكِيدَتُهُ، وأَمْكَنَتْ فَريسته ، اضرِبْ بِطَرْفِكَ حَيْثُ شِئْتَ مِنَ النَّاسِ، فَهَلْ تُبْصِرُ إِلا فَقيراً يُكايدُ فَقْراً ، أَوْ غَنِيّاً بَدَّلَ نِعْمَةَ اللَّهِ كُفْرَاً، أَوْ بَخِيلاً اتَّخَذَ الْبُخْلَ بِحَقِّ اللَّهِ وفراً، أَوْ مُتَمَرْداً كَأَنَّ بِأذْنِهِ عَنْ سَمْع الْمَواعِظِ وَقْراً، أَيْنَ خِيارُكُمْ وصُلْحَاؤُكُمْ وأَحْرَارُكُمْ وسُمَحاؤُكُمْ ، وأَيْنَ الْمُتَوَرْعُونَ في مَكاسِبِهِمْ، وَالْمُتَنَزَّهُونَ في مَذاهِبِهِمْ؟ أَلَيْسَ قَدْ ظَعَنُوا جَميعاً عَنْ هِذِهِ الدُّنْيَا الدنيّنَةِ وَالْعَاجِلَةِ الْمُنَغْصَةِ، وهَلْ خَلْفْتُمْ إِلا في حُثالة لا تَلْتَقِي بِذَمِّهِمُ الشَّفَتانِ اسْتِصْغاراً لِقَدْرِهِمْ ، وذَهاباً عَنْ ذِكْرِهِمْ، فَإِنَّا لِلَّهِ وَإِنَّا إِلَيْهِ رَاجِعُونَ، ظَهَرَ الْفَسَادُ فَلاَ مُنْكَرٌ مُتَغَيَّرُ، وَلا زاجِرٍ مُزْدَجرٍ ، أَفَبِهَذا تُريدُونَ أَنْ تُجَاوِرُوا الله في دارٍ قُدْسِهِ، وتَكُونُوا أَعَزُّ أَوْلِيَائِهِ عِنْدَهُ، هَيْهَاتَ لا يُخْدَعُ اللَّهُ عَنْ جَنَّتِهِ، ولا تُنالُ مَرْضاتُهُ إِلا بطاعَتِهِ، لَعَنَ اللهُ الآمِرِينَ بِالْمَعْرُوفِ التَّارِكِينَ لَهُ، وَالنَّاهِينَ عن الْمُنكَر العاملين به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556221_3531895371"/>
      <w:bookmarkStart w:id="343" w:name="_Toc134"/>
      <w:bookmarkEnd w:id="342"/>
      <w:r>
        <w:rPr>
          <w:rtl w:val="true"/>
        </w:rPr>
        <w:t>اللغة</w:t>
      </w:r>
      <w:bookmarkEnd w:id="3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المكيال وهو ما يكال به الطعام كالكيل والمكيل والمكيلة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ثوي كأغنياء وغني وهو الصيف والأسير والمجاور بأحد الحرمين من ثوى المكان وبه يشوي ثواء أطال الإقامة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أقرضته وهو مدين ومديون ودنت أيضاً استقرضت وصار علي دين فأنا دائن يعدّي ولا يعدى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مقتضى كمرتضون جمع مرتضى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بالتشديد والتخفيف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وزيدة ، فزاد وازداد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والفريس القتيل وفرس الأسد فريسته دق عنقها ، والأسد فراس وفارس ومفترس وفروس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الغين وتخفيفها وكسرها وفتحها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الزديء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منكر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بصيغة المفعول والأول من باب الأفعال والثاني من باب التفعيل وفي </w:t>
      </w:r>
      <w:bookmarkStart w:id="344" w:name="pg20773_335016"/>
    </w:p>
    <w:p>
      <w:pPr>
        <w:pStyle w:val="BookText"/>
        <w:rPr/>
      </w:pPr>
      <w:bookmarkEnd w:id="344"/>
      <w:r>
        <w:rPr>
          <w:rFonts w:ascii="Amiri" w:hAnsi="Amiri" w:eastAsia="Amiri" w:cs="Amiri"/>
          <w:color w:val="111111"/>
          <w:sz w:val="28"/>
          <w:sz w:val="28"/>
          <w:szCs w:val="28"/>
          <w:rtl w:val="true"/>
          <w:lang w:bidi="ar-SA"/>
        </w:rPr>
        <w:t xml:space="preserve">بعض النسخ كلاهما بصيغة الفاعل إلا أنّ الأول من باب الأفعال والثاني من باب التفعيل مغيّر بدل متغيّر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556223_3531895371"/>
      <w:bookmarkStart w:id="346" w:name="_Toc135"/>
      <w:bookmarkEnd w:id="345"/>
      <w:r>
        <w:rPr>
          <w:rtl w:val="true"/>
        </w:rPr>
        <w:t>الإعراب</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محذوف المبتدأ،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على سبيل التحسر ،والتحزن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على سبيل الإبطال والإنكار أو التقرير لما بعد النقي،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على سبيل التوبيخ والتقريع</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556225_3531895371"/>
      <w:bookmarkStart w:id="348" w:name="_Toc136"/>
      <w:bookmarkEnd w:id="347"/>
      <w:r>
        <w:rPr>
          <w:rtl w:val="true"/>
        </w:rPr>
        <w:t>المعنى</w:t>
      </w:r>
      <w:bookmarkEnd w:id="348"/>
    </w:p>
    <w:p>
      <w:pPr>
        <w:pStyle w:val="BookText"/>
        <w:rPr/>
      </w:pPr>
      <w:r>
        <w:rPr>
          <w:rFonts w:ascii="Amiri" w:hAnsi="Amiri" w:eastAsia="Amiri" w:cs="Amiri"/>
          <w:color w:val="111111"/>
          <w:sz w:val="28"/>
          <w:sz w:val="28"/>
          <w:szCs w:val="28"/>
          <w:rtl w:val="true"/>
          <w:lang w:bidi="ar-SA"/>
        </w:rPr>
        <w:t xml:space="preserve">اعلم أنّ هذه الخطبة كما ذكره السيد خطبها في ذكر المكائيل والموازين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أرى في هذه الخطبة ذكراً للمكائيل والموازين التي أشار إليه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المتوزعون في مكاسبهم،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ودلالتهما على المكائيل والموازين بعيدة ، انتهى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إنّ ذلك ابتناء على ما هو دأب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وعادته في الكتاب من التقطيع والالتقاط ، فلعله أسقط ما اشتمل على ذكر الموازين والمكائيل ، ولا يبعد أن يكون ذكر عنده تطفيف النّاس في المكائيل والموازين واشتهار ذلك بينهم فخطب بهذه الخطبة نهياً لهم عن ذلك المنكر على سبيل الإجمال ووبخهم على فعلهم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المتورعون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ذكرها وفي وقته لا أنّها مذكورة في الخطبة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فقد نبه علیه السلام أولاً على فناء الدنيا وزوالها وزهادة قدرها إزعاجاً للمخاطبين عن الركون إليها والاعتماد عليها والشعف بها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إنّكم وما تأملون من هذه الدنيا أثوياء مؤجلون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أنتم ما ترجونه من هذه الدنيا الدنيئة من البقاء والتعيش فيها بمنزلة أضياف منزلين في منزل مقترين إلى أجل معلوم ووقت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ومدينون مقتضون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أوتيتم فيها من زبرجها وزخارفها مطالبون بها ومحاسبون عليها كالمديون المطالب بدينه ، وقيل استعار لفظ المدين لهم باعتبار وجوب التكاليف المطلوبة منهم وليس بشيء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منقوص وعمل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آجالكم منقوصة بمضي الليالي والأيام وانقضاء</w:t>
      </w:r>
    </w:p>
    <w:p>
      <w:pPr>
        <w:pStyle w:val="BookText"/>
        <w:rPr/>
      </w:pPr>
      <w:r>
        <w:rPr>
          <w:rFonts w:ascii="Amiri" w:hAnsi="Amiri" w:eastAsia="Amiri" w:cs="Amiri"/>
          <w:color w:val="111111"/>
          <w:sz w:val="28"/>
          <w:sz w:val="28"/>
          <w:szCs w:val="28"/>
          <w:rtl w:val="true"/>
          <w:lang w:bidi="ar-SA"/>
        </w:rPr>
        <w:t xml:space="preserve">الشهور والسنين، وأعمالكم محفوظة بأيدي الكرام الكاتبين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السلام إلى عدم جواز الاغترار بالأعمال والابتهاج بها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دائب مضيع ورب كادح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 من مجد في العبادة متعب نفسه في الإتيان بها مضيع لها بما يلحقها من العجب والرّياء ونحو ذلك مما يبطلها ويضيعها ، كإبطاله صدقاته بالمن والأذى، </w:t>
      </w:r>
    </w:p>
    <w:p>
      <w:pPr>
        <w:pStyle w:val="BookText"/>
        <w:rPr/>
      </w:pPr>
      <w:r>
        <w:rPr>
          <w:rFonts w:ascii="Amiri" w:hAnsi="Amiri" w:eastAsia="Amiri" w:cs="Amiri"/>
          <w:color w:val="111111"/>
          <w:sz w:val="28"/>
          <w:sz w:val="28"/>
          <w:szCs w:val="28"/>
          <w:rtl w:val="true"/>
          <w:lang w:bidi="ar-SA"/>
        </w:rPr>
        <w:t>وكم من ساع خاسر وهم الأخسرون أعمالاً الذين ضل سعيهم في الحياة الدنيا وهم يحسبون أنهم يحسنون صنعاً، الذين يأتون بالطاعات فاقدة لشرائطها المعتبرة في القبول كطاعة الخوارج والنواصب والغلاة ومن يحذو حذوهم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أصبحتم في زمن لا يزداد الخير فيه إلا إدباراً والشر إلا 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اتباع الهوى والنكوب عن سمت الرشاد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والشيطان في هلاك الناس إلا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بعد ما ضعف جانب الحق وقوى جانب الباطل فهنالك يطمع إبليس في إغواء الناس وإهلاكهم ويستولي على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أوان قويت عذته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للشرور والمفاسد التي هي زاد الشيطان وذخيرته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إلا الذين سبقت لهم من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وأمكنت فريسته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أمكنته فريسته من نفسها حتى سهل عليه افتراسها ، وهي استعارة لأهل الضلال باعتبار هلاكهم في يده واستيلائه عليهم وتمكّنه من إغوائهم وإضلالهم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شرح علیه السلام أنواع الشرور التي لا تزيد إلا اقبالاً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أمعن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شئت من النّاس فهل تبصر إلا فقيراً يكابد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يتحمّل مشاقته ويقاسي مرارته ومتاعبه ، وهو إشارة إلى استكراه الفقير لفقره واستنكافه منه، ولا شك أن ذلك محبط لأجره واضع لقدره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قال علیه السلام يا معشر الفقراء أعطوا الله الرّضا من قلوبكم تظفروا بثواب فقركم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إن الله عقوبات ومثوبات بالفقر، فمن علامة الفقر إذا كان مثوبة أن يحسن إليه خلقه ويطيع ربه ولا يشكو حاله ويشكر الله تعالى على فقره ومن علامته أن يكون عقوبة أن يسوء إليه خلقه ويع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ويعصي ربه ويكثر الشكاية ويتسخط القضاء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غنيّاً بدل نعمة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ليطغى أن رآه استغنى فيلهيه غناءه عن ذكر الله تعالى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فَحِشَةً قَالُوا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بيان ذلك أن ذكر الله سبحانه وشكره والثناء عليه والتفكر في جلاله يستدعي قلباً فارغاً، والغنيّ لا فراغ له ، وإنّما يصبح ويمسي وهو متفكر في إصلاح ماله ، مصروف الحواس إلى حفظه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المال ثلاث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يأخذه من غير حلّه،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أخذه من حله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يضعه في غير حقه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وضعه في حقه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يشغله إصلاحه عن الله تعالى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بعدكم قوم يأكلون أطائب الدنيا وألوانها، ويركبون فره الخيل وألوانها ، وينكحون أجمل النساء وألوانها ، ويلبسون أجمل الثياب وألوانها ، لهم بطون من القليل لا تشبع ، وأنفس بالكثير لا تقنع ، عاكفين على الدنيا، يغدون ويروحون إليها، اتخذوها آلهة من دون إلههم، ورتا دون ربّهم، إلى أمرها ينتهون، ولهواهم يتبعون، فعزيمة من محمّد بن عبد الله لمن أدركه ذلك الزمان من عقب عقبكم وخلف خلفكم أن لا يسلّم عليهم ولا يعود مرضاهم، ولا يتبع جنائزهم، ولا يوفّر كبيرهم، فمن فعل ذلك فقد أعان على هدم الإسلام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بخيلاً اتخذ البخل بحق الله وفرا  أي ثروة وكثرة في المال، ولما كان البخيل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يطيب قلبه بالعطاء وهذا على إطلاقه ليس حراماً ولا من أفراد الشر الذي أشار علیه السلام إلى إقباله وازدياده ولا جرم خصّه بالبخيل في عرف الشرع وهو الذي يمنع من أداء الواجب عليه ، والبخل في غير الواجب مكروه مذموم وفاعله ملوم ، وفي الواجب موجب للعقاب والعتاب مبعد لفاعله من حظيرة القدس وحضرة ربّ الأرباب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يَبْخَلُونَ بِمَا الهُمُ اللهُ مِن فَضْلِهِ هُوَ خَيْرًا لَّهُمَّ بَل هُوَ شَرٌّ لَّهُمَّ سَيْطَوَقُونَ مَا يَخِلُوا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متمرداً كأنَّ بأذنه عن سمع المواعظ والنصائح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وثقلاً فلهم أعين لا يبصرون بها، ولهم قلوب لا يفقهون بها، ولهم آذان لا يسمعون بها، 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تحسّر وتأسف على فوت الخيار وموت الصلحاء الأخيار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خياركم وصلحائكم وأحراركم وسمحائكم  أي أخياركم وأسخيائكم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المتوزعون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المراقبون لشرائط التجارات والمواظبون لرسوم المعاملات الآخذون بوظائف العدل والانصاف ، والمجانبون عن التطفيف والبخس والاعتساف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والمتنزهون في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المتباعدون عن الأخذ بالمقاييس والإرادة الفاسدة وبالاستحسانات العقلية والعقائد الكاسدة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 هذه الدنيا الدنيئة والعاجلة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المكدرة فلم يبق منهم من تأخذون منه مكارم الآداب والأخلاق ، وترجعون إليه في صالح الأعمال والأفعال لعلكم تقتبسون آثارهم وتتبعون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نبه على حقارة الباقين ورذالتهم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خلفتم إلا في حثالة لا تلتقي بذمهم الشفتان أي ما بقيتم إلا في أوغاد الناس وأراذلهم وطغاتهم وحمقائهم يأنف الإنسان أن يذمهم ولا يطبق إحدى الشفتين منه على الأخرى ليتكلم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استصغاراً لقدرهم وذهاباً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ترفعاً</w:t>
      </w:r>
      <w:r>
        <w:rPr>
          <w:rFonts w:eastAsia="Amiri" w:cs="Amiri" w:ascii="Amiri" w:hAnsi="Amiri"/>
          <w:color w:val="111111"/>
          <w:sz w:val="28"/>
          <w:szCs w:val="28"/>
          <w:rtl w:val="true"/>
          <w:lang w:bidi="ar-SA"/>
        </w:rPr>
        <w:t xml:space="preserve">) </w:t>
      </w:r>
      <w:bookmarkStart w:id="349" w:name="pg20773_335019"/>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ذكرهم  واحتقاراً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إصابة هذه المصائب وابتلاء تلك البليّة، فإنّ المبتلي والمصاب إنّما يسترجع إذا وقع في بليّة أو ابتلى بمصيبة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بارتفاع المعروف واشتهار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منكر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يتغيّر فعل منكر لعدم وجود المغيّر والمنكر أو لعدم تأثير إنكاره لعدم تأثره في نفسه عن قبيح فعله، ويؤيده ما في بعض النسخ من قوله فلا منكر مغيّر بدله أي ليس منكر بغير سوء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قبيح عمله فيكون القرينة الثانية تفسيراً للأولى، والمقصود أنه لا ينتهي الناهي عن المنكر عما ينهي عنه، ولا زاجر يزدجر ويتعظ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أفبهذا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أن تجاوروا الله في دار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وتسكنوا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وتكونوا عزّ أوليائه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وتلقوا النضرة والسّرور ، وتنزلوا الغرف والقصور وتشربوا الشراب الطهور وتلبسوا الديباج والحرير، وتزوجوا بالحور العين ، وتخدموا الولدان المخلدين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لا يخدع الله عن جنّته ولا تنال مرضاته إلا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الخديعة إنّما تجوز على من لا يعلم السر دون من هو عالم بالسّر وأخفى يعلم ما في السماوات وما في الأرض وما بينهما وما تحت الثرى، فالطمع في نزول الجنان والدرجات ونيل الرضوان والمرضاة ليس إلا من اغترار الأنفس وأماني إبليس، فلا تغرنكم الحياة الدنيا ولا يغرنكم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الأمرين بالمعروف التاركين له ، والناهين عن المنكر العاملين به  لأن الأمر بالمعروف والنهي عن المنكر إنما هو بعد الإتيان بالأوّل والانتهاء عن الثاني،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مضى أخبار كثيرة في هذا المعنى في شرح الفصل الثاني من فصول الخطبة المائة والرابعة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556227_3531895371"/>
      <w:bookmarkStart w:id="351" w:name="_Toc137"/>
      <w:bookmarkEnd w:id="350"/>
      <w:r>
        <w:rPr>
          <w:rtl w:val="true"/>
        </w:rPr>
        <w:t>الترجمة</w:t>
      </w:r>
      <w:bookmarkEnd w:id="351"/>
    </w:p>
    <w:p>
      <w:pPr>
        <w:pStyle w:val="BookText"/>
        <w:rPr/>
      </w:pPr>
      <w:r>
        <w:rPr>
          <w:rFonts w:ascii="IRNazanin" w:hAnsi="IRNazanin" w:eastAsia="IRNazanin"/>
          <w:color w:val="111111"/>
          <w:sz w:val="28"/>
          <w:sz w:val="28"/>
          <w:szCs w:val="28"/>
          <w:rtl w:val="true"/>
          <w:lang w:bidi="fa-IR"/>
        </w:rPr>
        <w:t xml:space="preserve">از جمله خطب شریفه آن امام مبین و سید وصیین است در ذکر پیمان ها و ترازوها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 به درستی که شما و آنچه امید میدارید به آن در این دنیا مهمانانید مهلت داده شده تا مدت معین و قرض دارانید طلب کاری شده ، اجل شما اجلی است نقصان یافته و عمل شما عملی است نگه داشته شده ،پس بسا جهد کننده در عبادت که ضایع کننده او است و بسا سعی کننده که زیان کار است و </w:t>
      </w:r>
    </w:p>
    <w:p>
      <w:pPr>
        <w:pStyle w:val="BookText"/>
        <w:rPr/>
      </w:pPr>
      <w:r>
        <w:rPr>
          <w:rFonts w:ascii="IRNazanin" w:hAnsi="IRNazanin" w:eastAsia="IRNazanin"/>
          <w:color w:val="111111"/>
          <w:sz w:val="28"/>
          <w:sz w:val="28"/>
          <w:szCs w:val="28"/>
          <w:rtl w:val="true"/>
          <w:lang w:bidi="fa-IR"/>
        </w:rPr>
        <w:t>به تحقیق صباح گردید در زمانی که زیاد نمیشود نیکویی در آن مگر ادبار او و نه بدی مگر اقبال آن و نه شیطان لعین در هلاك مردمان مگر طمع او ، پس این زمان زمانی است که قوت یافته ذخیره مهیا شده آن لعین و فرا گرفته است کید و مکر او غالب خلق را و دست داده از شکار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بگردان نظر خود را هرجا که میخواهی از مردمان ، پس نمی بینی مگر فقیر که می کشد رنج و تعب فقر را یا غنی که بدل نموده نعمت خدا را به کفران یا بخیلی که اخذ نموده بخل به حق خدا را از کثرت مال یا گردن کشی که گویا در گوش او از شنیدن موعظه ها سنگینی و گره است ، کجایند اخیار شما و صالحین شما و آزاد مردان شما و سخیان شما؟ و کجایند کسانی که پرهیزکار بودند در كسبهای خودشان و دوری می جستند از شبهه باطله در مذهبهای خودشان؟ آیا رحلت نکردند همگی ایشان از این دنیای پست و بی مقدار و از این شتاب کننده کدورت آمیز؟ واپس گذاشته نشده اید مگر در پست و بد مردمان که به هم نمی آید به مذمّت ایشان لبها به جهت حقیر شمردن قدر ایشان و به جهت اظهار رفعت از ذکر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ما بندگانیم خداوند تعالی را و به تحقیق که ما به سوی او رجوع خواهیم کرد ، ظاهر گردید فساد در میان عباد، پس نیست انکار کننده معاصی تغییر دهنده عمل قبیح خود را و نه منع کننده از قبایح بازدارنده خود از معصیت ، آیا پس به این حال میخواهید مجاور باشید خدا را در سرای پاکیزه او و بشوید عزیزترین دوستان او در نزد او ، چه دور است این آرزو ، فریب داده نمی شود خدای متعال از بهشت خود و درک نمیشود خشنودی او مگر به طاعت او ، لعنت کند خدا امر به معروف کنندگانی که ترک کننده آن معروف باشند و نهی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کنندگان از منکر که عمل کننده باشند به آن منکر </w:t>
      </w:r>
      <w:r>
        <w:rPr>
          <w:rFonts w:eastAsia="IRNazanin" w:cs="IRNazanin"/>
          <w:color w:val="111111"/>
          <w:sz w:val="28"/>
          <w:szCs w:val="28"/>
          <w:rtl w:val="true"/>
          <w:lang w:bidi="fa-IR"/>
        </w:rPr>
        <w:t xml:space="preserve">. </w:t>
      </w:r>
      <w:bookmarkStart w:id="352" w:name="pg20773_335021"/>
    </w:p>
    <w:p>
      <w:pPr>
        <w:pStyle w:val="Heading2"/>
        <w:numPr>
          <w:ilvl w:val="1"/>
          <w:numId w:val="1"/>
        </w:numPr>
        <w:rPr/>
      </w:pPr>
      <w:bookmarkStart w:id="353" w:name="__RefHeading___Toc1556229_3531895371"/>
      <w:bookmarkStart w:id="354" w:name="_Toc138"/>
      <w:bookmarkEnd w:id="352"/>
      <w:bookmarkEnd w:id="353"/>
      <w:r>
        <w:rPr>
          <w:rtl w:val="true"/>
        </w:rPr>
        <w:t xml:space="preserve">ومن كلام له علیه السلام لأبي ذر </w:t>
      </w:r>
      <w:r>
        <w:rPr>
          <w:rtl w:val="true"/>
        </w:rPr>
        <w:t>(</w:t>
      </w:r>
      <w:r>
        <w:rPr>
          <w:rtl w:val="true"/>
        </w:rPr>
        <w:t>رحمت الله</w:t>
      </w:r>
      <w:r>
        <w:rPr>
          <w:rtl w:val="true"/>
        </w:rPr>
        <w:t xml:space="preserve">) </w:t>
      </w:r>
      <w:r>
        <w:rPr>
          <w:rtl w:val="true"/>
        </w:rPr>
        <w:t>لما أخرج إلى الربذة وهو المائة والثلاثون من المختار في باب الخطب</w:t>
      </w:r>
      <w:bookmarkEnd w:id="354"/>
    </w:p>
    <w:p>
      <w:pPr>
        <w:pStyle w:val="Heading3"/>
        <w:numPr>
          <w:ilvl w:val="2"/>
          <w:numId w:val="1"/>
        </w:numPr>
        <w:rPr/>
      </w:pPr>
      <w:bookmarkStart w:id="355" w:name="__RefHeading___Toc1556231_3531895371"/>
      <w:bookmarkStart w:id="356" w:name="_Toc139"/>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تطلع عليه إن شاء الله</w:t>
      </w:r>
    </w:p>
    <w:p>
      <w:pPr>
        <w:pStyle w:val="BookText"/>
        <w:rPr/>
      </w:pPr>
      <w:r>
        <w:rPr>
          <w:rFonts w:ascii="Amiri" w:hAnsi="Amiri" w:eastAsia="Amiri" w:cs="Amiri"/>
          <w:color w:val="111111"/>
          <w:sz w:val="28"/>
          <w:sz w:val="28"/>
          <w:szCs w:val="28"/>
          <w:rtl w:val="true"/>
          <w:lang w:bidi="ar-SA"/>
        </w:rPr>
        <w:t xml:space="preserve">يا أَبا ذَرُ إِنَّكَ غَضِبْتَ لِلَّهِ سُبْحَانَهُ فَارْجُ مَنْ غَضِبْتَ لَهُ ، إِنَّ الْقَوْمَ خافُوكَ عَلى دُنْيَاهُمْ وخِفْتُهُمْ عَلَى دِينكَ، فَاتَّرُكُ في أيْديهِمْ ما خَافُوكَ عَلَيْهِ ، وَاهْرُبْ مِنْهُمْ بِما خِفْتُمْ عَلَيْهِ، فَما أحْوَجَهُمْ إِلَى مَا مَنَعْتَهُمْ ، وأَغْناكَ عَمّا مَنَعُوك ، وسَتَعْلَمُ من الرّابِحُ غَداً، والأَكْثَرُ حُسَداً، وَلَوْ أَنَّ السَّمَواتِ والأَرْضَيْنَ كَانَتَا عَلَى عَبْدِ رَتْقًا ثُمَّ اتَّقَى اللَّه لَجَعَلَ اللهُ لَهُ مِنْهُمَا مَخْرَجاً، لا يُؤنِسَنَّكَ إلا الْحَقُّ ، وَلاَ يُوحشئكَ إِلا الْباطِلُ ، فَلَوْ قَبِلتَ دُنْيَاهُمْ لأَحَبُّوكَ، وَلَوْ تَرَضْتَ مِنْهَا لأَمِنُوك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556233_3531895371"/>
      <w:bookmarkStart w:id="358" w:name="_Toc140"/>
      <w:bookmarkEnd w:id="357"/>
      <w:r>
        <w:rPr>
          <w:rtl w:val="true"/>
        </w:rPr>
        <w:t>اللغة</w:t>
      </w:r>
      <w:bookmarkEnd w:id="358"/>
    </w:p>
    <w:p>
      <w:p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قرية معروفة قرب المدينة نحواً من ثلاثة أميال كانت عامرة في صدر الإسلام فيها قبر أبي ذر الغفاري وجماعة من الصحابة وهي في هذا الوقت دارسة لا يعرف لها أثر ولا رسم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السَّمَوتِ وَالْأَرْضَ كَانَتَا رَتْقًا فَفَتَقْنَهُمَا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ورتقت المرأة رتقاً من باب تعب إذا ، انسد مدخل الذكر من فرجها فلا يستطاع جماعها فهي رتقاء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ومنه الحديث كان بني إسرائيل إذا أصاب أحداً قطرة من بول قرضوا لحومهم بالمقاريض أي قطعوها، وسمّى القرض المصطلح وهو ما تعطيه لتقضاه به لأنه قطيعة من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الخوف وأمن كفرح أمناً وأماناً بفتحهما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556235_3531895371"/>
      <w:bookmarkStart w:id="360" w:name="_Toc141"/>
      <w:bookmarkEnd w:id="359"/>
      <w:r>
        <w:rPr>
          <w:rtl w:val="true"/>
        </w:rPr>
        <w:t>الإعراب</w:t>
      </w:r>
      <w:bookmarkEnd w:id="360"/>
    </w:p>
    <w:p>
      <w:pPr>
        <w:pStyle w:val="BookText"/>
        <w:rPr/>
      </w:pPr>
      <w:r>
        <w:rPr>
          <w:rFonts w:ascii="Amiri" w:hAnsi="Amiri" w:eastAsia="Amiri" w:cs="Amiri"/>
          <w:color w:val="111111"/>
          <w:sz w:val="28"/>
          <w:sz w:val="28"/>
          <w:szCs w:val="28"/>
          <w:rtl w:val="true"/>
          <w:lang w:bidi="ar-SA"/>
        </w:rPr>
        <w:t xml:space="preserve">قد مضى تحقيق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المائة والثامنة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منعتهم تحتمل المصدر والموصول فالعائد محذوف ومثله على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منعوك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556237_3531895371"/>
      <w:bookmarkStart w:id="362" w:name="_Toc142"/>
      <w:bookmarkEnd w:id="361"/>
      <w:r>
        <w:rPr>
          <w:rtl w:val="true"/>
        </w:rPr>
        <w:t>المعنى</w:t>
      </w:r>
      <w:bookmarkEnd w:id="3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الكلام حسبما أشار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لأبي ذر لما أخرج إلى الربذة بأمر </w:t>
      </w:r>
      <w:bookmarkStart w:id="363" w:name="pg20773_335022"/>
    </w:p>
    <w:p>
      <w:pPr>
        <w:pStyle w:val="BookText"/>
        <w:rPr/>
      </w:pPr>
      <w:bookmarkEnd w:id="363"/>
      <w:r>
        <w:rPr>
          <w:rFonts w:ascii="Amiri" w:hAnsi="Amiri" w:eastAsia="Amiri" w:cs="Amiri"/>
          <w:color w:val="111111"/>
          <w:sz w:val="28"/>
          <w:sz w:val="28"/>
          <w:szCs w:val="28"/>
          <w:rtl w:val="true"/>
          <w:lang w:bidi="ar-SA"/>
        </w:rPr>
        <w:t xml:space="preserve">عثمان اللعين ، وستعلم نبأه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إنك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سبحانه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بالموصول ولم يقل فارج الله لما فيه من تقرير الغرض المسوق له الكلام، فإن المقصود بهذا الكلام تسلية هم أبي ذر رحمه الله وسلب وحشته وكآبته، فإنّه إذا كان غضبه الله سبحانه وفي الله سبحانه خالصاً مخلصاً فلا بد أن يكون رجاه بالله وحري حينئذ عليه سبحانه الذي كان غضبه له أن لا يخيب رجاه ولا يقطع أمله بل يكون مؤنسه في الوحشة وأنيسه في الوحدة ، وناصره ومعينه وحافظه على كل حالة، ففي التعبير بالموصول زيادة تقرير لعدم تخيب رجاه، وفيه من التسلية له 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عثمان ومعاوية وأمثالهما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خافوك على دنياهم وخفتهم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خافوا منك أن تفسد دنياهم كما أنك خفت أن يفسدوا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فاترك في أيديهم ما خافوك عليه واهرب منهم بما خفتهم عليه فما أحوجهم إلى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أعظم احتياجهم إلى منعك إياهم لأنك إنّما تمنعهم من المنكرات وفي هذا المنع لهم من الفوائد ما لا تحصى وفي تركه من المضارّ ما لا تستقصى ، أو ما أكثر حاجتهم إلى الذي منعته منهم بخروجك من بين أظهرهم وهو دينك الذي خفتهم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كثر غنائك عن الذي منعوك منه وهو دنياهم التي خافوك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وستعلم من الرابح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حسداً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أراد زيادة ترغيبه في الثّقة والاعتماد على الله سبحانه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السماوات والأرضين كانتا على عبد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مرتقين منسدين وهو كناية عن شدة الضيق أي لو كان العبد في غاية الشدة ونهاية الضنك والضيق بحيث ضاقت عليه السّماوات والأرض بما رحبت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وعده في الكتاب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يَخَريجًا وَيَرْزُقَهُ مِنْ حَيْثُ لا يَحْتَسِبُ وَمَن يَتَوَكَّلْ عَلَى اللهِ فَهُوَ حَسْبُهُ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يؤنسنك إلا الحق ولا يوحشتك إلا الباطل فلو قبلت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تمنعهم من زبرجها وزخارفها وقيناتها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لأحبوك ولو قرضت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قطيعة لنفسك من مالها وقبلت ما يعطونك منها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 في أمن من شرورهم، ولم يصل إليك أذاهم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556239_3531895371"/>
      <w:bookmarkStart w:id="365" w:name="_Toc143"/>
      <w:bookmarkEnd w:id="364"/>
      <w:r>
        <w:rPr>
          <w:rtl w:val="true"/>
        </w:rPr>
        <w:t>تنبيه</w:t>
      </w:r>
      <w:bookmarkEnd w:id="365"/>
    </w:p>
    <w:p>
      <w:pPr>
        <w:pStyle w:val="BookText"/>
        <w:rPr/>
      </w:pPr>
      <w:r>
        <w:rPr>
          <w:rFonts w:ascii="IRNazanin" w:hAnsi="IRNazanin" w:eastAsia="IRNazanin"/>
          <w:color w:val="111111"/>
          <w:sz w:val="28"/>
          <w:sz w:val="28"/>
          <w:szCs w:val="28"/>
          <w:rtl w:val="true"/>
          <w:lang w:bidi="fa-IR"/>
        </w:rPr>
        <w:t xml:space="preserve">في ذكر نبذ من أحوال أبي ذر وفضائله وكيفية إسلامه وإخراجه إلى 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اسمه جندب بن السكن كما قال الطريحي، أو جندب بن جنادة كما قاله المجلسي وهو الأشهر فسمّاه الأشهر فسمّاه رسول الله صلی الله علیه واله وسلم عبد الله، وهو من بني غفار وزان كتاب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إسلامه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محمد بن عبد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الجبار عن عبد الله بن محمد عن سلمة اللّؤلؤي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كيف كان إسلام سلمان وأبي ذر؟ فقال الرّجل وأخطأ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إسلام سلمان فقد عرفته فأخبرني بإسلام أبي 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كان في بطن مز يرعى غنماً فأتى ذئب عن يمين غنمه فهش بعصاه على الذئب فجاز الذئب عن شماله فهش عليه أبو ذر فقال له أبو ذر ما رأيت ذئباً أخبث منك ولا شراً،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شر مني أهل مكة بعث الله عزّ وجلّ نبياً فكذبوه وشتموه، فوقع في أذن أبي ذر فقال لامرأته هلمي مزودي وأداوتي وعصاي ، ثم خرج على رجليه يريد مكة ليعلم خبر الذئب وما أتاه به حتى بلغ مكة، فدخلها في ساعة حارة وقد تعب ونصب وأتى زمزم وقد عطش فاغترف دلواً فخرج لبناً ، فقال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دالة تدلني على أن خبر الذئب وما جئت له حق فشرب وجاء إلى جانب من جوانب المسجد فإذا حلقة من قريش فجلس إليهم فرآهم يشتمون النبي صلی الله علیه واله وسلم كما قال الذئب ، فما زالوا في ذلك من ذكر النبي والشتم له حتى جاء أبو طالب من آخر النهار، فلما رأوه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فقد جاء 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فكفوا ، فما زال يحدّثهم ويكلّمهم حتى كان آخر النّهار، ثمّ قام وقمت على أثره فالتفت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حاجتك، فقلت هذا النبي المبعوث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وأعرض عليه نفسي ولا يأمرني بشيء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في هذا الوقت إلي حتى أدفعك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 تلك الليلة في المسجد حتى إذا كان الغد جلست معهم، فما زالوا في ذكر النبي وشتمه حتى طلع أبو طالب فلما رأوه قال بعضهم لبعض امسكوا فقد جاء عمه فأمسكوا فما زال يحدثهم حتى قام فتبعته فسلمت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حاجتك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المبعوث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وأعرض عليه نفسي ولا يأمرني بشيء إلا أطعته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فتبعته فدفعني إلى بيت فيه حمزة علیه السلام فسلمت عليه وجلست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 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وأعرض عليه نفسي ولا يأمرني بشيء إلا أطعته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وأن محمداً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فدفعني حمزة إلى بيت فيه جعفر فسلمت عليه وجلست، فقال لي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فقلت هذا النبي المبعوث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 إليه؟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واعرض عليه نفسي ولا يأمرني بشي إلا أطعته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وحده لا شريك له وأن محمداً عبده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 فدفعني إلى بيت فيه علي علیه السلام فسلمت وجلست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النبي المبعوث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وأعرض عليه نفسي، ولا يأمرني بشيء إلا أطعته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إله إلا الله وأن محمداً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فدفعني إلى بيت فيه رسول الله صلى الله عليه واله وسلم فسلمت وجلست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المبعوث فيكم؟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 إليه؟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وأنّ </w:t>
      </w:r>
      <w:bookmarkStart w:id="366" w:name="pg20773_335024"/>
    </w:p>
    <w:p>
      <w:pPr>
        <w:pStyle w:val="BookText"/>
        <w:rPr/>
      </w:pPr>
      <w:bookmarkEnd w:id="366"/>
      <w:r>
        <w:rPr>
          <w:rFonts w:ascii="IRNazanin" w:hAnsi="IRNazanin" w:eastAsia="IRNazanin"/>
          <w:color w:val="111111"/>
          <w:sz w:val="28"/>
          <w:sz w:val="28"/>
          <w:szCs w:val="28"/>
          <w:rtl w:val="true"/>
          <w:lang w:bidi="fa-IR"/>
        </w:rPr>
        <w:t xml:space="preserve">محمّداً رسول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صلی الله علیه واله وسلم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إنطلق إلى أهلك فإنّك تجد ابن عمّم لك قد مات وليس له وارث غيرك، فخذ ماله وأقم عند أهلك حتّى يظهر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ذر وأخذ وأقام عند أهله حتى ظهر أمر رسول الله صلی الله علیه واله وسلم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أبي ذر وإسلامه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556241_3531895371"/>
      <w:bookmarkStart w:id="368" w:name="_Toc144"/>
      <w:bookmarkEnd w:id="367"/>
      <w:r>
        <w:rPr>
          <w:rtl w:val="true"/>
        </w:rPr>
        <w:t>وأما مناقبه الجميلة وخصاله الحميدة وكراماته البديعة</w:t>
      </w:r>
      <w:bookmarkEnd w:id="368"/>
    </w:p>
    <w:p>
      <w:pPr>
        <w:pStyle w:val="BookText"/>
        <w:rPr/>
      </w:pPr>
      <w:r>
        <w:rPr>
          <w:rFonts w:ascii="IRNazanin" w:hAnsi="IRNazanin" w:eastAsia="IRNazanin"/>
          <w:color w:val="111111"/>
          <w:sz w:val="28"/>
          <w:sz w:val="28"/>
          <w:szCs w:val="28"/>
          <w:rtl w:val="true"/>
          <w:lang w:bidi="fa-IR"/>
        </w:rPr>
        <w:t xml:space="preserve">فأكثر من أن تحصى، وكفى في فضله اختصاصه برسول الله وكونه من خيار صحابته وتالي مرتبة سلمان ، وأنه ارتد النّاس بعد رسول الله إلى أعقابهم القهقرى ولم يبق غيرهما وغير عمّار والمقداد وقد قال فيه رسول الله ما أقلت الغبراء ولا أظلّت الخضراء على ذي لهجة أصدق من أبي ذر ، قيل بماذا فضله الله بهذا وشرفه؟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بفضل عليّ أخى رسول الله قوّالا ، وله في كلّ الأحوال مذاحاً ، ولشانئه وأعدائه شانئاً، ولأوليائه وأحبّائه موالياً، سوف يجعله الله فى الجنان من أفضل سكانها، يخدمه ما لا يعرف عدده إلا الله من وصائفها وغلمانها وولدانها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وعن عليّ بن إبراهيم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ءَامَنُوا وَعَمِلُوا الصَّلِحَتِ كَانَتْ هُمَّ جَنَّتُ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أبي ذر والمقداد وسلمان وعمّار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عن محمّد بن عبد الحميد عن يونس عن شعيب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شيء يروى عن أبي ذر رضي الله عنه أنه كان يقول ثلاث يبغضها النّاس وأنا أحبها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الموت ، وأحب الفقر، وأحبّ البلاء،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ليس على ما تروون إنّما عنى الموت في طاعة الله أحب إلي من الحياة في معصية الله والبلاء في طاعة الله أحب إلي من الصحة في معصية الله ، والفقر في طاعة الله أحب إلي من الغنى في معصية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الإمام عند تفسير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ويقيمون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عن أبيه أن رسول الله صلی الله علیه واله وسلم كان من خيار أصحابه أبو ذر الغفاري فجاء ذات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لي غنيمات قدر ستين شاة أكره أن أبدأه فيها وأفارق حضرتك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وخدمتك، وأكره أن أكلها إلى راع فيظلمها ويسيء رعيها، فكيف أصنع ؟ فقال رسول الله صلی الله علیه واله وسلم إبدأ فيها، فبدأ فيها، فلمّا كان في اليوم السابع جاء إلى رسول الله فقال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غنيماتك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لها قصّة عجيبة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بينا أنا في صلاتي إذ عدا الذئب على غنمي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صلاتي يا ربّ غنمي فآثرت صلاتي فأحضر الشيطان ببالي يا أبا ذر أين أنت إن عدت الذئاب على غنمك فآثرت صلاتي فأحضر الشيطان ببالي يا أبا ذر أين أنت إن عدت الذئاب على غنمك وأنت تصلي فأكلها وما بقي لك في الدنيا ما تتعيش به؟ فقلت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لي توحيد الله والإيمان بمحمد رسول الله صلی الله علیه واله وسلم وموالاة أخيه سيد الخلق بعده علي بن أبي طالب علیه السلام وموالاة الأئمة الهادين الطاهرين من ولده عليهم السلام ومعاداة أعدائهم وكلّما فات من الدنيا بعد ذلك سهل وأقبلت على صلاتي، فجاء ذئب فأخذ حملاً وذهب به وأنا أحسّ به إذا أقبل على الذئب أسد قطعه نصفين واستنقذ الحمل وردّه إلى القطيع ثم نادى يا أبا ذر أقبل على صلاتك فإن الله قد وكلني بغنمك إلى أن تصلي ، فأقبلت على صلاتي وقد غشيني التعجب ما لا يعلمه إلا الله تعالى حتى فرغت منها، فجاءني الأسد وقال لي امض إلى محمّد فأخبره إنّ الله تعالى قد أكرم صاحبك الحافظ شريعتك ووكل أسداً بغنمه يحفظها ، فتعجب من كان حول رسول الله صلى الله عليه واله وسلم فقال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أبا ذر ولقد آمنت به أنا وعلي وفاطمة والحسن والحسين، فقال بعض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بمواطأة بين محمد وأبي ذر يريد أن يخدعنا بغروره واتفق منهم عشرون رجلاً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نذهب إلى غنمه فننظر إليها وننظر إلى أبي ذر إذا صلى هل يأتي الأسد ويحفظ غنمه فنبين بذلك كذبه، فذهبوا ونظروا وأبو ذر قائم يصلي والأسد يطوف حول غنمه ويرعاها ويرد إلى القطيع ما يشذ عنه منها حتى إذا فرغ من صلاته ناداه الأسد هاك قطيعك مسلّماً وافر العدو سالماً، ثم ناداهم الأسد معاشر المنافقين أنكرتم تولّي محمد وعلي والطيبين من آلهما والمتوسل إلى الله تعالى بهما أن يسخرني ربّي لحفظ غنمه، والذي أكرم محمّداً وآله الطيبين، لقد جعلني الله طوع يدي أبي ذر حتى لو أمرني بافتراسكم وإهلاككم لأهلكتكم، والذي لا يحلف بأعظم منه لو سئل الله بمحمد وآله الطيبين أن يحول البحار دهن زنبق وبان والجبل مسكاً وعنبراً وكافوراً وقضبان الأشجار قضب الزمرد والزبرجد لما منعه الله ذلك، فلما جاء أبو ذر إلى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إنك أحسنت طاعة الله فسخّر الله لك من يطيعك في كف العواري عنك، فأنت من أفضل من مدحه الله عزّ وجلّ بأنهم يقيمون الصلاة </w:t>
      </w:r>
      <w:r>
        <w:rPr>
          <w:rStyle w:val="FootnoteAnchor"/>
          <w:rtl w:val="true"/>
        </w:rPr>
        <w:footnoteReference w:id="179"/>
      </w:r>
      <w:bookmarkStart w:id="369" w:name="pg20773_335026"/>
    </w:p>
    <w:p>
      <w:pPr>
        <w:pStyle w:val="Heading3"/>
        <w:numPr>
          <w:ilvl w:val="2"/>
          <w:numId w:val="1"/>
        </w:numPr>
        <w:rPr/>
      </w:pPr>
      <w:bookmarkStart w:id="370" w:name="__RefHeading___Toc1556243_3531895371"/>
      <w:bookmarkStart w:id="371" w:name="_Toc145"/>
      <w:bookmarkEnd w:id="369"/>
      <w:bookmarkEnd w:id="370"/>
      <w:r>
        <w:rPr>
          <w:rtl w:val="true"/>
        </w:rPr>
        <w:t>وأما كيفية إخراجه إلى الربذة وما جرى بينه وبين عثمان</w:t>
      </w:r>
      <w:bookmarkEnd w:id="371"/>
    </w:p>
    <w:p>
      <w:pPr>
        <w:pStyle w:val="BookText"/>
        <w:rPr/>
      </w:pPr>
      <w:r>
        <w:rPr>
          <w:rFonts w:ascii="Amiri" w:hAnsi="Amiri" w:eastAsia="Amiri" w:cs="Amiri"/>
          <w:color w:val="111111"/>
          <w:sz w:val="28"/>
          <w:sz w:val="28"/>
          <w:szCs w:val="28"/>
          <w:rtl w:val="true"/>
          <w:lang w:bidi="ar-SA"/>
        </w:rPr>
        <w:t xml:space="preserve">فقد رواه العامة والخاصة قال الشارح المعتزلي وعالم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محكي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لما أعطى مروان بن الحكم ما أعطاه وأعطى الحرث بن الحكم بن أبي العاص ثلاثمائة ألف درهم، وأعطى زيد بن ثابت مائة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الكافرين بعذاب أليم، ويتلو قول الله عزّ وجلّ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يَكْرُونَ الذَّهَبَ وَالْفِضَّةَ وَلَا يُنفِقُونَها فِي سَبِيلِ اللّهِ فَبَشِّرْهُم بِعَذَابٍ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ذلك مروان إلى عثمان، فأرسل إلى أبي ذر رحمه الله نائلاً مولاه أن انته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عزّ وجلّ وعيب من ترك أمر الله، فوالله لأن أرضي الله بسخط عثمان أحب إليّ وخير لي من أن أرضي عثمان بسخط الله ، فأغضب عثمان ذلك فأحفظه وتصابر، 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للإمام أن يأخذ من المال فإذا أيسر قضاه؟ فقال كعب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فقال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اليهوديين أتعلمنا ديننا؟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إلحق بالشام ، فأخرجه إليها ، فكان أبو ذر ينكر على معاوية أشياء يفعلها، فبعث إليه معاوية ثلاثمائة دينار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عطائي الذي حرمتمونيه عامي هذا قبلتها، وإن كانت صلة فلا حاجة لى فيها وردّها عليه ، وبنى معاوية الخضراء بدمشق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كانت هذه من مال الله فهى الخيانة ، وإن كانت من مالك فهو الإسراف، فكان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أعمالاً ما أعرفها والله ما هي في كتاب الله ولا في سنة نبية، والله إنّي لأرى حقاً يطفأ وباطلاً يحيى وصادقاً مكذباً وأثرة بغير تقى وصالحاً مستأثراً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حبيب بن مسلمة الفهري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لمعضد عليكم الشام فتدارك أهله إن كان لكم فيه حاجة، فكتب معاوية إلى عثمان فيه ، فكتب عثمان إلى معاوية أما بعد ، فاحمل جنيدباً إلي على أغلظ مركب وأوعره، فوجه به مع من سار به الليل والنهار، وجمله على شارف ليس عليها إلا قتب حتّى قدم بالمدينة وقد سقط لحم فخذيه من الجهد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إلى المدينة على بعير عليه قتب يابس معه خمسمائة الصقالية يطردون به حتى أتوا به المدينة وقد تسلخت بواطن أفخاذه وكاد يتلف،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لن أموت حتى أنفى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الواقدي أن أبا ذر لما دخل على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يا جنيدب، فقال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وسماني رسول الله عبد الله فاخترت اسم رسول الله الذي سمّاني به على إسمي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إنّ يد الله مغلولة وإنّ الله فقير ونحن أغنياء،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تزعمون لأنفقتم مال الله على </w:t>
      </w:r>
    </w:p>
    <w:p>
      <w:pPr>
        <w:pStyle w:val="BookText"/>
        <w:rPr/>
      </w:pPr>
      <w:r>
        <w:rPr>
          <w:rFonts w:ascii="IRNazanin" w:hAnsi="IRNazanin" w:eastAsia="IRNazanin"/>
          <w:color w:val="111111"/>
          <w:sz w:val="28"/>
          <w:sz w:val="28"/>
          <w:szCs w:val="28"/>
          <w:rtl w:val="true"/>
          <w:lang w:bidi="fa-IR"/>
        </w:rPr>
        <w:t xml:space="preserve">عباده، ولكن أشهد أني 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ابن أبي العاص ثلاثين رجلاً و جعلوا مال الله دولاً، وعباد الله خولا</w:t>
      </w:r>
      <w:r>
        <w:rPr>
          <w:rStyle w:val="FootnoteAnchor"/>
          <w:rtl w:val="true"/>
        </w:rPr>
        <w:footnoteReference w:id="180"/>
      </w:r>
      <w:r>
        <w:rPr>
          <w:rFonts w:ascii="Amiri" w:hAnsi="Amiri" w:eastAsia="Amiri" w:cs="Amiri"/>
          <w:color w:val="111111"/>
          <w:sz w:val="28"/>
          <w:sz w:val="28"/>
          <w:szCs w:val="28"/>
          <w:rtl w:val="true"/>
          <w:lang w:bidi="ar-SA"/>
        </w:rPr>
        <w:t xml:space="preserve">، ودين الله دخلاً ثم يريح عباد الله يريح عباد الله منهم، فقال عثمان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اسمعتموها من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ذر أتكذب على رسول الله؟ فقال أبو ذر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تظنون أني صدقت؟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ندري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فدعى فلما جاء قال عثمان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أقصص عليه حديثك في بني أبي العاص ، فحدّثه،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هذا من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وصدق أبو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 صدقه؟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صلى الله عليه واله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 أظلّت الخضراء ولا أقلت الغبراء على ذي لهجة أصدق من أبي ذر </w:t>
      </w:r>
      <w:r>
        <w:rPr>
          <w:rStyle w:val="FootnoteAnchor"/>
          <w:rtl w:val="true"/>
        </w:rPr>
        <w:footnoteReference w:id="181"/>
      </w:r>
      <w:r>
        <w:rPr>
          <w:rFonts w:ascii="IRNazanin" w:hAnsi="IRNazanin" w:eastAsia="IRNazanin"/>
          <w:color w:val="111111"/>
          <w:sz w:val="28"/>
          <w:sz w:val="28"/>
          <w:szCs w:val="28"/>
          <w:rtl w:val="true"/>
          <w:lang w:bidi="fa-IR"/>
        </w:rPr>
        <w:t xml:space="preserve">، فقال من حضر من أصحاب النبي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أبو ذر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أني سمعت هذا من رسول الله ثم تتهموني ما كنت أظنّ أن أعيش حتى أسمع من أصحاب محمد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الواقدي في خبر آخر بإسناده عن صهبان مولى الأسلمتين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ذر يوماً دخل به على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فعلت وفعلت؟ 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نصحتك فاستغششتني ونصحت صاحبك فاستغشني،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ولكنّك تريد الفتنة وتحبها قد قلبت الشّام علينا ، 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سنة صاحبيك لا يكون لأحد عليك كلام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وذلك لا أم لك،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وجدت لي عذراً إلا الأمر بالمعروف والنهي عن المنكر، فغضب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أشيروا علي في هذا الشيخ الكذاب إما أن أضربه أو أحبسه أو أقتله فإنّه قد فرّق جماعة المسلمين أو أنفيه من الأرض، فتكلم علي علیه السلام وكان حاضراً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عليك بما قال مؤمن آل فرعون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 كاذباً فعليه كذبه وإن يك صادقاً يصبكم يصبكم بعض الذي يعدكم إن الله لا يهدي من هو مسرف كذاب فأجابه عثمان بجواب غليظ لم أحب أن أذكره وأجابه علي علیه السلام مثله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الذي لم يحب ذكره هو قوله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فأجابه</w:t>
      </w:r>
    </w:p>
    <w:p>
      <w:pPr>
        <w:pStyle w:val="BookText"/>
        <w:rPr/>
      </w:pPr>
      <w:r>
        <w:rPr>
          <w:rFonts w:ascii="IRNazanin" w:hAnsi="IRNazanin" w:eastAsia="IRNazanin"/>
          <w:color w:val="111111"/>
          <w:sz w:val="28"/>
          <w:sz w:val="28"/>
          <w:szCs w:val="28"/>
          <w:rtl w:val="true"/>
          <w:lang w:bidi="fa-IR"/>
        </w:rPr>
        <w:t xml:space="preserve">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بفيك التراب كما يأتي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عثمان حظر على الناس أن يقاعدوا أبا ذر ويكلموه، فمكث كذلك أياماً ثم أمر أن يؤتى به ، فلما أتى به ووقف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ما رأيت رسول الله ورأيت أبا بكر وعمر هل رأيت هديك هديهم إنك لتبطش في بطش جبّار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من بلادنا،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ابغض إلي جوارك فإلى أين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فأخرج إلى الشام أرض الجهاد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أجلبتك من الشام لما قد أفسدتها أفأرتك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إلى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على قوم أهل شبهة وطعن على الأئمة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إلى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أخرج قال حيث شئت فقال هو إذا التعرّب بعد الهجرة أخرج إلى نجد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الشرق الأبعد أقصى فأقصى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 ذلك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وجهك هذا ولا تعودن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الضلاح عن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ابن أخي أبي ذر قال 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قد حرّف قلوب أهل الشام وبغضك إليهم فما يستفتون غيره ولا يقضي بينهم إلا هو ، فكتب عثمان إلى معاوية أن أحمل أبا ذر على ناب صعب وقتب ثم ابعث معه من يبخش به بخشاً عنيفاً حتى يقدم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معاوية على ناقة صعبة عليها قتب ما على القتب إلا مسح ثم بعث معه من يسيره سيراً عنيفاً وخرجت معه فما لبث الشيخ إلا قليلاً حتى سقط ما يلي القتب من لحم فخذيه وقرح، فكنت إذا كان الليل أخذت ملائي فألقيتهما تحته فإذا كان السحر نزعتهما مخافة أن يروني فيمنعوني من قدمنا المدينة، وبلغ عثمان ما ألقى أبو ذر من الوجع والجهد فحجبه جمعة وجمعة حتى مضت عشرون ليلة أو نحوها وأفاق أبو ذر ثم أرسل إليه وهو معتمد على يدي فدخلنا عليه وهو متكي ، فاستوى قاعداً فلما دنى أبو ذر منه قال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أنعم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السخط إذا التقينا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سماني الله عمراً ولا سماني أبواي عمراً وإنّي على العهد الذي فارقت عليه رسول الله صلی الله علیه واله وسلم ما غيرت ولا بدلت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لقد كذبت على نبينا وطعنت في ديننا وفارقت رأينا وضغنت قلوب المسلمين علينا، ثم قال لبعض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قريشاً، فانطلق رسوله فما لبثنا أن امتلأ البيت من رجال قريش ، فقال لهم عثمان إنا أرسلنا إليكم في هذا الشيخ الكذاب الذي كذب على نبينا وطعن في ديننا وضغن قلوب المسلمين علينا، وإنّي قد رأيت أن أقتله أو أصلبه أو أنفيه من الأرض،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لرأيك تبع،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فإنّه صاحب رسول الله صلی الله علیه واله وسلم وله حق فما منهم أحد أدّى الذي عليه فبينا هم كذلك إذا جاء عليّ بن أبي طالب يتوكأ على عصا سراً، فسلّم عليه ونظر ولم يجد مقعداً فاعتمد على عصاه فما أدري أتخلّف عهد أم يظنّ به غير ذلك، ثم قال علي فيما أرسلتم إلينا؟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إليكم في أمر قد فرّق لنا فيه الرّأي فأجمع رأينا ورأى المسلمين فيه على أمر ،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الحمد أما انّكم لو اشرتمونا لم نألكم نصيحة،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إليكم في هذا الشيخ الذي قد كذب على نبينا وطعن في ديننا وخالف رأينا وضعن قلوب المسلمين علينا، وقد رأينا أن نقتله أو نصلبه أو ننفيه من الأرض،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أدلكم على غير من ذلكم وأقرب رشداً تتركونه بمنزلة آل فرعون ، إن يك كاذباً فعليه كذبه وإن </w:t>
      </w:r>
    </w:p>
    <w:p>
      <w:pPr>
        <w:pStyle w:val="BookText"/>
        <w:rPr/>
      </w:pPr>
      <w:r>
        <w:rPr>
          <w:rFonts w:ascii="IRNazanin" w:hAnsi="IRNazanin" w:eastAsia="IRNazanin"/>
          <w:color w:val="111111"/>
          <w:sz w:val="28"/>
          <w:sz w:val="28"/>
          <w:szCs w:val="28"/>
          <w:rtl w:val="true"/>
          <w:lang w:bidi="fa-IR"/>
        </w:rPr>
        <w:t xml:space="preserve">يك صادقاً يصبكم بعض الذي يعدكم إنّ الله لا يهدي من هو مسرف كذاب، فقال عثمان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بفيك التّراب، فقال له علي علیه السلام بل بفيك التراب، وسيكون به، فأمر بالناس فاخرجوا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عليّ بن إبراهيم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مِيثَقَكُمْ لَا تَسْفِكُونَ دِمَاءَكُمْ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أنها نزلت في أبي ذر رحمه الله وعثمان بن عفان ، وكان سبب ذلك لما أمر عثمان بن بنفي أبا ذر إلى الربذة، دخل عليه أبو ذر وكان عليلاً متوكئاً على عصاه وبين يدي عثمان مائة ألف درهم قد حملت إليه من بعض النواحي وأصحابه حوله ينظرون إليه ويطمعون أن يقسمها فيهم، فقال أبو ذر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المال؟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درهم حملت إليّ من بعض النواحي أريد أن أضم إليها مثلها وأرى فيه رأيي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أيما أكثر مائة ألف درهم أو أربعة دنانير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مائة ألف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أنا وأنت وقد دخلنا على رسول الله عشيّاً فرأيناه كثيباً حزيناً فسلّمنا عليه فلم يرد علينا السّلام، فلما أصبحنا أتيناه فرأيناه ضاحكاً مستبشراً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دخلنا عليك البارحة فرأيناك كتيباً حزيناً ، ثم عدنا إليك اليوم فرأيناك ضاحكاً مستبشراً،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قد بقي عندي من فيء المسلمين أربعة دنانير لم أكن قسمتها وخفت أن يدركني الموت وهي عندي وقد قسمتها اليوم واسترحت منها، فنظر عثمان إلى كعب الأحبار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ما تقول في رجل أذى زكاة ماله المفروضة هل يجب عليه فيما بعد ذلك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ولو اتخذ لبنة من ذهب ولبنة من فضة ما وجب عليه شيء، فرفع أبو ذر عصاه وضرب به رأس ابن كعب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اليهودية الكافرة ما أنت والنظر في أحكام المسلمين قول الله أصدق من</w:t>
      </w:r>
    </w:p>
    <w:p>
      <w:pPr>
        <w:pStyle w:val="BookText"/>
        <w:rPr/>
      </w:pPr>
      <w:r>
        <w:rPr>
          <w:rFonts w:ascii="Amiri" w:hAnsi="Amiri" w:eastAsia="Amiri" w:cs="Amiri"/>
          <w:color w:val="111111"/>
          <w:sz w:val="28"/>
          <w:sz w:val="28"/>
          <w:szCs w:val="28"/>
          <w:rtl w:val="true"/>
          <w:lang w:bidi="ar-SA"/>
        </w:rPr>
        <w:t xml:space="preserve">قولك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يكترُونَ الذَّهَبَ وَالْفِضَةَ وَلَا يُنفِقُونَهَا فِي سَبِيلِ اللَّهِ فَبَشِّرْهُم بِعَذَابٍ أَلِيرٍ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كَنَرْتُمْ لأَنفُسِكُمْ فَذُوقُوا مَا كنتُم تَكْتِرُونَ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يا أبا ذر إنّك شيخ قد خرفت وذهب عقلك ولولا صحبتك لرسول الله لقتلتك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عثمان أخبرني حبيبي رسول الله صلى الله عليه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يفتنونك ولا يقتلونك وأما عقلي فقد بقي منه ما أحفظ حديثاً سمعته من رسول الله صلی الله علیه واله وسلم فيك وفي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في وفي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آل أبي العاص ثلاثين رجلاً صيروا مال الله دولاً، وكتاب الله دخلا ، وعباده خولاً والفاسقين حزباً والصالحين حرباً،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أصحاب محمد هل سمع أحد منكم هذا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سمعنا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رسول الله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عليّاً فجاء أمير المؤمنين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انظر ما يقول هذا الشيخ الكذاب،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عثمان لا تقل كذاب فإني 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على ذي لهجة أصدق من أبي ذر ، فقال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ذر فقد سمعنا هذا من رسول الله ، فبكى أبو ذر عند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كلكم قد مدّ عنقه إلى هذا المال ظننتم أني أكذب على رسول الله ، ثم نظر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إنك خيرنا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خلفت حبيبي رسول الله على هذه الجبّة وهي عليّ بعد وأنتم قد أحدثتم أحداثاً كثيرة والله سائلكم عن ذلك ولا يسألني،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أسألك بحق رسول الله صلی الله علیه واله وسلم إلا ما أخبرتني عن شيء أسألك عنه،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تسألني بحق رسول الله صلی الله علیه واله وسلم أيضاً لأخبرتك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البلاد أحب إليك أن تكون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الله حرم وحرم رسوله أعبد الله فيها حتى يأتيني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قال المدينة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ذر،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البلاد أبغض إليك أن تكون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التي كنت فيها على غير دين الإسلام،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 إليها،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سألتني فصدقتك وأنا أسألك فاصدقني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لو بعثتني فيمن بعثت من أصحابك إلى المشركين فأسروني فقالوا لا تقديه إلا بثلث ما تملك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لا نفديه إلا بنصف ما تملك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لا نفديه إلا بكل ما تملك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أفديك قال أبو ذر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قال لي حبيبي رسول الله صلی الله علیه واله وسلم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كيف أنت إذا قيل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البلاد أحب إليك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الله وحرم رسوله أعبد الله فيها حتى يأتيني الموت، فيقال لك لا ولا كرامة لك،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فالمدينة حرم رسول الله، فيقال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لك ثم يقال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البلاد أبغض إليك أن تكون فيها،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الربذة التي كنت فيها على غير دين الإسلام، فيقال لك سر إليها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لكائن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والذي نفسي بيده إنّه لكائن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أضع سيفي هذا على عاتقي فاضرب به قدماً قدماً؟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إسمع واسكت ولو لعبد حبشي وقد أنزل الله تعالى فيك وفي عثمان آية،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أَخَذْنَا مِيثَقَكُمْ لَا تَسْفِكُونَ دِمَاءَكُمْ وَلَا تُخْرِجُونَ أَنفُسَكُم مِّن دِيَرِكُمْ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دِيرِهِمْ تَظْهَرُونَ عَلَيْهِم بِالاثْمِ وَالْعُدْوَانِ وَإِن يَأْتُوكُمْ أُسَتَرَى تُفَدُوهُمْ وَهُوَ مُحَرَّمُ عَلَيْكُمْ إِخْرَاجُهُمْ أَفَتُؤْمِنُونَ بِبَعْضِ الْكِتَب وَتَكْفُرُونَ بِبَعْضٍ فَمَا جَزَاءُ من يفعل ذالك مِنكُمْ إِلَّا خرى فِي الْحَيَوةِ الدُّنْيَا وَيَوْمَ الْقِيَمَةِ يُرَدُّونَ إِلَى أَشَدِ الْعَذَابِ وَمَا اللَّهُ بِفَفِلٍ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محمد بن الحسن عن محمد بن حفص</w:t>
      </w:r>
    </w:p>
    <w:p>
      <w:pPr>
        <w:pStyle w:val="BookText"/>
        <w:rPr/>
      </w:pPr>
      <w:r>
        <w:rPr>
          <w:rFonts w:ascii="Amiri" w:hAnsi="Amiri" w:eastAsia="Amiri" w:cs="Amiri"/>
          <w:color w:val="111111"/>
          <w:sz w:val="28"/>
          <w:sz w:val="28"/>
          <w:szCs w:val="28"/>
          <w:rtl w:val="true"/>
          <w:lang w:bidi="ar-SA"/>
        </w:rPr>
        <w:t xml:space="preserve">التميمي قال حدثني أبو جعفر الخثعمي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سيّر عثمان أبا ذر إلى الربذة شيّعه أمير المؤمنين وعقيل والحسن والحسين عليهما السلام وعمّار بن ياسر رضي الله عنه، فلمّا كان عند الوداع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إنّما غضبت الله عزّ وجلّ فارج من غضبت له إنّ القوم خافوك على دنياهم وخفتهم على دينك فأرحلوك عن الفناء وامتحنوك بالبلاء، لو كانت السماوات والأرض على عبد رتقا ثم اتقى الله جعل له مخرجاً، لا يؤنسنّك إلا الحق ولا يوحشنّك إلا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تكلّم عقيل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أنت تعلم أنا نحبك ونحن نعلم أنّك تحبّنا وأنت قد حفظت فينا ما ضيّع الناس إلا القليل ، فثوابك على الله عزّ وجلّ، ولذلك أخرجك المخرجون وسيرك المسيرون، فثوابك على الله عزّ وجلّ فاتق الله واعلم أن استعفاؤك البلاء من الجزع واستبطاؤك العافية من الإياس فدع اليأس والجزع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تكلم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القوم قد أتوا إليك ما قد ترى وأنّ الله بالمنظر الأعلى، فدع عنك ذكر الدنيا بذكر فراقها، وشدّة ما يرد عليك لرخاء ما بعدها، واصبر حتى تلقى نبتك صلی الله علیه واله وسلم وهو عنك راض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الله تبارك وتعالى قادر أن يغير ما ترى وهو كلّ يوم في شأن ، القوم منعوك دنياهم ومنعتهم دينك فما أغناك عمّا منعوك وأحوجهم إلى ما منعتهم فعليك بالصبر، وإن الخير في الصبر والصبر من الكرم ودع الجزع فإنّ الجزع لا يغنيك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تكلم عمّار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أوحش الله من أوحشك وأخاف من أخافك، إنه والله ما منع الناس أن يقولوا الحق إلا الركون إلى الدنيا والحبّ لها، ألا إنّما الطاعة على الجماعة والملك لمن غلب عليه، وإنّ هؤلاء القوم دعوا الناس إلى دنياهم فأجابوهم إليها ووهبوا لهم دينهم فخسروا الدنيا والآخرة ذلك هو الخسران المبين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 أبو ذر رحمه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ورحمة الله وبركاته بأبي وأمي هذه الوجوه، فإنّي إذا رأيتكم ذكرت رسول الله صلی الله علیه واله وسلم بالكلام و ما لي بالمدينة شجن ولا سكن غيركم وإنّه ثقل على عثمان جواري بالمدينة كما ثقل على معاوية فإلى أن يسيرني إلى بلدة وطلبت إليه أن يكون ذلك إلى الكوفة، فزعم أنه يخاف أن أفسد على أخيه الناس بالكوفة وآلى بالله ليسيرني إلى بلدة لا أرى بها أنيساً ولا أسمع بها حسيساً وإني والله ما أريد إلا الله عزّ وجلّ صاحبا ومالي مع الله وحشة حسبي الله لا إله إلا هو توكلت عليه وهو رب العرش العظيم </w:t>
      </w:r>
    </w:p>
    <w:p>
      <w:pPr>
        <w:pStyle w:val="BookText"/>
        <w:rPr/>
      </w:pPr>
      <w:r>
        <w:rPr>
          <w:rFonts w:ascii="Amiri" w:hAnsi="Amiri" w:eastAsia="Amiri" w:cs="Amiri"/>
          <w:color w:val="111111"/>
          <w:sz w:val="28"/>
          <w:sz w:val="28"/>
          <w:szCs w:val="28"/>
          <w:rtl w:val="true"/>
          <w:lang w:bidi="ar-SA"/>
        </w:rPr>
        <w:t xml:space="preserve">وصلى الله على محمّد وآله الطاهرين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كيفية ردّ عثمان له رحمه الله إلى المدينة وساق الحديث إلى نفيه له منها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وجهك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فاختر غير هذه البلدان ، قال لا والله لا أختار غير ما ذكرت لك ولو تركتني في دار هجرتي ما أردت شيئاً من البلدان فسيّرني حيث شئت من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أسيرك إلى الربذة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صدق رسول الله قد أخبرني بكل ما أنا 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أمنع من مكة والمدينة وأموت بالربذة ويتولى دفني نفر يريدون العراق إلى نحو الحجاز وبعث أبو ذر إلى جمل فحمل عليه امرأته وقيل ابنته ، وأمر عثمان أن يتجافاه الناس حتى يسير إلى 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طلع عن المدينة ومروان يسيره عنها طلع علي بن أبي طالب علیه السلام ومعه الحسن والحسين عليهما السلام وعقيل أخوه وعبد الله بن جعفر وعمار بن ياسر فاعترض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أمير المؤمنين نهى الناس أن يمنحوا أبا ذر أو يشيّعوه، فإن كنت لم تعلم بذلك فقد أعلمتك ، فحمل علیه السلام عليه بالسوط وضرب بين أذني ناقة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تنخ نحاك الله إلى النّار، ومضى مع أبي ذر فشيعه ثم ودعه وانصرف فلما أراد علیه السلام الانصراف بكى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أهل البيت إذا رأيتك يا أبا الحسن وولدك ذكرت بكم رسول الله صلی الله علیه واله وسلم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فشكى مروان إلى عثمان ما فعل به عليّ علیه السلام ، فقال عثمان يا معشر المسلمين من يعذرني من علي ردّ رسولي عمّا وجهته له وفعل وفعل والله لنعطينه حقه، فلما رجع علي علیه السلام استقبله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عليك غضبان لتشييعك أبا ذر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الخيل على اللجم ، فلما كان بالعشي وجاء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بمروان ولم اجترأت علي ورددت رسولي وأمري؟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مروان فاستقبلني بردّي فرددته عن ردي، وأما أمرك لم أرده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يبلغك أني قد نهيت النّاس عن أبي ذر وتشييعه؟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كلّما أمرتنا به من شيء نرى طاعة الله والحق في خلافه اتبعنا فيه أمرك لعمر الله ما نفعل،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 أقيد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بين أذني راحلته وشتمته فهو شاتمك وضارب بين أذني راحلتك،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راحلتي فهي تلك فإن أراد أن يضربها كما ضربت راحلته فعل ، وأما أنا فوالله لئن شتمني لاشتمنّك بمثله لا كذب فيه ولا أقول إلا حقاً،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يشتمك إذا شتمته فوالله ما أنت بأفضل عندي منه، فغضب </w:t>
      </w:r>
    </w:p>
    <w:p>
      <w:pPr>
        <w:pStyle w:val="BookText"/>
        <w:rPr/>
      </w:pPr>
      <w:r>
        <w:rPr>
          <w:rFonts w:ascii="IRNazanin" w:hAnsi="IRNazanin" w:eastAsia="IRNazanin"/>
          <w:color w:val="111111"/>
          <w:sz w:val="28"/>
          <w:sz w:val="28"/>
          <w:szCs w:val="28"/>
          <w:rtl w:val="true"/>
          <w:lang w:bidi="fa-IR"/>
        </w:rPr>
        <w:t xml:space="preserve">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تقول هذا القول أَمرُوان يُعدَّل فلا والله أنا أفضل منك ، وأبي أفضل من أبيك وأمّي أفضل من امك وهذه نبلي قد نثلتها فانثل نبلك، فغضب عثمان واحمر وجهه وقام ودخل، وانصرف علي فاجتمع إليه أهل بيته ورجال المهاجرين والأنصار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واجتمع الناس شكى إليهم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يغشني وبظاهر من يغشني يريد بذلك أبا ذر وعماراً وغيرهما، فدخل الناس بينهما حتى اصطلحا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بتشييعي أبا ذر إلا الله تعالى ، هذا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وقد روى الشارح المعتزلي أكثر ما أوردناه من الأخبار في تلك القصة بطرق أخرى نحو ما رويناه وهي كافية في الطعن على عثمان والقدح فيه ؛ لأن إيذائه لأبي ذر رحمه الله وإهانته يه في حكم المعاداة الله ولرسوله،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بارزني بالمحاربة، وشهادته على أبي ذر بالكذب بعد ما سمع من أمير المؤمنين شهادة النبي عليه بالصدق وكونه أصدق النّاس لهجة تكون في الحقيقة راجعة إلى تكذيب رسول الله ورداً لقوله، وأعظم ذلك منازعته في تلك القضية مع أمير المؤمنين وإساءته الأدب في وهي كافية في وجوب طعنه ولعنه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الشارح المعتزلي بعد ما أورد الأخبار الدالة على إخراجه من المدينة بالإجبار اتبعه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أصحابنا قد رووا أخباراً كثيرة معناها أنه أخرج إلى الرّبذة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وإن كانت قد رويت لكنها ليست في الاشتهار والكثرة كتلك الأخبار والوجه أن يقال في الاعتذار عن عثمان وحسن الظن بفعله أنه خاف الفتنة والاختلاف في كلمة المسلمين فيغلب على ظنه أن إخراج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الربذة أحسم للشعب وأقطع للأطماع من أن يشرئب إلى شق العصا ، فأخرجه مراعاة للمصلحة، ومثل ذلك يجوز للإمام هكذا يقول أصحابنا المعتزلة وهو الأليق بمكارم الأخلاق فقد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 xml:space="preserve">وإنما يتأول أصحابنا حال من يحتمل حاله التأويل كعثمان، فأما من لا يحتمل حاله التأويل وإن كانت له صحبة سالفة كمعاية وأضرابه فإنّهم لا يتأولون لهم إذ كانت أفعالهم وأقعابهم لا وجه لتأويلها ولا تقبل العلاج ، والإصلاح، انتهى كلامه هبط مقامه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حكاه عن أصحابه من روايتهم الأخبار الدالة على اخراجه بالاختيار، ففيه أنّ هذه الأخبار مما تفرد بروايته أولياء عثمان المتعصبون له دفعاً للعار والشنار عنه، وهي لا </w:t>
      </w:r>
    </w:p>
    <w:p>
      <w:pPr>
        <w:pStyle w:val="BookText"/>
        <w:rPr/>
      </w:pPr>
      <w:r>
        <w:rPr>
          <w:rFonts w:ascii="IRNazanin" w:hAnsi="IRNazanin" w:eastAsia="IRNazanin"/>
          <w:color w:val="111111"/>
          <w:sz w:val="28"/>
          <w:sz w:val="28"/>
          <w:szCs w:val="28"/>
          <w:rtl w:val="true"/>
          <w:lang w:bidi="fa-IR"/>
        </w:rPr>
        <w:t>تكافؤ أخبار الإجبار عدداً وسنداً وشهرة بين المؤلف والمخالف، مضافاً إلى ما فيها من مخايل الصدق ودلائل الصواب والصحة ، وهل تظنّ في حق مثل أبي ذر أو يحكم عقلك بأنه ترك إقامة حرم الله وحرم رسوله صلی الله علیه واله وسلم ومجاورة قبره ومصاحبة أمير المؤمنين وآله المعصومين واختار المهاجرة إلى الفلاة والأرض القفر بالطوع والاختيار والزغبة والرضاء كلا ثم كلاً وكيف يرضى من له أدنى عقل وكياسة من المسلمين أن يموت في أرض اليهود ويكون فيها ويرجحها على الدفن في حرم الرسول فضلاً عن أبي ذر وأمثاله، إن هذا إلا مفترى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اعتذر به الشارح عنه ففيه أن حمل فعل المسلم على الصحة إنما هو إذا لم يكن الغالب على حاله الفساد ، واما إذا كان الغالب على حاله ذلك فلا ، وحال عثمان وسابقه في السوء والفساد معلوم، وكفى بذلك اغتصابهم الخلافة لأمير المؤمنين علیه السلام وتغييرهم شريعة سيّد المرسلين وإحراقهم باب بضعة خاتم النبيين وجعلهم القرآن عضين، واعتياضهم الدنيا بالدين، مضافة إلى مطاعنهم الدئرة وفضائحهم الجمة التي تقدمت في مقامه وتأتي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فأي شيء أوجب حسن الظن بفعل عثمان حتى تأوّل الأخبار الناصة</w:t>
      </w:r>
    </w:p>
    <w:p>
      <w:pPr>
        <w:pStyle w:val="BookText"/>
        <w:rPr/>
      </w:pPr>
      <w:r>
        <w:rPr>
          <w:rFonts w:ascii="IRNazanin" w:hAnsi="IRNazanin" w:eastAsia="IRNazanin"/>
          <w:color w:val="111111"/>
          <w:sz w:val="28"/>
          <w:sz w:val="28"/>
          <w:szCs w:val="28"/>
          <w:rtl w:val="true"/>
          <w:lang w:bidi="fa-IR"/>
        </w:rPr>
        <w:t xml:space="preserve">بسوء 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الدّاعي على إخراجه كان خوف الفتنة وشق العصا على زعمك ، ولكن أي شيء كان الدّاعي على حمله من الشام إلى المدينة على جمل صعب ليس عليها إلا قتب يابس حتى سقط لحم فخذيه من الجهد ، وما كان السبب لهذه الأذية؟</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فعل ذلك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كتب إلى معاوية بأن يحمله على أغلظ مركب وأوعره مع من سار به الليل والنهار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تفرقة الشارح بين عثمان ومعاوية فهو أعجب ثم أعجب، لأن كليهما من فروع الشجرة الملعونة، وكلّ منهما في مقام المحادة والمعاداة والظلم لأمير المؤمنين ولعترة سيد النبيين ولرؤساء الدين، فلا يمكن إصلاح حالهما وعلاج قبائح أعمالهما وفضائح أفعالهما بعد العين بالأثر ولا بعد الدراية بالخبر، وسيعلم الذين ظلموا أي منقلب ينقلبون </w:t>
      </w:r>
      <w:r>
        <w:rPr>
          <w:rFonts w:eastAsia="Amiri" w:cs="Amiri" w:ascii="Amiri" w:hAnsi="Amiri"/>
          <w:color w:val="111111"/>
          <w:sz w:val="28"/>
          <w:szCs w:val="28"/>
          <w:rtl w:val="true"/>
          <w:lang w:bidi="ar-SA"/>
        </w:rPr>
        <w:t xml:space="preserve">. </w:t>
      </w:r>
      <w:bookmarkStart w:id="372" w:name="pg20773_335035"/>
    </w:p>
    <w:p>
      <w:pPr>
        <w:pStyle w:val="Heading3"/>
        <w:numPr>
          <w:ilvl w:val="2"/>
          <w:numId w:val="1"/>
        </w:numPr>
        <w:rPr/>
      </w:pPr>
      <w:bookmarkStart w:id="373" w:name="__RefHeading___Toc1556245_3531895371"/>
      <w:bookmarkStart w:id="374" w:name="_Toc146"/>
      <w:bookmarkEnd w:id="372"/>
      <w:bookmarkEnd w:id="373"/>
      <w:r>
        <w:rPr>
          <w:rtl w:val="true"/>
        </w:rPr>
        <w:t>الترجمة</w:t>
      </w:r>
      <w:bookmarkEnd w:id="374"/>
    </w:p>
    <w:p>
      <w:pPr>
        <w:pStyle w:val="BookText"/>
        <w:rPr/>
      </w:pPr>
      <w:r>
        <w:rPr>
          <w:rFonts w:ascii="IRNazanin" w:hAnsi="IRNazanin" w:eastAsia="IRNazanin"/>
          <w:color w:val="111111"/>
          <w:sz w:val="28"/>
          <w:sz w:val="28"/>
          <w:szCs w:val="28"/>
          <w:rtl w:val="true"/>
          <w:lang w:bidi="fa-IR"/>
        </w:rPr>
        <w:t xml:space="preserve">از جمله کلام آن بزرگوار است مر ابی ذر غفاری در حینی که اخراج شد از مدینه طیبه به سوی ربذه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ابوذر ، به درستی که تو غضب کردی از برای رضای خدای تبارك و تعالی ، پس امیدوار باش به کسی که از برای او غضب نمودی ، به درستی که این قوم ترسیدند از تو بر دنیای خودشان و ترسیدی تو از ایشان بر دین خود ، پس ترك کن در دست ایشان آن چه را که ترسیدند از تو بر آن و بگریز از ایشان به آن چه که ترسیدی از ایشان بر او ، پس چه بسیار احتیاج دارند به آن چه که منع کردی تو ایشان را، یعنی از دین خود و چقدر بی نیازی تو از آنچه که منع کردند تو را ، یعنی دنیایشان و زود باشد که بدانی که کیست صاحب ربح و منفعت فردای قیامت و بیشتر مردمان در حالتی که حسد برند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آسمانها و زمینها باشند بر بنده بسته شده ، پس بپرهیزد آن بنده از خدای تعالی ، هر آینه بگرداند پروردگار متعال از برای آن بنده محل خروجی از آنها ، یعنی ابواب فرج به روی او مفتوح میشود و نباید مونس بشود تو را مگر خدا ، نباید وحشت آورد تو را غیر از باطل ، پس اگر قبول کرده بودی دنیای ایشان را ، هر آینه دوست میداشتند تو را و اگر قطع کرده بودی و اخذ نمودی از دنیا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قبول هدایای ایشان را میکردی ، هر آینه در امان بودی از شر ایشان</w:t>
      </w:r>
      <w:r>
        <w:rPr>
          <w:rFonts w:eastAsia="IRNazanin" w:cs="IRNazanin"/>
          <w:color w:val="111111"/>
          <w:sz w:val="28"/>
          <w:szCs w:val="28"/>
          <w:rtl w:val="true"/>
          <w:lang w:bidi="fa-IR"/>
        </w:rPr>
        <w:t xml:space="preserve">. </w:t>
      </w:r>
      <w:bookmarkStart w:id="375" w:name="pg20773_335036"/>
    </w:p>
    <w:p>
      <w:pPr>
        <w:pStyle w:val="Heading2"/>
        <w:numPr>
          <w:ilvl w:val="1"/>
          <w:numId w:val="1"/>
        </w:numPr>
        <w:rPr/>
      </w:pPr>
      <w:bookmarkStart w:id="376" w:name="__RefHeading___Toc1556247_3531895371"/>
      <w:bookmarkStart w:id="377" w:name="_Toc147"/>
      <w:bookmarkEnd w:id="375"/>
      <w:bookmarkEnd w:id="376"/>
      <w:r>
        <w:rPr>
          <w:rtl w:val="true"/>
        </w:rPr>
        <w:t>ومن كلام له علیه السلام وهو المائة والأحد والثلاثون من المختار في باب الخطب</w:t>
      </w:r>
      <w:bookmarkEnd w:id="377"/>
    </w:p>
    <w:p>
      <w:pPr>
        <w:pStyle w:val="Heading3"/>
        <w:numPr>
          <w:ilvl w:val="2"/>
          <w:numId w:val="1"/>
        </w:numPr>
        <w:rPr/>
      </w:pPr>
      <w:bookmarkStart w:id="378" w:name="__RefHeading___Toc1556249_3531895371"/>
      <w:bookmarkStart w:id="379" w:name="_Toc148"/>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أَيْتُهَا النُّفُوسُ الْمُخْتَلِفَةُ، وَالْقُلُوبُ الْمُتَشَتَّتَةُ ، الشَّاهِدَةُ أَبْدَانَهُم ، وَالْغَائِبَةُ عَنْهُم عُقُولُهُمْ ، أَظْأَرَكُمْ عَلَى الْحَقِّ وَأَنْتُمْ تَنْفِرُونَ عَنْهُ نُفُورَ الْمِعْزَى مِنْ وَعْوَعَةِ الأَسَدِ، هَيْهَاتَ أَنْ أَطْلِعَ بِكُمْ سِرَارَ الْعَدْلِ، أَوْ أُقيمَ إِعْوِجَاجَ الْحَقِّ ، أَللَّهُمَّ إِنَّكَ قَدْ تَعْلَمُ إِنَّهُ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اللَّهُمَّ إِنِّي أَوّلَ مَنْ أَنَابَ، وسَمِعَ وأَجابَ لَمْ يَسْبِقْنِي إِلا رَسُولُ اللهِ صلی الله علیه واله وسلم بِالصَّلاةِ، وقَدْ عَلِمْتُمْ أَنَّهُ لَا يَنْبَغِي أَنْ يَكُونَ الوالِي عَلَى الْفُرُوج وَالدِّماءِ وَالْمَعَائِم وَالأَحْكَام وإمامَةِ الْمُسْلِمِينَ البخيلُ، فَتَكُونَ في أَمْوالِهم نَهُمَتُهُ، وَلاَ الْجَاهِلْ فَيُضِلُّهُمْ بِجَهْلِهِ، وَلا الْجَافِي فَيَقْطَعَهُمْ بِجَفائِهِ، وَلاَ الْحَائِفُ لِلدُّولِ، فَيَتَّخِذَ قَوْماً دُونَ قَوْم ، وَلاَ الْمُرْتَشي في الحكم ، فَيَذْهَبَ بِالْحُقُوقِ ويَقِفَ بِهَا دُونَ الْمَقاطِعِ، وَلاَ الْمُعَطِّلُ لِلسُّنَّةِ، فَيُهْلِكَ الأُمَّةَ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556251_3531895371"/>
      <w:bookmarkStart w:id="381" w:name="_Toc149"/>
      <w:bookmarkEnd w:id="380"/>
      <w:r>
        <w:rPr>
          <w:rtl w:val="true"/>
        </w:rPr>
        <w:t>اللغة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إذا عطفت على ولد غيرها وظارتها أيضاً أي عطفتها يتعدى ولا يتعدّى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بخلاف الضأن وهو اسم جنس وكذلك المعزى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 كسحاب من الشهر أخر ليلة كسراره وسرره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سرارة الوادي أفضل مواضعه كسرته وسره و سراره ، وقال الكندري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 الشهر وسرره آخر ليلة منه ، والسّرار المسارة من السر وجمع سرر الكف والجبهة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المغالبة في الشيء النفيس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تكسر من اليبس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الهمّة والشهوة في الشيء وهو منهوم بكذا مولع به ، وروی نهمته محرّكة وهي إفراط الشهوة في الطعام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البر والصلة ورجل جافي الخلق والخلقة أي غليظ منقبض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من الحيف وهو الظلم والجور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المهملة جمع الدولة إسم للمال المتداول به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كَى لَا يَكُونَ دُولَةٌ بَيْنَ الْأَغْنِيَاء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الخائف للدول بالخاء المعجمة وكسر الدال جمع دولة بالفتح وهي الغلبة</w:t>
      </w:r>
      <w:r>
        <w:rPr>
          <w:rFonts w:eastAsia="IRNazanin" w:cs="IRNazanin"/>
          <w:color w:val="111111"/>
          <w:sz w:val="28"/>
          <w:szCs w:val="28"/>
          <w:rtl w:val="true"/>
          <w:lang w:bidi="fa-IR"/>
        </w:rPr>
        <w:t xml:space="preserve">. </w:t>
      </w:r>
      <w:bookmarkStart w:id="382" w:name="pg20773_335037"/>
    </w:p>
    <w:p>
      <w:pPr>
        <w:pStyle w:val="Heading3"/>
        <w:numPr>
          <w:ilvl w:val="2"/>
          <w:numId w:val="1"/>
        </w:numPr>
        <w:rPr/>
      </w:pPr>
      <w:bookmarkStart w:id="383" w:name="__RefHeading___Toc1556253_3531895371"/>
      <w:bookmarkStart w:id="384" w:name="_Toc150"/>
      <w:bookmarkEnd w:id="382"/>
      <w:bookmarkEnd w:id="383"/>
      <w:r>
        <w:rPr>
          <w:rtl w:val="true"/>
        </w:rPr>
        <w:t>الإعراب</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تعدية أو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منصوب على الظرف أو مفعول به حسبما تعرف في بيان المعنى</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556255_3531895371"/>
      <w:bookmarkStart w:id="386" w:name="_Toc151"/>
      <w:bookmarkEnd w:id="385"/>
      <w:r>
        <w:rPr>
          <w:rtl w:val="true"/>
        </w:rPr>
        <w:t>المعنى</w:t>
      </w:r>
      <w:bookmarkEnd w:id="386"/>
    </w:p>
    <w:p>
      <w:pPr>
        <w:pStyle w:val="BookText"/>
        <w:rPr/>
      </w:pPr>
      <w:r>
        <w:rPr>
          <w:rFonts w:ascii="Amiri" w:hAnsi="Amiri" w:eastAsia="Amiri" w:cs="Amiri"/>
          <w:color w:val="111111"/>
          <w:sz w:val="28"/>
          <w:sz w:val="28"/>
          <w:szCs w:val="28"/>
          <w:rtl w:val="true"/>
          <w:lang w:bidi="ar-SA"/>
        </w:rPr>
        <w:t xml:space="preserve">اعلم أن المقصود بهذا الكلام توبيخ أصحابه وذنهم على التقصير في إتباع الحق والإعراض عن متابعة الإمام العدل، وأشار إلى بعض مناقبه المستلزمة لوجوب إتباعه وعقبه بالتعريض على المنتحلين للخلافة الغاصبين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والقلوب المتشتة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وأنتم تنفرون عنه نفور المعزي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اظهركم وأبين لكم ما خفى من العدل واستسرّ التخاذلكم وتفرق أهوائكم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يفسّره الناس بمعنى هيهات أن أطلعكم مضيئين ومنوّرين سرار العدل، والسّرار آخر ليلة من الشهر وتكون مظلمة ويمكن أن يفسر عندي على وجه آخر ، وهو أن يكون السرار ههنا بمعنى السرر وهي خطوط مضيئة في الجبهة فيكون معنى كلامه علیه السلام هيهات أن تلمع بكم لوامع العدل وإشراق وجهه ، ويمكن فيه أيضاً وجه آخر وهو أن ينصب سرار على الظرفية ويكون التقدير هيهات أن أطلع بكم الحق زمان استسرار العدل واستخفائه، فيكون حذف المفعول وحذفه كثير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الكندري قال في محكي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الجرّ ووصل الفعل، وقيل أي هيهات أن أظهر بمعونتكم ما خفى واستسر من أقمار العدل وأنواره،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أولى ممّا ذكره الشارح المعتزلي والأظهر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أعوج منه بسبب غلبة الضلال والجهال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براءة ساحته وتزكية نفسه في أمر 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الرّغبة في الخلافة أو الحروب أو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منافسة في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والتماس شيء من فضول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لشيء من زخارف الدنيا وزينتها الساقطة عن درجة الاعتبار الغير المحتاج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لنرد المعالم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الآثار التي يهتدي بها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ونظهر الإصلاح في بلادك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ونرفع الفساد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فيأمن المظلومون من عبادك وتقام المعطلة من حدودك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هذه الجمل من التعريض على المتقدمين المنتحلين للخلافة والإشارة </w:t>
      </w:r>
    </w:p>
    <w:p>
      <w:pPr>
        <w:pStyle w:val="BookText"/>
        <w:rPr/>
      </w:pPr>
      <w:r>
        <w:rPr>
          <w:rFonts w:ascii="Amiri" w:hAnsi="Amiri" w:eastAsia="Amiri" w:cs="Amiri"/>
          <w:color w:val="111111"/>
          <w:sz w:val="28"/>
          <w:sz w:val="28"/>
          <w:szCs w:val="28"/>
          <w:rtl w:val="true"/>
          <w:lang w:bidi="ar-SA"/>
        </w:rPr>
        <w:t>إلى أن طلبهم لها إنما كان تنافساً في الملك والسلطنة، ورغبة في القنيات الدنيوية، وإلى أن أنوار الدين في زمانهم قد انطمست ، وآثار الشرع المبين قد اندرست، وأنه شاع الفساد في البلاد وغلب الجور والظلم على العباد وتعطلت الحدود والأحكام وتغير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لما بيّن أن طلبه للخلافة لم يكن للدنيا أكد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أول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يسبقني إلا رسول الله صلی الله علیه واله وسلم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كون هذه الجملة تأكيداً لما سبق فلأنه إذا كان أوّل النّاس إسلاماً مع عدم كون الإسلام معروفاً حينئذ متوقعاً به الانتفاع في الدنيا لا بد وأن يكون إسلامه الله سبحانه وابتغاء لرضاه، ومن كان هذا حاله في بداية أمره كيف يخطر ببال عاقل أنّه يطلب الدنيا وحطامها، ويجرّد عليها السيف في آخر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كونه علیه السلام أوّل من أناب وأجاب إلى الإيمان والإسلام فهو المتفق عليه بين الشيعة والمشهور بين الجمهور لم يخالف في ذلك إلا شرذمة منهم لا يعتد بخلافهم وستعرف تفصيل ذلك في التنبيه الآتي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إنّه سبق النّاس بالضلاة ولم يسبقه غيره فيدل على ذلك ما رواه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رشيد الدين أبي جعفر محمد بن علي بن شهر آشوب المازندارني تغمده الله برحمته ، قال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المرزباني وأبو نعيم الأصبهاني في كتابيهما فيما نزل من القرآن في عليّ علیه السلام والنظنزي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الكلبي عن أبي صالح عن ابن عباس، وروى أصحابنا عن الباقر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وَارْكَمُواْ مَعَ الرَّاكِمِينَ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وعلي بن أبي طالب وهما أوّل من صلى وركع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المرزباني عن الكلبي عن أبي صالح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الصَّلِحَتِ أُوْلَبكَ أَصْحَبُ الْجَنَّةِ هُمْ فِيهَا خَلِدُونَ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خاصة وهو أول مؤمن وأوّل من صلى بعد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السّدي عن قتادة عن عطاء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تلتي اللَّيْلِ وَنِصْفَهُ وَلْتَهُ وَطَائِفَةٌ مِّنَ الَّذِينَ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 من صلى مع رسول الله علي بن أبي طالب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القطان عن وكيع عن سفيان عن السدي عن أبي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طياتها المُدَّثِرُ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اكثر بثيابه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 xml:space="preserve">فصل ادع عليّ بن أبي طالب إلى الصلاة معك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فَكَيّر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تقول عبدة الأوثان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يعقوب بن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الحميدي عن سفيان بن عيينة عن ابن أبي النجيح عن مجاهد عن ابن عباس في خبر يذكر فيه كيفية بعثة النبي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واله وسلم قائم يصلي مع خديجة إذ طلع عليه علي بن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دين الله فآمن به وصدقه، ثم كانا يصليان ويركعان ويسجدان فأبصرهما أهل مكة فقشا الخير فيهم أن محمداً قد جن،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يَسْطُرُونَ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رَبِّكَ بمَجْنُونِ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شرف النبي عن الخركوشي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جبرئيل بأعلى مكّة وعلمه الصلاة فانفجرت من الوادي عين حتى توضأ جبرئيل بين يدي رسول الله، وتعلّم رسول الله صلى الله عليه واله وسلم منه الطهارة ثم أمر به علياً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أبانة العكبري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وأحاديث أبي بكر بن مالك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الزعفراني عن يزيد بن هارون عن شعبة عن عمرو بن مرة عن أبي حمزة عن زيد بن أرقم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ميمون عن ابن عباس قالا ، 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معي علي</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تاريخ النسوي 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رسول الله صلی الله علیه واله وسلم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يوم الإثنين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يوسف النسوي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القسم عبد العزيز 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عشرين طريقاً طريقاً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أوّل يوم الاثنين، وصلت خديجة آخر يوم الاثنين، وصلى علي يوم الثلاثاء من الغد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والنسوي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بطة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الجعد عن شعبة عن سلمة بن كهيل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معه خمسمائة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صلى مع رسول الله صلی الله علیه واله وسلم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سلمة بن كهيل بن كهيل عن حبة العرني في خبر طويل أنه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أن عبداً من هذه الأمة عبدك قبلي غير نبيك ثلاث مرّات،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من هذه الأمة بعد نبيها عبد الله غيري ،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عليهم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تَرَتْهُمْ رُكَعًا سُجَّدًا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جماعة أنه نزلت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الَّذِينَ يُقِيمُونَ الصَّلوةَ وَيُؤْتُونَ الزَّكَونَ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القطان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أقول في السجود في الصلاة؟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في الرّجوع؟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أوّل من قال ذلك وأنه صلى قبل الناس كلهم سبع سنين وأشهراً مع النبي صلی الله علیه واله وسلم ، وصلى مع المسلمين أربع عشرة سنة وبعد النبي ثلاثين سنة</w:t>
      </w:r>
    </w:p>
    <w:p>
      <w:p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واله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بن أبي طالب سبع سنين، وذلك أنه لم يؤمن بي ذكر قبله، وذلك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وَيَسْتَغْفِرُونَ لِمَن فِي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رواية زياد بن المنذر عن محمّد بن عليّ عن أمير المؤمنين علیه السلام لقد مكثت الملائكة سنين لا تستغفر إلا لرسول الله صلی الله علیه واله وسلم ولي وفينا نزلت الملائكة يسبحون بحمد ربهم ويستغفرون للذين آمنوا ربنا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جماعة عن أنس وأبي أيوب ، وروى شيرويه في الفردوس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صلّت الملائكة علي وعلى علي بن أبي طالب سبع سنين قبل الناس </w:t>
      </w:r>
      <w:r>
        <w:rPr>
          <w:rStyle w:val="FootnoteAnchor"/>
          <w:rtl w:val="true"/>
        </w:rPr>
        <w:footnoteReference w:id="194"/>
      </w:r>
      <w:r>
        <w:rPr>
          <w:rFonts w:ascii="Amiri" w:hAnsi="Amiri" w:eastAsia="Amiri" w:cs="Amiri"/>
          <w:color w:val="111111"/>
          <w:sz w:val="28"/>
          <w:sz w:val="28"/>
          <w:szCs w:val="28"/>
          <w:rtl w:val="true"/>
          <w:lang w:bidi="ar-SA"/>
        </w:rPr>
        <w:t xml:space="preserve">، وذلك أنّه كان يصلي ولا يصلي معنا غيرنا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فيها غيري وغيره،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معي رجل غير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أبي رافع عن أبيه أن علياً علیه السلام صلى مستخفياً مع النبي صلی الله علیه واله وسلم سبع سنين وأشهراً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تاريخ الطبري وابن ماجه قال عباد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علیه واله وسلم وأنا الصديق الأكبر لا يقولها بعدي إلا كاذب مفتر، صليت مع رسول الله صلی الله علیه واله وسلم سبع سنين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في مسندي أحمد وأبي يعلى قال حبة العرني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قبل أن يصلي الناس سبعاً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يصلّ علي قبله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 الله ربّ الشَّمس والقمر</w:t>
      </w:r>
    </w:p>
    <w:p>
      <w:pPr>
        <w:pStyle w:val="BookText"/>
        <w:rPr/>
      </w:pPr>
      <w:r>
        <w:rPr>
          <w:rFonts w:ascii="Amiri" w:hAnsi="Amiri" w:eastAsia="Amiri" w:cs="Amiri"/>
          <w:color w:val="111111"/>
          <w:sz w:val="28"/>
          <w:sz w:val="28"/>
          <w:szCs w:val="28"/>
          <w:rtl w:val="true"/>
          <w:lang w:bidi="ar-SA"/>
        </w:rPr>
        <w:t xml:space="preserve">وهؤلاء ومن في حزب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صلاتهم للعود والحجر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وكفاه بأنه سبق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الصلاة والتوحید</w:t>
      </w:r>
    </w:p>
    <w:p>
      <w:pPr>
        <w:pStyle w:val="BookText"/>
        <w:rPr/>
      </w:pPr>
      <w:r>
        <w:rPr>
          <w:rFonts w:ascii="Amiri" w:hAnsi="Amiri" w:eastAsia="Amiri" w:cs="Amiri"/>
          <w:color w:val="111111"/>
          <w:sz w:val="28"/>
          <w:sz w:val="28"/>
          <w:szCs w:val="28"/>
          <w:rtl w:val="true"/>
          <w:lang w:bidi="ar-SA"/>
        </w:rPr>
        <w:t>حججاً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كوامل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لديه أو بسجود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علي كان أوّل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w:t>
      </w:r>
    </w:p>
    <w:p>
      <w:pPr>
        <w:pStyle w:val="BookText"/>
        <w:rPr/>
      </w:pPr>
      <w:r>
        <w:rPr>
          <w:rFonts w:ascii="Amiri" w:hAnsi="Amiri" w:eastAsia="Amiri" w:cs="Amiri"/>
          <w:color w:val="111111"/>
          <w:sz w:val="28"/>
          <w:sz w:val="28"/>
          <w:szCs w:val="28"/>
          <w:rtl w:val="true"/>
          <w:lang w:bidi="ar-SA"/>
        </w:rPr>
        <w:t xml:space="preserve">فما زال في سرّ يروح ويغتدي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بثيراء أو بحراء مصعداً</w:t>
      </w:r>
    </w:p>
    <w:p>
      <w:pPr>
        <w:pStyle w:val="BookText"/>
        <w:rPr/>
      </w:pPr>
      <w:r>
        <w:rPr>
          <w:rFonts w:ascii="Amiri" w:hAnsi="Amiri" w:eastAsia="Amiri" w:cs="Amiri"/>
          <w:color w:val="111111"/>
          <w:sz w:val="28"/>
          <w:sz w:val="28"/>
          <w:szCs w:val="28"/>
          <w:rtl w:val="true"/>
          <w:lang w:bidi="ar-SA"/>
        </w:rPr>
        <w:t xml:space="preserve">يصلّي ويدعو ربه فيهما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مثنى وإن كان أوحدا</w:t>
      </w:r>
    </w:p>
    <w:p>
      <w:pPr>
        <w:pStyle w:val="BookText"/>
        <w:rPr/>
      </w:pPr>
      <w:r>
        <w:rPr>
          <w:rFonts w:ascii="Amiri" w:hAnsi="Amiri" w:eastAsia="Amiri" w:cs="Amiri"/>
          <w:color w:val="111111"/>
          <w:sz w:val="28"/>
          <w:sz w:val="28"/>
          <w:szCs w:val="28"/>
          <w:rtl w:val="true"/>
          <w:lang w:bidi="ar-SA"/>
        </w:rPr>
        <w:t xml:space="preserve">سنين ثلاثاً بعد خمس وأشهر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كوامل سبعاً قبل أن يتمردا</w:t>
      </w:r>
    </w:p>
    <w:p>
      <w:pPr>
        <w:pStyle w:val="BookText"/>
        <w:rPr/>
      </w:pPr>
      <w:r>
        <w:rPr>
          <w:rFonts w:ascii="IRNazanin" w:hAnsi="IRNazanin" w:eastAsia="IRNazanin"/>
          <w:color w:val="111111"/>
          <w:sz w:val="28"/>
          <w:sz w:val="28"/>
          <w:szCs w:val="28"/>
          <w:rtl w:val="true"/>
          <w:lang w:bidi="fa-IR"/>
        </w:rPr>
        <w:t xml:space="preserve">وهو أوّل من صلى القبلتين صلى إلى بيت المقدس أربع عشرة سنة، والمحراب الذي كان النبي صلی الله علیه واله وسلم يصلي ومعه علي وخديجة معروف، وهو على باب مولد النبي في شعب بني تميم، وقد روبنا عن الشيرازي ما رواه عن ابن عباس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نزلت في أمير المؤمنين سبق النّاس كلهم بالإيمان وصلّى القبلتين وبايع البيعتين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وصلى القبلتين وآل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جاحدونا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إلى الكعبة تسعاً وثلاثين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ابانة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طرق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ويحيى بن معين ، وكتاب أبي عبد الله محمد بن زياد النيسابوري عن عبد الله بن أحمد بن حنبل بأسانيدهم عن ابن مسعود ، وعلقمة البجلي وإسماعيل بن أياس بن عفيف عن أبيه عن جده أنّ كلّ واحد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عفيف أخو الأشعث بن قيس الكندي شاباً يصلي، ثمّ جاء غلام فقام عن يمينه ، ثم جاءت امرأة فقامت خلفها، فقال للعباس، هذا أمر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هذا محمد، وهذا عليّ ، وهذه خديجة إنّ ابن أخي هذا حدثني أن ربّه ربّ السماوات والأرض أمر بهذا الدين ، والله ما على ظهر الأرض على هذا الدين غير هؤلاء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بعد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أسلمت يومئذ كنت ثانياً مع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إسحاق عن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مكة إذا أنا بشاب جميل على 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عفيف ما رأيت في سفرك هذا ؟ فقصصت عليه، فقال لقد صدقك العباس والله إنّ دينه لخير الأديان وإنّ أُمّته أفضل الأمم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الأمر 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عمه وختنه على بنته ، يا عفيف الويل كل الويل لمن يمنعه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فياض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الحجاف عن رجل أن أمير المؤمنين علیه السلام هجم على رسول الله صلی الله علیه واله وسلم يعني أبا طالب ونحن ساجدان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أفعلتماها ثم أخذ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تنصره وجعل يرغبني في ذلك ويحضني عليه الخبر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واله وسلم لما نزل الوحي عليه أتى المسجد الحرام وقام يصلّي فيه، فاجتاز به علي علیه السلام وكان ابن تسع سنين فناداه يا علي إلي أقبل ، فأقبل إليه ملبياً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إليك خاصة وإلى الخلق عامة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فقف عن يميني وصل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حتى أمضي واستأذن أبا طالب والدي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فإنه سيأذن لك، فانطلق يستأذن في اتباعه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تعلم أنّ محمداً والله أمير منذ كان ، امض واتبعه ترشد وتفلح وتشهد فأتى عليّ علیه السلام ورسول الله قائم يصلي في المسجد، فقام عن يمينه يصلّي معه ، فاجتاز بهما أبو طالب وهما يصليان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إله السماوات والأرض ومعي علي يعبد ما أعبد ، وأنا أدعوك إلى عبادة الله الواحد القهار </w:t>
      </w:r>
      <w:r>
        <w:rPr>
          <w:rStyle w:val="FootnoteAnchor"/>
          <w:rtl w:val="true"/>
        </w:rPr>
        <w:footnoteReference w:id="197"/>
      </w:r>
      <w:r>
        <w:rPr>
          <w:rFonts w:ascii="Amiri" w:hAnsi="Amiri" w:eastAsia="Amiri" w:cs="Amiri"/>
          <w:color w:val="111111"/>
          <w:sz w:val="28"/>
          <w:sz w:val="28"/>
          <w:szCs w:val="28"/>
          <w:rtl w:val="true"/>
          <w:lang w:bidi="ar-SA"/>
        </w:rPr>
        <w:t xml:space="preserve">، فضحك أبو طالب حتى بدت نواجذه وأنشأ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لن يصلوا إليك بجمعه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محمد بن إسحاق أن النبي كان إذا حضرت الصلاة خرج إلى شعاب مكة وخرج معه علي بن أبي طالب مستخفياً من قومه فيصليان الصلاة فيها فإذا أمسيا رجعا فمكثا كذلك زماناً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الثعلبي معهما أن أبا طالب رأى النبي وعلياً يصليان فسأل عن ذلك فأخبره النبي ودين رسله ودين أبينا إبراهيم في كلام 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p>
    <w:p>
      <w:pPr>
        <w:pStyle w:val="BookText"/>
        <w:rPr/>
      </w:pPr>
      <w:r>
        <w:rPr>
          <w:rFonts w:ascii="Amiri" w:hAnsi="Amiri" w:eastAsia="Amiri" w:cs="Amiri"/>
          <w:color w:val="111111"/>
          <w:sz w:val="28"/>
          <w:sz w:val="28"/>
          <w:szCs w:val="28"/>
          <w:rtl w:val="true"/>
          <w:lang w:bidi="ar-SA"/>
        </w:rPr>
        <w:t xml:space="preserve">أنّ هذا دين ملائكته ودين الله ودين آمنت بالله ورسوله و صدقته بما جاء به وصليت معه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يدعو إلا إلى خير فالزمه </w:t>
      </w:r>
      <w:r>
        <w:rPr>
          <w:rStyle w:val="FootnoteAnchor"/>
          <w:rtl w:val="true"/>
        </w:rPr>
        <w:footnoteReference w:id="198"/>
      </w:r>
    </w:p>
    <w:p>
      <w:pPr>
        <w:pStyle w:val="BookText"/>
        <w:rPr/>
      </w:pP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ط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أقدم امتي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او اقدمهم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ومعقل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معقل ما روي عنه نافع 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طرب، وترجمة علي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سعيد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النبي بان المهدي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والمنصور 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وأم سلمة 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وعائشة واسماء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ومنها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الصديق الأكبر آمنت قبل ان يؤمن أبو بكر واسلمت قبل أن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معاذ العدوية عنه خرجه البلاذري وابن قتيبة في المعارف الكنى والاسماء للدولابي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كنيته أبو الفضل الجوهرة ، وأنساب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قبسات من ترجمة علي ، وكنز الفوائد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من ، رسالة التعجب وذخائر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بلسان اولكم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 على الحوض اولكم اسلاماً هو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صاحب الفردوس والحارث والطبراني والخطيب وابن عدي والحاكم وابن مردويه وابن أبي عاصم والقلعي عن سلمان وسفيان الثوري الاوائل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الطلب في تاريخ 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الخوارزم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36452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علي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السبعون ، 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وكنوز الحقائق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مناقب علي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ابن أبي الحديد والكراجكي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سلمان قبل أبي بكر وعمر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أبي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ان امير المؤمنين أول بشر سبق إلى الاسلام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عن عائشة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لي اخي فانه أول الناس بي اسلاماً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علي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عن 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نبيء رسول الله صلی الله علیه واله وسلم يوم الاثنين وأسلم علي من الغد الثلاثاء وصلی خرجه ابن يوم عساكر وأبو عمر ترجمة علي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عن حبة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رسالة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 الخلعي عن رافع بن خديج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ترضين ان زوجك أول المسلمين اسلاماً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لفاطمة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فاطمة ما روي عنها ،انس وترجمة علي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محمد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أول من اجاب واناب ووافق وأسلم وسلّم أخوه وابن عمه علي بن أبي طالب فصدقه بالغيب والمكتوم 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مصر في خلافة علي ومقتل محمد بن أبي بكر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القرظي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أولهم أسلاماً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لما نبه على أن طلبه للخلافة إنما كان الله سبحانه وتعالى لا تنافساً في </w:t>
      </w:r>
    </w:p>
    <w:p>
      <w:pPr>
        <w:pStyle w:val="BookText"/>
        <w:rPr/>
      </w:pPr>
      <w:r>
        <w:rPr>
          <w:rFonts w:ascii="Amiri" w:hAnsi="Amiri" w:eastAsia="Amiri" w:cs="Amiri"/>
          <w:color w:val="111111"/>
          <w:sz w:val="28"/>
          <w:sz w:val="28"/>
          <w:szCs w:val="28"/>
          <w:rtl w:val="true"/>
          <w:lang w:bidi="ar-SA"/>
        </w:rPr>
        <w:t xml:space="preserve">زخارف الدنيا والتماساً لحطامها وعقبه بالإشارة إلى سبقه في الإسلام والصلاة مع النبي المقتضي لتقدّمه على غيره أردفه بالإشارة إلى موانع الإمامة تنبيهاً على أنه هو الإمام دون غيره لوجود المقتضي وإنتفاء الموانع فيه مع عدمه ووجودها في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ذلك العلم لهم إما من الكتاب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عَهْدِى الظَّلِمِينَ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يضاهي ذلك ممّا يستنبط منه شروط الولاية وأحكامها ، وإما بنص من رسول الله صلى الله عليه واله وسلم أو بإعلام سابق منه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فالمقصود به الإشارة إلى استحقاقهم للتوبيخ والتقريع لكون تقصيرهم في حق الإمام عن علم منهم لا عن جهل فيعذرون ويعتذرون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الوالي على الفروج والدماء والمغانم والأحكام وإمامة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الشحيح وهو في لسان الشرع من يمنع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حرصه وجشعه أو فرط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الجاهل فيضلهم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وإضلاله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فيقطعهم بجفائه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وانقباضه عن الوصول إليه أو عن حاجاتهم أو بعضهم عن بعض التفرقهم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الحائف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الجائر للأموال والظالم في تقسيمها بأن لا </w:t>
      </w:r>
    </w:p>
    <w:p>
      <w:pPr>
        <w:pStyle w:val="BookText"/>
        <w:rPr/>
      </w:pPr>
      <w:r>
        <w:rPr>
          <w:rFonts w:ascii="Amiri" w:hAnsi="Amiri" w:eastAsia="Amiri" w:cs="Amiri"/>
          <w:color w:val="111111"/>
          <w:sz w:val="28"/>
          <w:sz w:val="28"/>
          <w:szCs w:val="28"/>
          <w:rtl w:val="true"/>
          <w:lang w:bidi="ar-SA"/>
        </w:rPr>
        <w:t xml:space="preserve">يقسمها بالسوية بل يرجح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فيتخذ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ويخصهم بالعطاء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الخائف للدول بالخاء المعجمة وكسر الدال فالمراد به من يخاف دول الأيام وتقلبات الذهور وغلبة الأعداء فيتخذ قوماً يرجو نفعهم ونصرهم في دنياه، ويقويهم على غيرهم ويفضّلهم في العطاء وسائر جهات الإكرام على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المرتشي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آخذ الرّشوة وهو بالكسر ما يعطيه الشخص الحاكم وغيره ليحكم أو يحمله على ما يريد ، وفي الحديث لعن رسول الله صلی الله علیه واله وسلم الراشي والمرتشي والرايش يعني المعطي للرّشوة والآخذ لها والساعي بينهما يزيد لهذا وينقص لهذا، والحاصل أنه لا يجوز أن يكون آخذ الرّشوة حاكماً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فيذهب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حقوق الناس ويبطلها ويخرجها من يد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ويقف بها دون المقاطع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يقف عند مقطع الحكم فلا يقطعه بأن يحكم بالحق بل يحكم بالجور أو يسوف الحكم حتى يضطر المحق ويرضى بالصلح ويذهب بعض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يقف في مقطعه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المعطل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والطريقة الشرعية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أو الآخرة أو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 xml:space="preserve">قال الشارح المعتزلي في شرح هذا الكلام له علیه السلام في إبداء المناسبة والارتباط بين ما ذكره من سبقه علیه السلام إلى التوحيد والمعرفة والصلاة وما عقبه به من تقرير قاعدة الإمامة والتعرّض لموانعها 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علیه السلام إذا كان أوّل السابقين وجب أن يكون أقرب المقربين، لأنه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أقرب المقربين أن وجب تنتفي عنه الموانع الستة التي جعل كل واحد منها صاداً عن الإمامة وقاطعاً عن استحقاقها وهي البخل، والجهل ، والجفاء، والعصبية في دولته ، أي تقديم قوم على قوم ، والارتشاء في الحكم، والتعطيل للسنّة، وإذا انتفت عنه هذه الموانع السنّة تعيّن أن يكون هو الإمام، لأن شروط الإمامة موجودة فيه بالاتفاق ، فإذا كانت موانعها عنه منتفية ولم يحصل لغيره اجتماع الشروط وارتفاع الموانع وجب أن يكون هو الإمام، لأنه لا يجوز خلو العصر من إمام سواء كانت هذه القضية عقلية أو سمعية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التحقيق هل بقي للشارح عذر في اعتقاده بإمامة الثلاثة وخلافتهم وجعله علیه السلام الرابعهم؟ والعجب كلّ العجب أنه ينطق بالحق ولا يذعن به كمثل المنافقين يقولون بأفواههم ما ليس في قلوبهم ومن لم يجعل الله له نوراً فماله من نور، ثمّ قال الشارح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عني بهذا قوما بأعيانهم؟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تزعم أنه رمز بالجفاء والعصبية لقوم دون قوم إلى عمر ورمز بالجهل إلى من كان قبله ، ورمز بتعطيل السنة إلى عثمان ومعاوية ، وأما نحن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ذلك علیه السلام لم يعن وإنما قال قولاً كلياً غير مخصوص، وهذا هو اللائق بشرفه، وقول الإمامية دعوى لا دليل عليها ولا يعدم كلّ أحد أن يستنبط من كلّ كلام ما يوافق عوضه وإن غمض ، ولا يجوز أن تبنى العقائد على مثل هذه الاستنباطات الدقيقة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في كلامه رمزاً وإشارة إلى من ذكر فهو ممّا لا غبار عليه، وأما أن فيه دلالة عليه فلم تدعه الإمامية حتى يناقش فيه أو يعترض عليهم، والإشارة غير الدّلالة، وأمّا استبعاد ذلك بعدم لياقته بشرفه علیه السلام ومنافاته لسؤدده، ففيه أن شرافته مقتضية للإرشاد على الهدى والتنبيه على ضلال قادة الردى وهفوة من اتبعهم وأذعن بخلافتهم من أهل العصبية والهوى، لأ لأَنَّه باب الأمر بالمعروف والنهي عن المنكر المناسب لشأن الإمام ووظيفته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وقد مر في فقرات الخطبة الشقشقية ما هو نص في هذا المعنى، وأبلغ في الدّلالة على هذا الغرض ، مثل تنبيهه على جفاوة عمر وغلظته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فصيرها في حوزة خشناء يغلظ كلمها ويخشن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جهله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ويكثر العثار فيها والاعتذار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بخل عثمان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معه بنو أبيه يخضمون مال الله خضم الإبل نبتة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الألفاظ في تضاعيف كلماته كثير كما هو غير خفي على الخبير البصير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الغض عن ذلك كله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عمدة غرض الإمامية التنبيه على اتصاف الخلفاء بتلك الأوصاف الرذيلة، وبعد تسليم الشارح وإذعانه باتصافهم بها لا ضرورة في النقض والإبرام في دلالة كلامه علیه السلام على هذا المرام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على تقدير كون كلامه علیه السلام رمزاً إليهم أن يشار بالبخيل إلى عثمان لما هو المعلوم من حاله من أكله أموال المسلمين ، ولما مر منه في الخطبة الشقشقية، وبالجاهل إلى جميعهم، وبالجافي إلى عمر ، وبالحائف للدول إلى عمر وعثمان كما هو المعلوم من سيرتهما، وبالمعطل للسنة إلى الجميع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بين المسلمين إلا من شرذمة من العامة العثمانية في أن أمير المؤمنين علیه السلام سبق الناس كلاً إلى الإسلام والتّوحيد، كما صرح به علیه السلام في هذا الكلام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أول من أناب وسمع وأجاب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الكلام السادس والخمسين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ولدت على الفطرة وسبقت إلى الإيمان والهجرة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في كلماته واحتجاجاته كثير، والأخبار في هذا المعنى من طرق العامة والخاصة بالغة حد التواتر، واستقصائها غير ممكن ولا حاجة إلى </w:t>
      </w:r>
    </w:p>
    <w:p>
      <w:pPr>
        <w:pStyle w:val="BookText"/>
        <w:rPr/>
      </w:pPr>
      <w:r>
        <w:rPr>
          <w:rFonts w:ascii="Amiri" w:hAnsi="Amiri" w:eastAsia="Amiri" w:cs="Amiri"/>
          <w:color w:val="111111"/>
          <w:sz w:val="28"/>
          <w:sz w:val="28"/>
          <w:szCs w:val="28"/>
          <w:rtl w:val="true"/>
          <w:lang w:bidi="ar-SA"/>
        </w:rPr>
        <w:t>إيرادها مع وضوح المطلب وظهوره ظهور الشمس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نورد على وجه التأييد وعلى رغم أنوف المخالفين ما أورده شيخ المحدثين العلامة المجلسي قدس الله روحه ، وشيخ الأمة الشيخ المفيد نور الله ضريحه، ومن المخالفين الشارح المعتزلي أهبط الله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العلامة المجلسي</w:t>
      </w:r>
    </w:p>
    <w:p>
      <w:pPr>
        <w:pStyle w:val="BookText"/>
        <w:rPr/>
      </w:pPr>
      <w:r>
        <w:rPr>
          <w:rFonts w:ascii="Amiri" w:hAnsi="Amiri" w:eastAsia="Amiri" w:cs="Amiri"/>
          <w:color w:val="111111"/>
          <w:sz w:val="28"/>
          <w:sz w:val="28"/>
          <w:szCs w:val="28"/>
          <w:rtl w:val="true"/>
          <w:lang w:bidi="ar-SA"/>
        </w:rPr>
        <w:t xml:space="preserve">فقد قال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في هذا الباب كثيراً من الأخبار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من شتم رائحة الإنسانية وترقى عن دركات البهمية والعصبية أنّ سبق إسلامه صلوات الله عليه مع ورود تلك الأخبار المتواترة من طرق الخاصة والعامة من أوضح الواضحات، والشاك فيه كالمنكر لأجل البديهيات، وأن من تمسّك بأن إيمانه كان في طفوليته، ولم يكن معتبراً فقد نسب الجهل إلى سيّد المرسلين، حيث كلفه ذلك ومدحه به في كل موطن ، وبه أظهر فضله على العالمين ، وإلى أشرف الوصيين حيث تمدح وافتخر واحتجّ به في مجامع المسلمين وإلى الصحابة والتابعين حيث لم ينكروا عليه ذلك مع كون أكثرهم من المنافقين والمعاندين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أنا قد تركنا كثيراً من الروايات وما يمكن ذكره من التأييدات في هذا المطلب حذراً من التكرار والإسهاب والإطالة والإطناب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بطريق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سبق إسلامه وصلاته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حديثاً،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أخباراً كثيرة في ذلك، ورواه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من طرقهم،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بأسانيد من كتبهم، وقد تركنا إيرادها مع كثير ممّا أورده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والطّيرسي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الأصول والكتب التي عندنا ،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المفيد قدس الله روحه</w:t>
      </w:r>
    </w:p>
    <w:p>
      <w:pPr>
        <w:pStyle w:val="BookText"/>
        <w:rPr/>
      </w:pPr>
      <w:r>
        <w:rPr>
          <w:rFonts w:ascii="Amiri" w:hAnsi="Amiri" w:eastAsia="Amiri" w:cs="Amiri"/>
          <w:color w:val="111111"/>
          <w:sz w:val="28"/>
          <w:sz w:val="28"/>
          <w:szCs w:val="28"/>
          <w:rtl w:val="true"/>
          <w:lang w:bidi="ar-SA"/>
        </w:rPr>
        <w:t>فقد قال في محكي كلامه من كتاب الفصول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أجمعت الأمة على أن أمير المؤمنين علیه السلام أول ذكر أجاب رسول الله صلی الله علیه واله وسلم ولم يختلف في ذلك أحد ، من أهل العلم إلا أن العثمانية طعنت في إيمان أمير المؤمنين علیه السلام بصغر سنه في حال الإجابة،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لم يك في تلك الحال بالغاً فيقع إيمانه على وجه المعرفة، </w:t>
      </w:r>
    </w:p>
    <w:p>
      <w:pPr>
        <w:pStyle w:val="BookText"/>
        <w:rPr/>
      </w:pPr>
      <w:r>
        <w:rPr>
          <w:rFonts w:ascii="Amiri" w:hAnsi="Amiri" w:eastAsia="Amiri" w:cs="Amiri"/>
          <w:color w:val="111111"/>
          <w:sz w:val="28"/>
          <w:sz w:val="28"/>
          <w:szCs w:val="28"/>
          <w:rtl w:val="true"/>
          <w:lang w:bidi="ar-SA"/>
        </w:rPr>
        <w:t xml:space="preserve">وإن إيمان أبي بكر حصل منه مع الكمال، فكان على اليقين ، والمعرفة والإقرار من جهة التقليد والتلقين غير مساو للإقرار بالمعلوم المعروف بالدّلالة ، فلم يحصل خلاف من القوم في تقدّم الإقرار من أمير المؤمنين للجماعة والإجابة منه للرسول عليه وآله السّلام ، وإنّما خالفوا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أبين غلطهم فيما ذهبوا إليه من توهين إقرار أمير المؤمنين وحملهم إياه على وجه التلقين دون المعرفة واليقين بعد أن أذكر خلافاً حدث بعد الإجماع من بعض المتكلمين والناصبة من أصحاب الحديث، وذلك أنّ ههنا طائفة تنسب إلى العثمانية تزعم أن أبا بكر سبق أمير المؤمنين إلى الإقرار وتعتل في ذلك بأحاديث مولّدة بأضعاف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رووا عن أبي نضرة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 والزبير عن بيعة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أبو بكر علياً فقال له أبطأت عن بيعتي وأنا أسلمت قبلك ولقي 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 بيعتي وأنا أسلمت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أمامة عن عمرو بن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واله وسلم أول ما بعث وهو بمكة وهو حينئذٍ مستخف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أرسلك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بما أرسلك؟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نعبد الله عزّ وجلّ ونكسر الأصنام ونوصل الأرحام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أرسلك به من تبعك على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وعبد يعني أبا بكر وبلالاً، 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وأنا رابع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أول من أسلم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خير البرية أعطاها وأع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وأرقاها بما حملا</w:t>
      </w:r>
    </w:p>
    <w:p>
      <w:pPr>
        <w:pStyle w:val="BookText"/>
        <w:rPr/>
      </w:pPr>
      <w:r>
        <w:rPr>
          <w:rFonts w:ascii="Amiri" w:hAnsi="Amiri" w:eastAsia="Amiri" w:cs="Amiri"/>
          <w:color w:val="111111"/>
          <w:sz w:val="28"/>
          <w:sz w:val="28"/>
          <w:szCs w:val="28"/>
          <w:rtl w:val="true"/>
          <w:lang w:bidi="ar-SA"/>
        </w:rPr>
        <w:t xml:space="preserve">الثاني الثالي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رووه عن منصور عن مجاهد أنّ أوّل من أظهر الإسلام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وأبو بكر وخباب وصهيب وبلال وعمار وسمية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رووه عن عمر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لإبراهيم النخعي حديثاً فأنكره وقال أبو بكر أوّل من أسلم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قدس الله روحه فيقال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رواه أبو نضرة، وهذا أبو نضرة مشهور بعداوة أمير المؤمنين علیه السلام ، وقد ضمنه ما ينقض إضلالهم في الإمامة، ولو ثبت لكان أرجح من تقدّم إسلام أبي بكر وهو أن أمير المؤمنين والزبير أبطئا عن بيعة أبي بكر، وإذا ثبت أنهما أبطئا عن بيعته وتأخرا نقض ذلك قولهم أنّ الأمة اجتمعت عليه ولم يكن من أمير المؤمنين علیه السلام كراهية لأمره ، وإذا ثبت أن أمير المؤمنين علیه السلام قد كان متأخراً عن بيعته على وجه الكراهة لها بدلالة ما رووه من قول أبي بكر له أبطأت عن بيعتي وأنا أسلمت قبلك على وجه الحجة عليه في كونه أولى بالإمامة منه، ثبت بطلان إمامة أبي بكر، لأنّ أمير المؤمنين علیه السلام لا يجوز أن يكره الحق ولا أن يتأخر عن الهدى، وقد أجمعت الأمة على أنه علیه السلام لم يوقع خطأ الرسول صلی الله علیه واله وسلم يعثر عليه طول مدة أبي بكر وعمر وعثمان ، وإنّما ادعت الخوارج الخطأ منه في آخر أيامه بالتحكيم وذهبت عن وجه الحق في ذلك وإذا لم يجز من أمير المؤمنين التأخر عن الهدى والكراهة للحق والجهل بموضع الأفضل ، بطل هذا الحديث، وما زلنا نجتهد في إثبات الخلاف لأمره والناصبة تحيد عن قبول ذلك وتدفعه أشدّ دفع حتى صاروا يسلمونه طوعاً واختياراً، وينظمونه في احتجاجهم بفضل صاحبهم، وهكذا يفعل الله تعالى بأهل الباطل لحينهم، ويسلبهم التوفيق حتى يدخلوا فيما يكرهون من حيث لا يشعرون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بإزاء هذا الحديث عن أبي بكر حديثاً ينقضه من طريق أوضح من طريق أبي نضرة، وهو ما رواه علي بن مسلم الطوسي عن زافر بن سليمان عن لوسي عن زافر بن سليمان عن الصلت بن بهرام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 علي بن أبي طالب ومعه أصحابه على أبي بكر فسلّم ومضى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أوّل النّاس في الإسلام سبقاً، وأقرب الناس من نبينا رحماً، وأعظمهم دلالة عليه وأفضلهم فداء عنه بنفسه فلينظر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يبطل ما ادعوه على أبي بكر وأضافه أبو نضرة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عمرو بن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طريق أبي أمامة ولا خلاف أن أبا أمامة كان من المنحرفين عن أمير المؤمنين علیه السلام والمتحرين عنه، وأنه كان في جيش معاوية ثم فيه عن عمر بأنه شهد لنفسه أنه كان رابع الإسلام، وشهادة المرء لنفسه غير مقبولة إلا أن يكون معصوماً أو يدل دليل على صدقه، وإذا لم يثبت شهادته لنفسه بطل الحديث بأسره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الرواية قد اختلفت عن عمر من طريق أبي أمامة فروى عنه في حديث آخر أنه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واله وسلم بماء يقال له عكاظ،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تابعك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حرّ وعبد ، فأقيمت الصلاة فصليت خلفه أنا وأبو بكر وبلال، وأنا يومئذ رابع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فاختلف اللفظ والمعنى في هذين الحديثين والواسطة واحدة فتارة يذكر مكة وتارة يذكر عكاظاً، وتارة يذكر أنه وجده مستخفياً بمكة، وتارة يذكر أنه كان ظاهراً يقيم الصلاة ويصلي بالناس معه ، والحديث واحد من طريق واحد، وهذا أدل دليل على فساده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قابله الحديث عنه من طريق الصلت بن بهرام المتضمّن لضدّه وفي ذلك إسقاطه ، مع أنّه قد عزاه إلى ابن عباس والمشهور عن ابن عبّاس ضد ذلك وخلافه، ألا ترى إلى ما رواه أبو صالح عن عكرمة عن ابن عبّاس وهذان أصدق على ابن عباس من الشعبي، لأن أبا صالح معروف بعكرمة وعكرمة معروف بابن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صلت الملائكة علي وعلى علي بن أبي طالب سبع سنين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الرّجال غيره، ومن طريق عمرو بن ميمون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بعد خديجة بنت خويلد علي بن أبي طالب صلوات الله عليه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بحجّة من قبل أن حسان كان شاعراً وقصد الدولة والسلطان، وقد كان منه بعد رسول الله صلی الله علیه واله وسلم انحراف شديد عن أمير المؤمنين علیه السلام ، وكان عثمانياً وحرض الناس على عليّ بن أبي طالب علیه السلام ، وكان يدعو إلى نصرة معاوية وذلك مشهور عنه في نظمه ، ألا ترى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وليت الطير يخبرني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علي وابن عفّاناً</w:t>
      </w:r>
    </w:p>
    <w:p>
      <w:pPr>
        <w:pStyle w:val="BookText"/>
        <w:rPr/>
      </w:pPr>
      <w:r>
        <w:rPr>
          <w:rFonts w:ascii="Amiri" w:hAnsi="Amiri" w:eastAsia="Amiri" w:cs="Amiri"/>
          <w:color w:val="111111"/>
          <w:sz w:val="28"/>
          <w:sz w:val="28"/>
          <w:szCs w:val="28"/>
          <w:rtl w:val="true"/>
          <w:lang w:bidi="ar-SA"/>
        </w:rPr>
        <w:t xml:space="preserve">ضجوا بأشمط عنوان السجود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الليل تسبيحاً وفرقاناً</w:t>
      </w:r>
    </w:p>
    <w:p>
      <w:pPr>
        <w:pStyle w:val="BookText"/>
        <w:rPr/>
      </w:pPr>
      <w:r>
        <w:rPr>
          <w:rFonts w:ascii="Amiri" w:hAnsi="Amiri" w:eastAsia="Amiri" w:cs="Amiri"/>
          <w:color w:val="111111"/>
          <w:sz w:val="28"/>
          <w:sz w:val="28"/>
          <w:szCs w:val="28"/>
          <w:rtl w:val="true"/>
          <w:lang w:bidi="ar-SA"/>
        </w:rPr>
        <w:t xml:space="preserve">لتسمعن وشيكاً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ثارات عثماناً</w:t>
      </w:r>
    </w:p>
    <w:p>
      <w:pPr>
        <w:pStyle w:val="BookText"/>
        <w:rPr/>
      </w:pPr>
      <w:r>
        <w:rPr>
          <w:rFonts w:ascii="IRNazanin" w:hAnsi="IRNazanin" w:eastAsia="IRNazanin"/>
          <w:color w:val="111111"/>
          <w:sz w:val="28"/>
          <w:sz w:val="28"/>
          <w:szCs w:val="28"/>
          <w:rtl w:val="true"/>
          <w:lang w:bidi="fa-IR"/>
        </w:rPr>
        <w:t>فإن جعلت الناصبة شعر حسان حجّة في تقديم ايمان أبي بكر فلتجعله حجّة في قتل أمير المؤمنين علیه السلام والقطع على أنه أخص الناس بقلته، وان ثاراته يجب أن يطلب منه،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حسّان غلط في ذلك، قلنا لهم وكذلك غلط في قوله في أبي بكر، وإن قالوا لا يجوز غلطه في باب أبي بكر لأنه شهد به بحضرة الصحابة فلم يردوا عليه، قيل لهم ليس عدم إظهارهم الرّد عليه دليلاً على رضاهم به لأنّ الجمهور كانوا شيعة أبي بكر وكان المخالفون له في تقية من الجهر بالتنكير عليه في ذلك مخافة الفرقة والفتنة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 حسان يحتمل أن يكون أبو بكر من المتقدمين في الإسلام والأولين دون أن يكون أوّل الأولين، ولسنا ندفع أن أبا بكر ممّن يعد في المظهرين للإسلام أولاً، وإنّما ننكر أن يكون أوّل الأولين فلما احتمل قول حسّان ما وصفناه لم ينكر المسلمون عليه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أنّ حسّان قد حرض على أمير المؤمنين ظاهراً ودعا إلى مطالبته بثارات عثمان جهراً فلم ينكر عليه في الحال، فيجب أن يكون مصيباً في ذلك،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شيء قاله في مكان دون مكان فلما ظهر عنه أنكره جماعة من الصحابة،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قنعتم بذلك، واقترحتم في الدعوى فاقنعوا منا بمثله فيما اعتقدتموه في شعره في أبي بكر، وهذا ما لا فضل فيه على أن حسان بن ثابت قد شهد في شعره بإمامة أمير المؤمنين علیه السلام نصاً وذكر ذلك بحضرة النبي صلی الله علیه واله وسلم فجزاه خيراً في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وأسمع بالرسول منادياً</w:t>
      </w:r>
    </w:p>
    <w:p>
      <w:pPr>
        <w:pStyle w:val="BookText"/>
        <w:rPr/>
      </w:pPr>
      <w:r>
        <w:rPr>
          <w:rFonts w:ascii="IRNazanin" w:hAnsi="IRNazanin" w:eastAsia="IRNazanin"/>
          <w:color w:val="111111"/>
          <w:sz w:val="28"/>
          <w:sz w:val="28"/>
          <w:szCs w:val="28"/>
          <w:rtl w:val="true"/>
          <w:lang w:bidi="fa-IR"/>
        </w:rPr>
        <w:t xml:space="preserve">في أبيات تقدم ذكره منا في مقدّمات الخطبة الثالثة المعروفة بالشقشقية وشهد أيضاً لأمير المؤمنين علیه السلام بسبق قريش إلى الإيمان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IRNazanin" w:hAnsi="IRNazanin" w:eastAsia="IRNazanin"/>
          <w:color w:val="111111"/>
          <w:sz w:val="28"/>
          <w:sz w:val="28"/>
          <w:szCs w:val="28"/>
          <w:rtl w:val="true"/>
          <w:lang w:bidi="fa-IR"/>
        </w:rPr>
        <w:t xml:space="preserve">فشهد بتقديم إيمان أمير المؤمنين علیه السلام الجماعة ، وهذا مقابل لما تقدم ومسقط له فإن زعموا أن هذا محتمل، فكذلك ما ذكرتموه عنه أيضاً 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روايتهم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مقصورة على مذهبه ورأيه ومقاله، وبإزاء مجاهد عالم من التابعين ينكرون عليه ويذهبون إلى خلافة في ذلك وأن أمير المؤمنين علیه السلام أول الناس إيماناً، وهذا القدر كاف في إبطال قول مجاهد، على أن الثابت عن مجاهد خلاف ما ادعاه هؤلاء القوم وأضافوه إليه ، وضده ونقيضه روى ذلك منهم من ولايتهم عليه سفيان بن عيينة عن ابن أبي نجيح عن مجاهد وأثره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السباق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إلى موسى بن عمران وصاحب يس إلى عيسى ابن مريم، وسبق علي بن أبي طالب علیه السلام إلى رسول الله صلی الله علیه واله وسلم</w:t>
      </w:r>
      <w:r>
        <w:rPr>
          <w:rStyle w:val="FootnoteAnchor"/>
          <w:rtl w:val="true"/>
        </w:rPr>
        <w:footnoteReference w:id="202"/>
      </w:r>
      <w:r>
        <w:rPr>
          <w:rFonts w:ascii="Amiri" w:hAnsi="Amiri" w:eastAsia="Amiri" w:cs="Amiri"/>
          <w:color w:val="111111"/>
          <w:sz w:val="28"/>
          <w:sz w:val="28"/>
          <w:szCs w:val="28"/>
          <w:rtl w:val="true"/>
          <w:lang w:bidi="ar-SA"/>
        </w:rPr>
        <w:t>ونسي الناقل عن سفيان الآخر، وقد ذكرت في حديث غير هذا أنه مؤمن آل فرعون وهذا يسقط تعلقهم بما ادعوه من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فهو أيضاً نظير قول مجاهد، وإنما أخبر عمرو عن مذهب إبراهيم ، والغلط جائز على إبراهيم ومن فوقه ، وبازاء إبراهيم من هو فوقه وأجلّ قدراً منه يدفع قوله ويكذبه في دعواه كأبي جعفر وأبي عبد الله الصادق عليهما السلام ومن غير أهل البيت قتادة والحسن وغيرهما مما لا يحصى كثرة ، وفي هذا غنى عن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ما اعتمد القوم فيما ادعوه من خلافنا في تقديم إيمان أمير المؤمنين علیه السلام وتعلقوا به، وقد بينت عوارها وأوضحت حالها، وأنا أذكر طرفاً من </w:t>
      </w:r>
    </w:p>
    <w:p>
      <w:pPr>
        <w:pStyle w:val="BookText"/>
        <w:rPr/>
      </w:pPr>
      <w:r>
        <w:rPr>
          <w:rFonts w:ascii="Amiri" w:hAnsi="Amiri" w:eastAsia="Amiri" w:cs="Amiri"/>
          <w:color w:val="111111"/>
          <w:sz w:val="28"/>
          <w:sz w:val="28"/>
          <w:szCs w:val="28"/>
          <w:rtl w:val="true"/>
          <w:lang w:bidi="ar-SA"/>
        </w:rPr>
        <w:t xml:space="preserve">أسماء من روى أنّ أمير المؤمنين كان أسبق الخلق إلى رسول الله وأوّل من الذكور إجابة له وإيماناً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الرواية عن أمير المؤمنين علیه السلام نفسه من طريق سلمة بن كهيل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عبداً لك عبدك من هذه الأمة قبلي غير نبيتها عليه وآله السلام ، قال ذلك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أحد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طريق المنهال عن عباية الأسدي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أسلمت قبل الناس بسبع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طريق جابر عن عبد الله بن يحيى الحضرمي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واله وسلم ثلاث سنين ولم يصل أحد غيري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طريق نوح بن قيس الطاخي عن سليمان أبي فاطمة عن معاذة العدوية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يخطب على منبر البصرة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وأسلمت قبل أن يسلم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طريق عمرو بن مرة عن أبي البختري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قبل الناس سبع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طريق نوح بن دراج عن خالد الخفاف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الناس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 علي وعثمان كلام فقال عثمان والله أبو بكر وعمر خير منك،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لأنا خیر منك ومنهما، وعبدت الله قبلهما وعبدت الله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أعرف عبداً من عبادك عبدك قبلي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قبل ليلة الهرير بيوم ويحرض الناس على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ذكر صلّى مع رسول الله صلی الله علیه واله وسلم ولقد رأيتني أضرب بسيفي قدامه وهو يقول لا سيف إلا ذو الفقار ولا فتى إلا علي حياتك حياتي وموتك موتي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وقد بلغه أنّ قوماً يطعنون عليه في الأخبار عن رسول الله صلی الله علیه واله وسلم بعد كلام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تقولون إن عليّاً يكذب، فعلى من أكذب أعلى الله فأنا أوّل من آمن به وعبده ووحده ، أم على رسول الله صلی الله علیه واله وسلم فأنا أول من آمن به وصدقه ونصره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لما بلغه افتخار معاوية عند أهل الشام شعره المشهور الذي يقول فيه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سبقتکم إلى الإسلام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صغيراً ما بلغت أوان حلمي </w:t>
      </w:r>
    </w:p>
    <w:p>
      <w:pPr>
        <w:pStyle w:val="BookText"/>
        <w:rPr/>
      </w:pPr>
      <w:r>
        <w:rPr>
          <w:rFonts w:ascii="Amiri" w:hAnsi="Amiri" w:eastAsia="Amiri" w:cs="Amiri"/>
          <w:color w:val="111111"/>
          <w:sz w:val="28"/>
          <w:sz w:val="28"/>
          <w:szCs w:val="28"/>
          <w:rtl w:val="true"/>
          <w:lang w:bidi="ar-SA"/>
        </w:rPr>
        <w:t>وأنا أذكر الشعر بأسره في موضع غير هذا عند الحاجة إليه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أبو أيوب خالد بن زيد الأنصاري بن زيد الأنصاري صاحب رسول الله من طريق عبد الرحمن معمّر عن أبيه عن أبي أيوب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عليّ وعلى علي بن أبي طالب علیه السلام سبع سنين، وذلك أنه لم يصل معي رجل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رواه سلمان الفارسي رحمة الله عليه من طريق عليم الكندي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أولكم وروداً على الحوض أولكم إسلاماً علي بن أبي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ما رواه أبو ذر الغفاري رحمة الله عليه من طريق محمد بن عبيد الله بن أبي رافع عن أبيه عن جده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سخيلة عن أبي ذر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واله وسلم وهو آخذ بيد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آمن بي وأول من يصافحني يوم القيامة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ابن أبي رافع عن أبيه أيضاً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أودعه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فعليك بالشيخ علي بن أبي طالب صلوات الله عليه وتسليمه فإنّي سمعت رسول الله صلى الله عليه واله وسلم يقول أنت أوّل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حذيفة بن اليمان رحمة الله عليه عن طريق قيس بن مسلم عن ربعي بن خراش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بن اليمان عن عليّ بن أبي طالب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أقدم الناس سلماً وأرجح الناس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جابر بن عبد الله الأنصاري رحمة الله عليه من طريق شريك عن</w:t>
      </w:r>
    </w:p>
    <w:p>
      <w:pPr>
        <w:pStyle w:val="BookText"/>
        <w:rPr/>
      </w:pPr>
      <w:r>
        <w:rPr>
          <w:rFonts w:ascii="IRNazanin" w:hAnsi="IRNazanin" w:eastAsia="IRNazanin"/>
          <w:color w:val="111111"/>
          <w:sz w:val="28"/>
          <w:sz w:val="28"/>
          <w:szCs w:val="28"/>
          <w:rtl w:val="true"/>
          <w:lang w:bidi="fa-IR"/>
        </w:rPr>
        <w:t xml:space="preserve">عبد الله بن محمد بن عقيل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واله وسلم يوم الإثنين وأسلم علي علیه السلام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ما رواه زيد بن أرقم من طريق عمرو بن مرة عن أبي حمزة مولى الأنصار</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أرقم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النبي صلی الله علیه واله وسلم 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ما رواه زيد بن صوحان العبدي من طريق عبد الله بن هشام عن أبيه عن</w:t>
      </w:r>
    </w:p>
    <w:p>
      <w:pPr>
        <w:pStyle w:val="BookText"/>
        <w:rPr/>
      </w:pPr>
      <w:r>
        <w:rPr>
          <w:rFonts w:ascii="Amiri" w:hAnsi="Amiri" w:eastAsia="Amiri" w:cs="Amiri"/>
          <w:color w:val="111111"/>
          <w:sz w:val="28"/>
          <w:sz w:val="28"/>
          <w:szCs w:val="28"/>
          <w:rtl w:val="true"/>
          <w:lang w:bidi="ar-SA"/>
        </w:rPr>
        <w:t>ومن طريف بن عيسى الغنوي أن زيد بن صوحان خطب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أمير المؤمنين وسيّد المسلمين وأوّل المؤمنين إيماناً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روته أم سلمة زوج النبي من طريق مساور الحميري عن أنه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أسلم علي بن أبي طالب أوّل النّاس وما كان كافراً،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ما رواه عبد الله بن عباس بن عبد المطلب رحمة الله عليه من طريق أبي</w:t>
      </w:r>
    </w:p>
    <w:p>
      <w:pPr>
        <w:pStyle w:val="BookText"/>
        <w:rPr/>
      </w:pPr>
      <w:r>
        <w:rPr>
          <w:rFonts w:ascii="IRNazanin" w:hAnsi="IRNazanin" w:eastAsia="IRNazanin"/>
          <w:color w:val="111111"/>
          <w:sz w:val="28"/>
          <w:sz w:val="28"/>
          <w:szCs w:val="28"/>
          <w:rtl w:val="true"/>
          <w:lang w:bidi="fa-IR"/>
        </w:rPr>
        <w:t>ومن صالح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الملائكة علي وعلى علي بن أبي طالب سبع سنين ، قالوا ولم ذاك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معي من الرّجال غيره</w:t>
      </w:r>
      <w:r>
        <w:rPr>
          <w:rStyle w:val="FootnoteAnchor"/>
          <w:rtl w:val="true"/>
        </w:rPr>
        <w:footnoteReference w:id="205"/>
      </w:r>
      <w:r>
        <w:rPr>
          <w:rFonts w:ascii="Amiri" w:hAnsi="Amiri" w:eastAsia="Amiri" w:cs="Amiri"/>
          <w:color w:val="111111"/>
          <w:sz w:val="28"/>
          <w:sz w:val="28"/>
          <w:szCs w:val="28"/>
          <w:rtl w:val="true"/>
          <w:lang w:bidi="ar-SA"/>
        </w:rPr>
        <w:t>، ومن طريق عمرو بن ميمون عنه ما تقدّم ذكره، وروى مجاهد عنه أيضاً مثل ذلك وقد سلف لنا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ما رواه قثم بن العباس بن عبد المطلب عن طريق قيس بن أبي حازم عن أبي ومن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قثم بن العباس فسألته عن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أوّلنا برسول الله صلی الله علیه واله وسلم لحوقاً وأشدنا به الصوقاً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رواه مالك الأشتر رحمة الله عليه من طريق الفضل بن أدهم المدني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مالك بن الحارث الأشتر يقول في خطبة خطبها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ابن عم نبينا صلی الله علیه واله وسلم وسيف من سيوف الله عليّ بن أبي طالب صلّى مع رسول الله صغيراً ولم يسبقه بالصلاة ذكر، وجاهد حتى صار شيخاً كبيراً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رواه سعيد بن قيس من طريق مالك بن قدامة الأرحبي أن سعيد بن قيس خطب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ابن عم نبينا صدق وصلّى صغيراً وجاهد مع نبيكم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عمرو بن الحمق الخزاعي من طريق عبد الله بن شريك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بن الحمق يوم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ابن عم نبينا وأول المسلمين إيماناً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هاشم بن عتبة بن أبي وقاص من طريق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هاشم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نجاهد في طاعة الله مع ابن عم رسول الله وأوّل من آمن بالله وأفقه الناس في دين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محمّد بن كعب من طريق عمر مولى غفرة عن محمد بن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رواه مالك بن الحويرث من طريق مالك بن الحسن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مالك بن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الرّجال علي بن أبي طالب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أبو بكر عتيق بن أبي قحافة وعمر بن الخطاب وأنس بن مالك وعمرو </w:t>
      </w:r>
    </w:p>
    <w:p>
      <w:pPr>
        <w:pStyle w:val="BookText"/>
        <w:rPr/>
      </w:pPr>
      <w:r>
        <w:rPr>
          <w:rFonts w:ascii="Amiri" w:hAnsi="Amiri" w:eastAsia="Amiri" w:cs="Amiri"/>
          <w:color w:val="111111"/>
          <w:sz w:val="28"/>
          <w:sz w:val="28"/>
          <w:szCs w:val="28"/>
          <w:rtl w:val="true"/>
          <w:lang w:bidi="ar-SA"/>
        </w:rPr>
        <w:t>بن العاص وأبو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أبو بكر من طريق زافر بن سليمان عن الصلت بن بهرام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على أبي بكر ومعه أصحابه فسلّم عليهم ومضى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أوّل الناس في الإسلام سبقاً وأقرب الناس برسول الله قرابة، فلينظر إلى علي بن أبي طالب ، الحديث وقدمناه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عمر فإن أبا حازم مولى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عباس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علي بن أبي طالب فإنّي سمعت من رسول الله صلی الله علیه واله وسلم فيه خصالاً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أوّل المؤمنين بعدي إيماناً، وساق الحديث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عمرو بن العاص فإن تميم بن جذيم الناجي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لمع أمير المؤمنين</w:t>
      </w:r>
    </w:p>
    <w:p>
      <w:pPr>
        <w:pStyle w:val="BookText"/>
        <w:rPr/>
      </w:pPr>
      <w:r>
        <w:rPr>
          <w:rFonts w:ascii="IRNazanin" w:hAnsi="IRNazanin" w:eastAsia="IRNazanin"/>
          <w:color w:val="111111"/>
          <w:sz w:val="28"/>
          <w:sz w:val="28"/>
          <w:szCs w:val="28"/>
          <w:rtl w:val="true"/>
          <w:lang w:bidi="fa-IR"/>
        </w:rPr>
        <w:t xml:space="preserve">علیه السلام بصفّين إذ خرج إليه عمرو بن العاص فأراد أن يكلمه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فإنّك أوّل من أسلم فاهتدى ووحد فصلّى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رواه أبو موسى الأشعري عن طريق يحيى بن سلمة بن كهيل عن أبيه سلمة عن أبي جعفر عن ابن عباس 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أنس بن مالك طريق عباد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بن أبي طالب سبع سنين، وذلك أنه لم يرفع إلى السماء شهادة أن لا إله إلا الله وأنّي محمداً رسول الله إلا منّي ومن عليّ صلوات الله عليه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ما روى عن الحسن بن أبي الحسن البصري من طريق قتادة بن دعامة السدوسي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صلى مع النبي أوّل الناس فقال رسول الله صلی الله علیه واله وسلم صلت الملائكة علي وعلى علي سبع سنين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روى عن قتادة من طريق سعيد بن أبي عروبة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من الرّجال علي بن أبي طالب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روى عن أبي إسحاق من طريق يونس بن بكير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وصدق عليّ بن أبي طالب وهو ابن عشر سنين، ثم أسلم بعده زيد بن حارثة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 روى عن الحسن بن زيد من طريق إسماعيل بن عبد الله بن ابي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الحسن بن زيد أنّ علياً كان أوّل من أسلم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آل أبي طالب في ذلك فإنّها أكثر من أن تحصى، وقد أجمع بنو هاشم وخاصة آل عليّ لا تنازع بينهم على أنّ أول من أجاب رسول الله صلی الله علیه واله وسلم من الذكور علي بن أبي طالب ونحن أغنياء بشهرة ذلك عن ذكر طرقه ووجوهه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تؤثر عن الصحابة في الشهادة له علیه السلام بتقديم الإيمان وأنه أسبق الخلق إليه فقد وردت عن جماعة منهم وظهرت عنهم على وجه يوجب العلم ويزيل الارتياب ولم يختلف فيها من أهل العلم بالنقل والارتياب 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قول خزيمة بن ثابت ذي الشهادتين رحمة الله عليه</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يخاف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وبالسنين</w:t>
      </w:r>
    </w:p>
    <w:p>
      <w:pPr>
        <w:pStyle w:val="BookText"/>
        <w:rPr/>
      </w:pPr>
      <w:r>
        <w:rPr>
          <w:rFonts w:ascii="Amiri" w:hAnsi="Amiri" w:eastAsia="Amiri" w:cs="Amiri"/>
          <w:color w:val="111111"/>
          <w:sz w:val="28"/>
          <w:sz w:val="28"/>
          <w:szCs w:val="28"/>
          <w:rtl w:val="true"/>
          <w:lang w:bidi="ar-SA"/>
        </w:rPr>
        <w:t xml:space="preserve">وإن قريشاً لا يشق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ففيه الذي فيه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لدى الذقن</w:t>
      </w:r>
    </w:p>
    <w:p>
      <w:pPr>
        <w:pStyle w:val="BookText"/>
        <w:rPr/>
      </w:pPr>
      <w:r>
        <w:rPr>
          <w:rFonts w:ascii="Amiri" w:hAnsi="Amiri" w:eastAsia="Amiri" w:cs="Amiri"/>
          <w:color w:val="111111"/>
          <w:sz w:val="28"/>
          <w:sz w:val="28"/>
          <w:szCs w:val="28"/>
          <w:rtl w:val="true"/>
          <w:lang w:bidi="ar-SA"/>
        </w:rPr>
        <w:t xml:space="preserve">فذاك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حتى أغيب في الكفن</w:t>
      </w:r>
    </w:p>
    <w:p>
      <w:pPr>
        <w:pStyle w:val="BookText"/>
        <w:rPr/>
      </w:pPr>
      <w:r>
        <w:rPr>
          <w:rFonts w:ascii="Amiri" w:hAnsi="Amiri" w:eastAsia="Amiri" w:cs="Amiri"/>
          <w:color w:val="111111"/>
          <w:sz w:val="28"/>
          <w:sz w:val="28"/>
          <w:szCs w:val="28"/>
          <w:rtl w:val="true"/>
          <w:lang w:bidi="ar-SA"/>
        </w:rPr>
        <w:t xml:space="preserve">ومنه قول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IRNazanin" w:hAnsi="IRNazanin" w:eastAsia="IRNazanin"/>
          <w:color w:val="111111"/>
          <w:sz w:val="28"/>
          <w:sz w:val="28"/>
          <w:szCs w:val="28"/>
          <w:rtl w:val="true"/>
          <w:lang w:bidi="fa-IR"/>
        </w:rPr>
        <w:t xml:space="preserve">صلى الصلاة مع الأمی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العباد وربّ الناس مكفور</w:t>
      </w:r>
    </w:p>
    <w:p>
      <w:pPr>
        <w:pStyle w:val="BookText"/>
        <w:rPr/>
      </w:pPr>
      <w:r>
        <w:rPr>
          <w:rFonts w:ascii="IRNazanin" w:hAnsi="IRNazanin" w:eastAsia="IRNazanin"/>
          <w:color w:val="111111"/>
          <w:sz w:val="28"/>
          <w:sz w:val="28"/>
          <w:szCs w:val="28"/>
          <w:rtl w:val="true"/>
          <w:lang w:bidi="fa-IR"/>
        </w:rPr>
        <w:t xml:space="preserve">ومنه 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بكفه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البيتين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ربيعة بن الحارث بن عبد المطلب حيث يقول عند بيعة أبي بكر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أحسب أن الأمر منتقل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حسن </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ascii="Amiri" w:hAnsi="Amiri" w:eastAsia="Amiri" w:cs="Amiri"/>
          <w:color w:val="111111"/>
          <w:sz w:val="28"/>
          <w:sz w:val="28"/>
          <w:szCs w:val="28"/>
          <w:rtl w:val="true"/>
          <w:lang w:bidi="ar-SA"/>
        </w:rPr>
        <w:t>وفي هذا الشعر قطع من قائله على إبطال إمامة أبي بكر وإثبات الإمامة لأمير</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فضل بن عتبة بن أبي لهب فيما رد به على الوليد بن عقبة في مديحه لعثمان ومرثيته له وتحريضه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التي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التجوبي الذي جاء من مضر</w:t>
      </w:r>
    </w:p>
    <w:p>
      <w:pPr>
        <w:pStyle w:val="BookText"/>
        <w:rPr/>
      </w:pPr>
      <w:r>
        <w:rPr>
          <w:rFonts w:ascii="Amiri" w:hAnsi="Amiri" w:eastAsia="Amiri" w:cs="Amiri"/>
          <w:color w:val="111111"/>
          <w:sz w:val="28"/>
          <w:sz w:val="28"/>
          <w:szCs w:val="28"/>
          <w:rtl w:val="true"/>
          <w:lang w:bidi="ar-SA"/>
        </w:rPr>
        <w:t xml:space="preserve">فقال الفضل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مهيمنة التالية في العرف والنكر</w:t>
      </w:r>
    </w:p>
    <w:p>
      <w:pPr>
        <w:pStyle w:val="BookText"/>
        <w:rPr/>
      </w:pPr>
      <w:r>
        <w:rPr>
          <w:rFonts w:ascii="Amiri" w:hAnsi="Amiri" w:eastAsia="Amiri" w:cs="Amiri"/>
          <w:color w:val="111111"/>
          <w:sz w:val="28"/>
          <w:sz w:val="28"/>
          <w:szCs w:val="28"/>
          <w:rtl w:val="true"/>
          <w:lang w:bidi="ar-SA"/>
        </w:rPr>
        <w:t>وخيرته 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بنيذ عهود الشرك فوق أبي بكر</w:t>
      </w:r>
    </w:p>
    <w:p>
      <w:pPr>
        <w:pStyle w:val="BookText"/>
        <w:rPr/>
      </w:pPr>
      <w:r>
        <w:rPr>
          <w:rFonts w:ascii="Amiri" w:hAnsi="Amiri" w:eastAsia="Amiri" w:cs="Amiri"/>
          <w:color w:val="111111"/>
          <w:sz w:val="28"/>
          <w:sz w:val="28"/>
          <w:szCs w:val="28"/>
          <w:rtl w:val="true"/>
          <w:lang w:bidi="ar-SA"/>
        </w:rPr>
        <w:t xml:space="preserve">وأوّل من صل 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فذاك علي الخير من ذا يفوقه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حلف القرابة والصهر</w:t>
      </w:r>
    </w:p>
    <w:p>
      <w:pPr>
        <w:pStyle w:val="BookText"/>
        <w:rPr/>
      </w:pPr>
      <w:r>
        <w:rPr>
          <w:rFonts w:ascii="IRNazanin" w:hAnsi="IRNazanin" w:eastAsia="IRNazanin"/>
          <w:color w:val="111111"/>
          <w:sz w:val="28"/>
          <w:sz w:val="28"/>
          <w:szCs w:val="28"/>
          <w:rtl w:val="true"/>
          <w:lang w:bidi="fa-IR"/>
        </w:rPr>
        <w:t xml:space="preserve">وفي هذا الشعر دليل على تقدّم إيمان أمير المؤمنين علیه السلام وعلى أنه كان الأمير في سنة تسع على الجماعة وكان في جملة رعيته أبو بكر على خلاف ما ادعته الناصبة من قولهم إن أبا بكر كان الأمير على الجماعة وأن أمير المؤمنين كان تابعاً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مالك بن عبادة الغافقي حليف حمزة بن عبد المطلب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مسربلاً</w:t>
      </w:r>
    </w:p>
    <w:p>
      <w:pPr>
        <w:pStyle w:val="BookText"/>
        <w:rPr/>
      </w:pPr>
      <w:r>
        <w:rPr>
          <w:rFonts w:ascii="Amiri" w:hAnsi="Amiri" w:eastAsia="Amiri" w:cs="Amiri"/>
          <w:color w:val="111111"/>
          <w:sz w:val="28"/>
          <w:sz w:val="28"/>
          <w:szCs w:val="28"/>
          <w:rtl w:val="true"/>
          <w:lang w:bidi="ar-SA"/>
        </w:rPr>
        <w:t xml:space="preserve">فهذا وفي الإسلام أول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وصام وهللا</w:t>
      </w:r>
    </w:p>
    <w:p>
      <w:pPr>
        <w:pStyle w:val="BookText"/>
        <w:rPr/>
      </w:pPr>
      <w:r>
        <w:rPr>
          <w:rFonts w:ascii="Amiri" w:hAnsi="Amiri" w:eastAsia="Amiri" w:cs="Amiri"/>
          <w:color w:val="111111"/>
          <w:sz w:val="28"/>
          <w:sz w:val="28"/>
          <w:szCs w:val="28"/>
          <w:rtl w:val="true"/>
          <w:lang w:bidi="ar-SA"/>
        </w:rPr>
        <w:t xml:space="preserve">ومنه قول عبد الله بن أبي سفيان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ولي الأمربعد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ascii="IRNazanin" w:hAnsi="IRNazanin" w:eastAsia="IRNazanin"/>
          <w:color w:val="111111"/>
          <w:sz w:val="28"/>
          <w:sz w:val="28"/>
          <w:szCs w:val="28"/>
          <w:rtl w:val="true"/>
          <w:lang w:bidi="fa-IR"/>
        </w:rPr>
        <w:t xml:space="preserve">وفي هذا الشعر أيضاً دليل على اعتقاد هذا الرجل في أمير المؤمنين علیه السلام أنه كان الخليفة الرسول الله صلی الله علیه واله وسلم بلا فصل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النجاشي بن الحارث بن كعب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 للمضل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أما تستحونا</w:t>
      </w:r>
    </w:p>
    <w:p>
      <w:pPr>
        <w:pStyle w:val="BookText"/>
        <w:rPr/>
      </w:pPr>
      <w:r>
        <w:rPr>
          <w:rFonts w:ascii="IRNazanin" w:hAnsi="IRNazanin" w:eastAsia="IRNazanin"/>
          <w:color w:val="111111"/>
          <w:sz w:val="28"/>
          <w:sz w:val="28"/>
          <w:szCs w:val="28"/>
          <w:rtl w:val="true"/>
          <w:lang w:bidi="fa-IR"/>
        </w:rPr>
        <w:t xml:space="preserve">الی أوّل النّاس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الرسول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w:t>
      </w:r>
    </w:p>
    <w:p>
      <w:pPr>
        <w:pStyle w:val="BookText"/>
        <w:rPr/>
      </w:pPr>
      <w:r>
        <w:rPr>
          <w:rFonts w:ascii="Amiri" w:hAnsi="Amiri" w:eastAsia="Amiri" w:cs="Amiri"/>
          <w:color w:val="111111"/>
          <w:sz w:val="28"/>
          <w:sz w:val="28"/>
          <w:szCs w:val="28"/>
          <w:rtl w:val="true"/>
          <w:lang w:bidi="ar-SA"/>
        </w:rPr>
        <w:t xml:space="preserve">ومنه قول جرير بن عبد الله البجلي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فصلّى الإله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المليك تمام النعم</w:t>
      </w:r>
    </w:p>
    <w:p>
      <w:pPr>
        <w:pStyle w:val="BookText"/>
        <w:rPr/>
      </w:pPr>
      <w:r>
        <w:rPr>
          <w:rFonts w:ascii="IRNazanin" w:hAnsi="IRNazanin" w:eastAsia="IRNazanin"/>
          <w:color w:val="111111"/>
          <w:sz w:val="28"/>
          <w:sz w:val="28"/>
          <w:szCs w:val="28"/>
          <w:rtl w:val="true"/>
          <w:lang w:bidi="fa-IR"/>
        </w:rPr>
        <w:t xml:space="preserve">وصلى على الطَّهر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خلیفتنا القائم المدعم</w:t>
      </w:r>
    </w:p>
    <w:p>
      <w:pPr>
        <w:pStyle w:val="BookText"/>
        <w:rPr/>
      </w:pPr>
      <w:r>
        <w:rPr>
          <w:rFonts w:ascii="IRNazanin" w:hAnsi="IRNazanin" w:eastAsia="IRNazanin"/>
          <w:color w:val="111111"/>
          <w:sz w:val="28"/>
          <w:sz w:val="28"/>
          <w:szCs w:val="28"/>
          <w:rtl w:val="true"/>
          <w:lang w:bidi="fa-IR"/>
        </w:rPr>
        <w:t xml:space="preserve">علیا عنیت 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یجالد عنه غواة الأم</w:t>
      </w:r>
    </w:p>
    <w:p>
      <w:pPr>
        <w:pStyle w:val="BookText"/>
        <w:rPr/>
      </w:pPr>
      <w:r>
        <w:rPr>
          <w:rFonts w:ascii="Amiri" w:hAnsi="Amiri" w:eastAsia="Amiri" w:cs="Amiri"/>
          <w:color w:val="111111"/>
          <w:sz w:val="28"/>
          <w:sz w:val="28"/>
          <w:szCs w:val="28"/>
          <w:rtl w:val="true"/>
          <w:lang w:bidi="ar-SA"/>
        </w:rPr>
        <w:t xml:space="preserve">له الفضل والسبق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النّبوّة لا المهتضم</w:t>
      </w:r>
    </w:p>
    <w:p>
      <w:pPr>
        <w:pStyle w:val="BookText"/>
        <w:rPr/>
      </w:pPr>
      <w:r>
        <w:rPr>
          <w:rFonts w:ascii="IRNazanin" w:hAnsi="IRNazanin" w:eastAsia="IRNazanin"/>
          <w:color w:val="111111"/>
          <w:sz w:val="28"/>
          <w:sz w:val="28"/>
          <w:szCs w:val="28"/>
          <w:rtl w:val="true"/>
          <w:lang w:bidi="fa-IR"/>
        </w:rPr>
        <w:t>وفي هذا الشعر أيضاً تصريح من قائله بإمامة أمير المؤمنين علیه السلام بعد رسول الله صلی الله علیه واله وسلم وأنّه كان الخليفة على من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 عبد الله بن حكيم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دعانا الزبیر إلى 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وطلحه بعد ما أثقلا</w:t>
      </w:r>
    </w:p>
    <w:p>
      <w:pPr>
        <w:pStyle w:val="BookText"/>
        <w:rPr/>
      </w:pPr>
      <w:r>
        <w:rPr>
          <w:rFonts w:ascii="Amiri" w:hAnsi="Amiri" w:eastAsia="Amiri" w:cs="Amiri"/>
          <w:color w:val="111111"/>
          <w:sz w:val="28"/>
          <w:sz w:val="28"/>
          <w:szCs w:val="28"/>
          <w:rtl w:val="true"/>
          <w:lang w:bidi="ar-SA"/>
        </w:rPr>
        <w:t xml:space="preserve">فقلناصفقنا بأيماننا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شئتما فخذا الاشملا</w:t>
      </w:r>
    </w:p>
    <w:p>
      <w:pPr>
        <w:pStyle w:val="BookText"/>
        <w:rPr/>
      </w:pPr>
      <w:r>
        <w:rPr>
          <w:rFonts w:ascii="IRNazanin" w:hAnsi="IRNazanin" w:eastAsia="IRNazanin"/>
          <w:color w:val="111111"/>
          <w:sz w:val="28"/>
          <w:sz w:val="28"/>
          <w:szCs w:val="28"/>
          <w:rtl w:val="true"/>
          <w:lang w:bidi="fa-IR"/>
        </w:rPr>
        <w:t xml:space="preserve">نکشتم عليّاً على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واسلامه فیکم أولا</w:t>
      </w:r>
    </w:p>
    <w:p>
      <w:pPr>
        <w:pStyle w:val="BookText"/>
        <w:rPr/>
      </w:pPr>
      <w:r>
        <w:rPr>
          <w:rFonts w:ascii="Amiri" w:hAnsi="Amiri" w:eastAsia="Amiri" w:cs="Amiri"/>
          <w:color w:val="111111"/>
          <w:sz w:val="28"/>
          <w:sz w:val="28"/>
          <w:szCs w:val="28"/>
          <w:rtl w:val="true"/>
          <w:lang w:bidi="ar-SA"/>
        </w:rPr>
        <w:t xml:space="preserve">ومنه قول عبد الله بن جبل حليف بني جمح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الذي العيب منطقاً</w:t>
      </w:r>
    </w:p>
    <w:p>
      <w:pPr>
        <w:pStyle w:val="BookText"/>
        <w:rPr/>
      </w:pPr>
      <w:r>
        <w:rPr>
          <w:rFonts w:ascii="Amiri" w:hAnsi="Amiri" w:eastAsia="Amiri" w:cs="Amiri"/>
          <w:color w:val="111111"/>
          <w:sz w:val="28"/>
          <w:sz w:val="28"/>
          <w:szCs w:val="28"/>
          <w:rtl w:val="true"/>
          <w:lang w:bidi="ar-SA"/>
        </w:rPr>
        <w:t xml:space="preserve">علي وصي المصطفى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لذي العرض وانتقى</w:t>
      </w:r>
    </w:p>
    <w:p>
      <w:pPr>
        <w:pStyle w:val="BookText"/>
        <w:rPr/>
      </w:pPr>
      <w:r>
        <w:rPr>
          <w:rFonts w:ascii="Amiri" w:hAnsi="Amiri" w:eastAsia="Amiri" w:cs="Amiri"/>
          <w:color w:val="111111"/>
          <w:sz w:val="28"/>
          <w:sz w:val="28"/>
          <w:szCs w:val="28"/>
          <w:rtl w:val="true"/>
          <w:lang w:bidi="ar-SA"/>
        </w:rPr>
        <w:t xml:space="preserve">ومنه قول أبي الأسود الدؤلي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علینا 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یمشبه بالأسود</w:t>
      </w:r>
    </w:p>
    <w:p>
      <w:pPr>
        <w:pStyle w:val="BookText"/>
        <w:rPr/>
      </w:pPr>
      <w:r>
        <w:rPr>
          <w:rFonts w:ascii="IRNazanin" w:hAnsi="IRNazanin" w:eastAsia="IRNazanin"/>
          <w:color w:val="111111"/>
          <w:sz w:val="28"/>
          <w:sz w:val="28"/>
          <w:szCs w:val="28"/>
          <w:rtl w:val="true"/>
          <w:lang w:bidi="fa-IR"/>
        </w:rPr>
        <w:t>أما إنه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والله لم یعبد</w:t>
      </w:r>
    </w:p>
    <w:p>
      <w:pPr>
        <w:pStyle w:val="BookText"/>
        <w:rPr/>
      </w:pPr>
      <w:r>
        <w:rPr>
          <w:rFonts w:ascii="Amiri" w:hAnsi="Amiri" w:eastAsia="Amiri" w:cs="Amiri"/>
          <w:color w:val="111111"/>
          <w:sz w:val="28"/>
          <w:sz w:val="28"/>
          <w:szCs w:val="28"/>
          <w:rtl w:val="true"/>
          <w:lang w:bidi="ar-SA"/>
        </w:rPr>
        <w:t xml:space="preserve">ومنه قول زفر بن زيد بن حذيفة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فحوطوا علياً واحفظوه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الإسلام أوّل أوّل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قيس بن سعد بن عبادة بصفين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ممن دعا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إمام لا نبالی من غوی</w:t>
      </w:r>
    </w:p>
    <w:p>
      <w:pPr>
        <w:pStyle w:val="BookText"/>
        <w:rPr/>
      </w:pPr>
      <w:r>
        <w:rPr>
          <w:rFonts w:ascii="Amiri" w:hAnsi="Amiri" w:eastAsia="Amiri" w:cs="Amiri"/>
          <w:color w:val="111111"/>
          <w:sz w:val="28"/>
          <w:sz w:val="28"/>
          <w:szCs w:val="28"/>
          <w:rtl w:val="true"/>
          <w:lang w:bidi="ar-SA"/>
        </w:rPr>
        <w:t xml:space="preserve">ومنه قول هاشم بن عتبة بن أبي وقاص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أشلّهم بذي الكعوب 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عم أحد تجلا</w:t>
      </w:r>
    </w:p>
    <w:p>
      <w:pPr>
        <w:pStyle w:val="BookText"/>
        <w:rPr/>
      </w:pPr>
      <w:r>
        <w:rPr>
          <w:rFonts w:ascii="IRNazanin" w:hAnsi="IRNazanin" w:eastAsia="IRNazanin"/>
          <w:color w:val="111111"/>
          <w:sz w:val="28"/>
          <w:sz w:val="28"/>
          <w:szCs w:val="28"/>
          <w:rtl w:val="true"/>
          <w:lang w:bidi="fa-IR"/>
        </w:rPr>
        <w:t>أوّل من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دقه وصلی</w:t>
      </w:r>
    </w:p>
    <w:p>
      <w:pPr>
        <w:pStyle w:val="BookText"/>
        <w:rPr/>
      </w:pPr>
      <w:r>
        <w:rPr>
          <w:rFonts w:ascii="IRNazanin" w:hAnsi="IRNazanin" w:eastAsia="IRNazanin"/>
          <w:color w:val="111111"/>
          <w:sz w:val="28"/>
          <w:sz w:val="28"/>
          <w:szCs w:val="28"/>
          <w:rtl w:val="true"/>
          <w:lang w:bidi="fa-IR"/>
        </w:rPr>
        <w:t xml:space="preserve">قال الشيخ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الناصبة إن إيمان أمير المؤمنين صلوات الله عليه لم يقع على وجه المعرفة وإنّما كان على وجه التقليد والتلقين ومن كان بهذه المنزلة لم يستحق صاحبه المدحة ولم يجب به الثواب ، وادعائهم أن أمير المؤمنين صلوات الله عليه كان في تلك الحال ابن سبع سنين ومن كان هذه سنّه لم يكن كامل العقل ولا مكلفاً، فإنّه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جهلتم في ادعائكم انه كان وقت مبعث النبي صلى الله عليه واله وسلم ابن سبع سنين وقلتم قولاً لا برهان عليه يخالف المشهور ويضاد المعروف، وذلك أن جمهور الروايات جاءت بأنه علیه السلام قبض وله خمس وستون سنة وجاء في بعضها أنّ سنه كانت عند وفاته ثلاثاً وستين فأما ما سوى هاتين الروايتين فشاذ مطروح وقد يعرف في صحيح النقل ولا يقبله أحد من أهل الرّواية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علمنا أن أمير المؤمنين علیه السلام صحب رسول الله صلی الله علیه واله وسلم ثلاثاً وعشرين سنة منها ثلاث عشرة قبل الهجرة ، وعشر بعدها، وعاش بعده ثلاثين سنة، وكانت وفاته في أربعين من الهجرة، فإذا حكمنا في سنه على خمس وستين كما تواترت به الأخبار كانت سنه عند مبعث النّبي صلی الله علیه واله وسلم اثنتي عشرة سنة، وإن حكمنا على ثلاث وستين كانت سنه عند المبعث عشر سنين، وكيف يخرج من هذا الحساب أن يكون سنه عند المبعث سبع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يقول قائل إنّ سنّه كانت عند وفاته ستين سنة فيصح ذلك له إلا أنه يكون دافعاً للمتواتر من الأخبار ، منكراً للمشهور من الآثار ، معتمداً على الشاذ من الروايات، ومن صار إلى ذلك كان الأولى في مناظرته البيان له على وجه الكلام في الأخبار، والتوقيف على طرق الفاسد من الصحيح فيها دون المجازفة في المقالة، وكيف يمكن لعاقلاً سمع الأخبار أو نظر في شيء من الآثار أن يدعي أن أمير المؤمنين علیه السلام توفي وله ستون سنة مع قوله علیه السلام الشائع عنه الذائع في الخاص والعام عند ما بلغه من أرجاف أعدائه في التدبير والرأي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يقولون إن علي بن أبي طالب شجاع لكن لا بصيرة له بالحرب الله أبوهم وهل فيهم أحد أبصر بها مني لقد قمت فيها وما بلغت العشرين وها أنا قد ذرفت على الستين ، ولكن لا رأي لمن لا يطاع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فخبر علیه السلام بأنه نيف على الستين في وقت عاش بعده دهراً طويلاً، وذلك في أيام صفين وهكذا يكذب قول من زعم أنه صلوات الله عليه توفي وله ستون سنة مع أن الزوايات قد جاءت مستفيضة ظاهرة بأنّ سنّه كانت عند وفاته بضعاً وستين سنة وفي مجيبها بذلك على الإنتشار دليل على بطلان مقال من أنكر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ذكره علي بن عمرو بن أبي سيرة عن عبد الله محمد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الحنفية يقول في سنة الجحاف حين دخلت سنة إحدى وثمانين هذه لي خمس وستون سنة وقد جاوزت من أبي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سنّه يوم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القاسم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قال توفّي علي صلوات الله عليه وهو ابن ثلاث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يحيى بن أبي كثير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سنّ أمير المؤمنين صلوات الله عليه يوم قبض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نيف على الستين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عائشة من طرق أحمد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واله وسلم وعلي ابن عشر سنين وقتل علي وله ثلاث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الوليد بن هاشم الفخذي </w:t>
      </w:r>
      <w:r>
        <w:rPr>
          <w:rStyle w:val="FootnoteAnchor"/>
          <w:rtl w:val="true"/>
        </w:rPr>
        <w:footnoteReference w:id="212"/>
      </w:r>
      <w:r>
        <w:rPr>
          <w:rFonts w:ascii="Amiri" w:hAnsi="Amiri" w:eastAsia="Amiri" w:cs="Amiri"/>
          <w:color w:val="111111"/>
          <w:sz w:val="28"/>
          <w:sz w:val="28"/>
          <w:szCs w:val="28"/>
          <w:rtl w:val="true"/>
          <w:lang w:bidi="ar-SA"/>
        </w:rPr>
        <w:t xml:space="preserve">من طريق أبي عبد الله الكواسجي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الولد بأسانيد مختلفة أنّ عليّاً صلوات الله عليه قتل بالكوفة يوم الجمعة لتسع عشرة ليلة خلت من شهر رمضان سنة أربعين وهو ابن خمس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روى أن سنه كانت عند البعثة أكثر من عشر سنين فغير واحد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من طريق عثمان بن المغيرة عن وهب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شيء علمته من أمر رسول الله صلی الله علیه واله وسلم أني قدمت مكة فأرشدونا إلى العباس بن عبد المطلب فانتهينا إليه وهو جالس إلى زمزم فبينا نحن جلوس إذ أقبل رجل من باب الصفا عليه ثوبان أبيضان على يمينه غلام مراهق أو محتلم تتبعه امرأة قد سترت محاسنها حتى قصدوا الحجر، فاستلمه والغلام والمرأة ثم طاف بالبيت سبعاً والغلام والمرأة يطوفان معه، ثم استقبل الكعبة فقام فرفع يديه وكبر فقام الغلام عن يمينه وكبر وقامت المرأة خلفهما فرفعت يديها فكبرت؛ فأطال القنوت ثم ركع فركع الغلام والمرأة معه، ثم رفع رأسه فأطال القنوت، ثم سجد ويصنعان ما صنع فلما رأينا شيئاً ننكره ولا نعرفه بمكة أقبلنا على العباس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إنّ هذا الدين </w:t>
      </w:r>
    </w:p>
    <w:p>
      <w:pPr>
        <w:pStyle w:val="BookText"/>
        <w:rPr/>
      </w:pPr>
      <w:r>
        <w:rPr>
          <w:rFonts w:ascii="Amiri" w:hAnsi="Amiri" w:eastAsia="Amiri" w:cs="Amiri"/>
          <w:color w:val="111111"/>
          <w:sz w:val="28"/>
          <w:sz w:val="28"/>
          <w:szCs w:val="28"/>
          <w:rtl w:val="true"/>
          <w:lang w:bidi="ar-SA"/>
        </w:rPr>
        <w:t xml:space="preserve">ما كنا نعرفه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والله ما تعرفون هذا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محمد بن عبد الله ، وهذا عليّ بن أبي طالب ، وهذه المرأة خديجة بنت خويلد، والله ما على وجه الأرض أحد يعبد الله بهذا الدين إلا هؤلاء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قتادة عن عن الحسن وغيره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آمن علي بن أبي طالب علیه السلام وهو ابن خمس عشرة سنة أو ست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شداد بن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خباب بن الأرت عن اسلام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وهو ابن خمس عشرة سنة، ولقد رأيته يصلي مع النبي صلی الله علیه واله وسلم وهو مستحكم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علي بن 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وهو ابن أربع عشرة سنة، وكان له يومئذ ذؤابة يختلف إلى الكتاف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زياد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أبي</w:t>
      </w:r>
    </w:p>
    <w:p>
      <w:pPr>
        <w:pStyle w:val="BookText"/>
        <w:rPr/>
      </w:pPr>
      <w:r>
        <w:rPr>
          <w:rFonts w:ascii="IRNazanin" w:hAnsi="IRNazanin" w:eastAsia="IRNazanin"/>
          <w:color w:val="111111"/>
          <w:sz w:val="28"/>
          <w:sz w:val="28"/>
          <w:szCs w:val="28"/>
          <w:rtl w:val="true"/>
          <w:lang w:bidi="fa-IR"/>
        </w:rPr>
        <w:t xml:space="preserve">طالب علیه السلام وهو ابن احدى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بن أبي طالب علیه السلام وهو ابن خمسة عشرة، وقد قال عبد الله بن الحارث بن أبي سفيان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 مخلصاً بصلاته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وعشر من سنيه كوامل</w:t>
      </w:r>
    </w:p>
    <w:p>
      <w:pPr>
        <w:pStyle w:val="BookText"/>
        <w:rPr/>
      </w:pPr>
      <w:r>
        <w:rPr>
          <w:rFonts w:ascii="Amiri" w:hAnsi="Amiri" w:eastAsia="Amiri" w:cs="Amiri"/>
          <w:color w:val="111111"/>
          <w:sz w:val="28"/>
          <w:sz w:val="28"/>
          <w:szCs w:val="28"/>
          <w:rtl w:val="true"/>
          <w:lang w:bidi="ar-SA"/>
        </w:rPr>
        <w:t>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أفضل به صنع حامل</w:t>
      </w:r>
    </w:p>
    <w:p>
      <w:pPr>
        <w:pStyle w:val="BookText"/>
        <w:rPr/>
      </w:pPr>
      <w:r>
        <w:rPr>
          <w:rFonts w:ascii="Amiri" w:hAnsi="Amiri" w:eastAsia="Amiri" w:cs="Amiri"/>
          <w:color w:val="111111"/>
          <w:sz w:val="28"/>
          <w:sz w:val="28"/>
          <w:szCs w:val="28"/>
          <w:rtl w:val="true"/>
          <w:lang w:bidi="ar-SA"/>
        </w:rPr>
        <w:t xml:space="preserve">وروي سلمة بن كهيل عن أبيه عن حبة بن جوين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صلوات الله عليه وآله وكان له ذؤابة يختلف إلى الأكتاف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لخصومنا ما ادعوه من أنه كان له عند المبعث سبع سنين لم يدل ذلك على صحة ما ذهبوا إليه من أن إيمانه كان على وجه التلقين دون المعرفة واليقين، وذلك أن صغر السن لا ينافي كمال العقل وليس دليل وجوب التكليف بلوغ الحلم فيراعي ذلك هذا باتفاق أهل النظر والعقول، وإنّما يراعي بلوغ الحلم في الأحكام الشرعية دون العقلية، فقد قال سبحانه في قصة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وَاتَيْنَهُ الحُكْمَ صَبِنَا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قصّة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صَبِينًا قَالَ إِنِّي عَبْدُ اللَّهِ اتَنِي الْكِتَبَ وجَعَلَنِي بِنَا وَجَعَلَنِي مُبَارَكًا أَيْنَ مَا كُنتُ وَأَوْصَنِي بِالصَّلَوَة وَالزَّكَوةِ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ينف صغر سنّ هذين النّبيين عليهما السلام كمال عقلهما أو الحكمة التى آناهما الله سبحانه، ولو كانت العقول تحيل ذلك لأحالته في كل أحد وعلى كل حال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أهل التفسير إلا من شذ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وَشَهِدَ شَاهِدٌ مِنْ أَهْلِهَا إِن كان قَمِيصُهُ قُدَّ مِن قَبْلِ فَصَدَقَتْ وَهُوَ مِنَ الكَذِبِينَ وَإِن كَانَ فَمِيصُهُ قُدَّ مِن دُبُرٍ فَكَذَبَتْ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مِنَ الصَّادِقِينَ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طفلاً صغيراً في المهد أنطقه الله عزّ وجلّ حتى برأ يوسف من الفحشاء وأزال عنه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والناصبة إذا سمعت هذا الاحتجاج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ذكرتموه فيمن عددتموه كان معجزاً لخرق العادة ودلالة لنبي من أنبياء الله ، فلو كان أمير المؤمنين مشاركاً لمن وصفتموه في خرق العادة لكان معجزاً له أو للنبي وليس يجوز أن يكون معجزاً له ولو كان معجزاً للنبي لجعله في معجزاته واحتج به في جملة بيناته ولجعله المسلمون في آياته، فلما لم يجعله رسول الله لنفسه علماً ولا عده المسلمون في معجزاته علمنا أنه لم يجر فيه الأمر على ما ذكرتموه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خرق الله به العادة وجب أن يكون علماً ولا لزم أن يكون معجزاً ولا شاع علمه في العام ولا عرف من جهة الاضطرار، وإنّما المعجز العلم هو خرق العادة عند دعوة داع أو براءة معروف يجري براءته مجرى التصديق له في مقاله، بل هي مقاله، بل هي تصديق في المعنى وإن لم يك تصديقاً بنفس اللفظ والقول، وكلام عيسى إنّما كان معجزاً لتصديق 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اتَنِي الْكِتَب وَجَعَلَنِي نَبِيَّا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كونه خرقاً للعادة وشاهداً </w:t>
      </w:r>
      <w:r>
        <w:rPr>
          <w:rFonts w:ascii="IRNazanin" w:hAnsi="IRNazanin" w:eastAsia="IRNazanin"/>
          <w:color w:val="111111"/>
          <w:sz w:val="28"/>
          <w:sz w:val="28"/>
          <w:szCs w:val="28"/>
          <w:rtl w:val="true"/>
          <w:lang w:bidi="fa-IR"/>
        </w:rPr>
        <w:t xml:space="preserve">لبراءة أمه الفاحشة، ولصدقها فيما ادعته من الطهارة، وكانت حكمة يحيى في حال صغره تصديقاً له في دعوته في الحال ولدعوة أبيه زكريا فصارت مع كونها خرق العادة دليلاً ومعجزاً، وكلام الطفل في براءة يوسف إنّما كان معجزاً لخرق العادة بشهادته ليوسف علیه السلام للصدق في براءة ساحته ويوسف نبي مرسل فثبت أنّ الأمر ما ذكرنا ولم يكن كما عقل أمير المؤمنين شاهداً في شيء ممن ادعاه ولا استشهد هو علیه السلام به فيكون مع كونه خرقاً للعادة معجزاً ولو استشهد به أو شهد على حد ما شهد الطفل ليوسف وكلام عيسى له ولأمه وكلام يحيى لأبيه بما يكون في المستقبل والحال لكان لخصومنا وجه للمطالبة بأن يذكر ذلك في المعجزات لكن لا وجه له على ما بيناه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كمال عقل أمير المؤمنين علیه السلام لم يكن ظاهراً للحواس، ولا معلوماً بالاضطرار فيجري مجرى كلام المسيح، وحكمة يحيى ، وكلام شاهد يوسف، فيمكن الاعتماد عليه في المعجزات ، وإنّما كان طريق العلم مقال الرسول والاستدلال الشاق بالنظر الثاقب والسر حاله علیه السلام وعلى مرور الأوقات بسماع كلامه والتأمل لاستدلالاته والنظر فيما تؤدّي إلى معرفته وفطنته ثم لا يحصل ذلك إلا لخاص من النّاس ومن عرف وجوه الاستنباطات وما جرى هذا المجرى فارق حكمه حكم ما سلف للأنبياء من المعجزات وما كان لنبينا صلی الله علیه واله وسلم من الإعلام إذا تلك بظواهرها فتقدح في القلوب أسباب اليقين وتشرك الجميع في الحال الظاهرة منها المنبئة عن خرق العادات دون أن تكون مقصورة على ما ذكرناه من البحث الطويل والاستقرار للأحوال على مرور الأوقات أو الرجوع فيه إلى نفس قول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واله وسلم الذي يحتاج في العلم به إلى النظر في معجز غيره والاعتماد على ما سواه من البينات فلا ينكر أن يكون الرسول صلی الله علیه واله وسلم إنما عدل عن ذكر ذلك واحتجاجه به في جملة آياته لما وصفناه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وشيء آخر وهو أنه لا ينكر أن يكون الله سبحانه علم من مصلحة خلقه الكف من رسول الله عن الاحتجاج بذلك والدعاء إلى النظر فيه وأن اعتماده على ما ظاهره خرق العادة أولى في مصلحة الدين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وشيء آخر وهو أن رسول الله صلی الله علیه واله وسلم وإن لم يحتج به على التفصيل والتعيين فقد فعل ما يقوم مقام الاحتجاج به على البصيرة واليقين، فابتدأ علياً علیه السلام بالدعوة قبل الذكور كلهم ممن ظاهره البلوغ وافتتح بدعوته قبل ادعاء رسالته، وأعقد عليه في إيداعه سره وأودعه ما كان خائفاً ظهوره عنه، فدلّ باختصاصه بذلك على ما يقوم مقام قوله إنّه معجز له وإن بلوغ عقله علم على صدقه، ثم جعل ذلك من مفاخره وجليل مناقبه وعظيم فضائله، ونوه بذكره وشهره بين أصحابه فاحتج له به في اختصاصه، وكذلك فعل أمير المؤمنين صلوات الله عليه في ادعائه له ، فاحتج به على خصومه وتمدح به بين أوليائه وفخر به على جميع أهل زمانه، وذلك هو معنى النطق بالشهادة بالمعجز له بل هو الحجّة في كونه نائباً في القوم بما خصه الله تعالى منه ونفس الاحتجاج لعلمه ودليل الله وبرهانه وهذا يسقط ما اعتمدوه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يدلّ على أن أمير المؤمنين صلوات الله عليه كان عند بعثة النبي صلی الله علیه واله وسلم بالغاً مكلفاً وأن إيمانه به كان بالمعرفة والاستدلال وأنه وقع على أفضل الوجوه وآكدها في استحقاق عظيم التّواب أنّ رسول الله صلی الله علیه واله وسلم مدحه به وجعله من فضائله وذكره في مناقبه ، ولم يكن بالذي يفضل بما ليس يفضل ويجعل في المناقب ما لا يدخل في جملتها، ويمدح على ما لا يستحق عليه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مدح رسول الله صلى الله عليه واله وسلم أمير المؤمنين علیه السلام بتقدمه الإيمان فيما ذكرناه آنفاً من قوله علیه السلام الفاطمة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أني زوجتك أقدمهم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واله وسلم في رواية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على نبيها الحوض أوّلها إسلاماً علي بن أبي طالب وقوله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صلّت الملائكة علي وعلى علي بن أبي طالب سبع سنين، وذلك إنّه لم يكن من الرّجال أحد يصلّي غيري وغيره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الأمر على ما وصفناه فقد ثبت أن إيمانه وقع بالمعرفة واليقين دون التقليد والتلقين لا سيما وقد سماه رسول الله إيماناً وإسلاماً وما يقع من الصبيان على وجه التلقين لا يسمّى على الإطلاق الديني إيماناً وإسلاماً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ذلك أيضاً أن أمير المؤمنين صلوات الله عليه قد تمدّح به وجعله من مفاخره واحتج به على أعدائه وكرّره في غير مقام من مقاماته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أعرف عبداً لك عبدك هذه الأمة قبلي ، وقوله أنا الصديق الأكبر آمنت قبل أن يؤمن أبو بكر وأسلمت قبل أن يسلم وقوله صلوات الله عليه لعثمان أنا خير منك ومنهما عبدت الله قبلهما وعبدت الله بعدهما وقوله علیه السلام أنا أول ذكر صلّى، وقوله علیه السلام على من أكذب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فأنا أوّل من آمنبه وعبده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فلو كان إيمانه على ما ذهبت إليه الناصبة من جهة التلقين ولم يكن له معرفة ولا علم بالتوحيد لما جاز منه أن يتمدح بذلك، ولا أن يسمّيه عبادة ولا أن يفخر به على القوم، ولا أن يجعله تفضيلاً له على أبي بكر وعمر ، ولو أنه فعل من ذلك ما لا يجوز لردّه عليه مخالفوه واعترضه فيه مضادّوه وحاجه في بطلانه مخاصموه، وفي عدول القوم عن الاعتراض عليه في ذلك وتسليم الجماعة له ذلك دليل على ما ذكرناه وبرهان على فساد قول الناصبة الذي حكيناه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يمكن أن يدفع ما رويناه في هذا الباب من الأخبار لشهرتها واجماع الفريقين من الناصية والشيعة على روايتها، ومن تعرض للطعن فيها مع ما شرحناه لم يمكنه الاعتماد على تصحيح خبر وقع في تأويله الاختلاف، وفي ذلك ابطال جمهور الأخبار، وإفساد عامة الآثار وهب أن لا يعرف الحديث ولا خالط أهل العلم يقدم على إنكار بعض ما رويناه أو يعاند فيه بعض العارفين به ويغتنم الفرصة بكونه خاصاً في أهل العلم كيف يمكن دفع شعر أمير المؤمنين في ذلك وقد شاع من شهرته على حد ارتفع فيه الخلاف وانتشر حتى صار مسموعاً من العامة فضلاً عن الخواص عن الخواص في قوله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أخي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r>
        <w:rPr>
          <w:rFonts w:ascii="IRNazanin" w:hAnsi="IRNazanin" w:eastAsia="IRNazanin"/>
          <w:color w:val="111111"/>
          <w:sz w:val="28"/>
          <w:sz w:val="28"/>
          <w:szCs w:val="28"/>
          <w:rtl w:val="true"/>
          <w:lang w:bidi="fa-IR"/>
        </w:rPr>
        <w:t>وجعفر الذي يضحي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أمي</w:t>
      </w: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مساط لحمها بدمي ولحمي</w:t>
      </w:r>
      <w:r>
        <w:rPr>
          <w:rFonts w:ascii="IRNazanin" w:hAnsi="IRNazanin" w:eastAsia="IRNazanin"/>
          <w:color w:val="111111"/>
          <w:sz w:val="28"/>
          <w:sz w:val="28"/>
          <w:szCs w:val="28"/>
          <w:rtl w:val="true"/>
          <w:lang w:bidi="fa-IR"/>
        </w:rPr>
        <w:t>وسب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أحمد ولداي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فیکم له سهم كسهميسبقتكم إلى الإسلام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كان من فهمي وعلمیوأوجب لي الولاء معا عليکم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خليلي يوم دوح غدیر خم</w:t>
      </w:r>
      <w:r>
        <w:rPr>
          <w:rFonts w:ascii="Amiri" w:hAnsi="Amiri" w:eastAsia="Amiri" w:cs="Amiri"/>
          <w:color w:val="111111"/>
          <w:sz w:val="28"/>
          <w:sz w:val="28"/>
          <w:szCs w:val="28"/>
          <w:rtl w:val="true"/>
          <w:lang w:bidi="ar-SA"/>
        </w:rPr>
        <w:t xml:space="preserve">وفي هذا الشعر كفاية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تقدم إيمانه وأنه وقع مع المعرفة بالحجة والبيان، وفيه أيضاً أنه كان الإمام بعد الرسول بدليل المقال الظاهر في يوم الغدير الموجب للاستخلاف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ما ذكرناه ما رواه عبد الله بن الأسود البكري عن عبيد الله بن أبي رافع عن أبيه عن جده أنّ رسول الله صلی الله علیه واله وسلم صلى يوم الإثنين وصلت خديجة معه ودعا عليّاً إلى الصلاة يوم الثلاثاء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أنظرني حتى ألقى أبا طالب فقال له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أمانة،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أمانة فقد أسلمت لك فصلّى معه وهو ثاني يوم المبعث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أبي صالح عن ابن عبّاس مثله، وقال في حديث إنّ هذا حديث إنّ هذا دين يخالف دين أبي حتّى أنظر فيه وأشاور أبا طالب فقال له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واكتم،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أجبتك وأصدق بك، فصدقه وصلى معة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هذا المعنى بعينه وهذا المقال من أمير المؤمنين على اختلاف في اللفظ واتفاق في المعنى كثير من حملة الآثار ، وهو يدل على أن أمير المؤمنين كان مكلفاً عارفاً في تلك الحال بتوقفه واستدلاله وتمييزه بين مشورة أبيه وبين الإقدام على القبول والطاعة للرسول من غير فكرة ولا تأمل، ثم خوفه أن ألقى ذلك إلى أبيه أن يمنعه منه مع أنه حق فيكون قد صد عن الحق فعدل عن ذلك إلى القبول وعدل من النّبي مع أمانته وما كان يعرفه من صدقه من مقاله وما سمعه من القرآن الذي نزل عليه وأراد الله من برهانه أنه رسول محق فآمن به وصدقه، وهذا بعد أن ميز بين الأمانة وغيرها وعرف حقها وكره أن يفشى سر الرسول وقد ائتمنه عليه وهذا لا يقع باتفاق من صبي لا عقل له ولا يحصل ممن لا تميز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ويؤيده أيضاً ما ذكرناه أنّ النبي بدأ به في الدعوة قبل الذكور كلهم وإنّما أرسله الله تعالى إلى المكلفين فلو لم يعلم أنه عاقل مكلّف لما افتتح به أداء رسالته وقدمه في الدعوة على جميع من بعث الله إليه، لأنه لو كان الأمر على ما ادعته الناصبة لكان علیه السلام قد عدل عن الأولى وتشاغل بما لم يكلفه أداء ما كلّفهعن ووضع فعله في غير موضعه، ورسول الله صلی الله علیه واله وسلم يجل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وشيء آخر وهو أنه صلی الله علیه واله وسلم دعا علياً في حال كان مستتراً فيها بدينه كاتماً لأمره خائفاً إن شاع من عدوه فلا يخلو أن يكون قد كان واثقاً من أمير المؤمنين بكتم سره وحفظ وصيته وامتثال أمره وحمله من الدين ما حمله أولم يكن واثقاً بذلك فإن كان واثقاً ولم يثق به علیه السلام إلا وهو في نهاية كمال العقل وعلى غاية الأمانة وصلاح السريرة والعصمة والحكمة وحسن التدبير، لأن الثقة بما وصفناه دليل جميع ما شرحناه على الحال التي قدّمنا وصفها، وإن كان غير واثق من أمير المؤمنين بحفظ سره وغير آمن من تضييعه وإذاعة أمره فوضعه عنده من التفريط وضد الحزم والحكمة والتدبير، حاشا الرسول صلى الله عليه واله وسلم من ذلك ومن كلّ ومن كل صفة نقص وقد أعلى الله عزّ وجلّ رتبته وأكذب مقال من ادعى ذلك فيه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الأمر على ما بيناه فما ترى الناصبة قصدت بالطعن في إيمان أمير المؤمنين إلاّ عيب الرسول صلی الله علیه واله وسلم والدم لأفعاله ووصفها بالعبث والتفريط ووضع الأشياء غير موضعها والإزراء عليه في تدبيراته وما أراد مشايخ القوم ومن ألقى هذا المذهب إليهم إلا ما ذكرناه والله متم نوره ولو كره الكافرون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وانما أوردت هذا الكلام بطوله مع كثرة فوائده ومزيد عوائده ووثاقة مبانيه ولطافة معانيه وإنبائه عن علوّ شأن قائله ورفعة مقامه وطول باعه في باب المناظرة والجدال وقوة ذراعه في إبطال مقال أهل العصبية والضلال ، فحري له أن يلقب بالمفيد وهنيئاً له أن يخرج باسمه التوقيع الشريف من الإمام الرشيد ، جزاه الله عن مذهب الحق وأهله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شرح الكلام السّادس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الحديث وأكثر المحققين من أهل السيرة رووا أنه أوّل من أسلم ثم روى من</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عمرو يوسف بن عبد البر روايات كثيرة دالة على سبق إسلامه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شيوخنا المتكلمين لا يكادون يختلفون في أن أوّل الناس إسلاماً عليّ بن أبي طالب إلا من عساه خالف في ذلك من أوائل البصريين ، فأما الذي تقرّرت المقالة عليه الآن فهو القول بأنه سبق الناس إلى الإيمان لا تكاد تجد اليوم في تصانيفهم وعند متكلميهم والمحققين منهم خلافاً فی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أمير المؤمنين ما زال يدعي ذلك لنفسه ويفتخر به ويجعله في أفضليته على غيره ويصرّح بذلك، وقد قال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وأنا الفاروق الأوّل أسلمت قبل إسلام أبي بكر وصليت قبل صلاته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عنه هذا الكلام بعينه أبو محمّد 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متهم في أمره ومن الشعر المروي عنه في هذا المعنى الأبيات التي أولها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محمد النبي أخي وصنوي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سيّد الشهداء عمیومن جملتها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ما بلغت أوان حلميوالأخبار الواردة في هذا الباب كثيرة جداً لا يتسع هذا الكتاب لذكرها فليطلب من مظانها، ومن تأمل كتب السير والتواريخ عرف من ذلك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الذاهبون إلى أن أبا بكر أقدمها إسلاماً فنفر قليلون، ونحن نذكر ما أورده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البر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بكر وذكر الأخبار الواردة في سبق إسلامه، ثم قال ومعلوم أنه لا نسبة لهذه الروايات التي ذكرناها في ترجمة علي الذالة على سبقه، ولا ريب أن الصحيح ما ذكره أبو عمرو أن علياً كان هو السابق وأن أبا بكر هو أوّل من أظهر الإسلام فظن أن السبق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مجموع ما ذكرناه أن علياً هو أوّل الناس إسلاماً وأنّ المخالف في ذلك شاذ،والشاذ لا يعتد به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بلاغت نظام آن امام انام است در توبیخ و مذمت اصحاب خودکه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نفسهای مختلف و ای قلبهای پراکنده و متفرق که حاضر است بدن های ایشان و غایب است از ایشان عقلهای ایشان بر می گردانم شما را برحق و شما رم می کنید از آن مثل رم کردن بز از آواز مهیب شیر ، چه دور است که اظهار بکنم به شما نهان عدل را یا اینکه راست بکنم کجی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بارپروردگارا ، البته تو میدانی که نبود آن چه که واقع شد از ما یعنی طلب خلافت و محاربه از برای رغبت کردن در سلطنت دنیا و نه از جهت خواهش چیزی از متاع بی قدر و بها و لیکن این طلب و حرب به جهت این بود که برگردانیم آثار دین تو را و اظهار اصلاح نماییم در شهرهای تو تا این که ایمن شوند ستم رسیده از بندگان تو و برپا شود آن چه که تعطیل افتاد از حدود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بارپروردگارا ، به تحقیق من اول کسی هستم که بازگشت نمود به سوی تو و شنید دعوت پیغمبر را و قبول نمود آن را ، سبقت نکرد به من مگر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به نماز و به تحقیق که شما دانسته اید آن که جایز و سزاوار نیست که باشد حاکم والی بر فرجها و بر خونها و غنیمت ها و حکم ها امانت مسلمانان و شخص بخیل تا شود در مالهای ایشان حرص و رغبت او و نه شخص نادان تا به ضلالت اندازد ایشان را به جهالت خود و نه شخص کج خلق تا ببرد ایشان را از یکدیگر به جهت کج خلقی خود و نه شخص ظلم کننده در دولتها تا فراگیرد قوم دون قوم را و ترجیح بدهد بعض ایشان را به بعضی و نه شخص رشوت گیرنده در حکم تا ببرد حقوق مسلمانان را و نگه بدارد آن حقوق را در مقام قطع کردن و قطع و فصل ننماید و نه شخصی که تعطیل کننده است سنّت و شریعت مطهره را تا این که به هلاکت اندازد امت را </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المانة والثاني والثلاثون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اشارةنَحْمَدُهُ عَلَى مَا أَخَذَ وأَعْطَى ، وعَلَى مَا أَبْلَى وَابْتَلَى ، الْبَاطِنُ لِكُلِّ خَفِيَّةٍ، وَالْحَاضِرُ لِكُلِّ سَريرَةٍ، الْعَالِمُ بِمَا تُكِنُ الصُّدُورُ ، وما تَخُونُ الْعُيونُ ، ونَشْهَدُ أَنْ لا إلهَ غَيْرُهُ، وأَنَّ مُحَمَّداً صلی الله علیه واله وسلم نَجيبُهُ وبَعيتُهُ ، شَهادَةً يُوافِقُ فِيهَا السِّرُّ الإِعْلانَ، وَالْقَلْبُ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الْجِد لا اللَّعِبُ، وَالْحَقُّ لاَ الْكَذِبُ، وما هُوَ إِلا الْمَوْتُ أَسْمَعَ داعِيَهُ، وأَعْجَلَ حَادِيهِ، فَلا يَعْرُنَّكَ سَوادُ النَّاسِ مِنْ نَفْسِكَ، فَقَدْ رَأَيْتَ مَنْ كانَ قَبْلَكَ مِمَّن جَمَعَ الْمَالَ، وحَذَر الإقلالَ ، وَأَمِنَ الْعَواقِبَ طُول أَمَل ، وَاسْتِبْعَادَ أَجَل ، كَيْفَ نَزلَ بِهِ الْمَوْتُ فَأَزْعَجَهُ عَنْ وَطَنِهِ، وَأَخَذَهُ مِنْ مَأْمَنِهِ مَحْمُولاً عَلَى أَعْوادِ الْمَنايا ، يَتَعاطى بهِ الرِّجالُ الرِّجالَ، حَمْلاً عَلَى الْمَناكِبِ، وَإِمْسَاكاً بِالأَنَامِلِ، أَما رَأَيْتُمُ الَّذينَ يَأْمَلُونَ بَعيداً، ويَبْنُونَ مَشيداً، وَيَجْمَعُونَ كَثِيراً، كَيْفَ أَصْبَحَتْ بُيُوتُهُمْ قُبُوراً ، وما جَمَعُوا بُوراً، وصارَتْ أَمْوالُهُمْ لِلوارِثينَ، وَأَزْوَاجُهُمْ لِقَوْم آخرين، لا في حَسَنَةٍ يَزيدُونَ، ولا مِنْ سَيِّئَةٍ يَسْتَعْتِبُونَ ، فَمَنْ أَشْعَرَ التَّقْوَى قَلْبَهُ بَرَزَ مَهْلَهُ ، وفاز عَمَلَهُ، فَاهْتَبِلُوا هَبَلَها ، وَاعْمَلُوا لِلجَنَّةِ عَمَلَها ، فَإِنَّ الدُّنْيَا لَمْ تُخْلَقْ لَكُمْ ِدارَ مُقام، بَلْ خُلِقَتْ لَكُمْ مَجازاً لِتَزَوْدُوا مِنْهَا الأَعْمَالَ إِلَى دَارِ الْقَرَارِ، فَكُونُوا مِنْهَا عَلَى أَزْفازِ، وقُرِّبُوا الظهور لِلزِّيَالِ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اللغةقال الشارح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أبلى أي أعطى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أبلاه الله بلاء حسناً أي أعطاه قال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بالإحسان ما فعلا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وأبلاهما خير البلاء الذي يبلو</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وابتلى</w:t>
      </w:r>
      <w:r>
        <w:rPr>
          <w:rFonts w:ascii="Amiri" w:hAnsi="Amiri" w:eastAsia="Amiri" w:cs="Amiri"/>
          <w:color w:val="111111"/>
          <w:sz w:val="28"/>
          <w:sz w:val="28"/>
          <w:szCs w:val="28"/>
          <w:rtl w:val="true"/>
          <w:lang w:bidi="ar-SA"/>
        </w:rPr>
        <w:t xml:space="preserve"> فالابتلاء إنزال مضرّة بالإنسان على سبيل الاختبار كالمرض والفقر والمصيبة، وقد يكون بمعنى الاختبار في الخير إلا أنه كثيراً ما يستعمل في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استعمال البلاء في الإعطاء أيضاً على الغالب لا دائماً، وإلا فقد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الإبلاء والابتلاء كلاهما من البلاء بمعنى الاختبار والامتحان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الرّجل اختبرته وامتحنته كبلوته بلواً،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والبلاء يكون منحة ويكون محنة،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 الله بخير أو شر يبلوه بلواً وأبلاه بالألف وابتلاه ابتلاء بمعنى امتحنه ، والاسم بلاء مثل سلام ، والبلوى والبلية مثله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كننته أكنه من باب قتل سترته، وأكننته بالألف أخفيته، وقال أبو زيد الثلاثي والرباعي لغتان في السر وفي الإخفاء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من باب الأفعال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ascii="Amiri" w:hAnsi="Amiri" w:eastAsia="Amiri" w:cs="Amiri"/>
          <w:color w:val="111111"/>
          <w:sz w:val="28"/>
          <w:sz w:val="28"/>
          <w:szCs w:val="28"/>
          <w:rtl w:val="true"/>
          <w:lang w:bidi="ar-SA"/>
        </w:rPr>
        <w:t xml:space="preserve"> في بعض النسخ بفتح اللام وكسرها وفي بعضها بتخفيف العين قال ابن قتيبة ولم يسمع في التخفيف فتح اللام مع السكون وهو الظاهر من الفيروز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كسمع لعباً ولعباً ولعباً وتلعاباً ضدّ جد وهو لعب ولعب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بعض النسخ بفتح الأوّل وكسر الثاني وفي بعضها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الناس إلى الصلاة فهو داعي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بالإبل حثثتها على السير بالحداء وحدوته على كذا بعثته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شدت البيت أشيده من باب باع بنيته بالشيد وهو بالكسر الجص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الهالك وقوم بور أي هلكي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قوماً بوراً ، وهو جمع باير كحول وحائل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يستعتبون في بعض النسخ على البناء للفاعل وفي بعضها على البناء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فاق بمعنى أبرز أي أظهر ، والمهل شوط الفرس هكذا قال الشارح المعتزلي، وشوط الفرس جريه مرّة إلى غاية ، والأظهر أن المهل بمعنى التقدّم في الخير كما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الصيد بغاه وطلبه واهتبل كلمة حكمة اغتنمها ، والهبال وزان شداد الصياد ، وذئب هبال أي محتال ، واهتبل هبلك محركة عليك بشأنك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وفز بسكون الفاء ويحرّك أيضاً وهو العجلة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كأظهر جمع ظهر الركاب وهم مظهرون أي لهم ظهور ينقلون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مزايلة وزيالاً أي فارقه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إما راجع إلى متقدم ذكره لفظاً في تضاعيف كلامه علیه السلاموأسقطه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والتقطه غيره على ما هو عادته من التقطيع والالتقاط أو أنه ضمير ير الشّأن كما في قولك هو الأمير مقبل أي الشأن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الضمير في الحقيقة كأنه راجع إلى المسؤول عنه بسؤال مقدر كأنه سمع ضوضاة وجلبة فاستبهم الأمر فسأل بالشأن والقصة، فقلت هو الأمير مقبل، أي الشأن هذا، فلما كان المعود إليه الذي تضمنه السؤال غير ظاهر قبل اكتفى في التفسير بخبر هذا الضمير بتعقبه بلا فصل لأنه معين للمسؤول عنه ومبين له، فبان لك بهذا أنّ الجملة بعد الضمير لم يؤت بها لمجرد التفسير، بل هي كسائر أخبار المبتدات لكن سمّيت تفسيراً لما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قررته، والقصد بهذا الإبهام ثم التفسير تعظيم الأمر وتفخيم الشأن، فعلى هذا لا بد أن يكون مضمون الجملة المفسرة شيئاً عظيماً يعتني به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الذباب يطير، وقد يخبر عن ضمير الأمر المستفهم منه تقديراً بالمفرد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حتى لا تبقى على صرفه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موضع آخر في شرح قول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ما وضع لمتكلم أو مخاطب أو غائب تقدم ذكره لفظاً أو معنى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والتقدم الحكمي أن يكون المفسّر مؤخراً لفظاً وليس هناك ما يقتضي تقدمه على محلّ الضمير إلا ذلك الضمير، فنقول إنه وإن لم يكن متقدماً على الضمير لا لفظاً ولا معنى إلا أنه في حكم المتقدّم نظراً إلى وضع ضمير الغائب وإنّما يقتضي ضمير الغائب تقدّم المفسر لأنه وضعه الواضع معرفة لا بنفسه بل بسبب ما يعود إليه، فان ذكرته ولم يتقدم مفسره بقي مبهماً منكراً لا يعرف المراد به حتى يأتي تفسيره بعده وتنكيره خلاف وضعه ، فالشيء الحامل لهم على مخالفة مقتضى وضعه بتأخير مفسره عنه قصد التفخيم والتعظيم في ذكر ذلك المفسر بأن يذكروا أولاً شيئاً مبهماً حتى تتشوق نفس السامع إلى العثور على المراد به ثمّ يفسروه، فيكون أوقع في النفس وأيضاً يكون ذلك المفسّر مذكوراً مرتين بالإجمال والتفصيل ثانياً فيكون آكد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داعيه وأعجل حاديه، منصوبان على الحال أمّا لفظاً لو كان أفعل بصيغة التفضيل فيكون داعيه وحاديه مجرورين بالإضافة أفعل إليهما من باب إضافة الصفة إلى مفعوله، ولو كان أسمع فعلاً ماضياً من باب الأفعال فداعيه منصوب بالمفعولية كذا في أكثر النسخ والجملة منصوبة المحلّ على الحال من الموت والعامل معنى الضمير أعني هو لأنه للشأن والشأن بمعنى المصدر كما في قولك ما شأنك واقفاً والمصدر في معنى الفعل مضافاً إلى تقويته معنى بشبه الفعل أخرى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الشأن المسؤول عنه إلا الموت ، فافهم جيّداً،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الضمير من باب إضافة الصفة إلى المفعول، وكذلك الكلام في أعجب حاديه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يغرنّك سواد النّاس من نفسك، قال الشارح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يغرنّك الناس بنفسك وصحتك وشبابك فتستبعد الموت اغتراراً بذلك فتكون متعلقة بالظاهر، وإما أن تكون متعلقة بمحذوف تقديره متمكناً من نفسك وراكناً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ذكره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السببية، ولكن الأظهر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أبو عبيدة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ولا أولادهم من الله شيئاً، فالمعنى لا يغرنك سواد الناس مجتمعين عندك ، ويحتمل أن تكون بمعناها الأصلي، أي لا يغرنّك الناس من إصلاح نفسك ولا يشغلونك عن التوجه إلى ذاتك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ascii="Amiri" w:hAnsi="Amiri" w:eastAsia="Amiri" w:cs="Amiri"/>
          <w:color w:val="111111"/>
          <w:sz w:val="28"/>
          <w:sz w:val="28"/>
          <w:szCs w:val="28"/>
          <w:rtl w:val="true"/>
          <w:lang w:bidi="ar-SA"/>
        </w:rPr>
        <w:t xml:space="preserve"> منصوب على المفعول له لأمن أوله وللأفعال السابقة أيضاً على سبيل</w:t>
      </w:r>
      <w:r>
        <w:rPr>
          <w:rFonts w:eastAsia="Amiri" w:cs="Amiri" w:ascii="Amiri" w:hAnsi="Amiri"/>
          <w:color w:val="111111"/>
          <w:sz w:val="28"/>
          <w:szCs w:val="28"/>
          <w:rtl w:val="true"/>
          <w:lang w:bidi="ar-SA"/>
        </w:rPr>
        <w:t xml:space="preserve">) </w:t>
      </w:r>
      <w:bookmarkStart w:id="387" w:name="pg20773_335073"/>
    </w:p>
    <w:p>
      <w:pPr>
        <w:pStyle w:val="BookText"/>
        <w:rPr/>
      </w:pPr>
      <w:bookmarkEnd w:id="387"/>
      <w:r>
        <w:rPr>
          <w:rFonts w:ascii="Amiri" w:hAnsi="Amiri" w:eastAsia="Amiri" w:cs="Amiri"/>
          <w:color w:val="111111"/>
          <w:sz w:val="28"/>
          <w:sz w:val="28"/>
          <w:szCs w:val="28"/>
          <w:rtl w:val="true"/>
          <w:lang w:bidi="ar-SA"/>
        </w:rPr>
        <w:t>التنازع ،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ينصب على البدل من المفعول المنصوب برأيت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ويكون التقدير فقد رأيت طول أمل من كان ، وهذا بدل الاشتمال، وقد حذف منه الضمير العائد كما حذف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أَصْحَبُ الأَحدُودِ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والعائد المحذوف في الآية لفظة منه أي النّار منه وقيل النار مرفوع خبر لمبتدأ محذوف أي هو النّار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ذي النّار، هذا وروى في بعض النسخ بطول 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وحملاً وإمساكاً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منصوبان على المصدر والعامل محذوف حال من فاعل يتعاطى، أو مفعوله أي حال كونهم يحملونه حملاً فيكون حالاً مقدّرة على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فادخلوها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مفعولان لأجله أي يتعاطونه للحمل والإمساك،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حذف موصوفه أي بناء مشيداً وقصراً مشيداً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بالرفع وبعضها بالنصب </w:t>
      </w:r>
      <w:r>
        <w:rPr>
          <w:rFonts w:eastAsia="IRNazanin" w:cs="IRNazanin"/>
          <w:color w:val="111111"/>
          <w:sz w:val="28"/>
          <w:szCs w:val="28"/>
          <w:rtl w:val="true"/>
          <w:lang w:bidi="fa-IR"/>
        </w:rPr>
        <w:t>.</w:t>
      </w:r>
    </w:p>
    <w:p>
      <w:pPr>
        <w:pStyle w:val="Heading3"/>
        <w:numPr>
          <w:ilvl w:val="2"/>
          <w:numId w:val="1"/>
        </w:numPr>
        <w:rPr/>
      </w:pPr>
      <w:bookmarkStart w:id="388" w:name="__RefHeading___Toc1556257_3531895371"/>
      <w:bookmarkStart w:id="389" w:name="_Toc152"/>
      <w:bookmarkEnd w:id="388"/>
      <w:r>
        <w:rPr>
          <w:rtl w:val="true"/>
        </w:rPr>
        <w:t>المعنى</w:t>
      </w:r>
      <w:bookmarkEnd w:id="389"/>
    </w:p>
    <w:p>
      <w:pPr>
        <w:pStyle w:val="BookText"/>
        <w:rPr/>
      </w:pPr>
      <w:r>
        <w:rPr>
          <w:rFonts w:ascii="Amiri" w:hAnsi="Amiri" w:eastAsia="Amiri" w:cs="Amiri"/>
          <w:color w:val="111111"/>
          <w:sz w:val="28"/>
          <w:sz w:val="28"/>
          <w:szCs w:val="28"/>
          <w:rtl w:val="true"/>
          <w:lang w:bidi="ar-SA"/>
        </w:rPr>
        <w:t>اعلم أن مدار هذه الخطبة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حمد الله المتعال والإشارة إلى جملة من نعوت الكبرياء والجمال ، والثاني التنفير من الدنيا والوصية بالزهد والتقوى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556259_3531895371"/>
      <w:bookmarkStart w:id="391" w:name="_Toc153"/>
      <w:bookmarkEnd w:id="390"/>
      <w:r>
        <w:rPr>
          <w:rtl w:val="true"/>
        </w:rPr>
        <w:t>أما الفصل الأول</w:t>
      </w:r>
      <w:bookmarkEnd w:id="391"/>
    </w:p>
    <w:p>
      <w:pPr>
        <w:pStyle w:val="BookText"/>
        <w:rPr/>
      </w:pP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أخذه وإعطائه، والمراد بالإعطاء واضح ، وأمّا الأخذ فيجوز أن يراد به أخذ الميثاق في عالم الذر بالتوحيد والنّبوة والولاية كما يشهد به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عَادَمَ مِن ظُهُورِهِمْ ذُرِّيَّتَهُمْ وَأَشْهَدَهُمْ عَلَى أَنفُسِهِمْ 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أو أخذ عموم التكاليف أو خصوص الحقوق المالية كالخمس والزكاة والصدقات، أو أخذ ما أعطاء على بعض العباد وابتلائهم بالفقر والمسكنة بعد الغني والثّروة ، فإن أخذ ذلك كله من العباد لما كان فعلا جميلاً العباد لما كان فعلا جميلاً منه سبحانه وتعالى عائداً منفعته إليهم ونعمة منه عزّ وجلّ عليهم استحق بذلك حمداً وشكراً، وإن كان في بعضها ضرر دنيوي إلا أنّ ثمرتها الأخروية أعظم وجزائها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به أخذ المجرمين ، ومؤاخذة العاصين ، وإعطاء المحسنين، وإنعام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أبلى 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اختباره وامتحانه بالخير والشر والنفع والضرر ، لأن البلاء للأولياء كرامة ، والصبر على المكاره والتحمل على المشاق من أفضل العبادات وأعظم القربات، وإنّما يوفي الضابرون أجرهم بغير حساب، وقد تقدم تحقيقه في شرح الخطبة المائة والثالثة عشر ، فتذكر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لكلّ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الخبير البصير بكلّ ما يبطن ويخفى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 لكل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392" w:name="pg20773_335074"/>
    </w:p>
    <w:p>
      <w:pPr>
        <w:pStyle w:val="BookText"/>
        <w:rPr/>
      </w:pPr>
      <w:bookmarkEnd w:id="392"/>
      <w:r>
        <w:rPr>
          <w:rFonts w:ascii="Amiri" w:hAnsi="Amiri" w:eastAsia="Amiri" w:cs="Amiri"/>
          <w:color w:val="111111"/>
          <w:sz w:val="28"/>
          <w:sz w:val="28"/>
          <w:szCs w:val="28"/>
          <w:rtl w:val="true"/>
          <w:lang w:bidi="ar-SA"/>
        </w:rPr>
        <w:t xml:space="preserve">العالم بكل ما يسرّ ويكتم، وإن تجهر بالقول فإنه يعلم السر وأخفى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بما تكن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وتسترقه من الزمزات واللحظات على وجه الخيانة والخلاف كما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خَبِنَةَ الْأَعْيُنِ وَمَا تُخْفِى الصُّدُورُ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مضى تحقيق الكلام في عموم علمه سبحانه بالجزئيات والكليات وما يتضح به معنى هذه الفقرات في شرح الفصل السادس والسابع من الخطبة الأولى وشرح الخطبة الرابعة والستين والخامسة والثمانين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ونشهد 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متوحداً في عز جلاله متفرّداً في قدس جماله، متعالياً عن نقص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صلى الله عليه وآله نجيبه وبعيثه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عبده المنتجب المصطفى من بين كافة الخلق والمرسل المبعوث إلى عامتهم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يوافق فيها السّر الإعلان والقلب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صادرة عن صميم القلب ووجه الخلوص وتوافق الباطن للظاهر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556261_3531895371"/>
      <w:bookmarkStart w:id="394" w:name="_Toc154"/>
      <w:bookmarkEnd w:id="393"/>
      <w:r>
        <w:rPr>
          <w:rtl w:val="true"/>
        </w:rPr>
        <w:t xml:space="preserve">وأما الفصل الثاني </w:t>
      </w:r>
      <w:r>
        <w:rPr>
          <w:rtl w:val="true"/>
        </w:rPr>
        <w:t>(</w:t>
      </w:r>
      <w:r>
        <w:rPr>
          <w:rtl w:val="true"/>
        </w:rPr>
        <w:t>منها</w:t>
      </w:r>
      <w:r>
        <w:rPr>
          <w:rtl w:val="true"/>
        </w:rPr>
        <w:t>)</w:t>
      </w:r>
      <w:bookmarkEnd w:id="394"/>
    </w:p>
    <w:p>
      <w:pPr>
        <w:pStyle w:val="BookText"/>
        <w:rPr/>
      </w:pPr>
      <w:r>
        <w:rPr>
          <w:rFonts w:ascii="IRNazanin" w:hAnsi="IRNazanin" w:eastAsia="IRNazanin"/>
          <w:color w:val="111111"/>
          <w:sz w:val="28"/>
          <w:sz w:val="28"/>
          <w:szCs w:val="28"/>
          <w:rtl w:val="true"/>
          <w:lang w:bidi="fa-IR"/>
        </w:rPr>
        <w:t xml:space="preserve">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والله الجد لا اللعب والحق لا الكذب وما هو إلا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في هذا الكلام من التهويل والتخويف والإنذار بالموت لما فيه على وجازته من وجوه التأكيد وضروب التفخيم البالغة إلى عشرة بعضها لفظية وبعضها معنوية كما هو غير خفي على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بأسرار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وبدائعها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بأن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بضمير الشأن إبهاماً للمرام وقصداً للتفخيم والإعظام وتشويقاً للسامعين إلى ما يتلوه من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إسمية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بين شطري الكلام ،بقسم، وإنّه لقسم لو تعلمون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بأنه جد ليس بهزل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للمبالغة من باب زيد الشجاع أي الكامل في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تعقيبه بأنّه ليس بلعب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إردافه بأنّه حق لا كذب وفيه من وجوه التأكيد ما في قرنيه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بضمير الشأن ثانياً قصداً لزيادة التمكن ما يعقبه في ذهن السامعين لأن المحصول بعد الطلب أعز من المنساق بلا تعب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بكلمة الحصر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واتبع ذلك كله بالوجه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وبالوجه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أسمع من دعاه إلى الله سبحانه أي المدعو له وأسرع من ساقه إلى مكانه وحنّه إلى السير إليه ونسبة الإسماع والإعجال إلى الموت من 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والتوكيد بهذا كله لشدة ما رآه من المخاطبين من الغفلة ونومة الجهالة واشتغالهم عن ذكر الموت وما يحلّ عليهم من الفناء والفوت وعن أخذ الذخيرة والزاد ليوم المعاد، فأنزلهم منزلة المنكرين إيقاظاً لهم عن رقدة الغافلين ، وأعلمهم أنّ الموت حق يقين ليس منه خلاص ولا مناص لا فرار ولا محار ، وأنه يدركهم ولو كانوا في بروج مشيدة وإذا جاء أجلهم لا يستأخرون ساعة ولا يستقدمون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يغرنك سواد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وكثرتهم واجتماعهم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الاشتغال بإصلاحها،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يغرنك من نفسك الأمارة بالسوء وسوستها واستغفالها لك عن ملاحظة الموت برؤية سواد النّاس أي كثرتهم إذ كثيراً ما يرى الإنسان الميت محمولاً فيتداركه من ذلك رقة وروعة ، ثم يعاوده الوسواس الخنّاس ويأمره باعتبار كثرة المشيعين 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 نفسه من الأحياء الكثيرين بملاحظة شبابه وصحته ويأمره باعتبار أسباب موت ذلك الميت من القتل وسائر الأمراض ، وباعتبار زوال تلك الأسباب في حق نفسه وبالجملة فيبعد في اعتباره عند الموت بكلّ حيلة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فنهى علیه السلام السامعين عن الانخداع للنفس بهذه الخديعة ، وأسند الغرور إلى سواد الناس لأنّه مادته ، ونبه على فساد تلك الخديعة والاغترار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رأيت من كان قبلك ممّن جمع المال وحذر الإقلال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من الافتقار ومساءة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وأمن العواقب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واطمأن بالأقارب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أمل واستبعاد أجل كيف نزل به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بساحته الفناء والفوت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وأخذه عن مأمنه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ومسكنه، وأرهقته منيته دون الأمل، وشدّ به عنه تخرّم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محمولاً على أعواد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بتعاطى به الرجال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ويتداولونه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 له على المناكب وإمساكاً بالأنامل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بالأيدي تسمية للكلّ بإسم جزئه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فساد الاغترار بتقرير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رأيتم الذين يأملون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ويبنون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مشيداً ويجمعون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بيوتهم قبوراً وما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فاسداً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أموالهم للوارثين وأزواجهم لقوم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وهو مدرك بالعيان يشهد به التجربة والعيان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لهم الزيادة في الحسنات ولا طلب أن يعتب أي يرضى الله منهم في السيئات، وعلى البناء للمجهول فالمعنى </w:t>
      </w:r>
    </w:p>
    <w:p>
      <w:pPr>
        <w:pStyle w:val="BookText"/>
        <w:rPr/>
      </w:pPr>
      <w:r>
        <w:rPr>
          <w:rFonts w:ascii="Amiri" w:hAnsi="Amiri" w:eastAsia="Amiri" w:cs="Amiri"/>
          <w:color w:val="111111"/>
          <w:sz w:val="28"/>
          <w:sz w:val="28"/>
          <w:szCs w:val="28"/>
          <w:rtl w:val="true"/>
          <w:lang w:bidi="ar-SA"/>
        </w:rPr>
        <w:t xml:space="preserve">أنّه لا يطلب منهم الاعتاب والاعتذار بعد الانتقال إلى دار القرار، وذلك لأن استزادة الحسنات و استعتاب السيئات إنّما هو في دار التكليف وحالة الحياة وأما الآخرة فهو دار الجزاء ، فيومئذ لا ينفع الذين ظلموا معذرتهم ولا هم يستعتبون، فإن يصبروا فالنار مثوى لهم وإن يستعتبوا فما هم من المعتبين ، وقد تقدم توضيح ذلك في شرح الفصل الخامس من فصول الخطبة الثانية والثمانين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نبه على زوال الدنيا وفنائها أردفه بما هو زاد الأخرى وذخيرتها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لازمه لزوم الشعار بالجسد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فاق على أقرانه في جريه إلى مكانه أي تقدّمهم في السير واكتساب الخير أو أنه أبرز جريه وبان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وفاز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نال إلى جزاء عمله وأدرك منتهى 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فاهتبلوا هبلها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واغتنموا فرصتها وعليكم بشأنها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واعملوا للجنة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تدركونها وتستقحونها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لم تخلق لكم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لتنافسوا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خلقت لكم مجازاً لتزودوا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وتتقوّوا للوصول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وقربوا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يكونوا فيها على سرعة في قطع عقباتها وعجل في الارتحال عنها، لأن الثاني فيها يستلزم الالتفات إلى لذاتها والغفلة عن المقصد الحق، واستعار الأعمال الصالحة وتقريبها للزيال هو العناية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لفظ الظهور وهي الركاب مطايا الآخرة وهي بالأعمال المقربة إلى الآخرة المستلزمة للبعد عن الدنيا والإعراض عنها ومفارقتها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95" w:name="pg20773_335077"/>
    </w:p>
    <w:p>
      <w:pPr>
        <w:pStyle w:val="Heading3"/>
        <w:numPr>
          <w:ilvl w:val="2"/>
          <w:numId w:val="1"/>
        </w:numPr>
        <w:rPr/>
      </w:pPr>
      <w:bookmarkStart w:id="396" w:name="__RefHeading___Toc1556263_3531895371"/>
      <w:bookmarkStart w:id="397" w:name="_Toc155"/>
      <w:bookmarkEnd w:id="395"/>
      <w:bookmarkEnd w:id="396"/>
      <w:r>
        <w:rPr>
          <w:rtl w:val="true"/>
        </w:rPr>
        <w:t>الترجمة</w:t>
      </w:r>
      <w:bookmarkEnd w:id="397"/>
    </w:p>
    <w:p>
      <w:pPr>
        <w:pStyle w:val="BookText"/>
        <w:rPr/>
      </w:pPr>
      <w:r>
        <w:rPr>
          <w:rFonts w:ascii="IRNazanin" w:hAnsi="IRNazanin" w:eastAsia="IRNazanin"/>
          <w:color w:val="111111"/>
          <w:sz w:val="28"/>
          <w:sz w:val="28"/>
          <w:szCs w:val="28"/>
          <w:rtl w:val="true"/>
          <w:lang w:bidi="fa-IR"/>
        </w:rPr>
        <w:t xml:space="preserve">از جمله خطب آن بزرگوار و مقتدای آن اخیار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معبود به حق را بر این که اخذ فرمود و عطا نمود و بر این که امتحان کرد با خیر و شر خبیر است به هر امر پنهان و حاضر است مر هر سر نهان را عالم است به آن چه پوشیده است آن را سینه ها و بر آن چه خیانت می کند در</w:t>
      </w:r>
    </w:p>
    <w:p>
      <w:pPr>
        <w:pStyle w:val="BookText"/>
        <w:rPr/>
      </w:pPr>
      <w:r>
        <w:rPr>
          <w:rFonts w:ascii="IRNazanin" w:hAnsi="IRNazanin" w:eastAsia="IRNazanin"/>
          <w:color w:val="111111"/>
          <w:sz w:val="28"/>
          <w:sz w:val="28"/>
          <w:szCs w:val="28"/>
          <w:rtl w:val="true"/>
          <w:lang w:bidi="fa-IR"/>
        </w:rPr>
        <w:t xml:space="preserve">آن چشمها و شهادت می دهیم که نیست معبودی غیر از او و این که محمدبن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او است و فرستاده او است ، چنان شهادتی که موافقت نماید در آن ظاهر و باطن و قلب با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فقرات خطبه این است که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آن حقیقت است نه بازیچه و راست است نه دروغ و نیست آن مگر مرگ در حالتی که شنوانید خواننده خود را و شتابانید راننده خود را ، پس مغرور و فریفته ننماید تو را سیاهی مردمان و کثرت ایشان از اصلاح حال تو و حال آن که به تحقیق دیدی تو کسی را که بود پیش از تو از آن کسی که جمع کرد مال را و ترسید از افتقار و پریشانی و ایمن شد از عواقب امور به جهت درازی آرزو و بعید شمردن اجل چگونه فرودآمد به او مرگ ، پس برکند او را از وطن مألوف خود و بگرفت او را از محل امن خود در حالتی که برداشته شده بود بر چوبهای مرکبها فرا میگرفتند او را مردان از مردان به نوبت به جهت برداشتن بر دوشها و نگهداشتن با دست ها ، آیا ندیدید کسانی را که آرزوی دور و دراز میکردند و قصرهای محکم می ساختند و جمع مینمودند مالهای بسیار گردید خانههای ایشان قبرها و آن چه که جمع مینمودند نیست و نابود و گشت مالهای ایشان مال وارثان و زنان ایشان از برای دیگران نه در ثواب قدرت زیاده دارند و نه از گناه قدرت استرضا و معذرت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شعار قلب خود نمود تقوی و پرهیزکاری را ظاهر شد پیش قدمی او و فائز شد به عمل خود ، پس اهتمام کنید اهتمامی که لایق آن تقوی باشد و عمل نمایید به جهت بهشت عملی که به آن جا برساند ، پس به درستی که دنیای </w:t>
      </w:r>
    </w:p>
    <w:p>
      <w:pPr>
        <w:pStyle w:val="BookText"/>
        <w:rPr/>
      </w:pPr>
      <w:r>
        <w:rPr>
          <w:rFonts w:ascii="IRNazanin" w:hAnsi="IRNazanin" w:eastAsia="IRNazanin"/>
          <w:color w:val="111111"/>
          <w:sz w:val="28"/>
          <w:sz w:val="28"/>
          <w:szCs w:val="28"/>
          <w:rtl w:val="true"/>
          <w:lang w:bidi="fa-IR"/>
        </w:rPr>
        <w:t>غدار خلق نشده است از برای شما سرای اقامت و قرار و جز این نیست که خلق شده است برای شما راه گذرگاه تا توشه بردارید از آن عمل های شایسته را که برساند شما را به سوی سرای قرار ، پس باشید از آن برشتاب و نزدیك گردانید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پشتهای مرکب را از برای رحلت و مفارقت نمودن از این دنیای فانی و بیوفا </w:t>
      </w:r>
      <w:r>
        <w:rPr>
          <w:rFonts w:eastAsia="IRNazanin" w:cs="IRNazanin"/>
          <w:color w:val="111111"/>
          <w:sz w:val="28"/>
          <w:szCs w:val="28"/>
          <w:rtl w:val="true"/>
          <w:lang w:bidi="fa-IR"/>
        </w:rPr>
        <w:t xml:space="preserve">. </w:t>
      </w:r>
      <w:bookmarkStart w:id="398" w:name="pg20773_335079"/>
    </w:p>
    <w:p>
      <w:pPr>
        <w:pStyle w:val="Heading2"/>
        <w:numPr>
          <w:ilvl w:val="1"/>
          <w:numId w:val="1"/>
        </w:numPr>
        <w:rPr/>
      </w:pPr>
      <w:bookmarkStart w:id="399" w:name="__RefHeading___Toc1556265_3531895371"/>
      <w:bookmarkStart w:id="400" w:name="_Toc156"/>
      <w:bookmarkEnd w:id="398"/>
      <w:bookmarkEnd w:id="399"/>
      <w:r>
        <w:rPr>
          <w:rtl w:val="true"/>
        </w:rPr>
        <w:t>ومن خطبة له علیه السلام وهي المانة والثالثة والثلاثون من المختار في باب الخطب</w:t>
      </w:r>
      <w:bookmarkEnd w:id="400"/>
    </w:p>
    <w:p>
      <w:pPr>
        <w:pStyle w:val="Heading3"/>
        <w:numPr>
          <w:ilvl w:val="2"/>
          <w:numId w:val="1"/>
        </w:numPr>
        <w:rPr/>
      </w:pPr>
      <w:bookmarkStart w:id="401" w:name="__RefHeading___Toc1556267_3531895371"/>
      <w:bookmarkStart w:id="402" w:name="_Toc157"/>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وشرحها في فصلين</w:t>
      </w:r>
    </w:p>
    <w:p>
      <w:pPr>
        <w:pStyle w:val="Heading3"/>
        <w:numPr>
          <w:ilvl w:val="2"/>
          <w:numId w:val="1"/>
        </w:numPr>
        <w:rPr/>
      </w:pPr>
      <w:bookmarkStart w:id="403" w:name="__RefHeading___Toc1556269_3531895371"/>
      <w:bookmarkStart w:id="404" w:name="_Toc158"/>
      <w:bookmarkEnd w:id="403"/>
      <w:r>
        <w:rPr>
          <w:rtl w:val="true"/>
        </w:rPr>
        <w:t>الفصل الأول</w:t>
      </w:r>
      <w:bookmarkEnd w:id="404"/>
    </w:p>
    <w:p>
      <w:pPr>
        <w:pStyle w:val="Heading4"/>
        <w:numPr>
          <w:ilvl w:val="3"/>
          <w:numId w:val="1"/>
        </w:numPr>
        <w:rPr/>
      </w:pPr>
      <w:bookmarkStart w:id="405" w:name="__RefHeading___Toc1556271_3531895371"/>
      <w:bookmarkStart w:id="406" w:name="_Toc159"/>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وَانْقَادَتْ لَهُ الدُّنْيَا وَالآخِرَةُ بِأَزِمُتِها ، وقَذَقَتْ إِلَيْهِ السَّمَاوَاتُ وَالأَرْضُونَ مقاليدها، وسَجَدَتْ لَهُ بِالْغُدُوِّ وَالآصَالِ الأَشجارُ النّاضِرَةُ ، وقَدَحَتْ لَهُ مِنْ قُضَبَانِهَا النيرانَ الْمُضِيئَةَ، وَآتَتْ أُكُلَها بِكَلِمَاتِهِ الثَّمَارُ الْيَائِعَةُ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بَيْنَ أَظْهُرِكُمْ، ناطق لا يَعْيَا لِسَانُهُ، وبَيْتْ لاَ تُهْدَمُ أَرْكَانُهُ ، وَعِزّ لاَ تُهْزَمُ أَعْوَاتُهُ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 وتَنازُعِ مِنَ الألْسُنِ، فَقَفَى بِهِ الرُّسُل، وخَتَمَ بِهِ الْوَحْيَ، فَجَاهَدَ في اللَّهِ الْمُدْبِرينَ عَنْهُ، وَالْعَادِلينَ بِهِ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556273_3531895371"/>
      <w:bookmarkStart w:id="408" w:name="_Toc160"/>
      <w:bookmarkEnd w:id="407"/>
      <w:r>
        <w:rPr>
          <w:rtl w:val="true"/>
        </w:rPr>
        <w:t>اللغة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المقلاد وهو كالمقلد بكسر الميم المفتاح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المقاليد الخزائن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بالزندرام الإيراء </w:t>
      </w:r>
      <w:r>
        <w:rPr>
          <w:rStyle w:val="FootnoteAnchor"/>
          <w:rtl w:val="true"/>
        </w:rPr>
        <w:footnoteReference w:id="220"/>
      </w:r>
      <w:r>
        <w:rPr>
          <w:rFonts w:ascii="Amiri" w:hAnsi="Amiri" w:eastAsia="Amiri" w:cs="Amiri"/>
          <w:color w:val="111111"/>
          <w:sz w:val="28"/>
          <w:sz w:val="28"/>
          <w:szCs w:val="28"/>
          <w:rtl w:val="true"/>
          <w:lang w:bidi="ar-SA"/>
        </w:rPr>
        <w:t>به والمقدح والمقداح والقداح حديدته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القضيب وهو الغصن المقطوع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المأكول،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وظهريهم وظهرانيهم أي وسطهم وفي معظمهم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أظهرهم ولم تقل بين صدورهم، لإرادتهم بذلك الإشعار لشدة المحامات عنه والمرامات من دونه ، لأن الذيل إذا حامى القوم عنه استقبلوا الأسنة والسيوف عنه بصدورهم وكان هو محروساً مصوناً عن مباشرة ذلك وراء ظهورهم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الفاعل وفي بعض النسخ بالبناء على المفعول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من هزمت الجيش هزماً من باب ضربته كسرته </w:t>
      </w:r>
      <w:r>
        <w:rPr>
          <w:rFonts w:eastAsia="Amiri" w:cs="Amiri" w:ascii="Amiri" w:hAnsi="Amiri"/>
          <w:color w:val="111111"/>
          <w:sz w:val="28"/>
          <w:szCs w:val="28"/>
          <w:rtl w:val="true"/>
          <w:lang w:bidi="ar-SA"/>
        </w:rPr>
        <w:t xml:space="preserve">. </w:t>
      </w:r>
      <w:bookmarkStart w:id="409" w:name="pg20773_335080"/>
    </w:p>
    <w:p>
      <w:pPr>
        <w:pStyle w:val="Heading4"/>
        <w:numPr>
          <w:ilvl w:val="3"/>
          <w:numId w:val="1"/>
        </w:numPr>
        <w:rPr/>
      </w:pPr>
      <w:bookmarkStart w:id="410" w:name="__RefHeading___Toc1556275_3531895371"/>
      <w:bookmarkStart w:id="411" w:name="_Toc161"/>
      <w:bookmarkEnd w:id="409"/>
      <w:bookmarkEnd w:id="410"/>
      <w:r>
        <w:rPr>
          <w:rtl w:val="true"/>
        </w:rPr>
        <w:t>الإعراب</w:t>
      </w:r>
      <w:bookmarkEnd w:id="411"/>
    </w:p>
    <w:p>
      <w:pPr>
        <w:pStyle w:val="BookText"/>
        <w:rPr/>
      </w:pP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والثمار اليانعة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من أكلها، أو عطف 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عاطفة لو كان لها معطوف عليه أسقطه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أو للحال ، أي تفعلون كذا وكتاب الله بينكم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أظهر 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لكتاب الله، فيكون ناطق خبراً لمبتدأ محذوف، أي وهو ناطق، أو بدلاً من بين أظهركم ، ويجوز كونه خبراً لكتاب الله،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لكتاب الله أو حالاً، والأوّل أظهر بل أقوى</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56277_3531895371"/>
      <w:bookmarkStart w:id="413" w:name="_Toc162"/>
      <w:bookmarkEnd w:id="412"/>
      <w:r>
        <w:rPr>
          <w:rtl w:val="true"/>
        </w:rPr>
        <w:t>المعنى</w:t>
      </w:r>
      <w:bookmarkEnd w:id="413"/>
    </w:p>
    <w:p>
      <w:pPr>
        <w:pStyle w:val="BookText"/>
        <w:rPr/>
      </w:pPr>
      <w:r>
        <w:rPr>
          <w:rFonts w:ascii="Amiri" w:hAnsi="Amiri" w:eastAsia="Amiri" w:cs="Amiri"/>
          <w:color w:val="111111"/>
          <w:sz w:val="28"/>
          <w:sz w:val="28"/>
          <w:szCs w:val="28"/>
          <w:rtl w:val="true"/>
          <w:lang w:bidi="ar-SA"/>
        </w:rPr>
        <w:t xml:space="preserve">إعلم أن هذا الفصل من الخطبة يدور على فصول ثلاثة على سبيل التقطيع والالتقاط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تمجيد الله سبحانه باعتبار عموم قدرته ونفاذ أمره وعظمة سلطانه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وانقادت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السابق ذكره في أوّل الخطبة أسقطه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والآخرة بأزمتها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نفوذ أمره سبحانه فيهما وكونه مالكاً لأمرهما ودخولهما في ذل الإمكان والافتقار إليه تعالى على سبيل الاستعارة بالكنابة ، تشبيهاً لهما بالحيوان السلس المنقاد لصاحبه الذي بيده زمامه المتمكّن من التصرف فيه كيف شاء، وذكر الأزمة تخييل والانقياد ترشيح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السماوات والأرضون مقاليدها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قدرته وحفظه لها وأنه لا يملك أمرها ولا يتمكن من التصرف فيها غيره، وهو اقتباس من قوله سبحانه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مَقَالِيدُ السَّمَوَاتِ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مالك أمرها وحافظها، وهي من باب الكناية لأن حافظ الخزائن ومدبّر أمرها هو الذي يملك مقاليدها،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القيت إليه مقاليد الملك ، وهي المفاتيح،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مفاتيح السماوات والأرض بالرّزق والرّحمة عن ابن عباس وقتادة ، وقيل خزائن السماوات والأرض يفتح الرّزق على من يشاء ويغلقه عمّن يشاء، عن الضحاك ، وقال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السَّمَوَاتِ وَالْأَرْضِ يَبْسُطُ الرِّزْقَ لِمَن يَشَاءُ وَيَقْدِرُ إِنَّهُ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مفاتيح أرزاق السّماوات والأرض وأسبابها فتمطر السماء بأمره وتنبت الأرض بإذنه، عن مجاهد، وقيل معناه خزائن السّماوات والأرض، عن السدي يوسع الرزق لمن يشاء ويضيق على من يشاء على ما يعلمه من المصالح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ابن عباس كون المقاليد بمعنى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الليث كونه بمعنى الخزائن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القذف مجاز في تسليمها وانقيادها بزمام الحاجة والإمكان إلى قدرته مع جميع ما هي سبب في وجوده سبب في وجوده في هذا العالم ممّا هو رزق ورحمة للخلق وكذلك لفظ المفاتيح على رأي ابن عبّاس استعارة للأسباب المعدة للأرزاق والرحمة، وتلك الأسباب كحركات السماوات واتصالات بعض الكواكب ببعض وكاستعدادات الأرض للنبات وغيره، ووجه الاستعارة أنّ هذه الأسباب باعدادها المواد الأرضية يفتح بها خزائن الجود الإلهي كما يفتح الأبواب المحسوسة بمفاتيحها وكلّها مسلّمة إلى حكمه وجريانها بمشيئه، وعلى قول الليث فلفظ الخزائن استعارة في موادها واستعداداتها ، ووجه الاستعارة أن تلك المواد والاستعدادات يكون فيها بالقوة والفعل جميع المحدثات من الأرزاق وغيرها كما تكون في الخزائن ما يحتاج إليه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تحقيق نفيس إلا أنّ الأظهر أن المقاليد إن جعلت بمعنى المفاتيح يكون كلامه من باب الاستعارة بالكناية، حيث شبه السّماوات والأرضون بخزائن الملك بجامع أن فيها ما يحتاج إليه الخلق كما يكون في الخزائن ما يحتاج إليه، ويكون ذكر مقاليدها تخييلاً، وذكر القذف ترشيحاً، وفي نسبة القذف إليها نكتة خفيّة وهي الإشارة إلى أنّها لتمكينها التام لبارئها فكأَنها باختيارها ألقت وسلمتا مفاتيحها إليه سبحانه، وعلى هذا فالمقاليد بمعناها الأصلي وليس استعارة كما زعمه الشارح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جعلت بمعنى الخزائن فهو كما قال الشارح استعارة لما فيه من المواد</w:t>
      </w:r>
    </w:p>
    <w:p>
      <w:pPr>
        <w:pStyle w:val="BookText"/>
        <w:rPr/>
      </w:pPr>
      <w:r>
        <w:rPr>
          <w:rFonts w:ascii="Amiri" w:hAnsi="Amiri" w:eastAsia="Amiri" w:cs="Amiri"/>
          <w:color w:val="111111"/>
          <w:sz w:val="28"/>
          <w:sz w:val="28"/>
          <w:szCs w:val="28"/>
          <w:rtl w:val="true"/>
          <w:lang w:bidi="ar-SA"/>
        </w:rPr>
        <w:t>والاستعدادات، فافهم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وسجدت له بالغدو والآصال الأشجار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خضوع التكوين وذل الإمكان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يَسْجُدُ لَهُ مَن فِي السَّمَوَاتِ وَمَن فِي الْأَرْضِ وَالشَّمْسُ وَالْقَمَرُ وَالنُّجُومُ وَالْجِبَالُ وَالشَّجَرُ وَالدَّواتُ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وقدحت له من قضبانها النيران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القدح إلى الأشجار من باب التوسع والمجاز العقلي، لكون الأشجار سبباً مادياً، والمراد أن تلك الأشجار أورت النار واستخرجتها من أمر الله سبحانه واقتضاء مشيئته، وفيه إشارة إلى كمال القدرة لأنّ إخراج النار من الشجر الأخضر الذي يقطر منه الماء أعجب كما قال تعالى في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مِّنَ الشَّجَرِ الْأَخْضَرِ نَارًا فَإِذَا أَنتُم مِّنْهُ تُوقِدُونَ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أَنشَأْتُمْ شَجَرَنَهَا أَمْ نَحْنُ الْمُنشِئُونَ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جَعَلْنَهَا تَذْكِرَةً وَمَتَنَعًا لِلْمُقْوِينَ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شجرة النار وجوه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الشجرة التي تورى النار منها بالرند والزندة كالمرخ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التي تصلح لإيقاد النار فإنها لو لم تكن لم يسهل إيقاد النار لأن النار لا تتعلق بكل شيء كما تتعلق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شعلها ووقود شجرتها، ولولا كونها ذات شعل ما صلحت لإنضاج الأشياء، وفي ذلك تذكرة ومتاع للمقوين ، أي للذين يوقدونه فيقوونه ويزيدونه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وآتت أكلها بكلماته الثّمار اليانعة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الناضجة، والمراد بكلماته قدرته ومشيئته المعبر عنهما بلفظ كن، 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الكلمات عليها استعارة وجهها نفوذ تلك الأحكام في المحكومات كنفوذ الأوامر القولية في المأمورات وأراد بإيتاء الثمار دخولها طوعاً في الوجود المعبّر عنه بقوله تعالى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منها</w:t>
      </w:r>
    </w:p>
    <w:p>
      <w:pPr>
        <w:pStyle w:val="BookText"/>
        <w:rPr/>
      </w:pPr>
      <w:r>
        <w:rPr>
          <w:rFonts w:ascii="Amiri" w:hAnsi="Amiri" w:eastAsia="Amiri" w:cs="Amiri"/>
          <w:color w:val="111111"/>
          <w:sz w:val="28"/>
          <w:sz w:val="28"/>
          <w:szCs w:val="28"/>
          <w:rtl w:val="true"/>
          <w:lang w:bidi="ar-SA"/>
        </w:rPr>
        <w:t>في ذكر كتاب الله وتعظيمه تنبيهاً على وجوب متابعته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الله بين أظهركم ناطق لا يعيا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بكتاب الله إما معناه الحقيقي أعني القرآن فيكون ناطق استعارة تبعيّة لأنّ من شأن الكتاب الدلالة لا النطق إلا أنّه شبه به إيضاح المعنى وإيصاله إلى الذهن فاستعير له لفظ النطق، ويجوز أن يكون مجازاً مرسلاً باعتبار أنّ الدلالة لازم للنطق فذكر الملزوم وأريد اللازم ، وعلى هذا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ترشيحاً للاستعارة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كتاب الله الكريم بينكم لم يرتفع عنكم ، وهو كلام ربكم ناطق بالسداد ، كاشف عن المراد ، هاد إلى الرّشاد، لا يعجز لسانه ، ولا يقصر بيانه يؤدي مطوّي الكلمات إلى مقتبسيه على مرور الأوقات، كيف لا وهو معجز النّبوّة ، ومستند الأمة، وقد أخرس الفصحاء عن مجازاته ، وقيد البلغاء بالعي عن مباراته، وعاد سحبان بيانهم باقلا، وتناصروا فلم يجدوا إلا خاذلاً، وتعاهدوا وتقاعدوا فعدموا معيناً ونصيراً، وعادوا بالخيبة والخذلان فلا يأتون بمثله ولو كان بعضهم لبعض ظهيراً، ومع ذلك كله كيف تجهلون برتبته ومقامه، وترغبون عن حدوده وأحكامها وتخالفونه في حلاله وحرامه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استعارة لنفسه الشريف، فيكون من باب الاستعارة المجردة حيث قرن بما يلائم المستعار له وهو ناطق لا يعيا لسانه، وعلى هذا فالنطق واللسان مستعملان في معناهما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لا يعيا لسانه كناية عن عدم قصوره في البيان وتبليغ الأحكام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وبيت لا تهدم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كتاب الله بالبيت الوثيق غير الهادم أركانه سواء أريد به معناه الحقيقي أو المجازي باعتبار أن البيت كما أنه يحفظ أهله فكذلك الكتاب الكريم يحفظ </w:t>
      </w:r>
    </w:p>
    <w:p>
      <w:pPr>
        <w:pStyle w:val="BookText"/>
        <w:rPr/>
      </w:pPr>
      <w:r>
        <w:rPr>
          <w:rFonts w:ascii="IRNazanin" w:hAnsi="IRNazanin" w:eastAsia="IRNazanin"/>
          <w:color w:val="111111"/>
          <w:sz w:val="28"/>
          <w:sz w:val="28"/>
          <w:szCs w:val="28"/>
          <w:rtl w:val="true"/>
          <w:lang w:bidi="fa-IR"/>
        </w:rPr>
        <w:t xml:space="preserve">العامل بما فيه ، وهكذا أمير المؤمنين علیه السلام يحفظ من يأوي إليه ويذعن بولايته في الدنيا والآخرة من العذاب الأليم والسخط العظيم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تهدم أركانه، ترشيح للتشبيه إن جعلنا كلامه من باب التشبيه البليغ كما عليه المحققون، وإن جعلناه استعارة فيكون ذلك ترشيحاً للاستعارة وفي وصف البيت بذلك إشارة إلى استحكام قواعد كتاب الله وبراهينه الناطقة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لا تهزم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على حذو ما سبق وإنما أطلق عليه العزّ لكونه سبباً للعز الأبدي الدائم، والمراد بأعوانه هو الله سبحانه الحافظ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كثر لحفظون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الملائكة والرسول صلی الله علیه واله وسلم ، فهم أيضاً حافظون له ذابين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الثالث منها</w:t>
      </w:r>
    </w:p>
    <w:p>
      <w:pPr>
        <w:pStyle w:val="BookText"/>
        <w:rPr/>
      </w:pPr>
      <w:r>
        <w:rPr>
          <w:rFonts w:ascii="IRNazanin" w:hAnsi="IRNazanin" w:eastAsia="IRNazanin"/>
          <w:color w:val="111111"/>
          <w:sz w:val="28"/>
          <w:sz w:val="28"/>
          <w:szCs w:val="28"/>
          <w:rtl w:val="true"/>
          <w:lang w:bidi="fa-IR"/>
        </w:rPr>
        <w:t xml:space="preserve">في وصف رسول الله صلی الله علیه واله وسلم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على حين فترة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زمان فتور منهم وانقطاع الوحي عنهم واندراس معالم دينهم على ما تقدّم تفصيلاً في شرح الفصل السادس عشر من فصول الخطبة الأولى، وفي شرح الخطبة الثامنة والثمانين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تنازع من الألسن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تشتت الآراء والأهواء الموجب لاختلاف الكلمات، فإنّ الناس في الجاهلية كان قوم منهم يعبدون الأصنام، وقوم يعبدون الشيطان، وطائفة تعبد الشمس، وطائفة تعبد المسيح علیه السلام على ما عرفت تفصيلاً في شرح الفصل السادس عشر من فصول الخطبة الأولى، فكانت كلّ طائفة تحتج على مخالفيها وتجادلهم وتنازعهم بألسنتهم لتصرفهم إلى مذهبهم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فقفى به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فجاهد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المديرين عنه والعادلين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الجاعلين له سبحانه عديلاً ونظيراً</w:t>
      </w:r>
      <w:r>
        <w:rPr>
          <w:rFonts w:eastAsia="Amiri" w:cs="Amiri" w:ascii="Amiri" w:hAnsi="Amiri"/>
          <w:color w:val="111111"/>
          <w:sz w:val="28"/>
          <w:szCs w:val="28"/>
          <w:rtl w:val="true"/>
          <w:lang w:bidi="ar-SA"/>
        </w:rPr>
        <w:t xml:space="preserve">. </w:t>
      </w:r>
      <w:bookmarkStart w:id="414" w:name="pg20773_335084"/>
    </w:p>
    <w:p>
      <w:pPr>
        <w:pStyle w:val="Heading4"/>
        <w:numPr>
          <w:ilvl w:val="3"/>
          <w:numId w:val="1"/>
        </w:numPr>
        <w:rPr/>
      </w:pPr>
      <w:bookmarkStart w:id="415" w:name="__RefHeading___Toc1556279_3531895371"/>
      <w:bookmarkStart w:id="416" w:name="_Toc163"/>
      <w:bookmarkEnd w:id="414"/>
      <w:bookmarkEnd w:id="415"/>
      <w:r>
        <w:rPr>
          <w:rtl w:val="true"/>
        </w:rPr>
        <w:t>الترجمة</w:t>
      </w:r>
      <w:bookmarkEnd w:id="416"/>
    </w:p>
    <w:p>
      <w:pPr>
        <w:pStyle w:val="BookText"/>
        <w:rPr/>
      </w:pPr>
      <w:r>
        <w:rPr>
          <w:rFonts w:ascii="IRNazanin" w:hAnsi="IRNazanin" w:eastAsia="IRNazanin"/>
          <w:color w:val="111111"/>
          <w:sz w:val="28"/>
          <w:sz w:val="28"/>
          <w:szCs w:val="28"/>
          <w:rtl w:val="true"/>
          <w:lang w:bidi="fa-IR"/>
        </w:rPr>
        <w:t>از جمله خطبههای آن امام زمان و سرور عالمیان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گردن نهاد او را دنیا و آخرت به افسارهای خود و انداخت به سوی او آسمان ها و زمینها کلیدها یا خزینه های خود را و سجده نمود مراورا در هنگام صبح و عصر درختهای با طراوت و نضارت و بیرون آورد به جهت حکم او از شاخهای خود آتشهای روشن و ببخشید خوردنی خود را به حکم کلمات تامه او میوه های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خطبه این است که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خداوند تبارك و تعالی در میان شما است گوینده ای است که عاجز نمیشود زبان او و خانه ای است که خراب نمیشود ارکان او و عزّتی است که مغلوب نمیشود یاری کنندگان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 خطبه این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پیغمبر را در زمان سستی از پیغمبران و هنگام اختلاف زبان ها ، پس آورد او را از عقب پیغمبران و ختم کرد با او وحی را ، پس جهاد نمود خاتم انبیاء در راه خدا با کسانی که روگردان بودند از پروردگار و مثل و شبیه قرار داده بودند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w:t>
      </w:r>
      <w:r>
        <w:rPr>
          <w:rFonts w:eastAsia="IRNazanin" w:cs="IRNazanin"/>
          <w:color w:val="111111"/>
          <w:sz w:val="28"/>
          <w:szCs w:val="28"/>
          <w:rtl w:val="true"/>
          <w:lang w:bidi="fa-IR"/>
        </w:rPr>
        <w:t xml:space="preserve">. </w:t>
      </w:r>
      <w:bookmarkStart w:id="417" w:name="pg20773_335085"/>
    </w:p>
    <w:p>
      <w:pPr>
        <w:pStyle w:val="Heading3"/>
        <w:numPr>
          <w:ilvl w:val="2"/>
          <w:numId w:val="1"/>
        </w:numPr>
        <w:rPr/>
      </w:pPr>
      <w:bookmarkStart w:id="418" w:name="__RefHeading___Toc1556281_3531895371"/>
      <w:bookmarkStart w:id="419" w:name="_Toc164"/>
      <w:bookmarkEnd w:id="417"/>
      <w:bookmarkEnd w:id="418"/>
      <w:r>
        <w:rPr>
          <w:rtl w:val="true"/>
        </w:rPr>
        <w:t>الفصل الثاني منها</w:t>
      </w:r>
      <w:bookmarkEnd w:id="419"/>
    </w:p>
    <w:p>
      <w:pPr>
        <w:pStyle w:val="Heading4"/>
        <w:numPr>
          <w:ilvl w:val="3"/>
          <w:numId w:val="1"/>
        </w:numPr>
        <w:rPr/>
      </w:pPr>
      <w:bookmarkStart w:id="420" w:name="__RefHeading___Toc1556283_3531895371"/>
      <w:bookmarkStart w:id="421" w:name="_Toc165"/>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وَإِنَّمَا الدُّنْيا مُنْتَهَى بَصَرِ الأَعْمَى لا يُبْصِرُ مِمّا وَرَاءها شَيْئاً، وَالبَصيرُ يَنْفَذُها بَصره، ويَعْلَمُ أَنْ الدّارَ وَراءها ، فَالْبَصيرُ مِنْهَا شاخص، وَالأَعْمَى إِلَيْهَا شاخص ، وَالْبَصِيرُ مِنْهَا مُتَزَود ، وَالأَعْمَى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مِنْ شَيْءٍ إِلا يَكادُ صاحِبُهُ أَنْ يَشْبَعَ مِنْهُ أَو يَمُلَّهُ إِلا الْحَياةَ فَإِنَّهُ لاَ يَجِدُ لَهُ فِي الْمَوتِ راحَةَ ، وَإِنَّما ذَلِكَ بِمَنْزِلَةِ الْحِكْمَةِ الَّتِي هِيَ حَيَاةٌ لِلْقَلْبِ الْمَيْتِ، وبَصَرُ لِلْعَيْنِ الْعَمْيَاءِ، وَسَمْعٌ للأُذُنِ الصَّمَاءِ، وَرِيٌّ لِلضّمان، وفيها الغنى كُلُّهُ، وَالسَّلامَةُ، كِتابُ اللهِ تُبْصِرُونَ وتَنْطِقُونَ بِهِ، وتَسْمَعُونَ بِهِ، ويَنْطِقُ بَعْضُهُ بِبَعْض ، ويَشْهَدُ بَعْضُهُ عَلَى بَعْض ، وَلاَ يَخْتَلِفُ في اللهِ ، وَلاَ يُخالِفُ لِصاحِبِهِ عَنِ اللهِ ، قَدْ اصْطَلَحْتُمْ عَلَى الْغِلُ فيما بَيْنَكُمْ، ونَبَتَ الْمَرْعَى علَى دِمَنِكُمْ، وَتَصافَيْتُمْ عَلَى حُبِّ الآمَالِ، وتعادَيْتُمْ فِي كَسْبِ الأَمْوَالِ، لَقَدْ اسْتَهَامَ بِكُمُ الْخَبيثُ، وتاهَ بِكُمُ الْغَرُورُ ، وَاللَّهُ الْمُسْتَعَانُ عَلَى نَفْسِي وأَنْفُسِكُمْ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556285_3531895371"/>
      <w:bookmarkStart w:id="423" w:name="_Toc166"/>
      <w:bookmarkEnd w:id="422"/>
      <w:r>
        <w:rPr>
          <w:rtl w:val="true"/>
        </w:rPr>
        <w:t>اللغة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 من باب منع شخوصاً خرج من موضع إلى غيره، ويتعدى بالهمزة فيقول أشخصته وشخص شخوصاً أيضاً ارتفع، وشخص البصر إذا ارتفع ويتعدّى بنفسه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الرّجل بصره إذا فتح عينيه لا يطرف ، وربّما يعدى بالباء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الرّجل ببصره فهو شاخص وأبصار شاخصة وشواخص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مللاً من باب تعب وملالة سئمت وضجرت وهو ملول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يتلبد من السرجين ، والدمنة موضعه والدمنة آثار الدار والنّاس وما سوّدوه، والحقد القديم وجمع الكلّ دمن كسدر و دمن كعدد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الشيطان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556287_3531895371"/>
      <w:bookmarkStart w:id="425" w:name="_Toc167"/>
      <w:bookmarkEnd w:id="424"/>
      <w:r>
        <w:rPr>
          <w:rtl w:val="true"/>
        </w:rPr>
        <w:t>الإعراب</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وجهه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ويكاد صاحبه أن يشيع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الغالب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كادوا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في غير واحد من نسخ المتن ، واقترانه بها قليل ومنه قول الشاعر يرثى ميتاً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كادت النفس أن تفيض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طة وبرود </w:t>
      </w:r>
      <w:bookmarkStart w:id="426" w:name="pg20773_335086"/>
    </w:p>
    <w:p>
      <w:pPr>
        <w:pStyle w:val="BookText"/>
        <w:rPr/>
      </w:pPr>
      <w:bookmarkEnd w:id="426"/>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كرب فيقل اقتران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وعدّله علماء الأدبية بأنهما يدلان على شدة مقارنة الفعل ومداومته وذلك يقرب من الشروع في الفعل والأخذ فيه فلم يناسب خبرهما أن يقترن غالباً بأن المشعرة بالاستقبال، ولذلك لا تقول كاد زيد يحج إلا وقد أشرف عليه ولا تقول ذلك وهو في بلده،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استهام بكم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أي جعلكم هائمين كما تقول في استنفرت القوم إلى الحرب استنفرت لهم أي جعلتهم نافرين ، ويحتمل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طلب منكم أن تهيموا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56289_3531895371"/>
      <w:bookmarkStart w:id="428" w:name="_Toc168"/>
      <w:bookmarkEnd w:id="427"/>
      <w:r>
        <w:rPr>
          <w:rtl w:val="true"/>
        </w:rPr>
        <w:t>المعنى</w:t>
      </w:r>
      <w:bookmarkEnd w:id="428"/>
    </w:p>
    <w:p>
      <w:pPr>
        <w:pStyle w:val="BookText"/>
        <w:rPr/>
      </w:pPr>
      <w:r>
        <w:rPr>
          <w:rFonts w:ascii="Amiri" w:hAnsi="Amiri" w:eastAsia="Amiri" w:cs="Amiri"/>
          <w:color w:val="111111"/>
          <w:sz w:val="28"/>
          <w:sz w:val="28"/>
          <w:szCs w:val="28"/>
          <w:rtl w:val="true"/>
          <w:lang w:bidi="ar-SA"/>
        </w:rPr>
        <w:t>اعلم أن الغرض بهذا الفصل التنفير عن الدنيا وتوبيخ من قصر نظره إليها، وذيله</w:t>
      </w:r>
    </w:p>
    <w:p>
      <w:pPr>
        <w:pStyle w:val="BookText"/>
        <w:rPr/>
      </w:pPr>
      <w:r>
        <w:rPr>
          <w:rFonts w:ascii="Amiri" w:hAnsi="Amiri" w:eastAsia="Amiri" w:cs="Amiri"/>
          <w:color w:val="111111"/>
          <w:sz w:val="28"/>
          <w:sz w:val="28"/>
          <w:szCs w:val="28"/>
          <w:rtl w:val="true"/>
          <w:lang w:bidi="ar-SA"/>
        </w:rPr>
        <w:t>بالموعظة الحسنة والنصيحة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الدنيا منتهى بصر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الأعمى للجاهل والجامع قصور الجاهل عن إدراك الحق كقصور عادم البصر عن إدراك المبصرات ومثله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ورشح الاستعارة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يبصر مما وراءها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وصف المستعار له أعني الجاهل، وأما المستعار منه أعني عادم البصر فهو لا يبصر أصلاً وهو تذييل وتوضيح وتفسير لكون الدنيا منتهى بصره ، والمقصود أن الجاهل لكون همته مصروفة معطوفة إلى الدنيا مقصور نظره إليها غافل عما عداها غير ملتفت إلى أنّ وراءها الآخرة وهي أولى بأن تصرف إليه الهمم بما فيها مما تشتهيه الأنفس وتلذ الأعين من مزيد العوائد والفوائد والنعم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والبصير ينفذها بصره  أي العارف العالم ينفذ بصره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يعرف أنّ الدار الحقيقي أي دار القرار وراءها فيبلغ جهده في 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النافذ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 لأنه بعدما عرف أن الدار وراءها لا يقف دونها بل يجعلها بمنزله طريق سالك به إلى وطنه 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والأعمى إليها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لأنه بعدما لم يعرف ورائها شيئاً يزعم أن هذه هي الدار ، وأنّ له فيها القرار، فيقصر نظره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في هذه القرينة مع سابقتها من الجناس التام والمطابقة بين الأعمى والبصير، ومثلهما في المطابقة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والبصير منها متزوّد والأعمى لها متزوّد</w:t>
      </w:r>
      <w:r>
        <w:rPr>
          <w:rFonts w:ascii="IRNazanin" w:hAnsi="IRNazanin" w:eastAsia="IRNazanin"/>
          <w:color w:val="111111"/>
          <w:sz w:val="28"/>
          <w:sz w:val="28"/>
          <w:szCs w:val="28"/>
          <w:rtl w:val="true"/>
          <w:lang w:bidi="fa-IR"/>
        </w:rPr>
        <w:t xml:space="preserve"> يعني أن البصير يتزود منها من الأعمال الصالحة والتقوى ما يوصله إلى مقره ومقامه، والأعمى لتوهمه أن وطنه ومسكنه هی الدنيا وأنّ مقرّه تلك الدّار وليس له وراءها دار فيتزوّد لها ويتخذ من زبرجها وزخارفها وقيناتها ما يلتذ ويتعيش به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ولهذا المعنى أي لأجل اختلاف الناس بالمعرفة والجهالة وافتراقهم بالعمى والبصيرة اختلفت الآراء والأهواء، فبعضهم وهم أهل الدنيا والراكنون إليها يحب الحياة ويغتنمها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وينهمك في الشهوات، وينتهز الفرصة في طلب العيش واللذات ، فيرجح الحياة على الممات ويمدحها كما قال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أوفى يصفّق بالجناح مغلسا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ویصیح من طرب إلى ندمانيا طيب لذة هذه دنياکم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أنها بقيت على الإنسان</w:t>
      </w:r>
      <w:r>
        <w:rPr>
          <w:rFonts w:ascii="Amiri" w:hAnsi="Amiri" w:eastAsia="Amiri" w:cs="Amiri"/>
          <w:color w:val="111111"/>
          <w:sz w:val="28"/>
          <w:sz w:val="28"/>
          <w:szCs w:val="28"/>
          <w:rtl w:val="true"/>
          <w:lang w:bidi="ar-SA"/>
        </w:rPr>
        <w:t xml:space="preserve">والبعض الآخر وهم أهل الآخرة العارفون بأن الدنيا دار الفناء وأن الدار وراءها يرجح الموت على الحياة ويتشوق إليه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عنا الموت خيراً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ربنا من كل برّ وأرأفيعجّل تخليص النفوس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ويدني من الدار التي هي أشرف</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كان يرجو أن يعيش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أرجو أن أموت لأعتقافي الموت ألف فضيلة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لكان سبيله أن يعشقا</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هوى أهل الآخرة ورغبتهم على ما ذكرت في الموت، فكيف التوفيق بينه وبين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ليس من شيء إلا ويكاد صاحبه أن يشبع منه ويمله إلا الحياة فإنّه لا يجد له في الموت راحة </w:t>
      </w:r>
      <w:r>
        <w:rPr>
          <w:rFonts w:ascii="Amiri" w:hAnsi="Amiri" w:eastAsia="Amiri" w:cs="Amiri"/>
          <w:color w:val="111111"/>
          <w:sz w:val="28"/>
          <w:sz w:val="28"/>
          <w:szCs w:val="28"/>
          <w:rtl w:val="true"/>
          <w:lang w:bidi="ar-SA"/>
        </w:rPr>
        <w:t xml:space="preserve"> فإنّ ظاهر هذا الكلام يفيد أن اللذات كلها لعموم الناس مملول منها إلا الحياة معللاً بأنّه لا استراحة في الممات؟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الكلام وإن كان يعطي العموم وكراهية الموت للكل إلا أنه يحمل على الخصوص أعني كراهيته لأهل الشقاوة جمعاً بينه وبين الأخبار الدالة على محبوبيته لأولياء الله سبحانه كقوله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للمؤمن راحة دون لقاء الله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يوجه بعد إبقائه على العموم تارة بأن الموت يفوت متجر الآخرة وينقطع به الاستعداد لكمال أشرف مما حصل عليه الميت وإن كان ولياً، فلا جرم لا يجد الراحة التي تلحقه بما يفوته من ذلك الكمال، وأخرى بأنّ النفوس البشرية لما لم تكن معارفها ضرورية ولم يتمكن ما دامت في هذه الأبدان من الإطلاع على ما بعد الموت من سعادة أو شقاوة، فبالحري أن لا تجد لها راحة يتصورها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فإنّ عدم التمكن من الاطلاع على ما بعد الموت إنما هو للمحجوبين دون العارفين من الأنبياء والمرسلين، وأولياء الله المتقين، فإنهم من سعادتهم على ثقة ويقين ، ألا ترى إلى قول علي المرتضى سلام الله عليه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w:t>
      </w:r>
    </w:p>
    <w:p>
      <w:pPr>
        <w:pStyle w:val="BookText"/>
        <w:rPr/>
      </w:pPr>
      <w:r>
        <w:rPr>
          <w:rFonts w:ascii="IRNazanin" w:hAnsi="IRNazanin" w:eastAsia="IRNazanin"/>
          <w:color w:val="111111"/>
          <w:sz w:val="28"/>
          <w:sz w:val="28"/>
          <w:szCs w:val="28"/>
          <w:rtl w:val="true"/>
          <w:lang w:bidi="fa-IR"/>
        </w:rPr>
        <w:t xml:space="preserve">یقینا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والأوجه ما قاله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مراده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في الموت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في نفس الموت مع قطع النظر عن غيره من أحوال الآخرة، فالحق مع قول من عمّم فقدان الراحة في حق الجميع، إذ الموت من حيث هو موت لا راحة فيه لأحد من النّاس كافة ، وإن كان مراده فقدان الرّاحة في الموت وما بعده، فالحق التخصيص بأهل الشقاوة الدائمة، فإنّ شدة محبّة الحياة ونقصانها متفاوتة بحسب تصوّر زيادة الزاحة في الآخرة ونقصانها، وذلك ظاهر عند اعتبار أهل الدنيا المقبلين عليها بالكلية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ذلك بمنزلة الحكمة</w:t>
      </w:r>
      <w:r>
        <w:rPr>
          <w:rFonts w:ascii="Amiri" w:hAnsi="Amiri" w:eastAsia="Amiri" w:cs="Amiri"/>
          <w:color w:val="111111"/>
          <w:sz w:val="28"/>
          <w:sz w:val="28"/>
          <w:szCs w:val="28"/>
          <w:rtl w:val="true"/>
          <w:lang w:bidi="ar-SA"/>
        </w:rPr>
        <w:t xml:space="preserve"> اختلف الشارحان المعتزلي والبحراني في المشار إليه بذلك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له علیه السلام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والسلامة فصل آخر غير ملتثم بما قبله، وإنّ الإشارة بذلك إلى كلام من كلام الرسول صلی الله علیه واله وسلم رواه لهم وحضّهم على التمسك به والانتفاع بمواعظه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المشبه كلام الرسول بها هي المذكورة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 الْحِكْمَةَ فَقَدْ أُوتِيَ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ذلك، أي الأمر الذي هو أحق بأن لا يمل ولا يشبع منه، بمنزلة الحكمة أي ما كان بمنزلة الحكمة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الأول فهو رجم بالغيب وتأويل من غير دليل، لعدم ثبوت التقطيع والالتقاط بعد في هذه الفقرة وفي الفقرات الآتية كما زعمه ، وعلى تقدير ثبوته فلا يتعين أن تكون الإشارة به إلى كلام رواه من الرّسول بل يحتمل أن يكون إشارة إلى ما وعظهم به ونصحهم من كلام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الثاني ففيه من التعسف والخبط ما لا يخفى ، لعدم ارتباط هذا الكلام على ما ذكره بما تقدمه من الكلام من حيث المعنى، مضافاً إلى منافرته بل منافاته للقواعد الأدبية والأصول العربية كما هو غير خفي على ذوي الأذهان المستقيمة، وكيف كان فما قيل أو يمكن أن يقال في هذا المقام فإنّما هو تخمين وحسبان لا يمكن أن يوجه به كلام الإمام حتى يقوم عليه دليل بين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الحكمة عبارة عن معرفة الصانع سبحانه والعلم النافع في الآخرة ويأتي مزيد بيانها في شرح الفصل الثالث من المختار المائة والأحد والثمانين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وللإشارة إلى التفخيم والتعظيم أتبعه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حياة للقلب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الميت هو القلب الجاهل القاصر عن إدراك وجوه المصالح وحياته عبارة عن اهتدائه إلى ما فيه صلاحه ورشده ، وجعل الحكمة حياة له لكونها سبباً للاهتداء، فأطلق عليها لفظ الحياة 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 للعين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التشبيه البليغ يعني أنها بمنزلة حسن البصر لها، وذلك لأن العين المتصفة بالعمى كما أنّها عاجزة عن إدراك الألوان والأضواء، فإذا كانت لها الأبصار وارتفع عنها العمى تمكنت من إدراكها، فكذلك الحكمة للجاهل تحصل له بها البصيرة، فتمكن بها وتقدر على إدراك المآرب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للأذن الضماء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 مانع عن إدراك الأذن وبارتفاعه عنها وحصول حسّ السمع لها تقدر على إدراك الأصوات والأقوال، وكذلك بارتفاع الجهالة عن الجاهل وحصول الحكمة والبصيرة له يقدر على الإطلاع على ما هو خير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وري للظمآن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من باب التشبيه البليغ كسابقيه ، بأن يراد بالظمآن معناه الحقيقي ووجه الشبه أنّ العطشان كما يؤلمه داء العطش وبإرتوائه بالماء يرتفع عنه تلك الذاء، فكذلك الجاهل يؤذيه داء الجهالة وبحصول الحكمة له يرتفع عنه هذا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باب الاستعارة بأن يستعار لفظ الظمآن للجاهل والجامع ما سبق من أن كلاً منهما له داء يتأذى به ويحتاج إلى علاجه إلا أن ما للأول وجداني، وما للثاني عقلاني، وعلى هذا الوجه فيكون ذكر الرّي ترشيحاً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الغنى كله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فيها الغنى فلأن من أوتي الحكمة فقد أوتي خيراً كثيراً، وبها يوصل إلى الحق المتعال، ويسبح في بحار معرفة ذي الجلال، وفي ذلك غنى العارفين عما سواه سبحانه من العالمين ، وهو تعالى غاية مراد المريدين، ومنتهى رغبة الراغبين وكنز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فيها السّلامة فلان بها يسلم من داء الجهل في الدنيا، وينجي من سخط الجبار وعذاب النار في الأخرى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كلاماً منفصلاً عما قبله أسقط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فارتفع الارتباط بالتقطيع والالتقاط ، أو أنه خبر لمبتدأ محذوف أي هذا كتاب الله ويظهر من الشارح البحراني الاتصال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خبر مبتدأ إما خبر ثان لذلك وما كان بمنزلة الحكمة خبر أوّل ، أو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الله ويحتمل أن يكون عطف بيان لما كان بمنزلة الحكمة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يتقدّم في كلامه علیه السلام لفظ ما كان بمنزلة الحكمة حتى يجعل خبراً أولاً أو معطوفاً عليه للكتاب، وإنما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ذلك بمنزلة الحكمة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مقدّر في ضمن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تقديره مع أنا لم نر بياناً حذف مبينه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وصف الكتاب بأوصاف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لإبصار طريق الحق بما فيه من الآيات البينات وأدلة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الاحتجاج وترفعون من المعاندين الشبه واللجاج كما 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يَسَرْنَهُ بِلِسَانِكَ لِتُبَشِّرَ بِهِ الْمُتَّقِينَ وَتُنذِرَ بِهِ قَوْماً 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الخطابات الإلهية والتكاليف الشرعية تطيعونها وتؤمنون بها وتصلون إلى المراتب العالية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 كِتَبُ فُصِّلَتْ عَايَتُهُ قُرَعَانًا عَرَبِيًّا لِقَوْمٍ يَعْلَمُونَ بَشِيرًا وَنَذِيرًا فَأَعْرَضَ أَكْثَرُهُمْ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بعضه ببعض ويشهد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يفسّر بعضه بعضاً ويكشف بعضه عن بعض ويستشهد ببعضه على بعض فإنّ فيه مطلقاً ومقيداً ومجملاً ومبيناً وعاماً وخاصاً ومحكماً ومتشابهاً ، بعضها يكشف القناع عن بعض ويستشهد ببعضها على المراد ببعض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يختلف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مدار الكتاب على بيان القواعد الكلية التي بها يكون صلاح نوع الإنسان في معاشه ومعاده، وكانت غاية ذلك الجذب إلى الله سبحانه والوصول إلى جواره، لم يكن فيه لفظ يختلف في الدلالة على هذه المقاصد ، بل كلّه متطابق الألفاظ على مقصود واحد ، وهو الوصول إلى الحق سبحانه بصفة الطهارة عن نجاساة هذه الدار وإن تعددت الأسباب الموصلة إلى ذلك المقصود، انتهى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ومحصله أنه لا يختلف في الدلالة على المقاصد الموصلة إلى الله سبحانه والأظهر أن المراد به أنه لا يختلف في الجذب إلى الله، لأنه معجز النبوة المقصود بها الإيصال إلى الله سبحانه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الْقُرْوَانَ وَلَوْ كَانَ مِنْ عِندِ غَيْرِ اللهِ لَوَجَدُوا فِيهِ أَخْلَها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لكان الكثير منه مختلفاً متناقضاً قد تفاوت نظمه وبلاغته ومعانيه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بعضه بالغاً حدّ الإعجاز، وبعضه قاصراً عنه يمكن معارضته ، وبعضه إخباراً بغيب قد وافق المخبر عنه، وبعضه إخباراً مخالفاً للمخبر عنه، وبعضه دالاً على</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صحيح عند علماء المعاني، وبعضه دالا على معنى فاسد غير ملتثم، فلما تجارب كلّه بلاغة معجزة فائتة </w:t>
      </w:r>
      <w:r>
        <w:rPr>
          <w:rStyle w:val="FootnoteAnchor"/>
          <w:rtl w:val="true"/>
        </w:rPr>
        <w:footnoteReference w:id="224"/>
      </w:r>
      <w:r>
        <w:rPr>
          <w:rFonts w:ascii="Amiri" w:hAnsi="Amiri" w:eastAsia="Amiri" w:cs="Amiri"/>
          <w:color w:val="111111"/>
          <w:sz w:val="28"/>
          <w:sz w:val="28"/>
          <w:szCs w:val="28"/>
          <w:rtl w:val="true"/>
          <w:lang w:bidi="ar-SA"/>
        </w:rPr>
        <w:t>لقوى البلغاء وتناصر صحة معان وصدق أخبار علم أنها ليس إلا من عند قادر على ما لا يقدر عليه غيره ، وعالم بما لا يعلمه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يخالف بصاحبه عن الله  أي لا يسده عنه سبحانه ولا يضله عن سبيله فإنّه يهدي للتي هي أقوم، ومن اعتصم به فقد هدى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إن هذا الكلام فصل آخر مقطوع عما قبله ومتصل بما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اصطلحتم على الغلّ فيما بينكم  أنّه إلى آخر الفصل كلام مقطوع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التقطيع فهو وإلا فجهة ارتباط هذا الكلام بما قبله هو أنه لما وصف كتاب الله سبحانه بأوصاف الكمال تنبيهاً على وجوب اتباعه والاعتصام به للإشارة إلى الحق وهدايته إلى مكارم الأخلاق ، أردفه بتوبيخ السامعين وتقريعهم على ارتكاب رذائل الأخلاق واتباع الشيطان ، والمراد أنكم اتفقتم على الحقد والحسد بحيث لم ينكره منكم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ونبت المرعى على دمنكم  يحتمل أن يكون المراد بالدمن الحسد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المرعى جارياً مجرى المثل إشارة إلى طول الزمان أي طال حقدكم وحسدكم ودام حتى صار بمنزلة الأرض الجامدة التي ينبت عليها النبات ، ويجوز أن يكون المراد بها المزابل ومواضع البعرة فاستعير للقلوب باكتنافها بالخباثة الباطنية وتضمّنها الضغائن والأحقاد كما يكتنف المزابل بالكثافات والخباثات الظاهرة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المرعى ، أيضاً مثلاً لأن المقصود به الإشارة إلى عدم الانتفاع بذلك المرعى لأنه لا وقع له ولا يرغب إليه كما 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وخضراء الدّمن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الشارح البحراني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نبت المرعى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يضرب مثلاً للمتصالحين في الظاهر مع غلّ القلوب فيما بينهم، ووجه مطابقة الممثل أن ذلك الصلح سريع الزوال لا أصل له كما يسرع جفاف النبات في الدمن، والأظهر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وتصافيتم على حبّ الآمال </w:t>
      </w:r>
      <w:r>
        <w:rPr>
          <w:rFonts w:ascii="IRNazanin" w:hAnsi="IRNazanin" w:eastAsia="IRNazanin"/>
          <w:color w:val="111111"/>
          <w:sz w:val="28"/>
          <w:sz w:val="28"/>
          <w:szCs w:val="28"/>
          <w:rtl w:val="true"/>
          <w:lang w:bidi="fa-IR"/>
        </w:rPr>
        <w:t xml:space="preserve"> أي كنتم في مقام الصفا ظاهراً على محبّة ما يأمل ويرجو كل منكم من صاحبه من جلب نفع أو دفع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وتعاديتم في كسب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عمدة الخصومات والعداوات إنما تكون في مال الدنيا ومتاعها فكل من أهلها يجذبه إلى نفسه ويضن به علی غیره </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استهام بكم الخبيث </w:t>
      </w:r>
      <w:r>
        <w:rPr>
          <w:rFonts w:ascii="IRNazanin" w:hAnsi="IRNazanin" w:eastAsia="IRNazanin"/>
          <w:color w:val="111111"/>
          <w:sz w:val="28"/>
          <w:sz w:val="28"/>
          <w:szCs w:val="28"/>
          <w:rtl w:val="true"/>
          <w:lang w:bidi="fa-IR"/>
        </w:rPr>
        <w:t xml:space="preserve"> أي طلب منكم أن تهيموا وتتحيّروا أو جعلكم هائمين متحیرین أو اشتد عشقه ومحبته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وتاه بكم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أضلّكم الشيطان اللعين وجعلكم تائهين 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نفسي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الأعمال</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بعضی دیگر از آن خطبه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درستی دنیا منتهای نظر جاهل است ، نمی بیند چیزی را که از پس دنیا است و شخص با بصیرت میگذرد از دنیا نظر او و میداند سرای حقیقی در پس این دار فنا است ، پس صاحب بصیرت رحلت کننده است از دنیا و بی بصیرت نظرش مصروف به دنیا است و عاقل توشه گیرنده است از دنیا و جاهل توشه گیرنده است از برای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نیست هیچ چیزی مگر این که صاحب آن نزديك است كه سير شود از آن و ملال آورد از او مگر زندگانی دنیا به جهت آن که نمی یابد از برای خود در مرگ آسایشی و جز این نیست که آن به منزله حکمت است ، چنان حکمتی که آن زندگی قلب مرده است و بینایی چشم کور و شنوایی گوش کر و سیرابی تشنگان است و در او است بی نیازی تمام و سلامتی از اسقام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کتاب پروردگار است که میبینید با او و گویا میشوید و میشنوید به او و ناطق و مصدق است بعضی از او به بعضی و اختلاف ندارد در جذب نمودن خلق به سوی خدا و خلاف نمیکند با صاحب خود از خدا و به ضلالت نمی اندازد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متفق شده اید بر حقد و حسد که در مابین شما است و رسته است گیاه بر روی حسد شما و باصفا می باشد در محبت امیدهایی که از یکدیگر دارید و با عداوت میباشد در کسب نمودن مال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شما را متحیر کرده است ابلیس خبیث و به ضلالت افکنده است شما را شیطان لعین و خداوند تعالی یاری خواسته شده است از او بر نفس من و بر نفسهای شما در جميع كارها </w:t>
      </w:r>
      <w:r>
        <w:rPr>
          <w:rFonts w:eastAsia="IRNazanin" w:cs="IRNazanin"/>
          <w:color w:val="111111"/>
          <w:sz w:val="28"/>
          <w:szCs w:val="28"/>
          <w:rtl w:val="true"/>
          <w:lang w:bidi="fa-IR"/>
        </w:rPr>
        <w:t>.</w:t>
      </w:r>
      <w:bookmarkStart w:id="429" w:name="pg20773_335094"/>
    </w:p>
    <w:p>
      <w:pPr>
        <w:pStyle w:val="BookText"/>
        <w:rPr/>
      </w:pPr>
      <w:bookmarkEnd w:id="4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وقد شاوره عمر بن الخطاب في الخروج إلى غزو الروم بنفسه وهو المائة والرابع والثلاثون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اشارةوَقَدْ تَوَكَّلَ اللهُ لأَهْلِ هَذَا الدِّينِ بِإِعْزَازِ الحَوْزَةِ، وَسَتْرِ الْعَوْرَةِ والَّذِي نَصَرَهُمْ وَهُمْ قَليل لا يَنتَصِرُونَ، وَمَنَعَهُمْ وَهُمْ قَلِيلٌ لا يَمْتَنِعُونَ، حَيٍّ لاَ يَمُوتُ إِنَّكَ مَتَى تَسِرُ إِلَى هَذَا الْعَدُو بِنَفْسِكَ، فَتَلْقَهُمْ بِشَخْصِكَ فَتَنكَبْ لا تَكُنْ لِلمُسْلِمِينَ كائِفَةٌ دُونَ أقصى بِلادِهِمْ وَلَيْسَ بَعْدَكَ مَرْجَعٌ يَرْجِعُونَ إِلَيْهِ ، فَابْعَثْ إِلَيْهِمْ رَجُلاً مِحْرباً ، وَأَحْفِرُ مَعَهُ أَهل الْبَلَاءِ وَالنَّصيحَةِ، فَإِنْ أَظْهَرَ اللهُ فَذَاكَ ما تُحِبَّ، وَإِنْ تَكُنِ الأُخْرَى كُنتَ رِدْءاً لِلنَّاسِ وَمَثَابَةً لِلْمُسلِمينَ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توكل الله  وعن بعض النسخ بدله كفل الله أي صار كفيلاً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وحوزة الإسلام حدوده ونواحيه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عاصمة حافظة من كنفه أي حفظه وآواه، ويروى كهفة بدل كانفة وهي ما يلجأ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الأول وسكون الثاني وفتح الثالث صاحب الحرب وفي بعض النسخ مجرّباً بضم الأول والجيم المعجمة وفتح الراء المشدّدة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مَعِيَ رِدْءًا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Heading3"/>
        <w:numPr>
          <w:ilvl w:val="2"/>
          <w:numId w:val="1"/>
        </w:numPr>
        <w:rPr/>
      </w:pPr>
      <w:bookmarkStart w:id="430" w:name="__RefHeading___Toc1556291_3531895371"/>
      <w:bookmarkStart w:id="431" w:name="_Toc169"/>
      <w:bookmarkEnd w:id="430"/>
      <w:r>
        <w:rPr>
          <w:rtl w:val="true"/>
        </w:rPr>
        <w:t>الإعراب</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معترضة بين المبتدأ الخبر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فصيحة، والباقي واضح</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556293_3531895371"/>
      <w:bookmarkStart w:id="433" w:name="_Toc170"/>
      <w:bookmarkEnd w:id="432"/>
      <w:r>
        <w:rPr>
          <w:rtl w:val="true"/>
        </w:rPr>
        <w:t>المعنى</w:t>
      </w:r>
      <w:bookmarkEnd w:id="43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الكلام قاله علیه السلام لعمر بن الخطاب كما أشار إليه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إرشاداً له إلى وجه المصلحة وتعليماً له ما فيه صلاح الأمة، وكان ذلك في غزاة فلسطين التي فتح فيها بيت المقدس فأراد عمر أن يشخص بنفسه لما طالت الحرب على المسلمين وضاق الأمر عليهم وكتبوا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تحضر بنفسك لم يفتح علينا فاستشار أمير المؤمنين علیه السلام في الشخوص إلى </w:t>
      </w:r>
    </w:p>
    <w:p>
      <w:pPr>
        <w:pStyle w:val="BookText"/>
        <w:rPr/>
      </w:pPr>
      <w:r>
        <w:rPr>
          <w:rFonts w:ascii="IRNazanin" w:hAnsi="IRNazanin" w:eastAsia="IRNazanin"/>
          <w:color w:val="111111"/>
          <w:sz w:val="28"/>
          <w:sz w:val="28"/>
          <w:szCs w:val="28"/>
          <w:rtl w:val="true"/>
          <w:lang w:bidi="fa-IR"/>
        </w:rPr>
        <w:t xml:space="preserve">العدو فلم يره صلاحاً لما فيه من الخوف على بيضة الإسلام بالنكتة التي أشار إليها في ضمن هذا الكلام بعد تقديم مقدمة مهدها بقوله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لأهل هذا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وكيلاً لهم قائماً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باعزاز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والبيضة والجمعية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ينبغي اطلاع العدو عليه من الفضائح والقبائح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نصرهم وهم قليل لا ينتصرون ومنعهم وهم قليل لا يمتنعون حتي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هذه الجملة من حسن الخطابة حيث أورد المسند إليه موصولاً لزيادة التقرير أعني تقرير الغرض المسوق له الكلام، وهو الحث على التوكيل على الله والاعتماد عليه ومزيد الثقة به ثم أكد ذلك المعنى بالجملة الحالية وبإتيان المسند بما يجري مجرى المثل السائر والمراد أنّ من نصرهم في حال قلتهم وعدم تمكنهم من انتقام الأعداء ومنعهم في حال ضعفهم وعدم قدرتهم على الامتناع من سيف المعاندين حي لا يمو يموت فهو أولى في حال كثرتهم بالحفظ والحماية والاعزاز والنصرة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وجه المصلحة والنكتة في المنع عن الخروج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 تكن للمسلمين كائفة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الجهاد على وجهين فيمكن إدالة الكفّار من المسلمين ويمكن إدالة المسلمين من الكفار فلو خرجت بنفسك ولاقيت العدوّ وأصابتك النكبة لم تبق للمسلمين جهة عاصمة يعتصمون بها ولا ملجأ يستندون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بعدك مرجع يرجعون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خوف على بيضة الإسلام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ما هو الأصلح وأقرب إلى الحزم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خبرة وبصيرة بالحروب أو رجلاً جرّب بكثرة الوقائع والحروب وحصل الوثوق والاعتماد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ادفع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والبلاء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المختبرين المجربين بالنصح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أظهرك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ما تحب وإن تكن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النكبة والانكسار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ردءاً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ومأمناً يأوون إليه</w:t>
      </w:r>
      <w:r>
        <w:rPr>
          <w:rFonts w:eastAsia="Amiri" w:cs="Amiri" w:ascii="Amiri" w:hAnsi="Amiri"/>
          <w:color w:val="111111"/>
          <w:sz w:val="28"/>
          <w:szCs w:val="28"/>
          <w:rtl w:val="true"/>
          <w:lang w:bidi="ar-SA"/>
        </w:rPr>
        <w:t xml:space="preserve">. </w:t>
      </w:r>
      <w:bookmarkStart w:id="434" w:name="pg20773_335096"/>
    </w:p>
    <w:p>
      <w:pPr>
        <w:pStyle w:val="Heading3"/>
        <w:numPr>
          <w:ilvl w:val="2"/>
          <w:numId w:val="1"/>
        </w:numPr>
        <w:rPr/>
      </w:pPr>
      <w:bookmarkStart w:id="435" w:name="__RefHeading___Toc1556295_3531895371"/>
      <w:bookmarkStart w:id="436" w:name="_Toc171"/>
      <w:bookmarkEnd w:id="434"/>
      <w:bookmarkEnd w:id="435"/>
      <w:r>
        <w:rPr>
          <w:rtl w:val="true"/>
        </w:rPr>
        <w:t>الترجمة</w:t>
      </w:r>
      <w:bookmarkEnd w:id="436"/>
    </w:p>
    <w:p>
      <w:pPr>
        <w:pStyle w:val="BookText"/>
        <w:rPr/>
      </w:pPr>
      <w:r>
        <w:rPr>
          <w:rFonts w:ascii="IRNazanin" w:hAnsi="IRNazanin" w:eastAsia="IRNazanin"/>
          <w:color w:val="111111"/>
          <w:sz w:val="28"/>
          <w:sz w:val="28"/>
          <w:szCs w:val="28"/>
          <w:rtl w:val="true"/>
          <w:lang w:bidi="fa-IR"/>
        </w:rPr>
        <w:t>از جمله آن امام انام است در آن حال که مشورت نمود به او عمربن خطاب در</w:t>
      </w:r>
    </w:p>
    <w:p>
      <w:pPr>
        <w:pStyle w:val="BookText"/>
        <w:rPr/>
      </w:pPr>
      <w:r>
        <w:rPr>
          <w:rFonts w:ascii="IRNazanin" w:hAnsi="IRNazanin" w:eastAsia="IRNazanin"/>
          <w:color w:val="111111"/>
          <w:sz w:val="28"/>
          <w:sz w:val="28"/>
          <w:szCs w:val="28"/>
          <w:rtl w:val="true"/>
          <w:lang w:bidi="fa-IR"/>
        </w:rPr>
        <w:t xml:space="preserve">باب بیرون رفتن به سوی غزوه روم به نفس خود ، پس فرمود آن بزرگوار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وکیل شده است خدای تبارك و تعالی از برای اهل این دین با عزیز نمودن و غالب گردانیدن ناحیه مسلمین و پوشانیدن عورت مؤمنین ان و پروردگاری که یاری کرد مسلمانان را در آن حال که اندک بودند و قدرت نداشتند بر انتقام و حفظ نمود ایشان را در حالتی که اندک بودند و تمکن نداشتند از دفع دشمنان از خودشان ، زنده ای است که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هرگاه روانه شوی تو به سوی این دشمن به نفس خود ، پس برسی به ایشان و مصیبتی به تو وارد بیاید و مغلوب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از برای مسلمانان پناهی نزد منتهای ولایتهای ایشان و نباشد بعد از تو مرجعی که بازگشت نمایند به سوی او ، پس برانگیزان به سوی دشمنان مردی جنگ دیده کاردان و دفع کن به او اهل آزمایش و نصیحت را، پس اگر غالب گرداند تو را خداوند تعالی ، پس این است آن چیزی که میخواهید و اگر باشد امر به طور دیگر باشی تو یاور و مدد مردمان و مرجع و پناه برای مسلمانان و پناهگاه ایشان </w:t>
      </w:r>
      <w:r>
        <w:rPr>
          <w:rFonts w:eastAsia="IRNazanin" w:cs="IRNazanin"/>
          <w:color w:val="111111"/>
          <w:sz w:val="28"/>
          <w:szCs w:val="28"/>
          <w:rtl w:val="true"/>
          <w:lang w:bidi="fa-IR"/>
        </w:rPr>
        <w:t xml:space="preserve">. </w:t>
      </w:r>
      <w:bookmarkStart w:id="437" w:name="pg20773_335097"/>
    </w:p>
    <w:p>
      <w:pPr>
        <w:pStyle w:val="Heading2"/>
        <w:numPr>
          <w:ilvl w:val="1"/>
          <w:numId w:val="1"/>
        </w:numPr>
        <w:rPr/>
      </w:pPr>
      <w:bookmarkStart w:id="438" w:name="__RefHeading___Toc1556297_3531895371"/>
      <w:bookmarkStart w:id="439" w:name="_Toc172"/>
      <w:bookmarkEnd w:id="437"/>
      <w:bookmarkEnd w:id="438"/>
      <w:r>
        <w:rPr>
          <w:rtl w:val="true"/>
        </w:rPr>
        <w:t>ومن كلام له علیه السلاموهو المائة والخامس والثلاثون من المختار في باب الخطب</w:t>
      </w:r>
      <w:bookmarkEnd w:id="439"/>
    </w:p>
    <w:p>
      <w:pPr>
        <w:pStyle w:val="Heading3"/>
        <w:numPr>
          <w:ilvl w:val="2"/>
          <w:numId w:val="1"/>
        </w:numPr>
        <w:rPr/>
      </w:pPr>
      <w:bookmarkStart w:id="440" w:name="__RefHeading___Toc1556299_3531895371"/>
      <w:bookmarkStart w:id="441" w:name="_Toc173"/>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ورواه الشارح المعتزلي باختلاف يسير تطلع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وقعت مشاجرة بينه وبين عثمان ، فقال المغيرة بن الأخنس أنا أكفيكه، فقال أمير المؤمنين علیه السلام للمغيرة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اللعين الأبْرِ وَالشَّجَرَةِ التي لا أصل لها وَلا فَرْعَ أَنتَ تَكفيني فوالله ما أعز اللهُ مَنْ أَصْلَ أَنْتَ نَاصِرُهُ، وَلا قَامَ مَنْ أَنْتَ مُنْهِضُهُ، اخْرُجْ عَنا أَبْعَدَ اللَّهُ نَواكَ، ثُمَّ ابْلغَ جَهْدَكَ فَلا أَبْقَى اللَّهُ عَلَيْكَ إِن أَبْقَيْتَ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556301_3531895371"/>
      <w:bookmarkStart w:id="443" w:name="_Toc174"/>
      <w:bookmarkEnd w:id="442"/>
      <w:r>
        <w:rPr>
          <w:rtl w:val="true"/>
        </w:rPr>
        <w:t>اللغة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عن الخير وقيل الأبتر الذي لا عقب له ومنه الحمار الأبتر الذي لا ذنب له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ولا أقام بالهمزة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الذي ينويه المسافر من قرب أو بعد هكذا في شرح البحراني، وقال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النوى بالفتح البعد ومنه حديث علي للمغيرة بن الأخنس أبعد الله نواك من قولهم بعدت نواهم إذا بعدوا بعداً شديداً، وفي بعض النسخ أبعد الله نوأك بفتح النون وسكون الواو وبعدها همزة وهو النجم وجمعه أنواء وهي النّجوم التي كانت العرب تنسب إليها وكانوا إذا دعوا على إنسان قالوا أبعد الله نوأك ، أي خيرك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في محكي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 الأنواء ثمانية وعشرون نجماً معروفة المطالع أزمنة السنة يسقط منها في كل ثلاث عشرة ليلة نجم في المغرب مع طلوع الفجر ويطلع الآخر مقابله من ساعته ، وانقضاء هذه الثمانية والعشرين مع انقضاء السّنة وكانت العرب في الجاهلية إذا سقط منها نجم وطلع الآخر قالوا لا بد أن يكون عند ذلك مطر فينسبون كلّ غيث يكون عند ذلك إلى النّجم ويقولون مطرنا بنوء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نوءاً لأنه إذا سقط الساقط منها بالمغرب ناء الطالع بالمشرق، وذلك النهوض هو النوء فسمّى النجم به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أبلغ جهدك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إفعل أو فعل وكلاهما ،مرويّ، والجهد بالضم الطاقة وبالفتح المشقة وهما مرويان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أي راعيته ورحمته </w:t>
      </w:r>
      <w:r>
        <w:rPr>
          <w:rFonts w:eastAsia="Amiri" w:cs="Amiri" w:ascii="Amiri" w:hAnsi="Amiri"/>
          <w:color w:val="111111"/>
          <w:sz w:val="28"/>
          <w:szCs w:val="28"/>
          <w:rtl w:val="true"/>
          <w:lang w:bidi="ar-SA"/>
        </w:rPr>
        <w:t xml:space="preserve">. </w:t>
      </w:r>
      <w:bookmarkStart w:id="444" w:name="pg20773_335098"/>
    </w:p>
    <w:p>
      <w:pPr>
        <w:pStyle w:val="Heading3"/>
        <w:numPr>
          <w:ilvl w:val="2"/>
          <w:numId w:val="1"/>
        </w:numPr>
        <w:rPr/>
      </w:pPr>
      <w:bookmarkStart w:id="445" w:name="__RefHeading___Toc1556303_3531895371"/>
      <w:bookmarkStart w:id="446" w:name="_Toc175"/>
      <w:bookmarkEnd w:id="444"/>
      <w:bookmarkEnd w:id="445"/>
      <w:r>
        <w:rPr>
          <w:rtl w:val="true"/>
        </w:rPr>
        <w:t>الإعراب</w:t>
      </w:r>
      <w:bookmarkEnd w:id="4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استفهامية محذوفة الأداة،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الخبر والدعاء،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محذوف بقرنية سابقة أي إن أبقيت علي</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556305_3531895371"/>
      <w:bookmarkStart w:id="448" w:name="_Toc176"/>
      <w:bookmarkEnd w:id="447"/>
      <w:r>
        <w:rPr>
          <w:rtl w:val="true"/>
        </w:rPr>
        <w:t>المعنى</w:t>
      </w:r>
      <w:bookmarkEnd w:id="448"/>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الكلام لم يكن بحضرة عثمان ولكن أعوانه روى</w:t>
      </w:r>
    </w:p>
    <w:p>
      <w:pPr>
        <w:pStyle w:val="BookText"/>
        <w:rPr/>
      </w:pPr>
      <w:r>
        <w:rPr>
          <w:rFonts w:ascii="IRNazanin" w:hAnsi="IRNazanin" w:eastAsia="IRNazanin"/>
          <w:color w:val="111111"/>
          <w:sz w:val="28"/>
          <w:sz w:val="28"/>
          <w:szCs w:val="28"/>
          <w:rtl w:val="true"/>
          <w:lang w:bidi="fa-IR"/>
        </w:rPr>
        <w:t>عن إسماعيل بن خالد عن الشعبي أن عثمان لما كثرت شكايته من علي علیه السلام أقبل لا يدخل إليه من أصحاب رسول الله صلی الله علیه واله وسلم إلا شكا إليه عليّاً، فقال زيد بن ثابت الأنصاري وكان من شيعته وخاصته، أفلا أمشي إليه فأخبره بموجدتك فيما يأتي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فأتاه زيد ومعه المغيرة بن الأخنس بن شريق الثقفي وعداده في بني زهرة وأمه عمة عثمان بن عفان في</w:t>
      </w:r>
    </w:p>
    <w:p>
      <w:pPr>
        <w:pStyle w:val="BookText"/>
        <w:rPr/>
      </w:pPr>
      <w:r>
        <w:rPr>
          <w:rFonts w:ascii="Amiri" w:hAnsi="Amiri" w:eastAsia="Amiri" w:cs="Amiri"/>
          <w:color w:val="111111"/>
          <w:sz w:val="28"/>
          <w:sz w:val="28"/>
          <w:szCs w:val="28"/>
          <w:rtl w:val="true"/>
          <w:lang w:bidi="ar-SA"/>
        </w:rPr>
        <w:t xml:space="preserve">جماعة ، فدخلوا فحمد زيد الله وأثنا عليه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 الله قدّم لك سلفاً صالحاً في الإسلام وجعلك من الرسول بالمكان الذي أنت به فأنت للخير كل الخير أهل ، وأمير المؤمنين عثمان ابن عمك وولي هذه الأمة فله عليك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الولاية ، وحق القرابة، وقد شكاك إلينا أن علياً يعرض ويرد أمري علي وقد مشينا إليك نصيحة لك وكراهية أن يقع بينك وبين ابن عمّك أمر نكرهه لكما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علي علیه السلام واثنا عليه وصلى على رسوله صلی الله علیه واله وسلمثم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فوالله ما أحب الاعتراض ولا الرد عليه إلا أن يأبى حقاً الله لا يسعني أن أقول فيه إلا بالحق، ووالله لأكفن فيه ما وسعني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بن الأخنس وكان رجلاً وقاصاً وكان من شيعة عثمان وخلصانه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لتكفنّ عنه أو لتكفّن عنه فإنه أقدر عليك منك عليه وإنّما أرسل هؤلاء القوم من المسلمين إعذاراً ليكون الحجة عندهم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اللعين الأبتر والشجرة التي لا أصل لها ولا فرع أنت تكفني فوالله ما أعزّ الله امرءاً من أنت ناصره ، أخرج أبعد الله نواك ثم اجهد جهدك فلا أبقى الله عليك ولا على أصحابك إن أبقيتم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جئناك لنكون عليك شهوداً ولا ليكون مشينا إليك حجّة ، ولكن مشيئا فيما بينكما التماس الأجر وأن يصلح الله ذات بينكما ويجمع كلمتكما، ثم دعا له ولعثمان وقام فقاموا معه، إذا عرفت هذا ، فلنرجع إلى شرح 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للمغيرة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اللعين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أباه وهو الأخنس بن شريق كان من أكابر المنافقين ذكره أصحاب الحديث كلهم في المؤلفة قلوبهم الذين أسلموا يوم الفتح بألسنتهم دون قلوبهم وأعطاه رسول الله صلی الله علیه واله وسلم مائة من الإبل من غنائم حنين يتألف بها ،قلبه وابنه أبو الحكم بن الأخنس قتله أمير المؤمنين علیه السلام اليوم أُحمد كافراً في الحرب، وهو أخو المغيرة والحقد الذي كان في قلب المغيرة إنما كان من هذه الجهة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وصفه بالأبتر كوصف العاص بن وائل به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شائِكَ هُوَ الأَبْرُ﴾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فلإنقطاعه عن الخير كله فيكون إطلاقه عليه حقيقة ، أو لأنّ من كان عقبه ضالاً خبيثاً فهو كمن لا عقب له بل من لا عقب له خير منه فيكون إطلاقه عليه على سبيل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والشجرة التي لا أصل لها ولا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له لفظ الشجرة الموصوفة بما ذكر إشارة إلى حقارته ودناءته، لأن الشجرة التي ليس لها فرع ولا قرار ساقطة عن درجة الاعتبار حقيرة في الأنظار، ولذلك ضربت مثلاً للكلمة الخبيثة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أَجْتُنَّتْ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المراد بالوصفين نفي صفة الكمال، بمعنى أنها ليس لها أصل ثابت ولا فرع مثمر فيلاحظ ذلك في المستعار له ويكون عدم ثبوت أصله إشارة إلى الطعن في نسبه، فقد قال جمع من النسابين إن في نسب ثقيف طعناً، وقد فضله الشارح المعتزلي في الشرح ويكون عدم ثبوت فرعه إشارة إلى أن عقبه ضال خبيث عادم الخير والتفع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استفهم على سبيل الإنكار والاستحقار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بعد ما أورد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يدلّ على أن اللفظة أنت تكفّني وليست كما ذكره الرّضي أنت تكفيني، لكن الرّضي طبق هذه اللفظة على ما قبلها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ولا شبهة أنّها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أعزّ الله من أنت ناصره ولا قام أنت من منهضه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مقيمه وذلك لأن العزة والقوّة الله سبحانه والنصرة والخذلان بيد الله، فمن أعزّه الله فهو المنصور ومن أذله فهو المقهور، وإن ينصركم الله فلا غالب لكم وإن يخذلكم فمن ذا الذي ينصركم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طرده وأبعده ودعا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عنا أبعد الله نواك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مقصدك أو خيرك أو طالعك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ابلغ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غايتك وطاقتك في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أبقى الله عليك إن أبقيت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لا رعاك ولا رحمك إن اشفقت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أن نذكر ههنا طرفاً من مشاجرة أمير المؤمنين علیه السلام مع عثمان اللعين مما أورده المخالف والمؤالف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المحدّث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اسعد بن زرارة عن عبد الله بن أبي عمرة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ذر على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أي البلاد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بمجاوري،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بحرم الله فأكون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فالكوفة أرض بها أصحاب رسول الله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فلست بمختار ،غيرهن فأمره بالمسير إلى الربذة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وأطع وأنفذ حيث قادوك ولو لعبد حبشي مجدع ، فخرج إلى الربذة فأقام هناك مدة، ثمّ دخل المدينة فدخل على عثمان والنّاس عنده سماطين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أخرجتني من أرض إلى أرض ليس بها ذرع ولا ضرع إلا شويهات وليس لي خادم إلا همررة ولا ظل شجرة ، فأعطني خادماً وغنيمات أعيش فيها، فتحوّل وجهه عنه إلى السماط الآخر فقال مثل ذلك فقال له حبيب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عندي يا أبا ذر ألف درهم وخادم وخمسمائة شاة،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خادمك وألفك وشويهاتك من هو أحوج إلى ذلك منّي، فإنّي إنما أسأل حقي في كتاب الله ، فجاء علي علیه السلام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تغني عنها سفيهك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سفيه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بسفيه 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على أصدق لهجة من أبي ذر ، أنزله بمنزلة مؤمن آل فرعون إن يك كاذباً فعليه كذبه وإن يك صادقاً يصبكم بعض الذي يعدكم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في فيك،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التراب في فيك، أنشد بالله من سمع رسول الله صلی الله علیه واله وسلم يقول ذلك لأبي ذر ، فقام أبو هريرة وعشرة فشهدوا بذلك قول علي علیه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على العشاء بعد المغرب إذ جاء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بالباب ، فدخل عثمان فجلس فقال له العباس تعش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تعشيت فوضع يده فلما فرغنا من العشاء قام من كان عنده وجلست وتكلّم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 أشكو إليك ابن أخيك يعني عليّاً فإنّه أكثر في شتمي ونطق في عرضي وأنا أعوذ بالله في ظلمكم بني عبد المطلب إن يكن هذا الأمر لكم فقد سلّمتموه إلى من هو أبعد مني وإن لا يكن لكم فحقي أخذت، فتكلم العبّاس فحمد الله وأثنى عليه وصلّى على النبي صلی الله علیه واله وسلم وذكر ما خص الله به قريشاً منه وما خصّ به بني عبد المطلب خاصة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فما حمدتك لابن أخي ولا حمدت ابن أخي فيك، وما هو وحده فقد نطق غيره فلو أنّك هبطت ممّا صعدت وصعدوا ممّا هبطوا لكان ذلك أقرب،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ذلك يا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أتكلّم بذلك 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أعطهم عني ما شئت،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عثمان فخرج، فلم يلبث أن رجع فسلم وهو قائم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لا تعجل بشيء أعود إليك ، فرفع العباس يديه واستقبل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اسبق لي ما لا خير لي في إدراكه ، </w:t>
      </w:r>
    </w:p>
    <w:p>
      <w:pPr>
        <w:pStyle w:val="BookText"/>
        <w:rPr/>
      </w:pPr>
      <w:r>
        <w:rPr>
          <w:rFonts w:ascii="Amiri" w:hAnsi="Amiri" w:eastAsia="Amiri" w:cs="Amiri"/>
          <w:color w:val="111111"/>
          <w:sz w:val="28"/>
          <w:sz w:val="28"/>
          <w:szCs w:val="28"/>
          <w:rtl w:val="true"/>
          <w:lang w:bidi="ar-SA"/>
        </w:rPr>
        <w:t xml:space="preserve">فما مضت الجمعة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الشارح المعتزلي نحوه عن الزبير بن بكار في الموقفيات وزاد فيه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 خال حتى أوذنك، فنظرنا فإذا مروان بن الحكم جالساً بالباب ينتظره حتى خرج فهو الذي فشاه عن رأيه الأوّل فأقبل على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إلى هذه من أمره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أمسك عليك لسانك حتى نرى ما لا 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الشارح أيضاً عن الموقفيات عن رجال أسند بعضهم عن بعض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عثمان في الهاجرة فتقنعت بثوبي وأتيته فدخلته وهو على سريره وفي يده قضيب وبين يديه مال دثر صبرتان من ورق وذهب،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خذ من هذا حتى تملأ بطنك فقد أحرقتني،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إن كان هذا المال ورثته، أو أعطاكه معط، أو اكتسبته من تجارة كنت 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أخذ وشكر، أو أوفر وأجهد، وإن كان من مال الله وفيه حق المسلمين واليتيم وابن السبيل فوالله مالك أن تعطيه ولا لي أن آخذه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والله ، إلا ما أبيت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بالقضيب ، فضربني فوالله ما اردّ يده حتى قضى حاجته، فتقنّعت بثوبي ورجعت إلى منزلي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بيني وبينك إن كنت أمرتك بمعروف ونهيتك عن منكر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هذا المعنى كثيرة ودلالتها على معاداة عثمان الأمير المؤمنين علیه السلام وإنزاله له منزلة العدوّ صريحة جليّة، وكفى بذلك له أليم العقاب وسوء المآب </w:t>
      </w:r>
      <w:r>
        <w:rPr>
          <w:rFonts w:eastAsia="IRNazanin" w:cs="IRNazanin"/>
          <w:color w:val="111111"/>
          <w:sz w:val="28"/>
          <w:szCs w:val="28"/>
          <w:rtl w:val="true"/>
          <w:lang w:bidi="fa-IR"/>
        </w:rPr>
        <w:t xml:space="preserve">. </w:t>
      </w:r>
      <w:bookmarkStart w:id="449" w:name="pg20773_335102"/>
    </w:p>
    <w:p>
      <w:pPr>
        <w:pStyle w:val="Heading3"/>
        <w:numPr>
          <w:ilvl w:val="2"/>
          <w:numId w:val="1"/>
        </w:numPr>
        <w:rPr/>
      </w:pPr>
      <w:bookmarkStart w:id="450" w:name="__RefHeading___Toc1556307_3531895371"/>
      <w:bookmarkStart w:id="451" w:name="_Toc177"/>
      <w:bookmarkEnd w:id="449"/>
      <w:bookmarkEnd w:id="450"/>
      <w:r>
        <w:rPr>
          <w:rtl w:val="true"/>
        </w:rPr>
        <w:t>الترجمة</w:t>
      </w:r>
      <w:bookmarkEnd w:id="451"/>
    </w:p>
    <w:p>
      <w:pPr>
        <w:pStyle w:val="BookText"/>
        <w:rPr/>
      </w:pPr>
      <w:r>
        <w:rPr>
          <w:rFonts w:ascii="IRNazanin" w:hAnsi="IRNazanin" w:eastAsia="IRNazanin"/>
          <w:color w:val="111111"/>
          <w:sz w:val="28"/>
          <w:sz w:val="28"/>
          <w:szCs w:val="28"/>
          <w:rtl w:val="true"/>
          <w:lang w:bidi="fa-IR"/>
        </w:rPr>
        <w:t xml:space="preserve">از جمله کلام آن امام انام است و به تحقیق که واقع شده بود به منازعه میان او و میان عثمان ، پس گفت مغيرة بن اخنس عثمان را من کفایت میکنم از تو او را، یعنی نمیگذارم از امیرالمؤمنین صدمه و آسیبی به تو برسد، پس فرمود امير المؤمنین به مغیره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ملعون بی منفعت و درختی که نه ریشه دارد مراورا و نه شاخ ، تو کفایت میکنی مرا، پس قسم به خدا که عزیز و غالب نگردانید خدا کسی را که تو یاری دهنده اویی و برنخاست کسی که تو برخیزاننده اویی ، بیرون برو از خانه ما ، دور گرداند خداوند تعالی مقصد تو را ، پس از آن برس به نهایت سعی خود، پس رحمت نکند و رعایت نکند خدا تو را اگر مهربانی کنی تو با من </w:t>
      </w:r>
      <w:r>
        <w:rPr>
          <w:rFonts w:eastAsia="IRNazanin" w:cs="IRNazanin"/>
          <w:color w:val="111111"/>
          <w:sz w:val="28"/>
          <w:szCs w:val="28"/>
          <w:rtl w:val="true"/>
          <w:lang w:bidi="fa-IR"/>
        </w:rPr>
        <w:t xml:space="preserve">. </w:t>
      </w:r>
      <w:bookmarkStart w:id="452" w:name="pg20773_335103"/>
    </w:p>
    <w:p>
      <w:pPr>
        <w:pStyle w:val="Heading2"/>
        <w:numPr>
          <w:ilvl w:val="1"/>
          <w:numId w:val="1"/>
        </w:numPr>
        <w:rPr/>
      </w:pPr>
      <w:bookmarkStart w:id="453" w:name="__RefHeading___Toc1556309_3531895371"/>
      <w:bookmarkStart w:id="454" w:name="_Toc178"/>
      <w:bookmarkEnd w:id="452"/>
      <w:bookmarkEnd w:id="453"/>
      <w:r>
        <w:rPr>
          <w:rtl w:val="true"/>
        </w:rPr>
        <w:t>ومن كلام له علیه السلام وهو المائة والسادس والثلاثون من المختار في باب الخطب</w:t>
      </w:r>
      <w:bookmarkEnd w:id="454"/>
    </w:p>
    <w:p>
      <w:pPr>
        <w:pStyle w:val="Heading3"/>
        <w:numPr>
          <w:ilvl w:val="2"/>
          <w:numId w:val="1"/>
        </w:numPr>
        <w:rPr/>
      </w:pPr>
      <w:bookmarkStart w:id="455" w:name="__RefHeading___Toc1556311_3531895371"/>
      <w:bookmarkStart w:id="456" w:name="_Toc179"/>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تخلف عن بيعته عبد الله بن عمر وسعد بن أبي وقاص وجماعة أخرى 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تطلع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تَكُنْ بَيْعَتُكُمْ إِيَّايَ فَلْتَةً ، ولَيْسَ أَمْرِي وأَمْرُكُمْ واحِداً ، إِنِّي أُريدُكُم لِلَّهِ وَأَنْتُمْ تُرِيدُونَنَي لأَنْفُسِكُمْ ، أَيُّها النَّاسُ أَعينُوني عَلى أَنْفُسِكُمْ وَأَيْمُ اللهِ لا نُصِفَنَّ الْمَظْلُومَ مِنْ ظَالِمِهِ، ولأقودَنَّ الظَّالِمَ بِخَزامَتِهِ حَتَّى أُورِدَهُ مَنْهَل الْحَقِّ وإِنْ كانَ كارها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556313_3531895371"/>
      <w:bookmarkStart w:id="458" w:name="_Toc180"/>
      <w:bookmarkEnd w:id="457"/>
      <w:r>
        <w:rPr>
          <w:rtl w:val="true"/>
        </w:rPr>
        <w:t>اللغة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يقع من غير تدبّر ولا روية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بالخزامة وهي حلقة من شعر تجعل في وترة أنف البعير ليشدّ فيها الزّمام ويسهل قياده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الماء للشرب والإيراد الإحضار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 من نهل الماء كفرح شربه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556315_3531895371"/>
      <w:bookmarkStart w:id="460" w:name="_Toc181"/>
      <w:bookmarkEnd w:id="459"/>
      <w:r>
        <w:rPr>
          <w:rtl w:val="true"/>
        </w:rPr>
        <w:t>الإعراب</w:t>
      </w:r>
      <w:bookmarkEnd w:id="46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القسم، وقد مضى بعض الكلام فيها في شرح الخطبة الخامسة وشرح الفصل الثاني من الخطبة الثانية والتسعين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اثنتين وعشرين لغة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واليمين القسم مؤنث لأنّهم كانوا يتماسحون بأيمانهم فيتحالفون، الجمع ايمن وإيمان وأيمن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أولهما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والهمزة ويكسر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والميم، وقيل ألفه ألف وصل وهيم الله بفتح الهاء وضم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وضم الميم وفتحها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الميم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للقسم والتقدير أيمن الله قسمي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بالقسم اسم لا حرف خلافاً للزجاج والزماني مفرد مشتق من اليمن وهمزته وصل لا جمع يمين وهمزته قطع خلافاً للكوفيين ويرده </w:t>
      </w:r>
      <w:bookmarkStart w:id="461" w:name="pg20773_335104"/>
    </w:p>
    <w:p>
      <w:pPr>
        <w:pStyle w:val="BookText"/>
        <w:rPr/>
      </w:pPr>
      <w:bookmarkEnd w:id="461"/>
      <w:r>
        <w:rPr>
          <w:rFonts w:ascii="IRNazanin" w:hAnsi="IRNazanin" w:eastAsia="IRNazanin"/>
          <w:color w:val="111111"/>
          <w:sz w:val="28"/>
          <w:sz w:val="28"/>
          <w:szCs w:val="28"/>
          <w:rtl w:val="true"/>
          <w:lang w:bidi="fa-IR"/>
        </w:rPr>
        <w:t xml:space="preserve">جواز کسر همزته وفتح ميمه ، ولا يجوز مثل ذلك في الجمع من نحو أفلس وأكلب وقول نصيب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فريق القوم لما نشدتهم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وفريق ليمن الله ما ندري</w:t>
      </w:r>
    </w:p>
    <w:p>
      <w:pPr>
        <w:pStyle w:val="BookText"/>
        <w:rPr/>
      </w:pPr>
      <w:r>
        <w:rPr>
          <w:rFonts w:ascii="Amiri" w:hAnsi="Amiri" w:eastAsia="Amiri" w:cs="Amiri"/>
          <w:color w:val="111111"/>
          <w:sz w:val="28"/>
          <w:sz w:val="28"/>
          <w:szCs w:val="28"/>
          <w:rtl w:val="true"/>
          <w:lang w:bidi="ar-SA"/>
        </w:rPr>
        <w:t xml:space="preserve">فحذف ألفها في الدرج ويلزمه الرفع بالابتداء وحذف الخبر وإضافته إلى اسم الله سبحانه خلافاً لابن درستويه في إجازة جرّه بحرف القسم ولابن مالك في إجازته إضافته إلى الكعبة وكاف الضمير، وجوّز ابن عصفور كونه خبراً والمحذوف مبتدأ أي قسمي أيمن الله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556317_3531895371"/>
      <w:bookmarkStart w:id="463" w:name="_Toc182"/>
      <w:bookmarkEnd w:id="462"/>
      <w:r>
        <w:rPr>
          <w:rtl w:val="true"/>
        </w:rPr>
        <w:t>المعنى</w:t>
      </w:r>
      <w:bookmarkEnd w:id="463"/>
    </w:p>
    <w:p>
      <w:pPr>
        <w:pStyle w:val="BookText"/>
        <w:rPr/>
      </w:pPr>
      <w:r>
        <w:rPr>
          <w:rFonts w:ascii="IRNazanin" w:hAnsi="IRNazanin" w:eastAsia="IRNazanin"/>
          <w:color w:val="111111"/>
          <w:sz w:val="28"/>
          <w:sz w:val="28"/>
          <w:szCs w:val="28"/>
          <w:rtl w:val="true"/>
          <w:lang w:bidi="fa-IR"/>
        </w:rPr>
        <w:t>إعلم أن هذا الكلام له علیه السلام الجمهور أصحابه الذين كان غرضهم في بيعته واتباعه علیه السلام حطام الدنيا لا إحياء شرائع الدين وإقامة معالم الشرع المبين كما يرشد إليه ما سيأتي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تريدونني لأنفسكم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عرفت ذلك فأقول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تعريض ببيعة أبي بكر وإشارة إلى قول عمر فيها، فقد روت العامة والخاصة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وقى الله شرها ومن عاد إلى مثلها فاقتلوه، وفي بعض الزوايات فمن دعاكم إلى مثلها فاقتلوه، وقد رواه الشارح المعتزلي في شرح الخطبة السادسة والعشرين بعدة طرق وأطنب الكلام في بيان معنى الفلتة ولا حاجة بنا إلى إيراد ما أورده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ومقصود أمير المؤمنين علیه السلام أن بيعتكم إياي لم تكن بغتة ومن غير تدبّر وروية وإنما كانت عن تدبر واجتماع رأي منكم فليس لأحدكم بعدها أن ينكث ويندم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أمري وأمركم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اختلاف مقاصده ومقاصدهم وتفريق بينهما ، وجهة التفريق ما أشار إليها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أريدكم الله وأنتم تريدونني لأنفسكم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إنما أريدكم لإقامة أمر الله وإعلاء كلمة الله وتأسيس أساس الذين وانتظام قوانين الشرع المبين وأنتم تريدونني لحظوظ أنفسكم من العطاء والتقريب وسائر المنافع الدنيوية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أعينوني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وظيفته الدعوة إلى الله والدلالة إلى سبيل الله والأمر بالمعروف والنهي عن المنكر جعل طاعتهم له وامتثالهم لأوامره وانتهائهم عن المنكرات إعانة منهم له الحصول غرضه وفراغه عن تعب الطلب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قيامه بوظائف العدل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لأنصفن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أحكم في ظلامته بالعدل والإنصاف وآخذ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ظالمه ولأقودنَ الظالم بخزامته حتى أورده منهل الحق وإن كان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الظالم بمنزلة الإبل الصعب التي لا تنقاد إلا بالخزامة على سبيل الاستعارة بالكناية وذكر الخزامة تخييل والقود 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لأذللن الظالم وأقودنه بالمقود حتى </w:t>
      </w:r>
    </w:p>
    <w:p>
      <w:pPr>
        <w:pStyle w:val="BookText"/>
        <w:rPr/>
      </w:pPr>
      <w:r>
        <w:rPr>
          <w:rFonts w:ascii="Amiri" w:hAnsi="Amiri" w:eastAsia="Amiri" w:cs="Amiri"/>
          <w:color w:val="111111"/>
          <w:sz w:val="28"/>
          <w:sz w:val="28"/>
          <w:szCs w:val="28"/>
          <w:rtl w:val="true"/>
          <w:lang w:bidi="ar-SA"/>
        </w:rPr>
        <w:t>يخرج من حق المظلوم ويردّ عليه مظلمته وإن كان كارهاً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IRNazanin" w:hAnsi="IRNazanin" w:eastAsia="IRNazanin"/>
          <w:color w:val="111111"/>
          <w:sz w:val="28"/>
          <w:sz w:val="28"/>
          <w:szCs w:val="28"/>
          <w:rtl w:val="true"/>
          <w:lang w:bidi="fa-IR"/>
        </w:rPr>
        <w:t xml:space="preserve">هذا الكلام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حين عن بيعته عبد الله بن عمر بن الخطاب وسعد بن أبي وقاص ومحمد بن مسلمة وحسّان بن ثابت وأسامة بن زيد وما رواه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اعتزل سعد ومن سميناه أمير المؤمنين علیه السلام وتوقفوا عن بيعته حمد الله وأثنى عليه ثم قال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بايعتموني على ما بويع عليه من كان قبلي وإنما الخيار للناس قبل أن يبايعوا فإذا بايعوا فلا خيار لهم، وإنّ على الإمام الاستقامة وعلى الرعية التسليم، وهذه بيعة عامة من رغب عنها رغب عن دين الإسلام واتبع غير سبيل أهله ، ولم تكن بيعتكم إياي فلتة وليس أمري وأمركم واحداً، وأني أريدكم الله وأنتم تريدونني لأنفسكم وأيم الله لأنصحن للخصم ولأنصفن للمظلوم، وقد بلغني عن سعد وابن مسلمة وأسامة وعبد الله وحسّان بن ثابت أمور كرهتها والحق بيني وبينهم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64" w:name="pg20773_335106"/>
    </w:p>
    <w:p>
      <w:pPr>
        <w:pStyle w:val="Heading3"/>
        <w:numPr>
          <w:ilvl w:val="2"/>
          <w:numId w:val="1"/>
        </w:numPr>
        <w:rPr/>
      </w:pPr>
      <w:bookmarkStart w:id="465" w:name="__RefHeading___Toc1556319_3531895371"/>
      <w:bookmarkStart w:id="466" w:name="_Toc183"/>
      <w:bookmarkEnd w:id="464"/>
      <w:bookmarkEnd w:id="465"/>
      <w:r>
        <w:rPr>
          <w:rtl w:val="true"/>
        </w:rPr>
        <w:t>الترجمة</w:t>
      </w:r>
      <w:bookmarkEnd w:id="466"/>
    </w:p>
    <w:p>
      <w:pPr>
        <w:pStyle w:val="BookText"/>
        <w:rPr/>
      </w:pPr>
      <w:r>
        <w:rPr>
          <w:rFonts w:ascii="IRNazanin" w:hAnsi="IRNazanin" w:eastAsia="IRNazanin"/>
          <w:color w:val="111111"/>
          <w:sz w:val="28"/>
          <w:sz w:val="28"/>
          <w:szCs w:val="28"/>
          <w:rtl w:val="true"/>
          <w:lang w:bidi="fa-IR"/>
        </w:rPr>
        <w:t>از جمله کلام آن امام انام است که فرموده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بیعت شما با من چیزی که بدون تروی و تدبّر واقع شده باشد و نیست کار من و کار شما یکی ؛ به درستی من میخواهم شما را از برای خدا و شما می خواهید مرا از برای حظهای نفوس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 اعانت نمایید مرا بر قهر و غلبه نفسهای خود و قسم به ذات پاک خداوند ، هر آینه البته حكم انصاف میکنم کنم در حق مظلوم از ظالم او و هر آینه البته میکشم ظالم را به حلقه بینی او تا این که وارد نمایم او را به آبش خور و اگرچه باشد آن ظالم کراهت دارنده</w:t>
      </w:r>
      <w:r>
        <w:rPr>
          <w:rFonts w:eastAsia="IRNazanin" w:cs="IRNazanin"/>
          <w:color w:val="111111"/>
          <w:sz w:val="28"/>
          <w:szCs w:val="28"/>
          <w:rtl w:val="true"/>
          <w:lang w:bidi="fa-IR"/>
        </w:rPr>
        <w:t xml:space="preserve">. </w:t>
      </w:r>
      <w:bookmarkStart w:id="467" w:name="pg20773_335107"/>
    </w:p>
    <w:p>
      <w:pPr>
        <w:pStyle w:val="Heading2"/>
        <w:numPr>
          <w:ilvl w:val="1"/>
          <w:numId w:val="1"/>
        </w:numPr>
        <w:rPr/>
      </w:pPr>
      <w:bookmarkStart w:id="468" w:name="__RefHeading___Toc1556321_3531895371"/>
      <w:bookmarkStart w:id="469" w:name="_Toc184"/>
      <w:bookmarkEnd w:id="467"/>
      <w:bookmarkEnd w:id="468"/>
      <w:r>
        <w:rPr>
          <w:rtl w:val="true"/>
        </w:rPr>
        <w:t>ومن كلام له علیه السلام في معنى طلحة والزبير وهو المانة والسابع والثلاثون من المختار في باب الخطب</w:t>
      </w:r>
      <w:bookmarkEnd w:id="469"/>
    </w:p>
    <w:p>
      <w:pPr>
        <w:pStyle w:val="Heading3"/>
        <w:numPr>
          <w:ilvl w:val="2"/>
          <w:numId w:val="1"/>
        </w:numPr>
        <w:rPr/>
      </w:pPr>
      <w:bookmarkStart w:id="470" w:name="__RefHeading___Toc1556323_3531895371"/>
      <w:bookmarkStart w:id="471" w:name="_Toc185"/>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والأشبه انه ملتقط من خطبة طويلة قدمنا روايتها في شرح الخطبة الثانية والعشرين بطرق عديدة ، فليتذكر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أَنْكَرُوا عَلَيْ مُنْكَراً، ولا جَعَلُوا بَيْنِي وبَيْنَهُمْ نَصفاً، وإِنَّهُمْ لَيَطْلُبُونَ حَقًّا هُمْ تَرَكوُهُ، ودَماً هُمْ سَفَكُوهُ، فَإِنْ كُنْتُ شَرِيكَهُمْ فِيهِ فَإِنَّ لَهُمْ نَصِيبَهُمْ مِنْهُ، وَإِنْ كَانُوا وَلَوْهُ دُوني فَما الطَّلَبَةُ إِلا قِبْلُهُمْ وَإِنْ أَوَّلَ عَدْلِهِمْ لَلْحُكْمُ عَلَى أَنْفُسِهِمْ، وَإِنَّ مَعِيَ لَبَصِيرَتي ما لَبَّسْتُ وَلاَ لُبْسَ عَلَى وَإنَّها للفئة الباغية فيهَا الْحَما والحمة والشبهة المُغْدَقَةَ ، وَإِنَّ الأمر لواضح، وقد راح الْباطِلُ عَنْ نِصابِهِ، وَانْقَطَعَ لِسانُهُ عَنْ شَعْبِهِ، وأَيْمُ اللَّهِ لأَفَرِطَنَّ لَهُمْ حَوْضاً أَنَا مَاتِحُهُ، لاَ يَصْدُرُونَ عَنْهُ بِريءٍ، وَلَا يَعُبُونَ بَعْدَهُ فِي حِسى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إِلَى إقبال العوذ المطافيل عَلَى أَوْلادِهَا تَقُولُونَ البَيْعَةَ الْبَيْعَةَ، قَبَضْتُ كَفّي فَبَسَطْتُمُوها، ونازَعْتَكُمْ يَدي فَجاذَبْتُمُوها ، اللَّهُمْ إِنَّهُمَا قَطَعاني ، وظَلَماني، ونَكَنَا بَيْعَتي، وألبا النّاسَ عَلَيَّ فاحللْ ما عَقَدَا ، وَلاَ تُحْكِمْ لَهُمَا ما أَبْرَمَا، وأَرِهِمَا الْمَساءةَ فيما أَمَّلا وَعَمِلاً، ولَقَدِ اسْتَتَبْتُهما قَبْلَ الْقِتَالِ، وَاسْتَأْنِيتُ بِهَما قَبْلَ الْوِقاعِ، فَغَمِطَا النَّعْمَةَ، وَرَدًّا الْعَافِيَةَ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556325_3531895371"/>
      <w:bookmarkStart w:id="473" w:name="_Toc186"/>
      <w:bookmarkEnd w:id="472"/>
      <w:r>
        <w:rPr>
          <w:rtl w:val="true"/>
        </w:rPr>
        <w:t>اللغة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اسم من الإنصاف وهو العدل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المطلو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قال الشارح المعتزلي، ولبست على فلان الأمر ولبس عليه الأمر كلاهما بالتخفيف ولكن الموجود في ما رأيته من النسخ بالتشديد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عليه الأمر يلبسه خلطه وألبسه غطاه، وأمر ملبس وملتبس بالأمر مشتبه التلبيس والتخليط والتدليس،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للتكثير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كالحماة بالتاء الأسود المنتن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صَلْصَلٍ مِّنْ حَمَاءِ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ويروى حمى مقصورة،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وفتح الميم وتخفيفها العقرب وكلّ شيء يلسع أو يلدغ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الخفيفة من أغدقت المرأة قناعها أرسلته على وجهها ، وعن بعض النسخ بكسر الدال من أغدف الليل إذا أظلم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والمرجع </w:t>
      </w:r>
      <w:r>
        <w:rPr>
          <w:rFonts w:eastAsia="Amiri" w:cs="Amiri" w:ascii="Amiri" w:hAnsi="Amiri"/>
          <w:color w:val="111111"/>
          <w:sz w:val="28"/>
          <w:szCs w:val="28"/>
          <w:rtl w:val="true"/>
          <w:lang w:bidi="ar-SA"/>
        </w:rPr>
        <w:t xml:space="preserve">. </w:t>
      </w:r>
      <w:bookmarkStart w:id="474" w:name="pg20773_335108"/>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الغين المعجمة تهييج الشرّ من شغب الحقد شغباً من باب منع وفي لغة ضعيفه بالتحريك وماضيها شغب بالكسر كفرح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من باب الأفعال من أفرطت المزادة أي ملانها، ويروى بفتح الهمزة وضم الراء من فرط زيد القوم أي سبقهم فهو فرط بالتحريك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 من فوق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غير مص أو تتابع الجرع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بكسر الحاء وسكون السين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كامن في رمل يحفر عنه فيستخرج وجمعه أحساء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 كالي سهل من الأرض يستنقع فيه الماء أو غلظ فوقه رمل يجمع ماء المطر وكلما نزحت دلواً جمعت أخرى جمعه إحساء وحساء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الحديثات النتاج من النوق والظباء وكل أنثى كالعوذان جمعاً عائد كحائل وحول وراع ورعيان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كالمطافل جمع المطفل وزان محسن ذات الطفل من الإنس والوحش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والإفساد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أتقنه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جعله طاقين ثم فتله وأبرم الأمر أحكمه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بالثاء المثلثة من باب يثوب أي رجع ومنه المثابة للمنزل، لأن الناس يرجعون إليه في أسفارهم وفي بعضها استتبتهما بالتاء المثناة من تاب يتوب أي طلبت منهما أن يتوبا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الإناة واستأنى بفلان انتظر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بالنعمة إذا لم يشكرها وحقرها من باب ضرب وسمع</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556327_3531895371"/>
      <w:bookmarkStart w:id="476" w:name="_Toc187"/>
      <w:bookmarkEnd w:id="475"/>
      <w:r>
        <w:rPr>
          <w:rtl w:val="true"/>
        </w:rPr>
        <w:t>الإعراب</w:t>
      </w:r>
      <w:bookmarkEnd w:id="476"/>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المضاف أي ذا نصف أي حكماً منصفاً عادلاً يحكم بيني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يقدر المضاف المحذوف لفظ الحكم أي حكم نصف وعدل إذ على ما ذكره الشارح يحتاج إلى حذف 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تكلف مستغني عنه،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بمعناها الأصلي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قَلِيلِ لَّيُصْبِحُنَّ نَدِمِينَ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ولأفرطن لهم حوضاً، قد مضى اعرابه في شرح الخطبة العاشرة،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محلّ النّصب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يصدرون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منصوبان على الإغراء</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556329_3531895371"/>
      <w:bookmarkStart w:id="478" w:name="_Toc188"/>
      <w:bookmarkEnd w:id="477"/>
      <w:r>
        <w:rPr>
          <w:rtl w:val="true"/>
        </w:rPr>
        <w:t>المعنى</w:t>
      </w:r>
      <w:bookmarkEnd w:id="4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الكلام له كما نبه عليه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معنى طلحة والزبير أي القصد فيه متوجه إليهما والغرض منه تقريعهما وتوبيخهما وتوبيخ سائر أصحاب الجمل وإبطال ما نقموه عليه وردّ ما تشبثوا به في خروجهم عن ربقة طاعته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وأشار علیه السلام إلى وجه البطلان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أنكروا عليّ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قبيحاً يعني أنّ ما زعموه منكراً من قتل عثمان والتسوية في العطاء فليس هو بمنكر في الواقع حتى يرد علي إنكارهم، وإنّما حملهم على الإنكار الحسد وحب الاستيثار بالدنيا والتفضيل في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جعلوا بيني وبينهم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وأنهم ليطلبون حقاً هم تركوه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يظهرون أنهم يطلبون حقاً بخروجهم إلى البصرة وقد تركوا الحق بالمدينة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بالحق نصرة عثمان وإعانته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أراد بالحق حق القصاص، يعني أنهم يطلبون حق القود من قاتلي عثمان ولكنّهم هم الذين تركوه حيث أمسكوا النكير على قاتليه، فتقديم المسند إليه للتخصيص ردّاً عليهم إلى زعمهم انفراد أمير المؤمنين علیه السلام وأصحابه بترك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غيرهم وأراد به دم عثمان، ويدل على سفكهم دمه وكونهم أشدّ النّاس تحريضاً عليه ما قدمناه في شرح الخطبة الثانية والعشرين والكلام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في شرح المعتزلي وغيره أن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الخضرميّة، يعني طلحة أعطيته كذا وكذا ذهباً وهو يروم دمي يحرض على نفسي اللهم لا تمتعه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النّاس الذين صنفوا في واقعه الدار أن طلحة كان يوم قتل عثمان مقنعاً بثوب قد استتر به عن أعين الناس يرمي الدار السهام، وأنه لما امتنع على الذين حصروه الدخول من باب الدار حملهم طلحة إلى دار لبعض الأنصار فأصعدهم إلى سطحها وتسوّروا منها على عثمان داره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أيضاً أن الزبير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يحامي عنه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بدأ بابني أنّ عثمان لجيفة على الصراط غداً، وقال مروان بن الحكم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أترك ثأري وأنا أراه ولأقتلن طلحة بعثمان فإنّه قتله ثمّ رماه بسهم فأصاب مأب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مأبضه </w:t>
      </w:r>
      <w:r>
        <w:rPr>
          <w:rStyle w:val="FootnoteAnchor"/>
          <w:rtl w:val="true"/>
        </w:rPr>
        <w:footnoteReference w:id="234"/>
      </w:r>
      <w:r>
        <w:rPr>
          <w:rFonts w:ascii="IRNazanin" w:hAnsi="IRNazanin" w:eastAsia="IRNazanin"/>
          <w:color w:val="111111"/>
          <w:sz w:val="28"/>
          <w:sz w:val="28"/>
          <w:szCs w:val="28"/>
          <w:rtl w:val="true"/>
          <w:lang w:bidi="fa-IR"/>
        </w:rPr>
        <w:t xml:space="preserve">فنزف الدم حتى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من ذلك أنّه لا ريب في إغرائهم وتحريضهم ودخولهم في دم عثمان فلا يجوز لهم المطالبة بدمه منه، لأن دخولهم فيه إما أن يكون بالإشتراك ؛ أو يكون بالاستقلال، وعلى التقديرين فتبطل المطالبة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التقدير الأول فلما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شريكهم فيه فإن لهم نصيبهم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الشريكين أن يطالب الشريك الآخر بل اللازم له أن يبدأ بنفسه ويسلّمها إلى أولياء المقتول ثم بالشريك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التقدير الثاني فلما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ولوه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وباشروه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 فما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عليهم أن يخصوا أنفسهم بالمطالبة وحدهم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أوّل عدلهم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جعلوه عذراً في نقض البيعة والخروج إلى البصرة حيث قالوا إنما خرجنا للأمر بالمعروف والنهي عن المنكر وإقامة العدل وإماتة الباطل وإحياء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والإنكار للمنكر الذي أتوا به واقتصاص الدم الذي هجموا عليه قبل الإنكار، والحكم على غيرهم لان النهي عن المنكر إنّما هو بعد التناهي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معي 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معنى هذه الفقرة في شرح الخطبة العاشرة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احتمالاً قوياً أن يكون المراد أنه ما لبست على نفسي ولا على الناس أمري وأمورهم ولم يلبس أيضاً رسول الله صلی الله علیه واله وسلم وهو الأمر علي بل ما أقدم عليه في أمري وأمر الناس وما أخبرني به النبي صلی الله علیه واله وسلم وهو الحق وبالإتباع أحق ، وفي هذا الكلام تعريض عليهم بأنهم غابت عنهم عقولهم وتاهت حلومهم، وأن ما أقدموا عليه أمر ملتبس ، وأن خروجهم إنما هو بهوى النفس والناس مدلسون ملبسون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وإنّها للفئة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هذه الفئة للفئة التي أخبرني رسول الله ببغيها وخروجها علي حيث قال صلی الله علیه واله وسلم لا تذهب الليالي والأيام حتى تتنابح كلاب ماء بالعراق يقال له الحوأب امرأة من نسائي في فئة باغية </w:t>
      </w:r>
      <w:r>
        <w:rPr>
          <w:rStyle w:val="FootnoteAnchor"/>
          <w:rtl w:val="true"/>
        </w:rPr>
        <w:footnoteReference w:id="235"/>
      </w:r>
      <w:r>
        <w:rPr>
          <w:rFonts w:ascii="IRNazanin" w:hAnsi="IRNazanin" w:eastAsia="IRNazanin"/>
          <w:color w:val="111111"/>
          <w:sz w:val="28"/>
          <w:sz w:val="28"/>
          <w:szCs w:val="28"/>
          <w:rtl w:val="true"/>
          <w:lang w:bidi="fa-IR"/>
        </w:rPr>
        <w:t xml:space="preserve">، على ما تقدّم في رواية الاحتجاج في التنبيه الثاني من شرح الكلام الثالث عشر، وقد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غير مرة أنك ستقاتل الناكثين والقاسطين والمارقين، أوما هذا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في شرح الفصل الخامس من الخطبة الثالثة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سلمة قالت لرسول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الناكثون؟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يبايعونه بالمدينة وينكثون بالبصرة، ولسبق عهد هذه الفئة أتى بها معرّفة بلام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الحماء والحمة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للغل والفساد الذي كان في صدور هذه الفئة، ووجه الاستعارة استلزامه لتكدير الإسلام وإثارة الفتنة بين المسلمين كما تكدر الحماة الماء وتخبثه واستلزامه للأذى والقتل كما يستلزم ذلك سم العقرب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هذه الفئة الفساد والضلال والضرر، وإذا أرادت العرب أن تعبّر عن الضلال والفساد قالت الحماء مثل الحماة بالتاء ويروى فيها الحمى بألف مقصورة وهو كناية عن الزبير لأنّ كلّ ما كان بسبب الرّجل فهم الأحماء واحدهم حمى مثل قفا وأقفاء، وما كان بسبب المرأة فهم الأحمات، وقد كان الزبير من عمة رسول الله وقد كان النبي صلی الله علیه واله وسلم </w:t>
      </w:r>
    </w:p>
    <w:p>
      <w:pPr>
        <w:pStyle w:val="BookText"/>
        <w:rPr/>
      </w:pPr>
      <w:r>
        <w:rPr>
          <w:rFonts w:ascii="IRNazanin" w:hAnsi="IRNazanin" w:eastAsia="IRNazanin"/>
          <w:color w:val="111111"/>
          <w:sz w:val="28"/>
          <w:sz w:val="28"/>
          <w:szCs w:val="28"/>
          <w:rtl w:val="true"/>
          <w:lang w:bidi="fa-IR"/>
        </w:rPr>
        <w:t xml:space="preserve">أعلم عليّاً بأن فئة من المسلمين تبغي عليه أيام خلافته فيها بعض زوجاته وبعض أحمائه فكنّى علي علیه السلام عن الزوجة بالحمة وهي سم العقرب وظهر أن الحماء الذي أخبر النبي صلی الله علیه واله وسلم بخروجه مع هؤلاء البغاة هو الزبير ابن عمته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ألطف ممّا ذكره البحراني، ويؤيد ما قاله من أنّه كنى عن الزوجة بالحمة ما يرويه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أواخر الكتاب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اللبسة ، أي حلوة اللسعة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الخفية المستورة التي لبسوا بها على أكثر النّاس من طلب دم عثمان ومن روى بكسر الدال فالمراد الشبهة المظلمة أي الموقعة في ظلمة الجهالة التي لم يهتد فيها أكثر الخلق حتى قتلوا بسببها كما لا يهتدي في ظلمة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الأمر 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ذوي العقول لعلمهم بأني على الحق وأن الباغين عليّ على الباطل وأن خروجهم بعد بيعتهم إنّما هو لمحض الغل والحسد والاستيثار بالدنيا عن 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تنخى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يعني ما أتوا به من الباطل لا أصل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حيث شبه الباطل بحيوان ذي لسان فأثبت له اللسان تخييلاً وذكر الشعب ترشيح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أنه بعد وضوح الأمر في ، وفي أنّي على الحق لم يبق للباطل أصل وقد خرس واعتقل لسانه عن تهيج شرّه، ويحتمل أن يكون المراد بالباطل الباطل الذي كان له رواج في زمن المتخلفين الثلاثة ، أي قد زال الباطل بعد موتهم وبيعة الناس إلي عن أصله وتزعزعت أركانه وانهدم بنيانه والقطع لسانه بعدما هيج شرّه فلا اعتداد بنكث هؤلاء القوم وبغي هذه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تهددهم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شرح هذه الفقرة في شرح الخطبة العاشرة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يصدرون عنه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الحوض ليس كسائر الحياض الحقيقية التي يردها الظمآن فيصدر عنها بريء ويروى غلته ، بل الواردون إليه أن لا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يعبون 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يشربون بعده بارد الماء أبداً لهلاكهم وغرقهم في ذلك الحوض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أكثر ما عندنا في النسخ ، والأولى منه بدله كما في بعضها ولعلّ الأوّل من تحريف النساخ لأنّ العنوان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 فلا وجه لتأنيث الضمير الراجع إليه والغرض بهذا الفصل تأكيد الاحتجاج على الفئة الباغية بنحو آخر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مزدحمين منثالين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العوذ 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الوالدات الحديثات النتاج وذات الطفل على أولادها وتشبيهه إقبالهم بإقبالها لأنها أكثر إقبالاً وأشدّ عطفاً وحنة على أولادها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البيعة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هلم البيعة أقبل إليها وفائدة التكرار شدة حرصهم إليها وفرط رغبتهم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فبسطتموها ونازعتكم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التوسع في الإسناد أي نازعتكم بيدي وتمنعت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فبايعتم عن جد وطوع منكم وكره وزهد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شكا إلى الله سبحانه من طلحة والزبير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قطعاني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قطعا رحمي لأنّهما كانت لهما رحم ماسة به علیه السلام لكونهم جميعاً من قريش مضافاً إلى ما للزبير من القرابة القريبة فإنّه كان ابن عمة أمير المؤمنين وأنه صفية بنت عبد المطلب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خروجهما إليّ ومطالبة ما ليس لهما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ونكثا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وألبا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وأفسداهم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عليهما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فاحلل ما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العزوم الفاسدة التي أضمراها في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 ما أبرماه واحكماه في أمر الحرب محكماً مبرماً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وأرهما المساءة فيما أملا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أرهما المساءة في الدنيا والآخرة ولا تنلهما آمالهما واجزهما السوءى بأعمالهما وأفعالهما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اعتذر من قتاله معهما بأنّه إنّما قام بالقتال بعد إكمال النصح والموعظة وإتمام الحجة قاصراً على البغي فتكون اللائمة في ذلك راجعة إليهما لا إليه والذنب عليهما لا عليه وهو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استتبتهما قبل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منهما أن يرجعا عن البغي أو يتوبا عن ذنبهما استعطافاً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واستأنيت بهما قبل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تأنيت وتثبت بهما قبل وقاع الحرب لعلهما يرجعا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يقبلا نصحي ولم يسمعا قولي بل أصرًا على البغي والمخالفة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غمطا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استحقرا ما أنعم الله عليهما وهو قسمتهما من بيت المال وطلبا الزيادة والتوفير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السلامة في الدنيا والدين فكان عاقبتهما أنهما في النار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قال الشارح المعتزلي 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إنهما قطعاني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وصفهما بما وصف به من القطع والظلم والنكث والتأليف فقد صدق علیه السلام فيه، وأما دعاؤه فاستجيبت له والمساءَة التي دعا بهما مساءة الدّنيا لا مساءَة الآخرة، فإنّ الله قد وعدهما على لسان رسوله صلی الله علیه واله وسلم بالجنة وإنما استوجبا بالتوبة التي ينقلها أصحابنا عنهما في كتبهم ولولاها لكانا من الهالكين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الإمام علیه السلام وأرهما المساءة هو الإطلاق وتقييدها بمساءة الدنيا لا دليل عليه، وأما وعد الله لهما بالجنّة فغير ثابت ومدعيه كاذب لأنّ المدعي إنّما استند فيه إلى حديث العشرة الذي قدمنا في التذييل الثاني من شرح الكلام الثالث والأربعين ضعفه وبطلانه وأنّه ممّا تفرّد المخالفون بروايته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ونزيد على ما قدمنا 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على بطلان هذا الخبر إنّه لا يجوز أن يعلم الله مكلفاً ليس بمعصوم من الذنوب بأن عاقبته الجنّة، لأن ذلك يغريه بالقبيح وليس يمكن لأحد اذعاء عصمة التسعة ولو لم يكن إلا ما وقع من طلحة والزبير من الكبيرة لكفى، وقد ذكرنا أن هذا الخبر لو كان صحيحاً لاحتج به أبو بكر لنفسه واحتج به له في السقيفة ،وغيرها، وكذلك عمر وعثمان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يبيّن أيضاً بطلانه إمساك طلحة والزبير عن الاحتجاج به لما دعوا الناس إلى نصرتهما واستنفارهم إلى الحرب معهما، وأتي فضيلة أعظم وأفخم من الشهادة لهما بالجنّة، وكيف يعدلان مع العلم والحاجة عن ذكره إلا لأنه باطل، ويمكن أن يسلّم مسلم هذا الخبر ويحمله على الاستحقاق في الحال لا العاقبة فكأنه صلی الله علیه واله وسلم لو أراد أنهم يدخلون الجنة إن وافوا بما هم عليه، وتكون الفائدة في الخبر إعلامنا بأنّهم يستحقون الثواب في هذا الحال،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الشارح إنهما استوجبا الجنّة بالتوبة التي ينقلها أصحابنا عنهما ففيه إنا قدمنا في شرح الكلام الثامن بطلان توبة الزبير ، وفي شرح الكلام الثاني عشر بطلان توبة طلحة، وأقول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له على بطلان توبتهما تركناه حذراً من الإطالة والإطناب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الشعبي عن أمير المؤمنين علیه السلام 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أئمة الكفر في الإسلام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 والزبير ، ومعاوية ، وعمرو بن العاص، وأبو موسى الأشعري، وقد روى مثل ذلك عن عبد الله بن مسعود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نوح بن درّاج عن محمد بن مسلم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حين برز أهل الجمل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صاحبة الهودج أن أهل الجمل ملعونون على لسان النبي الأمي وقد خاب من افترى </w:t>
      </w:r>
      <w:r>
        <w:rPr>
          <w:rStyle w:val="FootnoteAnchor"/>
          <w:rtl w:val="true"/>
        </w:rPr>
        <w:footnoteReference w:id="237"/>
      </w:r>
      <w:r>
        <w:rPr>
          <w:rFonts w:ascii="Amiri" w:hAnsi="Amiri" w:eastAsia="Amiri" w:cs="Amiri"/>
          <w:color w:val="111111"/>
          <w:sz w:val="28"/>
          <w:sz w:val="28"/>
          <w:szCs w:val="28"/>
          <w:rtl w:val="true"/>
          <w:lang w:bidi="ar-SA"/>
        </w:rPr>
        <w:t xml:space="preserve">، وقد روى هذا المعنى بهذه اللفظة أو بقريب منه من طرق مختلفة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جويرية بن أسماء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الزبير حين ولي ولم يكن بسط يده بسيفه اعترضه عمار بن ياسر بالرمح وقال أين يا أبا عبد الله وأنت ما كنت بجبان ولكني أحسبك شككت؟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ذاك ومضى حتى نزل بوادي السباع فقتله ابن جرموز </w:t>
      </w:r>
      <w:r>
        <w:rPr>
          <w:rStyle w:val="FootnoteAnchor"/>
          <w:rtl w:val="true"/>
        </w:rPr>
        <w:footnoteReference w:id="238"/>
      </w:r>
      <w:r>
        <w:rPr>
          <w:rFonts w:ascii="Amiri" w:hAnsi="Amiri" w:eastAsia="Amiri" w:cs="Amiri"/>
          <w:color w:val="111111"/>
          <w:sz w:val="28"/>
          <w:sz w:val="28"/>
          <w:szCs w:val="28"/>
          <w:rtl w:val="true"/>
          <w:lang w:bidi="ar-SA"/>
        </w:rPr>
        <w:t xml:space="preserve">، واعترافه بالشك يدلّ على خلاف التوبة لأنه لو كان تائباً لقال له في الجواب ما </w:t>
      </w:r>
    </w:p>
    <w:p>
      <w:pPr>
        <w:pStyle w:val="BookText"/>
        <w:rPr/>
      </w:pPr>
      <w:r>
        <w:rPr>
          <w:rFonts w:ascii="IRNazanin" w:hAnsi="IRNazanin" w:eastAsia="IRNazanin"/>
          <w:color w:val="111111"/>
          <w:sz w:val="28"/>
          <w:sz w:val="28"/>
          <w:szCs w:val="28"/>
          <w:rtl w:val="true"/>
          <w:lang w:bidi="fa-IR"/>
        </w:rPr>
        <w:t xml:space="preserve">شککت بل تحققت أنك وصاحبك إلى الحق وأنا على الباطل وقد ندمت على ما كان منّي وأي توبة لشاك غير متحقق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الأخبار وما شاكلها تعارض أخبارهم لو كان لها ظاهر يشهد بالتوبة، وإذا تعارضت الأخبار في التوبة والإصرار سقط الجميع وتمسكنا بما كنا عليه من أحكام فسقهم وعظيم ذنبهم، وليس لهم أن يقولوا إنّ كلّ ما رويتموه من طريق الآحاد وذلك إن جميع إخبارهم بهذه المثابة، وكثير مما رويناه أظهر ممّا رووه وأفشى وإن كان من طريق الآحاد فالأمران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توبة طلحة فالأمر فيها أضيق على المخالف من توبة الزبير، لأنّ طلحة قتل بين الصفين مباشراً للحرب مجتهداً فيها ولم يرجع عنها حتى أصابه السهم فأتى على نفسه، وادّعا توبة مثل هذا مكابرة، وليس لأحد أن يقول إنّه قال بعد ما أصابه السهم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عيناه ما صنعت يداه</w:t>
      </w:r>
    </w:p>
    <w:p>
      <w:pPr>
        <w:pStyle w:val="BookText"/>
        <w:rPr/>
      </w:pPr>
      <w:r>
        <w:rPr>
          <w:rFonts w:ascii="Amiri" w:hAnsi="Amiri" w:eastAsia="Amiri" w:cs="Amiri"/>
          <w:color w:val="111111"/>
          <w:sz w:val="28"/>
          <w:sz w:val="28"/>
          <w:szCs w:val="28"/>
          <w:rtl w:val="true"/>
          <w:lang w:bidi="ar-SA"/>
        </w:rPr>
        <w:t>لأنّ هذا بعيد عن الصواب والبيت المروي بأن يدلّ على خلاف التوبة أولى لأنه جعل ندامته ندامة الكسعي وخبر الكسعي معروف لأنه ندم بحيث لا ينفعه الندم وحيث فاته الأمر وخرج عن يده ، ولو كان ندم طلحة واقعاً على وجه التوبة الصحيحة لم يكن مثل ندامة الكسعي، بل كان شبيهاً لندامة من تلافي ما فرط فيه على وجه ينتفع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حسين الأشقر عن يوسف البزاز عن جابر عن أبي جعفر علیه السلام قال أمير المؤمنين علیه السلام الطلحة وهو صريع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اقعدوه، فأقعد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لك سابقة لكن دخل الشيطان في منخريك فأدخلك النار </w:t>
      </w:r>
      <w:r>
        <w:rPr>
          <w:rStyle w:val="FootnoteAnchor"/>
          <w:rtl w:val="true"/>
        </w:rPr>
        <w:footnoteReference w:id="239"/>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بطلان توبتهما كما توهمه الشارح المعتزلي وفاقاً لأصحابه المعتزلية وتبين أنهما في النار خالدين يبغيهم على الإمام المبين ، هذا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وندامة الكسعي يضرب بها المثل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أندم من الكسعي، وهو محارب بن قيس من بني كسع حي من اليمن كان يرعى إبلاً بواد معشب فرأى نبقة على صخرة فأعجبته فقطعها واتخذ منها قوساً، فمرت به قطعان من حمر الوحش ليلاً فرمى عشراً فأنفذها وأخرج السهم فأصاب الجبل فأرى ناراً فظنّ أنّه أخطأ، ثمّ مر قطيع آخر فرماه كالأول وفعل ذلك مراراً فعمد إلى قوسه فكسره من حنقه، فلما أصبح ورأى الحمر قتلن مضرجة بالدم فندم وعض إبهامه فقطعها</w:t>
      </w:r>
      <w:r>
        <w:rPr>
          <w:rFonts w:eastAsia="Amiri" w:cs="Amiri" w:ascii="Amiri" w:hAnsi="Amiri"/>
          <w:color w:val="111111"/>
          <w:sz w:val="28"/>
          <w:szCs w:val="28"/>
          <w:rtl w:val="true"/>
          <w:lang w:bidi="ar-SA"/>
        </w:rPr>
        <w:t xml:space="preserve">. </w:t>
      </w:r>
      <w:bookmarkStart w:id="479" w:name="pg20773_335115"/>
    </w:p>
    <w:p>
      <w:pPr>
        <w:pStyle w:val="Heading3"/>
        <w:numPr>
          <w:ilvl w:val="2"/>
          <w:numId w:val="1"/>
        </w:numPr>
        <w:rPr/>
      </w:pPr>
      <w:bookmarkStart w:id="480" w:name="__RefHeading___Toc1556331_3531895371"/>
      <w:bookmarkStart w:id="481" w:name="_Toc189"/>
      <w:bookmarkEnd w:id="479"/>
      <w:bookmarkEnd w:id="480"/>
      <w:r>
        <w:rPr>
          <w:rtl w:val="true"/>
        </w:rPr>
        <w:t>الترجمة</w:t>
      </w:r>
      <w:bookmarkEnd w:id="481"/>
    </w:p>
    <w:p>
      <w:pPr>
        <w:pStyle w:val="BookText"/>
        <w:rPr/>
      </w:pPr>
      <w:r>
        <w:rPr>
          <w:rFonts w:ascii="IRNazanin" w:hAnsi="IRNazanin" w:eastAsia="IRNazanin"/>
          <w:color w:val="111111"/>
          <w:sz w:val="28"/>
          <w:sz w:val="28"/>
          <w:szCs w:val="28"/>
          <w:rtl w:val="true"/>
          <w:lang w:bidi="fa-IR"/>
        </w:rPr>
        <w:t xml:space="preserve">از جمله کلام آن امام انام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 مقصودی که متعلق است به طلحه و زبیر و وارد است در مذمّت و توبیخ ایشان و ابطال دعویشان در مطالبه خون عثمان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انکار نکردند بر من فعل منکر قبیح را و قرار ندادند در میان من و میان خودشان حکم عدلی را و به درستی که ایشان حقی را که خود آنها ترك كردند و خونی که خود آنها ریخته اند آن را ،پس اگر باشم من شريك ايشان در آن خون ، پس به درستی مرایشان است نصیبشان از آن خون و اگر مباشر شدند آن را بدون من ، پس نیست مطلوب ایشان مگر پیش خودشان و به درستی که اول عدالت ایشان حکم کردن است برخودشان و به درستی که با من است بصيرت من ، تلبیس نکرده ام و تلبیس کرده نشده بر من و به درستی که این جماعت همان جماعت طاغيه باغیه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 در این جماعت است گل سیاه متغیر و زهر عقرب و شبه صاحب ظلمت و به درستی امر در این شبه واضح است و به تحقیق که کنار شده است از اصل خود و بریده شده زبان آن از برانگیختن شر و فساد خود و سوگند به خدا هر آینه پر می سازم به جهت ایشان حوض جنگی را که منم کشنده آب آن در حالتی که برنگردند از آن حوض سيراب و نیاشامند بعد از آن آب خوش 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کلام در رد ایشان است به طرز آخر که می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اقبال کردید به طرف من مثل اقبال شتران نوزایندگان صاحبان طفل بر اولاد خود ، در حالتی که می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به بیعت اقبال کن به بیعت ، به هم گرفتم و قبض نمودم کف خود را ، پس بسط کردید شما آن را و منازعه کرد با شما دست من ، پس کشیدید دست مرا ، پروردگارا به درستی که طلحه و زبیر قطح رحم کردند از من و ظلم کردند بر من و شکستند بیعت مرا و تحریص کردند و تحريك كردند خلق را بر محاربه من ، پس بگشای آن که بستهاند آن را از عزمهای فاسده و محکم نساز از برای ایشان آن چه که استوار کردند آن را از رأی های باطله و بنمای به ایشان پریشانی را در آن چه که امید دارند و در آن چه که عمل میآورند و به تحقیق که طلب کردم از ایشان بازگشتن ایشان را از بغی و ظلم پیش از مقاتله و منتظر شدم و توقف نمودم به ایشان پیش از محاربه ، پس حقیر شمردند نعمت را و کفران نمودند و رد کردند سلامتی را و خود را به ورطه هلاکت افکندند </w:t>
      </w:r>
      <w:r>
        <w:rPr>
          <w:rFonts w:eastAsia="IRNazanin" w:cs="IRNazanin"/>
          <w:color w:val="111111"/>
          <w:sz w:val="28"/>
          <w:szCs w:val="28"/>
          <w:rtl w:val="true"/>
          <w:lang w:bidi="fa-IR"/>
        </w:rPr>
        <w:t xml:space="preserve">. </w:t>
      </w:r>
      <w:bookmarkStart w:id="482" w:name="pg20773_335116"/>
    </w:p>
    <w:p>
      <w:pPr>
        <w:pStyle w:val="Heading2"/>
        <w:numPr>
          <w:ilvl w:val="1"/>
          <w:numId w:val="1"/>
        </w:numPr>
        <w:rPr/>
      </w:pPr>
      <w:bookmarkStart w:id="483" w:name="__RefHeading___Toc1556333_3531895371"/>
      <w:bookmarkStart w:id="484" w:name="_Toc190"/>
      <w:bookmarkEnd w:id="482"/>
      <w:bookmarkEnd w:id="483"/>
      <w:r>
        <w:rPr>
          <w:rtl w:val="true"/>
        </w:rPr>
        <w:t>ومن خطبة له علیه السلام في ذكر الملاحم وهي المانة والثامنة والثلاثون من المختار في باب الخطب</w:t>
      </w:r>
      <w:bookmarkEnd w:id="484"/>
    </w:p>
    <w:p>
      <w:pPr>
        <w:pStyle w:val="Heading3"/>
        <w:numPr>
          <w:ilvl w:val="2"/>
          <w:numId w:val="1"/>
        </w:numPr>
        <w:rPr/>
      </w:pPr>
      <w:bookmarkStart w:id="485" w:name="__RefHeading___Toc1556335_3531895371"/>
      <w:bookmarkStart w:id="486" w:name="_Toc191"/>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وشرحها في فصلين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556337_3531895371"/>
      <w:bookmarkStart w:id="488" w:name="_Toc192"/>
      <w:bookmarkEnd w:id="487"/>
      <w:r>
        <w:rPr>
          <w:rtl w:val="true"/>
        </w:rPr>
        <w:t>الفصل الأول</w:t>
      </w:r>
      <w:bookmarkEnd w:id="488"/>
    </w:p>
    <w:p>
      <w:pPr>
        <w:pStyle w:val="Heading4"/>
        <w:numPr>
          <w:ilvl w:val="3"/>
          <w:numId w:val="1"/>
        </w:numPr>
        <w:rPr/>
      </w:pPr>
      <w:bookmarkStart w:id="489" w:name="__RefHeading___Toc1556339_3531895371"/>
      <w:bookmarkStart w:id="490" w:name="_Toc193"/>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يَعْطِفُ الْهَوى عَلَى الْهُدَى إِذا عَطَفُوا الْهُدَى عَلَى الْهَوى، ويَعْطِفُ الرأي عَلَى الْقُرْآنِ إذا عَطَفُوا الْقُرْآنَ عَلَى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نَواجِدُها ، مَمْلُوؤةً أَخْلافُها، حُلواً رَضاعُها ، عَلقَماً عاقِبَتُها ، أَلا وفي غَدٍ وَسَيَأْتِي عَدْ بِما لا تَعْرِفُونَ، يَأْخُذُ الوالي مِنْ غَيرها عُمّالَها عَلَى مَساوىء أَعْمالِها، وتُخْرِجُ لَهُ الأَرْضُ أَفاليذَ كَبِدِهَا ، وَتُلْقِي إِلَيْهِ سِلْماً مقاليدها، فَيُريكُمْ كَيْفَ عَدْلُ السِّيرَةِ، ويُحْيِي مَيْتَ الْكِتابِ وَالسُّنَّةِ</w:t>
      </w:r>
      <w:r>
        <w:rPr>
          <w:rStyle w:val="FootnoteAnchor"/>
          <w:rtl w:val="true"/>
        </w:rPr>
        <w:footnoteReference w:id="240"/>
      </w:r>
    </w:p>
    <w:p>
      <w:pPr>
        <w:pStyle w:val="Heading4"/>
        <w:numPr>
          <w:ilvl w:val="3"/>
          <w:numId w:val="1"/>
        </w:numPr>
        <w:rPr/>
      </w:pPr>
      <w:bookmarkStart w:id="491" w:name="__RefHeading___Toc1556341_3531895371"/>
      <w:bookmarkStart w:id="492" w:name="_Toc194"/>
      <w:bookmarkEnd w:id="491"/>
      <w:r>
        <w:rPr>
          <w:rtl w:val="true"/>
        </w:rPr>
        <w:t>اللغة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الركبة والقدم والجمع سوق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والأعناق، والساق أيضاً الشدّة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يكشف عن ساق ، أي عن شدّة، 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 آخر شدة الدنيا بأوّل شدّة 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الأضراس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بالكسر كحمل وأحمال وهو من ذوات الخف والظلف كالثدي للإنسان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 وقيل قثاء الحمار ويقال لكلّ شيء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أفلاذ وأفلاذ جمع فلذ وهى 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الكبد، هكذا في شرح المعتزلي،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الفلذ القطعة من الشيء والجمع فلذ كسدرة وسدر ، وقال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 بالكسر كبد البعير وبهاء القطعة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الكبد ومن الذهب والفضة واللحم والأفلاذ جمعها كالفذ كعنب ومن الأرض كنوزها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وكسرها وككتف 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556343_3531895371"/>
      <w:bookmarkStart w:id="494" w:name="_Toc195"/>
      <w:bookmarkEnd w:id="493"/>
      <w:r>
        <w:rPr>
          <w:rtl w:val="true"/>
        </w:rPr>
        <w:t>الإعراب</w:t>
      </w:r>
      <w:bookmarkEnd w:id="49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للزمان المستقبل والناصب فيها شرطها على مذهب المحققين فتكون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وجزائها على قول الأكثرين كما عزاه إليهم ابن هشام والأظهر هنا أن </w:t>
      </w:r>
      <w:bookmarkStart w:id="495" w:name="pg20773_335117"/>
    </w:p>
    <w:p>
      <w:pPr>
        <w:pStyle w:val="BookText"/>
        <w:rPr/>
      </w:pPr>
      <w:bookmarkEnd w:id="495"/>
      <w:r>
        <w:rPr>
          <w:rFonts w:ascii="Amiri" w:hAnsi="Amiri" w:eastAsia="Amiri" w:cs="Amiri"/>
          <w:color w:val="111111"/>
          <w:sz w:val="28"/>
          <w:sz w:val="28"/>
          <w:szCs w:val="28"/>
          <w:rtl w:val="true"/>
          <w:lang w:bidi="ar-SA"/>
        </w:rPr>
        <w:t xml:space="preserve">يكون ناصبها يعطف لحق التقدم ولما حققه نجم الأئمة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ظرف فيه معنى الشرط شرطه على ما قال الأكثرون ولا يجوز أن يكون جزاؤه على ما قال بعضهم كما لا يجوز في غير الظروف ألا ترى أنك لا تقول أيهم جاءك فاضرب ،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فالأكثرون على أنه جزاءه،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والأولى أن نفصل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تضمّن إذا معنى الشرط فحكمه حكم أخواته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وإن لم يتضمّن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غربت الشمس جئتك بمعنى أجيئك وقت غروب الشمس فالعامل هو الفعل الذي في محل الجزاء وإن لم يكن جزاء في الحقيقة دون الذي في محلّ الشرط وهو مخصص للظروف،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جئتك ، وليس فيها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تقوم الحرب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نَقُمْ فِيهِ أَبَدًا لَمَسْجِدُ أَيْسَ عَلَى التَّقْوَى مِنْ أَوَّلِ يَوْمٍ أَحَقُّ أَن تَقُومَ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للظرفية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وبادياً ومملوة وحلواً وعلقماً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منصوبات على الحال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والمرفوعات بعدها فواعل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بعده مع كونه اسماً جامداً لأنه بمعنى المشتق ، أي مريرة عاقبتها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وتقدمه للتوسع،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معترضه بين الظرف والمظروف،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بمجهوده لعدم شرطيّة الاشتقاق في الحال أو لتأويله بالمشتق أي تلقى مستسلماً منقاداً كما في قوله اجتهد وحدك أي متوحداً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وهو ظرف عند سيبويه وموضعها نصب وما بعدها متبدأ والجملة في محلّ النصب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عنها العامل لأجل الاستفهام ، والمعنى يريكم عدل السيرة على أي نحو </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556345_3531895371"/>
      <w:bookmarkStart w:id="497" w:name="_Toc196"/>
      <w:bookmarkEnd w:id="496"/>
      <w:r>
        <w:rPr>
          <w:rtl w:val="true"/>
        </w:rPr>
        <w:t>المعنى</w:t>
      </w:r>
      <w:bookmarkEnd w:id="497"/>
    </w:p>
    <w:p>
      <w:pPr>
        <w:pStyle w:val="BookText"/>
        <w:rPr/>
      </w:pPr>
      <w:r>
        <w:rPr>
          <w:rFonts w:ascii="Amiri" w:hAnsi="Amiri" w:eastAsia="Amiri" w:cs="Amiri"/>
          <w:color w:val="111111"/>
          <w:sz w:val="28"/>
          <w:sz w:val="28"/>
          <w:szCs w:val="28"/>
          <w:rtl w:val="true"/>
          <w:lang w:bidi="ar-SA"/>
        </w:rPr>
        <w:t xml:space="preserve">اعلم أن هذه الخطبة حسبما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ذكر الملاحم أي الوقائع العظيمة المتضمنة للقتل والاستئصال ، واتفق الشراح على أنّ هذا الفصل منها إشارة إلى ظهور القائم المنتظر عجل الله فرجه وسهل الله مخرجه وجعلنا الله فداه ومنحنا إتباع آثاره وهداه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يعطف الهوى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به أنه علیه السلام إذا ظهر يردّ النفوس الهائرة عن سبيل الله التابعة لظلمات أهوائها عن طرقها الفاسدة ومذاهبها المختلفة إلى سلوك النهج القويم والضراط المستقيم، فتهدي الأمم بظهوره وتسفر الظلم بنوره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عطفوا الهدى على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ارتدت تلك النفوس عن اتباع أنوار هدى الله تعالى في سبيله الواضح إلى اتباع أهوائها فيجدّد الشريعة المحمدية بعد اندحاضها، ويبرم عقدها بعد انتفاضها، ويعيدها بعد ذهابها وانقراضها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ويعطف الرّأي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يردّ الآراء الفاسدة المخالفة للقرآن عليه ويأمر بالرجوع إليه، ويأخذها وفق الكتاب وطرح ما خالفه في كل باب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عطفوا القرآن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وتأوّلوه على ما يطابق مذاهبهم المختلفة وآرائهم المتشتتة فإن فرق الإسلام من المرجية والمشبهة والكرامية والقدرية والمعتزلة وغيرها قد تمسّك كلّ على مذهب الفاسد واستشهد على رأيه الكاسد بآيات الكتاب وزعم أن ما رآه ودان به إنّما هو الحق والصواب مع أن كلاً منهم قد حاد عن سوى الصراط، واعتسف في طرفي التفريط والإفراط، العدولهم عن قيم القرآن، واستغنائهم عن خليفة الرّحمن، وتركهم السؤال عن أهل الذكر والرجوع إلى ولي الأمر، وإنّما يعرف القرآن من خوطب به ومن نزل ببيته ، وهم أهل بيت النبوة ومعدن الوحي والرّسالة، فمن رجع في تفسيره إليهم كالشيعة الإمامية فقد اهتدى، ومن استغنى برأيه عنهم فقد ضلّ وغوى، ومن فسره برأيه فليتبوأ مقعده النار ، وليتهيأ غضب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والفصل الثاني منها إشارة إلى الفتن التي تظهر عند ظهور القائم علیه السلام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تقوم الحرب بكم على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اشتدادها والتحامها ، قال الشارح البحراني والعلامة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وقيامها على ساق كناية عن بلوغها غايتها في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 أريد بالساق الشدّة فتكون تقوم بمعنى تثبت فتكون مجازاً في المفرد ويكون المجموع كناية عن اشتدادها، وإن أريد بالساق ما بين القدم والركبة فيكون الكلام من باب الاستعارة التمثيلية حيث شبه حال الحرب بحال من يقوم ولا يقعد ، على حد قولهم للمتردّد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تقدّم رِجلاً وتؤخر أخرى، ولا تجوز على ذلك في شيء من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 إن المجموع مركب من تلك المفردات موضوع للإفادة المركب من معانيها، ولم يستعمل فيه واستعمل في مشابهه على طريق التمثيل بأن شبه ثبات الحرب واستقرارها بصورة موهومة وهي قيامها على ساق، فعبر عن المعنى الأول بالمركب الموضوع للمعنى الثاني، كما ذهب عليه جماعة من الأصوليين من أنّ المركبات موضوعة بإزاء معانيها التركيبية كما أنّ المفردات موضوعة بإزاء معانيها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نزلت منزلة إنسان ذي ساق على سبيل الاستعارة بالكناية ، ويكون ذكر السّاق تخييلاً والقيام ترشيحاً وكيف كان فالمراد الإشارة إلى شدتها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المراد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بدو التواجد وظهورها من أوصاف الأسد عند غضبه وافتراسه ، فأثبته للحرب على سبيل التخييل بعد تنزيلها منزلة الأسد المغضب </w:t>
      </w:r>
    </w:p>
    <w:p>
      <w:pPr>
        <w:pStyle w:val="BookText"/>
        <w:rPr/>
      </w:pPr>
      <w:r>
        <w:rPr>
          <w:rFonts w:ascii="Amiri" w:hAnsi="Amiri" w:eastAsia="Amiri" w:cs="Amiri"/>
          <w:color w:val="111111"/>
          <w:sz w:val="28"/>
          <w:sz w:val="28"/>
          <w:szCs w:val="28"/>
          <w:rtl w:val="true"/>
          <w:lang w:bidi="ar-SA"/>
        </w:rPr>
        <w:t xml:space="preserve">باعتبار الشدّة والأذى على الاستعارة بالكناية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كناية عن بلوغ الحرب غايتها كما أن غاية الضحك أن تبدو النواجذ، واعترض عليه البحراني بأنّ هذا وإن كان محتملاً إلا أن الحرب مظنة إقبال الغضب لا إقبال الضحك فكان الأوّل أنسب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ويستظهر الثاني بجعله من باب التهكم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مملؤة أخلافها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ثالث لشدّتها نزلها منزلة الناقة ذات اللبن فى استعدادها واستكمالها عدتها ورحالها كما تستكمل الناقة باللبن وتهيؤه لولدها، وذكر الأخلاف تخييل والمملؤة ترشيح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حلواً رضاعها وعلقماً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عند إقبالها تستلذ وتستحلي بطمع الظفر على الأقران والغلبة على الشجعان، ويكون آخرها مرّاً لأنّه القتل والهلاك، ومصير الأكثر إلى النار، وبئس القرار وفي هذا المعنى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أوّل ما تكون 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بزینتها لكلّ جهول</w:t>
      </w:r>
    </w:p>
    <w:p>
      <w:pPr>
        <w:pStyle w:val="BookText"/>
        <w:rPr/>
      </w:pPr>
      <w:r>
        <w:rPr>
          <w:rFonts w:ascii="Amiri" w:hAnsi="Amiri" w:eastAsia="Amiri" w:cs="Amiri"/>
          <w:color w:val="111111"/>
          <w:sz w:val="28"/>
          <w:sz w:val="28"/>
          <w:szCs w:val="28"/>
          <w:rtl w:val="true"/>
          <w:lang w:bidi="ar-SA"/>
        </w:rPr>
        <w:t xml:space="preserve">حتى إذا اشتعلت وشب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خليل</w:t>
      </w:r>
    </w:p>
    <w:p>
      <w:pPr>
        <w:pStyle w:val="BookText"/>
        <w:rPr/>
      </w:pPr>
      <w:r>
        <w:rPr>
          <w:rFonts w:ascii="Amiri" w:hAnsi="Amiri" w:eastAsia="Amiri" w:cs="Amiri"/>
          <w:color w:val="111111"/>
          <w:sz w:val="28"/>
          <w:sz w:val="28"/>
          <w:szCs w:val="28"/>
          <w:rtl w:val="true"/>
          <w:lang w:bidi="ar-SA"/>
        </w:rPr>
        <w:t xml:space="preserve">شمطاء جزت رأسها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والتقبيل</w:t>
      </w:r>
    </w:p>
    <w:p>
      <w:pPr>
        <w:pStyle w:val="BookText"/>
        <w:rPr/>
      </w:pPr>
      <w:r>
        <w:rPr>
          <w:rFonts w:ascii="IRNazanin" w:hAnsi="IRNazanin" w:eastAsia="IRNazanin"/>
          <w:color w:val="111111"/>
          <w:sz w:val="28"/>
          <w:sz w:val="28"/>
          <w:szCs w:val="28"/>
          <w:rtl w:val="true"/>
          <w:lang w:bidi="fa-IR"/>
        </w:rPr>
        <w:t xml:space="preserve">ثمّ أشار إلى بعض سيرة القائم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وفي غد وسيأتي غد بما لا تعرفون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على عظم شأن الغد الموعود بمجيئه وعلى معرفته بما لا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يؤاخذ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الوالي من غيرها عمالها على مساوىء أعمالها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هذا الكلام منقطع عما قبله ، وقد كان تقدم ذكر طائفة من الناس ذات ملك وأمرة فذكر علیه السلام أن الوالي من غير تلك الطائفة يعني الإمام الذي يخلفه في آخر الزمان يأخذ عمال هذه الطائفة بسوء أعمالهم أي يؤاخذهم بذنوبهم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المؤاخذة ما ورد في رواية أبي بصير ومن غيره من أنه علیه السلام إذا ظهر أخذ مفتاح الكعبة من بني شيبة وقطع أيديهم وعلّقها بالكعبة وكتب عليها هؤلاء سراق الكعبة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الأخبار أيضاً بملك الجبابرة والولاة السوء عند ظهوره علیه السلام في النبوي الذي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أبي نعيم في فوائده والطبراني في معجمه الأكبر عن جابر بن عبد الله أن رسول الله جابر بن عبد الله أن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بعدي خلفاء ومن بعد الخلفاء أمراء ومن بعد الأمراء ملوك جبابرة، ثمّ يخرج المهدي من أهل بيتي يملأها عدلاً كما ملئت جورا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له الأرض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الكبد لكنوز الأرض وخزائنها والجامع مشابهة الكنوز للكبد في الخفاء وبذلك الإخراج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أَنْقَالَهَا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وتلقى إليه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ومفاتيحها 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لفظ الإلقاء إلى الأرض مجازاً لأن الملقى للمقاليد مسالماً هو أهل الأرض وكنّى بذلك عن طاعتهم وانقيادهم أجمعيهن لأوامره وتحت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يراد بإلقاء المقاليد فتح المدائن والأمصار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أشير إليهما أعني إخراج الكنوز وإلقاء المقاليد في رواية نبوية عامية هي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أبي نعيم أحمد بن أبي عبد الله بإسناده عن أبي أمامة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وبين الروم أربع هدن يوم الرابعة على يد رجل من آل هرقل يدوم سبع سنين ، فقال له رجل من عبد القيس يقال له المستورد بن غيلان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إمام الناس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ابن أربعين سنة كأن وجهه كوكب دري في خده الأيمن خال أسود عليه عباءتان قطوانيتان كأنه رجال من بني إسرائيل يستخرج الكنوز ويفتح مدائن الشرك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فيريكم كيف عدل السيرة </w:t>
      </w:r>
      <w:r>
        <w:rPr>
          <w:rFonts w:ascii="IRNazanin" w:hAnsi="IRNazanin" w:eastAsia="IRNazanin"/>
          <w:color w:val="111111"/>
          <w:sz w:val="28"/>
          <w:sz w:val="28"/>
          <w:szCs w:val="28"/>
          <w:rtl w:val="true"/>
          <w:lang w:bidi="fa-IR"/>
        </w:rPr>
        <w:t xml:space="preserve"> أي العدل في السيرة أو السيرة العادلة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ويحيي ميت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يعمل بهما ويحمل الناس على أحكامهما بعد اندراس أثرهما وهو إشارة إلى بعض سيره علیه السلام عند قيامه وطريقة أحكامه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أشير إلى نبذ منها ومن علامات ظهورها فيما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ascii="IRNazanin" w:hAnsi="IRNazanin" w:eastAsia="IRNazanin"/>
          <w:color w:val="111111"/>
          <w:sz w:val="28"/>
          <w:sz w:val="28"/>
          <w:szCs w:val="28"/>
          <w:rtl w:val="true"/>
          <w:lang w:bidi="fa-IR"/>
        </w:rPr>
        <w:t xml:space="preserve">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سيرته علیه السلام عند قيامه وطريقة أحكامه وما يبينه الله تعالى من آياته فقد جاءت الآثار به حسب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فروى المفضل بن عمرو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عليهما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تعالى للقائم في الخروج صعد المنبر فدعى الناس إلى نفس وناشدهم الله ودعاهم إلى حقه وأن يسير فيهم بسنة رسول الله صلى الله عليه واله وسلم ويعمل فيهم بعمله، فيبعث الله تعالى جبرئيل حتّى يأتيه فنزل على الحطيم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 شيء تدعو ؟ فيخبره القائم صلی الله علیه واله وسلم ، فيقول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يبايعك وابسط يدك فيمسح على يده وقد وافاه ثلاثمائة وسبعة عشر رجلاً فيبايعونه ويقيم بمكة حتى يتم أصحابه عشرة آلاف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محمد بن عجلان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دعى الناس إلى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جديداً، وهديهم إلى أمر قد دثر فضل عنه الجمهور، وإنّما سمّي القائم مهديّاً لأنه هدى إلى أمر مضلول عنه، وسمّى بالقائم لقيامه بالحق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أبو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هدم المسجد الحرام حتى يرده إلى أساسه، وحول المقام إلى الموضع الذي كان فيه ، وقطع أيدي بني شيبة وعلّقها بالكعبة، وكتب عليها هؤلاء سراق الكعبة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أبو الجارود عن أبي جعفر علیه السلام في حديث طويل أنه إذا قام القائم فيخرج منها بضعة عشر ألف أنفس يدعون التبرية ، عليهم السلاح،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من حيث جئت فلا حاجة بنا إلى بني فاطمة، فيضع عليهم السّيف حتى يأتي إلى آخرهم ثم يدخل الكوفة فيقتل فيها كل منافق مرتاب، ويهدم قصورها ويقتل مقاتلتها حتى يرضي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خديجة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جاء بأمر جديد كما دعى رسول الله في بدو الإسلام إلى أمر جديد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عليّ بن عقبة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السَّمَوَاتِ وَالْأَرْضِ طَوْعًا وَكَرْهًا وَإِلَيْهِ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وحكم في النّاس بحكم داود وحكم محمّد صلّى الله عليهما فحينئذ تظهر الأرض كنوزها وتبدي بركاتها فلا يجد الرجل منكم يومئذٍ موضعاً لصدقته ولا لبره ، لشمول الغنى جميع المؤمنين ثم علیه السلام قال إن دولتنا آخر الدول ولم يبق أهل بيت لهم دولة إلا ملكوا قبلنا لئلا يقولوا إذا رأو سيرتنا إذا ملكنا سرنا مثل سيرة هؤلاء، وهو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وَالْعَقِبَةُ لِلْمُتَّقِينَ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الشيخ الطبرسي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القائم منا منصور بالرّعب ، مؤيد بالنصر ، تطوى له الأرض، وتظهر له الكنوز ويبلغ سلطانه المشرق والمغرب ويظهر الله دينه على الذين كله ولو كره المشركون فلا يبقى على وجه الأرض خراب إلا عمر ، وينزل روح الله عيسى ابن مريم فيصلي خلفه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ومتى يخرج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w:t>
      </w:r>
    </w:p>
    <w:p>
      <w:pPr>
        <w:pStyle w:val="BookText"/>
        <w:rPr/>
      </w:pPr>
      <w:r>
        <w:rPr>
          <w:rFonts w:ascii="Amiri" w:hAnsi="Amiri" w:eastAsia="Amiri" w:cs="Amiri"/>
          <w:color w:val="111111"/>
          <w:sz w:val="28"/>
          <w:sz w:val="28"/>
          <w:szCs w:val="28"/>
          <w:rtl w:val="true"/>
          <w:lang w:bidi="ar-SA"/>
        </w:rPr>
        <w:t xml:space="preserve">والنّساء بالرجال واكتفى الرّجال بالرجال والنساء بالنساء، وركب ذوات الفروج السروج، وقبلت شهادة الزور وردّت شهادات العدل ، واستخف الناس بالزياء وارتكاب الزّناء وأكل الرباء، واتقى الأشرار مخافة ألسنتهم، وخرج السفياني من الشّام ، واليماني من اليمن ، وخسف بالبيداء، وقتل غلام من آل محمد بين الركن والمقام واسمه محمد بن الحسن النفس الزكية، وجاءت صيحة من السماء بأن الحق معه ومع شيعته، فعند ذلك شيعته، فعند ذلك خروج قائمنا ، فإذا خرج أسند ظهره إلى الكعبة واجتمع عليه ثلاثمائة وثلاثة عشر رجلاً، فأول ما ينطق به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فلا يسلم عليه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الأرض، فإذا اجتمع له العدة عشرة آلاف رجل فلا يبقى في الأرض معبود من دون الله من صنم إلا وقعت فيه نار فاحترق، وذلك بعد غيبة طويلة ليعلم الله من يطيعه بالغيب ويؤمن به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قال الشارح المعتزلي في شرح هذا الفصل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إمام يخلقه الله تعالى في آخر الزمان وهو الموعود به في الأخبار والآثار،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العامة والخاصة في أن الله يبعث في آخر الزمان حجة يملأ الأرض قسطاً وعدلاً بعدما ملئت ظلماً وجوراً ، وأنه المهدي من أولاد فاطمة سلام الله عليها، وإنما وقع الخلاف في وقت ولادته وتعيين أمه وأبيه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العامة إلى أنّه يخلقه الله في مستقبل الزمان وأنه غير موجود الآن استناداً إلى حجج ضعيفة ووجوه سخيفة مذكورة في محالها ، وعمدة أدلتهم استبعاد طول عمره الشريف، فإنّ بنية الإنسان على ما هو المشاهد بالعيان يأخذها السن ويهدمها طول العمر والعناصر لا يبقى تركيبها أزيد من العمر المتعارف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وذهبت الخاصة إلى أنّه الإمام الثاني عشر صاحب الزمان محمد بن الإمام حسن العسكري ابن الإمام علي الهادي ابن الإمام محمد الجواد بن عليّ الرّضا ابن الإمام موسى الكاظم ابن الإمام جعفر الصادق ابن الإمام محمد الباقر ابن الإمام علي زين العابدين ابن الإمام الحسين الشهيد ابن الإمام علي بن أبي طالب علیه السلام ، وأمه نرجس أم ولد وأنه حي موجود الآن غائب عن أعين الناس لمصالح اقتضت غيبته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فإمامته وغيبته من ضروريات مذهب الإمامية وعليه دلّت الأخبار المتواترة من طرقهم ومن طرق العامة، وقد دونوا فيها أي في الغيبة الكتب، وصنفوا فيها التصانيف مثل كتاب </w:t>
      </w:r>
    </w:p>
    <w:p>
      <w:pPr>
        <w:pStyle w:val="BookText"/>
        <w:rPr/>
      </w:pPr>
      <w:r>
        <w:rPr>
          <w:rFonts w:ascii="Amiri" w:hAnsi="Amiri" w:eastAsia="Amiri" w:cs="Amiri"/>
          <w:color w:val="111111"/>
          <w:sz w:val="28"/>
          <w:sz w:val="28"/>
          <w:szCs w:val="28"/>
          <w:rtl w:val="true"/>
          <w:lang w:bidi="ar-SA"/>
        </w:rPr>
        <w:t>محمّد بن إبراهيم النعماني الشهير بالغيبة ، 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والمجلد الثالث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العلامة المجلسي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العامة من صرّح بتواتر الأخبار عندهم بذلك واستدل على إمامته بروايات كثيرة وبراهين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الشيخ أبي عبد الله محمد بن يوسف بن محمد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الاعتراض في الغيبة، وكمال الذين أبو عبد الله محمد طلحة بن محمد بن بن الحسن النصيبي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بن محمد الحمويني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المرتضى والبتول والسبطين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المحدّث العلامة السيد هاشم البحراني أكثر ما 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عليّ بن عيسى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كفانا سلفنا الصالحون ومشايخنا الماضون مؤنة الاستدلال في هذا المقال، وقد أوردوا في كتبهم شبه العامة وأجابوا عنها بوجوه شافية وافية ، ولا حاجة بنا إلى إيرادها إلا الجواب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في العالم بشر له من السن ما تصفونه لإمامكم وهو مع ذلك كامل العقل صحيح الحس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الجواب أن من لزم طريق النظر وفرّق بين المقدور والمحال لم ينكر ذلك إلا أن يعدل عن الإنصاف إلى العناد والخلاف، لأن تطاول الزمان للدنيا في وجود الحياة ومرور الأوقات لا تأثير له في القدرة، ومن قرأ الأخبار ونظر في كتاب المعمرين علم أن ذلك ممّا جرت العادة به، وقد نطق الكتاب الكريم بذكر نوح وأنه لبث في قومه ألف سنة إلا خمسين عاماً، وقد تظافرت الأخبار بأن أطول بني آدم عمراً الخضر علیه السلام ، وأجمعت الشيعة وأصحاب الحديث بل الأمة بأسرها ما خلا المعتزلة والخوارج على أنه موجود في هذا الزمان كامل العقل صحيح الحسن معتدل المزاج، ووافقهم على ذلك أكثر أهل الكتاب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العبد الصالح أعني الخضر علیه السلام فإنّ الله ما طول عمره لنبوة قدرها له ، ولا كتاب نزّله عليه ، ولا لشريعة ينسخ بها شريعة من كان قبله من الأنبياء ، ولا لإمامة يلزم عباده الاقتداء بها ، ولا لطاعة يفرضها له، بل إن الله تبارك وتعالى لما كان في سابق علمه أن يقدر من عمر القائم ما يقدر من عمر الخضر، وما قدر في أيام غيبته ما قدر وعلم ما يكون من إنكار عباده بمقدار ذلك العمر في الطول، قدر عمر العبد الصالح في غير سبب يوجب ذلك إلا لعلة الاستدلال به على عمر القائم، وليقطع بذلك حجّة المعاندين ، لئلا يكون للناس على الله حجّة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خلاف أيضاً أن سلمان الفارسي أدرك رسول الله صلی الله علیه واله وسلم وقد قارب أربعمائة سنة، فهب أن المعتزلة والخوارج يحملون أنفسهم على دفع الأخبار فكيف يمكنهم دفع القرآن في عمر نوح وفي دوام أهل الجنة والنار ، ولو كان ذلك منكراً من جهة العقول لما جاء به القرآن، فمن اعترف بالخضر علیه السلام لم يصح منه هذا الاستبعاد، ومن أنكره فحجته الأخبار والآثار المنبئة عن طول عمر المعمرين زائداً على قدر المعتاد المتعارف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يوسف بن محمد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المهدي علیه السلام فقد جاء في الكتاب والسنة، أما الكتاب فقد قال سعيد بن جبير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كُلِهِ،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كله ولو كَرِهَ الْمُشْرِكُونَ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علیه السلام من عترة فاطمة، وقد قال مقاتل بن سليمان في تفسير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هو المهدي يكون في آخر الزمان ويكون بعد خروجه قيام الساعة وإماراتها وأما السنة فقد تقدم في كتابنا هذا من الأحاديث الصحيحة الصريحة،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حاجة بنا إلى إطالة الكلام في هذا المقام وذكر وجوه النقض والإبرام، لأن في كتب علمائنا الصالحين هداية للمسترشد ، وغنية للطالب، وإبطالاً لقول المنكر المجاحد، ولنعم ما قيل فيه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بهم عرف النّاس الهدى فهداهم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الذي يقلى ويهدي الذي يهوىمو الاتو فرض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قربى ووده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 شریفه آن امام عالی مقام است در ذکر واقعات عظیمه و فتن کثیره که واقع میشود در زمان آینده در وقت ظهور امام زمان و ولی حضرت سبحان ، عجّل الله فرجه ،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گرداند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هوای نفس مردمان را بر هدایت در زمانی که برگردانند هدایت را بر هوی و برمی گرداند رأی خلق را بر طبق قرآن در وقتی که برگردانند قرآن را بر طبق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این خطبه اشارت است به شدت ایام ظهور آن بزرگوار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قائم شود محاربه به شما بر ساق خود در حالتی که ظاهر شده باشد دندانهای آن حرب چون شیر غضبناك و در حالتی که پر شده باشد پستانهای آن و شیرین باشد شیر دادن آن و تلخ باشد عاقبت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در فردا و زود باشد بیاید فردا به حیثیتی که نمی شناسید شما ، مؤاخذه میکند والی که از غیر آن طائفه است که در روی زمین سلطنت مینمایند عمّال و امراء ایشان را بر بدیهای عمل های ایشان و خارج میکند از برای آن بزرگوار زمین جگرپاره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خزائن و دفائن خود را  و بیندازد به سوی او در حالتی که اطاعت کننده است کلیدهای خود را ، پس بنماید به شما که چگونه است عدالت در روش مملکت داری و رعیت پروری و زنده کند مرده کتاب خدا و سنت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 متروکه قرآن و سنت نبوی را احیا مینماید و رواج می دهد و برپامی دارد </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اشارةكَأَنّي قَدْ نَعَقَ بِالشّام، وفَحَصَ بِرَايَاتِهِ في ضواحي كُوفانَ، فَعَطَفَ عَلَيْهَا عَطْفَ الضَّرُوسِ ، وفَرَشَ الأَرْضَ بِالرُّؤُوسِ قَدْ فَغَرَتْ فَاغرتُهُ، وثَقَلَتْ فِي الأَرْضِ وَطاتُهُ، بَعيدُ الجَوْلَةِ، عَظِيمُ الصَّوْلَةِ، وَاللهِ لَيُشَرْدَنَّكُمْ فِي أَطْرافِ الأَرْضِ حَتَّى لا يَبْقَى مِنْكُمْ إِلا قَلِيلُ كَالْكُحْلِ فِي الْعَيْنِ، فَلا تَزالُونَ كَذَلِكَ حَتَّى تَوْبَ إلَى الْعَرَبِ عَوازِبُ أَحْلامِها ، فَالْزَمُوا السُّنَنَ الْقائِمَةَ، وَالآثَارَ الْبَيْنَةَ ، وَالْعَهْدَ الْقَرِيبَ الَّذي عَلَيْهِ باقي النُّبُوَّةِ، وَاعْلَمُوا أَنَّ الشَّيْطَانَ إِنَّما يُسَنّي لكُمْ طُر ، قَهُ لِتَتَّبِعُوا عَقِبَه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ascii="Amiri" w:hAnsi="Amiri" w:eastAsia="Amiri" w:cs="Amiri"/>
          <w:color w:val="111111"/>
          <w:sz w:val="28"/>
          <w:sz w:val="28"/>
          <w:szCs w:val="28"/>
          <w:rtl w:val="true"/>
          <w:lang w:bidi="ar-SA"/>
        </w:rPr>
        <w:t xml:space="preserve"> الراعي ينعق من باب ضرب نعيقاً صاح بغنمه وزجرها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وتفخصت استقصيت في البحث، وفحص المطر التراب قلبه وفحص فلان أسرع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نواحيه البارزة لأنها تضحي وقيل ما قرب منه من القرى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فغراً من باب نفع انفتح وفغرته فتحته يتعدى ولا يتعدى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شروداً من باب قعد ند ونفر وشزدته تشريداً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عزوباً من باب قعد أيضاً بعد وعزب من بابي قتل وضرب غاب وخفي فهو عازب والجمع عوازب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تسنية سهله وفتحه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القدم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وفحص براياته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للمصاحبة أو زائدة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لههنا مفعول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وفحص الناس براياته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نحاهم وقلبهم يميناً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فحص بمعنى أسرع فلا حاجة إلى حذف المفعول وعلى جعله بمعنى قبل فيمكن جعل براياته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فيها زائدة،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وكذلك عظيم الصولة ويرويان بالرفع فيكونان خبرين لمبتدأ محذوف، وإضافتها لفظية لأنها من إضافة الصفة إلى فاعلها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نجم الأئمة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الصفة المشبهة فهي أبداً جائزة العمل ، فإضافتها أبداً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المعنىأعلم أن هذا الفصل من كلامه علیه السلام الظاهر أنه إشارة إلى السفياني كما استظهره المحدث العلامة المجلسي طاب ثراه، وقال أكثر الشراح إنّه إخبار عن عبد الملك بن مروان ، وذلك لأنه ظهر بالشام حين جعله أبوه الخليفة من بعده وسار لقتال مصعب بن الزبير إلى الكوفة بعد قتل مصعب مختار بن أبي عبيدة الثقفي فالتقوا بأرض مسكن بكسر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ascii="Amiri" w:hAnsi="Amiri" w:eastAsia="Amiri" w:cs="Amiri"/>
          <w:color w:val="111111"/>
          <w:sz w:val="28"/>
          <w:sz w:val="28"/>
          <w:szCs w:val="28"/>
          <w:rtl w:val="true"/>
          <w:lang w:bidi="ar-SA"/>
        </w:rPr>
        <w:t xml:space="preserve"> من نواحي الكوفة، ثمّ قتل مصعباً ودخل الكوفة فبايعه أهلها ، وبعث الحجاج بن يوسف إلى عبدالله بن الزبير بمكة فقتله وهدم الكعبة وذلك سنة ثلاث وسبعين من الهجرة، وقتل خلقاً عظيماً من العرب في وقائع عبد الرحمن بن الأشعث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عرفت ذلك فلنعد إلى شرح كلامه علیه السلام فنقول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به </w:t>
      </w:r>
      <w:r>
        <w:rPr>
          <w:rFonts w:ascii="Amiri" w:hAnsi="Amiri" w:eastAsia="Amiri" w:cs="Amiri"/>
          <w:color w:val="111111"/>
          <w:sz w:val="28"/>
          <w:sz w:val="28"/>
          <w:szCs w:val="28"/>
          <w:rtl w:val="true"/>
          <w:lang w:bidi="ar-SA"/>
        </w:rPr>
        <w:t xml:space="preserve"> أي كأني أبصر بالشخص الذي يظهر وأراه رأي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بجيشه للشخوص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براياته 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الكوفة ونواحيها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عليها 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عطفه أي حمله بعطف الناقة السيئة الخلق التي تعض حالبها لشدة الغضب والأذى الحاصل منه كما فيه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وفرش الأرض بالرؤوس</w:t>
      </w:r>
      <w:r>
        <w:rPr>
          <w:rFonts w:ascii="Amiri" w:hAnsi="Amiri" w:eastAsia="Amiri" w:cs="Amiri"/>
          <w:color w:val="111111"/>
          <w:sz w:val="28"/>
          <w:sz w:val="28"/>
          <w:szCs w:val="28"/>
          <w:rtl w:val="true"/>
          <w:lang w:bidi="ar-SA"/>
        </w:rPr>
        <w:t xml:space="preserve"> استعارة تبعية أي غطاها بها كما يغطي المكان بالفراش، أو استعارة بالكتابة حيث شبه الرؤوس بالفراش في كون كلّ منهما ساتراً لوجه الأرض ومغطياً لها فيكون ذكر فرش تخييلاً والأظهر جعله كناية عن كثرة القتلى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فغرت فاضرته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بالكناية حيث شبّه بالسبع الضاري يصول وينفتح فمه عند الصيال والغضب فأثبت الفغر 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وثقلت في الأرض وطأته</w:t>
      </w:r>
      <w:r>
        <w:rPr>
          <w:rFonts w:ascii="IRNazanin" w:hAnsi="IRNazanin" w:eastAsia="IRNazanin"/>
          <w:color w:val="111111"/>
          <w:sz w:val="28"/>
          <w:sz w:val="28"/>
          <w:szCs w:val="28"/>
          <w:rtl w:val="true"/>
          <w:lang w:bidi="fa-IR"/>
        </w:rPr>
        <w:t xml:space="preserve"> كناية عن استيلائه وتمكنه فی الأرض لا عن ظلمه وجوره كما توهّمه الشارح المعتزلي إذ لا ملازمة بين ثقل الوطي والجور عرفاً كما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بعيد الجولة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جولان خيوله وجيوشه في البلاد واتساع ملكه أو جولان رجاله في الحروب بحيث لا يتعقبه 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صياله في القتال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فرغ من صفاته العامة أشار إلى ما يفعله بهم مفتتحاً بالقسم البار تحقيقاً لوقوع المخبر به وتحققه لا محالة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ليشردتكم أي يطردنكم ويذهبن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أطراف الأرض حتى لا يبقى منكم إلا قليل كالكحل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الناجي من شرهم بالكحل بالاشتراك في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تزالون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مشرّدين مطرودين منقضين محتقرين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العرب عوازب 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ذهب من عقولهم العملية في نظام أحوالهم وانتظام أمورهم </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ههنا بنو العباس ومن اتبعهم من العرب أيام ظهور الدولة كقحطبة بن شبيب الطائي وابنيه حميد والحسن وكبني رزيق بتقديم الراء المهملة منهم طاهر بن الحسين وإسحاق بن إبراهيم المصعبي وعدادهم في خزاعة وغيرهم من العرب من شيعة بني العباس وقد قيل إن أبا مسلم أيضاً عربي أصله، وكلّ هؤلاء وآباؤهم كانوا مستضعفين مقهورين مغمورين في دولة بني أمية لم ينهض منهم ناهض ولا وثب إلى الملك واثب إلى أن أفاء الله تعالى هؤلاء ما كان ذهب وعزب عنهم من انائهم وحميتهم فغاروا للدين والمسلمين من جور بني مروان وظلمهم وقاموا بالأمر وأزالوا تلك الدولة التي كرهها الله تعالى وأذن في انتقالها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باتباع السنة النبوية وسلوك جادة الشريعة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 والآثار البينة</w:t>
      </w:r>
      <w:r>
        <w:rPr>
          <w:rFonts w:ascii="IRNazanin" w:hAnsi="IRNazanin" w:eastAsia="IRNazanin"/>
          <w:color w:val="111111"/>
          <w:sz w:val="28"/>
          <w:sz w:val="28"/>
          <w:szCs w:val="28"/>
          <w:rtl w:val="true"/>
          <w:lang w:bidi="fa-IR"/>
        </w:rPr>
        <w:t xml:space="preserve"> أي الواضحة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 القريب الذي عليه باقي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عهده وأيامه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علیه السلام خاف من أن يكونوا بإخباره لهم بأن دولة هذا الجبار تنقضي إذا آبت إلى العرب عوازب أحلامها يتوهمون وجوب اتباع ولاة الدولة الجديدة في كل ما تفعله ، فوصاهم بهذه الوصية، أنّه إذا تبذلت تلك الدولة فالزموا الكتاب والسنة والعهد الذي فارقتكم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نبه على خدع الشيطان وتسهيله طرق المعاصي لينتبهوا عليها ويحذروا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الشيطان يسنى ويسهل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طرقه لتتبعوا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يوقعكم في العذاب الأليم والخزي العظيم </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این فصل از خطبه اشارت است به فتنه سفیانی که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خروج خواهد کرد یا به فتنه عبدالملك بن مروان عليه اللعنة و النيران ،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مینگرم به او در حالتی که فریاد کند در شام و برگرداند علمهای خود را یا سرعت می کند با علمهای خود در اطراف شهر کوفه ، پس حمله می کند بر می آن اطراف مثل حمله کردن ناقه بدخلق گزنده به دندان بردوشندگان خود و فرش می کند زمین را با سرهای مردمان در حالتی که گشاده شود دهان او به جهت استیصال قبائل مثل سبع صائل و سنگین باشد در زمین قدم نهادن او در حالتی که دور و دراز باشد جولان او در شهرها و بزرگ باشد حمله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ذات پاک خدا که البته پراکنده گرداند شما را در اطراف زمین به ظلم و جفا تا این که باقی نماند از شما مگر اندکی مانند سرمه در چشم ، پس ثابت میباشید تا این که بازگردد به سوی جماعت عرب عقلهای غایب شده ایشان و چون که حال بر این منوال باشد ، پس لازم شوید بر سنتهای ثابته و نشانهای واضحه و بر عهده و پیمان نزديك كه که بر او است باقی پیغمبری و بدانید که به درستی شیطان ملعون جز این نیست که آسان می گرداند از برای شما راههای خود را تا تبعیت نمایید در عقب او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وقت الشورى وهو المائة والتاسع والثلاثون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اشارةلَنْ يَسْرَعَ أَحَدٌ قَبْلِي إِلى دَعْوَةِ حَقٌّ، وصِلَةِ رَحِم، وعائدَةِ كَرَم ، فَاسْمَعُوا قَوْلي، وَعُوا مَنْطِقي، عَسَى أَن تَرَوْا هَذَا الأَمْرَ مِنْ بَعْدِ هَذَا الْيَوْم تُنتضَى فِيهِ السَّيُوفُ، وتُخانُ فيهِ الْعُهُودُ، حَتَّى يَكُون بَعْضُكُمْ أَئِمَّةً لأَهْلِ الضَّلالَةِ، وشيعَةَ لأَهْلِ الْجَهَالَةِ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العائدة المعروف والصّلة والعطف والمنفعة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كثير العائدة وهذا أعود أي أنفع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 أمر من وعيت الحديث وعياً من باب وعد حفظته وتدبرت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من غمده وانتضيته أخرجته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دعوة حق في بعض النسخ دعوة بالتنوين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وفي بعضها بالإضافة والإضافة محضة وكذلك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للإشفاق في المكروه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 هذا الكلام كما أشار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ascii="IRNazanin" w:hAnsi="IRNazanin" w:eastAsia="IRNazanin"/>
          <w:color w:val="111111"/>
          <w:sz w:val="28"/>
          <w:sz w:val="28"/>
          <w:szCs w:val="28"/>
          <w:rtl w:val="true"/>
          <w:lang w:bidi="fa-IR"/>
        </w:rPr>
        <w:t xml:space="preserve"> ونبه عليه الشارح المعتزلي من جملة كلام قاله لأهل الشورى بعد وفاة عمر، وقد مضى أخبار الشورى ومناشداته علیه السلام مع أهل الشورى في التذييل الثاني والثالث من شرح الفصل الثالث من الخطبة الثالثة المعروفة بالشقشقية وفيها كفاية لمن أراد الإطلاع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 علیه السلام بهذا الفصل من كلامه تنبيه المخاطبين وتحذيرهم من الإقدام على أمر بغير تدبّر وتثبت وروية ، ونهيهم عن التسرع والعجلة كي لا تكون بيعتهم فلتة فيتورّطوا في الهلكات ويلقوا بأيديهم إلى التهلكة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وقدم جملة من فضائله تحريضاً لهم على استماع قوله وترغيباً على حفظ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أي لن يبادر أحد قبلي إلى إجابة الدعاء الحق فما لم أجب</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لا يكون حقاً أولن يسبقني أحد إلى أن يدعو إلى حق فما لم أدع إليه لا يكون حقاً،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يسرع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الغرض أن نظري كان فيما مضى إلى الحق فكذلك يكون فيما يستقبل، وكيف كان فالمقصود به الإشارة إلى كونه مع الحق وكون الحق معه كما هو منطوق الحديث النبوي المعروف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وصلة رحم وعائدة كرم  أي معروف وإحسان وانعام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الرّشد في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النفع والصلاح في حفظه، وإنّما أمرهم بالحفظ والسّماع ليتنبهوا على عاقبة أمورهم وما يترتب عليها من الهرج والمرج فكأنّه يقول إذا كان بناء الأمر أي بناء أمر الخلافة على الخبط والاختلاط والتقلب فيه على أهله ومجاذبة من لا يستحقه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تروا هذا الأمر من بعد هذا اليوم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السيوف وتخان فيه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ما علمه من حال البغاة عليه والخوارج والناكثين لبيعته ،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بعضكم أئمة لأهل الضلالة وشيعة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للتغلب على هذا الأمر وأشار بالأئمة إلى طلحة والزبير وبأهل الضلالة إلى اتباعهم وبأهل الجهالة إلى معاوية ورؤساء الخوارج وسائر بني أمية ، وبشيعة أهل الجهالة إلى اتباعهم،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 يخفى، لأن هذا الكلام إنما قاله في وقت الشورى حيث ما أرادوا عقد البيعة لعثمان ، وكان مقصوده به الإيقاف عن بيعته والتحذير عنه بما كان يترتب عليها من المفاسد ويتعقبها من المضار، فلا ارتباط لخروج الخوارج ونكث الناكثة وبغي القاسطة بهذا المقام حتى يكون كلامه علیه السلام إشارة إليها ، لعدم ترتب تلك الأمور على بيعة عثمان، وإنّما ترتبت على بيعته علیه السلام كما هو واضح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لو كان يقوله لما أريد على البيعة بعد قتل عثمان مثل ما تقدّم في الخطبة الإحدى والتسعين لم يتأمل في كونه إشارة إلى ما قاله الشارح، وبعد ذلك كله فالأولى أن يجري كلامه مجرى العموم من دون أن يكون إشارة إلى خصوص حال طائفة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ولا بد فالأنسب أن يشار به إلى ما ترتب من بيعة عثمان من المفاسد فيكون المراد بالسيوف المنتضاة ما سلت يوم الدار لقتل عثمان، وبالعهود التي خينت فيها ما عهده عثمان لأهل مصر أو خيانته في عهود الله عزّ وجلّ وأحكامه ، وخيانة طلحة والزبير وأمثالهما في ما عقدوا وعهدوا من بيعة عثمان،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لأهل الضلالة، إشارة إلى طلحة والزبير حيث كانا أشد الناس إغراء على قتل عثمان وتبعهما أكثر الناس، ووصفهم بالضلالة باعتبار عدم كون قتلهم له على وجه مشروع ظاهراً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لأهل الجهالة، إشارة إلى مروان وأضرابه من شيعة عثمان وتبعه الحامين له والذابين عنه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ما قاله الشارح بأن فساد الناكثين والقاسطين والمارقين مما تولّد من بيعة عثمان ونشأ من خلافته، وذلك لأنه فضل في العطاء وراعى جانب بني أمية وبني أبي معيط على سائر النّاس، فلما قام أمير المؤمنين علیه السلام بالأمر تمنى طلحة والزبير منه أن يعامل معهما معاملة عثمان الأقربائه من التفضيل في العطاء والتقريب، فلما لم يحصل ما أملا نكثا، وتبعهما من كان غرضه حطام الدنيا ، وكذلك أقر معاوية على عمل الشام حتّى قويت شوكته، فلما نهض أمير المؤمنين بالخلافة أبى واستكبر من البيعة له وبغي وأجابه القاسطون فكانت وقعة صفين ومنها كان خروج الخوارج، فهذه المفاسد كلها من ثمرات الشجرة الملعونة ومعائب الشورى، والله العالم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هدایت نظام آن امام انام است در وقت شوری ،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مبادرت نمیکند احدی پیش از من به سوی دعوت حق و به رعایت صلهرحم و بر احسان و کرم ، پس گوش کنید گفتار مرا و حفظ نمایید سخنان مرا ، مبادا که ببینید این امر خلافت را که کشیده میشود در او شمشیرها و خیانت کرده شود در او عهدها تا آن که باشد بعضی از شما پیشوایان اهل ضلالت و گمراهی و شیعیان اهل جهالت و نادانی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فی النهي عن غيبة الناس وهو المائة والأربعون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اشارةوإِنَّما يَنبَغِي لأهْلِ الْعِصْمَةِ وَالْمَصْنُوع إِلَيْهِمْ في السَّلامَةِ أَنْ يَرْحَمُوا أَهْلَ الذُّنُوب وَالْمَعْصِيَّةِ، ويَكُونَ الشَّكْرَ هُوَ الْغَالِبُ عَلَيْهِمْ، وَالْحَاجِزُ لَهُمْ عَنْهُمْ، فَكَيْفَ بِالْعَائِبِ الَّذي عابَ أَخاهُ وعَيَّرَهُ بِبَلْواهُ، أَما ذَكَرَ مَوْضِعَ سَتْرِ اللَّهِ عَلَيْهِ مِنْ ذُنُوبِهِ مِمّا هُوَ أَعْظَمُ مِنَ الذَّنْبِ الَّذِي عابه بِهِ، وكَيْفَ يَذْمُهُ بِذَنْبٍ قَدْ رَكِبَ مِثْلَهُ ، فَإِنْ لَمْ يَكُنْ رَكِبَ ذَلِكَ الذَّنْبَ بِعَيْنِهِ فَقَدْ عَصَى الله فيما سواهُ مِمّا هُوَ أَعْظَمُ مِنْهُ، وأَيْمُ اللهِ لَئِنْ لَمْ يَكُنْ عَصاهُ فِي الْكَبِيرِ وعَصاهُ فِي الصَّغِيرِ لِجُرْءَته عَلى عَيْبِ النَّاسِ أَكْبَرُ ، يا عَبْدَ اللهِ لاَ تَعْجَلَ في عَيْبٍ أَحَدٍ بِذَنْبِهِ ، فَلَعَلَّهُ مَغْفُورٌ لَهُ، وَلا تَأْمَنْ عَلى نَفْسِكَ صَغَيرَ مَعْصِيَةٍ فَلَعَلَّكَ مُعذَّبٌ عَلَيْهِ ، فَلْيَكْفُفْ مَنْ عَلِمَ مِنْكُمْ عَيْبَ غيرِهِ لِما يَعْلَم مِنْ عَيْبِ نَفْسِهِ، وَلَيْكُنِ الشَّكْرُ شَاغِلاَ لَهُ عَلَى مُعَافَاتِهِ مِمَّا ابْتَلَى بِهِ غَيْرُهُ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w:t>
      </w:r>
      <w:r>
        <w:rPr>
          <w:rFonts w:ascii="Amiri" w:hAnsi="Amiri" w:eastAsia="Amiri" w:cs="Amiri"/>
          <w:color w:val="111111"/>
          <w:sz w:val="28"/>
          <w:sz w:val="28"/>
          <w:szCs w:val="28"/>
          <w:rtl w:val="true"/>
          <w:lang w:bidi="ar-SA"/>
        </w:rPr>
        <w:t xml:space="preserve"> إليه معروفاً من باب منع صنعاً بالضم فعله والإسم الصنيع والصنيعة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المكروه معافاة وعافية وهب له العافية من العلل والبلاء كأعفاء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الشكر هو الغالب، بنصب الغالب خبر يكون وعلى ذلك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فصل أتى به للدّلالة على أن ما بعده خبر لا تابع له ، وله فائدة معنوية نشير إليه في بيان المعنى، وعلى مذهب البصريين لا محل له من الإعراب، لأنّه عندهم حرف،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محلّ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باعتبار ما بعده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قبله، فمحله بين المبتدأ والخبر رفع ، وبين معمولي ظن نصب ، وبين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المقام رفع عند الفراء، ونصب عند الكسائي ، وبين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هذا وفي بعض النسخ الغالب بالرفع فيكون هو مبتدأ والغالب خبره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بالغائب،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 قدم عليه، وهو طرف على مذهب الأخفش واسم على مذهب سيبويه، فمحله نصب على الأوّل، وعلى الثاني رفع ويتفرع على ذلك أنك إذا قلت كيف زيد فمعناه على الأوّل على أي حال زيد، وعلى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أصحيح زيد مثلاً أم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يذمّه فهو حال كما نبه عليه ابن هشام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أي كيف خبراً قبل ما لا يستغني عنه نحو كيف أنت وكيف كنت ، ومنه كيف ظننت زيداً وكيف أعلمته فرسك لأنّ ثاني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مفعولات أعلم خبران في الأصل، وحالاً قبل ما يستغني عنه نحو كيف جاء زيد أي على أي حالة جاء زيد ،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والاستفهام هنا خارج مخرج التعجب كأنه علیه السلام يتعجب من غيبة الغائب لأخيه ومن مذمة المذنب لمثله، ومن هذا القبيل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بِاللَّهِ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أخرج أيضاً مخرج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ذكر موضع ستر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عرض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بالفعل قال ابن هشام وقد يدعي في ذلك أن الهمزة للاستفهام التقريري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انتهى ، وأراد بالتقرير التقرير بما بعد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إنها همزة الإنكار ، أي لإنكار النّفي 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العرض فمولد من الاستفهام ، أي ليس باباً على حدّه ، فالهمزة فيه همزة الاستفهام دخلت على النّفي وامتنع حملها على حقيقة الاستهفام لأنه يعرف عدم النزول مثلاً فالاستفهام عنه يكون طلباً للحاصل فتولد منه بقرينة الحال عرض النزول على المخاطب وطلبه ، وهي في التحقيق همزة الإنكار، أي لا ينبغي لك أن لا تنزل ، وإنكار النفي إثبات،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حروف التّحضيض تختص بالجمل الفعلية الخبرية فإذا كان فعلها مضارعاً فكونها لطلب الفعل والحض عليه ظاهراً، وأما إذا كان ماضياً فمعناها اللوم على ترك الفعل إلا أنها تستعمل كثيراً في لوم المخاطب على أنه ترك شيئاً يمكن تداركه في المستقبل، فكأنّها من حيث المعنى للتحضيض على 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وليكن هذا على ذكره منك ينفعك في معرفة المعنى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للابتداء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لبيان الجنس أعني موضع أو للتبعيض أو زائدة في المنصوب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على قول من يجوز زيادتها في الإثبات أي ستر الله عليه ذنوبه،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هو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بدل من ذنوبه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ويؤيده ما في بعض النسخ من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هو أعظم مفعول ستر ، فافهم وتدبّر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هذا الكلام له علیه السلام كما نبه عليه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ascii="Amiri" w:hAnsi="Amiri" w:eastAsia="Amiri" w:cs="Amiri"/>
          <w:color w:val="111111"/>
          <w:sz w:val="28"/>
          <w:sz w:val="28"/>
          <w:szCs w:val="28"/>
          <w:rtl w:val="true"/>
          <w:lang w:bidi="ar-SA"/>
        </w:rPr>
        <w:t xml:space="preserve"> وارد في مقام النهي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وهي من أعظم الموبقات الموقع في الهلكات والموجب لانحطاط الدرجات لأنّ المفاسد التي تترتب على ارتكابها أكثر من المفاسد التي تترتب على سائر المنهيات، وضرره ضرر نوعي، وضرر سائر المعاصي شخصي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كما قاله الشارح البحراني أنه لما كان من المقاصد المهمة للشارع اجتماع النفوس على هم واحد وطريقة واحدة، وهي سلوك سبيل الله بسائر وجوه الأوامر والنواهي ولن يتم ذلك إلا بتعاون هممهم وتصافي بواطنهم واجتماعهم على الإلفة والمحبة حتى يكونوا بمنزلة عبد واحد في طاعة مولاه، ولن يتم ذلك إلا بنفي الضغائن والأحقاد والحسد ونحوه، وكانت الغيبة من كلّ منهم لأخيه مثيرة لضغنه، ومستدعية منه مثلها في حقه، لا جرم كانت ضد المقصود الكلي للشارع فكانت مفسدة كلية،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محصل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إن شاء الله معنى الغيبة والأدلة الواردة في ذمها ومفاسدها بعد الفراغ من شرح ما رواه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ينبغي لأهل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الله عصمهم من المعاصي ووقاهم من الجرائر بجعل نفوسهم الأمارة مقهورة لقوتهم العقلانية بما عرفهم من معائب المعاصي ومنافع الطاعات فحصل لهم بذلك ملكة الارتداع عن الذنوب والامتناع عن اقتحام المحارم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المصنوع إليهم في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اصطنع الله سبحانه إليهم وأنعم عليهم بالسلامة من الانحراف عن صراطه المستقيم والاعتساف عن نهجه القويم، ومن الخروج من النور إلى الظلمات والوقوع في مهاوي الهلكات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يرحموا أهل الذنوب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منهم الخطيئة والعصيان والغرق في بحر الذل والهوان والتيه في وادي الضلال والخذلان ، والرحمة منهم إنما يحمل بإنقاذهم الغريق من البحر العميق وإرشاد التائه إلى الرّشاد بالتنبه على السداد في العمل والاعتقاد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ما اصطنع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بضمير الفصل لقصد تخصيص المسند إليه بالمسند أي قصر المسند على المسند إليه على حد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وَأَوَلَتَبكَ هُمُ الْمُفْلِحُونَ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الفصل الدلالة على أن الوارد بعده خبر لا صفة ، والتوكيد أي توكيد الحكم بما فيه من زيادة الربط لا التوكيد الإصطلاحي إذ الضمير لا يؤكد الظاهر، وإيجاب أن فائدة المسند ثابتة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المسند إليه دون غيره يعني أنّ اللازم على أهل العصمة أن يكون شكرهم على نعم سبحانه ومن أعظمها عصمته له من الاقتحام في المعاصي هو الغالب عليهم دون غيره ، والشاغل لهم عن حصائد الألسنة وعن التعريض بعيوب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والحاجز لهم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کشف سؤاتهم وعوراتهم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كان اللازم على أهل العصمة مع ما هم عليه من العصمة وترك المعاصي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دونهم من اسراء عالم الحواس والآخذين بهوى الأنفس والمتورطين في الجرائم وموبقات العظائم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العائب الذي 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اللائق بحال أهل العصمة إذا كان ترك التعرض بعيوب الناس فغيرهم مع ما عليهم من العيب أولى بترك التعرض وأحرى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ذكر موضع ستر الله عليه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ولوم لهم على ترك الذكر وتحضيض على تداركه في المستقبل يعني أنه ينبغي له أن يذكر مكان ستر الله عليه ذنوبه مع علمه وإحاطته سبحانه بها صغائرها وكبائرها وبواطنها وظواهرها وسوالفها وحوادثها، وقد ستر عليه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أعظم من الذنب الذي عابه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 معاملة الله سبحانه مع عبده هذه المعاملة وستره عليه جرائمه وجرائره وعدم تفضيحه له مع علمه بجميع ما صدر عنه من الخطايا والذنوب فكيف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يذمه بذنب قد ركب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الذنب بعينه فقد عصى الله سبحانه فيما سواه ما هو أعظم منه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يكن عصاه في الكبير وعصاه في الصغير لجرءته على عيب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أنه لا يجوز لأحد أن يغيب أخاه لأنه إما أن يكون بذنب وقد ارتكب الغائب مثله أو أكبر منه أو أصغر ،فإن كان بذنب قد ارتكب مثله أو أكبر كان له في عيب نفسه شغل عن عيب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جريت مع السّفيه كما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نکلا كما في جريه مذموم</w:t>
      </w:r>
    </w:p>
    <w:p>
      <w:pPr>
        <w:pStyle w:val="BookText"/>
        <w:rPr/>
      </w:pPr>
      <w:r>
        <w:rPr>
          <w:rFonts w:ascii="Amiri" w:hAnsi="Amiri" w:eastAsia="Amiri" w:cs="Amiri"/>
          <w:color w:val="111111"/>
          <w:sz w:val="28"/>
          <w:sz w:val="28"/>
          <w:szCs w:val="28"/>
          <w:rtl w:val="true"/>
          <w:lang w:bidi="ar-SA"/>
        </w:rPr>
        <w:t xml:space="preserve">وإذا عتبت على السّفيه ولمته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ما تأتي فأنت ظلوم</w:t>
      </w:r>
    </w:p>
    <w:p>
      <w:pPr>
        <w:pStyle w:val="BookText"/>
        <w:rPr/>
      </w:pPr>
      <w:r>
        <w:rPr>
          <w:rFonts w:ascii="Amiri" w:hAnsi="Amiri" w:eastAsia="Amiri" w:cs="Amiri"/>
          <w:color w:val="111111"/>
          <w:sz w:val="28"/>
          <w:sz w:val="28"/>
          <w:szCs w:val="28"/>
          <w:rtl w:val="true"/>
          <w:lang w:bidi="ar-SA"/>
        </w:rPr>
        <w:t xml:space="preserve">لاتنه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إلى آخر الأبيات التي مرت في شرح الفصل الثاني من الخطبة المائة والرابعة وإن كان بذئب ارتكب أصغر منه فهو ممنوع أيضاً، لأن جرأته على الغيبة وإقدامه عليها أكبر المعاصي باعتبار ما يترتب عليها من المفاسد والمضار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نادى علیه السلام نداء استعطاف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 الله لا تعجل في عيب أحد بذنبه فلعله 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ولعلّه تائب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تأمن على نفسك صغير معصية فعلك معذب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ومعاتب به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لهم الوصيّة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منكم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غيبته وتوبيخه وتفضيحه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يعلم عيب نفسه وليكن الشكر شاغلاً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سبحانه به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ابتلى به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في تحقيق معنى الغيبة والأدلة الواردة في حرمتها وما يترتب عليها من العقوبات ودواعيها ومستثنياتها وعلاجها وكفارتها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الكلام فيها علماؤنا البارعون قدس الله أرواحهم في كتب الأخلاق والفقه في مقدمات أبواب المعايش بما لا مزيد عليه، بل قد أفرد بعضهم لتحقيقها رسالة مستقلة فأحببنا أن نورد بعض ما فيها حسب ما اقتضته الحال والمجال لكونها من أعظم عثرات الإنسان وأوبق آفات اللسان، فأقول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في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في تحقيق معناها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إغتابه اغتياباً إذا ذكره بما يكره من العيوب وهو حق والاسم الغيبة فإن كان باطلاً فهو الغيبة في بهت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غابه عابه وذكره بما فيه من السوء، كاغتابه والغيبة بالكسر فعلة منه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يتكلّم خلف إنسان مستور بما يغمّه لو سمعه ، فإن كان صدقاً سمّى غيبة فإن كان كذباً سمّى بهتاناً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علیه واله وسلم وقد سأله أبو ذر عن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ذكرك أخاك بما يكرهه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عنه صلی الله علیه واله وسلم أتدرون ما الغيبة؟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ذكرك أخاك بما يكره، قيل أرأيت إن كان في أخي ما أقول ،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فيه ما تقول فقد اغتبته وإن لم يكن فيه فقد بهته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يكون المراد بالذكر في كلامه وكلام غيره كما فهمه الأصحاب الأعم من الذكر القولي وإن كان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الاختصاص، فكلّ ما يوجب التذكر للشخص من القول والفعل والإشارة وغيرها فهو ذكر له، وممّن صرّح بالعموم ثاني الشهيدين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العلامة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الذكر باللسان إنما حرم لأن فيه تفهيم الغير نقصان أخيك وتعريفه بما يكرهه ، فالتعريض به كالتصريح ، والفعل فيه كالقول ، والإشارة والإيماء والغمز والهمز والكتابة والحركة وكلّ ما يفهم المقصود فهو داخل في الغيبة، فمن ذلك قول عائشة دخلت علينا امرأة فلما ولّت أومأت بيدي أنها قصيرة صلی الله علیه واله وسلم فقال له اغتبتها، ومن ذلك المحاكاة كأن بمشي متعارجاً أو كما يمشي لأنه أعظم في التصوير والتفهيم ولما رأى صلی الله علیه واله وسلم عائشة حاكت امرأة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يسرني أني حاكيت إنساناً ولي كذا وكذا، وكذلك الغيبة بالكتابة فإن القلم </w:t>
      </w:r>
    </w:p>
    <w:p>
      <w:pPr>
        <w:pStyle w:val="BookText"/>
        <w:rPr/>
      </w:pPr>
      <w:r>
        <w:rPr>
          <w:rFonts w:ascii="Amiri" w:hAnsi="Amiri" w:eastAsia="Amiri" w:cs="Amiri"/>
          <w:color w:val="111111"/>
          <w:sz w:val="28"/>
          <w:sz w:val="28"/>
          <w:szCs w:val="28"/>
          <w:rtl w:val="true"/>
          <w:lang w:bidi="ar-SA"/>
        </w:rPr>
        <w:t xml:space="preserve">أحد اللّسانين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تهجين المطلب الذي ذكره بعض المصنفين بحيث يفهم منه الإزراء بحال ذلك المصنف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المطلب بديهي البطلان تعريض لصاحبه بأنّه لا يعرف البديهيات، بخلاف ما إذا قيل إنه مستلزم لما هو بديهي البطلان، لأن فيه تعريضاً بأن صاحبه لم ينتقل إلى الملازمة بين المطلب وبين ما هو بديهي البطلان، ولعل الملازمة نظرية،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الأخ في النبويين كما صرح به غير واحد من الأعلام هو المسلم فإن غيبة الكافر وإن تسمّى غيبة في اللغة إلا أنّها لا يترتب عليها حكم الحرمة إذ لا أخوة بينه وبين المسلم، بل لا خلاف في جواز غيبتهم وهجوهم وسبهم ولعنهم وشتمهم ما لم يكن قذفاً وقد أمر رسول الله صلی الله علیه واله وسلم حساناً بهجوهم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أشدّ عليهم من رشق النبال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اشتراك المخالفين للمشركين في جواز غيبتهم كما يجوز لعنهم لانتفاء الأخوّة بينهم وبين المؤمنين ، ولذلك قال ثاني الشهيدين في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وما في حكمه في المؤمن بما يسوءه لو سمعه اتصافه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على ما في الأخبار أن يقول المرء في أخيه ما يكرهه لو سمعه ممّا فيه ، ومن المعلوم أن الله تعالى عقد الأخوّة بين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غيرهم وكيف يتصوّر الأخوّة بين المؤمن والمخالف بعد تواتر الرّوايات وتظافر الآيات في وجوب معاداتهم والبراءة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فانقدح بذلك فساد ما على الأردبيلي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من المنع عن غيبة المخالف نظراً إلى عموم أدلة تحريمها من الكتاب والسنة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للمكلفين أو الخصوص المسلمين، وعلى التقديرين فيعم المخالف والسنّة أكثرها بلفظ النّاس والمسلم وهما معاً شاملان للجميع ولا استبعاد في ذلك إذ كما لا يجوز أخذ مال المخالف وقتله لا يجوز تناول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ظهور الفساد أن ذيل الآية مفيد لاختصاص الخطاب بالمؤمنين، لأن تعليل النهي عنها بأنها بمنزلة أكل لحم الأخ يدلّ على اختصاص الحرمة بمن كان بينه وبين المغتاب أخوة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عموم الآية كبعض الروايات لمطلق المسلم مدفوع بما علم بضرورة المذهب من عدم احترامهم وعدم جريان أحكام الإسلام عليهم إلا قليلاً مما يتوقف استقامة نظام معاش المؤمنين عليه ، مثل عدم انفعال ما يلاقيهم بالرطوبة، وحلّ ذبائحهم</w:t>
      </w:r>
    </w:p>
    <w:p>
      <w:pPr>
        <w:pStyle w:val="BookText"/>
        <w:rPr/>
      </w:pPr>
      <w:r>
        <w:rPr>
          <w:rFonts w:ascii="Amiri" w:hAnsi="Amiri" w:eastAsia="Amiri" w:cs="Amiri"/>
          <w:color w:val="111111"/>
          <w:sz w:val="28"/>
          <w:sz w:val="28"/>
          <w:szCs w:val="28"/>
          <w:rtl w:val="true"/>
          <w:lang w:bidi="ar-SA"/>
        </w:rPr>
        <w:t xml:space="preserve">ومناكحهم وحرمة دمائهم ، لحكمة دفع الفتنة وفسادهم لأن لكل قوم نكاح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صدور ذلك منه لشدة تقدّسه وورعه ، لكن لا يخفى على الخبير الماهر الواقف على ما تظافرت به النصوص بل تواترت من لعنهم وسبهم وشتمهم وكفرهم وأنّهم مجوس هذه الأمة وأشرّ من النصارى وأنجس من الكلاب أن مقتضى التقدس والورع خلاف ذلك، وصدر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 وآخرها التشبيه بأكل لحم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فقد ظهر اختصاص الحرمة بالمؤمنين القائلين بإمامة الأئمة الإثنى عشر دون غيرهم من الكافرين والمخالفين ولو بإنكار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من المؤمن المغتاب بالفتح أعم من أن يكون حياً أو ميتاً ذكراً أو أنثى بالغاً أو غير بالغ مميزاً أو غير مميز، وقد صرّح بالعموم شيخنا السيد العلامة طاب رمسه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بعدم الفرق بين الصغير والكبير وظاهره الشمول لغير المميز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دخول الصبي المميز المتأثر بالغيبة لو سمعها ، لعموم بعض الروايات المتقدّمة وغيرها الدالة على حرمة اغتياب النّاس وأكل لحومهم مع صدق الأخ عليه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إمكان الاستدلال بالآية وإن كان الخطاب للمكلفين بناءً على عد أطفالهم منهم تغليباً وإن كان دعوى صدق المؤمن عليه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من التعميم فلا بد أن يراد من السّماع في تعريفهم لها بأنها ذكر المؤمن بما يسوءه لو سمعه الأعم من السماع الفعلي، والمراد بالموصول فيما يسوءه ما يكره ظهوره سواء كره وجوده كالجذام والبرص ونحوهما أم لا كالميل إلى القبائح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بعض الروايات كغير واحد من الأصحاب عدم الفرق في ما يكره بين أن يكون نقصاً في الدين أو الدنيا أو البدن أو النسب أو الخلق أو الفعل أو القول أو ما يتعلّق به من ثوبه أو داره أو دابته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الدّين فكقولك هو سارق أو كذاب أو شارب الخمر أو خائن أو ظالم أو متهاون بالصلاة أو الزكاة أو لا يحسن الركوع أو السجود أو لا يحترز من النجاسات أو ليس باراً بوالديه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الدنيا فكقوله إنّه قليل الأدب متهاون بالنّاس أو لا يرى لأحد على نفسه حقاً أو يرى لنفسه الحق على الناس أو أنه كثير الكلام أو كثير الأكل أو كثير النوم ينام في غير وقته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البدن فكما تقول إنه طويل أو قصير أو أعمش أو أحول أو أقرع أو لونه أصفر أو أسود ونحو ذلك مما يسوده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النسب فكقولك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فاسق أو خسيس أو حجام أو زبال أو ليس بنجيب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الخلق فبأن تقول إنّه سيء الخلق بخيل متكبر مختال مراء شديد الغضب جبان عاجز ضعيف القلب متهوّر وما يجري مجرى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فإما أن يكون متعلقاً بالدين أو الدنيا وقد مر 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فكقولك إنه كذاب أو سباب أو أنه تمتام أو أعجم أو ألكن أو الثغ أو أليغ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ثوبه فكقولك إنه واسع الكم طويل الذيل وسخ التّياب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داره فكما تقول أنه مفحص قطاة أي في الصغر أو كدير النصارى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دابته فكقولك لحصانه إنه برذون أو لبغلته إنّها بغلة أبي دلامة أي كثيرة العيوب دلامة ذلك قصيدة في ذكر معائبها منها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ولأبي أرى الشهباء تعجن إذ غدونا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برجليها وتخبزنا بیدین</w:t>
      </w:r>
    </w:p>
    <w:p>
      <w:pPr>
        <w:pStyle w:val="BookText"/>
        <w:rPr/>
      </w:pPr>
      <w:r>
        <w:rPr>
          <w:rFonts w:ascii="Amiri" w:hAnsi="Amiri" w:eastAsia="Amiri" w:cs="Amiri"/>
          <w:color w:val="111111"/>
          <w:sz w:val="28"/>
          <w:sz w:val="28"/>
          <w:szCs w:val="28"/>
          <w:rtl w:val="true"/>
          <w:lang w:bidi="ar-SA"/>
        </w:rPr>
        <w:t>الثاني في الأدلة الدالة على حرمة الغيبة</w:t>
      </w:r>
    </w:p>
    <w:p>
      <w:pPr>
        <w:pStyle w:val="BookText"/>
        <w:rPr/>
      </w:pPr>
      <w:r>
        <w:rPr>
          <w:rFonts w:ascii="IRNazanin" w:hAnsi="IRNazanin" w:eastAsia="IRNazanin"/>
          <w:color w:val="111111"/>
          <w:sz w:val="28"/>
          <w:sz w:val="28"/>
          <w:szCs w:val="28"/>
          <w:rtl w:val="true"/>
          <w:lang w:bidi="fa-IR"/>
        </w:rPr>
        <w:t xml:space="preserve">وما ترتب عليها من الدّم والعقوبة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محرمة بالأدلة الأربعة أعني الكتاب والسنة والإجماع والعقل، فأما الإجماع فواضح، وأما العقل فلأنها موجبة لفساد النظام وانفصام عروة الانتظام، وعليها تبني القبائح ومنها يظهر العدوّ المكاشح على ما مر توضيحه في شرح كلام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الكتاب 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سبحانه المؤمن أخا وعرضه كلحمه والتفكه به أكلاً وعدم شعوره بذلك بمنزلة حالة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هذا التشبيه الإشارة إلى أن عرض الإنسان كدمه ولحمه وهذا من باب القياس الظاهر، وذلك لأن عرض المرء أشرف من لحمه، فإذا لم يحسن من العاقل أكل لحوم الناس لم يحسن منه قرض عرضهم بالطريق الأولى، لأنّ ذلك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أخيه آكداً في المنع لأن العدو يحمله الغضب على مضغ لحم العدوّ فقال تعالى أصدق الأصدقاء من ولدته أمّك فأكل لحمه أقبح ما يكون،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دفع وهم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الوجه يؤلم فيحرم وأما الاغتياب فلا اطلاع عليه للمغتاب فلا يؤلم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الأخ وهو ميت أيضاً لا يؤلم، ومع هذا هو في غاية القبح لما أنه لو اطلع عليه لتألم كما أن الميت لو أحس بأكل لحمه لآلمه ذلك، هذا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فكرهمتوه ، إما راجع إلى الأكل المستفاد من أن يأكل ، أو إلى </w:t>
      </w:r>
    </w:p>
    <w:p>
      <w:pPr>
        <w:pStyle w:val="BookText"/>
        <w:rPr/>
      </w:pPr>
      <w:r>
        <w:rPr>
          <w:rFonts w:ascii="Amiri" w:hAnsi="Amiri" w:eastAsia="Amiri" w:cs="Amiri"/>
          <w:color w:val="111111"/>
          <w:sz w:val="28"/>
          <w:sz w:val="28"/>
          <w:szCs w:val="28"/>
          <w:rtl w:val="true"/>
          <w:lang w:bidi="ar-SA"/>
        </w:rPr>
        <w:t>اللحم، أي فكما كرهتم لحمه ميتاً فاكرهوا غيبته حياً، أو الميت في قوله ميتاً، والتقدير أيحبّ أحدكم أن يأكل لحم أخيه ميتاً متغيّراً فكرهتموه فكأنه صفة لقوله ميتاً ويكون فيه زيادة مبالغة في التحذير يعني الميتة إن أكلت لسبب كان نادراً ولكن إذا أنتن وأروح وتغير لا يؤكل أصلاً فكذلك ينبغي أن تكون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تفيد التعلّق وترتب ما بعدها على ما قبلها، وهو من تعلّق المسبب بالسبب وترتبه عليه كما تقول جاء فلان ماشياً فتعب، لأن المشي يورث التعب فكذا الموت يورث النفرة والكراهة إلى حد لا يشتهي الإنسان أن يبيت في بيت فيه ميت فكيف يقربه بحيث يأكل منه، ففيه إذا كراهة شديدة فكذلك ينبغي أن تكون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أيضاً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تُمَزَةٍ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هو الذي يعيبك بوجهك ، واللّمزة الذي يعيبك بالغيب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ما يكون باللسان والعين والإشارة ، واللمز لا يكون إلا باللسان،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ءَامَنُوا 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مؤمن ما رأته عيناه وسمعته أذناه فهو من الذين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وأما السنة فيدلّ عليها منها أخبار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الغيبة أسرع في دين الرّجل المسلم من الأكلة في جوفه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انتظار الصلاة عبادة ما لم يحدث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الاغتياب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مسنداً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على مؤمن رواية يريد بها شينه وهدم مروّته ليسقط من أعين الناس أخرجه الله من ولايته إلى ولاية الشيطان فلا يقبله الشيطان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المجالس بإسناده عن أبي بصيرة عن النبي صلی الله علیه واله وسلم في وصية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إياك والغيبة فإنّ الغيبة أشدّ من الزّنا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الرّجل يزني فيتوب إلى الله فيتوب الله عليه ، والغيبة لا تغفر حتى يغفرها صاحبها يا أبا ذر سباب المسلم فسوق وقتاله كفر وأكل لحمه من معاصي الله وحرمة ماله كحرمة دمه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ذكرك أخاك بما يكرهه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كان فيه الذي يذكر به؟قال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أنك إذا ذكرته بما هو فيه فقد اغتبته، وإذا ذكرته بما ليس فيه فقد بهته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في كتاب الزهد مسنداً عن زيد بن علي عن آبائه عليهم السلام عن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الجنّة على ثلاثة على المنّان، وعلى المغتاب ، وعلى مدمن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عن أبي عبد الله الشامي عن نوف البكالي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وهو في رحبة مسجد الكوفة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أحسن يحسن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الغيبة فإنّها أدام كلاب النار،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كذب من زعم أنه ولد من حلال وهو يأكل لحوم الناس بالغيبة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لشيخنا العلامة الأنصاري طاب رمسه عن النبي صلی الله علیه واله وسلم أنه خطب يوماً فذكر الربا وعظم شأنه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الدّرهم يصيبه الرّجل أعظم من ستة وثلاثين زنية، وإنّ الربا عرض الرّجل المسلم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مسلماً أو مسلمة لم يقبل الله صلاته ولا صيامه أربعين صباحاً إلا أن يغفر له صاحبه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مؤمناً بما فيه لم يجمع الله بينهما في الجنة، ومن اغتاب مؤمناً بما ليس فيه انقطعت العصمة بينهما، وكان المغتاب خالداً في النار وبئس المصير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ولد من حلال وهو يأكل لحوم الناس بالغيبة، فاجتنب الغيبة فإنها أدام كلاب النار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في غيبة أخيه وكشف عورته كانت أوّل خطوة خطاها وضعها في جهنم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 المغتاب إذا تاب فهو آخر من يدخل الجنّة وإن لم يتب فهو أول من يدخل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حرام على كلّ مسلم وإنّ الغيبة لتأكل الحسنات كما تأكل النار الحطب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وأكل الحسنات إما أن يكون على وجه الإحباط لاضمحلال ثوابها في جنب عقابه، أو لأنها تنقل الحسنات إلى المغتاب كما في غير واحد من أخبار ومن جملتها النبوي يؤتى بأحد يوم القيامة فيوقف بين يدي الرب عزّ وجلّ ويدفع إليه كتابه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كتابه فلا يرى حسناته فيه، فيقول إلهي ليس هذا كتابي لا أرى فيه حسناتي،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ولا ينسى ذهب عملك باغتياب النّاس، ثم يؤتى بآخر ويدفع إليه كتابه فيرى فيه طاعات كثيرة فيقول إلهي ما هذا كتابي فإنّي ما عملت هذه الطاعات ،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اغتابك فدفع حسناته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عقاب الأعمال بإسناده عن أبي بردة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واله وسلم ثم انصرف مسرعاً حتى وضع يده على باب المسجد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لا يدخل الجنّة من آمن بلسانه ولم يخلص الإيمان إلى قلبه ، لا تتبعوا عورات المؤمنين فإنّه من تتبع عورات المؤمنين تتبع الله عورته ومن تتبع الله عورته فيفضحه ولو في جوف بيته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بإسناده عن حفص بن غياث عن جعفر بن محمّد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تؤذون أهل النار على ما ى ما بهم من الأذى يسقون من الحميم والجم وينادون بالويل والثبور فيقول أهل النار بعضهم لبعض ما لهؤلاء الأربعة قد آذونا على ما بنا من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معلّق عليه تابوت من جمر، ورجل تجري أمعاؤه صديداً ودماً أسود نتناً، ورجل يسيل فوه قيحاً ودماً، ورجل يأكل لحمه، فيقال لصاحب 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على ما بنا من الأذى؟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مات وفي عنقه أموال الناس لم يجد لها في نفسه أداء ولا وفاء، ثم يقال للذي تجري أمعاؤه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على ما بنا من الأذى؟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كان لا يبالي أين أصاب البول من جسده، ثمّ يقال للذي يسيل فوه قيحاً ودماً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على ما بنا من الأذى؟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كان يحاكي فينظر إلى كلّ كلمة خبيثة ويحاكي بها ثم يغتاب النّاس، ثمّ يقال للذي يأكل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w:t>
      </w:r>
    </w:p>
    <w:p>
      <w:pPr>
        <w:pStyle w:val="BookText"/>
        <w:rPr/>
      </w:pPr>
      <w:r>
        <w:rPr>
          <w:rFonts w:ascii="Amiri" w:hAnsi="Amiri" w:eastAsia="Amiri" w:cs="Amiri"/>
          <w:color w:val="111111"/>
          <w:sz w:val="28"/>
          <w:sz w:val="28"/>
          <w:szCs w:val="28"/>
          <w:rtl w:val="true"/>
          <w:lang w:bidi="ar-SA"/>
        </w:rPr>
        <w:t>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كان يأكل لحوم الناس بالغيبة ويمشي بالنميمة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الجزائري عن النبي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ليلة أسري بي إلى السماء على قوم يخمشون وجوههم بأظافيرهم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يغتابون الناس ويقعون في أعراضهم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وروى أنه أمر بصوم يوم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يفطرن أحد حتى أذن له ، فصام الناس حتى إذا أمسوا جعل الرّجل يجيء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ظللت صائماً فأذن لي لأفطر فيأذن له، والرّجل والرّجل حتى 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فتاتان من أهلي ظلنا صائمتين فإنّهما تستحيان أن يأتيانك فأذن لهما أن تفطرا فأعرض عنه ، ثم عاوده فأعرض عنه، ثم عاوده فقال صلی الله علیه واله وسلم إنهما لم تصوما وكيف صام من ظل هذا اليوم يأكل لحوم الناس اذهب فمرهما إن كانتا صائمتين أن تستقيا فرجع إليهما فأخبرهما فاستقائنا فقاءت كلّ واحدة منهما علقة من دم، فرجع إلى النّبي فأخبره ،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لو بقيتا في بطونهما لأكلتهما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أنه لما أعرض عنه جاءه بعد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إنهما والله لقد قائنا وكادتا أن تموتا ،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بهما فجاءتا فدعى بقدح فقال لإحداهما قيثي فقاءت من قيح ودم صديد حتى ملأت القدح، وقال للأخرى قيئي، فقاءت كذلك، فقال صلی الله علیه واله وسلم إنّ هاتين صامتا عما أحل الله وأفطرتا على ما حرم الله عليهما ، جلست إحداهما على الأخرى فجعلتا تأكلان لحوم الناس </w:t>
      </w:r>
      <w:r>
        <w:rPr>
          <w:rStyle w:val="FootnoteAnchor"/>
          <w:rtl w:val="true"/>
        </w:rPr>
        <w:footnoteReference w:id="267"/>
      </w:r>
      <w:r>
        <w:rPr>
          <w:rFonts w:ascii="Amiri" w:hAnsi="Amiri" w:eastAsia="Amiri" w:cs="Amiri"/>
          <w:color w:val="111111"/>
          <w:sz w:val="28"/>
          <w:sz w:val="28"/>
          <w:szCs w:val="28"/>
          <w:rtl w:val="true"/>
          <w:lang w:bidi="ar-SA"/>
        </w:rPr>
        <w:t xml:space="preserve">، ورواهما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يتضاعف عقاب المغتاب إذا كان ممّن يمدح المغتاب في حضوره، وهذا وإن كان في نفسه مباحاً إلا أنه إذا انضم مع ذمه في غيبته سمّي صاحبه ذا اللسانين يوم القيامة وتأكد رحمته وذا ورد في المستفيضة أنه يجيء ذو اللسانين يوم القيامة وله لسانان من نار، فإنّ لسان المدح في الحضور وإن لم يكن لساناً من نار إلا أنه إذا انضم إلى لسان الدّم في الغياب صار كذلك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المجالس بسنده عن حفص بن غياث عن الصادق عن أبيه عن آبائهم عليهم السلام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أخاه المؤمن في وجهه واغتابه من وراءه فقد انقطعت العصمة بينهما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يكون ذا وجهين وذا لسانين يطرى أخاه شاهداً ويأكله غائباً إن أعطى حسده وإن ابتلى غضبه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في دواعي الغيبة</w:t>
      </w:r>
    </w:p>
    <w:p>
      <w:pPr>
        <w:pStyle w:val="BookText"/>
        <w:rPr/>
      </w:pPr>
      <w:r>
        <w:rPr>
          <w:rFonts w:ascii="IRNazanin" w:hAnsi="IRNazanin" w:eastAsia="IRNazanin"/>
          <w:color w:val="111111"/>
          <w:sz w:val="28"/>
          <w:sz w:val="28"/>
          <w:szCs w:val="28"/>
          <w:rtl w:val="true"/>
          <w:lang w:bidi="fa-IR"/>
        </w:rPr>
        <w:t xml:space="preserve">وهي كثيرة وقد أشار إليها الصادق علیه السلام إجمالاً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تتنوع عشرة أنواع شفاء غيظ، ومساعدة قوم ، وتصديق خبر بلا كشف ، وتهمة ، وسوء ظن، وحسد وسخرية ، وتعجب، وتبرّم ، وتزين </w:t>
      </w:r>
      <w:r>
        <w:rPr>
          <w:rStyle w:val="FootnoteAnchor"/>
          <w:rtl w:val="true"/>
        </w:rPr>
        <w:footnoteReference w:id="270"/>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تفصيلها فقد نبه عليه أبو حامد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تشفي الغيظ وذلك إذا جرى سبب غضب به عليه فإنّه إذا هاج غضبه يشتفي بذلك مساويه فيسبق اللسان إليه بالطبع إن لم يكن ثم دين رادع ، وقد يمتنع تشفي الغيظ عند الغضب فيحتقن الغضب بالباطن فيصير حقداً ثابتاً، فيكون سبباً دائماً لذكر المساوىء فالحقد والحسد من البواعث العظيمة على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ومجاملة الرفقاء ومساعدتهم على الكلام، فإنّهم إذا كانوا يتفكهون بذكر الأعراض فيرى أنه لو أنكر عليهم أو قطع المجلس استثقلوه ونفروا عنه، فيساعدهم ويرى ذلك من حسن المعاشرة ويظن أنه مجاملة في الصحبة، وقد يغضب رفقائه فيحتاج إلى أن يغضب بغضبهم إظهاراً للمساهمة في السراء والضراء، فيخوض معهم في ذكر العيوب والمساوىء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يستشعر من إنسان أنه سيقصده ويطول لسانه عليه أو يقبح حاله عند محتشم أو يشهد عليه بشهادة فيبادره قبل أن يقبح هو حاله ، ويطعن فيه ليسقط أثر شهادته أو يبتديء بذكر ما فيه صادقاً ليكذب عليه بعده ، فيروج كذبه بالصدق الأول ويستشهد به ويقول ما من عادتي الكذب فإنّي أخبرتكم بكذا وكذا عن أحواله فكان كما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ينسب إلى شيء فيريد أن يتبرأ منه فيذكر الذي فعله وكان من حقه أن يبرء نفسه ولا يذكر الذي فعل فلا ينسب غيره إليه أو يذكر غيره بأنه كان مشاركاً له في الفعل ليمهد بذلك عذر نفسه في فعله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التصنع والمباهات وهو أن يرفع نفسه بتنقيص غيره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جاهل وفهمه ركيك، وغرضه في ضمن ذلك فضل نفسه ويوهم أنه أفضل منه أو يحذر أن يعظم مثل </w:t>
      </w:r>
    </w:p>
    <w:p>
      <w:pPr>
        <w:pStyle w:val="BookText"/>
        <w:rPr/>
      </w:pPr>
      <w:r>
        <w:rPr>
          <w:rFonts w:ascii="Amiri" w:hAnsi="Amiri" w:eastAsia="Amiri" w:cs="Amiri"/>
          <w:color w:val="111111"/>
          <w:sz w:val="28"/>
          <w:sz w:val="28"/>
          <w:szCs w:val="28"/>
          <w:rtl w:val="true"/>
          <w:lang w:bidi="ar-SA"/>
        </w:rPr>
        <w:t xml:space="preserve">تعظيمه فيقدح فيه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وهو أنه ربما يحسد من يثني الناس عليه ويحبونه ويكرمونه فيريد زوال تلك النعمة عنه، فلا يجد سبيلاً إليه إلا بالقدح فيه، فيريد أن يسقط ماء وجهه عند الناس حتى يكفوا عن إكرامه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والهزل والمطايبة وترجيه الوقت بالذكر وتزيين الوقت بالذكر فيذكر غيره بما يضحك الناس على سبيل المحاكاة ومنشؤه التعجب والتعجيب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استحقاراً له فإنّ ذلك قد يجري في الحضور ويجري أيضاً في الغيبة ومنشؤه التكبر واستصغار المستهزء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وهو مأخذ دقيق ربما يقع فيه الخواص، وهو أن يغتم بسبب ما يبتلى به فيقول مسكين فلان قد غمّني أمره وما ابتلي به فيكون صادقاً في دعوى الاغتمام ويلهيه الغم عن الحذر ذكر اسمه، فيصير بذكره مغتاباً فيكون غمّه ورحمته خيراً لكنّه ساقه الشيطان إلى شر من حيث لا يدري والترحم والاغتمام ممكن من دون ذكر اسمه فهيجه الشيطان على ذكر اسمه لیبطل به ثواب اغتمامه وترحمه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الله تعالى وهو كسابقه في غموض ادراكه وخفائه على الخواص فضلاً عن العوام فإنّه قد يغضب على منكر قارفه انسان إذا رآه أو سمعه فيظهر غضبه ويذكر اسمه وكان الواجب أن يذكر غضبه عليه بالأمر بالمعروف والنهي عن المنكر، ولا يظهر على غيره أو يستره ولا يذكر اسمه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في عدم جواز استماع الغيبة</w:t>
      </w:r>
    </w:p>
    <w:p>
      <w:pPr>
        <w:pStyle w:val="BookText"/>
        <w:rPr/>
      </w:pPr>
      <w:r>
        <w:rPr>
          <w:rFonts w:ascii="Amiri" w:hAnsi="Amiri" w:eastAsia="Amiri" w:cs="Amiri"/>
          <w:color w:val="111111"/>
          <w:sz w:val="28"/>
          <w:sz w:val="28"/>
          <w:szCs w:val="28"/>
          <w:rtl w:val="true"/>
          <w:lang w:bidi="ar-SA"/>
        </w:rPr>
        <w:t xml:space="preserve">قال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استماع الغيبة بلا خلاف ، فقد ورد أن السامع للغيبة أحد المغتابين ، والأخبار في رحمته كثيرة إلا أن ما يدل على كونه من الكبائر كالرواية المذكورة ونحوها ضعيفة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الأخبار الدالة على حرمته 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الورد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اغتيب عنده أخوه المؤمن فنصره وأعانه نصره الله وأعانه في الدنيا والآخرة، ومن لم ينصره ولم يدفع عنه وهو يقدر على نصرته حقره الله عزّ وجلّ في الدنيا والآخرة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في حديث طويل عن رسول الله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ردّ عن أخيه غيبة سمعها في </w:t>
      </w:r>
    </w:p>
    <w:p>
      <w:pPr>
        <w:pStyle w:val="BookText"/>
        <w:rPr/>
      </w:pPr>
      <w:r>
        <w:rPr>
          <w:rFonts w:ascii="Amiri" w:hAnsi="Amiri" w:eastAsia="Amiri" w:cs="Amiri"/>
          <w:color w:val="111111"/>
          <w:sz w:val="28"/>
          <w:sz w:val="28"/>
          <w:szCs w:val="28"/>
          <w:rtl w:val="true"/>
          <w:lang w:bidi="ar-SA"/>
        </w:rPr>
        <w:t xml:space="preserve">مجلس ردّ الله عزّ وجلّ عنه ألف باب من الشر في الدنيا والآخرة وإن لم يرد عنه كان عليه كوزر من اغتاب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بإسناده عن شعيب بن واقد عن الحسين بن زيد عن الصادق عن آبائه عليهم السلام في حديث المناهي إن رسول الله صلی الله علیه واله وسلم نهى عن الغيبة والاستماع إليها ، ونهى عن النميمة والاستماع إليها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الجنّة قتات ، يعني تماماً، ونهى عن المحادثة التي يدعو إلى غير الله، ونهى عن الغيبة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أمرء مسلماً بطل صومه ونقض وضوءه وجاء يوم القيامة يفوح من فيه رائحة أنتن من الجيفة يتأذى به أهل الموقف، وإن مات قبل أن يتوب مات مستحلاً لما حرم الله عزّ وجلّ، ألا ومن تطوّل على أخيه في غيبة سمعها فيه في مجلس فردّها عنه ردّ الله عنه ألف باب من الشر في الدنيا والآخرة، فإن لم يردّها وهو قادر على ردّها كان عليه كوزر من اغتابه سبعين مرّة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زيادة عقابه أنه إذا لم يردّه تجزي المغتاب على الغيبة فيصرّ على هذه الغيبة وغيرها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الرّد غير النهي عن الغيبة والمراد به الانتصار للغائب بما يناسب تلك الغيبة، فإن كان عيباً دنيوياً له بأن العيب ليس إلا ما عاب الله به من المعاصي التي من أكبرها ذكرك أخاك بما لم يعبه الله به، وإن كان عيباً دينياً وجهه بمحامل تخرجه عن المعصية فإن لم يقبل التوجيه انتصر له بأن المؤمن قد يبتلي بالمعصية فينبغي أن يستغفر له ويهتم</w:t>
      </w:r>
    </w:p>
    <w:p>
      <w:pPr>
        <w:pStyle w:val="BookText"/>
        <w:rPr/>
      </w:pPr>
      <w:r>
        <w:rPr>
          <w:rFonts w:ascii="Amiri" w:hAnsi="Amiri" w:eastAsia="Amiri" w:cs="Amiri"/>
          <w:color w:val="111111"/>
          <w:sz w:val="28"/>
          <w:sz w:val="28"/>
          <w:szCs w:val="28"/>
          <w:rtl w:val="true"/>
          <w:lang w:bidi="ar-SA"/>
        </w:rPr>
        <w:t xml:space="preserve">له، لا أن يعير عليه، لأن تعييرك إياه لعله أعظم عند الله من معصيته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المحرم إنّما هو سماع الغيبة المحرمة دون ما علم حليتها ولو كان متجاهراً عند المغتاب مستوراً عند المستمع وقلنا بجواز الغيبة حينئذ للمتكلم فالأقوى جواز الاستماع لأنه قول غير منكر، فلا يحرم الإصغاء إليه للأصل والرواية الدالة على كون السامع أحد المغتابين تدلّ على أن السامع لغيبة كقائل تلك الغيبة، فإن كان القائل عاصياً كان المستمع كذلك، فيكون دليلاً على الجواز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في مستثنيات الغيبة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الموارد التي يجوز فيها الغيبة جوازاً بالمعنى الأعم، فإن المستفاد الأخبار أنّ حرمتها إنما هو لأجل ما فيها من هتك عرض المؤمن وانتقاصه وتأذيه فلو لم توجب هتكاً لكونه مهتوكاً بدونها ككونه متجاهراً بالفسق أو لم يقصد بها الإنتقاص بالذات فلا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 الغيبة كلّ فعل يقصد به هتك عرض المؤمن والتفكه به أو إضحاك النّاس منه، وأما ما كان لغرض صحيح فلا يحرم کنصيحة المستشير والتظلم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الغيبة لأجل انتقاص المؤمن وتأذيه منه، فإذا فرض هناك مصلحة راجعة إلى المغتاب بالكسر أو الفتح أو ثالث دلّ العقل أو الشرع على كونها أعظم من مصلحة احترام المؤمن بترك ذلك القول فيه وجب كون الحكم على طبق أقوى المصلحتين كما هو الحال في كل معصية من حقوق الله وحقوق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مسوّغاتها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أي تظلّم المظلوم بذكر ظلم الظالم عند من يرجو رفعه الظلم منه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يُحِبُّ اللَّهُ الْجَهْرَ بِالسُّوءِ مِنَ الْقَوْلِ إِلَّا مَن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تفسير القمي أي لا يحب أن يجهر الرجل بالظلم والسوءة ويظلم إلا من ظلم، فأطلق أن يعارض بالظلم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الحكم فيه إنّ في منع المظلوم من هذا الذي هو نوع من التشفي حرجاً عظيماً، ولأن في تشريع الجواز مظنة ردع للظالم وهي مصلحة خالية عن مفسدة فيثبت الجواز، لأن الأحكام تابعة للمصالح، ويدلّ عليه ما روي عن النبي صلی الله علیه واله وسلم مطل الواجد يحل عقوبته وعرضه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المستشير، فإن النصيحة واجبة للمستشير فإن خيانته قد تكون أقوى مفسدة من مفسدة الغيبة فقد قال النبي صلی الله علیه واله وسلم الفاطمة بنت قيس المشاورة في خطابها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صعلوك لا مال له وأبو الجهم لا يضع العصا على عاتقه، قال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النصح من غير استشارة، فإن من أراد تزويج امرأة وأنت تعلم بقبائحها التي يوجب وقوع الرّجل في الغيبة والفساد ريب أنّ التنبيه على بعضها وإن أوجب الوقيعة فيها أولى من ترك نصح المؤمن، مع لأجلها فلا ظهور عدة من الأخبار في وجوبه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فلان حقي فكيف طريقي في الخلاص، قال أبو حامد الغزالي والمحدّث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والأسلم التعريض، بأن يقول ما قولك في رجل ظلمه أبوه أو أخوه أو زوجته ، ولكن التعيين مباح بهذا القدر، وقيده شيخنا العلامة بما إذا كان الاستفتاء موقوفاً على ذكر الظالم بالخصوص، وإلا فلا يجوز، وظاهر الأخبار كظاهر كثير الأصحاب هو الإطلاق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واستدلوا عليه بما روى عن هند زوجة أبي سفيان أنها قالت للنبي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سفيان رجل شحيح لا يعطيني ما يكفيني أنا وولدي أفآخذ من غير علمه؟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ما </w:t>
      </w:r>
    </w:p>
    <w:p>
      <w:pPr>
        <w:pStyle w:val="BookText"/>
        <w:rPr/>
      </w:pPr>
      <w:r>
        <w:rPr>
          <w:rFonts w:ascii="Amiri" w:hAnsi="Amiri" w:eastAsia="Amiri" w:cs="Amiri"/>
          <w:color w:val="111111"/>
          <w:sz w:val="28"/>
          <w:sz w:val="28"/>
          <w:szCs w:val="28"/>
          <w:rtl w:val="true"/>
          <w:lang w:bidi="ar-SA"/>
        </w:rPr>
        <w:t xml:space="preserve">يكفيك وولدك بالمعروف </w:t>
      </w:r>
      <w:r>
        <w:rPr>
          <w:rStyle w:val="FootnoteAnchor"/>
          <w:rtl w:val="true"/>
        </w:rPr>
        <w:footnoteReference w:id="274"/>
      </w:r>
      <w:r>
        <w:rPr>
          <w:rFonts w:ascii="Amiri" w:hAnsi="Amiri" w:eastAsia="Amiri" w:cs="Amiri"/>
          <w:color w:val="111111"/>
          <w:sz w:val="28"/>
          <w:sz w:val="28"/>
          <w:szCs w:val="28"/>
          <w:rtl w:val="true"/>
          <w:lang w:bidi="ar-SA"/>
        </w:rPr>
        <w:t xml:space="preserve">، فذكرت الظلم والشخ لها ولولدها ولم يزجرها إذ كان قصدها الاستفتاء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وبصحيحة عبدالله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صلى الله عليه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لا تدفع يد لامس ،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يدخل 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فقيدها فإنّك لا تبرها بشيء أفضل من أن تمنعها عن محارم الله </w:t>
      </w:r>
      <w:r>
        <w:rPr>
          <w:rStyle w:val="FootnoteAnchor"/>
          <w:rtl w:val="true"/>
        </w:rPr>
        <w:footnoteReference w:id="275"/>
      </w:r>
      <w:r>
        <w:rPr>
          <w:rFonts w:ascii="Amiri" w:hAnsi="Amiri" w:eastAsia="Amiri" w:cs="Amiri"/>
          <w:color w:val="111111"/>
          <w:sz w:val="28"/>
          <w:sz w:val="28"/>
          <w:szCs w:val="28"/>
          <w:rtl w:val="true"/>
          <w:lang w:bidi="ar-SA"/>
        </w:rPr>
        <w:t>، واحتمال كونها متجاهرة مدفوع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المسلم من الشر وعن الوقوع في الضّرر لدنيا أو دین ، لأن مصلحة دفع فتنة الشر والضرر أولى من هتك شرّ المغتاب مثل ما يريد أن يشتري مملوكاً وأنت تعلم بكونه صوفاً بالسّرقة أو بعيب آخر ، فسكوتك عن ذكر عيبه إضرار بالمشتري، وكذلك المبتدع الذي يخاف من إضلاله النّاس، فإذا رأيت من يتردّد إلى مبتدع أو فاسق وخفت أن تتعدى إليه بدعته أو فسقه فلك أن تكشف مساويه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أهل الريب والبدع من بعدي فأظهروا البراءة منهم وأكثروا من سبهم والقول فيهم والوقيعة وباهتوهم كيلا يطمعوا في الفساد في الإسلام، وتحذرهم النّاس ولا تتعلموا من بدعهم يكتب الله لكم بذلك الحسنات ورفع لكم به الدرجات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يجعل هذا المورد من باب نصح المستشير بعد تعميمه بالنسبة إلى النصح</w:t>
      </w:r>
    </w:p>
    <w:p>
      <w:pPr>
        <w:pStyle w:val="BookText"/>
        <w:rPr/>
      </w:pPr>
      <w:r>
        <w:rPr>
          <w:rFonts w:ascii="Amiri" w:hAnsi="Amiri" w:eastAsia="Amiri" w:cs="Amiri"/>
          <w:color w:val="111111"/>
          <w:sz w:val="28"/>
          <w:sz w:val="28"/>
          <w:szCs w:val="28"/>
          <w:rtl w:val="true"/>
          <w:lang w:bidi="ar-SA"/>
        </w:rPr>
        <w:t>المسبوق بالاستشارة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ردع المغتاب عن المنكر الذي يفعله إذا لم يمكن الردع إلا به فإنّه أولى من ستر المنكر عليه فهو في الحقيقة إحسان في حقه، مضافاً إلى عموم أدلّة النّهي عن المنكر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الترجيح والتعديد في الزواية لأجل معرفة قبول الخبر وعدمه ومعرفة صلاحيته للمعارضة وعدمها ، وإلا لانسدّ باب التعادل والتراجيح الذي هو أعظم أبواب الاجتهاد وجرت السيرة عليه من قديم الزمان كجريانها على الجرح في باب الشهادة وعلى ترجيح ما دلّ على وجوب إقامتها على ما دلّ على حرمة الغيبة على وجه الإشكال فيه ، وإلا لضاعت الحقوق في الدماء والأموال وغيرها ولغلب الباطل، ويلحق بذلك الشهادة بالزنا وغيره لإقامة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عن المغتاب في دم أو عرض أو مال وعليه يحمل ما ورد في ذم زرارة من عدة أحاديث وقد ورد التعليل بذلك في بعض الأحاديث ويلحق بذلك الغيبة للتقية على نفس المتكلم أو ماله أو عرضه، فإنّ الضرورات تبيح المحظورات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الشخص بعينه الذي صار بمنزلة الصفة المميزة التي لا يعرف إلا به كالأعمش والأعرج والأشتر والأحول ونحوها، فلا بأس به إذا صارت الصفة في اشتهار يوصف بها الشخص إلى حيث لا يكره ذلك صاحبها، وعليه يحمل ما صدر عن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العيوب الخفية للمريض عند الطبيب للمعالجة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من ادعى نسباً ليس له فإنّ مصلحة حفظ الأنساب أولى من مراعات حرمة المغتاب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اثنان عن رجل معصية وشاهداها فأجرى أحدهما ذكره في غيبة ذلك العاصي جاز، لأنه لا يؤثر عند السامع شيئاً وإن كان الأولى تنزيه اللسان عن ذلك لغير غرض من الأغراض الصّحيحة خصوصاً مع احتمال نسيان المخاطب لذلك أو خوف اشتهاره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المتجاهر بالفسق في ما تجاهر به ، فإنّ من لا يبالي بظهور فسقه بين النّاس لا يكره ذكره بالفسق وقد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جاهر الفاسق بفسقه فلا حرمة له ولا غيبة، وفي رواية أخرى من ألقى جلباب الحياء فلا غيبة له </w:t>
      </w:r>
      <w:r>
        <w:rPr>
          <w:rStyle w:val="FootnoteAnchor"/>
          <w:rtl w:val="true"/>
        </w:rPr>
        <w:footnoteReference w:id="277"/>
      </w:r>
      <w:r>
        <w:rPr>
          <w:rFonts w:ascii="Amiri" w:hAnsi="Amiri" w:eastAsia="Amiri" w:cs="Amiri"/>
          <w:color w:val="111111"/>
          <w:sz w:val="28"/>
          <w:sz w:val="28"/>
          <w:szCs w:val="28"/>
          <w:rtl w:val="true"/>
          <w:lang w:bidi="ar-SA"/>
        </w:rPr>
        <w:t xml:space="preserve">، وأما جواز غيبته في غير ما تجاهر به فقد منع منه الشهيد الثاني وحكى عن الشهيد الأول أيضاً واستظهر الفاضل النراقي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الروايات النافية لاحترام المتجاهر وغير الساتر هو الجواز ، واستظهره في الحدائق من كلام جملة من الأعلام، وصرّح به بعض الأساطين ، 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إلحاق ما يتستر به بما يتجاهر فيه إذا كان دونه في القبح ، فمن تجاهر والعياذ بالله باللواط جاز اغتيابه بالتعريض للنساء الأجانب، ومن تجاهر بقطع الطرق جاز اغتيابه بالسرقة ، ومن تجاهر بكونه جلاد السلطان يقتل النّاس وينكلهم جاز اغتيابه بشرب الخمر، ومن تجاهر بالقبائح المعروفة جاز اغتيابه بكل قبيح ، ولعلّ هذا هو المراد بمن ألقى جلباب الحياء لا من تجاهر بمعصية خاصة وعد مستوراً بالنسبة إلى غيرها كبعض عمال الظلمة، هذا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الموارد المذكورة هو المعروف استثناؤها بين جمع من الأصحاب، وبعضهم قد زادوا عليها، وبعضهم قد نقصوا ولا حاجة إلى الإطناب بعد ما عرفت أن مدار الحرمة على </w:t>
      </w:r>
    </w:p>
    <w:p>
      <w:pPr>
        <w:pStyle w:val="BookText"/>
        <w:rPr/>
      </w:pPr>
      <w:r>
        <w:rPr>
          <w:rFonts w:ascii="IRNazanin" w:hAnsi="IRNazanin" w:eastAsia="IRNazanin"/>
          <w:color w:val="111111"/>
          <w:sz w:val="28"/>
          <w:sz w:val="28"/>
          <w:szCs w:val="28"/>
          <w:rtl w:val="true"/>
          <w:lang w:bidi="fa-IR"/>
        </w:rPr>
        <w:t xml:space="preserve">قصد الانتقاص والأذى بالذات،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في معالجة الغيبة</w:t>
      </w:r>
    </w:p>
    <w:p>
      <w:pPr>
        <w:pStyle w:val="BookText"/>
        <w:rPr/>
      </w:pPr>
      <w:r>
        <w:rPr>
          <w:rFonts w:ascii="Amiri" w:hAnsi="Amiri" w:eastAsia="Amiri" w:cs="Amiri"/>
          <w:color w:val="111111"/>
          <w:sz w:val="28"/>
          <w:sz w:val="28"/>
          <w:szCs w:val="28"/>
          <w:rtl w:val="true"/>
          <w:lang w:bidi="ar-SA"/>
        </w:rPr>
        <w:t>وعلاجها انما هو بالعلم بما يترتب عليها من المفاسد الدنيوية والأخروية وبالتدبّر في المضار المترتبة عليها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المضار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تورث العداوة والشحناء وتوجب غضب المغتاب فيكون في مقام المكافأة والمجازاة لشنيع قولك فيغضبك ويؤذيك ويهينك ومن ذلك ينبعث الفساد وربّما يؤل الأمر إلى ما لا يمكن علاجه ، بل قد يؤل إلى القتل والجرح والاستئصال وإتلاف الأموال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المضار الأخروية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فيحصل التنبه عليها بالتفكر والتدبر في الآيات والأخبار الواردة في ذمّها وعقوبتها ، وبالعلم بأنها توجب دخول النار وغضب الجبار ومقته تعالى وتحبط الحسنات وتنقلها إلى ميزان حسنات المغتاب ، فإن لم تكن له حسنة نقل الله من سيئات خصمه بقدر ما استباحه من عرضه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النار في اليبس أسرع من الغيبة في حسنات العبد وإن كانت الغيبة في العيب بالخلق فليعلم أنه عيب على الخالق فإنّ من ذم الصنعة فقد ذمّ الصانع، قيل 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قبيح الوجه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خلق وجهي إلي فأحسنه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نوحاً علیه السلام مر على كلب أجرب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الكلب؟ فنطق الكلب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هكذا خلقني ربّي فإن قدرت أن تغير صورتي بأحسن من هذه الصورة فافعل، فندم نوح على ما قال وبكى أربعين سنة فسماه الله نوحاً وكان اسمه عبد الملك أو عبد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أنه مرّ عيسى علیه السلام ومعه الحواريون بجيفة كلب فقال الحواريون ما أنتن ريح هذا الكلب،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بياض أسنانه كأنه نهاهم عن غيبة الكلب وتعييبه، فانظر إلى عظم الخطر في تعييب الناس فإذا لم يرض أولياء الذين بعيب ميتة حيوان فكيف يعيب النفوس المحترمة 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شغله عيب نفسه عن عيوب الناس، فإذا أردت أن </w:t>
      </w:r>
      <w:r>
        <w:rPr>
          <w:rStyle w:val="FootnoteAnchor"/>
          <w:rtl w:val="true"/>
        </w:rPr>
        <w:footnoteReference w:id="278"/>
      </w:r>
      <w:r>
        <w:rPr>
          <w:rFonts w:ascii="IRNazanin" w:hAnsi="IRNazanin" w:eastAsia="IRNazanin"/>
          <w:color w:val="111111"/>
          <w:sz w:val="28"/>
          <w:sz w:val="28"/>
          <w:szCs w:val="28"/>
          <w:rtl w:val="true"/>
          <w:lang w:bidi="fa-IR"/>
        </w:rPr>
        <w:t xml:space="preserve">تذکر عیوب صاحبك فاذكر عيوبك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واجراً من رأيت بظهر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وذو العيوب</w:t>
      </w:r>
    </w:p>
    <w:p>
      <w:pPr>
        <w:pStyle w:val="BookText"/>
        <w:rPr/>
      </w:pPr>
      <w:r>
        <w:rPr>
          <w:rFonts w:ascii="Amiri" w:hAnsi="Amiri" w:eastAsia="Amiri" w:cs="Amiri"/>
          <w:color w:val="111111"/>
          <w:sz w:val="28"/>
          <w:sz w:val="28"/>
          <w:szCs w:val="28"/>
          <w:rtl w:val="true"/>
          <w:lang w:bidi="ar-SA"/>
        </w:rPr>
        <w:t xml:space="preserve">فلربما تبصر في عين أخيك القذى ولا تبصر الجذع في عينك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ومطروفة عيناه عن عيب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لاح عيب من أخيه تبصرا </w:t>
      </w:r>
    </w:p>
    <w:p>
      <w:pPr>
        <w:pStyle w:val="BookText"/>
        <w:rPr/>
      </w:pPr>
      <w:r>
        <w:rPr>
          <w:rFonts w:ascii="Amiri" w:hAnsi="Amiri" w:eastAsia="Amiri" w:cs="Amiri"/>
          <w:color w:val="111111"/>
          <w:sz w:val="28"/>
          <w:sz w:val="28"/>
          <w:szCs w:val="28"/>
          <w:rtl w:val="true"/>
          <w:lang w:bidi="ar-SA"/>
        </w:rPr>
        <w:t xml:space="preserve">وقد قيل للربيع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تعيب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راضياً عن نفسي فأتفرغ لذكر عيوب الناس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لنفسي أبكي لست أبكي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في نفسي عن الناس شاغل</w:t>
      </w:r>
    </w:p>
    <w:p>
      <w:pPr>
        <w:pStyle w:val="BookText"/>
        <w:rPr/>
      </w:pPr>
      <w:r>
        <w:rPr>
          <w:rFonts w:ascii="Amiri" w:hAnsi="Amiri" w:eastAsia="Amiri" w:cs="Amiri"/>
          <w:color w:val="111111"/>
          <w:sz w:val="28"/>
          <w:sz w:val="28"/>
          <w:szCs w:val="28"/>
          <w:rtl w:val="true"/>
          <w:lang w:bidi="ar-SA"/>
        </w:rPr>
        <w:t xml:space="preserve">نعوذ بالله من زلات البيان وهفوات اللسان وسقطات الألفاظ ورمزات الإلحاظ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في كفارة الغيبة</w:t>
      </w:r>
    </w:p>
    <w:p>
      <w:pPr>
        <w:pStyle w:val="BookText"/>
        <w:rPr/>
      </w:pPr>
      <w:r>
        <w:rPr>
          <w:rFonts w:ascii="Amiri" w:hAnsi="Amiri" w:eastAsia="Amiri" w:cs="Amiri"/>
          <w:color w:val="111111"/>
          <w:sz w:val="28"/>
          <w:sz w:val="28"/>
          <w:szCs w:val="28"/>
          <w:rtl w:val="true"/>
          <w:lang w:bidi="ar-SA"/>
        </w:rPr>
        <w:t xml:space="preserve">قال المحدث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الواجب على المغتاب أن يندم ويتوب ويأسف على ما فعل ليخرج من حق الله تعالى ثم يستحل المغتاب فيحله ليخرج عن مظلمته وينبغي أن يستحلّه وهو نادم حزين وإلا فالمرائي قد يطلب المحالة فيكون عليه ذنب آخر، وقد ورد في كفارته حديثان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من اغتبته أن تستغفر له </w:t>
      </w:r>
      <w:r>
        <w:rPr>
          <w:rStyle w:val="FootnoteAnchor"/>
          <w:rtl w:val="true"/>
        </w:rPr>
        <w:footnoteReference w:id="279"/>
      </w:r>
      <w:r>
        <w:rPr>
          <w:rFonts w:ascii="Amiri" w:hAnsi="Amiri" w:eastAsia="Amiri" w:cs="Amiri"/>
          <w:color w:val="111111"/>
          <w:sz w:val="28"/>
          <w:sz w:val="28"/>
          <w:szCs w:val="28"/>
          <w:rtl w:val="true"/>
          <w:lang w:bidi="ar-SA"/>
        </w:rPr>
        <w:t xml:space="preserve">،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ذكرته،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على طريقة الغيبة أو كلما عن في خاطرك أو جرى ذكره على لسانك بعد المحالة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لأخيه عنده مظلمة في عرض أو مال فيتحللها منه من قبل أن يأتي يوم ليس هناك دينار ولا درهم يؤخذ من حسناته فإن لم يكن له حسنات أخذ من سيئات صاحبه فيزيد على سيئاته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بين الحديثين شيخنا الشهيد الثاني قدس الله روحه بحمل الاستغفار له على من يبلغ غيبة المغتاب فينبغي الاقتصار على الدعاء له والاستغفار لأن في محالته إثارة للفتنة وجلباً للضغائن، وفي حكم من لم يبلغه من لم يقدر على الوصول إليه لموت أو غيبة، وحمل المحالة على من يمكن الوصول إليه مع بلوغه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الجزائري ويمكن الجمع بينهما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الاستغفار له كفارة معجلة تكون مقارنة للغيبة والمحالة متأخرة عنه غالباً فيجب عليه المبادرة بذلك لعدم توقفه على التمكن وعدمه ، والمحالة إذا تمكن بعد هذا فيكون الواجب اثنين لا واحد كما هو مذكور في القول الأول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الاستغفار له على الاستحباب والواجب إنما هو المحالة لا غير، وإذا جاء </w:t>
      </w:r>
    </w:p>
    <w:p>
      <w:pPr>
        <w:pStyle w:val="BookText"/>
        <w:rPr/>
      </w:pPr>
      <w:r>
        <w:rPr>
          <w:rFonts w:ascii="Amiri" w:hAnsi="Amiri" w:eastAsia="Amiri" w:cs="Amiri"/>
          <w:color w:val="111111"/>
          <w:sz w:val="28"/>
          <w:sz w:val="28"/>
          <w:szCs w:val="28"/>
          <w:rtl w:val="true"/>
          <w:lang w:bidi="ar-SA"/>
        </w:rPr>
        <w:t xml:space="preserve">إلى المغتاب فينبغي أن لا يظهر له الكلام الذي اغتاب خوفاً من إثارة الشحناء وتجديد العداوة، بل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لك حقوق عرضيّة وأريد أن تحالني منها، ونحو ذلك من العبارات المجملة، ويستحبّ للمعتذر إليه قبول العذر والمحالة استحباباً هو مؤكداً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وجه الجمع ما حكاه عن الشهيد بل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حققه شيخنا العلامة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الغيبة من حقوق الناس توقف رفعها على إسقاط صاحبها أما كونها من حقوق الناس فلانه ظلم على المغتاب ، وللأخبار في أن من حق المؤمن على المؤمن أن لا يغتابه وأن حرمة عرض المسلم كحرمة دمه وماله وأمّا توقف رفعها على إبراء ذي الحق فللمستفيضة المعتضدة بالأصل، ثمّ ذكر جملة من 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مقتضى الأصل والأخبار بين التمكن من الوصول إلى صاحبه وتعذره، لأنّ تعذر البراءة لا يوجب سقوط الحق كما في غير هذا المقام، لكن روى السكوني عن أبي عبد الله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كفارة الاغتياب أن تستغفر لمن اغتبته كلما ذكرته </w:t>
      </w:r>
      <w:r>
        <w:rPr>
          <w:rStyle w:val="FootnoteAnchor"/>
          <w:rtl w:val="true"/>
        </w:rPr>
        <w:footnoteReference w:id="281"/>
      </w:r>
      <w:r>
        <w:rPr>
          <w:rFonts w:ascii="Amiri" w:hAnsi="Amiri" w:eastAsia="Amiri" w:cs="Amiri"/>
          <w:color w:val="111111"/>
          <w:sz w:val="28"/>
          <w:sz w:val="28"/>
          <w:szCs w:val="28"/>
          <w:rtl w:val="true"/>
          <w:lang w:bidi="ar-SA"/>
        </w:rPr>
        <w:t xml:space="preserve">، ولو صح سنده أمكن تخصيص الإطلاقات المتقدمة به ، فيكون الاستغفار طريقاً أيضاً إلى البراءة مع احتمال العدم أيضاً لأن كون الاستغفار كفارة لا يدل على البراءة، فلعله كفارة للذنب من حيث كونه حقا الله تعالى نظير كفّارة قتل الخطأ التي لا توجب براءة القاتل إلا أن يدعي ظهور السياق في البراءة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كلام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بين الخبرين المتقدمين المتعارضين على ما تقدّم ذكره في كلام المحدّث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عليه بأنّه إن صح النبوي أي ما رواه السكوني عن أبي عبد الله علیه السلام عن النبي صلی الله علیه واله وسلم مسنداً، فلا مانع عن العمل به بجعله طريقاً إلى البراءة مطلقاً في مقابل الاستبراء، إلا تعين طرحه والرجوع إلى الأصل وإطلاق الأخبار المتقدّمة وتعذر الاستبراء أو وجود المفسدة فيه لا يوجب وجود مبرء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أرسل بعض من قارب عصرنا عن الصادق علیه السلام أنك إن اغتبت فبلغ المغتاب فاستحل منه وإن لم يبلغه فاستغفر الله له </w:t>
      </w:r>
      <w:r>
        <w:rPr>
          <w:rStyle w:val="FootnoteAnchor"/>
          <w:rtl w:val="true"/>
        </w:rPr>
        <w:footnoteReference w:id="28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السكوني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الظلم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ظلم أحداً ففاته فليستغفر الله له فإنه كفارة له </w:t>
      </w:r>
      <w:r>
        <w:rPr>
          <w:rStyle w:val="FootnoteAnchor"/>
          <w:rtl w:val="true"/>
        </w:rPr>
        <w:footnoteReference w:id="28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الأخبار في هذا الباب كلها غير نقية السند وأصالة البراءة تقتضي عدم وجوب الاستحلال ولا الاستغفار ، وأصالة بقاء الحق الثابت للمغتاب بالفتح على المغتاب بالكسر تقتضي عدم الخروج منه إلا بالاستحلال خاصة، لكن المثبت لكون الغيبة حقاً بمعنى وجوب البراءة منه ليس إلا الأخبار الغير النقية السند، مع أن السند لو كان نقياً كانت الدلالة ضعيفة لذكر حقوق أخرى في الرّوايات لا قائل بوجوب البراءة منها، فالقول بعدم كونه حقاً للناس بمعنى وجوب البراءة نظير الحقوق المالية لا يخلو عن قوة ، وإمكان الاحتياط في خلافه بل لا يخلو عن قرب من جهة كثرة الأخبار الدالة على وجوب الاستبراء منها بل اعتبار سند بعضها والأحوط الاستحلال إن تيسر وإلا فالاستغفار، غفر الله لنا ولمن اغتبناه ولمن اغتابنا بحق محمّد وآله الطاهرين صلوات الله عليهم أجمعين </w:t>
      </w:r>
      <w:r>
        <w:rPr>
          <w:rFonts w:eastAsia="Amiri" w:cs="Amiri" w:ascii="Amiri" w:hAnsi="Amiri"/>
          <w:color w:val="111111"/>
          <w:sz w:val="28"/>
          <w:szCs w:val="28"/>
          <w:rtl w:val="true"/>
          <w:lang w:bidi="ar-SA"/>
        </w:rPr>
        <w:t xml:space="preserve">. </w:t>
      </w:r>
      <w:bookmarkStart w:id="498" w:name="pg20773_335155"/>
    </w:p>
    <w:p>
      <w:pPr>
        <w:pStyle w:val="Heading3"/>
        <w:numPr>
          <w:ilvl w:val="2"/>
          <w:numId w:val="1"/>
        </w:numPr>
        <w:rPr/>
      </w:pPr>
      <w:bookmarkStart w:id="499" w:name="__RefHeading___Toc1556347_3531895371"/>
      <w:bookmarkStart w:id="500" w:name="_Toc197"/>
      <w:bookmarkEnd w:id="498"/>
      <w:bookmarkEnd w:id="499"/>
      <w:r>
        <w:rPr>
          <w:rtl w:val="true"/>
        </w:rPr>
        <w:t>الترجمة</w:t>
      </w:r>
      <w:bookmarkEnd w:id="500"/>
    </w:p>
    <w:p>
      <w:pPr>
        <w:pStyle w:val="BookText"/>
        <w:rPr/>
      </w:pPr>
      <w:r>
        <w:rPr>
          <w:rFonts w:ascii="IRNazanin" w:hAnsi="IRNazanin" w:eastAsia="IRNazanin"/>
          <w:color w:val="111111"/>
          <w:sz w:val="28"/>
          <w:sz w:val="28"/>
          <w:szCs w:val="28"/>
          <w:rtl w:val="true"/>
          <w:lang w:bidi="fa-IR"/>
        </w:rPr>
        <w:t xml:space="preserve">از جمله کلام آن امام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نهی از غیبت مردمان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سزاوار است اهل عصمت و طهارت و کسانی که انعام شده است ایشان را در سلامتی دین این که رحم نمایند گناهکاران و اهل معصیت را و این که شود شکر خدا غالب بر ایشان از مذمت گنه کاران ، پس چگونه است غیبت کننده که غیبت برادر خود را کند؟ و سرزنش نماید او را به بلایی که گرفتار شده است؟ آیا به یادش نمی آرد مقام پوشانیدن خداوند تعالی بر او از گناهان او گناهی را که بزرگتر است از گناهی که عیب سرزنش نمود برادرش را به او؟ و چگونه مذمّت می کند او را بر گناهی که مرتکب شده است مثل او را؟پس اگر نبوده باشد مرتکب آن گناه ، پس به تحقیق معصیت نموده خدای را در غیر آن از گناهی که بزرگتر است از 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به خدا ، هر آینه اگر نبوده باشد معصیت نموده خدا را در گناه کبیر و عصیان نموده او را در گناه صغیر ، هر آینه جرأت و جسارت او بر عیب و غیبت مردمان بزرگتر است ، ای بنده خدا سرعت مکن در عیب بنده به جهت گناه او ، پس شاید که آن گناه آمرزیده شده او را و ایمن مباش بر نفس خود گناه كوچك را ، پس شاید تو معذب باشی بر آن ، باید که خودداری نماید آن کسی که داند از شما عیب دیگری را از جهت آن که آن که میداند از داند از عیب خود و باید که باشد شکر کردن او مشغول کننده او بر سلامتی خود از گناهی که مبتلا شده است به او غیر او </w:t>
      </w:r>
      <w:r>
        <w:rPr>
          <w:rFonts w:eastAsia="IRNazanin" w:cs="IRNazanin"/>
          <w:color w:val="111111"/>
          <w:sz w:val="28"/>
          <w:szCs w:val="28"/>
          <w:rtl w:val="true"/>
          <w:lang w:bidi="fa-IR"/>
        </w:rPr>
        <w:t xml:space="preserve">. </w:t>
      </w:r>
      <w:bookmarkStart w:id="501" w:name="pg20773_335156"/>
    </w:p>
    <w:p>
      <w:pPr>
        <w:pStyle w:val="Heading2"/>
        <w:numPr>
          <w:ilvl w:val="1"/>
          <w:numId w:val="1"/>
        </w:numPr>
        <w:rPr/>
      </w:pPr>
      <w:bookmarkStart w:id="502" w:name="__RefHeading___Toc1556349_3531895371"/>
      <w:bookmarkStart w:id="503" w:name="_Toc198"/>
      <w:bookmarkEnd w:id="501"/>
      <w:bookmarkEnd w:id="502"/>
      <w:r>
        <w:rPr>
          <w:rtl w:val="true"/>
        </w:rPr>
        <w:t>ومن كلام له علیه السلام وهو المائة والحادي والاربعون من المختار في باب الخطب</w:t>
      </w:r>
      <w:bookmarkEnd w:id="503"/>
    </w:p>
    <w:p>
      <w:pPr>
        <w:pStyle w:val="Heading3"/>
        <w:numPr>
          <w:ilvl w:val="2"/>
          <w:numId w:val="1"/>
        </w:numPr>
        <w:rPr/>
      </w:pPr>
      <w:bookmarkStart w:id="504" w:name="__RefHeading___Toc1556351_3531895371"/>
      <w:bookmarkStart w:id="505" w:name="_Toc199"/>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أَيُّهَا النَّاسُ مَنْ عَرَفَ مِنْ أَخِيهِ وثَيقَةَ دين وسَدادَ طَريقٍ فَلا يَسْمَعَنَّ فِيهِ أَقاويل الرِّجالِ، أَما أَنَّهُ قَدْ يَرْمِي الرامي، وتُخْطِئ السّهامُ ويُحيلُ الْكَلامُ وباطِلُ ذَلِكَ يَبُورُ، وَاللَّهُ سَمِيعٌ وشَهِيدٌ، أما أَنَّهُ لَيْسَ بَيْنَ الْبَاطِلِ وَالْحَقِّ إِلا أَرْبَعُ أَصابع، فسئل عن معنى قوله علیه السلام هذا، فجمع أصابعه ووضعها بين أذنه وعينه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سَمِعْتُ، وَالْحَقُّ أَنْ تَقُولَ رَأَيْتُ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556353_3531895371"/>
      <w:bookmarkStart w:id="507" w:name="_Toc200"/>
      <w:bookmarkEnd w:id="506"/>
      <w:r>
        <w:rPr>
          <w:rtl w:val="true"/>
        </w:rPr>
        <w:t>اللغة</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بالضم وثاقه قوي وثبت فهو وثيق ثابت محكم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الصواب من القول والفعل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أقوال وهو جمع 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تجاوزه ولم يصبه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باللام مضارع حال بمعنى يستحيل أي يكون محالاً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تغير أو تحرك من الاستواء إلى العوج فقد حال واستحال،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 بالضم من الكلام ما عدل عن وجهه كالمستحيل، أحال أتى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الباطل الغير الممكن الوقوع، وفي بعض النسخ بالكاف مضارع حالك أو أحاك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 القول في القلب يحيك حيكاً أخذ ، والسيف أثر والشفرة قطعت كأحاك فيهما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يبور بوراً بالضم هلك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556355_3531895371"/>
      <w:bookmarkStart w:id="509" w:name="_Toc201"/>
      <w:bookmarkEnd w:id="508"/>
      <w:r>
        <w:rPr>
          <w:rtl w:val="true"/>
        </w:rPr>
        <w:t>الإعراب</w:t>
      </w:r>
      <w:bookmarkEnd w:id="509"/>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وثيقة دين وسداد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الضفة إلى موصوفه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من الوصفية إلى الإسمية كما قيل أو للمبالغة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الربع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ولتضمّن المبتدأ معنى الشرط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 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وباطل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للحال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556357_3531895371"/>
      <w:bookmarkStart w:id="511" w:name="_Toc202"/>
      <w:bookmarkEnd w:id="510"/>
      <w:r>
        <w:rPr>
          <w:rtl w:val="true"/>
        </w:rPr>
        <w:t>المعنى</w:t>
      </w:r>
      <w:bookmarkEnd w:id="5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المقصود بهذا الكلام النهي عن التسرع إلى التصديق بما يقال في حق الإنسان الموصوف بحسن الظاهر المشهور بالوثوق والصلاح والتدين ممّا يعيبه ويقدحه، وتدل عليه </w:t>
      </w:r>
    </w:p>
    <w:p>
      <w:pPr>
        <w:pStyle w:val="BookText"/>
        <w:rPr/>
      </w:pPr>
      <w:r>
        <w:rPr>
          <w:rFonts w:ascii="Amiri" w:hAnsi="Amiri" w:eastAsia="Amiri" w:cs="Amiri"/>
          <w:color w:val="111111"/>
          <w:sz w:val="28"/>
          <w:sz w:val="28"/>
          <w:szCs w:val="28"/>
          <w:rtl w:val="true"/>
          <w:lang w:bidi="ar-SA"/>
        </w:rPr>
        <w:t>الأدلة الدالة على حرمة الإصغاء إلى الغيبة على ما تقدّم في شرح الكلام السابق، وإليه أشير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إِن جَاءَكُمْ فَاسِقٌ بِنَبَارٍ فَتَبَيَّنُوا أَن تُصِيبُوا قَوْمًا بِجَهَالَةٍ فَتُصْبِحُوا عَلَى مَا فَعَلْتُمْ نَدِمِينَ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عرفت ذلك فأقول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من عرف من أخيه وثيقة دين وسداد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ديناً محكماً وطريقاً صواباً، قيل المراد بوثيقة الذين اللزوم للأحكام الشرعية والتقييد لا كمن يعبد الله على حرف فإن أصابه خير اطمأن به وإن أصابته فتنة انقلب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المراد بوثيقة الذين العقيدة ويسداد الطريق حسن العمل كما يشعر به ما رواه الحافظ أبو نعيم بسنده عن أمير المؤمنين علیه السلام أنه 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السداد؟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أبتي السداد دفع المنكر بالمعروف ، أي من عرف من أخيه المؤمن حسن الاعتقاد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يسمعن فيه أقاويل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أقاويلهم التي توجب شينه وتهدم مروّته وتسقطه عن أعين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محمد عن بن الفضيل عن أبي الحسن موسى بن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بلغني عنه الشيء الذي أكرهه فأسأله عنه فينكر ذلك وقد أخبرني عنه قوم ثقات ، فقال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سمعك وبصرك عن أخيك وإن شهد عندك خمسون قسامة وقال لك فصدقه وكذبهم، ولا تذيعنّ عليه شيئاً تشينه به وتهدم به مروته فتكون من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الَّذِينَ يُحِبُّونَ أَن تَشِيعَ الْفَاحِشَةُ فِي الَّذِينَ ءَامَنُوا لَهُمْ عَذَابٌ أَلِيمٌ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في تفسيره عن الفيض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المائدة على عيسى قال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منها حتى آذن لكم، فأكل منها رجل فقال بعض الحواريين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أكل منها فلان، فقال له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يا روح الله لقد أكل منها، 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أخاك وكذب بصرك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علل علیه السلام عدم جواز استماع أقاويل الرجال وتصديقها بالمثل الذي ضربه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أنه قد يرمي الرامي وتخطىء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ربما يرمي الزامي سهمه فلا يصيب الغرض بل يخطيه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قد يتكلّم إنسان بكلام يعيب به على غيره أو يغتابه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سيحيل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ويستحيل ويعدل عن وجه الصواب ويخالف الواقع ولا يعيبه إما لغرض شخصي فاسد للقائل </w:t>
      </w:r>
    </w:p>
    <w:p>
      <w:pPr>
        <w:pStyle w:val="BookText"/>
        <w:rPr/>
      </w:pPr>
      <w:r>
        <w:rPr>
          <w:rFonts w:ascii="Amiri" w:hAnsi="Amiri" w:eastAsia="Amiri" w:cs="Amiri"/>
          <w:color w:val="111111"/>
          <w:sz w:val="28"/>
          <w:sz w:val="28"/>
          <w:szCs w:val="28"/>
          <w:rtl w:val="true"/>
          <w:lang w:bidi="ar-SA"/>
        </w:rPr>
        <w:t xml:space="preserve">في المقول عليه من العداوة والشحناء والحسد ونحوها فيرميه بالعيب ويطعنه بالغيب لذلك، وإما لشبهة منه فيه بأن يشتبه الأمر عليه فيظن المعروف منكراً مثل ما لو رأى في يد أحد قارورة مملؤة يشرب منها فظنّها خمراً وهو خلّ فيتهمه بشرب الخمر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ورد في الأخبار المستفيضة حمل فعل المسلم على الصحة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المختار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أحسنه حتى يأتيك ما يغلبك منه ، ولا تظنن بكلمة خرجت من أخيك سوءاً وأنت تجد لها في الخير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إبراهيم بن عمر اليماني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اتهم المؤمن أخاه إنماث الإيمان في قلبه كما ينماث الملح في الماء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على رواية يحيل باللام وأما على الرواية الأخرى فالمراد به التنبه على أن ضرر الكلام أقوى من ضرر السهام ، وتأثيره أشدّ من تأثيرها، وذلك لأن الرامي قد يرمي فتخطىء سهامه ولا تصيب الغرض، وأما الكلام فيؤثر لا محالة وإن كان باطلاً لأنه يلوث العرض في نظر من لا يعرفه ويسقط محلّ المقول فيه ومنزلته من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تهديداً أو تحذيراً أو تنبيهاً على ضرر ذلك الكلام الفاسد والقول الباطل على سبيل إرسال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ذلك يبور 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الغرض والغاية من ذلك القول الذي يعاب به باطل نشأ من الحقد والحسد أو التصادم في مال أو جاه أو نحو ذلك من الأغراض الباطلة، والباطل إنّما يبور أي يهلك ويفنى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الْبَطِلَ كَانَ زَهُوقًا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ووزره يدوم ويبقى لأنه الله السميع البصير الشاهد الخبير بمحاسن الأفعال بعين والأقوال ومقابحها المجازي بالحسنات عظيم الثواب وبالسيئات أليم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نبه على الفرق بين الحق والباطل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ليس بين الحق والباطل إلا أربع أصابع فسئل علیه السلام عن معنى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لإجماله وإبهامه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ووضعها بين أذنه وعينه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أن تقول سمعت ، والحق أن تقول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الباطل هو المسموع والحق هو المرئي، فتسامح علیه السلام في التفرقة بما ذكر تعويلاً على الظهور، ضرورة أن الباطل ليس قولك سمعت، ولا الحق قولك رأيت، لأن قولك إخبار عن نفسك بالسماع أو الرؤية ، والحق والباطل وصفان للمخبر عنه لا الخبر كما هو ظاهر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الباطل ما يسمع والحق ما يرى مع أن كثيراً من المسموعات حق لا ريب فيه، فإن جلّ الأحكام الشرعية قد ثبت علينا بطريق النقل والسماع، وكذلك كثير من </w:t>
      </w:r>
    </w:p>
    <w:p>
      <w:pPr>
        <w:pStyle w:val="BookText"/>
        <w:rPr/>
      </w:pPr>
      <w:r>
        <w:rPr>
          <w:rFonts w:ascii="Amiri" w:hAnsi="Amiri" w:eastAsia="Amiri" w:cs="Amiri"/>
          <w:color w:val="111111"/>
          <w:sz w:val="28"/>
          <w:sz w:val="28"/>
          <w:szCs w:val="28"/>
          <w:rtl w:val="true"/>
          <w:lang w:bidi="ar-SA"/>
        </w:rPr>
        <w:t xml:space="preserve">العقائد الأصولية كنبوّة نبينا ومعجزاته وكذا نبوة سائر الأنبياء وإمامة الأئمة ومعجزاتهم عليهم السلام وأخبار المعاد من الحشر والنشر والبعث والحساب والجنة والنار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الشارح المعتزلي بأنه ليس كلامه في المتواتر من الأخبار وإنّما كلامه في الأقوال الشاذة الواردة من طريق الآحاد التي تتضمن القدح فيمن قد علمت </w:t>
      </w:r>
      <w:r>
        <w:rPr>
          <w:rStyle w:val="FootnoteAnchor"/>
          <w:rtl w:val="true"/>
        </w:rPr>
        <w:footnoteReference w:id="288"/>
      </w:r>
      <w:r>
        <w:rPr>
          <w:rFonts w:ascii="Amiri" w:hAnsi="Amiri" w:eastAsia="Amiri" w:cs="Amiri"/>
          <w:color w:val="111111"/>
          <w:sz w:val="28"/>
          <w:sz w:val="28"/>
          <w:szCs w:val="28"/>
          <w:rtl w:val="true"/>
          <w:lang w:bidi="ar-SA"/>
        </w:rPr>
        <w:t xml:space="preserve">نزاهته ، فلا يجوز العدول عن المعلوم بالمشكوك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الشارح البحراني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 لا يستلزم الكلية حتى يكون كلّ ما سمعه باطلاً، فإن الباطل والمسموع مهملان يعني أنه ليس بقضية كلية بل كلام خطابي مهمل يصدق بجزئي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للعهد ومراده علیه السلام ليس تعريف مطلق الباطل والحق بل التفرقة في إفراد ما يعاب به الغير ويتضمن قدحه بأنه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سمعته من غيرك، فهو باطل لأن من جاءك به فاسق لا يمكن الركون إليه فلا بد من الحكم ببطلان خبره وإن كان ما خاله صدقاً في نفس الأمر والواقع، وثانيهما ما أبصرته بعينك فهو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التوفيق بين قوله علیه السلام ذلك المفيد لحقية المرئي وبين روايتي عقاب الأعمال والوسائل المتقدّمتين 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يسمعن فيه أقاويل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أمر فيهما بتكذيب البصر فيما شاهدته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لأنّ المراد بتكذيب البصر فيهما عدم ترتيب الآثار على العيب الذي رآه والنهي عن إذاعته وإفشائه للغير، لأن ما رآه ليس بحق ومحصلهما وجوب ستر ما رآه من أخيه وعدم هتك عرضه عند الغير ، مثلاً إذا رأى أنه يشرب الخمر فإن وجد لفعله محملاً صحيحاً كأن يحتمل أنه خل أو أن شربه للدواء والعلاج ، فلا بد من حمل فعله على الصحة، وإن لم يجد له محملاً فيحكم في نفسه بفسق الشارب، ولا يأتمنه في أمور تشترط فيها العدالة، ومع ذلك فلا يجوز إظهار ما فعله لغيره تنقيصاً له على ما تقدّم في شرح الكلام السابق والله العالم</w:t>
      </w:r>
      <w:r>
        <w:rPr>
          <w:rFonts w:eastAsia="Amiri" w:cs="Amiri" w:ascii="Amiri" w:hAnsi="Amiri"/>
          <w:color w:val="111111"/>
          <w:sz w:val="28"/>
          <w:szCs w:val="28"/>
          <w:rtl w:val="true"/>
          <w:lang w:bidi="ar-SA"/>
        </w:rPr>
        <w:t xml:space="preserve">. </w:t>
      </w:r>
      <w:bookmarkStart w:id="512" w:name="pg20773_335160"/>
    </w:p>
    <w:p>
      <w:pPr>
        <w:pStyle w:val="Heading3"/>
        <w:numPr>
          <w:ilvl w:val="2"/>
          <w:numId w:val="1"/>
        </w:numPr>
        <w:rPr/>
      </w:pPr>
      <w:bookmarkStart w:id="513" w:name="__RefHeading___Toc1556359_3531895371"/>
      <w:bookmarkStart w:id="514" w:name="_Toc203"/>
      <w:bookmarkEnd w:id="512"/>
      <w:bookmarkEnd w:id="513"/>
      <w:r>
        <w:rPr>
          <w:rtl w:val="true"/>
        </w:rPr>
        <w:t>الترجمة</w:t>
      </w:r>
      <w:bookmarkEnd w:id="514"/>
    </w:p>
    <w:p>
      <w:pPr>
        <w:pStyle w:val="BookText"/>
        <w:rPr/>
      </w:pPr>
      <w:r>
        <w:rPr>
          <w:rFonts w:ascii="IRNazanin" w:hAnsi="IRNazanin" w:eastAsia="IRNazanin"/>
          <w:color w:val="111111"/>
          <w:sz w:val="28"/>
          <w:sz w:val="28"/>
          <w:szCs w:val="28"/>
          <w:rtl w:val="true"/>
          <w:lang w:bidi="fa-IR"/>
        </w:rPr>
        <w:t>از جمله کلام آن قدوه انام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 هر کس که شناخت از برادر مؤمن خودش دین محکم و راه راستی را پس باید البته نشنود در حق او گفتارهای مردمان را ، آگاه شوید که گاه است می اندازد اندازنده خطا و می کند تیرها و محال میباشد سخن باشد سخن و حال این که باطل کلام فاسد و تباه میشود و خدای تعالی شنونده است کلام بدگو را و شاهد است بر آن و جزا دهنده است به آن ، آگاه باشید به درستی که نیست میان حق و باطل مگر چهار انگشت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کرده شد از آن حضرت از معنی این فرمایش او ، پس جمع فرمود</w:t>
      </w:r>
    </w:p>
    <w:p>
      <w:pPr>
        <w:pStyle w:val="BookText"/>
        <w:rPr/>
      </w:pPr>
      <w:r>
        <w:rPr>
          <w:rFonts w:ascii="IRNazanin" w:hAnsi="IRNazanin" w:eastAsia="IRNazanin"/>
          <w:color w:val="111111"/>
          <w:sz w:val="28"/>
          <w:sz w:val="28"/>
          <w:szCs w:val="28"/>
          <w:rtl w:val="true"/>
          <w:lang w:bidi="fa-IR"/>
        </w:rPr>
        <w:t>انگشتان مبارك خود را و نهاد آنها را میان گوش و چشم خود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گویی شنیدم و حق آن است که گویی دیدم ، یعنی مادامی که عیب احدی را با چشم خود ندیده ای و یقین نکرده ای ، به مجرد شنیدن از دیگران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باور مكن</w:t>
      </w:r>
      <w:r>
        <w:rPr>
          <w:rFonts w:eastAsia="Amiri" w:cs="Amiri" w:ascii="Amiri" w:hAnsi="Amiri"/>
          <w:color w:val="111111"/>
          <w:sz w:val="28"/>
          <w:szCs w:val="28"/>
          <w:rtl w:val="true"/>
          <w:lang w:bidi="ar-SA"/>
        </w:rPr>
        <w:t xml:space="preserve">. </w:t>
      </w:r>
      <w:bookmarkStart w:id="515" w:name="pg20773_335161"/>
    </w:p>
    <w:p>
      <w:pPr>
        <w:pStyle w:val="Heading2"/>
        <w:numPr>
          <w:ilvl w:val="1"/>
          <w:numId w:val="1"/>
        </w:numPr>
        <w:rPr/>
      </w:pPr>
      <w:bookmarkStart w:id="516" w:name="__RefHeading___Toc1556361_3531895371"/>
      <w:bookmarkStart w:id="517" w:name="_Toc204"/>
      <w:bookmarkEnd w:id="515"/>
      <w:bookmarkEnd w:id="516"/>
      <w:r>
        <w:rPr>
          <w:rtl w:val="true"/>
        </w:rPr>
        <w:t>ومن كلام له علیه السلام وهو المائة والثاني والأربعون من المختار في باب الخطب</w:t>
      </w:r>
      <w:bookmarkEnd w:id="517"/>
    </w:p>
    <w:p>
      <w:pPr>
        <w:pStyle w:val="Heading3"/>
        <w:numPr>
          <w:ilvl w:val="2"/>
          <w:numId w:val="1"/>
        </w:numPr>
        <w:rPr/>
      </w:pPr>
      <w:bookmarkStart w:id="518" w:name="__RefHeading___Toc1556363_3531895371"/>
      <w:bookmarkStart w:id="519" w:name="_Toc205"/>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 xml:space="preserve">والظاهر أنه ملتقط من كلام طويل له علیه السلام قدمنا روايته في شرح الكلام المائة والسادس والعشرين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لإبراهيم بن محمد الثقفي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يعقوب الكلينى على اختلاف عرفته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لِواضِعَ الْمَعْرُوفِ في غَيرِ حَقَّه وعِنْدَ غَيرِ أَهْلِهِ مِنَ الْحَظُ فيما أتى إلا مِحْمَدَهُ اللّنَام ، وثَناءُ الأَشْرارِ ، ومَقالَةُ الْجُهَالِ ما دامَ مُنْعِمَا عَلَيْهِمْ ما أَجْوَدَ يَدَهُ وَهُوَ عَنْ ذاتِ اللَّهِ بخيل، فَمَنْ آتَاهُ الله مالاً فَلْيَصِلْ بهِ الْقَرابَةَ، وَلْيُحْسِنُ مِنْهُ الضيافة، وَلَيْفُك به الأسير والعانى، وَلْيُعْطِ مِنْهُ الْفَقيرَ وَالْغَارِمَ، وَلْيَصْبِرْ نَفْسَهُ عَلَى الْحُقُوقِ وَالنَّوائِبِ ابْتِغَاءَ الثَّوابِ فَإِنَّ فَوْرًا بِهَذِهِ الْخِصَالِ شَرَفُ مَكارِمِ الدُّنْيَا، ودَرَكُ فَضَائِلِ الآخِرَةِ إِنْ شَاءَ 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556365_3531895371"/>
      <w:bookmarkStart w:id="521" w:name="_Toc206"/>
      <w:bookmarkEnd w:id="520"/>
      <w:r>
        <w:rPr>
          <w:rtl w:val="true"/>
        </w:rPr>
        <w:t>اللغة</w:t>
      </w:r>
      <w:bookmarkEnd w:id="521"/>
    </w:p>
    <w:p>
      <w:pPr>
        <w:pStyle w:val="BookText"/>
        <w:rPr/>
      </w:pP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نقيض المذمّة، ونقل ابن السراج وجماعة بالكسر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من باب ضرب حبست النفس عن الجزع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نَفْسَكَ مَعَ الَّذِينَ يَدْعُونَ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ويستعمل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المعاصي،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الطاعات،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النائبة وهي النازلة التي تنوب على الإنسان وتنزل عليه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556367_3531895371"/>
      <w:bookmarkStart w:id="523" w:name="_Toc207"/>
      <w:bookmarkEnd w:id="522"/>
      <w:r>
        <w:rPr>
          <w:rtl w:val="true"/>
        </w:rPr>
        <w:t>الإعراب</w:t>
      </w:r>
      <w:bookmarkEnd w:id="5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ومقالة الجهال ما دام منعماً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واسمه ضمير مستتر عائد إلى واضع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وإنما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لأنها تؤل بمصدر مضاف إليه الزمان أي مذة دوامه منعماً، وسميت ظرفية لنيابتها عن الظرف، وهو المدّة، فأصل ما دام منعماً مدة ما دام منعماً ، فحذف المضاف أعني المدة وناب المضاف إليه وهو ما وصلتها عنها في الانتصاب على الظرفية كما ناب المصدر الضريح عن ظرف الزمان في نحو جئتك صلاة العصر، أي وقت صلاة العصر، فعلى هذا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 منعماً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ظرفاً للمقالة ومنصوباً بها وقيداً لها </w:t>
      </w:r>
      <w:r>
        <w:rPr>
          <w:rFonts w:eastAsia="Amiri" w:cs="Amiri" w:ascii="Amiri" w:hAnsi="Amiri"/>
          <w:color w:val="111111"/>
          <w:sz w:val="28"/>
          <w:szCs w:val="28"/>
          <w:rtl w:val="true"/>
          <w:lang w:bidi="ar-SA"/>
        </w:rPr>
        <w:t xml:space="preserve">. </w:t>
      </w:r>
      <w:bookmarkStart w:id="524" w:name="pg20773_335162"/>
    </w:p>
    <w:p>
      <w:pPr>
        <w:pStyle w:val="BookText"/>
        <w:rPr/>
      </w:pPr>
      <w:bookmarkEnd w:id="52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محلّ النّصب مقول القول أي مقالتهم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فصيحة،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الأسير للتفسير،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للسببية</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556369_3531895371"/>
      <w:bookmarkStart w:id="526" w:name="_Toc208"/>
      <w:bookmarkEnd w:id="525"/>
      <w:r>
        <w:rPr>
          <w:rtl w:val="true"/>
        </w:rPr>
        <w:t>المعنى</w:t>
      </w:r>
      <w:bookmarkEnd w:id="526"/>
    </w:p>
    <w:p>
      <w:pPr>
        <w:pStyle w:val="BookText"/>
        <w:rPr/>
      </w:pPr>
      <w:r>
        <w:rPr>
          <w:rFonts w:ascii="IRNazanin" w:hAnsi="IRNazanin" w:eastAsia="IRNazanin"/>
          <w:color w:val="111111"/>
          <w:sz w:val="28"/>
          <w:sz w:val="28"/>
          <w:szCs w:val="28"/>
          <w:rtl w:val="true"/>
          <w:lang w:bidi="fa-IR"/>
        </w:rPr>
        <w:t>اعلم أنّ هذا الكلام له علیه السلام وارد في معرض الدم على صرف وارد في معرض الدّم على صرف المال في غير أهله والحث على صرفه في وجوه البرّ ومصارف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أعني صرف المال لغير مستحقه فقد نبه على خساسة ثمرته وزهادة منفعته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لواضع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البر والإحسان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غير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المحلّ الذي هو حقیق به وحق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غير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ومستحقه من الحظ والنصيب فيما أتى وجاء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محمدة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الموصوفين بدناءة النفس ورزالة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وثناء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ومقالة الجهال ما دام منعماً عليهم ما أجود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الجهالة والسفاهة يصفونه بالكرم والجود ويقولون إنه جواد ما دام إنعامه عليهم حتّى إذا انقطع إنعامه عنهم يبدلون الشكر بالكفران ، والثناء بالمذمة، بل</w:t>
      </w:r>
    </w:p>
    <w:p>
      <w:pPr>
        <w:pStyle w:val="BookText"/>
        <w:rPr/>
      </w:pPr>
      <w:r>
        <w:rPr>
          <w:rFonts w:ascii="Amiri" w:hAnsi="Amiri" w:eastAsia="Amiri" w:cs="Amiri"/>
          <w:color w:val="111111"/>
          <w:sz w:val="28"/>
          <w:sz w:val="28"/>
          <w:szCs w:val="28"/>
          <w:rtl w:val="true"/>
          <w:lang w:bidi="ar-SA"/>
        </w:rPr>
        <w:t>ربما يجعلون الشر عوض الشكر استجلاباً لذلك الإنعام المنقطع ، واستعادة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الرّجل وإن كان السفلة والسفهاء يصفونه بالجود لجهلهم بوضع الأشياء في مواضعها التي هي مقتضى العقل والشرع، ولكنه ليس بجواد في نفس الأمر وعند أولى الألباب العارفين بمواضع الأشياء ومواضعها التي يحسن وضعها فيها، بل يصفونه العقلاء بالبخل كما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عن ذات الله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بخيل عما يرجع إلى ذات الله سبحانه ويحصل رضاه كوجوه البرّ الواجبة والمندوبة من الصدقات وصلة الرّحم والضيافة والحق المعلوم للسائل والمحروم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المرام موقوف على تحقيق الكلام في معنى الجود والبخل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خلق لحكمة ومقصود وهو صلاحه لحاجات الخلق، ويمكن إمساكه</w:t>
      </w:r>
    </w:p>
    <w:p>
      <w:pPr>
        <w:pStyle w:val="BookText"/>
        <w:rPr/>
      </w:pPr>
      <w:r>
        <w:rPr>
          <w:rFonts w:ascii="Amiri" w:hAnsi="Amiri" w:eastAsia="Amiri" w:cs="Amiri"/>
          <w:color w:val="111111"/>
          <w:sz w:val="28"/>
          <w:sz w:val="28"/>
          <w:szCs w:val="28"/>
          <w:rtl w:val="true"/>
          <w:lang w:bidi="ar-SA"/>
        </w:rPr>
        <w:t>عن الصرف إلى ما خلق للصرف إليه ويمكن بذله بالصرف إلى ما لا يحسن الصرف إليه، ويمكن التصرف فيه بالعدل وهو أن يحفظ حيث يحب الحفظ، ويبذل حيث يحبّ البذل فالإمساك حيث يحبّ البذل بخل ، والبذل حيث يحبّ الإمساك تبذير وإسراف، والوسط بينهما وهو الجود والسخاء محمود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إِذَا أَنفَقُوا لَمْ يُسْرِفُوا وَلَمْ يَقْتُرُوا وَكَانَ بَيْنَ ذَلِكَ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فالوسط بين الإسراف والإقتار هو الجود ، وهو أن يقدر بذله وإمساكه بقدر الواجب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بالشرع وواجب بالمرؤة والعادة، فمن منع واحداً منهما فهو </w:t>
      </w:r>
    </w:p>
    <w:p>
      <w:pPr>
        <w:pStyle w:val="BookText"/>
        <w:rPr/>
      </w:pPr>
      <w:r>
        <w:rPr>
          <w:rFonts w:ascii="Amiri" w:hAnsi="Amiri" w:eastAsia="Amiri" w:cs="Amiri"/>
          <w:color w:val="111111"/>
          <w:sz w:val="28"/>
          <w:sz w:val="28"/>
          <w:szCs w:val="28"/>
          <w:rtl w:val="true"/>
          <w:lang w:bidi="ar-SA"/>
        </w:rPr>
        <w:t xml:space="preserve">بخيل، ولكن المانع من واجب الشرع البخل كالمانع من أداء الزكاة ونفقة عياله الواجبي النفقة، وأما واجب المرؤة فهو ترك المضايقة والاستقصاء في المحقرات، فإن ذلك مستقبح ويختلف استقباحه باختلاف الأحوال والأشخاص فيستقبح من الغني ما لا يستقبح من الفقير من المضايقة، وكذلك من الرّجل مع أهله وأقاربه ما لا يستقبح مع الأجانب، وكذلك يستقبح المضايقة من الجار في حق الجار دون البعيد ، وفي الضيافة دون المعاملة، وبالنسبة إلى العالم دون الجاهل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أدى واجب الشرع وواجب المرؤة اللائقة فقد تبرأ من البخل، نعم لا يتصف بصفة الجود والسخاء ما لم يبذل زيادة على ذلك لطلب الفضيلة ونيل الدرجات، فإذا اتسعت نفسه لبذل المال حيث يوجبه الشرع ولا تتوجه إليه الملامة في العادة فهو جواد بقدر ما تتسع له نفسه من قليل أو كثير، ودرجات ذلك متفاوتة غير محصورة ، فاصطناع المعروف وراء ما توجبه العادة والمرؤة هو الجود ، ولكن يشترط 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 طيب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عن طمع عوض ولو ثناء ومحمدة وشكراً، فإن من طمع في الشكر والثناء ممن يحسن إليه أو من غيره فإنّه بياع ليس بجواد ، فإنه يشتري المدح بماله ، والمدح لذيذ وهو مقصود في نفسه وكذلك لو كان الباعث عليه الخوف من الهجاء مثلاً أو من ملامة الخلق أو دفع شرّ، فكل ذلك ليس من الجود لأنه مضطر إليه بهذه البواعث نعم لو لم يكن غرضه إلا الثواب في الآخرة وتحصيل رضاء الله سبحانه واكتساب فضيلة الجود وتطهير النفس من رذالة الشح فهو الجواد والموصوف بالسخاء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فقد ظهر لك أن وضع المعروف في غير حقه وعند غير أهله أو الرّجاء العوض والمنفعة فليس جو اداً في الحقيقة وعند أهل المعرفة والبصيرة، كما نبه به الإمام علیه السلام ونهى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أرشد علیه السلام إلى ما ينبغي القيام به لمن آتاه الله المال والثروة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آتاه الله مالاً فليصل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واله وسلم أي الصدقة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ذي الرّحم الكاشح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بعشرة والقرض بثمانية عشر وصلة الإخوان بعشرين وصلة الرحم بأربعة وعشرين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وذو رحم محتاج عن النبي صلی الله علیه واله وسلم في حديث المناهي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مشى إلى ذي قرابة بنفسه وماله ليصل رحمه أعطاه الله عزّ وجلّ أجر مائة شهيد وله بكل خطوة أربعون ألف حسنة ومحى عنه أربعون ألف سيئة، ورفع له من الدرجات مثل ذلك، وكان كأنّما عبد الله عزّ وجلّ مائة سنة صابراً محتسباً </w:t>
      </w:r>
      <w:r>
        <w:rPr>
          <w:rStyle w:val="FootnoteAnchor"/>
          <w:rtl w:val="true"/>
        </w:rPr>
        <w:footnoteReference w:id="29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مضى جملة من منافع صلة الرحم ومضار القطيعة والأخبار المتضمنة لهذا المعنى في شرح الفصل الثاني من الخطبة الثالثة والعشرين، فليراجع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وليحسن منه الضيافة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الحسين بن نعيم الصحاف في حديث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أتحب إخوانك يا حسين؟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إلى أن قال أتدعوهم إلى منزلك؟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أكل إلا ومعي منهم الرجلان والثلاثة والأقل والأكثر ،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فضلهم عليك أعظم من فضلك عليهم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أطعمهم طعامي وأوطئهم رحلي ويكون فضلهم علي أعظم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إذا دخلوا منزلك دخلوا بمغفرتك ومغفرة عيالك ، وإذا خرجوا من منزلك خرجوا بذنوبك وذنوب عيالك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وليفك به الأسير والعاني وليعط منه الفقير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وليصبر نفسه على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والمندوبة كالزكاة والصدقات، أي ليحبس نفسه على أدائها، وإنما سمّي حبساً لأنّه خلاف ما يميل إليه الطبع والنفس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تنزل به من الحوادث والمهمات الموجبة لغرمه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في حديث الجهاد عن أبي الحسن علیه السلام في قسمة الغنائم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يعني الإمام الباقي فيكون بعد ذلك أرزاق أعوانه على دين الله وفي مصلحة ما ينويه من تقوية الإسلام وتقوية الدين في وجوه الجهاد وغير ذلك مما فيه مصلحة العامة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بالنوائب إلى ما يلحق الإنسان من المصادرات التي يفك بها الإنسان من أيدي الظالمين وألسنتهم، والإنفاق في ذلك من الحقوق الواجبة على الإنسان، انتهى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التعميم حسب ما ذكرنا ولمّا أشار إلى المواضع التي يحسن وضع المال فيها و صرفه إليها 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حسنه إنّما يكون إذا قصد به وجه الله </w:t>
      </w:r>
    </w:p>
    <w:p>
      <w:pPr>
        <w:pStyle w:val="BookText"/>
        <w:rPr/>
      </w:pPr>
      <w:r>
        <w:rPr>
          <w:rFonts w:ascii="Amiri" w:hAnsi="Amiri" w:eastAsia="Amiri" w:cs="Amiri"/>
          <w:color w:val="111111"/>
          <w:sz w:val="28"/>
          <w:sz w:val="28"/>
          <w:szCs w:val="28"/>
          <w:rtl w:val="true"/>
          <w:lang w:bidi="ar-SA"/>
        </w:rPr>
        <w:t xml:space="preserve">سبحانه وطلب جزائه لا عن قصد رياء وسمعة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ما يترتب على هذه الخصال الحسنة من الأجر الجميل والجزاء الجزيل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فوزاً بهذه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مكارم الدنيا ودرك فضائل الآخرة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توجب الذكر الجميل والجاه العريض في الأولى والثواب الجزيل الموعود لأولي الفضل والتقى في العقبى،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أتى فوزاً بالتنكير ولم يقل فإنّ الفوز بهذه الخصال قصداً إلى التقليل يعني أن قليل فوز بهذه يوجب شرف الدنيا والآخرة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رضوان قليل منه سبحانه أكبر من ذلك كله على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أقرب وأولى بل أظهر ممّا قاله الشارح المعتزلي في وجه تعليل التنكير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شواء ونشوة وخبب البازل الأمون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لذة العيش للفتى في الدهر والدهر ذو فنون</w:t>
      </w:r>
    </w:p>
    <w:p>
      <w:pPr>
        <w:pStyle w:val="BookText"/>
        <w:rPr/>
      </w:pPr>
      <w:r>
        <w:rPr>
          <w:rFonts w:ascii="IRNazanin" w:hAnsi="IRNazanin" w:eastAsia="IRNazanin"/>
          <w:color w:val="111111"/>
          <w:sz w:val="28"/>
          <w:sz w:val="28"/>
          <w:szCs w:val="28"/>
          <w:rtl w:val="true"/>
          <w:lang w:bidi="fa-IR"/>
        </w:rPr>
        <w:t xml:space="preserve">ولم يقل إن الشواء والنشوة ، والسرّ في هذا أنه كأنه يجعل هذا المصدر وهذا الشواء شخصاً من جملة أشخاص داخلة تحت نوع واحد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واحداً منها أنها كان فهو من لذةالعيش وإن لم يحصل له كلّ أشخاص وذلك النوع ومراده علیه السلام تقرير فضيلة هذه الخصال في النفوس أي متى حصل للإنسان فوز بابها فقد حصل له الشرف، وهذا المعنى وإن أعطاه لفظة الفوز بالألف واللام إذا قصد بها الجنسية إلا أنّه قد يسبق إلى الذهن منها الاستغراق لا الجنسية فأتى بلفظة لا توهم الاستغراق وهي اللفظة المنكرة، وهذا دقيق وهو من لباب علم البيان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أن الذوق السليم يحكم بأن القصد في التنكير هنا إلى التقليل لا إلى الإفراد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أقصى المدينة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 فرد من أفراد الدواب من فرد من أفراد الماء أي النطقة المختصة به، فتأمل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أعطاه لفظة الفوز ممنوع ، لظهور أنّ النكرة هو الفرد المنتشر، والبعض الغير المعين المعرف بلام الجنس موضوع لماهية من حيث هي وبينهما بون بعيد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يسبق إلى الذهن منها الاستغراق لا الجنسية، يدفعه أن المتبادر من المعرف باللام المفرد هي الماهية لا بشرط، وبعبارة أخرى المتبادر السابق إلى الذهن من المفرد المحلى باللام هي نفس الحقيقة ، من دون نظر إلى الإفراد كلاً أو جزاً، فمن أين يسبق </w:t>
      </w:r>
    </w:p>
    <w:p>
      <w:pPr>
        <w:pStyle w:val="BookText"/>
        <w:rPr/>
      </w:pPr>
      <w:r>
        <w:rPr>
          <w:rFonts w:ascii="IRNazanin" w:hAnsi="IRNazanin" w:eastAsia="IRNazanin"/>
          <w:color w:val="111111"/>
          <w:sz w:val="28"/>
          <w:sz w:val="28"/>
          <w:szCs w:val="28"/>
          <w:rtl w:val="true"/>
          <w:lang w:bidi="fa-IR"/>
        </w:rPr>
        <w:t>إلى الذهن الاستغراق إن هو إلا توهم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يظهر فساد ما زعمه الشارح البحراني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نكر الفوز لأن تنكيره يفيد نوع الفوز فقط الذي يحصل بأي شخص كان من أشخاصه وهذا وإن كان حاصلاً الألف واللام لتعريف تلك الطبيعة إلا أن ذلك التعريف مشترك بين تعريف الطبيعة والمعهود الشخصي فكان موهماً لفوز شخصي، ولذلك كان الاتيان به منكراً أفصح وأبلغ ، انتهى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ظهور الفساد منع اشتراك المعزف بلام الحقيقة بين تعريف الطبيعة والمعهود الشخصي ذهنياً كان أو خارجياً، بل هو حقيقة في الأوّل فقط، ومجاز في غيره، وانفهامه منه محتاج إلى القرينة ، وليست فليس ، مضافاً إلى مااستظهرناه من إفادة التنكير للتقليل لا النوع في ضمن أي شخص ، فافهم وتبصر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 في الأخبار الواردة في ذم وضع المعروف في غير موضعه ومع غير أهله</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إذا أردت أن تعلم أشقي الرّجل أم سعيد فانظر سيبه ومعروفه إلى من يصنعه فإن كان يصنعه إلى من هو أهله فاعلم أنّه إلى خير وإن كان يصنعه إلى أهله غير فاعلم أنه ليس عند الله خير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عن محمد بن سنان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تعرف إلى خير يصير الرّجل أم إلى شرّ فانظر أين يضع معروفه فإن كان يضع معروفه عند أهله فاعلم أنه يصير إلى خير، وإن كان يضع معروفه مع غير أهله فاعلم أنه ليس له في الآخرة من خلاق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بإسناده عن قتادة بن عمرو و وأنس بن مالك عن أبيه جميعاً في وصية النبي صلی الله علیه واله وسلم العلي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أربعة تذهب ضياعاً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الشبع، والسراج في القمر ، والزرع في السبخة، والصنيعة عند غير أهلها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من مجالس ابن الشيخ عن أبيه عن أبي محمد الفحام عن المنصوري عن عم أبيه عن الإمام علي بن محمد عن أبيه عن آبائه واحداً واحداً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تذهب ضياعاً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تفسده في شمس الذهن يذهب والضوء لا ينتفع به ، ومطر جود على أرض سبخة المطر يضيع والأرض لا ينتفع بها، وطعام يحكمه طاهية يقدم إلى شبعان فلا ينتفع به، وامرأة تزف إلى عنين فلا ينتفع بها، ومعروف يصطنع إلى من لا يشكره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527" w:name="pg20773_335168"/>
    </w:p>
    <w:p>
      <w:pPr>
        <w:pStyle w:val="Heading3"/>
        <w:numPr>
          <w:ilvl w:val="2"/>
          <w:numId w:val="1"/>
        </w:numPr>
        <w:rPr/>
      </w:pPr>
      <w:bookmarkStart w:id="528" w:name="__RefHeading___Toc1556371_3531895371"/>
      <w:bookmarkStart w:id="529" w:name="_Toc209"/>
      <w:bookmarkEnd w:id="527"/>
      <w:bookmarkEnd w:id="528"/>
      <w:r>
        <w:rPr>
          <w:rtl w:val="true"/>
        </w:rPr>
        <w:t>الترجمة</w:t>
      </w:r>
      <w:bookmarkEnd w:id="529"/>
    </w:p>
    <w:p>
      <w:pPr>
        <w:pStyle w:val="BookText"/>
        <w:rPr/>
      </w:pPr>
      <w:r>
        <w:rPr>
          <w:rFonts w:ascii="IRNazanin" w:hAnsi="IRNazanin" w:eastAsia="IRNazanin"/>
          <w:color w:val="111111"/>
          <w:sz w:val="28"/>
          <w:sz w:val="28"/>
          <w:szCs w:val="28"/>
          <w:rtl w:val="true"/>
          <w:lang w:bidi="fa-IR"/>
        </w:rPr>
        <w:t xml:space="preserve">از جمله کلام بلاغت نظام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مردمان بر مواقع و مصارف احسان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مرنهنده احسان را در غیر محلی که لایق است به او در نزد غیر اهل و مستحق آن از حظ و نصیب در آن چه آورده مگر ستایش لئيمان و ثناء شريران و گفتار جاهلان مادامی که احسان کننده است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سخی نموده دست او را و حال آن که آن شخص بخیل است از ذات باری تعالی ، پس هر که عطا کند او را خداوند سبحانه مالی را ، پس باید وصل نماید آن را به اقربا و اقوام خود و باید که نيك سازد از آن مهمانی را و باید که برهاند به آن اسیر و دست گیر را و باید که بدهد از آن فقیر قرض دار را و باید که حبس نماید نفس خود را بر اداء حقوق واجبه و مندوبه و حوادثات روزگار ، به جهت طلب ثواب از حضرت پروردگار ، پس به درستی که فائز شدن به این خصلتها بزرگواری مکرمتهای دنیا است ورسیدن به فضیلتهای عقبی انشاء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انتهى الجزء الثامن من هذه الطبعة الجديدة القيمة وتم تصحيحه وتهذيبه بيد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المبانجي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 وعن والديه وذلك في اليوم</w:t>
      </w:r>
    </w:p>
    <w:p>
      <w:pPr>
        <w:pStyle w:val="BookText"/>
        <w:rPr/>
      </w:pPr>
      <w:r>
        <w:rPr>
          <w:rFonts w:ascii="Amiri" w:hAnsi="Amiri" w:eastAsia="Amiri" w:cs="Amiri"/>
          <w:color w:val="111111"/>
          <w:sz w:val="28"/>
          <w:sz w:val="28"/>
          <w:szCs w:val="28"/>
          <w:rtl w:val="true"/>
          <w:lang w:bidi="ar-SA"/>
        </w:rPr>
        <w:t xml:space="preserve">الرابع والعشرين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إن شاء الله الجزء</w:t>
      </w:r>
    </w:p>
    <w:p>
      <w:pPr>
        <w:pStyle w:val="BookText"/>
        <w:rPr/>
      </w:pPr>
      <w:r>
        <w:rPr>
          <w:rFonts w:ascii="Amiri" w:hAnsi="Amiri" w:eastAsia="Amiri" w:cs="Amiri"/>
          <w:color w:val="111111"/>
          <w:sz w:val="28"/>
          <w:sz w:val="28"/>
          <w:szCs w:val="28"/>
          <w:rtl w:val="true"/>
          <w:lang w:bidi="ar-SA"/>
        </w:rPr>
        <w:t>التاسع وأوله أول المختار المائة والثالث والأربعين، والحمد لله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أهله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20773_335170"/>
      <w:bookmarkStart w:id="531" w:name="pg20773_335170"/>
      <w:bookmarkEnd w:id="531"/>
    </w:p>
    <w:p>
      <w:pPr>
        <w:pStyle w:val="Heading2"/>
        <w:numPr>
          <w:ilvl w:val="1"/>
          <w:numId w:val="1"/>
        </w:numPr>
        <w:rPr/>
      </w:pPr>
      <w:bookmarkStart w:id="532" w:name="pg20773_335170"/>
      <w:bookmarkStart w:id="533" w:name="__RefHeading___Toc1556373_3531895371"/>
      <w:bookmarkStart w:id="534" w:name="_Toc210"/>
      <w:bookmarkEnd w:id="532"/>
      <w:bookmarkEnd w:id="533"/>
      <w:r>
        <w:rPr>
          <w:rtl w:val="true"/>
        </w:rPr>
        <w:t>فهرست</w:t>
      </w:r>
      <w:bookmarkEnd w:id="534"/>
    </w:p>
    <w:p>
      <w:pPr>
        <w:pStyle w:val="BookText"/>
        <w:rPr/>
      </w:pPr>
      <w:r>
        <w:rPr>
          <w:rFonts w:ascii="Amiri" w:hAnsi="Amiri" w:eastAsia="Amiri" w:cs="Amiri"/>
          <w:color w:val="111111"/>
          <w:sz w:val="28"/>
          <w:sz w:val="28"/>
          <w:szCs w:val="28"/>
          <w:rtl w:val="true"/>
          <w:lang w:bidi="ar-SA"/>
        </w:rPr>
        <w:t>محتوى الجزء الثامن من كتاب منهاج البراعة شرح نهج البلاغة</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والعاشرة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والحادية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والثانية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والثالثة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ومن خطبة له علیه السلام في الاستسقاء وهي المائة والرابعة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والخامسة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والسادس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والسابع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والثامن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والتاسع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والأحد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والثاني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والثالث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ومن كلام له علیه السلام في حث أصحابه على القتال وهو المائة والرابع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له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ومن كلام له علیه السلام في التحكيم وهو المائة والخامس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ومن كلام له علیه السلام لما عوتب على التسوية في العطاء وتصييره الناس أسوة في العطاء من غير تفضيل أولى السابقات والشرف وهو المائة والسادس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ومن كلام له علیه السلام قاله للخوارج وهو المائة والسابع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و من خطبة له علیه السلام فيما بخبر به الملاحم بالبصرة وهي المائة والثامنة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ويوميء بذلك إلى وصف الأتراك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ومن خطبة له علیه السلام في ذكر المكائيل والموازين وهي المائة والتاسعة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ومن كلام له علیه السلام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إلى الربذة وهو المائة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وأما مناقبه الجميلة وخصاله الحميدة وكراماته البديعة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وأما كيفية إخراجه إلى الربذة وما جرى بينه وبين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وهو المائة والأحد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والثاني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أما 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وأما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والثالثة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ومن كلام له علیه السلام وقد شاوره عمر بن الخطاب في الخروج إلى غزو الروم بنفسه وهو المائة والرابع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والخامس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والسادس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ومن كلام له علیه السلام في معنى طلحة والزبير وهو المائة والسابع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ومن خطبة له علیه السلام في ذكر الملاحم وهي المائة والثامنة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ومن كلام له علیه السلام في وقت الشورى وهو المائة والتاسع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ومن كلام له علیه السلام في النهي عن غيبة الناس وهو المائة والأربعون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والحادي والاربعون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والثاني والأربعون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4501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والجمع أدعاث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فاجعلوا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المحط والمخط بالحاء المهملة والخاء المعجمة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للإيماء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وتحيرت في مرابضها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خفوراً وخفراً نقض عهده وغدره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المتمكن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محيية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0538/1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أقرع وهو الذي ذهب شعر رأسه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بريد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275/27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عليهم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وبالفرقة الفتنة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54532</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075/5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نعالی فرجه الشریف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 البحور والظلم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المستلتم من لبس اللامة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 الأنف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أفعل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14265</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فخالفا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محبور قصد فيها المبالغة بوصفه بالجميل ومحبور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نعمة حسنة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علمهم وسبب اخفائه قال ورسول البشرية صلی الله علیه واله وسلم في الحديث الصحيح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آل محمد للغيب</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الزيارة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73/8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286/27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عبيداً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436/22</w:t>
      </w:r>
      <w:r>
        <w:rPr>
          <w:rFonts w:eastAsia="IRNazanin" w:cs="IRNazanin"/>
          <w:b w:val="false"/>
          <w:bCs w:val="false"/>
          <w:i w:val="false"/>
          <w:iCs w:val="false"/>
          <w:color w:val="333333"/>
          <w:sz w:val="20"/>
          <w:szCs w:val="20"/>
          <w:rtl w:val="true"/>
        </w:rPr>
        <w:t xml:space="preserve"> .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حامي الرسول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أولية إسلامه رواه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واسد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الاختلاف في أول من أسلم، 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وحبة العرني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عنه عمرو بن ميمون ح عمرو بن ميمون 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هذا حديث صحيح، والاوائل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ومالك بن الحويرث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موسى الاشعري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موسى الاشعري من كتاب المعرفة وصححه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وعفيف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خديجة من كتاب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وشرح النهج لابن أبي ح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وسلمان والمقداد وأبي سعيد وخباب وأبي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الحارث ،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ما روي عنه الكندي والاستعياب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الامير والائمة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رافع وبريدة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خديجة،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والائمة الاثنا عشر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تزويجها، وينابيع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ط دار الحديث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عمرو ابن ميمونة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أبي بكر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عما كان من امر النبي النبي صلی الله علیه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والكلبي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أول من أسلم، وأبي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وتاريخ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السابقين،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لمعاوية قبل صفين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وعروة وسلمان بن يسار 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نضيرة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الفحدمي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الكواشحمي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الإيراء الاستخراج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أفرأيتم النار التي تورون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المأبض باطن الركبة ومن البعير باطن المرفق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335/32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335/32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كلمات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والمكاسب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ومنهاج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ومستمسك العروة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123161</Words>
  <Characters>501752</Characters>
  <CharactersWithSpaces>622598</CharactersWithSpaces>
  <Paragraphs>2643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2026-09-28T11:29:00Z</dcterms:created>
  <dc:creator>ghaemiyeh.com</dc:creator>
  <dc:description/>
  <dc:language>en-US</dc:language>
  <cp:lastModifiedBy/>
  <dcterms:modified xsi:type="dcterms:W3CDTF">2026-09-28T14:59:10Z</dcterms:modified>
  <cp:revision>1</cp:revision>
  <dc:subject/>
  <dc:title>منهاج البراعة فی شرح نهج البلاغة المجلد 8</dc:title>
</cp:coreProperties>
</file>

<file path=docProps/custom.xml><?xml version="1.0" encoding="utf-8"?>
<Properties xmlns="http://schemas.openxmlformats.org/officeDocument/2006/custom-properties" xmlns:vt="http://schemas.openxmlformats.org/officeDocument/2006/docPropsVTypes"/>
</file>