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5640_3531895371">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545642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45644_3531895371">
            <w:r>
              <w:rPr>
                <w:webHidden/>
                <w:rStyle w:val="IndexLink"/>
                <w:rtl w:val="true"/>
              </w:rPr>
              <w:t>الفصل السادس</w:t>
            </w:r>
            <w:r>
              <w:rPr>
                <w:rStyle w:val="IndexLink"/>
                <w:rtl w:val="true"/>
              </w:rPr>
              <w:tab/>
            </w:r>
            <w:r>
              <w:rPr>
                <w:rStyle w:val="IndexLink"/>
              </w:rPr>
              <w:t>11</w:t>
            </w:r>
          </w:hyperlink>
        </w:p>
        <w:p>
          <w:pPr>
            <w:pStyle w:val="Contents3"/>
            <w:tabs>
              <w:tab w:val="clear" w:pos="8459"/>
              <w:tab w:val="right" w:pos="9026" w:leader="dot"/>
            </w:tabs>
            <w:rPr/>
          </w:pPr>
          <w:hyperlink w:anchor="__RefHeading___Toc1545646_353189537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45648_3531895371">
            <w:r>
              <w:rPr>
                <w:webHidden/>
                <w:rStyle w:val="IndexLink"/>
                <w:rtl w:val="true"/>
              </w:rPr>
              <w:t>اللغة</w:t>
            </w:r>
            <w:r>
              <w:rPr>
                <w:rStyle w:val="IndexLink"/>
                <w:rtl w:val="true"/>
              </w:rPr>
              <w:tab/>
            </w:r>
            <w:r>
              <w:rPr>
                <w:rStyle w:val="IndexLink"/>
              </w:rPr>
              <w:t>12</w:t>
            </w:r>
          </w:hyperlink>
        </w:p>
        <w:p>
          <w:pPr>
            <w:pStyle w:val="Contents3"/>
            <w:tabs>
              <w:tab w:val="clear" w:pos="8459"/>
              <w:tab w:val="right" w:pos="9026" w:leader="dot"/>
            </w:tabs>
            <w:rPr/>
          </w:pPr>
          <w:hyperlink w:anchor="__RefHeading___Toc1545650_3531895371">
            <w:r>
              <w:rPr>
                <w:webHidden/>
                <w:rStyle w:val="IndexLink"/>
                <w:rtl w:val="true"/>
              </w:rPr>
              <w:t>الإعراب</w:t>
            </w:r>
            <w:r>
              <w:rPr>
                <w:rStyle w:val="IndexLink"/>
                <w:rtl w:val="true"/>
              </w:rPr>
              <w:tab/>
            </w:r>
            <w:r>
              <w:rPr>
                <w:rStyle w:val="IndexLink"/>
              </w:rPr>
              <w:t>15</w:t>
            </w:r>
          </w:hyperlink>
        </w:p>
        <w:p>
          <w:pPr>
            <w:pStyle w:val="Contents3"/>
            <w:tabs>
              <w:tab w:val="clear" w:pos="8459"/>
              <w:tab w:val="right" w:pos="9026" w:leader="dot"/>
            </w:tabs>
            <w:rPr/>
          </w:pPr>
          <w:hyperlink w:anchor="__RefHeading___Toc1545652_3531895371">
            <w:r>
              <w:rPr>
                <w:webHidden/>
                <w:rStyle w:val="IndexLink"/>
                <w:rtl w:val="true"/>
              </w:rPr>
              <w:t>المعنى</w:t>
            </w:r>
            <w:r>
              <w:rPr>
                <w:rStyle w:val="IndexLink"/>
                <w:rtl w:val="true"/>
              </w:rPr>
              <w:tab/>
            </w:r>
            <w:r>
              <w:rPr>
                <w:rStyle w:val="IndexLink"/>
              </w:rPr>
              <w:t>16</w:t>
            </w:r>
          </w:hyperlink>
        </w:p>
        <w:p>
          <w:pPr>
            <w:pStyle w:val="Contents3"/>
            <w:tabs>
              <w:tab w:val="clear" w:pos="8459"/>
              <w:tab w:val="right" w:pos="9026" w:leader="dot"/>
            </w:tabs>
            <w:rPr/>
          </w:pPr>
          <w:hyperlink w:anchor="__RefHeading___Toc1545654_3531895371">
            <w:r>
              <w:rPr>
                <w:webHidden/>
                <w:rStyle w:val="IndexLink"/>
                <w:rtl w:val="true"/>
              </w:rPr>
              <w:t>الترجمة</w:t>
            </w:r>
            <w:r>
              <w:rPr>
                <w:rStyle w:val="IndexLink"/>
                <w:rtl w:val="true"/>
              </w:rPr>
              <w:tab/>
            </w:r>
            <w:r>
              <w:rPr>
                <w:rStyle w:val="IndexLink"/>
              </w:rPr>
              <w:t>31</w:t>
            </w:r>
          </w:hyperlink>
        </w:p>
        <w:p>
          <w:pPr>
            <w:pStyle w:val="Contents2"/>
            <w:tabs>
              <w:tab w:val="clear" w:pos="8743"/>
              <w:tab w:val="right" w:pos="9026" w:leader="dot"/>
            </w:tabs>
            <w:rPr/>
          </w:pPr>
          <w:hyperlink w:anchor="__RefHeading___Toc1545656_3531895371">
            <w:r>
              <w:rPr>
                <w:webHidden/>
                <w:rStyle w:val="IndexLink"/>
                <w:rtl w:val="true"/>
              </w:rPr>
              <w:t>الفصل السابع</w:t>
            </w:r>
            <w:r>
              <w:rPr>
                <w:rStyle w:val="IndexLink"/>
                <w:rtl w:val="true"/>
              </w:rPr>
              <w:tab/>
            </w:r>
            <w:r>
              <w:rPr>
                <w:rStyle w:val="IndexLink"/>
              </w:rPr>
              <w:t>33</w:t>
            </w:r>
          </w:hyperlink>
        </w:p>
        <w:p>
          <w:pPr>
            <w:pStyle w:val="Contents3"/>
            <w:tabs>
              <w:tab w:val="clear" w:pos="8459"/>
              <w:tab w:val="right" w:pos="9026" w:leader="dot"/>
            </w:tabs>
            <w:rPr/>
          </w:pPr>
          <w:hyperlink w:anchor="__RefHeading___Toc1545658_3531895371">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545660_3531895371">
            <w:r>
              <w:rPr>
                <w:webHidden/>
                <w:rStyle w:val="IndexLink"/>
                <w:rtl w:val="true"/>
              </w:rPr>
              <w:t>اللغة</w:t>
            </w:r>
            <w:r>
              <w:rPr>
                <w:rStyle w:val="IndexLink"/>
                <w:rtl w:val="true"/>
              </w:rPr>
              <w:tab/>
            </w:r>
            <w:r>
              <w:rPr>
                <w:rStyle w:val="IndexLink"/>
              </w:rPr>
              <w:t>33</w:t>
            </w:r>
          </w:hyperlink>
        </w:p>
        <w:p>
          <w:pPr>
            <w:pStyle w:val="Contents3"/>
            <w:tabs>
              <w:tab w:val="clear" w:pos="8459"/>
              <w:tab w:val="right" w:pos="9026" w:leader="dot"/>
            </w:tabs>
            <w:rPr/>
          </w:pPr>
          <w:hyperlink w:anchor="__RefHeading___Toc1545662_3531895371">
            <w:r>
              <w:rPr>
                <w:webHidden/>
                <w:rStyle w:val="IndexLink"/>
                <w:rtl w:val="true"/>
              </w:rPr>
              <w:t>الإعراب</w:t>
            </w:r>
            <w:r>
              <w:rPr>
                <w:rStyle w:val="IndexLink"/>
                <w:rtl w:val="true"/>
              </w:rPr>
              <w:tab/>
            </w:r>
            <w:r>
              <w:rPr>
                <w:rStyle w:val="IndexLink"/>
              </w:rPr>
              <w:t>34</w:t>
            </w:r>
          </w:hyperlink>
        </w:p>
        <w:p>
          <w:pPr>
            <w:pStyle w:val="Contents3"/>
            <w:tabs>
              <w:tab w:val="clear" w:pos="8459"/>
              <w:tab w:val="right" w:pos="9026" w:leader="dot"/>
            </w:tabs>
            <w:rPr/>
          </w:pPr>
          <w:hyperlink w:anchor="__RefHeading___Toc1545664_3531895371">
            <w:r>
              <w:rPr>
                <w:webHidden/>
                <w:rStyle w:val="IndexLink"/>
                <w:rtl w:val="true"/>
              </w:rPr>
              <w:t>المعنى</w:t>
            </w:r>
            <w:r>
              <w:rPr>
                <w:rStyle w:val="IndexLink"/>
                <w:rtl w:val="true"/>
              </w:rPr>
              <w:tab/>
            </w:r>
            <w:r>
              <w:rPr>
                <w:rStyle w:val="IndexLink"/>
              </w:rPr>
              <w:t>34</w:t>
            </w:r>
          </w:hyperlink>
        </w:p>
        <w:p>
          <w:pPr>
            <w:pStyle w:val="Contents3"/>
            <w:tabs>
              <w:tab w:val="clear" w:pos="8459"/>
              <w:tab w:val="right" w:pos="9026" w:leader="dot"/>
            </w:tabs>
            <w:rPr/>
          </w:pPr>
          <w:hyperlink w:anchor="__RefHeading___Toc1545666_3531895371">
            <w:r>
              <w:rPr>
                <w:webHidden/>
                <w:rStyle w:val="IndexLink"/>
                <w:rtl w:val="true"/>
              </w:rPr>
              <w:t>الترجمة</w:t>
            </w:r>
            <w:r>
              <w:rPr>
                <w:rStyle w:val="IndexLink"/>
                <w:rtl w:val="true"/>
              </w:rPr>
              <w:tab/>
            </w:r>
            <w:r>
              <w:rPr>
                <w:rStyle w:val="IndexLink"/>
              </w:rPr>
              <w:t>43</w:t>
            </w:r>
          </w:hyperlink>
        </w:p>
        <w:p>
          <w:pPr>
            <w:pStyle w:val="Contents2"/>
            <w:tabs>
              <w:tab w:val="clear" w:pos="8743"/>
              <w:tab w:val="right" w:pos="9026" w:leader="dot"/>
            </w:tabs>
            <w:rPr/>
          </w:pPr>
          <w:hyperlink w:anchor="__RefHeading___Toc1545668_3531895371">
            <w:r>
              <w:rPr>
                <w:webHidden/>
                <w:rStyle w:val="IndexLink"/>
                <w:rtl w:val="true"/>
              </w:rPr>
              <w:t>الفصل الثامن</w:t>
            </w:r>
            <w:r>
              <w:rPr>
                <w:rStyle w:val="IndexLink"/>
                <w:rtl w:val="true"/>
              </w:rPr>
              <w:tab/>
            </w:r>
            <w:r>
              <w:rPr>
                <w:rStyle w:val="IndexLink"/>
              </w:rPr>
              <w:t>44</w:t>
            </w:r>
          </w:hyperlink>
        </w:p>
        <w:p>
          <w:pPr>
            <w:pStyle w:val="Contents3"/>
            <w:tabs>
              <w:tab w:val="clear" w:pos="8459"/>
              <w:tab w:val="right" w:pos="9026" w:leader="dot"/>
            </w:tabs>
            <w:rPr/>
          </w:pPr>
          <w:hyperlink w:anchor="__RefHeading___Toc1545670_353189537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545672_3531895371">
            <w:r>
              <w:rPr>
                <w:webHidden/>
                <w:rStyle w:val="IndexLink"/>
                <w:rtl w:val="true"/>
              </w:rPr>
              <w:t>اللغة</w:t>
            </w:r>
            <w:r>
              <w:rPr>
                <w:rStyle w:val="IndexLink"/>
                <w:rtl w:val="true"/>
              </w:rPr>
              <w:tab/>
            </w:r>
            <w:r>
              <w:rPr>
                <w:rStyle w:val="IndexLink"/>
              </w:rPr>
              <w:t>45</w:t>
            </w:r>
          </w:hyperlink>
        </w:p>
        <w:p>
          <w:pPr>
            <w:pStyle w:val="Contents3"/>
            <w:tabs>
              <w:tab w:val="clear" w:pos="8459"/>
              <w:tab w:val="right" w:pos="9026" w:leader="dot"/>
            </w:tabs>
            <w:rPr/>
          </w:pPr>
          <w:hyperlink w:anchor="__RefHeading___Toc1545674_3531895371">
            <w:r>
              <w:rPr>
                <w:webHidden/>
                <w:rStyle w:val="IndexLink"/>
                <w:rtl w:val="true"/>
              </w:rPr>
              <w:t>الإعراب</w:t>
            </w:r>
            <w:r>
              <w:rPr>
                <w:rStyle w:val="IndexLink"/>
                <w:rtl w:val="true"/>
              </w:rPr>
              <w:tab/>
            </w:r>
            <w:r>
              <w:rPr>
                <w:rStyle w:val="IndexLink"/>
              </w:rPr>
              <w:t>46</w:t>
            </w:r>
          </w:hyperlink>
        </w:p>
        <w:p>
          <w:pPr>
            <w:pStyle w:val="Contents3"/>
            <w:tabs>
              <w:tab w:val="clear" w:pos="8459"/>
              <w:tab w:val="right" w:pos="9026" w:leader="dot"/>
            </w:tabs>
            <w:rPr/>
          </w:pPr>
          <w:hyperlink w:anchor="__RefHeading___Toc1545676_3531895371">
            <w:r>
              <w:rPr>
                <w:webHidden/>
                <w:rStyle w:val="IndexLink"/>
                <w:rtl w:val="true"/>
              </w:rPr>
              <w:t>المعنى</w:t>
            </w:r>
            <w:r>
              <w:rPr>
                <w:rStyle w:val="IndexLink"/>
                <w:rtl w:val="true"/>
              </w:rPr>
              <w:tab/>
            </w:r>
            <w:r>
              <w:rPr>
                <w:rStyle w:val="IndexLink"/>
              </w:rPr>
              <w:t>47</w:t>
            </w:r>
          </w:hyperlink>
        </w:p>
        <w:p>
          <w:pPr>
            <w:pStyle w:val="Contents3"/>
            <w:tabs>
              <w:tab w:val="clear" w:pos="8459"/>
              <w:tab w:val="right" w:pos="9026" w:leader="dot"/>
            </w:tabs>
            <w:rPr/>
          </w:pPr>
          <w:hyperlink w:anchor="__RefHeading___Toc1545678_3531895371">
            <w:r>
              <w:rPr>
                <w:webHidden/>
                <w:rStyle w:val="IndexLink"/>
                <w:rtl w:val="true"/>
              </w:rPr>
              <w:t>الترجمة</w:t>
            </w:r>
            <w:r>
              <w:rPr>
                <w:rStyle w:val="IndexLink"/>
                <w:rtl w:val="true"/>
              </w:rPr>
              <w:tab/>
            </w:r>
            <w:r>
              <w:rPr>
                <w:rStyle w:val="IndexLink"/>
              </w:rPr>
              <w:t>53</w:t>
            </w:r>
          </w:hyperlink>
        </w:p>
        <w:p>
          <w:pPr>
            <w:pStyle w:val="Contents2"/>
            <w:tabs>
              <w:tab w:val="clear" w:pos="8743"/>
              <w:tab w:val="right" w:pos="9026" w:leader="dot"/>
            </w:tabs>
            <w:rPr/>
          </w:pPr>
          <w:hyperlink w:anchor="__RefHeading___Toc1545680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أريد على البيعة وهو الواحد والتسعون من المختار في باب الخطب</w:t>
            </w:r>
            <w:r>
              <w:rPr>
                <w:rStyle w:val="IndexLink"/>
                <w:rtl w:val="true"/>
              </w:rPr>
              <w:tab/>
            </w:r>
            <w:r>
              <w:rPr>
                <w:rStyle w:val="IndexLink"/>
              </w:rPr>
              <w:t>55</w:t>
            </w:r>
          </w:hyperlink>
        </w:p>
        <w:p>
          <w:pPr>
            <w:pStyle w:val="Contents3"/>
            <w:tabs>
              <w:tab w:val="clear" w:pos="8459"/>
              <w:tab w:val="right" w:pos="9026" w:leader="dot"/>
            </w:tabs>
            <w:rPr/>
          </w:pPr>
          <w:hyperlink w:anchor="__RefHeading___Toc1545682_353189537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45684_3531895371">
            <w:r>
              <w:rPr>
                <w:webHidden/>
                <w:rStyle w:val="IndexLink"/>
                <w:rtl w:val="true"/>
              </w:rPr>
              <w:t>اللغة</w:t>
            </w:r>
            <w:r>
              <w:rPr>
                <w:rStyle w:val="IndexLink"/>
                <w:rtl w:val="true"/>
              </w:rPr>
              <w:tab/>
            </w:r>
            <w:r>
              <w:rPr>
                <w:rStyle w:val="IndexLink"/>
              </w:rPr>
              <w:t>55</w:t>
            </w:r>
          </w:hyperlink>
        </w:p>
        <w:p>
          <w:pPr>
            <w:pStyle w:val="Contents3"/>
            <w:tabs>
              <w:tab w:val="clear" w:pos="8459"/>
              <w:tab w:val="right" w:pos="9026" w:leader="dot"/>
            </w:tabs>
            <w:rPr/>
          </w:pPr>
          <w:hyperlink w:anchor="__RefHeading___Toc1545686_3531895371">
            <w:r>
              <w:rPr>
                <w:webHidden/>
                <w:rStyle w:val="IndexLink"/>
                <w:rtl w:val="true"/>
              </w:rPr>
              <w:t>الإعراب</w:t>
            </w:r>
            <w:r>
              <w:rPr>
                <w:rStyle w:val="IndexLink"/>
                <w:rtl w:val="true"/>
              </w:rPr>
              <w:tab/>
            </w:r>
            <w:r>
              <w:rPr>
                <w:rStyle w:val="IndexLink"/>
              </w:rPr>
              <w:t>55</w:t>
            </w:r>
          </w:hyperlink>
        </w:p>
        <w:p>
          <w:pPr>
            <w:pStyle w:val="Contents3"/>
            <w:tabs>
              <w:tab w:val="clear" w:pos="8459"/>
              <w:tab w:val="right" w:pos="9026" w:leader="dot"/>
            </w:tabs>
            <w:rPr/>
          </w:pPr>
          <w:hyperlink w:anchor="__RefHeading___Toc1545688_3531895371">
            <w:r>
              <w:rPr>
                <w:webHidden/>
                <w:rStyle w:val="IndexLink"/>
                <w:rtl w:val="true"/>
              </w:rPr>
              <w:t>المعنى</w:t>
            </w:r>
            <w:r>
              <w:rPr>
                <w:rStyle w:val="IndexLink"/>
                <w:rtl w:val="true"/>
              </w:rPr>
              <w:tab/>
            </w:r>
            <w:r>
              <w:rPr>
                <w:rStyle w:val="IndexLink"/>
              </w:rPr>
              <w:t>56</w:t>
            </w:r>
          </w:hyperlink>
        </w:p>
        <w:p>
          <w:pPr>
            <w:pStyle w:val="Contents3"/>
            <w:tabs>
              <w:tab w:val="clear" w:pos="8459"/>
              <w:tab w:val="right" w:pos="9026" w:leader="dot"/>
            </w:tabs>
            <w:rPr/>
          </w:pPr>
          <w:hyperlink w:anchor="__RefHeading___Toc1545690_3531895371">
            <w:r>
              <w:rPr>
                <w:webHidden/>
                <w:rStyle w:val="IndexLink"/>
                <w:rtl w:val="true"/>
              </w:rPr>
              <w:t>الترجمة</w:t>
            </w:r>
            <w:r>
              <w:rPr>
                <w:rStyle w:val="IndexLink"/>
                <w:rtl w:val="true"/>
              </w:rPr>
              <w:tab/>
            </w:r>
            <w:r>
              <w:rPr>
                <w:rStyle w:val="IndexLink"/>
              </w:rPr>
              <w:t>62</w:t>
            </w:r>
          </w:hyperlink>
        </w:p>
        <w:p>
          <w:pPr>
            <w:pStyle w:val="Contents2"/>
            <w:tabs>
              <w:tab w:val="clear" w:pos="8743"/>
              <w:tab w:val="right" w:pos="9026" w:leader="dot"/>
            </w:tabs>
            <w:rPr/>
          </w:pPr>
          <w:hyperlink w:anchor="__RefHeading___Toc1545692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الثانية والتسعون من المختار في باب الخطب</w:t>
            </w:r>
            <w:r>
              <w:rPr>
                <w:rStyle w:val="IndexLink"/>
                <w:rtl w:val="true"/>
              </w:rPr>
              <w:tab/>
            </w:r>
            <w:r>
              <w:rPr>
                <w:rStyle w:val="IndexLink"/>
              </w:rPr>
              <w:t>63</w:t>
            </w:r>
          </w:hyperlink>
        </w:p>
        <w:p>
          <w:pPr>
            <w:pStyle w:val="Contents3"/>
            <w:tabs>
              <w:tab w:val="clear" w:pos="8459"/>
              <w:tab w:val="right" w:pos="9026" w:leader="dot"/>
            </w:tabs>
            <w:rPr/>
          </w:pPr>
          <w:hyperlink w:anchor="__RefHeading___Toc1545694_3531895371">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545696_3531895371">
            <w:r>
              <w:rPr>
                <w:webHidden/>
                <w:rStyle w:val="IndexLink"/>
                <w:rtl w:val="true"/>
              </w:rPr>
              <w:t>الفصل الأول</w:t>
            </w:r>
            <w:r>
              <w:rPr>
                <w:rStyle w:val="IndexLink"/>
                <w:rtl w:val="true"/>
              </w:rPr>
              <w:tab/>
            </w:r>
            <w:r>
              <w:rPr>
                <w:rStyle w:val="IndexLink"/>
              </w:rPr>
              <w:t>63</w:t>
            </w:r>
          </w:hyperlink>
        </w:p>
        <w:p>
          <w:pPr>
            <w:pStyle w:val="Contents3"/>
            <w:tabs>
              <w:tab w:val="clear" w:pos="8459"/>
              <w:tab w:val="right" w:pos="9026" w:leader="dot"/>
            </w:tabs>
            <w:rPr/>
          </w:pPr>
          <w:hyperlink w:anchor="__RefHeading___Toc1545698_3531895371">
            <w:r>
              <w:rPr>
                <w:webHidden/>
                <w:rStyle w:val="IndexLink"/>
                <w:rtl w:val="true"/>
              </w:rPr>
              <w:t>اللغة</w:t>
            </w:r>
            <w:r>
              <w:rPr>
                <w:rStyle w:val="IndexLink"/>
                <w:rtl w:val="true"/>
              </w:rPr>
              <w:tab/>
            </w:r>
            <w:r>
              <w:rPr>
                <w:rStyle w:val="IndexLink"/>
              </w:rPr>
              <w:t>63</w:t>
            </w:r>
          </w:hyperlink>
        </w:p>
        <w:p>
          <w:pPr>
            <w:pStyle w:val="Contents3"/>
            <w:tabs>
              <w:tab w:val="clear" w:pos="8459"/>
              <w:tab w:val="right" w:pos="9026" w:leader="dot"/>
            </w:tabs>
            <w:rPr/>
          </w:pPr>
          <w:hyperlink w:anchor="__RefHeading___Toc1545700_3531895371">
            <w:r>
              <w:rPr>
                <w:webHidden/>
                <w:rStyle w:val="IndexLink"/>
                <w:rtl w:val="true"/>
              </w:rPr>
              <w:t>الإعراب</w:t>
            </w:r>
            <w:r>
              <w:rPr>
                <w:rStyle w:val="IndexLink"/>
                <w:rtl w:val="true"/>
              </w:rPr>
              <w:tab/>
            </w:r>
            <w:r>
              <w:rPr>
                <w:rStyle w:val="IndexLink"/>
              </w:rPr>
              <w:t>64</w:t>
            </w:r>
          </w:hyperlink>
        </w:p>
        <w:p>
          <w:pPr>
            <w:pStyle w:val="Contents3"/>
            <w:tabs>
              <w:tab w:val="clear" w:pos="8459"/>
              <w:tab w:val="right" w:pos="9026" w:leader="dot"/>
            </w:tabs>
            <w:rPr/>
          </w:pPr>
          <w:hyperlink w:anchor="__RefHeading___Toc1545702_3531895371">
            <w:r>
              <w:rPr>
                <w:webHidden/>
                <w:rStyle w:val="IndexLink"/>
                <w:rtl w:val="true"/>
              </w:rPr>
              <w:t>المعنى</w:t>
            </w:r>
            <w:r>
              <w:rPr>
                <w:rStyle w:val="IndexLink"/>
                <w:rtl w:val="true"/>
              </w:rPr>
              <w:tab/>
            </w:r>
            <w:r>
              <w:rPr>
                <w:rStyle w:val="IndexLink"/>
              </w:rPr>
              <w:t>64</w:t>
            </w:r>
          </w:hyperlink>
        </w:p>
        <w:p>
          <w:pPr>
            <w:pStyle w:val="Contents3"/>
            <w:tabs>
              <w:tab w:val="clear" w:pos="8459"/>
              <w:tab w:val="right" w:pos="9026" w:leader="dot"/>
            </w:tabs>
            <w:rPr/>
          </w:pPr>
          <w:hyperlink w:anchor="__RefHeading___Toc1545704_3531895371">
            <w:r>
              <w:rPr>
                <w:webHidden/>
                <w:rStyle w:val="IndexLink"/>
                <w:rtl w:val="true"/>
              </w:rPr>
              <w:t>الترجمة</w:t>
            </w:r>
            <w:r>
              <w:rPr>
                <w:rStyle w:val="IndexLink"/>
                <w:rtl w:val="true"/>
              </w:rPr>
              <w:tab/>
            </w:r>
            <w:r>
              <w:rPr>
                <w:rStyle w:val="IndexLink"/>
              </w:rPr>
              <w:t>77</w:t>
            </w:r>
          </w:hyperlink>
        </w:p>
        <w:p>
          <w:pPr>
            <w:pStyle w:val="Contents3"/>
            <w:tabs>
              <w:tab w:val="clear" w:pos="8459"/>
              <w:tab w:val="right" w:pos="9026" w:leader="dot"/>
            </w:tabs>
            <w:rPr/>
          </w:pPr>
          <w:hyperlink w:anchor="__RefHeading___Toc1545706_3531895371">
            <w:r>
              <w:rPr>
                <w:webHidden/>
                <w:rStyle w:val="IndexLink"/>
                <w:rtl w:val="true"/>
              </w:rPr>
              <w:t>الفصل الثاني</w:t>
            </w:r>
            <w:r>
              <w:rPr>
                <w:rStyle w:val="IndexLink"/>
                <w:rtl w:val="true"/>
              </w:rPr>
              <w:tab/>
            </w:r>
            <w:r>
              <w:rPr>
                <w:rStyle w:val="IndexLink"/>
              </w:rPr>
              <w:t>78</w:t>
            </w:r>
          </w:hyperlink>
        </w:p>
        <w:p>
          <w:pPr>
            <w:pStyle w:val="Contents3"/>
            <w:tabs>
              <w:tab w:val="clear" w:pos="8459"/>
              <w:tab w:val="right" w:pos="9026" w:leader="dot"/>
            </w:tabs>
            <w:rPr/>
          </w:pPr>
          <w:hyperlink w:anchor="__RefHeading___Toc1545708_3531895371">
            <w:r>
              <w:rPr>
                <w:webHidden/>
                <w:rStyle w:val="IndexLink"/>
                <w:rtl w:val="true"/>
              </w:rPr>
              <w:t>اللغة</w:t>
            </w:r>
            <w:r>
              <w:rPr>
                <w:rStyle w:val="IndexLink"/>
                <w:rtl w:val="true"/>
              </w:rPr>
              <w:tab/>
            </w:r>
            <w:r>
              <w:rPr>
                <w:rStyle w:val="IndexLink"/>
              </w:rPr>
              <w:t>78</w:t>
            </w:r>
          </w:hyperlink>
        </w:p>
        <w:p>
          <w:pPr>
            <w:pStyle w:val="Contents3"/>
            <w:tabs>
              <w:tab w:val="clear" w:pos="8459"/>
              <w:tab w:val="right" w:pos="9026" w:leader="dot"/>
            </w:tabs>
            <w:rPr/>
          </w:pPr>
          <w:hyperlink w:anchor="__RefHeading___Toc1545710_3531895371">
            <w:r>
              <w:rPr>
                <w:webHidden/>
                <w:rStyle w:val="IndexLink"/>
                <w:rtl w:val="true"/>
              </w:rPr>
              <w:t>الإعراب</w:t>
            </w:r>
            <w:r>
              <w:rPr>
                <w:rStyle w:val="IndexLink"/>
                <w:rtl w:val="true"/>
              </w:rPr>
              <w:tab/>
            </w:r>
            <w:r>
              <w:rPr>
                <w:rStyle w:val="IndexLink"/>
              </w:rPr>
              <w:t>79</w:t>
            </w:r>
          </w:hyperlink>
        </w:p>
        <w:p>
          <w:pPr>
            <w:pStyle w:val="Contents3"/>
            <w:tabs>
              <w:tab w:val="clear" w:pos="8459"/>
              <w:tab w:val="right" w:pos="9026" w:leader="dot"/>
            </w:tabs>
            <w:rPr/>
          </w:pPr>
          <w:hyperlink w:anchor="__RefHeading___Toc1545712_3531895371">
            <w:r>
              <w:rPr>
                <w:webHidden/>
                <w:rStyle w:val="IndexLink"/>
                <w:rtl w:val="true"/>
              </w:rPr>
              <w:t>المعنى</w:t>
            </w:r>
            <w:r>
              <w:rPr>
                <w:rStyle w:val="IndexLink"/>
                <w:rtl w:val="true"/>
              </w:rPr>
              <w:tab/>
            </w:r>
            <w:r>
              <w:rPr>
                <w:rStyle w:val="IndexLink"/>
              </w:rPr>
              <w:t>79</w:t>
            </w:r>
          </w:hyperlink>
        </w:p>
        <w:p>
          <w:pPr>
            <w:pStyle w:val="Contents3"/>
            <w:tabs>
              <w:tab w:val="clear" w:pos="8459"/>
              <w:tab w:val="right" w:pos="9026" w:leader="dot"/>
            </w:tabs>
            <w:rPr/>
          </w:pPr>
          <w:hyperlink w:anchor="__RefHeading___Toc1545714_3531895371">
            <w:r>
              <w:rPr>
                <w:webHidden/>
                <w:rStyle w:val="IndexLink"/>
                <w:rtl w:val="true"/>
              </w:rPr>
              <w:t>الترجمة</w:t>
            </w:r>
            <w:r>
              <w:rPr>
                <w:rStyle w:val="IndexLink"/>
                <w:rtl w:val="true"/>
              </w:rPr>
              <w:tab/>
            </w:r>
            <w:r>
              <w:rPr>
                <w:rStyle w:val="IndexLink"/>
              </w:rPr>
              <w:t>86</w:t>
            </w:r>
          </w:hyperlink>
        </w:p>
        <w:p>
          <w:pPr>
            <w:pStyle w:val="Contents2"/>
            <w:tabs>
              <w:tab w:val="clear" w:pos="8743"/>
              <w:tab w:val="right" w:pos="9026" w:leader="dot"/>
            </w:tabs>
            <w:rPr/>
          </w:pPr>
          <w:hyperlink w:anchor="__RefHeading___Toc1545716_3531895371">
            <w:r>
              <w:rPr>
                <w:webHidden/>
                <w:rStyle w:val="IndexLink"/>
                <w:rtl w:val="true"/>
              </w:rPr>
              <w:t>ومن خطبة له وهي الثالثة والتسعون من المختار في باب الخطب</w:t>
            </w:r>
            <w:r>
              <w:rPr>
                <w:rStyle w:val="IndexLink"/>
                <w:rtl w:val="true"/>
              </w:rPr>
              <w:tab/>
            </w:r>
            <w:r>
              <w:rPr>
                <w:rStyle w:val="IndexLink"/>
              </w:rPr>
              <w:t>87</w:t>
            </w:r>
          </w:hyperlink>
        </w:p>
        <w:p>
          <w:pPr>
            <w:pStyle w:val="Contents3"/>
            <w:tabs>
              <w:tab w:val="clear" w:pos="8459"/>
              <w:tab w:val="right" w:pos="9026" w:leader="dot"/>
            </w:tabs>
            <w:rPr/>
          </w:pPr>
          <w:hyperlink w:anchor="__RefHeading___Toc1545718_3531895371">
            <w:r>
              <w:rPr>
                <w:webHidden/>
                <w:rStyle w:val="IndexLink"/>
                <w:rtl w:val="true"/>
              </w:rPr>
              <w:t>اشارة</w:t>
            </w:r>
            <w:r>
              <w:rPr>
                <w:rStyle w:val="IndexLink"/>
                <w:rtl w:val="true"/>
              </w:rPr>
              <w:t>:</w:t>
              <w:tab/>
            </w:r>
            <w:r>
              <w:rPr>
                <w:rStyle w:val="IndexLink"/>
              </w:rPr>
              <w:t>87</w:t>
            </w:r>
          </w:hyperlink>
        </w:p>
        <w:p>
          <w:pPr>
            <w:pStyle w:val="Contents3"/>
            <w:tabs>
              <w:tab w:val="clear" w:pos="8459"/>
              <w:tab w:val="right" w:pos="9026" w:leader="dot"/>
            </w:tabs>
            <w:rPr/>
          </w:pPr>
          <w:hyperlink w:anchor="__RefHeading___Toc1545720_3531895371">
            <w:r>
              <w:rPr>
                <w:webHidden/>
                <w:rStyle w:val="IndexLink"/>
                <w:rtl w:val="true"/>
              </w:rPr>
              <w:t>اللغة</w:t>
            </w:r>
            <w:r>
              <w:rPr>
                <w:rStyle w:val="IndexLink"/>
                <w:rtl w:val="true"/>
              </w:rPr>
              <w:tab/>
            </w:r>
            <w:r>
              <w:rPr>
                <w:rStyle w:val="IndexLink"/>
              </w:rPr>
              <w:t>87</w:t>
            </w:r>
          </w:hyperlink>
        </w:p>
        <w:p>
          <w:pPr>
            <w:pStyle w:val="Contents3"/>
            <w:tabs>
              <w:tab w:val="clear" w:pos="8459"/>
              <w:tab w:val="right" w:pos="9026" w:leader="dot"/>
            </w:tabs>
            <w:rPr/>
          </w:pPr>
          <w:hyperlink w:anchor="__RefHeading___Toc1545722_3531895371">
            <w:r>
              <w:rPr>
                <w:webHidden/>
                <w:rStyle w:val="IndexLink"/>
                <w:rtl w:val="true"/>
              </w:rPr>
              <w:t>الإعراب</w:t>
            </w:r>
            <w:r>
              <w:rPr>
                <w:rStyle w:val="IndexLink"/>
                <w:rtl w:val="true"/>
              </w:rPr>
              <w:tab/>
            </w:r>
            <w:r>
              <w:rPr>
                <w:rStyle w:val="IndexLink"/>
              </w:rPr>
              <w:t>88</w:t>
            </w:r>
          </w:hyperlink>
        </w:p>
        <w:p>
          <w:pPr>
            <w:pStyle w:val="Contents3"/>
            <w:tabs>
              <w:tab w:val="clear" w:pos="8459"/>
              <w:tab w:val="right" w:pos="9026" w:leader="dot"/>
            </w:tabs>
            <w:rPr/>
          </w:pPr>
          <w:hyperlink w:anchor="__RefHeading___Toc1545724_3531895371">
            <w:r>
              <w:rPr>
                <w:webHidden/>
                <w:rStyle w:val="IndexLink"/>
                <w:rtl w:val="true"/>
              </w:rPr>
              <w:t>المعنى</w:t>
            </w:r>
            <w:r>
              <w:rPr>
                <w:rStyle w:val="IndexLink"/>
                <w:rtl w:val="true"/>
              </w:rPr>
              <w:tab/>
            </w:r>
            <w:r>
              <w:rPr>
                <w:rStyle w:val="IndexLink"/>
              </w:rPr>
              <w:t>89</w:t>
            </w:r>
          </w:hyperlink>
        </w:p>
        <w:p>
          <w:pPr>
            <w:pStyle w:val="Contents3"/>
            <w:tabs>
              <w:tab w:val="clear" w:pos="8459"/>
              <w:tab w:val="right" w:pos="9026" w:leader="dot"/>
            </w:tabs>
            <w:rPr/>
          </w:pPr>
          <w:hyperlink w:anchor="__RefHeading___Toc1545726_3531895371">
            <w:r>
              <w:rPr>
                <w:webHidden/>
                <w:rStyle w:val="IndexLink"/>
                <w:rtl w:val="true"/>
              </w:rPr>
              <w:t>الترجمة</w:t>
            </w:r>
            <w:r>
              <w:rPr>
                <w:rStyle w:val="IndexLink"/>
                <w:rtl w:val="true"/>
              </w:rPr>
              <w:tab/>
            </w:r>
            <w:r>
              <w:rPr>
                <w:rStyle w:val="IndexLink"/>
              </w:rPr>
              <w:t>99</w:t>
            </w:r>
          </w:hyperlink>
        </w:p>
        <w:p>
          <w:pPr>
            <w:pStyle w:val="Contents2"/>
            <w:tabs>
              <w:tab w:val="clear" w:pos="8743"/>
              <w:tab w:val="right" w:pos="9026" w:leader="dot"/>
            </w:tabs>
            <w:rPr/>
          </w:pPr>
          <w:hyperlink w:anchor="__RefHeading___Toc1545728_3531895371">
            <w:r>
              <w:rPr>
                <w:webHidden/>
                <w:rStyle w:val="IndexLink"/>
                <w:rtl w:val="true"/>
              </w:rPr>
              <w:t>من خطبة له وهي الرابعة والتسعون من المختار في باب الخطب</w:t>
            </w:r>
            <w:r>
              <w:rPr>
                <w:rStyle w:val="IndexLink"/>
                <w:rtl w:val="true"/>
              </w:rPr>
              <w:tab/>
            </w:r>
            <w:r>
              <w:rPr>
                <w:rStyle w:val="IndexLink"/>
              </w:rPr>
              <w:t>101</w:t>
            </w:r>
          </w:hyperlink>
        </w:p>
        <w:p>
          <w:pPr>
            <w:pStyle w:val="Contents3"/>
            <w:tabs>
              <w:tab w:val="clear" w:pos="8459"/>
              <w:tab w:val="right" w:pos="9026" w:leader="dot"/>
            </w:tabs>
            <w:rPr/>
          </w:pPr>
          <w:hyperlink w:anchor="__RefHeading___Toc1545730_3531895371">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545732_3531895371">
            <w:r>
              <w:rPr>
                <w:webHidden/>
                <w:rStyle w:val="IndexLink"/>
                <w:rtl w:val="true"/>
              </w:rPr>
              <w:t>اللغة</w:t>
            </w:r>
            <w:r>
              <w:rPr>
                <w:rStyle w:val="IndexLink"/>
                <w:rtl w:val="true"/>
              </w:rPr>
              <w:tab/>
            </w:r>
            <w:r>
              <w:rPr>
                <w:rStyle w:val="IndexLink"/>
              </w:rPr>
              <w:t>101</w:t>
            </w:r>
          </w:hyperlink>
        </w:p>
        <w:p>
          <w:pPr>
            <w:pStyle w:val="Contents3"/>
            <w:tabs>
              <w:tab w:val="clear" w:pos="8459"/>
              <w:tab w:val="right" w:pos="9026" w:leader="dot"/>
            </w:tabs>
            <w:rPr/>
          </w:pPr>
          <w:hyperlink w:anchor="__RefHeading___Toc1545734_3531895371">
            <w:r>
              <w:rPr>
                <w:webHidden/>
                <w:rStyle w:val="IndexLink"/>
                <w:rtl w:val="true"/>
              </w:rPr>
              <w:t>الإعراب</w:t>
            </w:r>
            <w:r>
              <w:rPr>
                <w:rStyle w:val="IndexLink"/>
                <w:rtl w:val="true"/>
              </w:rPr>
              <w:tab/>
            </w:r>
            <w:r>
              <w:rPr>
                <w:rStyle w:val="IndexLink"/>
              </w:rPr>
              <w:t>101</w:t>
            </w:r>
          </w:hyperlink>
        </w:p>
        <w:p>
          <w:pPr>
            <w:pStyle w:val="Contents3"/>
            <w:tabs>
              <w:tab w:val="clear" w:pos="8459"/>
              <w:tab w:val="right" w:pos="9026" w:leader="dot"/>
            </w:tabs>
            <w:rPr/>
          </w:pPr>
          <w:hyperlink w:anchor="__RefHeading___Toc1545736_3531895371">
            <w:r>
              <w:rPr>
                <w:webHidden/>
                <w:rStyle w:val="IndexLink"/>
                <w:rtl w:val="true"/>
              </w:rPr>
              <w:t>المعنى</w:t>
            </w:r>
            <w:r>
              <w:rPr>
                <w:rStyle w:val="IndexLink"/>
                <w:rtl w:val="true"/>
              </w:rPr>
              <w:tab/>
            </w:r>
            <w:r>
              <w:rPr>
                <w:rStyle w:val="IndexLink"/>
              </w:rPr>
              <w:t>101</w:t>
            </w:r>
          </w:hyperlink>
        </w:p>
        <w:p>
          <w:pPr>
            <w:pStyle w:val="Contents3"/>
            <w:tabs>
              <w:tab w:val="clear" w:pos="8459"/>
              <w:tab w:val="right" w:pos="9026" w:leader="dot"/>
            </w:tabs>
            <w:rPr/>
          </w:pPr>
          <w:hyperlink w:anchor="__RefHeading___Toc1545738_3531895371">
            <w:r>
              <w:rPr>
                <w:webHidden/>
                <w:rStyle w:val="IndexLink"/>
                <w:rtl w:val="true"/>
              </w:rPr>
              <w:t>الترجمة</w:t>
            </w:r>
            <w:r>
              <w:rPr>
                <w:rStyle w:val="IndexLink"/>
                <w:rtl w:val="true"/>
              </w:rPr>
              <w:tab/>
            </w:r>
            <w:r>
              <w:rPr>
                <w:rStyle w:val="IndexLink"/>
              </w:rPr>
              <w:t>103</w:t>
            </w:r>
          </w:hyperlink>
        </w:p>
        <w:p>
          <w:pPr>
            <w:pStyle w:val="Contents2"/>
            <w:tabs>
              <w:tab w:val="clear" w:pos="8743"/>
              <w:tab w:val="right" w:pos="9026" w:leader="dot"/>
            </w:tabs>
            <w:rPr/>
          </w:pPr>
          <w:hyperlink w:anchor="__RefHeading___Toc1545740_3531895371">
            <w:r>
              <w:rPr>
                <w:webHidden/>
                <w:rStyle w:val="IndexLink"/>
                <w:rtl w:val="true"/>
              </w:rPr>
              <w:t>ومن أخرى وهي الخامسة والتسعون من المختار في باب الخطب</w:t>
            </w:r>
            <w:r>
              <w:rPr>
                <w:rStyle w:val="IndexLink"/>
                <w:rtl w:val="true"/>
              </w:rPr>
              <w:tab/>
            </w:r>
            <w:r>
              <w:rPr>
                <w:rStyle w:val="IndexLink"/>
              </w:rPr>
              <w:t>104</w:t>
            </w:r>
          </w:hyperlink>
        </w:p>
        <w:p>
          <w:pPr>
            <w:pStyle w:val="Contents3"/>
            <w:tabs>
              <w:tab w:val="clear" w:pos="8459"/>
              <w:tab w:val="right" w:pos="9026" w:leader="dot"/>
            </w:tabs>
            <w:rPr/>
          </w:pPr>
          <w:hyperlink w:anchor="__RefHeading___Toc1545742_3531895371">
            <w:r>
              <w:rPr>
                <w:webHidden/>
                <w:rStyle w:val="IndexLink"/>
                <w:rtl w:val="true"/>
              </w:rPr>
              <w:t>اشارة</w:t>
            </w:r>
            <w:r>
              <w:rPr>
                <w:rStyle w:val="IndexLink"/>
                <w:rtl w:val="true"/>
              </w:rPr>
              <w:t>:</w:t>
              <w:tab/>
            </w:r>
            <w:r>
              <w:rPr>
                <w:rStyle w:val="IndexLink"/>
              </w:rPr>
              <w:t>104</w:t>
            </w:r>
          </w:hyperlink>
        </w:p>
        <w:p>
          <w:pPr>
            <w:pStyle w:val="Contents3"/>
            <w:tabs>
              <w:tab w:val="clear" w:pos="8459"/>
              <w:tab w:val="right" w:pos="9026" w:leader="dot"/>
            </w:tabs>
            <w:rPr/>
          </w:pPr>
          <w:hyperlink w:anchor="__RefHeading___Toc1545744_3531895371">
            <w:r>
              <w:rPr>
                <w:webHidden/>
                <w:rStyle w:val="IndexLink"/>
                <w:rtl w:val="true"/>
              </w:rPr>
              <w:t>اللغة</w:t>
            </w:r>
            <w:r>
              <w:rPr>
                <w:rStyle w:val="IndexLink"/>
                <w:rtl w:val="true"/>
              </w:rPr>
              <w:tab/>
            </w:r>
            <w:r>
              <w:rPr>
                <w:rStyle w:val="IndexLink"/>
              </w:rPr>
              <w:t>104</w:t>
            </w:r>
          </w:hyperlink>
        </w:p>
        <w:p>
          <w:pPr>
            <w:pStyle w:val="Contents3"/>
            <w:tabs>
              <w:tab w:val="clear" w:pos="8459"/>
              <w:tab w:val="right" w:pos="9026" w:leader="dot"/>
            </w:tabs>
            <w:rPr/>
          </w:pPr>
          <w:hyperlink w:anchor="__RefHeading___Toc1545746_3531895371">
            <w:r>
              <w:rPr>
                <w:webHidden/>
                <w:rStyle w:val="IndexLink"/>
                <w:rtl w:val="true"/>
              </w:rPr>
              <w:t>الإعراب</w:t>
            </w:r>
            <w:r>
              <w:rPr>
                <w:rStyle w:val="IndexLink"/>
                <w:rtl w:val="true"/>
              </w:rPr>
              <w:tab/>
            </w:r>
            <w:r>
              <w:rPr>
                <w:rStyle w:val="IndexLink"/>
              </w:rPr>
              <w:t>104</w:t>
            </w:r>
          </w:hyperlink>
        </w:p>
        <w:p>
          <w:pPr>
            <w:pStyle w:val="Contents3"/>
            <w:tabs>
              <w:tab w:val="clear" w:pos="8459"/>
              <w:tab w:val="right" w:pos="9026" w:leader="dot"/>
            </w:tabs>
            <w:rPr/>
          </w:pPr>
          <w:hyperlink w:anchor="__RefHeading___Toc1545748_3531895371">
            <w:r>
              <w:rPr>
                <w:webHidden/>
                <w:rStyle w:val="IndexLink"/>
                <w:rtl w:val="true"/>
              </w:rPr>
              <w:t>المعنى</w:t>
            </w:r>
            <w:r>
              <w:rPr>
                <w:rStyle w:val="IndexLink"/>
                <w:rtl w:val="true"/>
              </w:rPr>
              <w:tab/>
            </w:r>
            <w:r>
              <w:rPr>
                <w:rStyle w:val="IndexLink"/>
              </w:rPr>
              <w:t>104</w:t>
            </w:r>
          </w:hyperlink>
        </w:p>
        <w:p>
          <w:pPr>
            <w:pStyle w:val="Contents3"/>
            <w:tabs>
              <w:tab w:val="clear" w:pos="8459"/>
              <w:tab w:val="right" w:pos="9026" w:leader="dot"/>
            </w:tabs>
            <w:rPr/>
          </w:pPr>
          <w:hyperlink w:anchor="__RefHeading___Toc1545750_3531895371">
            <w:r>
              <w:rPr>
                <w:webHidden/>
                <w:rStyle w:val="IndexLink"/>
                <w:rtl w:val="true"/>
              </w:rPr>
              <w:t>الترجمة</w:t>
            </w:r>
            <w:r>
              <w:rPr>
                <w:rStyle w:val="IndexLink"/>
                <w:rtl w:val="true"/>
              </w:rPr>
              <w:tab/>
            </w:r>
            <w:r>
              <w:rPr>
                <w:rStyle w:val="IndexLink"/>
              </w:rPr>
              <w:t>108</w:t>
            </w:r>
          </w:hyperlink>
        </w:p>
        <w:p>
          <w:pPr>
            <w:pStyle w:val="Contents2"/>
            <w:tabs>
              <w:tab w:val="clear" w:pos="8743"/>
              <w:tab w:val="right" w:pos="9026" w:leader="dot"/>
            </w:tabs>
            <w:rPr/>
          </w:pPr>
          <w:hyperlink w:anchor="__RefHeading___Toc1545752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السادس والتسعون من المختار في باب الخطب</w:t>
            </w:r>
            <w:r>
              <w:rPr>
                <w:rStyle w:val="IndexLink"/>
                <w:rtl w:val="true"/>
              </w:rPr>
              <w:tab/>
            </w:r>
            <w:r>
              <w:rPr>
                <w:rStyle w:val="IndexLink"/>
              </w:rPr>
              <w:t>109</w:t>
            </w:r>
          </w:hyperlink>
        </w:p>
        <w:p>
          <w:pPr>
            <w:pStyle w:val="Contents3"/>
            <w:tabs>
              <w:tab w:val="clear" w:pos="8459"/>
              <w:tab w:val="right" w:pos="9026" w:leader="dot"/>
            </w:tabs>
            <w:rPr/>
          </w:pPr>
          <w:hyperlink w:anchor="__RefHeading___Toc1545754_3531895371">
            <w:r>
              <w:rPr>
                <w:webHidden/>
                <w:rStyle w:val="IndexLink"/>
                <w:rtl w:val="true"/>
              </w:rPr>
              <w:t>اشارة</w:t>
            </w:r>
            <w:r>
              <w:rPr>
                <w:rStyle w:val="IndexLink"/>
                <w:rtl w:val="true"/>
              </w:rPr>
              <w:t>:</w:t>
              <w:tab/>
            </w:r>
            <w:r>
              <w:rPr>
                <w:rStyle w:val="IndexLink"/>
              </w:rPr>
              <w:t>109</w:t>
            </w:r>
          </w:hyperlink>
        </w:p>
        <w:p>
          <w:pPr>
            <w:pStyle w:val="Contents3"/>
            <w:tabs>
              <w:tab w:val="clear" w:pos="8459"/>
              <w:tab w:val="right" w:pos="9026" w:leader="dot"/>
            </w:tabs>
            <w:rPr/>
          </w:pPr>
          <w:hyperlink w:anchor="__RefHeading___Toc1545756_3531895371">
            <w:r>
              <w:rPr>
                <w:webHidden/>
                <w:rStyle w:val="IndexLink"/>
                <w:rtl w:val="true"/>
              </w:rPr>
              <w:t>اللغة</w:t>
            </w:r>
            <w:r>
              <w:rPr>
                <w:rStyle w:val="IndexLink"/>
                <w:rtl w:val="true"/>
              </w:rPr>
              <w:tab/>
            </w:r>
            <w:r>
              <w:rPr>
                <w:rStyle w:val="IndexLink"/>
              </w:rPr>
              <w:t>110</w:t>
            </w:r>
          </w:hyperlink>
        </w:p>
        <w:p>
          <w:pPr>
            <w:pStyle w:val="Contents3"/>
            <w:tabs>
              <w:tab w:val="clear" w:pos="8459"/>
              <w:tab w:val="right" w:pos="9026" w:leader="dot"/>
            </w:tabs>
            <w:rPr/>
          </w:pPr>
          <w:hyperlink w:anchor="__RefHeading___Toc1545758_3531895371">
            <w:r>
              <w:rPr>
                <w:webHidden/>
                <w:rStyle w:val="IndexLink"/>
                <w:rtl w:val="true"/>
              </w:rPr>
              <w:t>الإعراب</w:t>
            </w:r>
            <w:r>
              <w:rPr>
                <w:rStyle w:val="IndexLink"/>
                <w:rtl w:val="true"/>
              </w:rPr>
              <w:tab/>
            </w:r>
            <w:r>
              <w:rPr>
                <w:rStyle w:val="IndexLink"/>
              </w:rPr>
              <w:t>111</w:t>
            </w:r>
          </w:hyperlink>
        </w:p>
        <w:p>
          <w:pPr>
            <w:pStyle w:val="Contents3"/>
            <w:tabs>
              <w:tab w:val="clear" w:pos="8459"/>
              <w:tab w:val="right" w:pos="9026" w:leader="dot"/>
            </w:tabs>
            <w:rPr/>
          </w:pPr>
          <w:hyperlink w:anchor="__RefHeading___Toc1545760_3531895371">
            <w:r>
              <w:rPr>
                <w:webHidden/>
                <w:rStyle w:val="IndexLink"/>
                <w:rtl w:val="true"/>
              </w:rPr>
              <w:t>المعنى</w:t>
            </w:r>
            <w:r>
              <w:rPr>
                <w:rStyle w:val="IndexLink"/>
                <w:rtl w:val="true"/>
              </w:rPr>
              <w:tab/>
            </w:r>
            <w:r>
              <w:rPr>
                <w:rStyle w:val="IndexLink"/>
              </w:rPr>
              <w:t>112</w:t>
            </w:r>
          </w:hyperlink>
        </w:p>
        <w:p>
          <w:pPr>
            <w:pStyle w:val="Contents3"/>
            <w:tabs>
              <w:tab w:val="clear" w:pos="8459"/>
              <w:tab w:val="right" w:pos="9026" w:leader="dot"/>
            </w:tabs>
            <w:rPr/>
          </w:pPr>
          <w:hyperlink w:anchor="__RefHeading___Toc1545762_3531895371">
            <w:r>
              <w:rPr>
                <w:webHidden/>
                <w:rStyle w:val="IndexLink"/>
                <w:rtl w:val="true"/>
              </w:rPr>
              <w:t>الترجمة</w:t>
            </w:r>
            <w:r>
              <w:rPr>
                <w:rStyle w:val="IndexLink"/>
                <w:rtl w:val="true"/>
              </w:rPr>
              <w:tab/>
            </w:r>
            <w:r>
              <w:rPr>
                <w:rStyle w:val="IndexLink"/>
              </w:rPr>
              <w:t>118</w:t>
            </w:r>
          </w:hyperlink>
        </w:p>
        <w:p>
          <w:pPr>
            <w:pStyle w:val="Contents2"/>
            <w:tabs>
              <w:tab w:val="clear" w:pos="8743"/>
              <w:tab w:val="right" w:pos="9026" w:leader="dot"/>
            </w:tabs>
            <w:rPr/>
          </w:pPr>
          <w:hyperlink w:anchor="__RefHeading___Toc1545764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السابع والتسعون من المختار في باب الخطب</w:t>
            </w:r>
            <w:r>
              <w:rPr>
                <w:rStyle w:val="IndexLink"/>
                <w:rtl w:val="true"/>
              </w:rPr>
              <w:tab/>
            </w:r>
            <w:r>
              <w:rPr>
                <w:rStyle w:val="IndexLink"/>
              </w:rPr>
              <w:t>121</w:t>
            </w:r>
          </w:hyperlink>
        </w:p>
        <w:p>
          <w:pPr>
            <w:pStyle w:val="Contents3"/>
            <w:tabs>
              <w:tab w:val="clear" w:pos="8459"/>
              <w:tab w:val="right" w:pos="9026" w:leader="dot"/>
            </w:tabs>
            <w:rPr/>
          </w:pPr>
          <w:hyperlink w:anchor="__RefHeading___Toc1545766_3531895371">
            <w:r>
              <w:rPr>
                <w:webHidden/>
                <w:rStyle w:val="IndexLink"/>
                <w:rtl w:val="true"/>
              </w:rPr>
              <w:t>اشارة</w:t>
            </w:r>
            <w:r>
              <w:rPr>
                <w:rStyle w:val="IndexLink"/>
                <w:rtl w:val="true"/>
              </w:rPr>
              <w:t>:</w:t>
              <w:tab/>
            </w:r>
            <w:r>
              <w:rPr>
                <w:rStyle w:val="IndexLink"/>
              </w:rPr>
              <w:t>121</w:t>
            </w:r>
          </w:hyperlink>
        </w:p>
        <w:p>
          <w:pPr>
            <w:pStyle w:val="Contents3"/>
            <w:tabs>
              <w:tab w:val="clear" w:pos="8459"/>
              <w:tab w:val="right" w:pos="9026" w:leader="dot"/>
            </w:tabs>
            <w:rPr/>
          </w:pPr>
          <w:hyperlink w:anchor="__RefHeading___Toc1545768_3531895371">
            <w:r>
              <w:rPr>
                <w:webHidden/>
                <w:rStyle w:val="IndexLink"/>
                <w:rtl w:val="true"/>
              </w:rPr>
              <w:t>اللغة</w:t>
            </w:r>
            <w:r>
              <w:rPr>
                <w:rStyle w:val="IndexLink"/>
                <w:rtl w:val="true"/>
              </w:rPr>
              <w:tab/>
            </w:r>
            <w:r>
              <w:rPr>
                <w:rStyle w:val="IndexLink"/>
              </w:rPr>
              <w:t>121</w:t>
            </w:r>
          </w:hyperlink>
        </w:p>
        <w:p>
          <w:pPr>
            <w:pStyle w:val="Contents3"/>
            <w:tabs>
              <w:tab w:val="clear" w:pos="8459"/>
              <w:tab w:val="right" w:pos="9026" w:leader="dot"/>
            </w:tabs>
            <w:rPr/>
          </w:pPr>
          <w:hyperlink w:anchor="__RefHeading___Toc1545770_3531895371">
            <w:r>
              <w:rPr>
                <w:webHidden/>
                <w:rStyle w:val="IndexLink"/>
                <w:rtl w:val="true"/>
              </w:rPr>
              <w:t>الإعراب</w:t>
            </w:r>
            <w:r>
              <w:rPr>
                <w:rStyle w:val="IndexLink"/>
                <w:rtl w:val="true"/>
              </w:rPr>
              <w:tab/>
            </w:r>
            <w:r>
              <w:rPr>
                <w:rStyle w:val="IndexLink"/>
              </w:rPr>
              <w:t>121</w:t>
            </w:r>
          </w:hyperlink>
        </w:p>
        <w:p>
          <w:pPr>
            <w:pStyle w:val="Contents3"/>
            <w:tabs>
              <w:tab w:val="clear" w:pos="8459"/>
              <w:tab w:val="right" w:pos="9026" w:leader="dot"/>
            </w:tabs>
            <w:rPr/>
          </w:pPr>
          <w:hyperlink w:anchor="__RefHeading___Toc1545772_3531895371">
            <w:r>
              <w:rPr>
                <w:webHidden/>
                <w:rStyle w:val="IndexLink"/>
                <w:rtl w:val="true"/>
              </w:rPr>
              <w:t>المعنى</w:t>
            </w:r>
            <w:r>
              <w:rPr>
                <w:rStyle w:val="IndexLink"/>
                <w:rtl w:val="true"/>
              </w:rPr>
              <w:tab/>
            </w:r>
            <w:r>
              <w:rPr>
                <w:rStyle w:val="IndexLink"/>
              </w:rPr>
              <w:t>121</w:t>
            </w:r>
          </w:hyperlink>
        </w:p>
        <w:p>
          <w:pPr>
            <w:pStyle w:val="Contents3"/>
            <w:tabs>
              <w:tab w:val="clear" w:pos="8459"/>
              <w:tab w:val="right" w:pos="9026" w:leader="dot"/>
            </w:tabs>
            <w:rPr/>
          </w:pPr>
          <w:hyperlink w:anchor="__RefHeading___Toc1545774_3531895371">
            <w:r>
              <w:rPr>
                <w:webHidden/>
                <w:rStyle w:val="IndexLink"/>
                <w:rtl w:val="true"/>
              </w:rPr>
              <w:t>الترجمة</w:t>
            </w:r>
            <w:r>
              <w:rPr>
                <w:rStyle w:val="IndexLink"/>
                <w:rtl w:val="true"/>
              </w:rPr>
              <w:tab/>
            </w:r>
            <w:r>
              <w:rPr>
                <w:rStyle w:val="IndexLink"/>
              </w:rPr>
              <w:t>129</w:t>
            </w:r>
          </w:hyperlink>
        </w:p>
        <w:p>
          <w:pPr>
            <w:pStyle w:val="Contents2"/>
            <w:tabs>
              <w:tab w:val="clear" w:pos="8743"/>
              <w:tab w:val="right" w:pos="9026" w:leader="dot"/>
            </w:tabs>
            <w:rPr/>
          </w:pPr>
          <w:hyperlink w:anchor="__RefHeading___Toc1545776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الثامنة والتسعون من المختار في باب الخطب</w:t>
            </w:r>
            <w:r>
              <w:rPr>
                <w:rStyle w:val="IndexLink"/>
                <w:rtl w:val="true"/>
              </w:rPr>
              <w:tab/>
            </w:r>
            <w:r>
              <w:rPr>
                <w:rStyle w:val="IndexLink"/>
              </w:rPr>
              <w:t>130</w:t>
            </w:r>
          </w:hyperlink>
        </w:p>
        <w:p>
          <w:pPr>
            <w:pStyle w:val="Contents3"/>
            <w:tabs>
              <w:tab w:val="clear" w:pos="8459"/>
              <w:tab w:val="right" w:pos="9026" w:leader="dot"/>
            </w:tabs>
            <w:rPr/>
          </w:pPr>
          <w:hyperlink w:anchor="__RefHeading___Toc1545778_3531895371">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545780_3531895371">
            <w:r>
              <w:rPr>
                <w:webHidden/>
                <w:rStyle w:val="IndexLink"/>
                <w:rtl w:val="true"/>
              </w:rPr>
              <w:t>اللغة</w:t>
            </w:r>
            <w:r>
              <w:rPr>
                <w:rStyle w:val="IndexLink"/>
                <w:rtl w:val="true"/>
              </w:rPr>
              <w:tab/>
            </w:r>
            <w:r>
              <w:rPr>
                <w:rStyle w:val="IndexLink"/>
              </w:rPr>
              <w:t>130</w:t>
            </w:r>
          </w:hyperlink>
        </w:p>
        <w:p>
          <w:pPr>
            <w:pStyle w:val="Contents3"/>
            <w:tabs>
              <w:tab w:val="clear" w:pos="8459"/>
              <w:tab w:val="right" w:pos="9026" w:leader="dot"/>
            </w:tabs>
            <w:rPr/>
          </w:pPr>
          <w:hyperlink w:anchor="__RefHeading___Toc1545782_3531895371">
            <w:r>
              <w:rPr>
                <w:webHidden/>
                <w:rStyle w:val="IndexLink"/>
                <w:rtl w:val="true"/>
              </w:rPr>
              <w:t>الإعراب</w:t>
            </w:r>
            <w:r>
              <w:rPr>
                <w:rStyle w:val="IndexLink"/>
                <w:rtl w:val="true"/>
              </w:rPr>
              <w:tab/>
            </w:r>
            <w:r>
              <w:rPr>
                <w:rStyle w:val="IndexLink"/>
              </w:rPr>
              <w:t>131</w:t>
            </w:r>
          </w:hyperlink>
        </w:p>
        <w:p>
          <w:pPr>
            <w:pStyle w:val="Contents3"/>
            <w:tabs>
              <w:tab w:val="clear" w:pos="8459"/>
              <w:tab w:val="right" w:pos="9026" w:leader="dot"/>
            </w:tabs>
            <w:rPr/>
          </w:pPr>
          <w:hyperlink w:anchor="__RefHeading___Toc1545784_3531895371">
            <w:r>
              <w:rPr>
                <w:webHidden/>
                <w:rStyle w:val="IndexLink"/>
                <w:rtl w:val="true"/>
              </w:rPr>
              <w:t>المعنى</w:t>
            </w:r>
            <w:r>
              <w:rPr>
                <w:rStyle w:val="IndexLink"/>
                <w:rtl w:val="true"/>
              </w:rPr>
              <w:tab/>
            </w:r>
            <w:r>
              <w:rPr>
                <w:rStyle w:val="IndexLink"/>
              </w:rPr>
              <w:t>131</w:t>
            </w:r>
          </w:hyperlink>
        </w:p>
        <w:p>
          <w:pPr>
            <w:pStyle w:val="Contents3"/>
            <w:tabs>
              <w:tab w:val="clear" w:pos="8459"/>
              <w:tab w:val="right" w:pos="9026" w:leader="dot"/>
            </w:tabs>
            <w:rPr/>
          </w:pPr>
          <w:hyperlink w:anchor="__RefHeading___Toc1545786_3531895371">
            <w:r>
              <w:rPr>
                <w:webHidden/>
                <w:rStyle w:val="IndexLink"/>
                <w:rtl w:val="true"/>
              </w:rPr>
              <w:t>الترجمة</w:t>
            </w:r>
            <w:r>
              <w:rPr>
                <w:rStyle w:val="IndexLink"/>
                <w:rtl w:val="true"/>
              </w:rPr>
              <w:tab/>
            </w:r>
            <w:r>
              <w:rPr>
                <w:rStyle w:val="IndexLink"/>
              </w:rPr>
              <w:t>137</w:t>
            </w:r>
          </w:hyperlink>
        </w:p>
        <w:p>
          <w:pPr>
            <w:pStyle w:val="Contents2"/>
            <w:tabs>
              <w:tab w:val="clear" w:pos="8743"/>
              <w:tab w:val="right" w:pos="9026" w:leader="dot"/>
            </w:tabs>
            <w:rPr/>
          </w:pPr>
          <w:hyperlink w:anchor="__RefHeading___Toc1545788_3531895371">
            <w:r>
              <w:rPr>
                <w:webHidden/>
                <w:rStyle w:val="IndexLink"/>
                <w:rtl w:val="true"/>
              </w:rPr>
              <w:t>و من أخری وهی التاسعة والتسعون من المختار فی باب الخطب</w:t>
            </w:r>
            <w:r>
              <w:rPr>
                <w:rStyle w:val="IndexLink"/>
                <w:rtl w:val="true"/>
              </w:rPr>
              <w:tab/>
            </w:r>
            <w:r>
              <w:rPr>
                <w:rStyle w:val="IndexLink"/>
              </w:rPr>
              <w:t>139</w:t>
            </w:r>
          </w:hyperlink>
        </w:p>
        <w:p>
          <w:pPr>
            <w:pStyle w:val="Contents3"/>
            <w:tabs>
              <w:tab w:val="clear" w:pos="8459"/>
              <w:tab w:val="right" w:pos="9026" w:leader="dot"/>
            </w:tabs>
            <w:rPr/>
          </w:pPr>
          <w:hyperlink w:anchor="__RefHeading___Toc1545790_3531895371">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545792_3531895371">
            <w:r>
              <w:rPr>
                <w:webHidden/>
                <w:rStyle w:val="IndexLink"/>
                <w:rtl w:val="true"/>
              </w:rPr>
              <w:t>اللغة</w:t>
            </w:r>
            <w:r>
              <w:rPr>
                <w:rStyle w:val="IndexLink"/>
                <w:rtl w:val="true"/>
              </w:rPr>
              <w:tab/>
            </w:r>
            <w:r>
              <w:rPr>
                <w:rStyle w:val="IndexLink"/>
              </w:rPr>
              <w:t>139</w:t>
            </w:r>
          </w:hyperlink>
        </w:p>
        <w:p>
          <w:pPr>
            <w:pStyle w:val="Contents3"/>
            <w:tabs>
              <w:tab w:val="clear" w:pos="8459"/>
              <w:tab w:val="right" w:pos="9026" w:leader="dot"/>
            </w:tabs>
            <w:rPr/>
          </w:pPr>
          <w:hyperlink w:anchor="__RefHeading___Toc1545794_3531895371">
            <w:r>
              <w:rPr>
                <w:webHidden/>
                <w:rStyle w:val="IndexLink"/>
                <w:rtl w:val="true"/>
              </w:rPr>
              <w:t>الإعراب</w:t>
            </w:r>
            <w:r>
              <w:rPr>
                <w:rStyle w:val="IndexLink"/>
                <w:rtl w:val="true"/>
              </w:rPr>
              <w:tab/>
            </w:r>
            <w:r>
              <w:rPr>
                <w:rStyle w:val="IndexLink"/>
              </w:rPr>
              <w:t>139</w:t>
            </w:r>
          </w:hyperlink>
        </w:p>
        <w:p>
          <w:pPr>
            <w:pStyle w:val="Contents3"/>
            <w:tabs>
              <w:tab w:val="clear" w:pos="8459"/>
              <w:tab w:val="right" w:pos="9026" w:leader="dot"/>
            </w:tabs>
            <w:rPr/>
          </w:pPr>
          <w:hyperlink w:anchor="__RefHeading___Toc1545796_3531895371">
            <w:r>
              <w:rPr>
                <w:webHidden/>
                <w:rStyle w:val="IndexLink"/>
                <w:rtl w:val="true"/>
              </w:rPr>
              <w:t>المعنی</w:t>
            </w:r>
            <w:r>
              <w:rPr>
                <w:rStyle w:val="IndexLink"/>
                <w:rtl w:val="true"/>
              </w:rPr>
              <w:tab/>
            </w:r>
            <w:r>
              <w:rPr>
                <w:rStyle w:val="IndexLink"/>
              </w:rPr>
              <w:t>140</w:t>
            </w:r>
          </w:hyperlink>
        </w:p>
        <w:p>
          <w:pPr>
            <w:pStyle w:val="Contents3"/>
            <w:tabs>
              <w:tab w:val="clear" w:pos="8459"/>
              <w:tab w:val="right" w:pos="9026" w:leader="dot"/>
            </w:tabs>
            <w:rPr/>
          </w:pPr>
          <w:hyperlink w:anchor="__RefHeading___Toc1545798_3531895371">
            <w:r>
              <w:rPr>
                <w:webHidden/>
                <w:rStyle w:val="IndexLink"/>
                <w:rtl w:val="true"/>
              </w:rPr>
              <w:t>المعنى</w:t>
            </w:r>
            <w:r>
              <w:rPr>
                <w:rStyle w:val="IndexLink"/>
                <w:rtl w:val="true"/>
              </w:rPr>
              <w:tab/>
            </w:r>
            <w:r>
              <w:rPr>
                <w:rStyle w:val="IndexLink"/>
              </w:rPr>
              <w:t>148</w:t>
            </w:r>
          </w:hyperlink>
        </w:p>
        <w:p>
          <w:pPr>
            <w:pStyle w:val="Contents3"/>
            <w:tabs>
              <w:tab w:val="clear" w:pos="8459"/>
              <w:tab w:val="right" w:pos="9026" w:leader="dot"/>
            </w:tabs>
            <w:rPr/>
          </w:pPr>
          <w:hyperlink w:anchor="__RefHeading___Toc1545800_3531895371">
            <w:r>
              <w:rPr>
                <w:webHidden/>
                <w:rStyle w:val="IndexLink"/>
                <w:rtl w:val="true"/>
              </w:rPr>
              <w:t>الترجمة</w:t>
            </w:r>
            <w:r>
              <w:rPr>
                <w:rStyle w:val="IndexLink"/>
                <w:rtl w:val="true"/>
              </w:rPr>
              <w:tab/>
            </w:r>
            <w:r>
              <w:rPr>
                <w:rStyle w:val="IndexLink"/>
              </w:rPr>
              <w:t>153</w:t>
            </w:r>
          </w:hyperlink>
        </w:p>
        <w:p>
          <w:pPr>
            <w:pStyle w:val="Contents2"/>
            <w:tabs>
              <w:tab w:val="clear" w:pos="8743"/>
              <w:tab w:val="right" w:pos="9026" w:leader="dot"/>
            </w:tabs>
            <w:rPr/>
          </w:pPr>
          <w:hyperlink w:anchor="__RefHeading___Toc1545802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يجري هذا المجرى وهي المائة والواحدة من المختار في باب الخطب</w:t>
            </w:r>
            <w:r>
              <w:rPr>
                <w:rStyle w:val="IndexLink"/>
                <w:rtl w:val="true"/>
              </w:rPr>
              <w:tab/>
            </w:r>
            <w:r>
              <w:rPr>
                <w:rStyle w:val="IndexLink"/>
              </w:rPr>
              <w:t>155</w:t>
            </w:r>
          </w:hyperlink>
        </w:p>
        <w:p>
          <w:pPr>
            <w:pStyle w:val="Contents3"/>
            <w:tabs>
              <w:tab w:val="clear" w:pos="8459"/>
              <w:tab w:val="right" w:pos="9026" w:leader="dot"/>
            </w:tabs>
            <w:rPr/>
          </w:pPr>
          <w:hyperlink w:anchor="__RefHeading___Toc1545804_3531895371">
            <w:r>
              <w:rPr>
                <w:webHidden/>
                <w:rStyle w:val="IndexLink"/>
                <w:rtl w:val="true"/>
              </w:rPr>
              <w:t>اشارة</w:t>
            </w:r>
            <w:r>
              <w:rPr>
                <w:rStyle w:val="IndexLink"/>
                <w:rtl w:val="true"/>
              </w:rPr>
              <w:t>:</w:t>
              <w:tab/>
            </w:r>
            <w:r>
              <w:rPr>
                <w:rStyle w:val="IndexLink"/>
              </w:rPr>
              <w:t>155</w:t>
            </w:r>
          </w:hyperlink>
        </w:p>
        <w:p>
          <w:pPr>
            <w:pStyle w:val="Contents3"/>
            <w:tabs>
              <w:tab w:val="clear" w:pos="8459"/>
              <w:tab w:val="right" w:pos="9026" w:leader="dot"/>
            </w:tabs>
            <w:rPr/>
          </w:pPr>
          <w:hyperlink w:anchor="__RefHeading___Toc1545806_3531895371">
            <w:r>
              <w:rPr>
                <w:webHidden/>
                <w:rStyle w:val="IndexLink"/>
                <w:rtl w:val="true"/>
              </w:rPr>
              <w:t>اللغة</w:t>
            </w:r>
            <w:r>
              <w:rPr>
                <w:rStyle w:val="IndexLink"/>
                <w:rtl w:val="true"/>
              </w:rPr>
              <w:tab/>
            </w:r>
            <w:r>
              <w:rPr>
                <w:rStyle w:val="IndexLink"/>
              </w:rPr>
              <w:t>155</w:t>
            </w:r>
          </w:hyperlink>
        </w:p>
        <w:p>
          <w:pPr>
            <w:pStyle w:val="Contents3"/>
            <w:tabs>
              <w:tab w:val="clear" w:pos="8459"/>
              <w:tab w:val="right" w:pos="9026" w:leader="dot"/>
            </w:tabs>
            <w:rPr/>
          </w:pPr>
          <w:hyperlink w:anchor="__RefHeading___Toc1545808_3531895371">
            <w:r>
              <w:rPr>
                <w:webHidden/>
                <w:rStyle w:val="IndexLink"/>
                <w:rtl w:val="true"/>
              </w:rPr>
              <w:t>الإعراب</w:t>
            </w:r>
            <w:r>
              <w:rPr>
                <w:rStyle w:val="IndexLink"/>
                <w:rtl w:val="true"/>
              </w:rPr>
              <w:tab/>
            </w:r>
            <w:r>
              <w:rPr>
                <w:rStyle w:val="IndexLink"/>
              </w:rPr>
              <w:t>155</w:t>
            </w:r>
          </w:hyperlink>
        </w:p>
        <w:p>
          <w:pPr>
            <w:pStyle w:val="Contents3"/>
            <w:tabs>
              <w:tab w:val="clear" w:pos="8459"/>
              <w:tab w:val="right" w:pos="9026" w:leader="dot"/>
            </w:tabs>
            <w:rPr/>
          </w:pPr>
          <w:hyperlink w:anchor="__RefHeading___Toc1545810_3531895371">
            <w:r>
              <w:rPr>
                <w:webHidden/>
                <w:rStyle w:val="IndexLink"/>
                <w:rtl w:val="true"/>
              </w:rPr>
              <w:t>المعنى</w:t>
            </w:r>
            <w:r>
              <w:rPr>
                <w:rStyle w:val="IndexLink"/>
                <w:rtl w:val="true"/>
              </w:rPr>
              <w:tab/>
            </w:r>
            <w:r>
              <w:rPr>
                <w:rStyle w:val="IndexLink"/>
              </w:rPr>
              <w:t>156</w:t>
            </w:r>
          </w:hyperlink>
        </w:p>
        <w:p>
          <w:pPr>
            <w:pStyle w:val="Contents3"/>
            <w:tabs>
              <w:tab w:val="clear" w:pos="8459"/>
              <w:tab w:val="right" w:pos="9026" w:leader="dot"/>
            </w:tabs>
            <w:rPr/>
          </w:pPr>
          <w:hyperlink w:anchor="__RefHeading___Toc1545812_3531895371">
            <w:r>
              <w:rPr>
                <w:webHidden/>
                <w:rStyle w:val="IndexLink"/>
                <w:rtl w:val="true"/>
              </w:rPr>
              <w:t>الترجمة</w:t>
            </w:r>
            <w:r>
              <w:rPr>
                <w:rStyle w:val="IndexLink"/>
                <w:rtl w:val="true"/>
              </w:rPr>
              <w:tab/>
            </w:r>
            <w:r>
              <w:rPr>
                <w:rStyle w:val="IndexLink"/>
              </w:rPr>
              <w:t>159</w:t>
            </w:r>
          </w:hyperlink>
        </w:p>
        <w:p>
          <w:pPr>
            <w:pStyle w:val="Contents2"/>
            <w:tabs>
              <w:tab w:val="clear" w:pos="8743"/>
              <w:tab w:val="right" w:pos="9026" w:leader="dot"/>
            </w:tabs>
            <w:rPr/>
          </w:pPr>
          <w:hyperlink w:anchor="__RefHeading___Toc1545814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المائة والثانية من المختار في باب الخطب</w:t>
            </w:r>
            <w:r>
              <w:rPr>
                <w:rStyle w:val="IndexLink"/>
                <w:rtl w:val="true"/>
              </w:rPr>
              <w:tab/>
            </w:r>
            <w:r>
              <w:rPr>
                <w:rStyle w:val="IndexLink"/>
              </w:rPr>
              <w:t>160</w:t>
            </w:r>
          </w:hyperlink>
        </w:p>
        <w:p>
          <w:pPr>
            <w:pStyle w:val="Contents3"/>
            <w:tabs>
              <w:tab w:val="clear" w:pos="8459"/>
              <w:tab w:val="right" w:pos="9026" w:leader="dot"/>
            </w:tabs>
            <w:rPr/>
          </w:pPr>
          <w:hyperlink w:anchor="__RefHeading___Toc1545816_3531895371">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545818_3531895371">
            <w:r>
              <w:rPr>
                <w:webHidden/>
                <w:rStyle w:val="IndexLink"/>
                <w:rtl w:val="true"/>
              </w:rPr>
              <w:t>الفصل الأول</w:t>
            </w:r>
            <w:r>
              <w:rPr>
                <w:rStyle w:val="IndexLink"/>
                <w:rtl w:val="true"/>
              </w:rPr>
              <w:tab/>
            </w:r>
            <w:r>
              <w:rPr>
                <w:rStyle w:val="IndexLink"/>
              </w:rPr>
              <w:t>160</w:t>
            </w:r>
          </w:hyperlink>
        </w:p>
        <w:p>
          <w:pPr>
            <w:pStyle w:val="Contents3"/>
            <w:tabs>
              <w:tab w:val="clear" w:pos="8459"/>
              <w:tab w:val="right" w:pos="9026" w:leader="dot"/>
            </w:tabs>
            <w:rPr/>
          </w:pPr>
          <w:hyperlink w:anchor="__RefHeading___Toc1545820_3531895371">
            <w:r>
              <w:rPr>
                <w:webHidden/>
                <w:rStyle w:val="IndexLink"/>
                <w:rtl w:val="true"/>
              </w:rPr>
              <w:t>اللغة</w:t>
            </w:r>
            <w:r>
              <w:rPr>
                <w:rStyle w:val="IndexLink"/>
                <w:rtl w:val="true"/>
              </w:rPr>
              <w:tab/>
            </w:r>
            <w:r>
              <w:rPr>
                <w:rStyle w:val="IndexLink"/>
              </w:rPr>
              <w:t>160</w:t>
            </w:r>
          </w:hyperlink>
        </w:p>
        <w:p>
          <w:pPr>
            <w:pStyle w:val="Contents3"/>
            <w:tabs>
              <w:tab w:val="clear" w:pos="8459"/>
              <w:tab w:val="right" w:pos="9026" w:leader="dot"/>
            </w:tabs>
            <w:rPr/>
          </w:pPr>
          <w:hyperlink w:anchor="__RefHeading___Toc1545822_3531895371">
            <w:r>
              <w:rPr>
                <w:webHidden/>
                <w:rStyle w:val="IndexLink"/>
                <w:rtl w:val="true"/>
              </w:rPr>
              <w:t>الإعراب</w:t>
            </w:r>
            <w:r>
              <w:rPr>
                <w:rStyle w:val="IndexLink"/>
                <w:rtl w:val="true"/>
              </w:rPr>
              <w:tab/>
            </w:r>
            <w:r>
              <w:rPr>
                <w:rStyle w:val="IndexLink"/>
              </w:rPr>
              <w:t>161</w:t>
            </w:r>
          </w:hyperlink>
        </w:p>
        <w:p>
          <w:pPr>
            <w:pStyle w:val="Contents3"/>
            <w:tabs>
              <w:tab w:val="clear" w:pos="8459"/>
              <w:tab w:val="right" w:pos="9026" w:leader="dot"/>
            </w:tabs>
            <w:rPr/>
          </w:pPr>
          <w:hyperlink w:anchor="__RefHeading___Toc1545824_3531895371">
            <w:r>
              <w:rPr>
                <w:webHidden/>
                <w:rStyle w:val="IndexLink"/>
                <w:rtl w:val="true"/>
              </w:rPr>
              <w:t>المعنى</w:t>
            </w:r>
            <w:r>
              <w:rPr>
                <w:rStyle w:val="IndexLink"/>
                <w:rtl w:val="true"/>
              </w:rPr>
              <w:tab/>
            </w:r>
            <w:r>
              <w:rPr>
                <w:rStyle w:val="IndexLink"/>
              </w:rPr>
              <w:t>161</w:t>
            </w:r>
          </w:hyperlink>
        </w:p>
        <w:p>
          <w:pPr>
            <w:pStyle w:val="Contents3"/>
            <w:tabs>
              <w:tab w:val="clear" w:pos="8459"/>
              <w:tab w:val="right" w:pos="9026" w:leader="dot"/>
            </w:tabs>
            <w:rPr/>
          </w:pPr>
          <w:hyperlink w:anchor="__RefHeading___Toc1545826_3531895371">
            <w:r>
              <w:rPr>
                <w:webHidden/>
                <w:rStyle w:val="IndexLink"/>
                <w:rtl w:val="true"/>
              </w:rPr>
              <w:t>الترجمة</w:t>
            </w:r>
            <w:r>
              <w:rPr>
                <w:rStyle w:val="IndexLink"/>
                <w:rtl w:val="true"/>
              </w:rPr>
              <w:tab/>
            </w:r>
            <w:r>
              <w:rPr>
                <w:rStyle w:val="IndexLink"/>
              </w:rPr>
              <w:t>165</w:t>
            </w:r>
          </w:hyperlink>
        </w:p>
        <w:p>
          <w:pPr>
            <w:pStyle w:val="Contents3"/>
            <w:tabs>
              <w:tab w:val="clear" w:pos="8459"/>
              <w:tab w:val="right" w:pos="9026" w:leader="dot"/>
            </w:tabs>
            <w:rPr/>
          </w:pPr>
          <w:hyperlink w:anchor="__RefHeading___Toc1545828_3531895371">
            <w:r>
              <w:rPr>
                <w:webHidden/>
                <w:rStyle w:val="IndexLink"/>
                <w:rtl w:val="true"/>
              </w:rPr>
              <w:t>الفصل الثاني</w:t>
            </w:r>
            <w:r>
              <w:rPr>
                <w:rStyle w:val="IndexLink"/>
                <w:rtl w:val="true"/>
              </w:rPr>
              <w:tab/>
            </w:r>
            <w:r>
              <w:rPr>
                <w:rStyle w:val="IndexLink"/>
              </w:rPr>
              <w:t>167</w:t>
            </w:r>
          </w:hyperlink>
        </w:p>
        <w:p>
          <w:pPr>
            <w:pStyle w:val="Contents3"/>
            <w:tabs>
              <w:tab w:val="clear" w:pos="8459"/>
              <w:tab w:val="right" w:pos="9026" w:leader="dot"/>
            </w:tabs>
            <w:rPr/>
          </w:pPr>
          <w:hyperlink w:anchor="__RefHeading___Toc1545830_3531895371">
            <w:r>
              <w:rPr>
                <w:webHidden/>
                <w:rStyle w:val="IndexLink"/>
                <w:rtl w:val="true"/>
              </w:rPr>
              <w:t>اللغة</w:t>
            </w:r>
            <w:r>
              <w:rPr>
                <w:rStyle w:val="IndexLink"/>
                <w:rtl w:val="true"/>
              </w:rPr>
              <w:tab/>
            </w:r>
            <w:r>
              <w:rPr>
                <w:rStyle w:val="IndexLink"/>
              </w:rPr>
              <w:t>167</w:t>
            </w:r>
          </w:hyperlink>
        </w:p>
        <w:p>
          <w:pPr>
            <w:pStyle w:val="Contents3"/>
            <w:tabs>
              <w:tab w:val="clear" w:pos="8459"/>
              <w:tab w:val="right" w:pos="9026" w:leader="dot"/>
            </w:tabs>
            <w:rPr/>
          </w:pPr>
          <w:hyperlink w:anchor="__RefHeading___Toc1545832_3531895371">
            <w:r>
              <w:rPr>
                <w:webHidden/>
                <w:rStyle w:val="IndexLink"/>
                <w:rtl w:val="true"/>
              </w:rPr>
              <w:t>المعنى</w:t>
            </w:r>
            <w:r>
              <w:rPr>
                <w:rStyle w:val="IndexLink"/>
                <w:rtl w:val="true"/>
              </w:rPr>
              <w:tab/>
            </w:r>
            <w:r>
              <w:rPr>
                <w:rStyle w:val="IndexLink"/>
              </w:rPr>
              <w:t>168</w:t>
            </w:r>
          </w:hyperlink>
        </w:p>
        <w:p>
          <w:pPr>
            <w:pStyle w:val="Contents3"/>
            <w:tabs>
              <w:tab w:val="clear" w:pos="8459"/>
              <w:tab w:val="right" w:pos="9026" w:leader="dot"/>
            </w:tabs>
            <w:rPr/>
          </w:pPr>
          <w:hyperlink w:anchor="__RefHeading___Toc1545834_3531895371">
            <w:r>
              <w:rPr>
                <w:webHidden/>
                <w:rStyle w:val="IndexLink"/>
                <w:rtl w:val="true"/>
              </w:rPr>
              <w:t>الترجمة</w:t>
            </w:r>
            <w:r>
              <w:rPr>
                <w:rStyle w:val="IndexLink"/>
                <w:rtl w:val="true"/>
              </w:rPr>
              <w:tab/>
            </w:r>
            <w:r>
              <w:rPr>
                <w:rStyle w:val="IndexLink"/>
              </w:rPr>
              <w:t>183</w:t>
            </w:r>
          </w:hyperlink>
        </w:p>
        <w:p>
          <w:pPr>
            <w:pStyle w:val="Contents2"/>
            <w:tabs>
              <w:tab w:val="clear" w:pos="8743"/>
              <w:tab w:val="right" w:pos="9026" w:leader="dot"/>
            </w:tabs>
            <w:rPr/>
          </w:pPr>
          <w:hyperlink w:anchor="__RefHeading___Toc1545836_3531895371">
            <w:r>
              <w:rPr>
                <w:webHidden/>
                <w:rStyle w:val="IndexLink"/>
                <w:rtl w:val="true"/>
              </w:rPr>
              <w:t>ومن خطبة له وهي المائة والثالثة من المختار في باب الخطب</w:t>
            </w:r>
            <w:r>
              <w:rPr>
                <w:rStyle w:val="IndexLink"/>
                <w:rtl w:val="true"/>
              </w:rPr>
              <w:tab/>
            </w:r>
            <w:r>
              <w:rPr>
                <w:rStyle w:val="IndexLink"/>
              </w:rPr>
              <w:t>184</w:t>
            </w:r>
          </w:hyperlink>
        </w:p>
        <w:p>
          <w:pPr>
            <w:pStyle w:val="Contents3"/>
            <w:tabs>
              <w:tab w:val="clear" w:pos="8459"/>
              <w:tab w:val="right" w:pos="9026" w:leader="dot"/>
            </w:tabs>
            <w:rPr/>
          </w:pPr>
          <w:hyperlink w:anchor="__RefHeading___Toc1545838_3531895371">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545840_3531895371">
            <w:r>
              <w:rPr>
                <w:webHidden/>
                <w:rStyle w:val="IndexLink"/>
                <w:rtl w:val="true"/>
              </w:rPr>
              <w:t>اللغة</w:t>
            </w:r>
            <w:r>
              <w:rPr>
                <w:rStyle w:val="IndexLink"/>
                <w:rtl w:val="true"/>
              </w:rPr>
              <w:tab/>
            </w:r>
            <w:r>
              <w:rPr>
                <w:rStyle w:val="IndexLink"/>
              </w:rPr>
              <w:t>184</w:t>
            </w:r>
          </w:hyperlink>
        </w:p>
        <w:p>
          <w:pPr>
            <w:pStyle w:val="Contents3"/>
            <w:tabs>
              <w:tab w:val="clear" w:pos="8459"/>
              <w:tab w:val="right" w:pos="9026" w:leader="dot"/>
            </w:tabs>
            <w:rPr/>
          </w:pPr>
          <w:hyperlink w:anchor="__RefHeading___Toc1545842_3531895371">
            <w:r>
              <w:rPr>
                <w:webHidden/>
                <w:rStyle w:val="IndexLink"/>
                <w:rtl w:val="true"/>
              </w:rPr>
              <w:t>الإعراب</w:t>
            </w:r>
            <w:r>
              <w:rPr>
                <w:rStyle w:val="IndexLink"/>
                <w:rtl w:val="true"/>
              </w:rPr>
              <w:tab/>
            </w:r>
            <w:r>
              <w:rPr>
                <w:rStyle w:val="IndexLink"/>
              </w:rPr>
              <w:t>184</w:t>
            </w:r>
          </w:hyperlink>
        </w:p>
        <w:p>
          <w:pPr>
            <w:pStyle w:val="Contents3"/>
            <w:tabs>
              <w:tab w:val="clear" w:pos="8459"/>
              <w:tab w:val="right" w:pos="9026" w:leader="dot"/>
            </w:tabs>
            <w:rPr/>
          </w:pPr>
          <w:hyperlink w:anchor="__RefHeading___Toc1545844_3531895371">
            <w:r>
              <w:rPr>
                <w:webHidden/>
                <w:rStyle w:val="IndexLink"/>
                <w:rtl w:val="true"/>
              </w:rPr>
              <w:t>المعنى</w:t>
            </w:r>
            <w:r>
              <w:rPr>
                <w:rStyle w:val="IndexLink"/>
                <w:rtl w:val="true"/>
              </w:rPr>
              <w:tab/>
            </w:r>
            <w:r>
              <w:rPr>
                <w:rStyle w:val="IndexLink"/>
              </w:rPr>
              <w:t>185</w:t>
            </w:r>
          </w:hyperlink>
        </w:p>
        <w:p>
          <w:pPr>
            <w:pStyle w:val="Contents3"/>
            <w:tabs>
              <w:tab w:val="clear" w:pos="8459"/>
              <w:tab w:val="right" w:pos="9026" w:leader="dot"/>
            </w:tabs>
            <w:rPr/>
          </w:pPr>
          <w:hyperlink w:anchor="__RefHeading___Toc1545846_3531895371">
            <w:r>
              <w:rPr>
                <w:webHidden/>
                <w:rStyle w:val="IndexLink"/>
                <w:rtl w:val="true"/>
              </w:rPr>
              <w:t>الترجمة</w:t>
            </w:r>
            <w:r>
              <w:rPr>
                <w:rStyle w:val="IndexLink"/>
                <w:rtl w:val="true"/>
              </w:rPr>
              <w:tab/>
            </w:r>
            <w:r>
              <w:rPr>
                <w:rStyle w:val="IndexLink"/>
              </w:rPr>
              <w:t>188</w:t>
            </w:r>
          </w:hyperlink>
        </w:p>
        <w:p>
          <w:pPr>
            <w:pStyle w:val="Contents2"/>
            <w:tabs>
              <w:tab w:val="clear" w:pos="8743"/>
              <w:tab w:val="right" w:pos="9026" w:leader="dot"/>
            </w:tabs>
            <w:rPr/>
          </w:pPr>
          <w:hyperlink w:anchor="__RefHeading___Toc1545848_3531895371">
            <w:r>
              <w:rPr>
                <w:webHidden/>
                <w:rStyle w:val="IndexLink"/>
                <w:rtl w:val="true"/>
              </w:rPr>
              <w:t>ومن خطبة له وهي المائة والرابعة من المختار في باب الخطب</w:t>
            </w:r>
            <w:r>
              <w:rPr>
                <w:rStyle w:val="IndexLink"/>
                <w:rtl w:val="true"/>
              </w:rPr>
              <w:tab/>
            </w:r>
            <w:r>
              <w:rPr>
                <w:rStyle w:val="IndexLink"/>
              </w:rPr>
              <w:t>189</w:t>
            </w:r>
          </w:hyperlink>
        </w:p>
        <w:p>
          <w:pPr>
            <w:pStyle w:val="Contents3"/>
            <w:tabs>
              <w:tab w:val="clear" w:pos="8459"/>
              <w:tab w:val="right" w:pos="9026" w:leader="dot"/>
            </w:tabs>
            <w:rPr/>
          </w:pPr>
          <w:hyperlink w:anchor="__RefHeading___Toc1545850_3531895371">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545852_3531895371">
            <w:r>
              <w:rPr>
                <w:webHidden/>
                <w:rStyle w:val="IndexLink"/>
                <w:rtl w:val="true"/>
              </w:rPr>
              <w:t>الفصل الأول</w:t>
            </w:r>
            <w:r>
              <w:rPr>
                <w:rStyle w:val="IndexLink"/>
                <w:rtl w:val="true"/>
              </w:rPr>
              <w:tab/>
            </w:r>
            <w:r>
              <w:rPr>
                <w:rStyle w:val="IndexLink"/>
              </w:rPr>
              <w:t>189</w:t>
            </w:r>
          </w:hyperlink>
        </w:p>
        <w:p>
          <w:pPr>
            <w:pStyle w:val="Contents3"/>
            <w:tabs>
              <w:tab w:val="clear" w:pos="8459"/>
              <w:tab w:val="right" w:pos="9026" w:leader="dot"/>
            </w:tabs>
            <w:rPr/>
          </w:pPr>
          <w:hyperlink w:anchor="__RefHeading___Toc1545854_3531895371">
            <w:r>
              <w:rPr>
                <w:webHidden/>
                <w:rStyle w:val="IndexLink"/>
                <w:rtl w:val="true"/>
              </w:rPr>
              <w:t>اللغة</w:t>
            </w:r>
            <w:r>
              <w:rPr>
                <w:rStyle w:val="IndexLink"/>
                <w:rtl w:val="true"/>
              </w:rPr>
              <w:tab/>
            </w:r>
            <w:r>
              <w:rPr>
                <w:rStyle w:val="IndexLink"/>
              </w:rPr>
              <w:t>189</w:t>
            </w:r>
          </w:hyperlink>
        </w:p>
        <w:p>
          <w:pPr>
            <w:pStyle w:val="Contents3"/>
            <w:tabs>
              <w:tab w:val="clear" w:pos="8459"/>
              <w:tab w:val="right" w:pos="9026" w:leader="dot"/>
            </w:tabs>
            <w:rPr/>
          </w:pPr>
          <w:hyperlink w:anchor="__RefHeading___Toc1545856_3531895371">
            <w:r>
              <w:rPr>
                <w:webHidden/>
                <w:rStyle w:val="IndexLink"/>
                <w:rtl w:val="true"/>
              </w:rPr>
              <w:t>الإعراب</w:t>
            </w:r>
            <w:r>
              <w:rPr>
                <w:rStyle w:val="IndexLink"/>
                <w:rtl w:val="true"/>
              </w:rPr>
              <w:tab/>
            </w:r>
            <w:r>
              <w:rPr>
                <w:rStyle w:val="IndexLink"/>
              </w:rPr>
              <w:t>190</w:t>
            </w:r>
          </w:hyperlink>
        </w:p>
        <w:p>
          <w:pPr>
            <w:pStyle w:val="Contents3"/>
            <w:tabs>
              <w:tab w:val="clear" w:pos="8459"/>
              <w:tab w:val="right" w:pos="9026" w:leader="dot"/>
            </w:tabs>
            <w:rPr/>
          </w:pPr>
          <w:hyperlink w:anchor="__RefHeading___Toc1545858_3531895371">
            <w:r>
              <w:rPr>
                <w:webHidden/>
                <w:rStyle w:val="IndexLink"/>
                <w:rtl w:val="true"/>
              </w:rPr>
              <w:t>المعنى</w:t>
            </w:r>
            <w:r>
              <w:rPr>
                <w:rStyle w:val="IndexLink"/>
                <w:rtl w:val="true"/>
              </w:rPr>
              <w:tab/>
            </w:r>
            <w:r>
              <w:rPr>
                <w:rStyle w:val="IndexLink"/>
              </w:rPr>
              <w:t>190</w:t>
            </w:r>
          </w:hyperlink>
        </w:p>
        <w:p>
          <w:pPr>
            <w:pStyle w:val="Contents3"/>
            <w:tabs>
              <w:tab w:val="clear" w:pos="8459"/>
              <w:tab w:val="right" w:pos="9026" w:leader="dot"/>
            </w:tabs>
            <w:rPr/>
          </w:pPr>
          <w:hyperlink w:anchor="__RefHeading___Toc1545860_3531895371">
            <w:r>
              <w:rPr>
                <w:webHidden/>
                <w:rStyle w:val="IndexLink"/>
                <w:rtl w:val="true"/>
              </w:rPr>
              <w:t>الترجمة</w:t>
            </w:r>
            <w:r>
              <w:rPr>
                <w:rStyle w:val="IndexLink"/>
                <w:rtl w:val="true"/>
              </w:rPr>
              <w:tab/>
            </w:r>
            <w:r>
              <w:rPr>
                <w:rStyle w:val="IndexLink"/>
              </w:rPr>
              <w:t>212</w:t>
            </w:r>
          </w:hyperlink>
        </w:p>
        <w:p>
          <w:pPr>
            <w:pStyle w:val="Contents3"/>
            <w:tabs>
              <w:tab w:val="clear" w:pos="8459"/>
              <w:tab w:val="right" w:pos="9026" w:leader="dot"/>
            </w:tabs>
            <w:rPr/>
          </w:pPr>
          <w:hyperlink w:anchor="__RefHeading___Toc1545862_3531895371">
            <w:r>
              <w:rPr>
                <w:webHidden/>
                <w:rStyle w:val="IndexLink"/>
                <w:rtl w:val="true"/>
              </w:rPr>
              <w:t>الفصل الثاني</w:t>
            </w:r>
            <w:r>
              <w:rPr>
                <w:rStyle w:val="IndexLink"/>
                <w:rtl w:val="true"/>
              </w:rPr>
              <w:tab/>
            </w:r>
            <w:r>
              <w:rPr>
                <w:rStyle w:val="IndexLink"/>
              </w:rPr>
              <w:t>213</w:t>
            </w:r>
          </w:hyperlink>
        </w:p>
        <w:p>
          <w:pPr>
            <w:pStyle w:val="Contents3"/>
            <w:tabs>
              <w:tab w:val="clear" w:pos="8459"/>
              <w:tab w:val="right" w:pos="9026" w:leader="dot"/>
            </w:tabs>
            <w:rPr/>
          </w:pPr>
          <w:hyperlink w:anchor="__RefHeading___Toc1545864_3531895371">
            <w:r>
              <w:rPr>
                <w:webHidden/>
                <w:rStyle w:val="IndexLink"/>
                <w:rtl w:val="true"/>
              </w:rPr>
              <w:t>اللغة</w:t>
            </w:r>
            <w:r>
              <w:rPr>
                <w:rStyle w:val="IndexLink"/>
                <w:rtl w:val="true"/>
              </w:rPr>
              <w:tab/>
            </w:r>
            <w:r>
              <w:rPr>
                <w:rStyle w:val="IndexLink"/>
              </w:rPr>
              <w:t>213</w:t>
            </w:r>
          </w:hyperlink>
        </w:p>
        <w:p>
          <w:pPr>
            <w:pStyle w:val="Contents3"/>
            <w:tabs>
              <w:tab w:val="clear" w:pos="8459"/>
              <w:tab w:val="right" w:pos="9026" w:leader="dot"/>
            </w:tabs>
            <w:rPr/>
          </w:pPr>
          <w:hyperlink w:anchor="__RefHeading___Toc1545866_3531895371">
            <w:r>
              <w:rPr>
                <w:webHidden/>
                <w:rStyle w:val="IndexLink"/>
                <w:rtl w:val="true"/>
              </w:rPr>
              <w:t>الإعراب</w:t>
            </w:r>
            <w:r>
              <w:rPr>
                <w:rStyle w:val="IndexLink"/>
                <w:rtl w:val="true"/>
              </w:rPr>
              <w:tab/>
            </w:r>
            <w:r>
              <w:rPr>
                <w:rStyle w:val="IndexLink"/>
              </w:rPr>
              <w:t>213</w:t>
            </w:r>
          </w:hyperlink>
        </w:p>
        <w:p>
          <w:pPr>
            <w:pStyle w:val="Contents3"/>
            <w:tabs>
              <w:tab w:val="clear" w:pos="8459"/>
              <w:tab w:val="right" w:pos="9026" w:leader="dot"/>
            </w:tabs>
            <w:rPr/>
          </w:pPr>
          <w:hyperlink w:anchor="__RefHeading___Toc1545868_3531895371">
            <w:r>
              <w:rPr>
                <w:webHidden/>
                <w:rStyle w:val="IndexLink"/>
                <w:rtl w:val="true"/>
              </w:rPr>
              <w:t>المعنى</w:t>
            </w:r>
            <w:r>
              <w:rPr>
                <w:rStyle w:val="IndexLink"/>
                <w:rtl w:val="true"/>
              </w:rPr>
              <w:tab/>
            </w:r>
            <w:r>
              <w:rPr>
                <w:rStyle w:val="IndexLink"/>
              </w:rPr>
              <w:t>214</w:t>
            </w:r>
          </w:hyperlink>
        </w:p>
        <w:p>
          <w:pPr>
            <w:pStyle w:val="Contents3"/>
            <w:tabs>
              <w:tab w:val="clear" w:pos="8459"/>
              <w:tab w:val="right" w:pos="9026" w:leader="dot"/>
            </w:tabs>
            <w:rPr/>
          </w:pPr>
          <w:hyperlink w:anchor="__RefHeading___Toc1545870_3531895371">
            <w:r>
              <w:rPr>
                <w:webHidden/>
                <w:rStyle w:val="IndexLink"/>
                <w:rtl w:val="true"/>
              </w:rPr>
              <w:t>الترجمة</w:t>
            </w:r>
            <w:r>
              <w:rPr>
                <w:rStyle w:val="IndexLink"/>
                <w:rtl w:val="true"/>
              </w:rPr>
              <w:tab/>
            </w:r>
            <w:r>
              <w:rPr>
                <w:rStyle w:val="IndexLink"/>
              </w:rPr>
              <w:t>232</w:t>
            </w:r>
          </w:hyperlink>
        </w:p>
        <w:p>
          <w:pPr>
            <w:pStyle w:val="Contents3"/>
            <w:tabs>
              <w:tab w:val="clear" w:pos="8459"/>
              <w:tab w:val="right" w:pos="9026" w:leader="dot"/>
            </w:tabs>
            <w:rPr/>
          </w:pPr>
          <w:hyperlink w:anchor="__RefHeading___Toc1545872_3531895371">
            <w:r>
              <w:rPr>
                <w:webHidden/>
                <w:rStyle w:val="IndexLink"/>
                <w:rtl w:val="true"/>
              </w:rPr>
              <w:t>الفصل الثاني</w:t>
            </w:r>
            <w:r>
              <w:rPr>
                <w:rStyle w:val="IndexLink"/>
                <w:rtl w:val="true"/>
              </w:rPr>
              <w:tab/>
            </w:r>
            <w:r>
              <w:rPr>
                <w:rStyle w:val="IndexLink"/>
              </w:rPr>
              <w:t>234</w:t>
            </w:r>
          </w:hyperlink>
        </w:p>
        <w:p>
          <w:pPr>
            <w:pStyle w:val="Contents3"/>
            <w:tabs>
              <w:tab w:val="clear" w:pos="8459"/>
              <w:tab w:val="right" w:pos="9026" w:leader="dot"/>
            </w:tabs>
            <w:rPr/>
          </w:pPr>
          <w:hyperlink w:anchor="__RefHeading___Toc1545874_3531895371">
            <w:r>
              <w:rPr>
                <w:webHidden/>
                <w:rStyle w:val="IndexLink"/>
                <w:rtl w:val="true"/>
              </w:rPr>
              <w:t>اللغة</w:t>
            </w:r>
            <w:r>
              <w:rPr>
                <w:rStyle w:val="IndexLink"/>
                <w:rtl w:val="true"/>
              </w:rPr>
              <w:tab/>
            </w:r>
            <w:r>
              <w:rPr>
                <w:rStyle w:val="IndexLink"/>
              </w:rPr>
              <w:t>234</w:t>
            </w:r>
          </w:hyperlink>
        </w:p>
        <w:p>
          <w:pPr>
            <w:pStyle w:val="Contents3"/>
            <w:tabs>
              <w:tab w:val="clear" w:pos="8459"/>
              <w:tab w:val="right" w:pos="9026" w:leader="dot"/>
            </w:tabs>
            <w:rPr/>
          </w:pPr>
          <w:hyperlink w:anchor="__RefHeading___Toc1545876_3531895371">
            <w:r>
              <w:rPr>
                <w:webHidden/>
                <w:rStyle w:val="IndexLink"/>
                <w:rtl w:val="true"/>
              </w:rPr>
              <w:t>الإعراب</w:t>
            </w:r>
            <w:r>
              <w:rPr>
                <w:rStyle w:val="IndexLink"/>
                <w:rtl w:val="true"/>
              </w:rPr>
              <w:tab/>
            </w:r>
            <w:r>
              <w:rPr>
                <w:rStyle w:val="IndexLink"/>
              </w:rPr>
              <w:t>234</w:t>
            </w:r>
          </w:hyperlink>
        </w:p>
        <w:p>
          <w:pPr>
            <w:pStyle w:val="Contents3"/>
            <w:tabs>
              <w:tab w:val="clear" w:pos="8459"/>
              <w:tab w:val="right" w:pos="9026" w:leader="dot"/>
            </w:tabs>
            <w:rPr/>
          </w:pPr>
          <w:hyperlink w:anchor="__RefHeading___Toc1545878_3531895371">
            <w:r>
              <w:rPr>
                <w:webHidden/>
                <w:rStyle w:val="IndexLink"/>
                <w:rtl w:val="true"/>
              </w:rPr>
              <w:t>المعنى</w:t>
            </w:r>
            <w:r>
              <w:rPr>
                <w:rStyle w:val="IndexLink"/>
                <w:rtl w:val="true"/>
              </w:rPr>
              <w:tab/>
            </w:r>
            <w:r>
              <w:rPr>
                <w:rStyle w:val="IndexLink"/>
              </w:rPr>
              <w:t>234</w:t>
            </w:r>
          </w:hyperlink>
        </w:p>
        <w:p>
          <w:pPr>
            <w:pStyle w:val="Contents3"/>
            <w:tabs>
              <w:tab w:val="clear" w:pos="8459"/>
              <w:tab w:val="right" w:pos="9026" w:leader="dot"/>
            </w:tabs>
            <w:rPr/>
          </w:pPr>
          <w:hyperlink w:anchor="__RefHeading___Toc1545880_3531895371">
            <w:r>
              <w:rPr>
                <w:webHidden/>
                <w:rStyle w:val="IndexLink"/>
                <w:rtl w:val="true"/>
              </w:rPr>
              <w:t>الترجمة</w:t>
            </w:r>
            <w:r>
              <w:rPr>
                <w:rStyle w:val="IndexLink"/>
                <w:rtl w:val="true"/>
              </w:rPr>
              <w:tab/>
            </w:r>
            <w:r>
              <w:rPr>
                <w:rStyle w:val="IndexLink"/>
              </w:rPr>
              <w:t>237</w:t>
            </w:r>
          </w:hyperlink>
        </w:p>
        <w:p>
          <w:pPr>
            <w:pStyle w:val="Contents2"/>
            <w:tabs>
              <w:tab w:val="clear" w:pos="8743"/>
              <w:tab w:val="right" w:pos="9026" w:leader="dot"/>
            </w:tabs>
            <w:rPr/>
          </w:pPr>
          <w:hyperlink w:anchor="__RefHeading___Toc1545882_3531895371">
            <w:r>
              <w:rPr>
                <w:webHidden/>
                <w:rStyle w:val="IndexLink"/>
                <w:rtl w:val="true"/>
              </w:rPr>
              <w:t>ومن خطبة له في بعض أيام صفين وهي المائة والسادسة من المختار في باب الخطب</w:t>
            </w:r>
            <w:r>
              <w:rPr>
                <w:rStyle w:val="IndexLink"/>
                <w:rtl w:val="true"/>
              </w:rPr>
              <w:tab/>
            </w:r>
            <w:r>
              <w:rPr>
                <w:rStyle w:val="IndexLink"/>
              </w:rPr>
              <w:t>238</w:t>
            </w:r>
          </w:hyperlink>
        </w:p>
        <w:p>
          <w:pPr>
            <w:pStyle w:val="Contents3"/>
            <w:tabs>
              <w:tab w:val="clear" w:pos="8459"/>
              <w:tab w:val="right" w:pos="9026" w:leader="dot"/>
            </w:tabs>
            <w:rPr/>
          </w:pPr>
          <w:hyperlink w:anchor="__RefHeading___Toc1545884_3531895371">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545886_3531895371">
            <w:r>
              <w:rPr>
                <w:webHidden/>
                <w:rStyle w:val="IndexLink"/>
                <w:rtl w:val="true"/>
              </w:rPr>
              <w:t>اللغة</w:t>
            </w:r>
            <w:r>
              <w:rPr>
                <w:rStyle w:val="IndexLink"/>
                <w:rtl w:val="true"/>
              </w:rPr>
              <w:tab/>
            </w:r>
            <w:r>
              <w:rPr>
                <w:rStyle w:val="IndexLink"/>
              </w:rPr>
              <w:t>238</w:t>
            </w:r>
          </w:hyperlink>
        </w:p>
        <w:p>
          <w:pPr>
            <w:pStyle w:val="Contents3"/>
            <w:tabs>
              <w:tab w:val="clear" w:pos="8459"/>
              <w:tab w:val="right" w:pos="9026" w:leader="dot"/>
            </w:tabs>
            <w:rPr/>
          </w:pPr>
          <w:hyperlink w:anchor="__RefHeading___Toc1545888_3531895371">
            <w:r>
              <w:rPr>
                <w:webHidden/>
                <w:rStyle w:val="IndexLink"/>
                <w:rtl w:val="true"/>
              </w:rPr>
              <w:t>الإعراب</w:t>
            </w:r>
            <w:r>
              <w:rPr>
                <w:rStyle w:val="IndexLink"/>
                <w:rtl w:val="true"/>
              </w:rPr>
              <w:tab/>
            </w:r>
            <w:r>
              <w:rPr>
                <w:rStyle w:val="IndexLink"/>
              </w:rPr>
              <w:t>238</w:t>
            </w:r>
          </w:hyperlink>
        </w:p>
        <w:p>
          <w:pPr>
            <w:pStyle w:val="Contents3"/>
            <w:tabs>
              <w:tab w:val="clear" w:pos="8459"/>
              <w:tab w:val="right" w:pos="9026" w:leader="dot"/>
            </w:tabs>
            <w:rPr/>
          </w:pPr>
          <w:hyperlink w:anchor="__RefHeading___Toc1545890_3531895371">
            <w:r>
              <w:rPr>
                <w:webHidden/>
                <w:rStyle w:val="IndexLink"/>
                <w:rtl w:val="true"/>
              </w:rPr>
              <w:t>المعنى</w:t>
            </w:r>
            <w:r>
              <w:rPr>
                <w:rStyle w:val="IndexLink"/>
                <w:rtl w:val="true"/>
              </w:rPr>
              <w:tab/>
            </w:r>
            <w:r>
              <w:rPr>
                <w:rStyle w:val="IndexLink"/>
              </w:rPr>
              <w:t>239</w:t>
            </w:r>
          </w:hyperlink>
        </w:p>
        <w:p>
          <w:pPr>
            <w:pStyle w:val="Contents3"/>
            <w:tabs>
              <w:tab w:val="clear" w:pos="8459"/>
              <w:tab w:val="right" w:pos="9026" w:leader="dot"/>
            </w:tabs>
            <w:rPr/>
          </w:pPr>
          <w:hyperlink w:anchor="__RefHeading___Toc1545892_3531895371">
            <w:r>
              <w:rPr>
                <w:webHidden/>
                <w:rStyle w:val="IndexLink"/>
                <w:rtl w:val="true"/>
              </w:rPr>
              <w:t>الترجمة</w:t>
            </w:r>
            <w:r>
              <w:rPr>
                <w:rStyle w:val="IndexLink"/>
                <w:rtl w:val="true"/>
              </w:rPr>
              <w:tab/>
            </w:r>
            <w:r>
              <w:rPr>
                <w:rStyle w:val="IndexLink"/>
              </w:rPr>
              <w:t>240</w:t>
            </w:r>
          </w:hyperlink>
        </w:p>
        <w:p>
          <w:pPr>
            <w:pStyle w:val="Contents2"/>
            <w:tabs>
              <w:tab w:val="clear" w:pos="8743"/>
              <w:tab w:val="right" w:pos="9026" w:leader="dot"/>
            </w:tabs>
            <w:rPr/>
          </w:pPr>
          <w:hyperlink w:anchor="__RefHeading___Toc1545894_3531895371">
            <w:r>
              <w:rPr>
                <w:webHidden/>
                <w:rStyle w:val="IndexLink"/>
                <w:rtl w:val="true"/>
              </w:rPr>
              <w:t>ومن خطبة له وهي من خطب الملاحم والمائة والسابعة من المختار في باب الخطب</w:t>
            </w:r>
            <w:r>
              <w:rPr>
                <w:rStyle w:val="IndexLink"/>
                <w:rtl w:val="true"/>
              </w:rPr>
              <w:tab/>
            </w:r>
            <w:r>
              <w:rPr>
                <w:rStyle w:val="IndexLink"/>
              </w:rPr>
              <w:t>241</w:t>
            </w:r>
          </w:hyperlink>
        </w:p>
        <w:p>
          <w:pPr>
            <w:pStyle w:val="Contents3"/>
            <w:tabs>
              <w:tab w:val="clear" w:pos="8459"/>
              <w:tab w:val="right" w:pos="9026" w:leader="dot"/>
            </w:tabs>
            <w:rPr/>
          </w:pPr>
          <w:hyperlink w:anchor="__RefHeading___Toc1545896_3531895371">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545898_3531895371">
            <w:r>
              <w:rPr>
                <w:webHidden/>
                <w:rStyle w:val="IndexLink"/>
                <w:rtl w:val="true"/>
              </w:rPr>
              <w:t>الفصل الأول</w:t>
            </w:r>
            <w:r>
              <w:rPr>
                <w:rStyle w:val="IndexLink"/>
                <w:rtl w:val="true"/>
              </w:rPr>
              <w:tab/>
            </w:r>
            <w:r>
              <w:rPr>
                <w:rStyle w:val="IndexLink"/>
              </w:rPr>
              <w:t>241</w:t>
            </w:r>
          </w:hyperlink>
        </w:p>
        <w:p>
          <w:pPr>
            <w:pStyle w:val="Contents3"/>
            <w:tabs>
              <w:tab w:val="clear" w:pos="8459"/>
              <w:tab w:val="right" w:pos="9026" w:leader="dot"/>
            </w:tabs>
            <w:rPr/>
          </w:pPr>
          <w:hyperlink w:anchor="__RefHeading___Toc1545900_3531895371">
            <w:r>
              <w:rPr>
                <w:webHidden/>
                <w:rStyle w:val="IndexLink"/>
                <w:rtl w:val="true"/>
              </w:rPr>
              <w:t>اللغة</w:t>
            </w:r>
            <w:r>
              <w:rPr>
                <w:rStyle w:val="IndexLink"/>
                <w:rtl w:val="true"/>
              </w:rPr>
              <w:tab/>
            </w:r>
            <w:r>
              <w:rPr>
                <w:rStyle w:val="IndexLink"/>
              </w:rPr>
              <w:t>241</w:t>
            </w:r>
          </w:hyperlink>
        </w:p>
        <w:p>
          <w:pPr>
            <w:pStyle w:val="Contents3"/>
            <w:tabs>
              <w:tab w:val="clear" w:pos="8459"/>
              <w:tab w:val="right" w:pos="9026" w:leader="dot"/>
            </w:tabs>
            <w:rPr/>
          </w:pPr>
          <w:hyperlink w:anchor="__RefHeading___Toc1545902_3531895371">
            <w:r>
              <w:rPr>
                <w:webHidden/>
                <w:rStyle w:val="IndexLink"/>
                <w:rtl w:val="true"/>
              </w:rPr>
              <w:t>الإعراب</w:t>
            </w:r>
            <w:r>
              <w:rPr>
                <w:rStyle w:val="IndexLink"/>
                <w:rtl w:val="true"/>
              </w:rPr>
              <w:tab/>
            </w:r>
            <w:r>
              <w:rPr>
                <w:rStyle w:val="IndexLink"/>
              </w:rPr>
              <w:t>242</w:t>
            </w:r>
          </w:hyperlink>
        </w:p>
        <w:p>
          <w:pPr>
            <w:pStyle w:val="Contents3"/>
            <w:tabs>
              <w:tab w:val="clear" w:pos="8459"/>
              <w:tab w:val="right" w:pos="9026" w:leader="dot"/>
            </w:tabs>
            <w:rPr/>
          </w:pPr>
          <w:hyperlink w:anchor="__RefHeading___Toc1545904_3531895371">
            <w:r>
              <w:rPr>
                <w:webHidden/>
                <w:rStyle w:val="IndexLink"/>
                <w:rtl w:val="true"/>
              </w:rPr>
              <w:t>المعنى</w:t>
            </w:r>
            <w:r>
              <w:rPr>
                <w:rStyle w:val="IndexLink"/>
                <w:rtl w:val="true"/>
              </w:rPr>
              <w:tab/>
            </w:r>
            <w:r>
              <w:rPr>
                <w:rStyle w:val="IndexLink"/>
              </w:rPr>
              <w:t>243</w:t>
            </w:r>
          </w:hyperlink>
        </w:p>
        <w:p>
          <w:pPr>
            <w:pStyle w:val="Contents3"/>
            <w:tabs>
              <w:tab w:val="clear" w:pos="8459"/>
              <w:tab w:val="right" w:pos="9026" w:leader="dot"/>
            </w:tabs>
            <w:rPr/>
          </w:pPr>
          <w:hyperlink w:anchor="__RefHeading___Toc1545906_3531895371">
            <w:r>
              <w:rPr>
                <w:webHidden/>
                <w:rStyle w:val="IndexLink"/>
                <w:rtl w:val="true"/>
              </w:rPr>
              <w:t>الترجمة</w:t>
            </w:r>
            <w:r>
              <w:rPr>
                <w:rStyle w:val="IndexLink"/>
                <w:rtl w:val="true"/>
              </w:rPr>
              <w:tab/>
            </w:r>
            <w:r>
              <w:rPr>
                <w:rStyle w:val="IndexLink"/>
              </w:rPr>
              <w:t>253</w:t>
            </w:r>
          </w:hyperlink>
        </w:p>
        <w:p>
          <w:pPr>
            <w:pStyle w:val="Contents3"/>
            <w:tabs>
              <w:tab w:val="clear" w:pos="8459"/>
              <w:tab w:val="right" w:pos="9026" w:leader="dot"/>
            </w:tabs>
            <w:rPr/>
          </w:pPr>
          <w:hyperlink w:anchor="__RefHeading___Toc1545908_3531895371">
            <w:r>
              <w:rPr>
                <w:webHidden/>
                <w:rStyle w:val="IndexLink"/>
                <w:rtl w:val="true"/>
              </w:rPr>
              <w:t>الفصل الثاني</w:t>
            </w:r>
            <w:r>
              <w:rPr>
                <w:rStyle w:val="IndexLink"/>
                <w:rtl w:val="true"/>
              </w:rPr>
              <w:tab/>
            </w:r>
            <w:r>
              <w:rPr>
                <w:rStyle w:val="IndexLink"/>
              </w:rPr>
              <w:t>255</w:t>
            </w:r>
          </w:hyperlink>
        </w:p>
        <w:p>
          <w:pPr>
            <w:pStyle w:val="Contents3"/>
            <w:tabs>
              <w:tab w:val="clear" w:pos="8459"/>
              <w:tab w:val="right" w:pos="9026" w:leader="dot"/>
            </w:tabs>
            <w:rPr/>
          </w:pPr>
          <w:hyperlink w:anchor="__RefHeading___Toc1545910_3531895371">
            <w:r>
              <w:rPr>
                <w:webHidden/>
                <w:rStyle w:val="IndexLink"/>
                <w:rtl w:val="true"/>
              </w:rPr>
              <w:t>اللغة</w:t>
            </w:r>
            <w:r>
              <w:rPr>
                <w:rStyle w:val="IndexLink"/>
                <w:rtl w:val="true"/>
              </w:rPr>
              <w:tab/>
            </w:r>
            <w:r>
              <w:rPr>
                <w:rStyle w:val="IndexLink"/>
              </w:rPr>
              <w:t>255</w:t>
            </w:r>
          </w:hyperlink>
        </w:p>
        <w:p>
          <w:pPr>
            <w:pStyle w:val="Contents3"/>
            <w:tabs>
              <w:tab w:val="clear" w:pos="8459"/>
              <w:tab w:val="right" w:pos="9026" w:leader="dot"/>
            </w:tabs>
            <w:rPr/>
          </w:pPr>
          <w:hyperlink w:anchor="__RefHeading___Toc1545912_3531895371">
            <w:r>
              <w:rPr>
                <w:webHidden/>
                <w:rStyle w:val="IndexLink"/>
                <w:rtl w:val="true"/>
              </w:rPr>
              <w:t>الإعراب</w:t>
            </w:r>
            <w:r>
              <w:rPr>
                <w:rStyle w:val="IndexLink"/>
                <w:rtl w:val="true"/>
              </w:rPr>
              <w:tab/>
            </w:r>
            <w:r>
              <w:rPr>
                <w:rStyle w:val="IndexLink"/>
              </w:rPr>
              <w:t>256</w:t>
            </w:r>
          </w:hyperlink>
        </w:p>
        <w:p>
          <w:pPr>
            <w:pStyle w:val="Contents3"/>
            <w:tabs>
              <w:tab w:val="clear" w:pos="8459"/>
              <w:tab w:val="right" w:pos="9026" w:leader="dot"/>
            </w:tabs>
            <w:rPr/>
          </w:pPr>
          <w:hyperlink w:anchor="__RefHeading___Toc1545914_3531895371">
            <w:r>
              <w:rPr>
                <w:webHidden/>
                <w:rStyle w:val="IndexLink"/>
                <w:rtl w:val="true"/>
              </w:rPr>
              <w:t>المعنى</w:t>
            </w:r>
            <w:r>
              <w:rPr>
                <w:rStyle w:val="IndexLink"/>
                <w:rtl w:val="true"/>
              </w:rPr>
              <w:tab/>
            </w:r>
            <w:r>
              <w:rPr>
                <w:rStyle w:val="IndexLink"/>
              </w:rPr>
              <w:t>256</w:t>
            </w:r>
          </w:hyperlink>
        </w:p>
        <w:p>
          <w:pPr>
            <w:pStyle w:val="Contents3"/>
            <w:tabs>
              <w:tab w:val="clear" w:pos="8459"/>
              <w:tab w:val="right" w:pos="9026" w:leader="dot"/>
            </w:tabs>
            <w:rPr/>
          </w:pPr>
          <w:hyperlink w:anchor="__RefHeading___Toc1545916_3531895371">
            <w:r>
              <w:rPr>
                <w:webHidden/>
                <w:rStyle w:val="IndexLink"/>
                <w:rtl w:val="true"/>
              </w:rPr>
              <w:t>الترجمة</w:t>
            </w:r>
            <w:r>
              <w:rPr>
                <w:rStyle w:val="IndexLink"/>
                <w:rtl w:val="true"/>
              </w:rPr>
              <w:tab/>
            </w:r>
            <w:r>
              <w:rPr>
                <w:rStyle w:val="IndexLink"/>
              </w:rPr>
              <w:t>261</w:t>
            </w:r>
          </w:hyperlink>
        </w:p>
        <w:p>
          <w:pPr>
            <w:pStyle w:val="Contents2"/>
            <w:tabs>
              <w:tab w:val="clear" w:pos="8743"/>
              <w:tab w:val="right" w:pos="9026" w:leader="dot"/>
            </w:tabs>
            <w:rPr/>
          </w:pPr>
          <w:hyperlink w:anchor="__RefHeading___Toc1545918_3531895371">
            <w:r>
              <w:rPr>
                <w:webHidden/>
                <w:rStyle w:val="IndexLink"/>
                <w:rtl w:val="true"/>
              </w:rPr>
              <w:t>ومن خطبة له وهي المائة والثامنة من المختار في باب الخطب</w:t>
            </w:r>
            <w:r>
              <w:rPr>
                <w:rStyle w:val="IndexLink"/>
                <w:rtl w:val="true"/>
              </w:rPr>
              <w:tab/>
            </w:r>
            <w:r>
              <w:rPr>
                <w:rStyle w:val="IndexLink"/>
              </w:rPr>
              <w:t>263</w:t>
            </w:r>
          </w:hyperlink>
        </w:p>
        <w:p>
          <w:pPr>
            <w:pStyle w:val="Contents3"/>
            <w:tabs>
              <w:tab w:val="clear" w:pos="8459"/>
              <w:tab w:val="right" w:pos="9026" w:leader="dot"/>
            </w:tabs>
            <w:rPr/>
          </w:pPr>
          <w:hyperlink w:anchor="__RefHeading___Toc1545920_3531895371">
            <w:r>
              <w:rPr>
                <w:webHidden/>
                <w:rStyle w:val="IndexLink"/>
                <w:rtl w:val="true"/>
              </w:rPr>
              <w:t>الفصل الأول</w:t>
            </w:r>
            <w:r>
              <w:rPr>
                <w:rStyle w:val="IndexLink"/>
                <w:rtl w:val="true"/>
              </w:rPr>
              <w:tab/>
            </w:r>
            <w:r>
              <w:rPr>
                <w:rStyle w:val="IndexLink"/>
              </w:rPr>
              <w:t>263</w:t>
            </w:r>
          </w:hyperlink>
        </w:p>
        <w:p>
          <w:pPr>
            <w:pStyle w:val="Contents3"/>
            <w:tabs>
              <w:tab w:val="clear" w:pos="8459"/>
              <w:tab w:val="right" w:pos="9026" w:leader="dot"/>
            </w:tabs>
            <w:rPr/>
          </w:pPr>
          <w:hyperlink w:anchor="__RefHeading___Toc1545922_3531895371">
            <w:r>
              <w:rPr>
                <w:webHidden/>
                <w:rStyle w:val="IndexLink"/>
                <w:rtl w:val="true"/>
              </w:rPr>
              <w:t>اللغة</w:t>
            </w:r>
            <w:r>
              <w:rPr>
                <w:rStyle w:val="IndexLink"/>
                <w:rtl w:val="true"/>
              </w:rPr>
              <w:tab/>
            </w:r>
            <w:r>
              <w:rPr>
                <w:rStyle w:val="IndexLink"/>
              </w:rPr>
              <w:t>263</w:t>
            </w:r>
          </w:hyperlink>
        </w:p>
        <w:p>
          <w:pPr>
            <w:pStyle w:val="Contents3"/>
            <w:tabs>
              <w:tab w:val="clear" w:pos="8459"/>
              <w:tab w:val="right" w:pos="9026" w:leader="dot"/>
            </w:tabs>
            <w:rPr/>
          </w:pPr>
          <w:hyperlink w:anchor="__RefHeading___Toc1545924_3531895371">
            <w:r>
              <w:rPr>
                <w:webHidden/>
                <w:rStyle w:val="IndexLink"/>
                <w:rtl w:val="true"/>
              </w:rPr>
              <w:t>الإعراب</w:t>
            </w:r>
            <w:r>
              <w:rPr>
                <w:rStyle w:val="IndexLink"/>
                <w:rtl w:val="true"/>
              </w:rPr>
              <w:tab/>
            </w:r>
            <w:r>
              <w:rPr>
                <w:rStyle w:val="IndexLink"/>
              </w:rPr>
              <w:t>264</w:t>
            </w:r>
          </w:hyperlink>
        </w:p>
        <w:p>
          <w:pPr>
            <w:pStyle w:val="Contents3"/>
            <w:tabs>
              <w:tab w:val="clear" w:pos="8459"/>
              <w:tab w:val="right" w:pos="9026" w:leader="dot"/>
            </w:tabs>
            <w:rPr/>
          </w:pPr>
          <w:hyperlink w:anchor="__RefHeading___Toc1545926_3531895371">
            <w:r>
              <w:rPr>
                <w:webHidden/>
                <w:rStyle w:val="IndexLink"/>
                <w:rtl w:val="true"/>
              </w:rPr>
              <w:t>المعنى</w:t>
            </w:r>
            <w:r>
              <w:rPr>
                <w:rStyle w:val="IndexLink"/>
                <w:rtl w:val="true"/>
              </w:rPr>
              <w:tab/>
            </w:r>
            <w:r>
              <w:rPr>
                <w:rStyle w:val="IndexLink"/>
              </w:rPr>
              <w:t>267</w:t>
            </w:r>
          </w:hyperlink>
        </w:p>
        <w:p>
          <w:pPr>
            <w:pStyle w:val="Contents3"/>
            <w:tabs>
              <w:tab w:val="clear" w:pos="8459"/>
              <w:tab w:val="right" w:pos="9026" w:leader="dot"/>
            </w:tabs>
            <w:rPr/>
          </w:pPr>
          <w:hyperlink w:anchor="__RefHeading___Toc1545928_3531895371">
            <w:r>
              <w:rPr>
                <w:webHidden/>
                <w:rStyle w:val="IndexLink"/>
                <w:rtl w:val="true"/>
              </w:rPr>
              <w:t>الترجمة</w:t>
            </w:r>
            <w:r>
              <w:rPr>
                <w:rStyle w:val="IndexLink"/>
                <w:rtl w:val="true"/>
              </w:rPr>
              <w:tab/>
            </w:r>
            <w:r>
              <w:rPr>
                <w:rStyle w:val="IndexLink"/>
              </w:rPr>
              <w:t>276</w:t>
            </w:r>
          </w:hyperlink>
        </w:p>
        <w:p>
          <w:pPr>
            <w:pStyle w:val="Contents3"/>
            <w:tabs>
              <w:tab w:val="clear" w:pos="8459"/>
              <w:tab w:val="right" w:pos="9026" w:leader="dot"/>
            </w:tabs>
            <w:rPr/>
          </w:pPr>
          <w:hyperlink w:anchor="__RefHeading___Toc1545930_3531895371">
            <w:r>
              <w:rPr>
                <w:webHidden/>
                <w:rStyle w:val="IndexLink"/>
                <w:rtl w:val="true"/>
              </w:rPr>
              <w:t>الفصل الثاني</w:t>
            </w:r>
            <w:r>
              <w:rPr>
                <w:rStyle w:val="IndexLink"/>
                <w:rtl w:val="true"/>
              </w:rPr>
              <w:tab/>
            </w:r>
            <w:r>
              <w:rPr>
                <w:rStyle w:val="IndexLink"/>
              </w:rPr>
              <w:t>278</w:t>
            </w:r>
          </w:hyperlink>
        </w:p>
        <w:p>
          <w:pPr>
            <w:pStyle w:val="Contents3"/>
            <w:tabs>
              <w:tab w:val="clear" w:pos="8459"/>
              <w:tab w:val="right" w:pos="9026" w:leader="dot"/>
            </w:tabs>
            <w:rPr/>
          </w:pPr>
          <w:hyperlink w:anchor="__RefHeading___Toc1545932_3531895371">
            <w:r>
              <w:rPr>
                <w:webHidden/>
                <w:rStyle w:val="IndexLink"/>
                <w:rtl w:val="true"/>
              </w:rPr>
              <w:t>اللغة</w:t>
            </w:r>
            <w:r>
              <w:rPr>
                <w:rStyle w:val="IndexLink"/>
                <w:rtl w:val="true"/>
              </w:rPr>
              <w:tab/>
            </w:r>
            <w:r>
              <w:rPr>
                <w:rStyle w:val="IndexLink"/>
              </w:rPr>
              <w:t>279</w:t>
            </w:r>
          </w:hyperlink>
        </w:p>
        <w:p>
          <w:pPr>
            <w:pStyle w:val="Contents3"/>
            <w:tabs>
              <w:tab w:val="clear" w:pos="8459"/>
              <w:tab w:val="right" w:pos="9026" w:leader="dot"/>
            </w:tabs>
            <w:rPr/>
          </w:pPr>
          <w:hyperlink w:anchor="__RefHeading___Toc1545934_3531895371">
            <w:r>
              <w:rPr>
                <w:webHidden/>
                <w:rStyle w:val="IndexLink"/>
                <w:rtl w:val="true"/>
              </w:rPr>
              <w:t>الإعراب</w:t>
            </w:r>
            <w:r>
              <w:rPr>
                <w:rStyle w:val="IndexLink"/>
                <w:rtl w:val="true"/>
              </w:rPr>
              <w:tab/>
            </w:r>
            <w:r>
              <w:rPr>
                <w:rStyle w:val="IndexLink"/>
              </w:rPr>
              <w:t>279</w:t>
            </w:r>
          </w:hyperlink>
        </w:p>
        <w:p>
          <w:pPr>
            <w:pStyle w:val="Contents3"/>
            <w:tabs>
              <w:tab w:val="clear" w:pos="8459"/>
              <w:tab w:val="right" w:pos="9026" w:leader="dot"/>
            </w:tabs>
            <w:rPr/>
          </w:pPr>
          <w:hyperlink w:anchor="__RefHeading___Toc1545936_3531895371">
            <w:r>
              <w:rPr>
                <w:webHidden/>
                <w:rStyle w:val="IndexLink"/>
                <w:rtl w:val="true"/>
              </w:rPr>
              <w:t>المعنى</w:t>
            </w:r>
            <w:r>
              <w:rPr>
                <w:rStyle w:val="IndexLink"/>
                <w:rtl w:val="true"/>
              </w:rPr>
              <w:tab/>
            </w:r>
            <w:r>
              <w:rPr>
                <w:rStyle w:val="IndexLink"/>
              </w:rPr>
              <w:t>280</w:t>
            </w:r>
          </w:hyperlink>
        </w:p>
        <w:p>
          <w:pPr>
            <w:pStyle w:val="Contents3"/>
            <w:tabs>
              <w:tab w:val="clear" w:pos="8459"/>
              <w:tab w:val="right" w:pos="9026" w:leader="dot"/>
            </w:tabs>
            <w:rPr/>
          </w:pPr>
          <w:hyperlink w:anchor="__RefHeading___Toc1545938_3531895371">
            <w:r>
              <w:rPr>
                <w:webHidden/>
                <w:rStyle w:val="IndexLink"/>
                <w:rtl w:val="true"/>
              </w:rPr>
              <w:t>ایقاظ</w:t>
            </w:r>
            <w:r>
              <w:rPr>
                <w:rStyle w:val="IndexLink"/>
                <w:rtl w:val="true"/>
              </w:rPr>
              <w:tab/>
            </w:r>
            <w:r>
              <w:rPr>
                <w:rStyle w:val="IndexLink"/>
              </w:rPr>
              <w:t>290</w:t>
            </w:r>
          </w:hyperlink>
        </w:p>
        <w:p>
          <w:pPr>
            <w:pStyle w:val="Contents3"/>
            <w:tabs>
              <w:tab w:val="clear" w:pos="8459"/>
              <w:tab w:val="right" w:pos="9026" w:leader="dot"/>
            </w:tabs>
            <w:rPr/>
          </w:pPr>
          <w:hyperlink w:anchor="__RefHeading___Toc1545940_3531895371">
            <w:r>
              <w:rPr>
                <w:webHidden/>
                <w:rStyle w:val="IndexLink"/>
                <w:rtl w:val="true"/>
              </w:rPr>
              <w:t>تنبيه</w:t>
            </w:r>
            <w:r>
              <w:rPr>
                <w:rStyle w:val="IndexLink"/>
                <w:rtl w:val="true"/>
              </w:rPr>
              <w:tab/>
            </w:r>
            <w:r>
              <w:rPr>
                <w:rStyle w:val="IndexLink"/>
              </w:rPr>
              <w:t>294</w:t>
            </w:r>
          </w:hyperlink>
        </w:p>
        <w:p>
          <w:pPr>
            <w:pStyle w:val="Contents3"/>
            <w:tabs>
              <w:tab w:val="clear" w:pos="8459"/>
              <w:tab w:val="right" w:pos="9026" w:leader="dot"/>
            </w:tabs>
            <w:rPr/>
          </w:pPr>
          <w:hyperlink w:anchor="__RefHeading___Toc1545942_3531895371">
            <w:r>
              <w:rPr>
                <w:webHidden/>
                <w:rStyle w:val="IndexLink"/>
                <w:rtl w:val="true"/>
              </w:rPr>
              <w:t>الترجمة</w:t>
            </w:r>
            <w:r>
              <w:rPr>
                <w:rStyle w:val="IndexLink"/>
                <w:rtl w:val="true"/>
              </w:rPr>
              <w:tab/>
            </w:r>
            <w:r>
              <w:rPr>
                <w:rStyle w:val="IndexLink"/>
              </w:rPr>
              <w:t>301</w:t>
            </w:r>
          </w:hyperlink>
        </w:p>
        <w:p>
          <w:pPr>
            <w:pStyle w:val="Contents3"/>
            <w:tabs>
              <w:tab w:val="clear" w:pos="8459"/>
              <w:tab w:val="right" w:pos="9026" w:leader="dot"/>
            </w:tabs>
            <w:rPr/>
          </w:pPr>
          <w:hyperlink w:anchor="__RefHeading___Toc1545944_3531895371">
            <w:r>
              <w:rPr>
                <w:webHidden/>
                <w:rStyle w:val="IndexLink"/>
                <w:rtl w:val="true"/>
              </w:rPr>
              <w:t>الفصل الثالث</w:t>
            </w:r>
            <w:r>
              <w:rPr>
                <w:rStyle w:val="IndexLink"/>
                <w:rtl w:val="true"/>
              </w:rPr>
              <w:tab/>
            </w:r>
            <w:r>
              <w:rPr>
                <w:rStyle w:val="IndexLink"/>
              </w:rPr>
              <w:t>304</w:t>
            </w:r>
          </w:hyperlink>
        </w:p>
        <w:p>
          <w:pPr>
            <w:pStyle w:val="Contents3"/>
            <w:tabs>
              <w:tab w:val="clear" w:pos="8459"/>
              <w:tab w:val="right" w:pos="9026" w:leader="dot"/>
            </w:tabs>
            <w:rPr/>
          </w:pPr>
          <w:hyperlink w:anchor="__RefHeading___Toc1545946_3531895371">
            <w:r>
              <w:rPr>
                <w:webHidden/>
                <w:rStyle w:val="IndexLink"/>
                <w:rtl w:val="true"/>
              </w:rPr>
              <w:t>اللغة</w:t>
            </w:r>
            <w:r>
              <w:rPr>
                <w:rStyle w:val="IndexLink"/>
                <w:rtl w:val="true"/>
              </w:rPr>
              <w:tab/>
            </w:r>
            <w:r>
              <w:rPr>
                <w:rStyle w:val="IndexLink"/>
              </w:rPr>
              <w:t>304</w:t>
            </w:r>
          </w:hyperlink>
        </w:p>
        <w:p>
          <w:pPr>
            <w:pStyle w:val="Contents3"/>
            <w:tabs>
              <w:tab w:val="clear" w:pos="8459"/>
              <w:tab w:val="right" w:pos="9026" w:leader="dot"/>
            </w:tabs>
            <w:rPr/>
          </w:pPr>
          <w:hyperlink w:anchor="__RefHeading___Toc1545948_3531895371">
            <w:r>
              <w:rPr>
                <w:webHidden/>
                <w:rStyle w:val="IndexLink"/>
                <w:rtl w:val="true"/>
              </w:rPr>
              <w:t>الإعراب</w:t>
            </w:r>
            <w:r>
              <w:rPr>
                <w:rStyle w:val="IndexLink"/>
                <w:rtl w:val="true"/>
              </w:rPr>
              <w:tab/>
            </w:r>
            <w:r>
              <w:rPr>
                <w:rStyle w:val="IndexLink"/>
              </w:rPr>
              <w:t>305</w:t>
            </w:r>
          </w:hyperlink>
        </w:p>
        <w:p>
          <w:pPr>
            <w:pStyle w:val="Contents3"/>
            <w:tabs>
              <w:tab w:val="clear" w:pos="8459"/>
              <w:tab w:val="right" w:pos="9026" w:leader="dot"/>
            </w:tabs>
            <w:rPr/>
          </w:pPr>
          <w:hyperlink w:anchor="__RefHeading___Toc1545950_3531895371">
            <w:r>
              <w:rPr>
                <w:webHidden/>
                <w:rStyle w:val="IndexLink"/>
                <w:rtl w:val="true"/>
              </w:rPr>
              <w:t>المعنى</w:t>
            </w:r>
            <w:r>
              <w:rPr>
                <w:rStyle w:val="IndexLink"/>
                <w:rtl w:val="true"/>
              </w:rPr>
              <w:tab/>
            </w:r>
            <w:r>
              <w:rPr>
                <w:rStyle w:val="IndexLink"/>
              </w:rPr>
              <w:t>306</w:t>
            </w:r>
          </w:hyperlink>
        </w:p>
        <w:p>
          <w:pPr>
            <w:pStyle w:val="Contents3"/>
            <w:tabs>
              <w:tab w:val="clear" w:pos="8459"/>
              <w:tab w:val="right" w:pos="9026" w:leader="dot"/>
            </w:tabs>
            <w:rPr/>
          </w:pPr>
          <w:hyperlink w:anchor="__RefHeading___Toc1545952_3531895371">
            <w:r>
              <w:rPr>
                <w:webHidden/>
                <w:rStyle w:val="IndexLink"/>
                <w:rtl w:val="true"/>
              </w:rPr>
              <w:t>الترجمة</w:t>
            </w:r>
            <w:r>
              <w:rPr>
                <w:rStyle w:val="IndexLink"/>
                <w:rtl w:val="true"/>
              </w:rPr>
              <w:tab/>
            </w:r>
            <w:r>
              <w:rPr>
                <w:rStyle w:val="IndexLink"/>
              </w:rPr>
              <w:t>314</w:t>
            </w:r>
          </w:hyperlink>
        </w:p>
        <w:p>
          <w:pPr>
            <w:pStyle w:val="Contents3"/>
            <w:tabs>
              <w:tab w:val="clear" w:pos="8459"/>
              <w:tab w:val="right" w:pos="9026" w:leader="dot"/>
            </w:tabs>
            <w:rPr/>
          </w:pPr>
          <w:hyperlink w:anchor="__RefHeading___Toc1545954_3531895371">
            <w:r>
              <w:rPr>
                <w:webHidden/>
                <w:rStyle w:val="IndexLink"/>
                <w:rtl w:val="true"/>
              </w:rPr>
              <w:t>الفصل الرابع</w:t>
            </w:r>
            <w:r>
              <w:rPr>
                <w:rStyle w:val="IndexLink"/>
                <w:rtl w:val="true"/>
              </w:rPr>
              <w:tab/>
            </w:r>
            <w:r>
              <w:rPr>
                <w:rStyle w:val="IndexLink"/>
              </w:rPr>
              <w:t>315</w:t>
            </w:r>
          </w:hyperlink>
        </w:p>
        <w:p>
          <w:pPr>
            <w:pStyle w:val="Contents3"/>
            <w:tabs>
              <w:tab w:val="clear" w:pos="8459"/>
              <w:tab w:val="right" w:pos="9026" w:leader="dot"/>
            </w:tabs>
            <w:rPr/>
          </w:pPr>
          <w:hyperlink w:anchor="__RefHeading___Toc1545956_3531895371">
            <w:r>
              <w:rPr>
                <w:webHidden/>
                <w:rStyle w:val="IndexLink"/>
                <w:rtl w:val="true"/>
              </w:rPr>
              <w:t>اللغة</w:t>
            </w:r>
            <w:r>
              <w:rPr>
                <w:rStyle w:val="IndexLink"/>
                <w:rtl w:val="true"/>
              </w:rPr>
              <w:tab/>
            </w:r>
            <w:r>
              <w:rPr>
                <w:rStyle w:val="IndexLink"/>
              </w:rPr>
              <w:t>315</w:t>
            </w:r>
          </w:hyperlink>
        </w:p>
        <w:p>
          <w:pPr>
            <w:pStyle w:val="Contents3"/>
            <w:tabs>
              <w:tab w:val="clear" w:pos="8459"/>
              <w:tab w:val="right" w:pos="9026" w:leader="dot"/>
            </w:tabs>
            <w:rPr/>
          </w:pPr>
          <w:hyperlink w:anchor="__RefHeading___Toc1545958_3531895371">
            <w:r>
              <w:rPr>
                <w:webHidden/>
                <w:rStyle w:val="IndexLink"/>
                <w:rtl w:val="true"/>
              </w:rPr>
              <w:t>الإعراب</w:t>
            </w:r>
            <w:r>
              <w:rPr>
                <w:rStyle w:val="IndexLink"/>
                <w:rtl w:val="true"/>
              </w:rPr>
              <w:tab/>
            </w:r>
            <w:r>
              <w:rPr>
                <w:rStyle w:val="IndexLink"/>
              </w:rPr>
              <w:t>315</w:t>
            </w:r>
          </w:hyperlink>
        </w:p>
        <w:p>
          <w:pPr>
            <w:pStyle w:val="Contents3"/>
            <w:tabs>
              <w:tab w:val="clear" w:pos="8459"/>
              <w:tab w:val="right" w:pos="9026" w:leader="dot"/>
            </w:tabs>
            <w:rPr/>
          </w:pPr>
          <w:hyperlink w:anchor="__RefHeading___Toc1545960_3531895371">
            <w:r>
              <w:rPr>
                <w:webHidden/>
                <w:rStyle w:val="IndexLink"/>
                <w:rtl w:val="true"/>
              </w:rPr>
              <w:t>المعنى</w:t>
            </w:r>
            <w:r>
              <w:rPr>
                <w:rStyle w:val="IndexLink"/>
                <w:rtl w:val="true"/>
              </w:rPr>
              <w:tab/>
            </w:r>
            <w:r>
              <w:rPr>
                <w:rStyle w:val="IndexLink"/>
              </w:rPr>
              <w:t>315</w:t>
            </w:r>
          </w:hyperlink>
        </w:p>
        <w:p>
          <w:pPr>
            <w:pStyle w:val="Contents3"/>
            <w:tabs>
              <w:tab w:val="clear" w:pos="8459"/>
              <w:tab w:val="right" w:pos="9026" w:leader="dot"/>
            </w:tabs>
            <w:rPr/>
          </w:pPr>
          <w:hyperlink w:anchor="__RefHeading___Toc1545962_3531895371">
            <w:r>
              <w:rPr>
                <w:webHidden/>
                <w:rStyle w:val="IndexLink"/>
                <w:rtl w:val="true"/>
              </w:rPr>
              <w:t>الترجمة</w:t>
            </w:r>
            <w:r>
              <w:rPr>
                <w:rStyle w:val="IndexLink"/>
                <w:rtl w:val="true"/>
              </w:rPr>
              <w:tab/>
            </w:r>
            <w:r>
              <w:rPr>
                <w:rStyle w:val="IndexLink"/>
              </w:rPr>
              <w:t>322</w:t>
            </w:r>
          </w:hyperlink>
        </w:p>
        <w:p>
          <w:pPr>
            <w:pStyle w:val="Contents2"/>
            <w:tabs>
              <w:tab w:val="clear" w:pos="8743"/>
              <w:tab w:val="right" w:pos="9026" w:leader="dot"/>
            </w:tabs>
            <w:rPr/>
          </w:pPr>
          <w:hyperlink w:anchor="__RefHeading___Toc1545964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المائة والتاسعة من المختار في باب الخطب</w:t>
            </w:r>
            <w:r>
              <w:rPr>
                <w:rStyle w:val="IndexLink"/>
                <w:rtl w:val="true"/>
              </w:rPr>
              <w:tab/>
            </w:r>
            <w:r>
              <w:rPr>
                <w:rStyle w:val="IndexLink"/>
              </w:rPr>
              <w:t>323</w:t>
            </w:r>
          </w:hyperlink>
        </w:p>
        <w:p>
          <w:pPr>
            <w:pStyle w:val="Contents3"/>
            <w:tabs>
              <w:tab w:val="clear" w:pos="8459"/>
              <w:tab w:val="right" w:pos="9026" w:leader="dot"/>
            </w:tabs>
            <w:rPr/>
          </w:pPr>
          <w:hyperlink w:anchor="__RefHeading___Toc1545966_3531895371">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545968_3531895371">
            <w:r>
              <w:rPr>
                <w:webHidden/>
                <w:rStyle w:val="IndexLink"/>
                <w:rtl w:val="true"/>
              </w:rPr>
              <w:t>اللغة</w:t>
            </w:r>
            <w:r>
              <w:rPr>
                <w:rStyle w:val="IndexLink"/>
                <w:rtl w:val="true"/>
              </w:rPr>
              <w:tab/>
            </w:r>
            <w:r>
              <w:rPr>
                <w:rStyle w:val="IndexLink"/>
              </w:rPr>
              <w:t>323</w:t>
            </w:r>
          </w:hyperlink>
        </w:p>
        <w:p>
          <w:pPr>
            <w:pStyle w:val="Contents3"/>
            <w:tabs>
              <w:tab w:val="clear" w:pos="8459"/>
              <w:tab w:val="right" w:pos="9026" w:leader="dot"/>
            </w:tabs>
            <w:rPr/>
          </w:pPr>
          <w:hyperlink w:anchor="__RefHeading___Toc1545970_3531895371">
            <w:r>
              <w:rPr>
                <w:webHidden/>
                <w:rStyle w:val="IndexLink"/>
                <w:rtl w:val="true"/>
              </w:rPr>
              <w:t>الإعراب</w:t>
            </w:r>
            <w:r>
              <w:rPr>
                <w:rStyle w:val="IndexLink"/>
                <w:rtl w:val="true"/>
              </w:rPr>
              <w:tab/>
            </w:r>
            <w:r>
              <w:rPr>
                <w:rStyle w:val="IndexLink"/>
              </w:rPr>
              <w:t>324</w:t>
            </w:r>
          </w:hyperlink>
        </w:p>
        <w:p>
          <w:pPr>
            <w:pStyle w:val="Contents3"/>
            <w:tabs>
              <w:tab w:val="clear" w:pos="8459"/>
              <w:tab w:val="right" w:pos="9026" w:leader="dot"/>
            </w:tabs>
            <w:rPr/>
          </w:pPr>
          <w:hyperlink w:anchor="__RefHeading___Toc1545972_3531895371">
            <w:r>
              <w:rPr>
                <w:webHidden/>
                <w:rStyle w:val="IndexLink"/>
                <w:rtl w:val="true"/>
              </w:rPr>
              <w:t>المعنى</w:t>
            </w:r>
            <w:r>
              <w:rPr>
                <w:rStyle w:val="IndexLink"/>
                <w:rtl w:val="true"/>
              </w:rPr>
              <w:tab/>
            </w:r>
            <w:r>
              <w:rPr>
                <w:rStyle w:val="IndexLink"/>
              </w:rPr>
              <w:t>326</w:t>
            </w:r>
          </w:hyperlink>
        </w:p>
        <w:p>
          <w:pPr>
            <w:pStyle w:val="Contents2"/>
            <w:tabs>
              <w:tab w:val="clear" w:pos="8743"/>
              <w:tab w:val="right" w:pos="9026" w:leader="dot"/>
            </w:tabs>
            <w:rPr/>
          </w:pPr>
          <w:hyperlink w:anchor="__RefHeading___Toc1545974_3531895371">
            <w:r>
              <w:rPr>
                <w:webHidden/>
                <w:rStyle w:val="IndexLink"/>
                <w:rtl w:val="true"/>
              </w:rPr>
              <w:t>محتوى الجزء السابع من كتاب منهاج البراعة شرح نهج البلاغة</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2_202680"/>
      <w:bookmarkStart w:id="1" w:name="pg20772_202680"/>
      <w:bookmarkEnd w:id="1"/>
    </w:p>
    <w:p>
      <w:pPr>
        <w:pStyle w:val="Heading2"/>
        <w:numPr>
          <w:ilvl w:val="1"/>
          <w:numId w:val="1"/>
        </w:numPr>
        <w:rPr/>
      </w:pPr>
      <w:bookmarkStart w:id="2" w:name="pg20772_202680"/>
      <w:bookmarkStart w:id="3" w:name="__RefHeading___Toc154564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 في شرح نهج البلاغة</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الحاج ميرزا حبیب الله هاشمي الخوئي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ascii="Amiri" w:hAnsi="Amiri" w:eastAsia="Amiri" w:cs="Amiri"/>
          <w:color w:val="111111"/>
          <w:sz w:val="28"/>
          <w:sz w:val="28"/>
          <w:szCs w:val="28"/>
          <w:rtl w:val="true"/>
          <w:lang w:bidi="ar-SA"/>
        </w:rPr>
        <w:t>دار إحياء التراث العربى</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شيرزاد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564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Times New Roman" w:cs="Times New Roman" w:ascii="Times New Roman" w:hAnsi="Times New Roman"/>
          <w:color w:val="111111"/>
          <w:sz w:val="28"/>
          <w:szCs w:val="28"/>
          <w:lang w:val="en-US" w:bidi="en-US"/>
        </w:rPr>
        <w:t>DAR EHIA AL-TOURATH AL-ARABI</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Times New Roman" w:cs="Times New Roman" w:ascii="Times New Roman" w:hAnsi="Times New Roman"/>
          <w:color w:val="111111"/>
          <w:sz w:val="28"/>
          <w:szCs w:val="28"/>
          <w:lang w:val="en-US" w:bidi="en-US"/>
        </w:rPr>
        <w:t>Publishing &amp; Distributing</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272652</w:t>
      </w:r>
      <w:r>
        <w:rPr>
          <w:rFonts w:eastAsia="IRNazanin" w:cs="IRNazanin"/>
          <w:color w:val="111111"/>
          <w:sz w:val="28"/>
          <w:szCs w:val="28"/>
          <w:rtl w:val="true"/>
          <w:lang w:bidi="fa-IR"/>
        </w:rPr>
        <w:t xml:space="preserve"> - </w:t>
      </w:r>
      <w:r>
        <w:rPr>
          <w:rFonts w:eastAsia="IRNazanin" w:cs="IRNazanin"/>
          <w:color w:val="111111"/>
          <w:sz w:val="28"/>
          <w:szCs w:val="28"/>
          <w:lang w:bidi="fa-IR"/>
        </w:rPr>
        <w:t>272655</w:t>
      </w:r>
      <w:r>
        <w:rPr>
          <w:rFonts w:eastAsia="IRNazanin" w:cs="IRNazanin"/>
          <w:color w:val="111111"/>
          <w:sz w:val="28"/>
          <w:szCs w:val="28"/>
          <w:rtl w:val="true"/>
          <w:lang w:bidi="fa-IR"/>
        </w:rPr>
        <w:t xml:space="preserve"> - </w:t>
      </w:r>
      <w:r>
        <w:rPr>
          <w:rFonts w:eastAsia="IRNazanin" w:cs="IRNazanin"/>
          <w:color w:val="111111"/>
          <w:sz w:val="28"/>
          <w:szCs w:val="28"/>
          <w:lang w:bidi="fa-IR"/>
        </w:rPr>
        <w:t>272782</w:t>
      </w:r>
      <w:r>
        <w:rPr>
          <w:rFonts w:eastAsia="IRNazanin" w:cs="IRNazanin"/>
          <w:color w:val="111111"/>
          <w:sz w:val="28"/>
          <w:szCs w:val="28"/>
          <w:rtl w:val="true"/>
          <w:lang w:bidi="fa-IR"/>
        </w:rPr>
        <w:t xml:space="preserve"> - </w:t>
      </w:r>
      <w:r>
        <w:rPr>
          <w:rFonts w:eastAsia="IRNazanin" w:cs="IRNazanin"/>
          <w:color w:val="111111"/>
          <w:sz w:val="28"/>
          <w:szCs w:val="28"/>
          <w:lang w:bidi="fa-IR"/>
        </w:rPr>
        <w:t>272783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850767</w:t>
      </w:r>
      <w:r>
        <w:rPr>
          <w:rFonts w:eastAsia="IRNazanin" w:cs="IRNazanin"/>
          <w:color w:val="111111"/>
          <w:sz w:val="28"/>
          <w:szCs w:val="28"/>
          <w:rtl w:val="true"/>
          <w:lang w:bidi="fa-IR"/>
        </w:rPr>
        <w:t xml:space="preserve"> </w:t>
      </w:r>
      <w:r>
        <w:rPr>
          <w:rFonts w:eastAsia="IRNazanin" w:cs="IRNazanin"/>
          <w:color w:val="111111"/>
          <w:sz w:val="28"/>
          <w:szCs w:val="28"/>
          <w:lang w:bidi="fa-IR"/>
        </w:rPr>
        <w:t>850623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lang w:bidi="fa-IR"/>
        </w:rPr>
        <w:t>11/7957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Tal 272652 - 272655 - 272782 - 272783 Fax: 850717 - 850623 P.O.Box; 7957/11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منهاج البراعة في شرح نهج البلاغة</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الحاج ميرزا حبیب الله هاشمي الخوئي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ascii="Amiri" w:hAnsi="Amiri" w:eastAsia="Amiri" w:cs="Amiri"/>
          <w:color w:val="111111"/>
          <w:sz w:val="28"/>
          <w:sz w:val="28"/>
          <w:szCs w:val="28"/>
          <w:rtl w:val="true"/>
          <w:lang w:bidi="ar-SA"/>
        </w:rPr>
        <w:t>دار إحياء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عليه السلام </w:t>
      </w:r>
      <w:bookmarkStart w:id="7" w:name="pg20772_20268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45644_3531895371"/>
      <w:bookmarkStart w:id="9" w:name="_Toc3"/>
      <w:bookmarkEnd w:id="8"/>
      <w:r>
        <w:rPr>
          <w:rtl w:val="true"/>
        </w:rPr>
        <w:t>الفصل السادس</w:t>
      </w:r>
      <w:bookmarkEnd w:id="9"/>
    </w:p>
    <w:p>
      <w:pPr>
        <w:pStyle w:val="Heading3"/>
        <w:numPr>
          <w:ilvl w:val="2"/>
          <w:numId w:val="1"/>
        </w:numPr>
        <w:rPr/>
      </w:pPr>
      <w:bookmarkStart w:id="10" w:name="__RefHeading___Toc1545646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منها في صفة الأرض ودحوها على الماء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 ولُجَجِ بحارٍ زاخِرَةِ، تَلْتَطِمُ أواذِي أمْواجِها، وتَصْطَفِقُ مُتَقاذفات أثباجِها، وترغو زَبَداً كَالْفُحُولِ عِنْدَ هِياجِهَا، فَخَضَعَ جِماحُ الْماءِ المُتَلاطِم لِثِقلِ حَمْلِها، وسَكَنَ هَيْجُ ارْتِمائِهِ إِذْ وَطِئَتْهُ بِكَلْكَلِها، وَذَلَّ مُسْتَخِذْنَا إِذْ تَمَعَكَتْ عَلَيْهِ بِكَواهِلِها، فَأَصْبَحَ بَعْدَ اصْلِحابِ أَمْواجِه ساجِياً مَقْهُوراً، وفي حَكَمةِ الذُّلِّ مُنْقاداً أَسيراً، وسَكَنت الأَرْضُ مَدْحُوَّةً فِي لُجَّةِ تَيَارِهِ، ورَدَّتْ مِنْ نَحْوَةِ بَأْوِه وَاعْتِلائِه، وشُمُوخ أَنْفِه، وسُمرُ غُلَوائِه وَكَعَمَتْهُ على كِفْةِ جَريْتَه فَمَهَدَ بَعْدَ نَزَقاتِه، ولَبَدَ بَعْدَ زَيْفانِ وثَباتِهِ، فَلَمَّا سَكَنَ هَيْجُ السماءِ مِنْ تَحْتِ أَكْنافِها، وحَمَلَ شَواهِقَ الْجِبالِ البُنَّحْ عَلى أَكْتافِها فَجَرَ يَنابيعَ العُيُونِ مِنْ عَرَانِينِ أَنُوفِها، وفَرَّقَها في سُهُوبٍ بَيْدِها وأخاديدها، وعَدَّلَ حَرَكاتِها بالرّاسِياتِ مِنْ جَلامِيدِها، وَذَواتِ الشناخيبِ الشَّمُ مِن صَياحيدِها فَسَكَنَتْ مِنَ الْمَيدانِ بِرُسُوِبِ الْجِبالِ في قطع أديمها وتَغَلْغُلِها، مُتَسرَّبَةٌ في جَوْباتِ خياشيمها ورُكُوبِها أَعْناقَ سُهُولِ الأَرَضِينَ وجَراثيمها، وفَسَحَ بَينَ الْجَوِّ وبَيْنَها وأَعَدَّ الْهَواءَ مُتَنَسْماً لِساكِنها، وأَخْرَجَ إِلَيْها أَهْلَها على تَمَام مَرافِقِها، ثُمَّ لَمْ يَدَعْ جُرُزَ الأَرْضِ الَّتي تَقْصُرُ مِياهُ الْعُيُونِ عَنْ رَوابيها، ولا تَجِدُ جَداوِلُ الأَنْهَارِ ذَريَعةً إِلى بُلُوغها، حَتَّى أَنْشَأَ لَها ناشِئَةَ سَحَابٍ تُحْيِي مَواتَها، وتَسْتَخْرِجُ نَباتَها، أَلْفَ غَمامَها بَعْدَ افْتِرَاقِ لَمَعِه، وتَبايُنِ قُزَعِه، حتى إذا تَمَخَضَتْ لَجَّةِ الْمُزْنِ فيه، وَالْتَمَعَ بَرْقُهُ في كُفَفِه، ولَمْ يَنَمْ وميضُهُ فِي كَنْهور، ربَابِه ومُتَراكَم سَحابه أَرْسَلَهُ سَحًا مُتَدارِكاً قَدْ أَسَف هَيْدَبُهُ، تَمْريهِ الْجَنُوبُ دِرَرَ أهاضيبه، ودُفعَ شَآبيبه، فَلَمّا أُلْقَت السَّحابُ بَرْك بوانيها، وبَعاعَ مَا اسْتَقَلَّتْ بِه مِنَ الْعِبْءِ الْمَحْمُول عَلَيْها، أَخْرَجَ بِهِ مِنْ هَوامِدِ الأَرْضِ النَّبات، ومِنْ زُعْرِ الجِبالِ الأَعْشَابَ فَهِيَ تَنْهَجُ بِزِينَةِ رياضها، وتَزْدَهي بما أَلْبَسَتْهُ مِنْ رَيْطٍ أَزاهيرها، وحِلْيَةِ ما سُمْطَتْ بِه مِنْ ناصِرِ أَنْوَارِها، وَجَعَلَ ذلِكَ بَلاغاً لِلأنام، ورِزْقاً للأنْعامِ وخَرَقَ الْفِجاج في آفاقِها، وأقامَ الْمَنارَ لِلسّالِكِينَ في جَوادٌ طرقها</w:t>
      </w:r>
      <w:r>
        <w:rPr>
          <w:rStyle w:val="FootnoteAnchor"/>
          <w:rtl w:val="true"/>
        </w:rPr>
        <w:footnoteReference w:id="2"/>
      </w:r>
      <w:bookmarkStart w:id="12" w:name="pg20772_202685"/>
    </w:p>
    <w:p>
      <w:pPr>
        <w:pStyle w:val="Heading3"/>
        <w:numPr>
          <w:ilvl w:val="2"/>
          <w:numId w:val="1"/>
        </w:numPr>
        <w:rPr/>
      </w:pPr>
      <w:bookmarkStart w:id="13" w:name="__RefHeading___Toc1545648_3531895371"/>
      <w:bookmarkStart w:id="14" w:name="_Toc5"/>
      <w:bookmarkEnd w:id="12"/>
      <w:bookmarkEnd w:id="13"/>
      <w:r>
        <w:rPr>
          <w:rtl w:val="true"/>
        </w:rPr>
        <w:t>اللغة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الأرض يدحوها دحواً بسطها ودحياً 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رأسه في قميصه إذا أدخله فيه، وكبس البئر والنهر إذ طنها بالتراب، وفي شرح”المعتزلي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كبس الأرض أي أدخلها الماء بقوة واعتماد 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تفاقم واشتد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اللجة وهي معظم الماء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بَحرِ لُجي بَغْشَهُ مَوْجٌ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الآذى بالمد والتشديد وهو الموج الشديد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يسمع و له صوت والصرف والزد،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الثاء المثلثة على الباء الموحدة معظم البحر والجمع أثباج كسبب وأسباب،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الثبج ما بين الكاهل إلى الظهر، والمراد أعالي الأمواج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ترغوزبداً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الرغا وهو صوت الإبل،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الزغوة مثلثة وهي الزبد يعلو الشيء عند غليانه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اللبن أي صارت له رغوة ففيه تجريد،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غليانه من جمح الفرس إذا غلب فارسه ولم يملكه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ثورانه وفورته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الترامي والتقاذف،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 بالقدم،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الصدر قال 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لما تمطى بصلبه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 أعجازاً وناء بكلكل</w:t>
      </w:r>
    </w:p>
    <w:p>
      <w:pPr>
        <w:pStyle w:val="BookText"/>
        <w:rPr/>
      </w:pPr>
      <w:r>
        <w:rPr>
          <w:rFonts w:ascii="Amiri" w:hAnsi="Amiri" w:eastAsia="Amiri" w:cs="Amiri"/>
          <w:color w:val="111111"/>
          <w:sz w:val="28"/>
          <w:sz w:val="28"/>
          <w:szCs w:val="28"/>
          <w:rtl w:val="true"/>
          <w:lang w:bidi="ar-SA"/>
        </w:rPr>
        <w:t xml:space="preserve">وربما جاء في ضرورة الشعر بتشديد اللام الثانية،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ذليلاً أو ذلولاً ضد الصعب، وفي بعض النسخ كلّ أي عرض له الكلال من كل السيف إذا لم يقطع،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كما في النسخ الخاضع والمنقاد، وقد يهمز على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تمغكت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تمرغت في التراب،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الكتفين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الصخب وهو كثرة الصياح واضطراب الأصوات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وزن قصبة حديدة في اللجام تكون على حنك الفرس تذللها لراكبها حتى تمنعها الجماح ونحوه مأخوذة من الحكم وهو 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عليه بكذا إذا منعته من خلافه فلم يقدر على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وقيل أعظم الموج، ولجته أعمقه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الافتخار والتعظم والأنفة والحمية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والفخر، يقال بأي كسعي وكدعا قليل بأواً وبأواء فخر وتكبر ونفسه رفعها وفخر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شموخاً علا وطال والرجل بأنفه تكبر،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وفتح اللام، وقد تسكن الغلو وأوّل الشباب وسرعته ومثله الغلوان 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من باب منع شددت فاه بالكعام وهو على وزن كتاب شيء يجعل في فيه إذا هاج لئلا يعض أو يأكل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يعترى الممتلى من الطعام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 الطعام ملاء حتى ى لا يطيق التنفس، واكتظ المسيل بالماء ضاق به لكثرته أو هو من الكظاظ، وزن كتاب وهو الشدة </w:t>
      </w:r>
    </w:p>
    <w:p>
      <w:pPr>
        <w:pStyle w:val="BookText"/>
        <w:rPr/>
      </w:pPr>
      <w:r>
        <w:rPr>
          <w:rFonts w:ascii="Amiri" w:hAnsi="Amiri" w:eastAsia="Amiri" w:cs="Amiri"/>
          <w:color w:val="111111"/>
          <w:sz w:val="28"/>
          <w:sz w:val="28"/>
          <w:szCs w:val="28"/>
          <w:rtl w:val="true"/>
          <w:lang w:bidi="ar-SA"/>
        </w:rPr>
        <w:t xml:space="preserve">والتعب وطول الملازمة،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مصدر جرى الماء أو حالة الجريان،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سكنت و همود النار خمودها،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من باب نصر وضرب وسمع نوقاً ونزوقاً نزى ووثب والنزقات دفعاته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من باب نصر لبوداً لزمها وأقام بها، ومنها اللبد وزن صرد وكتف لمن لا يبرح منزله ولا يطلب معاشاً،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يزيف زيفاً وزيفاناً تبختر في مشيته، وفي بعض النسخ بعد زفيان وثباته بتقديم الفاء على الياء وهو شدة هبوب الريح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زفت الريح السحاب إذا طردته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جمع الكتف محركة كالأسباب والسبب وهو الجانب والناحية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عواليها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الباذخ وهو العالي،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انفجر من الأرض من الماء وقيل الجدول الكثير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عرنين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تحت مجتمع الحاجبين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البعيدة الأكناف والأطراف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جمع بيداء بيداء وهي الفلاة التي تبيد سالكها أي ينقطع ويهلك،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الأخدود وهو الشق في الأرض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الراسية من رسى السفينة وقفت على البحر وأرسيته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مجْرِيهَا وَمُرْسَهَا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جلمدوزن جعفر وهو الصخر كالجلمود بضم،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شنخوب بالضّم أيضاً وهو أعلى الجبل،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الشميم أي المرتفع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الصياخيد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الصّيخود وهي الصخرة الصلبة في قطع اديمها في بعض النسخ وزن عنب جمع قطعة بالكسر وهي الطائفة من الشيء تقطع، والطائفة من الأرض إذا كانت مفروزة وفي بعضها بسكون الطاء، وزن حبر وهي طنفسة</w:t>
      </w:r>
      <w:r>
        <w:rPr>
          <w:rStyle w:val="FootnoteAnchor"/>
          <w:rtl w:val="true"/>
        </w:rPr>
        <w:footnoteReference w:id="3"/>
      </w:r>
      <w:r>
        <w:rPr>
          <w:rFonts w:ascii="Amiri" w:hAnsi="Amiri" w:eastAsia="Amiri" w:cs="Amiri"/>
          <w:color w:val="111111"/>
          <w:sz w:val="28"/>
          <w:sz w:val="28"/>
          <w:szCs w:val="28"/>
          <w:rtl w:val="true"/>
          <w:lang w:bidi="ar-SA"/>
        </w:rPr>
        <w:t>يجعلها الراكب تحته ويغطي كتفي البعير وجمعه قطوع وأقطاع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وجهها والأديم أيضاً الجلد المدبوغ،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بيت في الأرض لا منفذ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 الوحش وانسرب في جحره أي دخل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والفرجة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الأنف،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أصله وقيل التراب المجتمع في أصول الشجرة وهو الأنسب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باب منع أي وسع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التنسم والتنفس من تنسم إذ طلب النسيم واستنشقه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ما يستعين أهلها ويحتاج إليه في التعيش،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مرافق الدار مصاب الماء ونحوها،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الأرض التي لا نبات بها ولا ماء وقال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وكذلك الربوة بالضم، و الجدول وزن جعفر النهر الصغير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أوّل ما ينشأ منه أي يبتدء ظهوره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السحاب إذا ارتفعت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غمامة بالفتح فيهما وهي السحابة البيضاء،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صرد جمع لمعة وهي في الأصل قطعة من النبت إذا أخذت في اليبس كأنها تلمع وتضيء من بين سائر البقاع،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قزعة بالتحريك فيهما وهي القطعة من الغيم وفي الحديث كأنهم قزع الخريف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تحركت بقوة من المخض وهو تحريك السقاء الذي فيه اللبن ليخرج زبده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جمع مزنة وهي السحابة،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حواشيه وجوانبه و طرف كل شيء كفه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الأصمعي كل ما استطال كحاشية الثوب والرّمل فهو كفة بالضم، وكل ما استدار ككفة الميزان فهو كفة بالكسر، ويجوز فيه الفتح،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لمعانه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سفرجل قطع من السحاب كالجبال أو المتراكم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 جمع ربابة،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السحاب الذي تراه كأنه دون السحاب، وقد يكون أسود وقد يكون أبيض،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والمرتكم المجتمع،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 والسيلان من فوق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إذا لحق آخرهم، اولهم،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دنا من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المتدلي أو ذيله من هدبت العين طال هدبها وتدلى أشفارها،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من مري الناقة يمريها أي مسح ضرعها فأمرت هي أي در لبنها وعدى ههنا إلى 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تمري بدون الضمير هكذا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والأنسب عندي أن يجعل تمري على تقدير وجود الضمير كما في أكثر النسخ بمعنى تستخرج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الشيء إذا استخرجه وهو أحد معانيه كما في”القاموس”،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 جمع درة بالكسر وهو الصب والاندقاق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الأهاضيب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هضاب وهو جمع هضب وهو المطر،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دفعة بضم الدال فيهما وهي المرة من المطر،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شؤبوب وهو ما ينزل من المطر دفعة بشدّة وقوة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الناقة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بوانيها بفتح النون تثنية بوان على فعال بكسر الفاء وهو عمود الخيمة والجمع، بون قال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النسخ القديمة المصححة على صيغة الجمع 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البواني بأركان البنية، 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بقوائم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والبواني</w:t>
      </w:r>
      <w:r>
        <w:rPr>
          <w:rStyle w:val="FootnoteAnchor"/>
          <w:rtl w:val="true"/>
        </w:rPr>
        <w:footnoteReference w:id="4"/>
      </w:r>
      <w:r>
        <w:rPr>
          <w:rFonts w:ascii="IRNazanin" w:hAnsi="IRNazanin" w:eastAsia="IRNazanin"/>
          <w:color w:val="111111"/>
          <w:sz w:val="28"/>
          <w:sz w:val="28"/>
          <w:szCs w:val="28"/>
          <w:rtl w:val="true"/>
          <w:lang w:bidi="fa-IR"/>
        </w:rPr>
        <w:t>أضلاع الزور</w:t>
      </w:r>
      <w:r>
        <w:rPr>
          <w:rStyle w:val="FootnoteAnchor"/>
          <w:rtl w:val="true"/>
        </w:rPr>
        <w:footnoteReference w:id="5"/>
      </w:r>
      <w:r>
        <w:rPr>
          <w:rFonts w:ascii="Amiri" w:hAnsi="Amiri" w:eastAsia="Amiri" w:cs="Amiri"/>
          <w:color w:val="111111"/>
          <w:sz w:val="28"/>
          <w:sz w:val="28"/>
          <w:szCs w:val="28"/>
          <w:rtl w:val="true"/>
          <w:lang w:bidi="ar-SA"/>
        </w:rPr>
        <w:t xml:space="preserve">وقوائم الناقة والقي بوانيه أقام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كالسحاب ثقلة من المطر، و </w:t>
      </w:r>
      <w:bookmarkStart w:id="15" w:name="pg20772_202688"/>
    </w:p>
    <w:p>
      <w:pPr>
        <w:pStyle w:val="BookText"/>
        <w:rPr/>
      </w:pPr>
      <w:bookmarkEnd w:id="15"/>
      <w:r>
        <w:rPr>
          <w:rFonts w:ascii="Amiri" w:hAnsi="Amiri" w:eastAsia="Amiri" w:cs="Amiri"/>
          <w:color w:val="111111"/>
          <w:sz w:val="28"/>
          <w:sz w:val="28"/>
          <w:szCs w:val="28"/>
          <w:rtl w:val="true"/>
          <w:lang w:bidi="ar-SA"/>
        </w:rPr>
        <w:t>استقلت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وارتفعت واستقلت به حملته، ورفعته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وزن حبر الحمل والثقل،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رض التي لا نبات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بالضم جمع أزعر كحمر واحمر وهي القليلة النبات وأصله من الزعر بالتحريك وهو قلة الشعر في الرأس يقال، رجل أزعر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عشب كقفل وهو الرطب من الكلاء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يبهج من باب منع سر، وفرح وفي بعض النسخ بضم الهاء من باب شرف أي 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الزهر وهو الكبر والفخر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بالبناء على الفاعل وفي بعضها 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ريطة بالفتح فيها وهي كل ملأة غير ذات لفقين أي قطعتين كلها نسج واحد وقطعة واحدة أو كل ثوب رقيق 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أزهار جمع زهرة بالفتح وهي النبات أو نورها،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الأصفر منه وأصل الزهرة الحسن والبهجة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من مصوغ الذهب والفضة والمعدنيات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على البناء للمفعول من باب التفعيل، أي علقت، وفي بعض النسخ الصحيحة بالشين المعجمة من الشمط محركة وهو بياض الرأس يخالط سواده، فمن النبات ما يخالط سواده النور الأبيض،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شمطه يشمطه خلطه والإناء ملأه والنخلة انتشر بسرها والشجر انتشر ورقه والشميط من النبات ما بعضه هائج وبعضه أخضر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يبتلغ به ويتوسل إلى الشيء المطلوب،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الواسع بين الجبلين والفجاج جمعه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الطريق ومعظمه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545650_3531895371"/>
      <w:bookmarkStart w:id="17" w:name="_Toc6"/>
      <w:bookmarkEnd w:id="16"/>
      <w:r>
        <w:rPr>
          <w:rtl w:val="true"/>
        </w:rPr>
        <w:t>الإعراب</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 بمعنى في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المدينة على حين غفلة،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على الحالية،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فاعله، وترغو زبداً إن كان ترغو من الرغا فزبداً منصوب بمقدر أي ترغو قاذفة زبداً، وإن كان من الرغوة فانتصابه به على التجريد، أي ترمي زبداً ويشعر بتضمنه معنى ترمي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بالزبد ركامه، فافهم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للظرفية أو بمعنى على والأول أولى إذ الأصل الحقيقة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ضمير مستكن عائد إلى الأرض ومفعوله محذوف وهو الضمير الراجع إلى جماح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بالراسيات تحتمل الصلة والسببية كما سنشير إليه، وذوات الشناخيب بالكسر عطف على جلاميدها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وتغلغلها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معطوفان على الرسوب،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ضمير تغلغلها على حد قوله تعالى ولى مدبراً، وعلى في قوله على تمام مرافقها للاستعلاء متعلق بمحذوف أي مستقرين ومتمكنين </w:t>
      </w:r>
      <w:bookmarkStart w:id="18" w:name="pg20772_202689"/>
    </w:p>
    <w:p>
      <w:pPr>
        <w:pStyle w:val="BookText"/>
        <w:rPr/>
      </w:pPr>
      <w:bookmarkEnd w:id="18"/>
      <w:r>
        <w:rPr>
          <w:rFonts w:ascii="IRNazanin" w:hAnsi="IRNazanin" w:eastAsia="IRNazanin"/>
          <w:color w:val="111111"/>
          <w:sz w:val="28"/>
          <w:sz w:val="28"/>
          <w:szCs w:val="28"/>
          <w:rtl w:val="true"/>
          <w:lang w:bidi="fa-IR"/>
        </w:rPr>
        <w:t xml:space="preserve">على تمام مرافقها،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إذا تمخضت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مفعول أرسل والمصدر بمعنى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تمريه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أحاضيبه الضمير في تمريه مفعول بالواسطة والجنوب فاعله والدرر مفعول به أي تمري الجنوب منه درر، اهاضيبه والإضافة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بوانيها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لأدنى ملابسة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545652_3531895371"/>
      <w:bookmarkStart w:id="20" w:name="_Toc7"/>
      <w:bookmarkEnd w:id="19"/>
      <w:r>
        <w:rPr>
          <w:rtl w:val="true"/>
        </w:rPr>
        <w:t>المعنى</w:t>
      </w:r>
      <w:bookmarkEnd w:id="20"/>
    </w:p>
    <w:p>
      <w:p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للإشارة إلى قدرته سبحانه وتدبيره في كيفية إيجاد الأرض ودحوها على الماء وخلقة الغمام والمطر والبرق والنبات والأنهار والأزهار ومتضمن لما أعد الله للناس فيها من المنافع العظيمة والفوائد الجسيمة، والرفد، الروافع، والنعم السوابغ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الكبس لخلقه لها غائصاً معظمها في الماء كما يغوص ويكبس بعض الزق المنفوخ، ونحوه في الماء بالاعتماد عليه، ووصف الأمواج بالاستفحال لشدّتها أو لكونها كالفحول في الصولة،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ولجج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ماؤها مرتفعة أمواجها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أواذي 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تضرب شدائد أمواجها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وتصطفق متقاذفات اثباجها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 متراميات أمواجها العالية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وترغو زبداً كالفحول 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تصوت قاذفة زبداً أو ترمى زبداً عند اضطرابه وغليانه كالفحول الهائجة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جماح الماء المتلاطم لثقل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الجماح لغليان الماء واضطرابه وجريانه على غير نسق كما يجمع الفرس الجموح بحيث لا يتمكن من ردّه ومنعه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 اضطراب الماء لثقل حمل الأرض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هيج ارتمائه إذ وطئته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ثوران تراميه وتقاذفه حين وطئته الأرض و داسته بصدرها تشبيهاً لها بالناقة وتخصيص الصدر بالذكر لقوته،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 مستخذياً إذ تمغكت عليه 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ذليلاً منقاداً حين تمرغت عليه الأرض كالدابة المتمرغة وتخصيص الكواهل بالذكر للقوة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بعد اصطحاب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ساجياً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ساكناً مغلوباً،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حكمة الذل منقاداً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كالدابة المذللة بالحكمة المنقادة لصاحبها،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إلى هنا أن هيجان الماء وغليانه وموجه سكن بوضع الأرض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فيه بأن ذلك خلاف ما نشاهده وخلاف ما يقتضيه العقل، لأن الماء الساكن إذا جعل فيه جسم ثقيل اضطرب وتموّج وصعد علوّاً، فكيف الماء المتموج يسكن بطرح الجسم الثقيل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بأن الماء إذا كان تموجه من قبل ريح هائجة جاز أن يسكن هيجانه بجسم يحول بينه وبين تلك الرّيح، ولذلك إذا جعلنا في الإناء ماء وروّحناه بمروحة يموجه فإنه يتحرّك، فإن جعلنا على سطح الماء جسماً يملؤ حافات الإناء وروّحناه بالمروحة، فإن الماء لا يتحرك لأن ذلك الجسم قد حال بين الهواء المجتلب بالمروحة وبين سطح الماء، فمن الجائز أن يكون الماء الأول هائجاً لأجل ريح محرّكة له فإذا وضعت الأرض عليه حال بين سطح الماء وبين تلك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الثامن من فصول الخطبة الأولى ذكر هذه الزيح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ريحاً اعتقم مهبها وأدام 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بتصفيق الماء الزخار وإثارة موج البحار فمخضه مخض السّقاء وعصفت به عصفها بالفضاء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العلامة المجلسي ره”في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هذا الأشكال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نفي التموّج مطلقاً بل نفي الشديد الذي كان للماء إذ حمله سبحانه على متن الريح العاصفة والزعزع القاصفة بقدرته الكاملة، وأنشأ ريحاً تمخضه مخض السقاء فكانت كرة الماء تدفق من جميع الجوانب وترد الريح أوّله على آخره وساجيه على مائره كما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الفصل المذكور من الخطبة الأولى، ثم لما كبس الأرض بحيث لم يحط الماء بجميعها فلا ريب في انقطاع الهبوب والتمويج من ذلك الجانب المماس للأرض من الماء</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لما منعت الأرض سيلان الماء من ذلك الجانب إذ ليست الأرض كالهواء المنفتق المتحرّك الذي كان ينتهي إليه ذلك الحد من الماء كان ذلك أيضاً من أسباب ضعف التموج وقلة التلاطم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لما تفرقت كرة الماء في أطراف الأرض ومال الماء بطبعه إلى المواضع المنخفضة من الأَرض وصار البحر الواحد المجتمع بحاراً متعدّدة، وإن اتصل بعضها ببعض وأحاطت السواحل بأطراف البحار بحيث منعت الهبوب إلا من جهة السطح الظاهر سكنت الفورة الشديدة بذلك التفرق وقلة التعمّق وانقطاع الهبوب وكل ذلك من أسباب السكون الذي أشار إليه 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يبين ذلك أنه إذا فرضنا حوضاً يكون فرسخاً في فرسخ، وقدرنا بناء عمارة عظيمة في وسطه فلا ريب في أنه يقل بذلك، امواجه وكلّما وصل موج من جانب من الجوانب إليه يرتدع ويرجع </w:t>
      </w:r>
    </w:p>
    <w:p>
      <w:pPr>
        <w:pStyle w:val="BookText"/>
        <w:rPr/>
      </w:pPr>
      <w:r>
        <w:rPr>
          <w:rFonts w:ascii="Amiri" w:hAnsi="Amiri" w:eastAsia="Amiri" w:cs="Amiri"/>
          <w:color w:val="111111"/>
          <w:sz w:val="28"/>
          <w:sz w:val="28"/>
          <w:szCs w:val="28"/>
          <w:rtl w:val="true"/>
          <w:lang w:bidi="ar-SA"/>
        </w:rPr>
        <w:t xml:space="preserve">ثم إن هذه الوجوه إنما تبدي جرياً على قواعد الطبيعيين وخيالاتهم الواهية وإلا فبعد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إلى إبداء وجه، بل يمكن أن يكون لخلق الأرض وكبسها في الماء نوع آخر من التأثير في سكونه لا تحيط به عقولنا الضعيفة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لجة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أعمق موجه ومعظمه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الماء من نخوة بأوه واعتلائه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فخره وترفعه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وشموخ أنفه وسمو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تكبره وعلوّ غلوه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استعارات للماء في هيجانه واضطرابه بملاحظة مشابهته بالإنسان المتجبر المتكبر التياه في حركاته وأفعاله والغرض بيان سكون الأرض في الماء المتلاطم ومنعها إياه من تموجه، وهيجانه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وكعمته على كظة جريته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بكفّة الجرية ما يشاهد من الماء الكثير في جريانه من الثقل نحو ما يعتري المملي من الطعام أو أراد به شدّة جريانه وطول ملازمته له، أو التعب العارض له من الجريان على سبيل الاستعارة تشبيهاً له بالإنسان المتعب من كثرة المزاولة لفعل فهمد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نزقاته أراد به سكونه بعد وثباته ولبد بعد زيفان وثباته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بعد تبختره في طفراته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سكن هيج الماء تحت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أطراف الأرض وجوانبها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شواهق من الجبال البذخ على أكتافها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الاكتاف للأرض لكونها محلاً لحمل ما يثقل من الجبال كما أن كتف الإنسان وغيره من الحيوان محل لحمل الأثقال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فجرينا بيع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الينبوع الجريان بالفعل فيكون من قبيل إضافة الخاص إلى العام أو التكرار للمبالغة وإن كان الينبوع بمعنى الجدول الكثير الماء على ما مرّ فهو مستغن عن التكلف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عرانين 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الاستعارة تشبيهاً للجبال بالإنسان ولأعاليها ورؤوسها بعرنينه وأنفه، وإنما خص الجبال بتفجر العيون فيها لأن العيون أكثر ما يتفجر من الجبال والأماكن المرتفعة وأثر القدرة فيها أظهر ونفعها، 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سهوب بيدها وأخاديدها المراد بالأخاديد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حركاتها بالراسيات من جلاميدها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تعديل الحركات بالراسيات أي الجبال الثابتات جعلها عديلاً للحركات بحيث لا تغليه أسباب الحركة فيستفاد سكونها فالباء صلة لا سببية، أو المعنى سوّى الحركات في الجهات أي جعل الميول متساوية بالجبال فسكنت لعدم المرجع فالباء سببية، ويحتمل أن يكون المراد أنه جعلها بالجبال بحيث قد تتحرك بالزلازل وقد لا تتحرك ولم يجعل الحركة غالبة على السكون مع احتمال كونها دائماً متحركة بحركة ضعيفة غیر محسوسة، ومن ذهب إلى استناد الحركة السريعة إلى الأرض لا يحتاج إلى تكلف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فالمعنى أنه سبحانه عدل حركات الأرض بالجبال الثابتة من صخورها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بذوات الشناخيب الشم من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بصاحبات الرؤوس المرتفعة من صخورها الصلبة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برسوب الجبال في قطع 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دخولها في قطعات وجه الأرض وأعماقها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وتغلغلها متسربة في جوبات خياشيمها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دخولها حال كونها نافذة في حفرات أنوف الأرض وفرجاتها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وركوبها أعناق سهول الأرضين وجراثيمها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الركوب للجبال والأعناق للأرضين كناية عن إلحاقهما بالقاهر والمقهور، وذكر السهول ترشيح ولعل المراد بجراثيمها المواضع المرتفعة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هذه الفقرات أن الأرض كانت متحركة مضطربة قبل خلق الجبال فسكنت بها وظاهره أن لنفوذ الجبال في أعماق الأرض وظهورها وارتفاعها عن الأرض كليهما مدخلاً في سكونها، وقد مر الكلام في ذلك في شرح الفصل الثالث من فصول الخطبة الأولى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وفسح بين الجووبينها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الكلام تقدير مضاف أي وسع بين منتهى الجو وبينها، أو المراد بالجوّ منتهاه أي السطح المقعر للسماء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الهواء متنسّماً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الهواء محلاً لطلب النسيم واستنشاقه وفائدته ترويح القلب حتى لا يتأذى بغلبة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إليها أهلها على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إيجادهم وإسكانهم فيها بعد تهيئة ما يصلحهم المعاشهم والتزود لمعادهم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 الأرض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نبات بها ولا ماء من 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مياه العيون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ومرتفعاتها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جداول الأنهار 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أنشأ لها ناشئة سحاب تحيى مواتها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المجاز في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المحيى والمخرج هو الله سبحانه والسحاب سبب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أَنزَلَ مِنَ السَّمَاءِ مَاءً فَأَحْيَا بِهِ الْأَرْضَ بَعْدَ مَوْتِهَا إِنَّ فِي ذَلِكَ لَآيَةً لِقَوْمٍ يَسْمَعُونَ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الَّذِى أَنزَلَ مِنَ السَّمَاءِ مَاءً فَأَخْرَجْنَا بِهِ نَبَاتَ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 راجع إلى الأرض كسائر الضمائر والإضافة لأدنى ملابسة، والمراد أنه سبحانه ركب السحاب المعدّة لسقيها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افتراق لمعه وتباين قزعه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بعدما كانت أجزاؤها اللامعة متفرقة وقطعاتها متباينة متباعدة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تمَخَضَتْ لجة المزن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المزن أي حتى إذا تحركت اللجة أي معظم الماء المستودع في الغيم واستعدت للنزول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أضاء البرق في جوانبه وحواشيه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ينم وميضه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ينقطع لمعان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كنهور 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العظيمة من سحابه </w:t>
      </w:r>
    </w:p>
    <w:p>
      <w:pPr>
        <w:pStyle w:val="BookText"/>
        <w:rPr/>
      </w:pP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ومتراكم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الذي ركب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 يصب الماء صباً متلاحقاً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أسف 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من الأرض ما تدلى منه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تمريه الجنوب دور أهاضيبه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تستخرج منه الجنوب أمطاره المنصبة، والجنوب ريح مهبها من مطلع سهيل إلى مطلع الثريا وهي أدر للمطر ولذا خصها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الدفعات من المطر المنزلة بشدة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البرك والبوان للسحاب وأسند إليه الإلقاء تشبيهاً لها بالجمل الذي أثقله الحمل، فرمى بصدره الأرض، أو بالخيمة التي جرّ عمودها على اختلاف التفسرين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وبعاع ما استقلت به من العبء المحمول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ثقل ما ارتفعت به الحمل المحمول عليها يعني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العبء من هوامد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حياة بها ولا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القليلة النّبات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والرطب من الكلا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 رياضها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ومستنقع مياهها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ألبسته من ربط أزاهيرها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بأشجار البست الأرض إيّاها لباس أنوارها، وعلى ما في بعض لنسخ من كون من كون ألبسته بصيغة المجهول فالمعنى أن الأرض تفتخر بما اكتسبت به من النبات والأزهار والأنوار فيكون لفظة من على هذا بياناً لها كما أنها على الأول صلة لألبسته، والثاني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ما سمّطت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ناضرأنوارها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أنوارها المتصفة بالنضرة والحسن والطراوة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يبتلغون به ويتوسلون إلى مقاصدهم ومطالبهم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منه وترعى عند جوعها وحاجتها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فَأَخْرَجَ بِهِ مِنَ الثَّمَرَاتِ رِزْقًا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وخرق الفجاج في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الطرق على الهيئة المخصوصة بين الجبال في نواحي الأرض وأطرافها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مَهْدًا وَجَعَلَ لَكُمْ فِيهَا سُبُلًا لَعَلَّكُمْ تَهْتَدُونَ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لِنَسْلُكُوا مِنْهَا سُبُلًا فِجَاجَاه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المنار للسالكين في جواد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بالمنار العلامات التي يهتدي بها السالكون من الجبال والتلال أو النجوم والأول أظهر بملاحظة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الفصل لمّا كان متضمناً لبعض ما في عالم العناصر من دلائل القدرة وبدائع الحكمة وعجائب الصنعة، وما أودع الله سبحانه فيه من المنافع العامة والفوائد التامة لا جرم أحببت تذييل المقام بهدايات فيها دراية على مقتضى الترتيب الذكري الذي جرى عليه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التكلان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الأولى</w:t>
      </w:r>
    </w:p>
    <w:p>
      <w:pPr>
        <w:pStyle w:val="BookText"/>
        <w:rPr/>
      </w:pPr>
      <w:r>
        <w:rPr>
          <w:rFonts w:ascii="Amiri" w:hAnsi="Amiri" w:eastAsia="Amiri" w:cs="Amiri"/>
          <w:color w:val="111111"/>
          <w:sz w:val="28"/>
          <w:sz w:val="28"/>
          <w:szCs w:val="28"/>
          <w:rtl w:val="true"/>
          <w:lang w:bidi="ar-SA"/>
        </w:rPr>
        <w:t>في دلائل القدرة في الأرض والمنافع المعدة فيها للخلق وهي كثيرة لا تحصى لكنا نقتصر على البعض بما ورد في الكتاب وأفاده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جعلها مدحوة على الماء وبارزة منه مع اقتضاء طبعها الغوص فيه وإحاطة البحار بها، وذلك لحكمة الافتراش وأن يكون بساطاً للناس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فَرَشا وَالسَّمَاءَ بِنَاء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الأَرْضَ بِسَاطًا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غائصة في الماء لبطل تلك الحكمة فأخرج سبحانه بعض جوانبها من الماء كالجزيرة البارزة حتى صلحت لأن تكون فراشاً ومهاداً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ساكنة في حيزها الطبيعي وهو وسط الأفلاك؛ لأن الأثقال بالطبع تميل إلى تحت كما أن الخفاف بالطبع تميل إلى فوق والفوق من جميع الجوانب ما يلي السماء والتحت ما يلي المركز، فكما أنه يستبعد حركة الأرض فيما بيننا إلى جهة السماء، فكذلك يستبعد هبوطها في مقابلة ذلك لأن ذلك الهبوط صعود أيضاً إلى السماء، فإذن لا حاجة في سكون الأرض وقرارها إلى علاقة من فوقها ولا دعامة من تحتها، بل يكفي في ذلك ما أعطاها خالقها، وركز فيها من الميل الطبيعي إلى الوسط الحقيقي بقدرته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السَّمَوَاتِ وَالأَرْضَ أَن تَزُولاً ولئِن ذالَتَا إِن أَمْسَكَهُمَا مِنْ أَحَدٍ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توسطها في الصلاة واللين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الْأَرْضَ ذَلُولا فَامْشُوا فِي مَنَاكِيهَا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لو كانت في غاية الصلابة كالحجر لكان المشي والنوم عليها مما يؤلم البدن ولتعذرت الزراعة عليها ولامتنع إجراء الأنهار وحفر الآبار فيها ولم يمكن اتخاذ الأبنية والآنية منها لتعذر تركيبها ولو كانت في غاية اللين بحيث تغوص فيه الرّجل كالماء لامتنع الاستقرار والافتراش والنوم والمشي واستحال الزرع والحرث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لونها الغبراء لتكون قابلة للإنارة والضياء إذ ما كان في غاية اللطافة والشفافية لا يستقر النور عليه وما كان كذلك فإنه لا يتسخن بالشمس يبرد جداً ولا يمكن، جواره هكذا قال الرازي وصدر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البحراني”“قد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لو كانت مخلوقة في غاية الشفافية واللطافة، فإما أن تكون ذلك جسماً سيالاً كالهواء لم يتمكن من الاستقرار عليه أو يكون جسماً ثابتاً صقيلاً براقاً احترق الحيوان وما عليها بسبب انعكاس أشعة الشمس عليها كما يحرق القطن إذا قرب من المرايا المحاذية للشمس والبلور، لكنه خلقها غبراء ليستقر النور على وجهها فيحصل فيها نوع من السخونة وخلقها كثيفة لئلا تنعكس الأشعة منها على ما فيها فتحرقه فصارت معتدلة في الحر والبرد تصلح أن تكون فراشاً ومسكناً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كونها يتولّد منها النبات والحيوان والمعادن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وَأَنْبَتْنَا فِيهَا مِن كُلِّ شَيْءٍ مَوْزُونِ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يتخمر الرّطب بها فيحصل التماسك في أبدان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اختلاف بقاعها فمنها أرض رخوة وصلبة ورملة وسبخة وعذبة وحزنة وسهلة،</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الْأَرْضِ قِطَعَ مُّتَجَوِرَتٌ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ألوانها فأحمر وأبيض وأسود ورمادي اللون وأغبر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الْجِبَالِ جُدَدُ بِيضُ وَحُمْرُ تُختَلِفُ أَلْوَنَهَا وَغَرَابِيبُ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انصداعها بالنبات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ذَاتِ الصّنع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خازنة للماء المنزل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انزلنا مِنَ السَّمَاءِ مَاءً بِقَدَرٍ فَأَسْكَتَهُ فِي الْأَرْضِ وَإِنَّا عَلَى ذَهَابٍ بِهِ لَقَدِرُونَ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العيون والأنهار فيها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السَّمَاءِ مَاءً فَسَلَكَهُ يَنَبِيعَ فِي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وأمَّن جَعَلَ الْأَرْضَ فَرَارًا وَجَعَلَ خِلَها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أن لها طبع السماحة والجود تدفع إليها حبة واحدة وهي تردها عليك 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حَبَّةٍ أَنْبَتَتْ سَبْعَ سَنَابِلَ فِي كُلِ سُبُلَةِ يَائَةُ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موتها في الشتاء وحياتها في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فَسُفْتَهُ إِلَى بَلَدٍ مَّيْتِ فَأَحْيَيْنَا بِهِ الْأَرْضَ بَعْدَ مَوْتِهَا كَذَلِكَ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إنبثاث الدواب المختلفة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 فِيهَا مِن كُلِ دَابَّةٍ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فَيْنَهُم مَن يَمْشِي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يَمْشِي عَلَى</w:t>
      </w:r>
    </w:p>
    <w:p>
      <w:pPr>
        <w:pStyle w:val="BookText"/>
        <w:rPr/>
      </w:pPr>
      <w:r>
        <w:rPr>
          <w:rFonts w:ascii="Amiri" w:hAnsi="Amiri" w:eastAsia="Amiri" w:cs="Amiri"/>
          <w:color w:val="111111"/>
          <w:sz w:val="28"/>
          <w:sz w:val="28"/>
          <w:szCs w:val="28"/>
          <w:rtl w:val="true"/>
          <w:lang w:bidi="ar-SA"/>
        </w:rPr>
        <w:t xml:space="preserve">رجلين وَمِنْهُم مَّن يَمْشِي عَلَى أَرْبَعٌ يَخلُقُ اللهُ مَا يَشَاءُ إِنَّ اللَّهَ عَلَى كُلِّ شَيْءٍ 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كونها مبدأ الخلائق ومنشأها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خَلَقْتَكُمْ وَفِيهَا نُعِيدُكُمْ وَمِنهَا نُخْرِجُكُم تَارَةٌ أُخْرَى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ظهرها مقر الأحياء وبطنها موطن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ألم نجعل الأرض 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 وَأَمْوَنًا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فيها من النباتات المختلفة الألوان والأنواع والمنافع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وَأَنْبَتَتْ مِن كُلِّ زَوْجٍ بَهِيج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فبعضها للإنسان وبعضها للحيوان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وَارْعَوْا أَنْعَمَكُمْ﴾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للإنسان بعضها طعام وبعضها إدام وبعضها فواكه وبعضها دواء وبعضها ربعضها لباس كالقطن والكتان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الأحجار المختلفة، فبعضها للزينة كالدز والياقوت والعقيق ونحوها، وبعضها للحاجة كما تستخرج منه النار، فانظر إلى قلة الأول وكثرة الثاني، ثم انظر إلى قلة المنفعة بذلك الخطير وكثرة المنفعة بذلك الحقير إلى غير ذلك من آثار القدرة ودلائل الصنع والعظمة والعجائب والغرائب التي يعجز عن إدراك معشارها عقول البشر، ويحتار في البلوغ إليها الأذهان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انفجار الينابيع والعيون من الأرض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ينابيع الأرض من عرانين أنوفها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فَسَلَكَهُ يَبِيعَ فِي الْأَرْضِ ثُمَّ يُخْرِجُ بِهِ زَرْعًا تُخْتَلِفًا أَلْوَنُهُ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أَفَرَيَتُمُ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أَنزَلْتُمُوهُ مِنَ الْمُزْنِ أَمْ نَحْنُ الْمُنزِلُونَ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كون ماء العيون والأنهار هو الماء المنزل من السحاب و به صرّح جمع من الأصحاب في باب طهورية الماء بقول مطلق بعد الاستدلال عليها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طَهُورًا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علي بن إبراهيم في”تفسيره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في”رواية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بِقَدَرٍ فَأَسْكَتَهُ فِي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الأنهار والعيون والآبار ومحصل ذلك أن القادر المختار أنزل بقدرته الكاملة وحكمته البالغة من السماء ماء فأسكنه في الأرض وأخرج منه العيون والآبار والقنى والأنهار ما اقتضاه الحكمة والتدبير في بقاء نوع الإنسان والحيوان وإصلاح النباتات والزراعات وغير ذلك من وجوه الحاجات وإليه ذهب أبو البركات البغدادي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المياه متولدة من أجزاء مائية متولدة من أجزاء متفرقة في ثقب أعماق الأرض ومنافذها إذا اجتمعت ويدلّ عليه أن مياه العيون والأنهار تزيد بزيادة الثلوج والأمطار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 إذا احتبس في داخل من الأرض لما فيها من ثقب وفرج يميل إلى جهة فيبرد بها فينقلب مياها مختلطة بأجزاء، بخارية، فإذا كثر لوصول مدد متدافع إليه متد بحيث لا تسعه الأرض أوجب انشقاق الأرض وانفجرت منه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الجارية على الولاء فهي إما لدفع تاليها سابقها أو لانجذابه إليه لضرورة عدم الخلاء بأن يكون البخار الذي انقلب ماء وفاض إلى وجه الأرض ينجذب إلى مكانه ما يقوم مقامه لئلا يكون خلاء، فينقلب هو أيضاً ماء ويفيض وهكذا استتبع كلّ جزء منه جزء 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العيون الراكدة فهي حادثة من أبخرة لم تبلغ من قوتها وكثرة مواذها أن يحصل منها پمعاونة شديدة أو يدفع اللاحق السابق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مياه القنى والآبار فهي متولدة من أبخرة ناقصة القوة عن أن يشق الأرض، فإذا أزيل ثقل الأرض، عن وجهها صادفت منفذاً تندفع إليه بأدنى حركة، فإن لم يجعل هناك مسيل فهو البئر وإن جعل فهو القناة، ونسبة القنا إلى الآبار كنسبة العيون السيالة إلى الراكدة وإنما كثر تفجر العيون في الجبال والأماكن المرتفعة لشدة احتقان الأبخرة تحتها بالنسبة إلى سائر الأماكن </w:t>
      </w:r>
    </w:p>
    <w:p>
      <w:pPr>
        <w:pStyle w:val="BookText"/>
        <w:rPr/>
      </w:pPr>
      <w:r>
        <w:rPr>
          <w:rFonts w:ascii="Amiri" w:hAnsi="Amiri" w:eastAsia="Amiri" w:cs="Amiri"/>
          <w:color w:val="111111"/>
          <w:sz w:val="28"/>
          <w:sz w:val="28"/>
          <w:szCs w:val="28"/>
          <w:rtl w:val="true"/>
          <w:lang w:bidi="ar-SA"/>
        </w:rPr>
        <w:t>الهابطة الرخوة، فإنّ الأرض إذا كانت رخوة نفضت</w:t>
      </w:r>
      <w:r>
        <w:rPr>
          <w:rStyle w:val="FootnoteAnchor"/>
          <w:rtl w:val="true"/>
        </w:rPr>
        <w:footnoteReference w:id="7"/>
      </w:r>
      <w:r>
        <w:rPr>
          <w:rFonts w:ascii="Amiri" w:hAnsi="Amiri" w:eastAsia="Amiri" w:cs="Amiri"/>
          <w:color w:val="111111"/>
          <w:sz w:val="28"/>
          <w:sz w:val="28"/>
          <w:szCs w:val="28"/>
          <w:rtl w:val="true"/>
          <w:lang w:bidi="ar-SA"/>
        </w:rPr>
        <w:t>فلا يكاد يجتمع منه قدر ما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الأبخرة إذا انبعث عيوناً أمدت البحار بصب الأنهار إليها، ثم ارتفع من البحار والبطاح والأنهار وبطون الجبال خاصة أبخرة أخرى، ثم قطرت ثانياً إليها فقامت بدل ما يتحلّل منها على الدور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ascii="Amiri" w:hAnsi="Amiri" w:eastAsia="Amiri" w:cs="Amiri"/>
          <w:color w:val="111111"/>
          <w:sz w:val="28"/>
          <w:sz w:val="28"/>
          <w:szCs w:val="28"/>
          <w:rtl w:val="true"/>
          <w:lang w:bidi="ar-SA"/>
        </w:rPr>
        <w:t>في حكمة خلق الهواء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الهواء متنسماً لساكنها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نفع عظيم للإنسان والحيوان، لأنه من ضروريات العيش لأنها مادة النفس الذي لو انقطع ساعة عن الحيوان، لمات وقيل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كانت الحاجة إليه أشد كان وجدانه أسهل، ولما كان احتياج إنسان إلى الهواء أعظم الحاجات حتى لو انقطع عنه لحظة لمات لا جرم كان وجدانه أسهل من وجدان كل شيء، وبعد الهواء الماء، فإن الحاجة إليه أيضاً شديدة فلا جرم سهل أيضاً وجدان الماء، ولكن وجدان الهواء أسهل لأن الماء لا بد فيه من تكلف الاعتراف بخلاف الهواء فإن الآلات المهيأة لجذبه حاضرة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الماء الحاجة إلى الطعام شديدة، ولكن دون الحاجة إلى الماء فلا جرم كان تحصيل الطعام أصعب من تحصيل الماء، وبعد الطعام الحاجة إلى تحصيل المعاجين والأدوية النادرة قليلة فلا جرم عزّت هذه الأشياء، وبعد المعاجين الحاجة إلى أنواع الجواهر من الياقوت والزبرجد نادرة جداً، فلا جرم كانت كانت في نهاية العزة فثبت أن كل ما كان الاحتياج إليه أشدّ كان وجدانه أسهل، وكل ما كان الحاجة إليه أقلّ كان وجدانه، اصعب وما ذاك إلا رحمة منه سبحانه على العباد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خصّ القليل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مستغنون عن أجناسه</w:t>
      </w:r>
    </w:p>
    <w:p>
      <w:pPr>
        <w:pStyle w:val="BookText"/>
        <w:rPr/>
      </w:pPr>
      <w:r>
        <w:rPr>
          <w:rFonts w:ascii="Amiri" w:hAnsi="Amiri" w:eastAsia="Amiri" w:cs="Amiri"/>
          <w:color w:val="111111"/>
          <w:sz w:val="28"/>
          <w:sz w:val="28"/>
          <w:szCs w:val="28"/>
          <w:rtl w:val="true"/>
          <w:lang w:bidi="ar-SA"/>
        </w:rPr>
        <w:t xml:space="preserve">وأذل أنفاس الهواء وكل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لمحتاج إلى أنفاسه</w:t>
      </w:r>
    </w:p>
    <w:p>
      <w:pPr>
        <w:pStyle w:val="BookText"/>
        <w:rPr/>
      </w:pP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في دلائل القدرة وبراهين الجلال والجبروت في خلق السحاب والمطر والبرد والثلج والرعد والبرق والصواعق قال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يُرِيكُمُ الْبَرْقَ خَوْفًا وَطَمَعًا وَيُنشِئُ السَّحَابَ الشَّقَالَ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وَالْمَلَيكَةُ مِنْ خِيفَتِهِ، وَيُرْسِلُ الصَّوَاعِقَ فَيُصِيبُ بِهَا مَن يَشَاءُ وَهُمْ يُجَدِلُونَ فِي اللهِ وَهُوَ شَدِيدُ المحال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خوفاً وطمعاً وجوه الأول عند لمعان البرق يخاف وقوع الصواعق ويطمع في نزول الغيث الثاني أنه يخاف من المطر من له فيه ضرر كالمسافر وكمن في خزينته التمر والزبيب ويطمع فيه من له نفع الثالث أن كل شيء يحصل في الدنيا فهو خير بالنسبة إلى قوم وشرّ بالنسبة إلى آخر فكذلك المطر خير في حق من يحتاج في أوانه وشرّ في حق من يضره ذلك إما بحسب المكان أو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حدوث البرق دليل عجيب على قدرة الله سبحانه وبيانه أن السحاب لا شك انه جسم مركب من أجزاء مائية وأجزاء هوائية </w:t>
      </w:r>
      <w:r>
        <w:rPr>
          <w:rStyle w:val="FootnoteAnchor"/>
          <w:rtl w:val="true"/>
        </w:rPr>
        <w:footnoteReference w:id="8"/>
      </w:r>
      <w:r>
        <w:rPr>
          <w:rFonts w:ascii="Amiri" w:hAnsi="Amiri" w:eastAsia="Amiri" w:cs="Amiri"/>
          <w:color w:val="111111"/>
          <w:sz w:val="28"/>
          <w:sz w:val="28"/>
          <w:szCs w:val="28"/>
          <w:rtl w:val="true"/>
          <w:lang w:bidi="ar-SA"/>
        </w:rPr>
        <w:t>، ولا شك أن الغالب عليه الأجزاء المائية أنه والماء جسم بارد رطب والنار جسم حار يابس، فظهور الضد من الضد التام على خلاف العقل فلابد من صانع مختار يظهر الضد من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احتقن في داخل جرم السحاب واستولى البرد على ظاهره فانجمد السطح الظاهر منه، ثم إن ذلك الريح يمزقه تمزيقاً عنيفاً فيتولد من ذلك التمزيق الشديد حركة عنيفة، والحركة العنيفة موجبة للسخونة وهي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كلّ ما ذكرتموه خلاف المعقول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كذلك لوجب أن يقال أينما حصل البرق، فلا بد وأن يحصل الرعد وهو الصوت الحاصل من تمزق السحاب ومعلوم أنه ليس الأمر كذلك، فإنه كثيراً ما يحدث البرق القوي من غير حدوث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السخونة الحاصلة بسبب قوة الحركة مقابلة بالطبيعة المائية الموجبة للبرد، وعند حصول هذا المعارض القوي كيف تحدث النارية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 العظيمة ينتفي لصبّ الماء عليها والسحاب كله ماء فكيف يمكن أن يحدث فيه شعلة ضعيفة 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مذهبكم أن النار الصرفة لا لون لها البتة فهب أنه حصلت النارية بسبب قوة المحاكة الحاصلة في أجزاء السحاب، لكن من أين حدث ذلك اللون الأحمر، فثبت أن السبب الذي ذكروه، ضعيف، وأن حدوث النار الحاصلة في جرم السحاب مع كونه ماء خالصاً لا يمكن إلا بقدرة القادر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وينشىء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اسم الجنس والواحدة سحابة، الثقال جمع ثقيلة أي الثقال بالماء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أن هذا أيضاً من دلائل القدرة والعظمة، وذلك لأن هذه الأجزاء المائية إما يقال </w:t>
      </w:r>
    </w:p>
    <w:p>
      <w:pPr>
        <w:pStyle w:val="BookText"/>
        <w:rPr/>
      </w:pPr>
      <w:r>
        <w:rPr>
          <w:rFonts w:ascii="Amiri" w:hAnsi="Amiri" w:eastAsia="Amiri" w:cs="Amiri"/>
          <w:color w:val="111111"/>
          <w:sz w:val="28"/>
          <w:sz w:val="28"/>
          <w:szCs w:val="28"/>
          <w:rtl w:val="true"/>
          <w:lang w:bidi="ar-SA"/>
        </w:rPr>
        <w:t>إنّها حدثت في جوّ الهواء، أو يقال إنها تصاعدت من وجه الأرض، فإن كان الأول وجب أن يكون حدوثها بأحداث محدث حكيم قادر وهو المطلوب، وإن كان الثاني وهو أن يقال إن تلك الأجزاء تصاعدت من الأرض، فلمّا وصلت إلى الطبقة الباردة من الهواء بردت فثقلت ورجعت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وذلك لأن الأمطار مختلفة، فتارة تكون القطرات كبيرة، وتارة صغيرة، وتارة تكون متقاربة وأخرى تكون متباعدة، وتارة تدوم مدة نزول المطر زماناً طويلاً، وتارة قليلاً، فاختلاف الأمطار في هذه الصفات مع أن طبيعة الأرض واحدة وطبيعة الأشعة المسخنة للبخارات واحدة لا بد وأن يكون بتخصيص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فالتجربة دلت على أن للدعاء والتضرع في نزول الغيث أثراً عظيماً، ولذلك شرعت صلاة الاستسقاء فعلمنا أن المؤثر فيه قدرة الفاعل لا الطبيعة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بالسحاب مع مخاريق من النار يسوق بها السحاب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وفي”الفقيه روى أن الرعد صوت ملك أكبر من الذباب وأصغر من الزنبور، وفيه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بمنزلة الرجل يكون في الإبل فيزجرهاهاىهاى كهيئة ذلك</w:t>
      </w:r>
      <w:r>
        <w:rPr>
          <w:rStyle w:val="FootnoteAnchor"/>
          <w:rtl w:val="true"/>
        </w:rPr>
        <w:footnoteReference w:id="1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وَالْمَلَيْكَةُ مِنْ خِيفَتِهِ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خوفه وإجلاله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الصَّوَاعِقَ فَيُصِيبُ بِهَا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فيهلكه وَهُمْ يُجَدِلُونَ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يكذبون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يصفه تعالى من الفرد بالألوهية وَهُوَ شَدِيدُ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المماحلة والمكايدة لأعدائه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 أي شديد القوة، وقال علي بن إبراهيم القمي أي شديد الغضب هذا، وقال الرّازي في تفسير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يُرجى سَحَابًا ثُمَّ يُؤَلّف بَيْنَهُ ثُمَّ يَجْعَلُهُ وَكَامًا فَتَرَى الْوَدْفَ يَخْرُجُ مِنْ خِلَالِهِ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 السحاب والمطر والثلج والبرد والطلّ والصقيع في أكثر الأمر يكون من تكاثف البخار وفي الأقل من تكاثف الهواء، أما الأول فالبخار الصاعد أن كان قليلاً وكان في الهواء، من الحرارة ما يحلّل ذلك البخار فحينئذ ينحل وينقلب هواء، وإما إن </w:t>
      </w:r>
    </w:p>
    <w:p>
      <w:pPr>
        <w:pStyle w:val="BookText"/>
        <w:rPr/>
      </w:pPr>
      <w:r>
        <w:rPr>
          <w:rFonts w:ascii="Amiri" w:hAnsi="Amiri" w:eastAsia="Amiri" w:cs="Amiri"/>
          <w:color w:val="111111"/>
          <w:sz w:val="28"/>
          <w:sz w:val="28"/>
          <w:szCs w:val="28"/>
          <w:rtl w:val="true"/>
          <w:lang w:bidi="ar-SA"/>
        </w:rPr>
        <w:t>كان البخار كثيراً ولم يكن في الهواء من الحرارة ما يحلّله، فتلك الأبخرة المتصاعدة إما أن يبلغ في صعودها إلى الطبقة الباردة من الهواء أو لا تبلغ، فإن بلغت فإما أن يكون البرد قوياً أو لا يكون، فإن لم يكن البرد هناك قوياً تكاثف ذلك البخار بذلك القدر من البرد واجتمع وتقاطر، فالبخار المجتمع هو السحاب، والمتقاطر هو المطر والديمة والوابل إنما يكون من أمثال هذه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البرد شديداً فلا يخلو إما أن يصل البرد إلى الأجزاء البخارية قبل اجتماعها وانحلالها حبّات كباراً، أو بعد صيرورتها كذلك، فإن كان على الوجه الأوّل نزل ثلجاً، وإن كان على الوجه الثاني نزل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تبلغ الأبخرة إلى الطبقة الباردة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قليلة أو تكون كثيرة، فإن كانت كثيرة فهي تنعقد سحاباً ماطراً وقد لا تنعقد، أما الأول فذاك لأحد أسباب خمسة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هبوب الزياح عن تصاعد تلك الأبخرة، وثانيها أن تكون الرياح ضاغطة لها إلى اجتماع بسبب وقوف جبال أمام الرّيح،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رياح متقابلة متضادة فتمنع صعود الأبخرة حينئذ، ورابعها أن يعرض للجزء المتقدم وقوف لثقله وبطوء حركته، ثم تلتصق به سائر الأجزاء الكثيرة المدد، وخامسها لشدّة برد الهواء القريب من الأرض فقد يشاهد البخار يصعد في بعض الجبال صعوداً يسيراً حتى كأنه مكبة موضوعة على وهدة ويكون الناظر إليها فوق تلك الغمامة والذين يكونون تحت الغمامة يمطرون، والذين يكونون فوقها يكونون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الأبخرة القليلة الارتفاع قليلة لطيفة، فإذا ضربها برد الليل كثفها وعقدها ماء يكون محسوساً ونزل نزولاً متفرّقاً لا يحس به إلا عند اجتماع شيء يعتد به، فإن لم يجمد كان طلا، وإن جمد كان صقيعاً ونسبة الصقيع إلى الطل نسبة الثلج إلى المطر، وأما أن تكون السحاب من انقباض الهواء وذلك عندما يبرد الهواء، وينقبض وحينئذ تحصل منه الأقسام المذكورة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لما دللنا على حدوث الأجسام وتوسلنا بذلك إلى كونه قادراً مختاراً يمكنه إيجاد الأجسام لم يمكنا القطع بما ذكرتموه، لاحتمال أنه سبحانه خلق أجزاء السحاب دفعة لا بالطريق الذي ذكرتموه وأيضاً فهب أن الأمر كما ذكرتم، ولكن الأجسام بالاتفاق ممكنة في ذواتها فلا بد لها من مؤثر ثم إنّها متماثلة فاختصاص كل واحد منها بصفة معينة من الصعود والهبوط واللطافة والكثافة والحرارة والبرودة لا بد له من مخصص، فإذا كان هو سبحانه خالقاً لتلك الطبائع وتلك الطبائع مؤثرة في هذه الأحوال، وخالق السبب وخالق المسبب فكان سبحانه هو الذي يزجي سحاباً، لأنه هو الذي خلق تلك الطبائع المحركة لتلك الأبخرة من باطن الأرض إلى جوّ الهواء، ثم إن تلك الأبخرة إذا ترادفت في صعودها والتصق </w:t>
      </w:r>
    </w:p>
    <w:p>
      <w:pPr>
        <w:pStyle w:val="BookText"/>
        <w:rPr/>
      </w:pPr>
      <w:r>
        <w:rPr>
          <w:rFonts w:ascii="Amiri" w:hAnsi="Amiri" w:eastAsia="Amiri" w:cs="Amiri"/>
          <w:color w:val="111111"/>
          <w:sz w:val="28"/>
          <w:sz w:val="28"/>
          <w:szCs w:val="28"/>
          <w:rtl w:val="true"/>
          <w:lang w:bidi="ar-SA"/>
        </w:rPr>
        <w:t>بعضها بالبعض فهو سبحانه الذي جعلها ركاماً، فثبت على جميع التقريرات أن وجه الاستدلال بهذه الأشياء على القدرة والحكمة ظاهر، بين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المقام هو ما ذكره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القدرة في خلق السحاب مضافاً إلى ما ذكره هو أن الماء بطبعه ثقيل يقتضي النزول، فبقاؤه في الجوّ خلاف الطبع، ولذلك إذا انفصل منه قطرة نزلت دفعة فلا بد من قادر قاهر يمسكه في الجوّ على ثقله بقهره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دام السحاب لعظم ضرره حيث يستر ضوء الشمس، وتكثر الأمطار وتبتل المركبات فتفسد ولو انقطع لعظم ضرره لإفضائه إلى القحط فيهلك المواشي والإنسان، فكان تقديره بالمقدار المعلوم مقتضى الحكمة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ترى السحاب يرش الماء على الأرض ويرسله قطرات متفاضلة لا يدرك قطرة منها قطرة، ولا يعلم عددها إلا الذي أوجدها ثم إن كلّ قطرة منها عينت لجزء من الأَرض ولحيوان معين فيها من طير ووحش ودود مكتوب عليها بخط غيبي غير محسوس أنه رزق الحيوان الفلاني في الموضع الفلاني في الوقت الفلاني هذا مع ما في انعقاد البرد الصلب من الماء اللطيف وفي تناثر الثلوج كالقطن المندوف من العجائب التي لا تحصى، كل ذلك عناية من الله سبحانه ورحمة منه على العباد وفيها هداية لمن استهدى ودراية لمن ابتغى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في دلائل القدرة والعظمة في إنبات النبات والأشجار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فَأَننَا فِيهَا مِن كُلِ زَوّج كَرِيم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مِنَ السَّمَاءِ مَاءً مبركًا فَأَنْبَتْنَا بِهِ جَنَّتٍ وَحَبَّ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بَاسِقَاتِ لَمَا طَلْمٌ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وأحيينا به بلدة ميْنا كَذَلِكَ الْحَرُوجُ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ودلائل القدرة في ذلك من وجوه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ثقيل بطبعه، كما قلنا سابقاً إنه إذا انفصل قطرة منه من المزن تنزل إلى الأرض ولا تبقى في الجو بمقتضى طبعه فانظر إلى قدرته تعالى كيف رقا الماء المصبوب في أسفل الأشجار هذا الطبع والثقل إلى أعالي أغصانها، فهوي إلى سفل ثم ارتفع إلى فوق في داخل تجاويف الأشجار شيئاً فشيئاً بحيث ينتشر في جمع الأوراق، فغذاء كل جزء من كل ورقة تجري إليه في تجاويف العروق، ففي كل ورقة عرق ممتد طولاً وينشعب منه عروق صغار كثيرة عرضاً وطولاً، فكان الكبير نهراً وما انشعب عنها جداول، ثم ينشعب من الجداول سواقي أصغر منها، ثم ينتشر منها خيوط عنكبوت دقيقة خارجة عن إدراك البصر حتى تنبسط </w:t>
      </w:r>
    </w:p>
    <w:p>
      <w:pPr>
        <w:pStyle w:val="BookText"/>
        <w:rPr/>
      </w:pPr>
      <w:r>
        <w:rPr>
          <w:rFonts w:ascii="Amiri" w:hAnsi="Amiri" w:eastAsia="Amiri" w:cs="Amiri"/>
          <w:color w:val="111111"/>
          <w:sz w:val="28"/>
          <w:sz w:val="28"/>
          <w:szCs w:val="28"/>
          <w:rtl w:val="true"/>
          <w:lang w:bidi="ar-SA"/>
        </w:rPr>
        <w:t>في جميع عرض الورق فيصل الماء في أجوافها إلى سائر أجزاء الورق لتسقيها وتغذيها بمنزلة العروق المبثوثة في بدن الإنسان والحيوان التوصل الغذاء إلى كل جزء منه، وكذلك إلى سائر أجزاء الفواكه، فإن الماء المتحرك بطبعه إلى أسفل كيف انجذب إلى فوق من غير حامل أو، قاسر، فعلم أن له جاذباً آخر ومحركاً خارجاً عن الحس ليسخّره ويدبره وينتهي بالآخرة إلى مدبّر السماوات والأرض جلّت عظمته وتعالى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أصناف النبات والأشجار لما كانت محتاجة إلى الغذاء الدائم في بقاء نضرته وطراوته كحاجة الحيوان إلى الغذاء ولم يكن لها أفواه كأفواه الحيوان جعل لها أصول مركوزة في الأرض لتنزع منها الغذا فتؤديه إليها، فصارت الأرض كالأم المربية وصارت أصولها كالأفواه الملتقمة للأرض، وأيضاً لولا تلك الأصول لما انتصبت تلك الأشجار الطوال العظام ولم يكن لها ثبات ودوام في الريح العاصف، فهي لها بمنزلة عُمد الفساطيط والخيم تمد بالأطناب من كل جانب لتثبت منتصبة فلا تسقط ولا تميل ثم انظر إلى هذه العروق الصغار المنشعبة من الأصول المركوزة وأنها على دقتها وضعفها كيف تجري في أعماق الأرض وتسير فيها على صلبها عرضاً وطولاً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أنواع مختلفة من النبات وأصناف متشتة من الأشجار من حبّ وعنب وقضب وزيتون ونخل ورمان وفواكه كثيرة مختلفة الأشكال والألوان والطعوم والروائح يفضل بعضها على بعض في الأكل مع أنّها جميعاً يسقي بماء واحد ويخرج من أرض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سبب اختلافها بذورها وحبوبها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ذلك في ترتب هذه الآثار؟ فإن الحبوب على اختلافها متشابهة في الصورة والجوهر فكيف يصير بهذا الاختلاف موجبة لهذه الأنواع المتباعدة المتباينة في الصور الجوهرية والكيفيات، والخاصية فهل كان في النواة نخلة مطوّقة بعناقيد الرّطب؟</w:t>
      </w:r>
    </w:p>
    <w:p>
      <w:pPr>
        <w:pStyle w:val="BookText"/>
        <w:rPr/>
      </w:pPr>
      <w:r>
        <w:rPr>
          <w:rFonts w:ascii="Amiri" w:hAnsi="Amiri" w:eastAsia="Amiri" w:cs="Amiri"/>
          <w:color w:val="111111"/>
          <w:sz w:val="28"/>
          <w:sz w:val="28"/>
          <w:szCs w:val="28"/>
          <w:rtl w:val="true"/>
          <w:lang w:bidi="ar-SA"/>
        </w:rPr>
        <w:t>سلّمنا أن اختلافها من المرجّحات، لكن نسوق الكلام إلى موجد هذه الاختلافات وفاعلها، فانظر إلى اختلاف طبائع النبات وخواصها ومنافعها فهذا يغذي وهذا يقوي، وهذا يقتل وهذا يحي وهذا داء وهذا دواء، وهذا يسخن وهذا يبرد، وهذا يسهل الصفرا وهذا يولد السوداء، وهذا يقمع البلغم وهذا يولده، وهذا يستحيل دماً وهذا يطفيه، وهذا يسكر وهذا ينوّم، وهذا يفرح وهذا يضعف إلى غير هذا مما لو أردنا استقصاء العجائب المودعة فيها انقضت الا الأيام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فالحكم الباطنة والمصالح الكامنة فيها أكثر جداً مما وصلت إليه عقولنا القاصرة، فهذه هي دلائل القدرة وعلامات العظمة وآثار الصنع والحكمة في الأشياء المذكورة نبهنا عليها على وجه الاختصار إذ الاستقصاء فيها خارج عن الطوع والاختيار فسبحان من </w:t>
      </w:r>
      <w:bookmarkStart w:id="21" w:name="pg20772_202704"/>
    </w:p>
    <w:p>
      <w:pPr>
        <w:pStyle w:val="BookText"/>
        <w:rPr/>
      </w:pPr>
      <w:bookmarkEnd w:id="21"/>
      <w:r>
        <w:rPr>
          <w:rFonts w:ascii="Amiri" w:hAnsi="Amiri" w:eastAsia="Amiri" w:cs="Amiri"/>
          <w:color w:val="111111"/>
          <w:sz w:val="28"/>
          <w:sz w:val="28"/>
          <w:szCs w:val="28"/>
          <w:rtl w:val="true"/>
          <w:lang w:bidi="ar-SA"/>
        </w:rPr>
        <w:t>أقام الحجة على مخلوقاته بما أراهم من بدائع آياته وجعلها تذكرة لأولى الألباب، وهو تو أعلم بالصواب</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545654_3531895371"/>
      <w:bookmarkStart w:id="23" w:name="_Toc8"/>
      <w:bookmarkEnd w:id="22"/>
      <w:r>
        <w:rPr>
          <w:rtl w:val="true"/>
        </w:rPr>
        <w:t>الترجمة</w:t>
      </w:r>
      <w:bookmarkEnd w:id="23"/>
    </w:p>
    <w:p>
      <w:pPr>
        <w:pStyle w:val="BookText"/>
        <w:rPr/>
      </w:pPr>
      <w:r>
        <w:rPr>
          <w:rFonts w:ascii="IRNazanin" w:hAnsi="IRNazanin" w:eastAsia="IRNazanin"/>
          <w:color w:val="111111"/>
          <w:sz w:val="28"/>
          <w:sz w:val="28"/>
          <w:szCs w:val="28"/>
          <w:rtl w:val="true"/>
          <w:lang w:bidi="fa-IR"/>
        </w:rPr>
        <w:t>بعض دیگر از این خطبه در صفت زمین و گسترانیدن او است بر روی آب،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برد حضرت باری تعالی زمین را بر بالای موجهای باشدت و صولت و بر روی لجّه های دریاهای پرشدت برآمده در حالتی که میزدند موج های باشدت آنها بعضی بعضی را و رد میکردند یکدیگر را دفع کننده های موج های بزرگ بلند آنها و میانداختند کف را مانند شتران نر در وقت هیجان آنها پس فروتنی نمود سرکشی آب موج زننده و ردکننده یکدیگر به جهت سنگینی باران زمین و ساکن گردید هیجان مدافعه آن وقتی که در نوردید، زمین آن آب را به سینه خود و خوار شد آب در حالتی که خاضع و فروتن بود وقتی که غلطید زمین بر او به دوش های خود مانند غلطیدن حيوان در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گردید آب بعد از اضطراب و شدت موجهای او ساکن و ذلیل و در حلقه آهنین لجام ذلت گردن نهاده و گرفتار و ساکن شد زمین در حالتی که گسترانیده شده بود در میان موج عمیق آن آب و بازگردانید آب را از نخوت فخر و بلندی آن و از پربادی دماغ آن و بلندی از اندازه گذشتن آن و بیست آب را بر پری روان شدن آن، را پس ساکن شد آب بعد از سبکی و جهیدنهای خود و ایستاد بعد از تبختر کردن در جستنهای، خود پس چون ساکن گردید هیجان آب از زیر اطراف زمین و بار فرمود حق تعالی کوههای بلند بالا را بر دوشهای، زمین روان گردانید چشمه های آب را از بالای بینیهای زمین و پراکنده ساخت آن چشمهها را در بیابان های گشاده آن و مجاری نهرهای آن و تعدیل فرمود حرکتهای زمین را به کوه های ثابت شونده از سنگهای آن و به کوههایی که صاحب سرهای بلندند از سختیهای سنگهای 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ساکن شد زمین از اضطراب به جهت فرورفتن کوهها در قطعه های سطح </w:t>
      </w:r>
    </w:p>
    <w:p>
      <w:pPr>
        <w:pStyle w:val="BookText"/>
        <w:rPr/>
      </w:pPr>
      <w:r>
        <w:rPr>
          <w:rFonts w:ascii="IRNazanin" w:hAnsi="IRNazanin" w:eastAsia="IRNazanin"/>
          <w:color w:val="111111"/>
          <w:sz w:val="28"/>
          <w:sz w:val="28"/>
          <w:szCs w:val="28"/>
          <w:rtl w:val="true"/>
          <w:lang w:bidi="fa-IR"/>
        </w:rPr>
        <w:t>آن و به سبب درآمدن کوهها در عمق زمین در حالتی که درآمده اند در خانههای اندرون بینیهای زمین بهواسطه سوار شدن کوهها بر گردنهای زمینهای هموار و بر بلندیهای آن و فراخ کرد حق تعالی میان هوا و میان زمین را و مهیا فرمود هوا را محل تنفس کشیدن از برای ساکنین آن و بیرون آورد به سوی زمین اهل آن را بر تمامیت منافع و مصالح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ترک نکرد زمین بی گیاه را که قاصر باشد آبهای چشمهها از سیراب نمودن بلندیهای آن زمین و نمی یابد رودخانهها وسیله رسیدن بدان زمین تا این که ایجاد فرمود از برای آن ابری ظاهر شده که زنده می کند مردههای آن را و بیرون می آورد گیاه آن را جمع و ترکیب فرمود ابرهای سفید آن را بعد از تفرّق قطعههای درخشان آن ابر و مباینت پارههای آن تا این که چون متحرّك شد معظم ابرهای سفید در آن ابر و درخشان گشت برق آن در جوانب و اطراف آن و خواب نکرد یعنی ساکن نشد لمعان آن در میان پارههای ابر سفید آن و میان متراکم ابر کشیده، ان فرستاد حق تعالی آن ابر را در حالتی که ریزاننده آب است و دریابنده بعضی بعضی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نزديك شد به زمین ابری که بهواسطه ثقل مایل است به زمین که بیرون می آورد یاد جنوب از ابر بارانهای به هم ریخته او را و دفعه دفعه های بارانهای با شدت او را پس چون افکند ابر سینه که قریب به اضلاع او است چون شتر گران بار که سینه خود بر زمین نهد و انداخت گرانی چیزی را که بلند شده بود با او از باد گرانی که بار شده بود بر آن بیرون آورد به آن آب از موضع بی گیاه زمین گیاه روییده را و از کوههای کم گیاه گیاههای تر و تازه 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 آن زمین بهجت مینماید به زینت مرغزارهای خود و تفاخر می ی کند کند به آنچه که پوشانیده شده به او از چادرهای شکوفههای نوردهنده خوش شکل و خوش بوی خود و تکبر مینماید به زیور آنچه که معلق شده به آن از شکوفه های بانضرت و طراوت آن و گردانیده است حق سبحانه و تعالی آن را که بیرون آورده از زمین مایه وصول عالمیان به مقصود خودشان و روزی از برای چهارپایان و شکافت حضرت باری راههای گشاده را در اطراف زمین و برپا نمود نشانهها از برای سالکین بر میانهای راههای زمین</w:t>
      </w:r>
      <w:r>
        <w:rPr>
          <w:rFonts w:eastAsia="IRNazanin" w:cs="IRNazanin"/>
          <w:color w:val="111111"/>
          <w:sz w:val="28"/>
          <w:szCs w:val="28"/>
          <w:rtl w:val="true"/>
          <w:lang w:bidi="fa-IR"/>
        </w:rPr>
        <w:t xml:space="preserve">. </w:t>
      </w:r>
      <w:bookmarkStart w:id="24" w:name="pg20772_202706"/>
    </w:p>
    <w:p>
      <w:pPr>
        <w:pStyle w:val="Heading2"/>
        <w:numPr>
          <w:ilvl w:val="1"/>
          <w:numId w:val="1"/>
        </w:numPr>
        <w:rPr/>
      </w:pPr>
      <w:bookmarkStart w:id="25" w:name="__RefHeading___Toc1545656_3531895371"/>
      <w:bookmarkStart w:id="26" w:name="_Toc9"/>
      <w:bookmarkEnd w:id="24"/>
      <w:bookmarkEnd w:id="25"/>
      <w:r>
        <w:rPr>
          <w:rtl w:val="true"/>
        </w:rPr>
        <w:t>الفصل السابع</w:t>
      </w:r>
      <w:bookmarkEnd w:id="26"/>
    </w:p>
    <w:p>
      <w:pPr>
        <w:pStyle w:val="Heading3"/>
        <w:numPr>
          <w:ilvl w:val="2"/>
          <w:numId w:val="1"/>
        </w:numPr>
        <w:rPr/>
      </w:pPr>
      <w:bookmarkStart w:id="27" w:name="__RefHeading___Toc1545658_3531895371"/>
      <w:bookmarkStart w:id="28" w:name="_Toc10"/>
      <w:bookmarkEnd w:id="27"/>
      <w:r>
        <w:rPr>
          <w:rtl w:val="true"/>
        </w:rPr>
        <w:t>اشارة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مِنْ خَلْقِه، وجَعْلَهُ أَوَّلَ جِبلّتِهِ، وأَسْكَنَهُ جَنَّتَهُ، وأَرْغَدَ فيها أكُلَهُ، وأَوْعَزَ إِلَيْهِ فيما نَهَاهُ عَنْهُ، وأَعْلَمَهُ أَنَّ فِي الإقدام عَلَيْهِ التَّعرُّضَ لِمَعْصِيَتِه، وَالمُخاطَرَةُ بِمَنْزِلَتِه، فَأَقْدَمَ عَلى ما نَهاهُ عَنْهُ مُوافاةٌ لِسابِقِ عِلمه، فَأَهْبَطَهُ بَعْدَ التَّوْبَةِ لِيَعْمُرَ أَرْضَهُ بِنَسْلِه، ولِيُقيم الحُجَّةَ بِه عَلى عِبادِه ولَمْ يُخْلِهِمْ بَعْدَ أَنْ قَبَضَهُ مِمّا يُؤَكدُ عَلَيْهم حُجَّةَ رُبُوبِيَّتِهِ، ويَصِلُ بَيْنَهُمْ وبَينَ مَعْرِفَتِهِ، بَلْ تَعاهَدَهُمْ بِالْحُجَجِ عَلَى أَلْسُنِ الْخِيَرَةِ مِنْ أَنَبِيانِه، ومُتَحَمّلي ودائع رِسالاتِه، قَرْنا فَقَرنَا،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وبَلَغَ المَقْطَعَ عُذْرُهُ ونُذْرُهُ، وقَدَّرَ الأَرْزاقَ، فَكَثَّرهَا وقَلَّلَها، وقَسَّمَها عَلى الضيقِ وَالسَّعةِ، فَعَدَلَ فيها، لِيَبْتَلِي مَنْ أَرادَ بِمَيْسُورها ومَعْسُورِها، ولِيَخْتَبِرَ بِذلِكَ الشَّكْرَ وَالصَّبْرَ مِنْ غَنِيها وفقيرها، ثُمَّ قَرَنَ بِسَعَتِها عقابيلَ، فاقَتِها، وبِسَلامَنِها طَوارِقَ، افاتِها، وبفُرج أفراجها عُصَصْ أَتْرَاحِهَا، وَخَلَقَ الأَجالَ، فَأَطالَها وقَصَّرَها، وقَدَّمَها وأَخْرَها، ووَصَلَ بِالْمَوْتِ أَسبابها، وجَعَلَهُ خَالِجاً لأشطانها، وقاطِعاً لمراير أقرانها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545660_3531895371"/>
      <w:bookmarkStart w:id="30" w:name="_Toc11"/>
      <w:bookmarkEnd w:id="29"/>
      <w:r>
        <w:rPr>
          <w:rtl w:val="true"/>
        </w:rPr>
        <w:t>اللغة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العنبة المختار وقد يسكن الياء،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الرجل على غيره خيرة وخيراً، وخيرة، فضله على غيره كخيرة وفي”شرح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 اسم من اختاره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والباء وتشديد اللام الخلقة والطبيعة وقيل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وخَلَقَكُمْ وَالْجِلَّةَ الأَولِينَ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ذوي الجبلة، ويحتمل أن يكون من قبيل الخلق بمعنى المخلوق، وقيل الجبلة الجماعة من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الرزق والحظ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أكُلُهَا دَابِمُ رَظِلُّهَا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في فعل أو ترك أي تقدمت، وأمرت،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وماله أشفاهما على خطر وألقاهما في المهلكة قال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وتعاهدها أتاها وأصلحها وحقيقته جدّد العهد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كل زمان مأخوذ من الاقتران فكأنّه المقدار </w:t>
      </w:r>
      <w:bookmarkStart w:id="31" w:name="pg20772_202707"/>
    </w:p>
    <w:p>
      <w:pPr>
        <w:pStyle w:val="BookText"/>
        <w:rPr/>
      </w:pPr>
      <w:bookmarkEnd w:id="31"/>
      <w:r>
        <w:rPr>
          <w:rFonts w:ascii="Amiri" w:hAnsi="Amiri" w:eastAsia="Amiri" w:cs="Amiri"/>
          <w:color w:val="111111"/>
          <w:sz w:val="28"/>
          <w:sz w:val="28"/>
          <w:szCs w:val="28"/>
          <w:rtl w:val="true"/>
          <w:lang w:bidi="ar-SA"/>
        </w:rPr>
        <w:t>الذي يقترن فيه أهل ذلك الزمان في أعمارهم وأحوالهم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وقيل ثمانون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منتهاه كأنه قطع من هناك،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مصدران بمعنى الأعذار والانذار أو ما بين للمكلفين من الأعذار في عقوبته لهم إن عصوه، وما أنذرهم به من الحوادث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وفي بعض النسخ بالتشديد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والمعسور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بمعنى اليسر والعسر كالمفتون بمعنى الفتنة ويمتنع عند سيبويه مجيء المصدر على وزن مفعول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الزمان الذي يوسر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عقبول وعقبولة، وهي قروح صغار تخرك غبّ الحمى بالشفة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فرجة وهي التفصي من 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وهي ما اعترض في الحلق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الترح محركة كأسباب وسبب الهم غصة والهلاك والانقطاع،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يخلجه من باب نصر، جذبه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الشطن بالتحريك وهو الحبل أو الطويل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مرير ومريرة وهي الحبال المقتولة على أكثر من طاق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الشديدة الفتل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الدقاق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بالتحريك وهو حبل يجمع به البعيران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545662_3531895371"/>
      <w:bookmarkStart w:id="33" w:name="_Toc12"/>
      <w:bookmarkEnd w:id="32"/>
      <w:r>
        <w:rPr>
          <w:rtl w:val="true"/>
        </w:rPr>
        <w:t>الإعراب</w:t>
      </w:r>
      <w:bookmarkEnd w:id="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إما على المصدر أو على كونه إسماً منه كما حكيناه عن”القاموس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وعن”شرح المعتزلي”، فيكون المعنى اختاره اختياراً أي فضله تفضيلاً واختاره خياراً، وانتصاب اسم المصدر بالفعل أيضاً غير عزيز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وضوء وتطير طيرة، وافتدى فدية وعلى كونه بمعنى المختار فهو منصوب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الحدث بحذف العامل أي فوافى المعصية، موافاة وطابق بها سابق العلم مطابقة، ولا يجوز جعله مفعولاً له له حتى يكون علة للفعل لاستلزامه كون علمه السابق علة لإقدامه على المعصية وهو لا يستقيم على أصول العدلية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545664_3531895371"/>
      <w:bookmarkStart w:id="35" w:name="_Toc13"/>
      <w:bookmarkEnd w:id="34"/>
      <w:r>
        <w:rPr>
          <w:rtl w:val="true"/>
        </w:rPr>
        <w:t>المعنى</w:t>
      </w:r>
      <w:bookmarkEnd w:id="35"/>
    </w:p>
    <w:p>
      <w:pPr>
        <w:pStyle w:val="BookText"/>
        <w:rPr/>
      </w:pPr>
      <w:r>
        <w:rPr>
          <w:rFonts w:ascii="Amiri" w:hAnsi="Amiri" w:eastAsia="Amiri" w:cs="Amiri"/>
          <w:color w:val="111111"/>
          <w:sz w:val="28"/>
          <w:sz w:val="28"/>
          <w:szCs w:val="28"/>
          <w:rtl w:val="true"/>
          <w:lang w:bidi="ar-SA"/>
        </w:rPr>
        <w:t xml:space="preserve">إعلم أنّ هذا الفصل متضمن لتمجيد الله سبحانه باعتبار خلقه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وتفضيله على غيره وإتمام نعمته عليه ومقابلته بالعصيان ومقابلة عصيانه بقبول توبته وإهباطه إلى الأرض وإكرام ذرّيته بعده يبعث الأنبياء فيهم، وقسمته بينهم معيشتهم وآجالهم بالقلة والكثرة والضيق والسعة وابتلائه لهم بذلك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مهد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وأصلحها أو بسطها على الماء، ولعلّ المراد </w:t>
      </w:r>
    </w:p>
    <w:p>
      <w:pPr>
        <w:pStyle w:val="BookText"/>
        <w:rPr/>
      </w:pPr>
      <w:r>
        <w:rPr>
          <w:rFonts w:ascii="Amiri" w:hAnsi="Amiri" w:eastAsia="Amiri" w:cs="Amiri"/>
          <w:color w:val="111111"/>
          <w:sz w:val="28"/>
          <w:sz w:val="28"/>
          <w:szCs w:val="28"/>
          <w:rtl w:val="true"/>
          <w:lang w:bidi="ar-SA"/>
        </w:rPr>
        <w:t>هنا إتمام خلق الأرض على ما تقتضيه المصلحة في نظام أمور ساكنيها، وفي”شرح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جعلها مهاداً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جعلها مهداً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الْأَرْضَ مَهْدًا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 الأوّل أراد أنه خلقها بحيث يسهل على العباد أن يتصرفوا فيها بالقعود والقيام والزراعة وسائر جهات المنفعة وعلى التقدير الثاني يكون لفظ المهد استعارة لها بملاحظة تشبيهها بمهد الصبي في كونها محل الراحة والنوم،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أمره التكويني في إيجاد المخلوقات، وإتمامها وكان من تمامها خلقة نوع الإنسان وترجيحه على الأشباه والأقران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سبحانه وذريته على سائر مخلوقاته 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وَادَمَ وَنُوحًا وَعَالَ إِبْرَاهِيمَ وَعَلَ عِمْرَانَ عَلَى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بعض جهات التفضيل والاصطفاء في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شرفه بالاستخلاف كما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روحه إليه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وَنَفَخْتُ فِيهِ مِن رُّوحِي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خلقته إلى يديه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أمر الملائكة بالسجود له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قُلْنَا لِلْمَلَكَةِ اسْجُدُوا لِآدَمَ 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تعليمه الأسماء وإيثاره بذلك على ملائكة السماء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ءَادَمَ الأَسْمَاءَ كُلَهَا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تكرمته وذريته بما أشير إليه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مَا دَمَ وَحَمَلْنَاهُمْ فِي الْبَرِ وَالْبَحْرِ وَرَزَقْنَهُم مِن الطَّيِّبَاتِ وَفَضَّلْتَهُمْ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قابلاً لإتيان الطاعات وحمل الأمانات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تصويره لهم بالصور الحسنة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وَصَوَرَكُمْ فَأَحْسَنَ صُوَرَكُمْ وَرَزَقَكُم مِّنَ الطَّيِّبَتِ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تعليمهم البيان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الأعضاء واستقامة القامة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الإِنسَنَ فِي أَحْسَنِ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بالقلم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وَرَبُّكَ الأكْرَمُ 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 نسخة جامعة لما في الملك والملكوت وكتاباً مبيناً لأسرار القدرة والجبروت، ولذلك عقب بيان خلقته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الْخَيْلِقِينَ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دواءك فيك فلا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داؤك منك فلا تشعر</w:t>
      </w:r>
    </w:p>
    <w:p>
      <w:pPr>
        <w:pStyle w:val="BookText"/>
        <w:rPr/>
      </w:pPr>
      <w:r>
        <w:rPr>
          <w:rFonts w:ascii="Amiri" w:hAnsi="Amiri" w:eastAsia="Amiri" w:cs="Amiri"/>
          <w:color w:val="111111"/>
          <w:sz w:val="28"/>
          <w:sz w:val="28"/>
          <w:szCs w:val="28"/>
          <w:rtl w:val="true"/>
          <w:lang w:bidi="ar-SA"/>
        </w:rPr>
        <w:t xml:space="preserve">وأنت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بأحرفه تظهر المضمر</w:t>
      </w:r>
    </w:p>
    <w:p>
      <w:pPr>
        <w:pStyle w:val="BookText"/>
        <w:rPr/>
      </w:pPr>
      <w:r>
        <w:rPr>
          <w:rFonts w:ascii="Amiri" w:hAnsi="Amiri" w:eastAsia="Amiri" w:cs="Amiri"/>
          <w:color w:val="111111"/>
          <w:sz w:val="28"/>
          <w:sz w:val="28"/>
          <w:szCs w:val="28"/>
          <w:rtl w:val="true"/>
          <w:lang w:bidi="ar-SA"/>
        </w:rPr>
        <w:t xml:space="preserve">أتزعم أنك جم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فقد ظهر بذلك كله أنه سبحانه اختاره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أول 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شخص من نوع الإنسان وأوّل خليفة خلقت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ردّ على من قال بقدم الأنواع المتوالدة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وأباحها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أَنتَ وَزَوْجُكَ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وأرغد فيها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واسعاً طيباً وقال له ولزوجته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مِنْهَا رَغَدًا حَيْثُ شِنْتُمَام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وأوعز إليه فيما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 إليه في الأكل من الشجرة ونهاه عن ذلك وعاهده في ذلك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ءَادَمَ مِن قَبْلُ فَنَسِيَ وَلَمْ نَجِدْ لَهُ عَزْمَا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 أن في الأقدام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نهاه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تقربا هَذِهِ الشَّجَرَةَ فَتَكُونَا مِنَ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منزلته على الخطر وانحطاط درجته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يَتَعَادَمُ إِنَّ هَذَا عَدُوٌّ لَكَ وَلِزَوْجِكَ فَلَا يُخْرِجَنَّها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فالضمير في منزلته راجع إلى آدم ويحتمل رجوعه إليه سبحانه كضمير معصيته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على ما نهاه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فأكلا منها فَدَتْ هَمَا سَوْءَاتُهُما وَطَفِقَا يَخْصِفَانِ عَلَيْهِمَا مِن وَرَقِ الْجَنَّةِ وَعَصَى ءَادَمُ رَبَّهُ فَعَوَى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تأويل تلك المعصية وأضرابها في شرح الفصل الثاني عشر والفصل الثالث عشر من فصول الخطبة الأولى، ولا حاجة إلى الإعادة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وافى بالمعصية وطابق بها سابق العلم فأقدم على المنهي عنه بما قدر عليه وكتب في حقه في القضاء الإلهي السابق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عليه ما ورد في بعض الأخبار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خلقك الله بيده ونفخ فيك من روحه وأسجد لك ملائكته وأسكنك جنته فلم 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موسى الذي اتخذك الله كليماً وأنزل عليك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سنة وجدت الذنب قدر علي قبل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 قبل أن تفعله بخمسين ألف 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أتلومني على أمر قد كتب عليّ فعله قبل أن أفعله بخمسين ألف سنة؟”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المعصية مكتوبة عليه مقدرة في حقه ثابتة في العلم الإلهي قبل ، وجوده، فلا بد أن يكون مجبوراً فيها غير متمكن من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علة للمعلوم بل حكاية له، وكونها مقدّرة في حقه لا يستلزم اضطراره إذا لم يكن ذلك قدراً حتماً وقضاء لازماً، وإلا لما استحق اللوم والعتاب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و ألذ أنهَكُمَا عَن تِلكُمَا الشَّجَرَةِ وَأَقُل لَّكُمَا إِنَّ الشَّيْطَانَ لَكُمَا عَدُوٌّ 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ينسبا العصيان إلى أنفسهما ولم يقولا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رينا ظَلَمْنَا أَنفُسَنَا وَإِن لَّمْ تَغْفِرْ لَنَا وَتَرْحَمْنَا لَتَكُونَنَّ مِنَ الْخَسِرِينَ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يكن قدراً حتماً والمستفاد من بعض الأخبار أن أكلهما منها كانا بمشية حتم وإرادة ملزمة، وهو ما رواه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إبراهيم عن علي بن معبد عن واصل بن سليمان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ولم يشأ وشاء ولم يأمر، أمر إبليس أن يسجد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 أن لا يسجد ولو شاء لسجد، ونهى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الشجرة وشاء أن يأكل منها ولو لم يشأ لم يأكل”</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وعن علي بن إبراهيم أيضاً عن المختار بن محمد الهمداني ومحمد بن الحسن عن عبد الله بن الحسن العلوي جميعاً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إرادتين ومشيئتين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وإرادة، عزم ينهي وهو يشاء ويأمر وهو لا يشاء، أو ما رأيت أنه نهى آدم وزوجته أن يأكلا من الشجرة وشاء ذلك، ولو لم يشأ أن يأكلا لما غلبت شهوتهما مشيئة الله تعالى وأمر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إسحاق ولم يشأ أن يذبحه، ولو شاء لما غلبت مشيئة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ظاهر الخبرين وإن كان يفيد أن صدور الأكل منهما إنما كان عن مشيئته الملزمة وأنّه لو لم يشأ الأكل أي شاء عدم الأكل لما أمكن لهما الأقدام عليه وإلا لزم غلبة مشيئتهما مشيئته سبحانه فيلزم منه العجز تعالى عن ذلك علوّاً كبيراً، إلا أنه يمكن توجيههما على وجه يطابق الأصول العدلية ولا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الأولى فقد وجهت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التقيّة لكونها موافقة لأصول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المراد بالمشيئة العلم، فالمقصود أنه أمر بشيء ولم يعلم وقوع ذلك الشيء لعدم وقوعه فلا يتعلّق علمه بوقوعه وشاء يعني علم وقوع شيء ولم يأمر به لكونه غير مرضي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بمشيئة الطاعة هداياته وألطافه الخاصة التي ليست من ضروريات التكليف وبمشيئة المعصية خذلانه وعدم فعل تلك الألطاف بالنسبة إليه وشيء منهما لا يوجب جبره على الفعل والترك، ولا ينافي استحقاق الثواب والعقاب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تهيئة أسباب فعل العبد بعد إرادة العبد ذلك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إسناد للفعل إلى العلة البعيدة، فإن العبد وقدرته وإرادته لما كانت مخلوقة الله تعالى فهو جلّ وعلا علة بعيدة لجميع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بمشيئته عدم جبره على فعل الطاعة أو ترك المعصية، وبعبارة أخرى سمي عدم المشيئة مشيئة، العدم، فمعنى الحديث أنه أمر الله بشيء على وجه الاختيار وأراده على وجه التفويض والاختيار، شاء ولم يشأ ذلك الشيء مشيئة جبر ولم يرد إرادة قسر، وشاء ولم يأمر يعني شاء شيئاً مشيئة تكليفية وإرادة تخييرية ولم يأمر به على وجه القسر ولم يرده على وجه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إبليس أن يسجد لأدم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الاختيار، وأراد منه السجود من غير القسر والإجبار، وشاء أن لا يسجد بالجبر والقسر ولو شاء لسجد، أي لو سجوده لآدم على الجبر والقسر لسجد له لأن الأفعال القسرية لا تخلف عن الفاعل وحيث لم يسجد علم انتفاء المشيئة القسرية والإرادة الجبرية، ونهى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الشجرة على وجه الاختيار وكره منه أكل ثمرتها من غير الإلجاء، والإجبار، وشاء أن يأكل منها أي شاء أن يكون الأكل أمراً اختيارياً، وأراد أن لا يكون مجبوراً في تركه وفي قبول النهي عنه، ولو لم يشأ لم يأكل، أي لو لم يشأ أن يكون له اختيار في أكله وكان مجبوراً على تركه لم يأكل لأن المجبور على ترك الشيء ومسلوب الاختيار عن فعله لا يقدر على الإتيان به وحيث أكل علم أنه صاحب القدرة والاختيار فيه وأنه تعالى أراد أن يكون فعل العبد وتركه بقدرته واختياره حفظاً لنظام التكليف وتحقيقاً لمعنى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الرواية الثانية فقد وجهها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التوجيه السادس في الرواية السابقة، قال ره في”محكي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التوحيد بعد إيراد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نهى آدم وزوجته عن أن يأكلا من الشجرة، وقد علم أنهما يأكلان منها لكنه عزّ وجلّ شاء أن لا يحول بينهما وبين الأكل بالجبر والقدرة كما منعهما من الأكل منها بالنهي والزجر، فهذا معنى مشيئته فيهما، ولو شاء عزّ وجلّ منعهما عن الأكل بالجبر، ثم أكلا منها لكان مشيئتهما قد غلبت مشيئة الله، كما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تعالى الله عن العجز علوّاً كبيراً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الوجوه السابقة جارية هنا أيضاً كما لا يخفى ولعلنا نشبع الكلام على هذا المرام عند تحقيق مسألة الجبر والتفويض والأمر بين الأمرين في مقام مناسب لذلك إن شاء الله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فأهبطه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صريح في كون التوبة قبل الإهباط وهو المطابق للترتيب الذكري في آية طه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عَادَمُ رَبَّكُر فَفَوَى ثُمَّ اجْبَهُ رَبُّكُمُ فَتَابَ عَلَيْهِ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أَهْبِطَا مِنْهَا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استظهرنا في التنبيه الأوّل من تنبيهات الفصل الثالث عشر من فصول الخطبة الأولى أن الإهباط كان قبل التوبة لدلالة الأخبار الكثيرة على ذلك، ويمكن الجمع بين الأدلة بحمل ما دلّ على تقدم التوبة على الهبوط على نفس التوبة وما دلّ على تأخرها عنها على قبولها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بتأخره عن التوبة، أو حمل ما دلّ على تأخرها على التوبة الكاملة،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فإنما أهبطه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ليعمر أرضه بنسله وليقيم الحجة به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مر كيفية ابتداء النسل في شرح الفصل الرابع عشر من الخطبة الأولى، وأما إقامة الحجة به على عباده فالمراد به کونه خليفة الله سبحانه في أرضه وحجته على خلقه كان معه من أولاده ممن أتى بعده من الذين كانوا على شرعه 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بإقامة الحجة به أنّه، إذا كان أبوهم أخرج من الجنّة بخطيئة واحدة فأخلق بها أن لا يدخلها ذو خطايا جمة، ومن والأظهر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يخلهم بعد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يؤكد عليهم حجة ربوبيته ويصل بينهم وبين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لم يخل الخلق بعد قبض آدم إليه من الحجج المؤكدة لأذلة ربوبيته والموصلة للخلق إلى معرفته، وفي الإتيان بلفظ التأكيد إشارة إلى أن أذلة الربوبية وآيات القدرة وبراهين التوحيد وشواهد التفريد للخالق تعالى ساطعة، قائمة وآثار الجلال والجبروت في الأنفس والآفاق للحق سبحانه نيّرة، واضحة وإنما الغرض من بعث الرسل وإنزال الكتب محض التأكيد والتأييد، وإلا فالأدلة العقلية في مقام الحجيّة كافية 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تعاهدهم بالحجج على ألسن الخيرة من أنبيائه ومتحملي ودائع رسالاته قرناً فقرنا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أصلحهم وجدد العهد بهم في كل قرن بالحجج الجارية على ألسن الأنبياء والرسل، والمودعة في الصحف والكتب حسبما مر توضيحه في شرح الفصل الرابع عشر من الخطبة الأولى في الرّواية الطويلة لأبي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به دينه وختم به أنبياءه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المقطع عذره ونذره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 الغاية والنهاية إعذاره وإنذاره وقيل المراد بالعذر ما بين الله سبحانه للمكلفين من الأعذار في عقوبته لهم إن عصوه وبالنذر ما أنذرهم به من الحوادث وخوفهم به، وقد 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الخلائق وكتبها في أم الكتاب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السماء تقدير رزقكم أي ما قسمه لكم مكتوب في اللوح المحفوظ لأنه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فكثرها وقللها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كثرها في حق طائفة وقلّلها في حق طائفة أخرى على ما تقتضيه </w:t>
      </w:r>
    </w:p>
    <w:p>
      <w:pPr>
        <w:pStyle w:val="BookText"/>
        <w:rPr/>
      </w:pPr>
      <w:r>
        <w:rPr>
          <w:rFonts w:ascii="Amiri" w:hAnsi="Amiri" w:eastAsia="Amiri" w:cs="Amiri"/>
          <w:color w:val="111111"/>
          <w:sz w:val="28"/>
          <w:sz w:val="28"/>
          <w:szCs w:val="28"/>
          <w:rtl w:val="true"/>
          <w:lang w:bidi="ar-SA"/>
        </w:rPr>
        <w:t xml:space="preserve">الحكمة، أو كثرها وقلّلها بالنسبة إلى شخص واحد بحسب اختلاف الأزمان والحالات،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وقسمها على الضيق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المتبادر من القسمة البسط على التساوي بين ما أراده بذكر الضيق والسعة، ولما كان ذلك موهماً للجور أردفع بذكر العدل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تلك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نكتة العدل وحكمته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ليبتلي من أراد بميسورها ومعسورها وليختبر بذلك الشكر والصبر من غنيها وفقيرها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على ترتيب اللّف على الظاهر والضمير فيهما راجع إلى الأرزاق وفي الإضافة توسع، ويحتمل عوده إلى الأشخاص المفهوم من المقام أو إلى الدنيا أو إلى الأرض، ولعلّ أحديهما أنسب ببعض الضمائر الآتية، وقد مر تحقيق معنى اختبار الله سبحانه وابتلائه في شرح الخطبة الثانية والستين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المراد أنه سبحانه يبسط الرزق لمن يشاء من عباده ويقدر له ويجعل بعضهم غنيّاً وبعضهم فقيراً، ويختبر بذلك الشكر من الأغنياء والصبر من الفقراء، لإعظام مثوباتهم وإعلاء درجاتهم إن شكروا وقنعوا وتشديد عقوباتهم واحتطاط مقاماتهم إن كفروا وجزعوا ويجيء، لذلك إن شاء الله مزيد توضيح في شرح الخطبة القاصعة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 بسعتها عقابيل 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تشبيه الفاقة وهي الفقر والحاجة أو آثارها بالعقابيل من اللطف لكونها مما يقبح في المنظر وتخرج في العضو الذي لا يتيسر ستره عن النّاس، وتشتمل على فوائد خفية، وكذلك الفقر وما يتبعه وأيضاً تكون غالباً بعد التلذذ والتنعم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وبسلامتها طوارق 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متجددات المصائب وما يأتي بغتة من الطروق وهو الإتيان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وبفرج أفراجها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التفصي من همومها مقارن لغصصها، و نشاطها معقب لهلاكها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أرى الدهر الذي هو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صلحت كفاي عاد فأفسدا</w:t>
      </w:r>
    </w:p>
    <w:p>
      <w:pPr>
        <w:pStyle w:val="BookText"/>
        <w:rPr/>
      </w:pPr>
      <w:r>
        <w:rPr>
          <w:rFonts w:ascii="Amiri" w:hAnsi="Amiri" w:eastAsia="Amiri" w:cs="Amiri"/>
          <w:color w:val="111111"/>
          <w:sz w:val="28"/>
          <w:sz w:val="28"/>
          <w:szCs w:val="28"/>
          <w:rtl w:val="true"/>
          <w:lang w:bidi="ar-SA"/>
        </w:rPr>
        <w:t xml:space="preserve">شباب وشيب وافتقار وثروة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هذا الذهر كيف ترددا</w:t>
      </w:r>
    </w:p>
    <w:p>
      <w:pPr>
        <w:pStyle w:val="BookText"/>
        <w:rPr/>
      </w:pPr>
      <w:r>
        <w:rPr>
          <w:rFonts w:ascii="Amiri" w:hAnsi="Amiri" w:eastAsia="Amiri" w:cs="Amiri"/>
          <w:color w:val="111111"/>
          <w:sz w:val="28"/>
          <w:sz w:val="28"/>
          <w:szCs w:val="28"/>
          <w:rtl w:val="true"/>
          <w:lang w:bidi="ar-SA"/>
        </w:rPr>
        <w:t>وقال الحريري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وقع الشوائب 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والدهربالناس قلِّب</w:t>
      </w:r>
    </w:p>
    <w:p>
      <w:pPr>
        <w:pStyle w:val="BookText"/>
        <w:rPr/>
      </w:pPr>
      <w:r>
        <w:rPr>
          <w:rFonts w:ascii="Amiri" w:hAnsi="Amiri" w:eastAsia="Amiri" w:cs="Amiri"/>
          <w:color w:val="111111"/>
          <w:sz w:val="28"/>
          <w:sz w:val="28"/>
          <w:szCs w:val="28"/>
          <w:rtl w:val="true"/>
          <w:lang w:bidi="ar-SA"/>
        </w:rPr>
        <w:t xml:space="preserve">إن دان یوماً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غدیتغلَّب</w:t>
      </w:r>
    </w:p>
    <w:p>
      <w:pPr>
        <w:pStyle w:val="BookText"/>
        <w:rPr/>
      </w:pPr>
      <w:r>
        <w:rPr>
          <w:rFonts w:ascii="IRNazanin" w:hAnsi="IRNazanin" w:eastAsia="IRNazanin"/>
          <w:color w:val="111111"/>
          <w:sz w:val="28"/>
          <w:sz w:val="28"/>
          <w:szCs w:val="28"/>
          <w:rtl w:val="true"/>
          <w:lang w:bidi="fa-IR"/>
        </w:rPr>
        <w:t xml:space="preserve">فلا تثق بومیض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 فهو خلَّب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استقدر الله خيراً وأرضين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المرء في الإحياء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صار في الرمس تعفوه الأعاصير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الاجال فأطالها وقصرها وقدّمها وأخرها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محرّكة مدّة الشيء وغاية الوقت في الموت وحلول الدين وتعليق الإطالة والتقصير على الأوّل واضح، وأما التقديم والتأخير فيمكن أن يكون باعتبار أن لكل مدة غاية، وحينئذ يرجع التقديم إلى التقصير والإطالة إلى التأخير، ويكون العطف للتفسير تأكيداً، ويحتمل أن يكون المراد بالتقديم جعل بعض الأعمار سابقاً على بعض وتقديم بعض الأمم على بعض مثلاً فيكون تأسيساً، ويمكن أن يراد بتقديم الآجال قطع بعض الأعمال لبعض الأسباب كقطع الرحم مثلاً، كما ورد في الأخباروبتأخيرها مدّها لبعض الأسباب فيعود الضمير في قدمها وأخرها إلى الأجل بالمعنى الثاني على وجه الاستخدام أو نوع من التجوز في التعليق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بالموت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الآجال والمراد باتصال أسبابها به على كون الأجل بمعنى مدة العمر هو اتصال أسباب انقضاء الاجال، به وعلى المعنى الثاني هو اتصال أسباب نفس الاجال به والمراد بالأسباب على ذلك هي بعض الأمراض المفضية إلى الموت ونحوها من الأسباب المؤدية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خالجاً 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الموت جاذباً لحبائل الآجال إليه وأراد بها الأعمار تشبيهاً لها بالأشطان في الطول والامتداد واستعار لفظ الخلج للموت باعتبار استلزام الموت لقرب الأجل كما أن الجاذب يقرب المجذوب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وقاطعاً لمراثرأقرانها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بمرائر أقران الآجال الأعمار التي يرجى امتدادها لقوة المزاج أو البنية ونحوها، والله العالم</w:t>
      </w:r>
      <w:r>
        <w:rPr>
          <w:rFonts w:eastAsia="Amiri" w:cs="Amiri" w:ascii="Amiri" w:hAnsi="Amiri"/>
          <w:color w:val="111111"/>
          <w:sz w:val="28"/>
          <w:szCs w:val="28"/>
          <w:rtl w:val="true"/>
          <w:lang w:bidi="ar-SA"/>
        </w:rPr>
        <w:t xml:space="preserve">. </w:t>
      </w:r>
      <w:bookmarkStart w:id="36" w:name="pg20772_202716"/>
    </w:p>
    <w:p>
      <w:pPr>
        <w:pStyle w:val="Heading3"/>
        <w:numPr>
          <w:ilvl w:val="2"/>
          <w:numId w:val="1"/>
        </w:numPr>
        <w:rPr/>
      </w:pPr>
      <w:bookmarkStart w:id="37" w:name="__RefHeading___Toc1545666_3531895371"/>
      <w:bookmarkStart w:id="38" w:name="_Toc14"/>
      <w:bookmarkEnd w:id="36"/>
      <w:bookmarkEnd w:id="37"/>
      <w:r>
        <w:rPr>
          <w:rtl w:val="true"/>
        </w:rPr>
        <w:t>الترجمة</w:t>
      </w:r>
      <w:bookmarkEnd w:id="38"/>
    </w:p>
    <w:p>
      <w:pPr>
        <w:pStyle w:val="BookText"/>
        <w:rPr/>
      </w:pPr>
      <w:r>
        <w:rPr>
          <w:rFonts w:ascii="IRNazanin" w:hAnsi="IRNazanin" w:eastAsia="IRNazanin"/>
          <w:color w:val="111111"/>
          <w:sz w:val="28"/>
          <w:sz w:val="28"/>
          <w:szCs w:val="28"/>
          <w:rtl w:val="true"/>
          <w:lang w:bidi="fa-IR"/>
        </w:rPr>
        <w:t xml:space="preserve">پس چون بسط فرمود و گسترانید حق سبحانه و تعالی زمین خود را و اجراء کرد امر خود را اختیار نمود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کردنی یا اینکه برگزید او را برگزیده شده از میان خلقان و گردانید او را اوّل طبیعتی از نوع انسان و ساکن فرمود او را در بهشت خود و وسعت داد در آنجا رزق او را و مقدّم داشت به سوی وی در آنچه نهی کرد او را از آن یعنی اکل از شجره و اعلام کرد او را که در اقدام نمودن بر آن فعل متعرّض شدن است به معصیت او و در خطر افکندن و ضایع ساختن است منزلت و مرتبت او پس اقدام کرد جناب آدم بر آنچه که نهی فرموده بود خدا از آن و موافقت کرد این موافقت نمودنی با علم سابق حضرت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فرود آورد او را به زمین بعد از توبه و انابت تا اینکه آباد نماید زمین خود را با نسل او و تا اینکه اقامه حجت نماید با او به بندگان خود و خالی نگذاشت بندگان خود را بعد از قبض فرمودن روح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مؤكّد شود حجت پروردگاری او را و وصل کند میان ایشان و میان معرفت، او بلکه تجدید عهد فرمود با ایشان به حجتها و دلیلها بر زبان برگزیدگان از پیغمبران خود و متحملان امانتهای پیغامهای خود در قرنی بعد از قرنی تا اینکه تمام شد به پیغمبر ما که محمّد بن عبدالله صلوات الله عليه و آله است حجت بالغه او و به نهایت رسید عذر او در عذاب عاصیان و ترساندن او از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مقدّر فرمود روزیها را پس بسیار گردانید آن را بر بعضی و کم گردانید آن را بر بعض آخر و قسمت کرد آنها را بر تنگی و وسعت پس عدالت کرد در آن قسمت تا اینکه امتحان نماید هر که را بخواهد با آسانی روزی و دشواری آن و تا اینکه اختیار نماید با این شکر و صبر را از توانگر و درویش 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مقارن ساخت به فراخی روزی، ها تبخالهای فقر و فاقه آن و به سلامتی های، ان مصیبتهای ناگهان آن را و به گشادگیهای شادیهای آن غصههای هلاکتهای آن را و خلق کرد اجلها را پس دراز نمود آن را و کوتاه گردانید و مقدّم فرمود بعض آن را و تأخیر انداخت بعض دیگر را و چشانید به مرگ أسباب اجلها را و گردانید مرگ را کشنده ریسمانهای اجلها و برنده ریسمان های محکم پرتاب آنها</w:t>
      </w:r>
      <w:r>
        <w:rPr>
          <w:rFonts w:eastAsia="IRNazanin" w:cs="IRNazanin"/>
          <w:color w:val="111111"/>
          <w:sz w:val="28"/>
          <w:szCs w:val="28"/>
          <w:rtl w:val="true"/>
          <w:lang w:bidi="fa-IR"/>
        </w:rPr>
        <w:t xml:space="preserve">. </w:t>
      </w:r>
      <w:bookmarkStart w:id="39" w:name="pg20772_202717"/>
    </w:p>
    <w:p>
      <w:pPr>
        <w:pStyle w:val="Heading2"/>
        <w:numPr>
          <w:ilvl w:val="1"/>
          <w:numId w:val="1"/>
        </w:numPr>
        <w:rPr/>
      </w:pPr>
      <w:bookmarkStart w:id="40" w:name="__RefHeading___Toc1545668_3531895371"/>
      <w:bookmarkStart w:id="41" w:name="_Toc15"/>
      <w:bookmarkEnd w:id="39"/>
      <w:bookmarkEnd w:id="40"/>
      <w:r>
        <w:rPr>
          <w:rtl w:val="true"/>
        </w:rPr>
        <w:t>الفصل الثامن</w:t>
      </w:r>
      <w:bookmarkEnd w:id="41"/>
    </w:p>
    <w:p>
      <w:pPr>
        <w:pStyle w:val="Heading3"/>
        <w:numPr>
          <w:ilvl w:val="2"/>
          <w:numId w:val="1"/>
        </w:numPr>
        <w:rPr/>
      </w:pPr>
      <w:bookmarkStart w:id="42" w:name="__RefHeading___Toc1545670_3531895371"/>
      <w:bookmarkStart w:id="43" w:name="_Toc16"/>
      <w:bookmarkEnd w:id="42"/>
      <w:r>
        <w:rPr>
          <w:rtl w:val="true"/>
        </w:rPr>
        <w:t>اشارة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 ونَجْوَى المُتَخَافِتينَ، وخَواطِرِ رَجْمِ الظُّنُونِ، وعُقد عَزيماتِ اليَقينِ، ومَسارِقِ ِإيْمَاضِ الجُفُونِ، وما ضَمِنَتْهُ أَكْنانُ القُلُوب، وغيابات الغُيُوب، وما أَصْغَتْ لاِسْتِرَاقِه مَصائِحُ الأَسْماع، ومَصائِفِ الذُّرُ، ومَشاتِي الْهَوامُ، وَرَجْعِ الحَنَين مِنَ المُولَهاتِ وهَمْس الأقدام، ومُنْفَسَحِ الثَّمَرَةِ مِنْ وَلائِجِ غُلْفِ الأكمام، ومُنْقَمَعَ الْوُحُوشِ مِنْ غِيرانِ الجِبالِ وأَوْدِيَتِها، وَمُخْتَبَى البَعُوضِ بَينَ سُوقِ الأَشْجارِ وَأَلْحِيَّتِها، ومَغْرَزِ الأَوْراقِ مِنَ الأَفْنانِ، ومَحَطُ الأَمْشَاحِ مِنْ مَسارِبِ الأَصْلابِ، وناشِئَةِ الْغُيُومِ وَمُتَلاحِمِها، ودُرُورِ قَطْرِ السَّحابِ في مُتَراكمها، وما تَسْفي الأعاصيرُ بِذُبُولِها، وتَعْفُو الأَمْطَارُ بِسُيُولِها، وعَوْمِ نَباتِ الأَرْضِ فِي كُثبانِ الرِّمالِ، ومُسْتَقَرُ ذَواتِ الأَجْنِحَةِ بِذُرى شَناخيبِ الجِبالِ، وتَغْرِيدِ ذَواتِ الْمَنْطِقِ في دَياجِيرِ الأَوْكارِ، وما أَوْعَتْهُ الأصْدافُ وحَضَنَتْ عَلَيْهِ أَمْواجُ الْبِحارِ، وما غَشِيَتْهُ سُدْفَهُ لَيْلِ أَوْ ذَرْ عَلَيْهِ شَارِقُ نَهارٍ، ومَا اعْتَقَبَتْ عَلَيْهِ أَطْباقُ الدَّياجيرِ وسُبُحاتُ النُّورِ، وأَثَرِ كُلِّ خَطوَةِ، وَحِسٌ كُلِّ حَرَكَةِ، ورَجْعِ كُلِّ كَلِمَةٍ، وتَحْرِيكِ كُلِّ شَفَةٍ، ومُسْتَقَرٌ كُلِّ نَسَمَةٍ، ومِثْقَالِ كُلِّ ذَرَّةٍ، وهَماهِم كُلِّ نَفْسٍ هامَّةٍ، وما عَلَيْها مِنْ ثَمَرِ شَجَرَةٍ، أَوْ سَاقِطِ وَرَقَةٍ، أَوْ قَرارَةِ نُطْفَةٍ، أَوْ نُقاعَةِ دَم ومُضْغَةٍ، أَوْ نَاشِئَةِ خَلْقٍ وسُلالَةٍ، لَمْ يَلْحَقَهُ في ذلِكَ كُلْفَةٌ، وَلا اعْتَرَضَتْهُ فِي حِفْظِ مَا ابْتَدَعَهُ مِنْ خَلْقِه، عارضَةٌ، ولا اغْتَوَرَتْهُ في تَنفيذ الأمورِ وتَدابيرِ الْمَخْلُوقينَ مَلالَةٌ ولا فَتْرَةٌ، بَلْ نَفَذَ فِيهِمْ عِلْمُهُ، وأَحْصاهُمْ عَدهُ، ووَسِعَهُمْ عَدْلُهُ، وغَمَرَهُمْ فَضْلُهُ، مَعَ تَقْصِيرِهِمْ عَنْ كُنْهِ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أَنْتَ أَهْلُ الْوَصْفِ الجَميلِ، وَالتَّعْدادِ الكَثيرِ، إِنْ تُؤْمَلْ فَخَيْرُ مَأْمُولٍ، وإِنْ تُرْجَ فَأَكْرَمُ مَرْجُو، اللهم وقد بسطت لي فيما لا أَمْدَحُ به غَيْرَكَ ولا أثنى به عَلى أَحدٍ سواك، ولا أَوَجْهُهُ إلى مَعادِنِ الْخَيْبَةِ، ومَواضِع الرَّيْبَةِ، وعَدَلْتَ بِلساني عَنْ مَدائِحِ الآدميينَ، وَالثَّنَاءِ عَلَى المَرْبُوبينَ الْمَخْلُوقينَ، أَللَّهُمَّ وَلِكُلِّ مُثْن على مَنْ أَثْنَى عَلَيْهِ مَثُوبَةٌ مِنْ جَزاءِ، أَوْ عارِفَةٌ مِنْ عطاء، وقَدْ رَجَوْتُكَ دَليلاً على ذَخائِرِ الرَّحْمَةِ، وكُنُوزِ الْمَغْفِرَة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وهذا مَقامُ مَنْ أَفَرَدَكَ بِالتَّوْحِيدِ الَّذي هُوَ لَكَ، ولَمْ يَرَ مُسْتَحِقَّا لِهذِهِ المَحامِدِ وَالْمَمَادِحَ غَيْرَكَ، وبي فاقَةٌ إِلَيْكَ، لا يَجْبُرُ مَسْكَنَتَها إِلا فَضْلَكَ، ولا يَنْعَشُ مِنْ خَلَّتِها إِلا مَنكَ وجُودُكَ، فَهَبْ لَنا في هذَا المَقامِ رِضاكَ، وأغننا عَنْ مَدَّ الأَيْدِي إِلَى سِواكَ، إِنَّكَ عَلَى كُلِّ شَيْءٍ قدير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4" w:name="pg20772_202718"/>
    </w:p>
    <w:p>
      <w:pPr>
        <w:pStyle w:val="Heading3"/>
        <w:numPr>
          <w:ilvl w:val="2"/>
          <w:numId w:val="1"/>
        </w:numPr>
        <w:rPr/>
      </w:pPr>
      <w:bookmarkStart w:id="45" w:name="__RefHeading___Toc1545672_3531895371"/>
      <w:bookmarkStart w:id="46" w:name="_Toc17"/>
      <w:bookmarkEnd w:id="44"/>
      <w:bookmarkEnd w:id="45"/>
      <w:r>
        <w:rPr>
          <w:rtl w:val="true"/>
        </w:rPr>
        <w:t>اللغة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يكتم وهو خلاف الإعلان،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قلبه وباطنه والجمع ضمائر على التشبيه بسريرة وسرائر، لأن باب فعيل إذا كان اسماً لمذكر يجمع كجمع رغيف وأرغفة ورغفان قاله الفيومي،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السّر وداخل الخاطر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بمعنى المسارة من انتجى القوم وتناجوا تسازوا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كالإخفات خلاف الجهر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أخاطب جهراً إذ لهن تخافت</w:t>
      </w:r>
    </w:p>
    <w:p>
      <w:pPr>
        <w:pStyle w:val="BookText"/>
        <w:rPr/>
      </w:pPr>
      <w:r>
        <w:rPr>
          <w:rFonts w:ascii="Amiri" w:hAnsi="Amiri" w:eastAsia="Amiri" w:cs="Amiri"/>
          <w:color w:val="111111"/>
          <w:sz w:val="28"/>
          <w:sz w:val="28"/>
          <w:szCs w:val="28"/>
          <w:rtl w:val="true"/>
          <w:lang w:bidi="ar-SA"/>
        </w:rPr>
        <w:t>وشتان بين الجهر والمنطق الخفت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يخطر في القلب من تدبير أمر ونحوه،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عقدة بالضم وعقدة كلّ شيء الموضع الذي عقد منه و وأحكم وأحكم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سارقت النظر وأومض البرق إذا لمع لمعاً خفيفاً وأومض فلان أشار إشارة خفية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والاكنة جمع الكن وهو اسم لكلّ ما يستتر فيه الإنسان لدفع الحر والبرد من الابنية ونحوها وستر كل شيء ووقائه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 مِّنَ الْجِبَالِ أَكْنَنَا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أكنة القلوب وهي غلقها وأغطيتها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عَلَى قُلُوبِهِمْ أَكِنَّةً أَن يَفْقَهُوهُ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قعره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وَأَلْقُوهُ فِي غَبَبَتِ الْجُبْ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وغيابة كلّ شيء ما يسترك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الاستماع في خفية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اسْتَرَفَ السَّمْعَ فَأَبَعَهُ شِهَابٌ تُبِينُ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ذرّة وهي صغار النمل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الهامة وهو كلّ ذات سم يقتل كبعض الحيّات وما لا يقتل فهو السّامة كالزنبور، وقد يطلق الهوام على ما يدب من الحيوان كالحشرات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بالنون والحاء المهملة من باب الانفعال موضع انفساحها ویروى متفسخ الثمرة بالتاء والسين المشددة والخاء المعجمة من باب التفعل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تفسخ الشعر عن الجلد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الساترة جمع وليجة وهي كالكهف يستتر فيه المارة من مطر أو غيره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جمعه ولج وأولاج،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أو ضمتين جمع غلاف ككتاب ويوجد في النسخ على الوجهين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الكم بالكسر وهو وعاء الطلع وغطاء النور، ويجمع أيضاً على الأكمة وكمام</w:t>
      </w:r>
      <w:r>
        <w:rPr>
          <w:rFonts w:eastAsia="IRNazanin" w:cs="IRNazanin"/>
          <w:color w:val="111111"/>
          <w:sz w:val="28"/>
          <w:szCs w:val="28"/>
          <w:rtl w:val="true"/>
          <w:lang w:bidi="fa-IR"/>
        </w:rPr>
        <w:t xml:space="preserve">. </w:t>
      </w:r>
      <w:bookmarkStart w:id="47" w:name="pg20772_202719"/>
    </w:p>
    <w:p>
      <w:pPr>
        <w:pStyle w:val="BookText"/>
        <w:rPr/>
      </w:pPr>
      <w:bookmarkEnd w:id="4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الوحوش من باب الانفعال محلّ الانقماع والاختفاء، وفي بعض النسخ من باب التفعل بمعناه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 وهو ما ينحت في الجبل شبه المغارة، فإذا اتسع قيل كهف،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الحجر يأوي إليه الوحش أو كل مطمئن في الأرض أو المنخفض من الجبل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اللحاء ككساء و وهي قشر الشجر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وقيل جمع مشج بالفتح أو بالتحريك أو مشيج وزن يتيم وأيتام أي 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الذي يتسرب فيها المني أي يسيل أو يختفي من قولهم تسرب الوحش إذا دخل في سربه أي جحره واختفى أو مجاري المني من السرب بمعنى الطريق، وتفسيرها بالأخلاط التي يتولد منها المني كما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ومتراكمها بالواو،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الأعصار وهو بالكسر الريح التي تهب صاعداً من الأرض نحو السماء كالعمود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العصار وهو الغبار الشديد،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السباحة وسير السفينة،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الباء على النون على ما في أكثر النسخ وفي بعضها بالعكس،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ذروة بالكسر والضم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كفرح وغرد تغريداً رفع صوته وطرب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دون الابط إلى الكشح أو الصدر والعضدان وما بينهما وحضن الصبي من باب نصر جعله في 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تذر ذروا أي طلعت وشرقت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وأشرقت أي أضاءت،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مصدر للمبالغة والتكثير، وقال الكوفيون أصله التفعيل الذي يفيد المبالغة قلبت ياؤه ألفاً وبالكسر شاذ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المحمدة بفتح العين وكسرها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 كسمعه حمداً ومحمداً ومحمداً ومحمدة ومحمّدة أثنا عليه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45674_3531895371"/>
      <w:bookmarkStart w:id="49" w:name="_Toc18"/>
      <w:bookmarkEnd w:id="48"/>
      <w:r>
        <w:rPr>
          <w:rtl w:val="true"/>
        </w:rPr>
        <w:t>الإعراب</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بدلالة المقام،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إن كان الضمير بمعنى السر وهو الأظهر،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لِلصَّلَوةِ مِن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بمعنى القلب ونجوى المتخافتين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عطف على الضمائر، وعلى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عطفاً على السر والأوّل أظهر، لأنّ نجوى المتخافتين وما يتلوه من المعطوفات كلها من قبيل الأسرار،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بيانية أو تبعيضية على رواية منفسح بالنون والحاء المهملة وصلة أو بيانية على روايته بالتاء والخاء المعجمة، وإضافة الغلف إلى الأكمام من قبيل إضافة العام إلى الخاص لإفادة الاختصاص إذ كل كم غلاف دون العكس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 فاعل عالم السر المصدرية الفصل أو استئناف بياني، والثاني أظهر</w:t>
      </w:r>
      <w:r>
        <w:rPr>
          <w:rFonts w:eastAsia="Amiri" w:cs="Amiri" w:ascii="Amiri" w:hAnsi="Amiri"/>
          <w:color w:val="111111"/>
          <w:sz w:val="28"/>
          <w:szCs w:val="28"/>
          <w:rtl w:val="true"/>
          <w:lang w:bidi="ar-SA"/>
        </w:rPr>
        <w:t xml:space="preserve">. </w:t>
      </w:r>
      <w:bookmarkStart w:id="50" w:name="pg20772_202720"/>
    </w:p>
    <w:p>
      <w:pPr>
        <w:pStyle w:val="BookText"/>
        <w:rPr/>
      </w:pPr>
      <w:bookmarkEnd w:id="50"/>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فخير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بسطت لي فيما لا أمدح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أو للظرفية المجازية، ومفعول بسطت محذوف أي بسطت لي القدرة أو اللسان أو الكلام فيما لا أمدح،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بلساني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ودليلاً منصوب إما على الحال من مفعول رجوتك أو مفعول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45676_3531895371"/>
      <w:bookmarkStart w:id="52" w:name="_Toc19"/>
      <w:bookmarkEnd w:id="51"/>
      <w:r>
        <w:rPr>
          <w:rtl w:val="true"/>
        </w:rPr>
        <w:t>المعنى</w:t>
      </w:r>
      <w:bookmarkEnd w:id="52"/>
    </w:p>
    <w:p>
      <w:pPr>
        <w:pStyle w:val="BookText"/>
        <w:rPr/>
      </w:pP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الفصول السّابقة عجائب قدرته تعالى وبدائع صنعته ودلائل حكمته وبراهين، عظمته، أردفها بهذا الفصل للتنبيه على عموم علمه سبحانه بجزئيات الأمور وخفايا الأسرار، وقد مضى بعض الكلام في هذا المعنى في الخطبة الخامسة والثمانين والخطبة التاسعة والأربعين، ومر تحقيق عموم علمه بجميع الأشياء في تنبيه الفصل السابع من فصول الخطبة الأولى، إلا أن هذا الفصل قد تضمن ما لم تتضمنه الخطب السابقة، فإن فيه مع جزالة اللّفظ وعظم خطر المعنى وفصاحة العبارة وغزارة الفحوى الإشارة إلى أصناف خلقه وأنواع بريته وعجائب ربويته، وقد أحصا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خفيات المخلوقات وخبيات الموجودات ومكنونات المصنوعات ما لا يوجد في كلام غيره بل لا يقدر عليه سواه، تنبيهاً بذلك على برهان علمه تعالى بها، لأن خلقه لها وحفظه وتربيته لكل منها وإظهار بدائع الحكمة في كل صفة من أوصافها وحال من أحوالها لا يتعقل إلا ممن هو عالم بها مدرك لحقائقها، كما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Style w:val="FootnoteAnchor"/>
          <w:rtl w:val="true"/>
        </w:rPr>
        <w:footnoteReference w:id="16"/>
      </w:r>
      <w:r>
        <w:rPr>
          <w:rFonts w:ascii="Amiri" w:hAnsi="Amiri" w:eastAsia="Amiri" w:cs="Amiri"/>
          <w:color w:val="111111"/>
          <w:sz w:val="28"/>
          <w:sz w:val="28"/>
          <w:szCs w:val="28"/>
          <w:rtl w:val="true"/>
          <w:lang w:bidi="ar-SA"/>
        </w:rPr>
        <w:t>ولنعم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هذا الكلام أرسطو طاليس القائل بأنه تعالى لا يعلم الجزئيات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لخشع قلبه ووقف شعره واضطرب فكره ألا ترى ما عليه من الرُّواء والمهابة والعظمة والفخام والمتانة والجزالة مع ما قد أشرب من الحلاوة والطلاوة واللطف والسلاسة، لا أرى كلاماً يشبه هذا إلا أن يكون كلام الخالق سبحانه، فإن هذا الكلام نبعة من تلك الشجرة، وجدول من ذلك البحر، وجذوة من تلك النار كأنه شرح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الْغَيْبِ لَا يَعْلَمُهَا إِلَّا هُوَ وَيَعْلَمُ مَا فِي البَر وَالْبَحْرِ وَمَا تَسْقُطُ مِن وَرَقَةٍ إِلَّا يَعْلَمُهَا وَلَا حَبَّةٍ فِي ظُلُمَتِ الْأَرْضِ وَلَا رَطْبٍ وَلَا يَابِسٍ إِلَّا فِي كِتَبٍ 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فلنعد إلى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اللسان وقصور البيان عن إحصاء فضائله واستقصاء خصائصه فأقول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أنه خبير بمكتوبات السرائر </w:t>
      </w:r>
    </w:p>
    <w:p>
      <w:pPr>
        <w:pStyle w:val="BookText"/>
        <w:rPr/>
      </w:pPr>
      <w:r>
        <w:rPr>
          <w:rFonts w:ascii="Amiri" w:hAnsi="Amiri" w:eastAsia="Amiri" w:cs="Amiri"/>
          <w:color w:val="111111"/>
          <w:sz w:val="28"/>
          <w:sz w:val="28"/>
          <w:szCs w:val="28"/>
          <w:rtl w:val="true"/>
          <w:lang w:bidi="ar-SA"/>
        </w:rPr>
        <w:t>ومحيط بمكنونات الضمائر لا يعزب عن علمه شيء منها 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ونجوى 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مسارة الذين يسرون المنطق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ما يكون مِن نَجْوَى ثَلَثَةٍ إِلَّا هُوَ رَابِعُهُمْ وَلَا خَمْسَةٍ إِلَّا هُوَ سَادِسُهُمْ وَلَا أَدْنَى مِن ذَلِكَ وَلَا أَكْثَرُ إِلَّا هُوَ مَعَهُمْ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وخواطر 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يخطر بالقلب مما يسبق إليه الظنون من غير برهان، وعقد 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محكمات العقائد الناشئة عن اليقين التي عقد عليها القلب واطمأنت إليها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ومسارق إيماض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خفيات إشارة الجفون أو المراد بالجفون العيون مجازاً وبالمسارق النظرات الخفية التي للعيون كأنّها تسرق النظر لإخفائها فيكون المقصود علمه بالنظرات الخفية للعيون حين تومض أي تلمع لمعاً خفيفاً يبرز لمعانها تارة، ويختفي أخرى عند فتح الجفون وطبقها كوميض البرق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ضمنته 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أستارها وأغطيتها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ستراتها حجاباتها المانعة من إدراك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أصفت لاستراقه مصائح الإسماع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تسمعت ومالت إلى استماعه خفية مخارق الأسماع التي تسمع وتصاخ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ومصائف الذر ومشاتي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يصيف فيها أي يقيم بالصيف صغار النمل والمواضع التي تشتو فيها، أي تأوى بالشتاء حشرات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الحنين من 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ترجيع الصوت وترديد شدة البكاء من النوق وكل أنثى حيل بينها وبين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ما يكون من صوتها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ومنفسح الثمرة 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نموها أو محل انقطاعها من بطانة الأكمام والمواضع المستترة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ومنقمع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اختفائها من غيران الجبال وأغوارها أي حجراتها التي تأوى إليها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الجبال، وفي الإضافة توسع ومختبىء البعوض موضع اختفاء البق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سوق الأشجار وألحينها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جذعها وقشرها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ومغرز الأوراق من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وصلها من الاغصان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ومحط الامشاج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انحدار الأخلاط أو محل انحدارها من مجاري الأصلاب ومسيلها أو مخفاها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قوله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خَلَقْنَا الْإِنسَانَ مِن نُّطْفَةٍ أَمَشَاحِ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من الطبائع من الحرارة والبرودة والرطوبة واليبوسة،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الأجزاء المختلفة في الاستعداد،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أخلاط من ماء الرجل وماء المرأة وكل منهما مختلفة الأجزاء في الرقة والقوام والخواص، ولذلك يصير كلّ جزء منهما مادة عضو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فإن </w:t>
      </w:r>
    </w:p>
    <w:p>
      <w:pPr>
        <w:pStyle w:val="BookText"/>
        <w:rPr/>
      </w:pPr>
      <w:r>
        <w:rPr>
          <w:rFonts w:ascii="Amiri" w:hAnsi="Amiri" w:eastAsia="Amiri" w:cs="Amiri"/>
          <w:color w:val="111111"/>
          <w:sz w:val="28"/>
          <w:sz w:val="28"/>
          <w:szCs w:val="28"/>
          <w:rtl w:val="true"/>
          <w:lang w:bidi="ar-SA"/>
        </w:rPr>
        <w:t xml:space="preserve">ماء الرّجل أبيض وماء المرأة أصفر، فإذا اختلطا، اخضرا،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يؤيد بعض الوجوه كما لا يخفى فيكون محط الأمشاج مقرّ النطفة من الرحم أو من الأصلاب على بعض الوجوه في المسارب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وناشئة الغيوم ومتلاحمها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أوّل ما ينشأ منها ولم يتكامل اجتماعها وما يلتصق بعضها ببعض ويلتحم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درور قطر السحاب في متراكمها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 المطر في متكاثف السحاب ومجتمعها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تسفي 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تذروه وتثيره من التراب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بأطرافها التي تجرها على الأرض، ولطف الاستعارة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وتعفو 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تمحوه وتدرسه من الآثار بمائها الكثير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الأرض 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ببنات الأرض الحشرات والهوام التي تكون في تلال الرّمال وتنشأ فيها، استعار لحركتها فيها لفظ العوم الذي هو السباحة في الماء بمشابهة عدم استقرارها أو غوصها فيها، وعلى ما في بعض النسخ من تقديم النون فلفظ العوم استعارة لحركة عروق النباتات فيها كأرجل السابحين وأيديهم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 ذوات الأجنحة من الطيور بذرى 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وأعالي رؤوسها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وتغريد ذوات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تطريب صاحبات النطق من الأطيار ورفع أصواتها بالغناء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أوعنه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حفظته وجمعته من اللثالي،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وحضنت 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والعنبر وغيرهما، استعار لفظ الحضن للأمواج في انطباقها بملاحظة شبهها بالحواضن في ضم فرخها وبيضها إلى حضنها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سدفة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ذر 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عليه الشمس المضيئة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اعتقبت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أطباق 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وأغطية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ويسبح عليه النور من سبح الفرس وهو جريه والمراد بما تعاقب عليه النور والظلمة ما تغطيه ظلمة بعد نور و نور بعد ظلمة، ويحتمل أن يراد تعاقب أفراد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 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كل مشيئة تبقى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 كل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وصوتها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ترجع به من الكلام إلى نفسك وتردّده في فكرك، أو جواب الكلمة أو ترديد</w:t>
      </w:r>
    </w:p>
    <w:p>
      <w:pPr>
        <w:pStyle w:val="BookText"/>
        <w:rPr/>
      </w:pPr>
      <w:r>
        <w:rPr>
          <w:rFonts w:ascii="Amiri" w:hAnsi="Amiri" w:eastAsia="Amiri" w:cs="Amiri"/>
          <w:color w:val="111111"/>
          <w:sz w:val="28"/>
          <w:sz w:val="28"/>
          <w:szCs w:val="28"/>
          <w:rtl w:val="true"/>
          <w:lang w:bidi="ar-SA"/>
        </w:rPr>
        <w:t>الصوت وترجيعه عند التلفظ بالكلمة أو إرجاع النفس للتلفظ بكلمة بعد الوقف على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وتحريك كلّ شفة ومستقر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أو كل دابة فيها روح، ومستقرها إما الصلب أو الرّحم أو القبر أو مكانه في الدنيا أو في الآخرة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ومثقال كل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وزنها لا المثقال المعروف كما قال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يَعْمَلْ مِثْقَالَ ذَرَّةٍ خَيْرًا يَرَمُ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وهماهم 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ترديدات الصوت في الحلق أو تردداته في الصدر من </w:t>
      </w:r>
    </w:p>
    <w:p>
      <w:pPr>
        <w:pStyle w:val="BookText"/>
        <w:rPr/>
      </w:pPr>
      <w:r>
        <w:rPr>
          <w:rFonts w:ascii="Amiri" w:hAnsi="Amiri" w:eastAsia="Amiri" w:cs="Amiri"/>
          <w:color w:val="111111"/>
          <w:sz w:val="28"/>
          <w:sz w:val="28"/>
          <w:szCs w:val="28"/>
          <w:rtl w:val="true"/>
          <w:lang w:bidi="ar-SA"/>
        </w:rPr>
        <w:t xml:space="preserve">الهم والحزن من كل نفس ذات همة تعزم 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المفهومة بقرينة المقام وإن لم يسبق لها ذكر في الكلام على حد قوله تعالى كل 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ثمر شجرة أو ساقط ورقة أو قرارة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نقاعة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يجتمع فيها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لحم بقدر ما يمضغ،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ناشئة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ينشئها سبحانه في البدن أو الروح التي ينفخها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الأصل ما استل واستخرج من شيء وسمي الولد ونطفة الإنسان سلالة باعتبار أنهما استلا منه وفي هذه الفقرات 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جَعَلْنَهُ نُطْفَةً فِي قَرَارٍ مَّكِينِ رَ خَلَقْنَا النُّطْفَةَ علقة فخلقنا العَلَقَةَ مُضْغَةً فَخَلَقْنَا الْمُضْغَةَ عِظَامًا فَكَسَوْنَا الْعِظَامَ لَحْمًا ثُمَّ أَنشَأْنَهُ خَلْقًا وَاخَرَّ فتباركَ اللهُ أَحْسَنُ الخَلِقِينَ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بيان عموم علمه بالمخلوقات على اختلاف أنواعها وأصنافها نبه على تنزهه سبحانه في ذلك عن صفات البشر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يلحقه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بالجزئيات المذكورة أو خلقه لها على اختلاف موادها وماهيّاتها وخواصها وحالاتها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حفظ ما ابتدع من خلقه 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حالة أو خصلة مانعة عن الحفظ ولا اعتورته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أحاطت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تنفيذ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وتدابير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وإجراء أمورهم على وفق المصلحة والعلم بالعواقب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بعد حدّة ولين بعد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 فيهم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بظواهرهم وبواطنهم لا يعزب عنه 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وأحصاهم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ووسعهم عدله وغمرهم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غطاهم وشملهم وسترهم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تقصيرهم عن كنه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ما هو مستحقه من الثناء الجميل والوصف على جهة التعظيم والتبجيل، وأن يعبد حق العبادة، ويعرف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تنبيه على حقارة ثنائهم وعبادتهم في جنب جلاله وعظمته واستحقاقه هو أهله لما ليدوم شكرهم وثناؤهم ولا يستكثروا شيئاً من طاعاتهم وعباداتهم، ثمّ إنه لما حمد الله وأثنا عليه ووصفه بأوصاف الكمال ونعوت الكبرياء والجلال أردفه بالدعاء والسؤال والتضرع والابتهال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غيرك لاتصافك بالصفات الحسنى والأمثال العليا والتعداد الكثير من النعم والالاء والمنن والعطايا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للكرم والامتنان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مأمول وإن 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للرحمة والغفران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كرمك لا يضيق عن سؤال أحد ويدك بالعطاء أعلى من كلّ 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بسطت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بلاغة الكلام وفصاحة البيان وعذوبة </w:t>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أمدح به غيرك ولا أثنى به على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لاختصاصك بالفضل والكمال وتفردك بالعظمة،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أصرف ما أعطيتني من الفصاحة والبلاغة في الحمد والمدح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معادن الخيبة ومواضع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أقصر حمدي وثنائي عليك ولا أصرفه إلى أحد غيرك من المخلوقين علماً منّي بأنهم معادن الخيبة ومظان الحرمان، لأن عطاياهم قليلة فانية مع أنّهم لا يعطون غالباً فإن أعطوا قلوا وإن لم يعطوا ملوا، وعرفاناً بأنهم مواضع الريبة والتهمة لعدم الاعتماد على إعطائهم وعدم الوثوق بمواعيدهم، لكونهم عاجزين محتاجين مفتقرين مثل السائلين عنهم، فمن توجّه بحاجة إليهم وأناخ مطايا الرجاء في بابهم فقد تعرّض للحرمان واستحق فوت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بلساني عن مدائح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مدائحك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الثناء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ولكلّ مثن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 عليه مثوبة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مكافأة على 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عارفة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لمدحه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رجوتك وقصرت رجائي عليك لكونك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ذخائر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موصلاً إلى أسبابها بالتوفيق والتأييد والعناية والمراد بها عظائم العطايا المذخورة ليوم الحاجة والمعدّة لحال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أملتك هادياً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خزائن الغفران ومعادن الإحسان وكونه سبحانه هادياً ودليلاً عليهما باعتبار أنه بيده مفاتيح الكرم والجود وهو ولي الرحمة والمغفرة لكل موجد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الذي أنا فيه مشغول بتعظيمك وتوحيدك وخطيب بمحاسن محامدك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من أفردك بالتوحيد الذي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والتمجيد الذي هو مختص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مستحقاً لهذه المحامد والممادح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أوصاف الجمال ونعوت الكمال التي بها يستحق الحمد والثناء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الحاجة إلى كرمه وإحسانه ورحمته وغفرانه ومرضاته ورضوانه مما لا ينجحها أحد من المخلوقين ولا يقدر على رفعها إلا رب العالمين ولذلك قصر،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مسكنتها إلا فضلك ولا ينعش من خلتها إلا منك وجودك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ذلّ تلك الفاقة وسوء حالها إلا فضلك ولا يرفع خصاصتها إلا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لنا في هذا المقام رضاك، وأغننا من مد الأبدي إلى سواك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وبالإجابة حقيق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أتأسى في هذا المقام بجدي أمير المؤمنين وسيد الوصيين، وأتوسل به إلى حضرة ذي الجلال وأناديه بلسان التضرع والابتهال، وأقول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ربي ورب كلّ شيء قد كثرت ذنوبي، وجمت خطيئتي، وأوقرت الخطايا، ظهري وأنت الغفور الرحيم العزيز الكريم، وكثير ما أسألك يسير في وجدك وخطير ما أستوهبك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حقير في وسعك فاجعل ما أوضحته في شرح هذه الخطبة الشريفة من دلائل توحيدك وبراهين تفريدك وكشفت الغطاء عنه من شواهد ربوبيتك، وأدلّة قدرتك، وأسرار تدبيرك وحكمتك، ذخيرة مأمولة ليوم فقري، وفاقتي وعدة مرجوّة لحال مسكنتي وحاجتي، وممحاة لكبائر سيأتي، ووسيلة لارتفاع درجتي، ولا تقطع رجائي منك، ولا تبت سببي عنك، وتفضّل علي بإتمام شرح الكتاب بمحمّد وآله الأطياب إنك أنت المفضّل الوهّاب</w:t>
      </w:r>
      <w:r>
        <w:rPr>
          <w:rFonts w:eastAsia="Amiri" w:cs="Amiri" w:ascii="Amiri" w:hAnsi="Amiri"/>
          <w:color w:val="111111"/>
          <w:sz w:val="28"/>
          <w:szCs w:val="28"/>
          <w:rtl w:val="true"/>
          <w:lang w:bidi="ar-SA"/>
        </w:rPr>
        <w:t xml:space="preserve">. </w:t>
      </w:r>
      <w:bookmarkStart w:id="53" w:name="pg20772_202726"/>
    </w:p>
    <w:p>
      <w:pPr>
        <w:pStyle w:val="Heading3"/>
        <w:numPr>
          <w:ilvl w:val="2"/>
          <w:numId w:val="1"/>
        </w:numPr>
        <w:rPr/>
      </w:pPr>
      <w:bookmarkStart w:id="54" w:name="__RefHeading___Toc1545678_3531895371"/>
      <w:bookmarkStart w:id="55" w:name="_Toc20"/>
      <w:bookmarkEnd w:id="53"/>
      <w:bookmarkEnd w:id="54"/>
      <w:r>
        <w:rPr>
          <w:rtl w:val="true"/>
        </w:rPr>
        <w:t>الترجمة</w:t>
      </w:r>
      <w:bookmarkEnd w:id="55"/>
    </w:p>
    <w:p>
      <w:pPr>
        <w:pStyle w:val="BookText"/>
        <w:rPr/>
      </w:pPr>
      <w:r>
        <w:rPr>
          <w:rFonts w:ascii="IRNazanin" w:hAnsi="IRNazanin" w:eastAsia="IRNazanin"/>
          <w:color w:val="111111"/>
          <w:sz w:val="28"/>
          <w:sz w:val="28"/>
          <w:szCs w:val="28"/>
          <w:rtl w:val="true"/>
          <w:lang w:bidi="fa-IR"/>
        </w:rPr>
        <w:t>خداوند، تعالی، عالم راز و سر است از ضمیرهای صاحبان ضمیر و از نجوای راز گویندگان و از خاطرهای انداخته شده ظن و گمان؛ یعنی خاطرهایی که سبقت نماید به سوی آن ظنّها و از آنچه منعقد میشود در قلب از عزیمت های یقین و از نظرهای خفیه چشمها در وقت نگریستن و از آنچه که در برگرفته است او را پردههای قلبها و حجابهای غیبها و از آنچه که گوش داده است از برای نهان شنیدن آن مواضع سوراخ گوشها و از جایهای تابستانی موران و از جای های زمستانی جنبندگان و از بازگردانیدن آواز آه و ناله از مادران جداشده از فرزندان و از صوت نهان قدمها و از جای روییدن میوه از مداخل و بواطن غلاف هایی که در آن میوه مخلوق میشود و از محل اختفاء وحشها از غارهای کوهها و از رودخانههای آنها و از موضع پنهان شدن پشه ها در میان ساقه های درختان و پوستهای آنها و از مکان رستن برگها از شاخهها رستن برگها از شاخهها و از محل فرود آمدن اخلاط نطفه از مجاری صلبها و از تازه برآمده ابرها و به هم پیوسته آنها و از ریزان شدن قطرهها از ابرها و به هم برنشسته آنها و از آنچه که می برنشسته آنها و از آنچه که می باشد آن را گرد بادها به دامنهای خود و محو میکند آن را بارانها به سیلهای خود و از فرورفتن و سير نمودن حشرات الارض در تلهای ریگها و از محل استقرار صاحبان بالها به بلندیهای سرهای کوهها و از آواز گردانیدن به نغمات و سرود صاحبان نطق از مرغان در تاریکیهای آشیانها و از آنچه که حفظ نموده است آن را صدف، ها یعنی از لؤلؤ و مروارید و دایگی نموده است آن را موجهای دریاها یعنی از عنبر و ماهی و از آنچه که پوشیده آن را تاریکی شب یا طلوع نموده بر آن روشنی دهنده روز و از آنچه که پی در پی می آید بر او طبقهای ظلمتها و مجاری نور و از علامت هر کام و از حس و حرکت هر جسمی از اجسام و از بازگردانیدن و از حرکت دادن هر لب و از قرارگاه هر آفریده و از مقدار هر ذره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هر کلمه و از آوازهای پنهان هر نفس صاحب همت و از آنچه که بر زمین است از میوه درختی یا از افتاده برگی یا از آرام گرفتن نطفه یا نقاعهای که محل اجتماع خون است و مضغه یا صورتی که آفریده شده در بدن و نطفه ای که بیرون کشیده شده از </w:t>
      </w:r>
    </w:p>
    <w:p>
      <w:pPr>
        <w:pStyle w:val="BookText"/>
        <w:rPr/>
      </w:pPr>
      <w:r>
        <w:rPr>
          <w:rFonts w:ascii="IRNazanin" w:hAnsi="IRNazanin" w:eastAsia="IRNazanin"/>
          <w:color w:val="111111"/>
          <w:sz w:val="28"/>
          <w:sz w:val="28"/>
          <w:szCs w:val="28"/>
          <w:rtl w:val="true"/>
          <w:lang w:bidi="fa-IR"/>
        </w:rPr>
        <w:t>پشت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نرسیده است به ذات باری تعالی در این چیزها که آفریده مشقتی و عارض نشده است او را در حفظ آنچه که ایجاد فرموده از مخلوقات عارضه و احاطه نکرده او را در اجراء امورات و تدبیر مخلوقات ملالت و کدورتی و نه ضعف و، فتوری بلکه نافذ شده در ایشان علم او و به شماره درآورده ایشان را شمردن او و فرا گرفته است ایشان را عدالت او و پوشیده گناهان ایشان را فضل، او با وجود تقصیر کردن ایشان از پایان رسانیدن آنچه که خداوند سبحانه سزاوار او است از مراتب معرفت و عبادت</w:t>
      </w:r>
    </w:p>
    <w:p>
      <w:pPr>
        <w:pStyle w:val="BookText"/>
        <w:rPr/>
      </w:pPr>
      <w:r>
        <w:rPr>
          <w:rFonts w:ascii="IRNazanin" w:hAnsi="IRNazanin" w:eastAsia="IRNazanin"/>
          <w:color w:val="111111"/>
          <w:sz w:val="28"/>
          <w:sz w:val="28"/>
          <w:szCs w:val="28"/>
          <w:rtl w:val="true"/>
          <w:lang w:bidi="fa-IR"/>
        </w:rPr>
        <w:t>بارپروردگارا تویی سزاوار اوصاف حسنه بیشمار و اهل شمار نمودن شماره های بسیار اگر امید گرفته شوی، تو پس تو بهترین امید داشته شدههایی و اگر رجا به تو، باشد پس تو گرامی ترین رجا داشته شده گانی</w:t>
      </w:r>
    </w:p>
    <w:p>
      <w:pPr>
        <w:pStyle w:val="BookText"/>
        <w:rPr/>
      </w:pPr>
      <w:r>
        <w:rPr>
          <w:rFonts w:ascii="IRNazanin" w:hAnsi="IRNazanin" w:eastAsia="IRNazanin"/>
          <w:color w:val="111111"/>
          <w:sz w:val="28"/>
          <w:sz w:val="28"/>
          <w:szCs w:val="28"/>
          <w:rtl w:val="true"/>
          <w:lang w:bidi="fa-IR"/>
        </w:rPr>
        <w:t>بار، خدایا به تحقیق که گسترانیدی از برای من قدرت را در آنچه که مدح نمی کنم با او غیر تو را و ثنا نمیکنم با او بر احدی غیر از تو و متوجه نمیکنم مدح و ثنای خود را به سوی مخلوقین که معدنهای نومیدی و محلهای تهمت می باشند و بازداشتهای زبان مرا از مدحهای آدمیان و ثنا گفتن بر مخلوقان که تربیت یافته نعمت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هر آن یا خوبی از عطا کردن و به تحقیق که امید گرفتم به تو از جهت اینکه تو ره نمایی بر ذخیرههای بخشش و خزانههای مغفرت و آمرزش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ثناکننده را بر کسی کسی که در حق او ثنا گفته ثوابی هست از پاداش ، بار خدایا این مقامی که مشغول هستم به ذکر حمد و ثنای تو مقام کسی است که منحصر دانست تو را به یگانگی که اختصاص دارد به تو و ندید کسی را که مستحق باشد مراین ستایشها و ثناها را غیر از ذات تو و مرا است حاجتی به سوی تو که جبر و اصلاح نمیکند ذلّت آن را مگر فضل تو و برنمی دارد فقر و فاقت آن را مگر عطا و جود، تو پس ببخش ما را در این مقام رضا و خشنودی خود را و مستغنی کن ما را از دراز نمودن دستها به سوی غیر تو؛ به درستی که تو بر آنچه میخواهی صاحب قدرت می باشی</w:t>
      </w:r>
      <w:r>
        <w:rPr>
          <w:rFonts w:eastAsia="IRNazanin" w:cs="IRNazanin"/>
          <w:color w:val="111111"/>
          <w:sz w:val="28"/>
          <w:szCs w:val="28"/>
          <w:rtl w:val="true"/>
          <w:lang w:bidi="fa-IR"/>
        </w:rPr>
        <w:t xml:space="preserve">. </w:t>
      </w:r>
      <w:bookmarkStart w:id="56" w:name="pg20772_202728"/>
    </w:p>
    <w:p>
      <w:pPr>
        <w:pStyle w:val="Heading2"/>
        <w:numPr>
          <w:ilvl w:val="1"/>
          <w:numId w:val="1"/>
        </w:numPr>
        <w:rPr/>
      </w:pPr>
      <w:bookmarkStart w:id="57" w:name="__RefHeading___Toc1545680_3531895371"/>
      <w:bookmarkStart w:id="58" w:name="_Toc21"/>
      <w:bookmarkEnd w:id="56"/>
      <w:bookmarkEnd w:id="57"/>
      <w:r>
        <w:rPr>
          <w:rtl w:val="true"/>
        </w:rPr>
        <w:t xml:space="preserve">ومن كلام له </w:t>
      </w:r>
      <w:r>
        <w:rPr>
          <w:rtl w:val="true"/>
        </w:rPr>
        <w:t>(</w:t>
      </w:r>
      <w:r>
        <w:rPr>
          <w:rtl w:val="true"/>
        </w:rPr>
        <w:t>عَلَيهِ السَّلَامُ</w:t>
      </w:r>
      <w:r>
        <w:rPr>
          <w:rtl w:val="true"/>
        </w:rPr>
        <w:t xml:space="preserve">) </w:t>
      </w:r>
      <w:r>
        <w:rPr>
          <w:rtl w:val="true"/>
        </w:rPr>
        <w:t>لما أريد على البيعة وهو الواحد والتسعون من المختار في باب الخطب</w:t>
      </w:r>
      <w:bookmarkEnd w:id="58"/>
    </w:p>
    <w:p>
      <w:pPr>
        <w:pStyle w:val="Heading3"/>
        <w:numPr>
          <w:ilvl w:val="2"/>
          <w:numId w:val="1"/>
        </w:numPr>
        <w:rPr/>
      </w:pPr>
      <w:bookmarkStart w:id="59" w:name="__RefHeading___Toc1545682_3531895371"/>
      <w:bookmarkStart w:id="60" w:name="_Toc22"/>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وقد رواه غير واحد من العامة والخاصة حسبما 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 وإنّ الآفاق قَدْ أَغامَتْ والْمُحَجَّةَ قَدْ تَنكُرَتْ، وَاعْلَمُوا أَنّي إن أَجْبْتُكُمْ رَكِبْتُ بِكُمْ ما أَعْلَمُ، ولم أصغ إلى قولِ القَائِلِ وعَشب العاتِبِ، وإِنْ تَرَكْتُمُونِي فَأَنا كَأَحَدِكُمْ، ولَعَلِّي أَسْمَعُكُمْ وأَطُوعُكُمْ لِمَنْ وَلِيتُمُوهُ أمْرَكُمْ وأَنَّا لَكُمْ وَزِيراً خَيْرٌ لَكُمْ مِنّي أَميراً”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545684_3531895371"/>
      <w:bookmarkStart w:id="62" w:name="_Toc23"/>
      <w:bookmarkEnd w:id="61"/>
      <w:r>
        <w:rPr>
          <w:rtl w:val="true"/>
        </w:rPr>
        <w:t>اللغة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الأفاق وأغامت وأغيمت وغيمت تغييماً وتغيمت غطاها الغيم، وغيم الليل جاء كالغيم،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عن حال تسرّك إلى حال تكرهها والاسم النكير،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كالعتاب الملامة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حباء الملك أي جليسه الذي يحمل ثقله ويعينه برأيه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545686_3531895371"/>
      <w:bookmarkStart w:id="64" w:name="_Toc24"/>
      <w:bookmarkEnd w:id="63"/>
      <w:r>
        <w:rPr>
          <w:rtl w:val="true"/>
        </w:rPr>
        <w:t>الإعراب</w:t>
      </w:r>
      <w:bookmarkEnd w:id="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والجملة بعدها منصوبة المحل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والظرفان متعلقان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ووزيراً وأميراً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الحال، واختلف علماء الأدبية في عامل الحال إذا وقع في مثل هذا المثال فمنهم من جعله أفعل التفضيل ومنهم من جعله كان محذوفة تامة صلة لإذا، والتقدير أنا إذا كنت لكم وزيراً خير مني لكم إذا كنت أميراً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 أنهم بعد حكمهم على عدم جواز تقديم الحال على عامله إذا كان إسم تفضيل من حيث ضعفه في العمل لأجل شباهته بالفعل الجامد في عدم قبوله علامة التأنيث والتثنية والجمع كما يقبلها أسماء الفاعلين والمفعولين والصفة المشبهة فلا يتصرف</w:t>
      </w:r>
      <w:r>
        <w:rPr>
          <w:rStyle w:val="FootnoteAnchor"/>
          <w:rtl w:val="true"/>
        </w:rPr>
        <w:footnoteReference w:id="18"/>
      </w:r>
      <w:r>
        <w:rPr>
          <w:rFonts w:ascii="IRNazanin" w:hAnsi="IRNazanin" w:eastAsia="IRNazanin"/>
          <w:color w:val="111111"/>
          <w:sz w:val="28"/>
          <w:sz w:val="28"/>
          <w:szCs w:val="28"/>
          <w:rtl w:val="true"/>
          <w:lang w:bidi="fa-IR"/>
        </w:rPr>
        <w:t xml:space="preserve">فی </w:t>
      </w:r>
      <w:bookmarkStart w:id="65" w:name="pg20772_202729"/>
    </w:p>
    <w:p>
      <w:pPr>
        <w:pStyle w:val="BookText"/>
        <w:rPr/>
      </w:pPr>
      <w:bookmarkEnd w:id="65"/>
      <w:r>
        <w:rPr>
          <w:rFonts w:ascii="IRNazanin" w:hAnsi="IRNazanin" w:eastAsia="IRNazanin"/>
          <w:color w:val="111111"/>
          <w:sz w:val="28"/>
          <w:sz w:val="28"/>
          <w:szCs w:val="28"/>
          <w:rtl w:val="true"/>
          <w:lang w:bidi="fa-IR"/>
        </w:rPr>
        <w:t>معموله بالتقديم، كما لا يتصرّف في الفعل الجامد استثنوا من ذلك ما إذا كان اسم التفضيل عاملاً في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مفضلة على الأخرى فإنه يجب حينئذ تقديم الحال الفاضلة لخوف اللبس، ومثلوا له بقولهم هذا بسراً أطيب منه رطباً، قال سيبويه في”المحكي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بسراً على الحال من الضمير في أطيب وانتصب رطباً على الحال أيضاً من الضمير المجرور، بمن والعامل فيهما أطيب بما فيه من معنى المفاضلة بين شيئين،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حال کونه بسراً أطيب من نفسه في حال كونه رطباً، تريد أن تفضل البسر على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فأطيب ناب مناب، عاملين لأن التقدير يزيد طيبه في حال كونه بسراً على طيبه في حال كونه رطباً، وأشار بذلك إلى التمر والمعنى بسره أطيب من رطبه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قال غير واحد من النحاة كالمازني والفارسي وابن كيسان وابن جني وابن هشام في”التوضيح”، وذهب المبرد والزجاج وابن السراج والسيرافي إلى أن الناصب في المثال كان محذوفة تامة صلة لإذا، وإذا فإن قلت ذلك وهو بلح فالمقدر إذا وان قلته وهو تمر فالمقدر إذ والصاحبان المضمران في كان لا المضمر في أطيب والمجرور بمن وقدم الظرف يعني إذا وإذا على أطيب لاتساعهم في الظروف ولهذا جاز كل يوم لك ثوب ولم يجز زيد جالساً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اتفق الفريقان بعد اختلافهم في عامل الحال على وجوب تقديم أحد الحالين على اسم التفضيل وتأخير الآخر ليظهر الفضل بين المفضّل والمفضل عليه إذ لو جميعاً حصل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أحدهما تالياً لأفعل لا يحصل الالتباس،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الفصل بين أفعل وبين من ومجرورها وهو غير جائز لكونهما بمنزلة الصلة والموصول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فصل بالظرف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فصل جائز للاتساع في الظروف بما لا يتسع في غيره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545688_3531895371"/>
      <w:bookmarkStart w:id="67" w:name="_Toc25"/>
      <w:bookmarkEnd w:id="66"/>
      <w:r>
        <w:rPr>
          <w:rtl w:val="true"/>
        </w:rPr>
        <w:t>المعنى</w:t>
      </w:r>
      <w:bookmarkEnd w:id="67"/>
    </w:p>
    <w:p>
      <w:pPr>
        <w:pStyle w:val="BookText"/>
        <w:rPr/>
      </w:pPr>
      <w:r>
        <w:rPr>
          <w:rFonts w:ascii="Amiri" w:hAnsi="Amiri" w:eastAsia="Amiri" w:cs="Amiri"/>
          <w:color w:val="111111"/>
          <w:sz w:val="28"/>
          <w:sz w:val="28"/>
          <w:szCs w:val="28"/>
          <w:rtl w:val="true"/>
          <w:lang w:bidi="ar-SA"/>
        </w:rPr>
        <w:t>اعلم أن المستفاد من الروايات الآتية وغيرها في سبب هذا الكلام هو أن خلفاء الجور</w:t>
      </w:r>
    </w:p>
    <w:p>
      <w:pPr>
        <w:pStyle w:val="BookText"/>
        <w:rPr/>
      </w:pPr>
      <w:r>
        <w:rPr>
          <w:rFonts w:ascii="Amiri" w:hAnsi="Amiri" w:eastAsia="Amiri" w:cs="Amiri"/>
          <w:color w:val="111111"/>
          <w:sz w:val="28"/>
          <w:sz w:val="28"/>
          <w:szCs w:val="28"/>
          <w:rtl w:val="true"/>
          <w:lang w:bidi="ar-SA"/>
        </w:rPr>
        <w:t xml:space="preserve">بعدما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التي كان ها من العدل بالقسمة والمواساة بين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 الرّعية، ففضّلوا العرب على العجم والموالي على العبيد والرؤساء على السفلة، وآثر عثمان أقاربه من بني أمية على سائر الناس وجرى على ذلك ديدنهم سنين عديدة، واعتاد الناس ذلك أزمنة متطاولة حتى نسوا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غرض الطالبين لبيعته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مثل سيرة من سبق عليه من المتخلفين من تفضيل الشريف على الوضيع،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 ذلك منهم وعرفه من وجنات حالهم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خاطبهم بهذا الكلام إتماماً للحجة وإعلاماً لهم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فيهم بالأمر لا يجيبهم إلى ما طمعوا فيه من الترجيح والتفضيل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إنذار لهم بالحرب وإخبار عن ظهور الفتنة واختلاف الكلمات وتشتت الآراء وتفرق الأهواء، يعني أني إن أجبت إلى ملتمسكم فلا بد من ابتلاء أمر له أحكام صعبة وتكاليف شاقة من محاربة الناكثين والقاسطين والمارقين والتسوية في القسمة والعدل بين الرعية إلى غير ذلك، وهو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تصبر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الآفاق قد أغامت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أظلمت بظهور البدع وخفاء شمس الحق تحت سحاب شبه أهل الباطل، والمحجة قد تنكرت أراد به تغيّر الحنيفية البيضاء والملة الغراء وجهالة جادة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وأعلموا أني إن أجبتكم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تلتمسونه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 بكم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جعلتكم راكبين على محض الحق وأسير فيكم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أصغ إلى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يأخذني في الله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تركتموني فأنا كأحدكم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تركتموني فهو أنفع لكم وأرفه لحالكم لأني حينئذ أكون مثل واحد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بتركهم إياه عدم طاعتهم له واختيار غيره للبيعة حتى لا تتم شرائط الخلافة لعدم الناصر، كما قال في”الخطبة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 حضور الحاضر وقيام الحجة بوجود الناصر الألقيت حبلها على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الغرض ردعهم عن البيعة الواجبة بل إتمام للحجة وتوطئة لإبطال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ادعاء الإكراه بعد البيعة كما فعل طلحة والزبير بعد النكث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إذا تولى الغير أمر الإمامة ولم تتم الشرائط 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ليعدل عن مقتضي النقية فيكون أكثر الناس إطاعة لوالي الأمر بخلاف سائر الناس، فإنّه يجوز عليهم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وزارتي خير لكم من إمارتي، لأن فيه موافقة الغرض أو سهولة الحال في الدنيا، فإنه على تقدير الإمارة وبسط اليد يجب عليه القيام بمحض الحق وهو صعب على النفوس ولا يحصل به آمال الطامعين بخلاف ما إذا كان وزيراً، فإن تكليف الوزير هو الإشارة بالرأي مع تجويز التأثير في الأمير مير وعدم الخوف ونحوه من شرائط الأمر بالمعروف، ولعلّ الأمير الذي يولونه الأمر يرى في كثير من الأمور ما يوافق آمال القوم، ويطابق أطماعهم ولا يعمل بما يشير الوزير فيكون وزارته أوفق لمقصود القوم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ما قصدتموه وطمعتم فيه من بيعتي لا يتم لكم، ووزارتي أوفق لغرضكم، والمقصود إتمام الحجّة وإفهام حقيقة الأمر كيلا يعترضوا عليه بعد البيعة إذا لم يحصل غرضهم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هذا </w:t>
      </w:r>
    </w:p>
    <w:p>
      <w:pPr>
        <w:pStyle w:val="BookText"/>
        <w:rPr/>
      </w:pPr>
      <w:r>
        <w:rPr>
          <w:rFonts w:ascii="Amiri" w:hAnsi="Amiri" w:eastAsia="Amiri" w:cs="Amiri"/>
          <w:color w:val="111111"/>
          <w:sz w:val="28"/>
          <w:sz w:val="28"/>
          <w:szCs w:val="28"/>
          <w:rtl w:val="true"/>
          <w:lang w:bidi="ar-SA"/>
        </w:rPr>
        <w:t xml:space="preserve">واعلم أن ما ذكرته في شرح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ينبغي أن يحمل الكلام عليه وهو أقرب وأظهر ممّا قاله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ذلك هو التمنع عليهم لتقوى رغبتهم إليه، فإنه لا بد لكلّ مطلوب على أمر من تعزز فيه وتمنع، والحكمة في ذلك أن الطالب له يكون بذلك أرغب فيما يطلب فإن الطبع حريص على ما منع سريع النفرة عمّا سورع إلى إجابته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الشارح المعتزلي فقد تمشي فيه على مذهبه وقال هذا الكلام يحمله أصحابنا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منصوصاً عليه بالإمامة من جهة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أولى الناس بها وأحقهم بمنزلتها، لأنه لو كان منصوصاً عليه بالإمامة من جهة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ولا أن يقول ولعلّي أسمعكم وأطوعكم لمن</w:t>
      </w:r>
    </w:p>
    <w:p>
      <w:pPr>
        <w:pStyle w:val="BookText"/>
        <w:rPr/>
      </w:pPr>
      <w:r>
        <w:rPr>
          <w:rFonts w:ascii="Amiri" w:hAnsi="Amiri" w:eastAsia="Amiri" w:cs="Amiri"/>
          <w:color w:val="111111"/>
          <w:sz w:val="28"/>
          <w:sz w:val="28"/>
          <w:szCs w:val="28"/>
          <w:rtl w:val="true"/>
          <w:lang w:bidi="ar-SA"/>
        </w:rPr>
        <w:t>وليتموه أمركم، ولا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تأويل الإمامية بأن الخطاب للطالبين منه أن يسير فيهم مثل سيرة الخلفاء بتفضيل بعضهم على بعض في القسمة والعطاء، فاستعفاهم وسألهم أن يطلبوا غيره ممن يسير بسيرتهما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بعضهم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مستزيد شاك من أصحابه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على طريق التضجر منهم والتسخط لأفعالهم، لأنّهم كانوا عدلوا عنه من قبل واختاروا غيره عليه، فلما طلبوه بعد أجابهم جواب العاتب المتسخط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قوم منهم الكلام على وجه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مخرج التهكم والسخرية، أي أنا لكم وزيراً خير مني لكم أميراً فيما تعتقدونه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بزعمك واعتقادك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ذكروه ليس ببعيد أن يحمل الكلام عليه لو كان الذليل قد دلّ على ذلك، فأما إذا لم يدلّ عليه دليل فلا يجوز صرف ف اللّفظ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نتمسك بالظاهر إلى أن يقوم دلالة على مذهبهم تصدّنا عن حمل اللفظ على ظاهره ولو جاز أن يصرف الألفاظ عن ظواهرها لغير دليل قاهر يصدّ عنها لم يبق وثوق بكلام الله عزّ وجل وبكلام، رسوله انتهى كلامه هبط مقامه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عليه المحدث العلامة المجلسي طاب رمسه في المجلد الثامن من البحار بعد نقل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على اللبيب بعد الإغماض عن الأدلة القاهرة والنصوص المتواترة لا فرق بين المذهبين في جوب التأويل ولا يستقيم الحمل على ظاهره إلا على القول بأن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مرجوحاً وأنّ كونه وزيراً كان أولى من كونه أميراً، وهو ينافي القول بالتفضيل الذي قال به،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أحق بالإمامة وبطل تفضيل المفضول على ما هو الحق، واختاره أيضاً كيف يجوز للناس أن يعدلوا عنه إلى غيره وكيف يجوز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الناس بتركه </w:t>
      </w:r>
    </w:p>
    <w:p>
      <w:pPr>
        <w:pStyle w:val="BookText"/>
        <w:rPr/>
      </w:pPr>
      <w:r>
        <w:rPr>
          <w:rFonts w:ascii="Amiri" w:hAnsi="Amiri" w:eastAsia="Amiri" w:cs="Amiri"/>
          <w:color w:val="111111"/>
          <w:sz w:val="28"/>
          <w:sz w:val="28"/>
          <w:szCs w:val="28"/>
          <w:rtl w:val="true"/>
          <w:lang w:bidi="ar-SA"/>
        </w:rPr>
        <w:t>والعدول عنه إلى غيره مع عدم ضرورة تدعو إلى ترك الإمامة؟ ومع وجود الضرورة كما جاز ترك الإمامة الواجبة بالدليل جاز ترك الإمامة المنصوص عليها فالتأويل واجب على التقديرين ولا نعلم أحداً، قال بتفضيل غيره عليه ورجحان العدول إلى أحد سواه في ذلك الزمان، على أن الظاهر للمتأمل في أجزاء الكلام حيث علّل الأمر بالتماس الغير باستقبال أمر لا تقوم له القلوب ولا تثبت عليه العقول ويتنكر المحجة وأنه إن أجابهم حملهم على أن السبب في ذلكمحض الحق، هو وجود المانع دون عدم النّص وأنه لم يكن متعيّناً للإمامة أو لم يكن أحق وأولى به ونحو ذلك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متضمّن لبعض الأخبار المناسبة للمقام، قال ابن الأثير في”المحكي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كتاب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اجتمع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وفيهم طلحة والزبير 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اخترتم رضیت،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 وتردّدوا إليه مراراً، وقالوا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أحداً أحق به منك ولا أقدم سابقة ولا أقرب 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 من أن أكون أميراً، فقالوا والله ما نحن بفاعلين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فإنّ بيعتي لا يكون خفيّاً ولا يكون إلا في المسجد،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وقيل في حائط لبني عمرو بن منذر، فخرج إلى المسجد وعليه إزار وقميص وعمامة خز ونعلاه في يده متوكئاً على قوسه، فبايعه الناس فكان أوّل من بايعه طلحة بن عبيد ، الله، فنظر إليه حبيب بن ذويب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أوّل من بدأ بالبيعة يد شلاء لا يتمّ هذا الأمر، وبايعه الزبير وقالا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صنعنا ذلك خشية على أنفسنا وهربا إلى مكة بعد قتل عثمان بأربعة أشهر وبايعه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بسعد بن أبي وقاص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يبايع النّاس والله ما عليك مني، باس،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وجاءوا بابن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يبايع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كفيلاً،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أنا كفيله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وبايعت الأنصار إلا نفراً يسيراً منهم حسان بن ثابت وكعب بن مالك، ومسلمة بن مخلد، وأبو سعيد الخدري، ومحمد بن مسلمة، والنعمان بن بشیر، وزید بن ثابت وكعب بن مالك، ورافع خديج، وفضالة بن عبيد وكعب بن عجرة كانوا عثمانية، فأما النعمان بن بشير فإنه أخذ أصابع نائلة امرأة عثمان التي قطعت وقميص عثمان الذي قتل فيه، </w:t>
      </w:r>
    </w:p>
    <w:p>
      <w:pPr>
        <w:pStyle w:val="BookText"/>
        <w:rPr/>
      </w:pPr>
      <w:r>
        <w:rPr>
          <w:rFonts w:ascii="Amiri" w:hAnsi="Amiri" w:eastAsia="Amiri" w:cs="Amiri"/>
          <w:color w:val="111111"/>
          <w:sz w:val="28"/>
          <w:sz w:val="28"/>
          <w:szCs w:val="28"/>
          <w:rtl w:val="true"/>
          <w:lang w:bidi="ar-SA"/>
        </w:rPr>
        <w:t xml:space="preserve">فلحق بالشام فكان معاوية يعلّق قميص عثمان وفيه الأصابع، فإذا رأوا ذلك أهل الشام ازدادوا غيظاً وجدوا في أمرهم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أنهم لما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ليبايعوه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ننشدك الله ألا ترى ما نحن فيه ألا ترى الإسلام؟ ألا ترى الفتنة؟ ألا تخاف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واعلموا أني إن أجبتكم أركب بكم ما أعلم فإن تركتموني فإنما أنا كأحدكم إلا أني من أسمعكم وأطوعكم لمن وليتموه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الشارح المعتزلي عن الطبري وغيره أن الناس غشوه وتكاثروا عليه يطلبون مبايعته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فأنا مستقبلون أمراً له وجوه وألوان لا تثبت عليه العقول ولا تقوم له القلوب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ألا ترى الفتنة؟ ألا ترى إلى ما حدث في الإسلام؟ ألا تخاف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لما أرى منكم واعلموا أني إن أجبتكم ركبت بكم ما أعلم وإن تركتموني فإنّما أنا كأحدكم بل أنا أسمعكم وأطوعكم لمن وليتموه أمركم،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تباركيك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بد من ذلك ففي المسجد إنّ بيعتي لا يكون خفيّاً ولا يكون إلا عن رضاء المسلمين وفي ملأ، وجماعة فقام والناس حوله فدخل المسجد وانثال عليه المسلمون فبايعوه وفيهم طلحة والزبير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المناقب في جمل أنساب الأشراف أنه قال الشعبي في خبر لما قتل عثمان أقبل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الكليبايعوه ومالوا إليه فمذوا يده فكفها وبسطوها فقبضها حتى 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سائر التواريخ أن أوّل من بايعه طلحة بن عبد الله وكانت إصبعه أصيبت يوم فشلت، فبصر بها إعرابي حين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هذا الأمر يد شلاء لا يتم، ثم بايعه الناس في المسجد، ويروى أن الرّجل كان عبيد بن ذويب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شلاء وبيعة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وبويع يوم الجمعة لخمس بقين من ذي الحجّة سنة خمس وثلاثين من الهجرة، وعن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الذي بويع فيه أمير المؤمنين ثانية كان يوم النيروز</w:t>
      </w:r>
      <w:r>
        <w:rPr>
          <w:rStyle w:val="FootnoteAnchor"/>
          <w:rtl w:val="true"/>
        </w:rPr>
        <w:footnoteReference w:id="2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بويع أنشد عطيّة 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عليّاً خير من وطيء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الله من بعد أحمد</w:t>
      </w:r>
    </w:p>
    <w:p>
      <w:pPr>
        <w:pStyle w:val="BookText"/>
        <w:rPr/>
      </w:pPr>
      <w:r>
        <w:rPr>
          <w:rFonts w:ascii="Amiri" w:hAnsi="Amiri" w:eastAsia="Amiri" w:cs="Amiri"/>
          <w:color w:val="111111"/>
          <w:sz w:val="28"/>
          <w:sz w:val="28"/>
          <w:szCs w:val="28"/>
          <w:rtl w:val="true"/>
          <w:lang w:bidi="ar-SA"/>
        </w:rPr>
        <w:t xml:space="preserve">وصي رسول المرتضى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المشهور في كل مشهد</w:t>
      </w:r>
    </w:p>
    <w:p>
      <w:pPr>
        <w:pStyle w:val="BookText"/>
        <w:rPr/>
      </w:pPr>
      <w:r>
        <w:rPr>
          <w:rFonts w:ascii="Amiri" w:hAnsi="Amiri" w:eastAsia="Amiri" w:cs="Amiri"/>
          <w:color w:val="111111"/>
          <w:sz w:val="28"/>
          <w:sz w:val="28"/>
          <w:szCs w:val="28"/>
          <w:rtl w:val="true"/>
          <w:lang w:bidi="ar-SA"/>
        </w:rPr>
        <w:t xml:space="preserve">تخيره الرّحمن من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لأطهر مولود وأطيب مولد إذا نحن بايعنا عليّاً فحسبنا</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ببيعته بعد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وإنّ قريشاً لا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ضمر البدن</w:t>
      </w:r>
    </w:p>
    <w:p>
      <w:pPr>
        <w:pStyle w:val="BookText"/>
        <w:rPr/>
      </w:pPr>
      <w:r>
        <w:rPr>
          <w:rFonts w:ascii="Amiri" w:hAnsi="Amiri" w:eastAsia="Amiri" w:cs="Amiri"/>
          <w:color w:val="111111"/>
          <w:sz w:val="28"/>
          <w:sz w:val="28"/>
          <w:szCs w:val="28"/>
          <w:rtl w:val="true"/>
          <w:lang w:bidi="ar-SA"/>
        </w:rPr>
        <w:t xml:space="preserve">ففيه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ذي المنن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لدى الذقن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فداك الذي تثنى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إمامهم حتّى أغيب في الكفن </w:t>
      </w:r>
      <w:bookmarkStart w:id="68" w:name="pg20772_202735"/>
    </w:p>
    <w:p>
      <w:pPr>
        <w:pStyle w:val="Heading3"/>
        <w:numPr>
          <w:ilvl w:val="2"/>
          <w:numId w:val="1"/>
        </w:numPr>
        <w:rPr/>
      </w:pPr>
      <w:bookmarkStart w:id="69" w:name="__RefHeading___Toc1545690_3531895371"/>
      <w:bookmarkStart w:id="70" w:name="_Toc26"/>
      <w:bookmarkEnd w:id="68"/>
      <w:bookmarkEnd w:id="69"/>
      <w:r>
        <w:rPr>
          <w:rtl w:val="true"/>
        </w:rPr>
        <w:t>الترجمة</w:t>
      </w:r>
      <w:bookmarkEnd w:id="70"/>
    </w:p>
    <w:p>
      <w:pPr>
        <w:pStyle w:val="BookText"/>
        <w:rPr/>
      </w:pPr>
      <w:r>
        <w:rPr>
          <w:rFonts w:ascii="IRNazanin" w:hAnsi="IRNazanin" w:eastAsia="IRNazanin"/>
          <w:color w:val="111111"/>
          <w:sz w:val="28"/>
          <w:sz w:val="28"/>
          <w:szCs w:val="28"/>
          <w:rtl w:val="true"/>
          <w:lang w:bidi="fa-IR"/>
        </w:rPr>
        <w:t>از جمله کلام بلاغت نظام آن امام عالی مقام است وقتی که اراده شد بر بیعت بعد از کشته شدن عثمان بی ایمان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نمایید مرا از این کار و معاف بدارید و طلب کنید غیر مرا پس به درستی که ما استقبال نماینده گانیم کاری را که مراو را است وجهها و رنگهای گوناگون که نمی ایستد و صبر نمی نماید آن کار را قلبها و ثابت نمیشود بر آن عقلها و به درستی که آفاق و اطراف عالم را ظلمت گرفته و راه روشن شریعت تغییر یافته و بدانید اینکه به درستی من اگر اجابت نمایم و قبول کنم حرف شما را سوار گردانم شما را به آنچه که خودم میدانم و گوش نمی دهم به گفتار گوینده و ملامت ملامت کننده و اگر بگذارید مرا به حال خود و معذور بدارید پس من می باشم مثل یکی از شماها و شاید اینکه گوش دادن و اطاعت نمودن من بیشتر از شماها باشد به کسی که والی امر خود قرار بدهید و من از برای شما در حالتی که وزیر باشم بهترم از برای شما از من در حالتی که امیر باشم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در حالت امارت و بسط يد تكليف من قيام نمودن است به محض حق و آن صعب است در حق اکثر مردم و امّا در حالت وزارت تكليف من نصیحت است و مشاورت و، بس خواه والی امر قبول نماید و خواه قبول ننماید</w:t>
      </w:r>
      <w:r>
        <w:rPr>
          <w:rFonts w:eastAsia="IRNazanin" w:cs="IRNazanin"/>
          <w:color w:val="111111"/>
          <w:sz w:val="28"/>
          <w:szCs w:val="28"/>
          <w:rtl w:val="true"/>
          <w:lang w:bidi="fa-IR"/>
        </w:rPr>
        <w:t xml:space="preserve">. </w:t>
      </w:r>
      <w:bookmarkStart w:id="71" w:name="pg20772_202736"/>
    </w:p>
    <w:p>
      <w:pPr>
        <w:pStyle w:val="Heading2"/>
        <w:numPr>
          <w:ilvl w:val="1"/>
          <w:numId w:val="1"/>
        </w:numPr>
        <w:rPr/>
      </w:pPr>
      <w:bookmarkStart w:id="72" w:name="__RefHeading___Toc1545692_3531895371"/>
      <w:bookmarkStart w:id="73" w:name="_Toc27"/>
      <w:bookmarkEnd w:id="71"/>
      <w:bookmarkEnd w:id="72"/>
      <w:r>
        <w:rPr>
          <w:rtl w:val="true"/>
        </w:rPr>
        <w:t xml:space="preserve">ومن خطبة له </w:t>
      </w:r>
      <w:r>
        <w:rPr>
          <w:rtl w:val="true"/>
        </w:rPr>
        <w:t>(</w:t>
      </w:r>
      <w:r>
        <w:rPr>
          <w:rtl w:val="true"/>
        </w:rPr>
        <w:t>عَلَيهِ السَّلَامُ</w:t>
      </w:r>
      <w:r>
        <w:rPr>
          <w:rtl w:val="true"/>
        </w:rPr>
        <w:t xml:space="preserve">) </w:t>
      </w:r>
      <w:r>
        <w:rPr>
          <w:rtl w:val="true"/>
        </w:rPr>
        <w:t>وهي الثانية والتسعون من المختار في باب الخطب</w:t>
      </w:r>
      <w:bookmarkEnd w:id="73"/>
    </w:p>
    <w:p>
      <w:pPr>
        <w:pStyle w:val="Heading3"/>
        <w:numPr>
          <w:ilvl w:val="2"/>
          <w:numId w:val="1"/>
        </w:numPr>
        <w:rPr/>
      </w:pPr>
      <w:bookmarkStart w:id="74" w:name="__RefHeading___Toc1545694_3531895371"/>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خطب بها بعد انقضاء أمر النهروان وهي من خطبه المشهورة رواها غير واحد حسبما تطلع عليه وشرحها في ضمن فصلين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545696_3531895371"/>
      <w:bookmarkStart w:id="77" w:name="_Toc29"/>
      <w:bookmarkEnd w:id="76"/>
      <w:r>
        <w:rPr>
          <w:rtl w:val="true"/>
        </w:rPr>
        <w:t>الفصل الأول</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فَأَنَا فَقَاتُ عَينَ الْفِتْنَةِ، وَلَمْ يَكُنْ لِيَجْتَرِى عَلَيْها أَحَدٌ غَيري بَعْدَ أَنْ ماجَ غَيْهَبُها، وَاشْتَدَّ كَلَبُها، فَاسْأَلُونِي قَبْلَ أَنْ تَفْقِدُونِي فَوَالَّذِي نَفْسي بِيَدِهِ لا تَسْأَلُونِي عَنْ شَيْءٍ يما بَيْنَكُمْ وبَينَ السَّاعَةِ، وَلا عَنْ فِئَةٍ تَهْدي مائة وتُضِلُّ مائةٍ إِلا أَنْبَأْتُكُمْ بِناعِقِها، وَقائِدِها، وسائقها ومُناخ ركابها، ومحط رحالها، ومَنْ يُقْتَلُ مِنْ أَهْلِها قَتْلاً، ويَمُوتُ مِنْهُمْ مَوْتاً، وَلَوْ قَدْ فَقَدْتُمُونِي ونَزَّلَتْ بِكُمْ كَرائِهُ الأُمُورِ، وحَوازِبُ الْخُطُوبِ، لأطْرَقَ كَثيرٌ مِنَ السَّائِلِينَ، وفَشِلَ كَثيرٌ مِنَ الْمَسْؤولينَ، وذلك إذا قَلَصَتْ حَرْبُكُمْ، وشَمْرَتْ عَنْ ساقٍ، وضاقَتِ الدُّنْيا عَلَيْكُمْ ضيقاً، تستطيلُونَ أَيَّامَ البَلاءِ عَلَيْكُمْ، حَتَّى يَفْتَحَ الله لِبَقِيَّةِ الأبرار منكُمْ، إن الفتن إذا أقبلت إِنَّ الْفِتَنَ أَقْبَلَتْ شَبَّهَتْ، وإذا أَدْبَرَتْ نَبَّهَتْ، يُنْكَرُونَ مُقبلات، ويُعْرَفْنَ مُذبِراتٍ، يَحُمْنَ حَوْمَ الرِّياحِ، يُصِبْنَ بَلَداً، ويُخطينَ بَلَداً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545698_3531895371"/>
      <w:bookmarkStart w:id="79" w:name="_Toc30"/>
      <w:bookmarkEnd w:id="78"/>
      <w:r>
        <w:rPr>
          <w:rtl w:val="true"/>
        </w:rPr>
        <w:t>اللغة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عينالفتنة من باب منع قلعتها وشققتها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كلباً فهو كلب من باب تعب وهو داء يشبه الجنون يأخذه فيعقر الناس،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 بالتحريك صياح من عضة الكلب الكلب وجنون الكلاب المعتري من أكل لحوم الإنسان وشبه جنونها المعتري للإنسان من عضها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بغنمه من باب منع وضرب صاح بها لتعود إليه وزجرها ونعق الغراب صاح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بضم الميم موضع إناختها أي مبركها، وفي”شرح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جعله مصدراً كالمقام بالضم بمعنى الإقامة،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المطي أي الإبل التي يسار عليها </w:t>
      </w:r>
      <w:bookmarkStart w:id="80" w:name="pg20772_202737"/>
    </w:p>
    <w:p>
      <w:pPr>
        <w:pStyle w:val="BookText"/>
        <w:rPr/>
      </w:pPr>
      <w:bookmarkEnd w:id="80"/>
      <w:r>
        <w:rPr>
          <w:rFonts w:ascii="Amiri" w:hAnsi="Amiri" w:eastAsia="Amiri" w:cs="Amiri"/>
          <w:color w:val="111111"/>
          <w:sz w:val="28"/>
          <w:sz w:val="28"/>
          <w:szCs w:val="28"/>
          <w:rtl w:val="true"/>
          <w:lang w:bidi="ar-SA"/>
        </w:rPr>
        <w:t xml:space="preserve">واحدتها راحلة من غير لفظها، والجمع الرّكب ككتب،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مصدراً كالمرد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مَرَدَّنَا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 موضعاً كالمقتل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كأرحل جمع الرّحل وهو مركب للبعير، ويقال له راحول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الحازب من حزبه الأمر إذا اشتد عليه أو ضغطه،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الخطب وهو معظم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والإقبال بالبصر إلى الصدر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 فشلاً فهو فشل من باب تعب وهو الجبان الضعيف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اللام من باب ضرب أي كثرت وتزايدت، وفي”المصباح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قلصت شفته انزوت وقلص الثوب انزوى بعد غسله وفي بعض النسخ عن حربكم، وفي بعض النسخ بالتشديد أي انضمت واجتمعت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المعلوم أي جعلت أنفسها شبيهة بالحق أو على المجهول أي أشكل أمرها والتبس على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النوم أيقظته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حول الماء إذا دار وطاف لينزل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 وهو المشي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545700_3531895371"/>
      <w:bookmarkStart w:id="82" w:name="_Toc31"/>
      <w:bookmarkEnd w:id="81"/>
      <w:r>
        <w:rPr>
          <w:rtl w:val="true"/>
        </w:rPr>
        <w:t>الإعراب</w:t>
      </w:r>
      <w:bookmarkEnd w:id="82"/>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فقدتموني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استئنافية أو قسمية بحذف المقسم به بدلالة السياق، ولو الشرطية بمعنى أن مفيدة للتعليق في الاستقبال إلا أنه جيء بالشرط والجزاء بصيغة الماضي تنبيهاً على تحقق وقرعهما لا محالة، وهو من المحسنات البيانية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سماعي ولذا أنّث الفعل المسند إليه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أيضاً، وضاقت عطف على شمرت، وجملة تستطيلون حال من المجرور في عليكم،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ينكرن مقبلات ويعرفن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شبهت وإذا أدبرت نبهت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المحل على الحال</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545702_3531895371"/>
      <w:bookmarkStart w:id="84" w:name="_Toc32"/>
      <w:bookmarkEnd w:id="83"/>
      <w:r>
        <w:rPr>
          <w:rtl w:val="true"/>
        </w:rPr>
        <w:t>المعنى</w:t>
      </w:r>
      <w:bookmarkEnd w:id="84"/>
    </w:p>
    <w:p>
      <w:p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لإظهار مناقبه الجمة وفضائله الدئرة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على علو مقامه ورفعة مكانه والغرض به التعريض على المخاطبين بغفلتهم عن سمو شأنه وجهالتهم بقدره وعدم معرفتهم به حق، المعرفة ليرقدوا بذلك عن نوم الغفلة والجهالة ويعرفوه حق المعرفة ويعظموا قدره ومنزلته ويقيموا بوظائف طاعته على ما يليق به سلام الله عليه وآله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إلى فضيلته وشجاعته وكمال مهابته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فأنا فقات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شققتها وقلعتها بشحمها أو أدخلت الأصبع فيها، وهو استعارة لكسر </w:t>
      </w:r>
    </w:p>
    <w:p>
      <w:pPr>
        <w:pStyle w:val="BookText"/>
        <w:rPr/>
      </w:pPr>
      <w:r>
        <w:rPr>
          <w:rFonts w:ascii="Amiri" w:hAnsi="Amiri" w:eastAsia="Amiri" w:cs="Amiri"/>
          <w:color w:val="111111"/>
          <w:sz w:val="28"/>
          <w:sz w:val="28"/>
          <w:szCs w:val="28"/>
          <w:rtl w:val="true"/>
          <w:lang w:bidi="ar-SA"/>
        </w:rPr>
        <w:t xml:space="preserve">ثورانها وإسكان هيجانها، والمراد بالفتنة إما خصوص فتنة أهل البصرة والنهروان كما وقع الإشارة إليه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إبراهيم الثقفي وسليم بن قيس الهلالي الآتية في ذيل شرح الفصل الثاني، أو عموم فتن المنافقين والكافرين والمصدر المحلي باللام، وإن لم يكن مفيداً للعموم بحسب الوضع اللغوي حسبما قرر في”الأصول”، إلا أنه لا ينافي إفادته له بقرينة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واتضح لنا ظهور الشمس في رابعة النهار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نخوة بأو الكفار واعتلائهم يوم بدر، وشموخ أنفهم وسموّ غلوائهم يوم أحد، وكسر صولتهم يوم خيبر وفقاً أعينهم بقتل ابن عبد ود يوم الأحزاب، وهكذا سائر الحروب والخطوب فقد علمنا علماً يقيناً أنه لو لا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للإسلام، عمود، ولا أخضر للإيمان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قدم المسند إليه على المسند ليفيد التخصيص، وجعل المسند جملة للتقوى كما قرر في علم المعان، وأكده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ليجتري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أما في وقعة الجمل والنهروان فلأن الناس كانوا لا يتجاسرون على قتال أهل القبلة ويخافون من ذلك الإثم والعصيان، وكانوا يحسنون الظن بطلحة والزبير مع كون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النهروان كانوا أهل قرآن وصلاة واجتهاد، وعبادة وكان الناس يهابون قتالهم ويقولون كيف نقاتل من يصلي كصلاتنا ويؤذن كأذاننا ويصوم كصومنا على ما عرفت في شرح الخطبة السادسة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التبس الأمر في وقعة صفين، ولذلك أمسك مثل خزيمة بن ثابت الأنصاري عن القتال حتى قتل عمار، فتيقن ضلالة القاسطين وقاتل حتى قتل كما مر مشروحاً في تذييل الكلام الخامس والستين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سائر الوقائع والحروب التي كانت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الأبصار</w:t>
      </w:r>
    </w:p>
    <w:p>
      <w:pPr>
        <w:pStyle w:val="BookText"/>
        <w:rPr/>
      </w:pPr>
      <w:r>
        <w:rPr>
          <w:rFonts w:ascii="IRNazanin" w:hAnsi="IRNazanin" w:eastAsia="IRNazanin"/>
          <w:color w:val="111111"/>
          <w:sz w:val="28"/>
          <w:sz w:val="28"/>
          <w:szCs w:val="28"/>
          <w:rtl w:val="true"/>
          <w:lang w:bidi="fa-IR"/>
        </w:rPr>
        <w:t xml:space="preserve">وبلغت القلوب الحناجر، وظنوا بالله الظنونا واضطرب المؤمنون </w:t>
      </w:r>
      <w:r>
        <w:rPr>
          <w:rFonts w:ascii="Amiri" w:hAnsi="Amiri" w:eastAsia="Amiri" w:cs="Amiri"/>
          <w:color w:val="111111"/>
          <w:sz w:val="28"/>
          <w:sz w:val="28"/>
          <w:szCs w:val="28"/>
          <w:rtl w:val="true"/>
          <w:lang w:bidi="ar-SA"/>
        </w:rPr>
        <w:t xml:space="preserve">وَزُلْزِلُوا زِلْزَالَا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أعين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كالَّذِي يُغْشَى عَلَيْهِ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وَكَفَى اللَّهُ الْمُؤْمِنِينَ الْقِتَالَ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فَوِيًّا عَزِيزا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وفي عمه حمزة وأخيه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عَهَدُوا اللَّهَ عَلَيْهِ فَمِنْهُم مَّن قَضَى نَحْبَهُ ومنهم من يَنتَظِرُ وَمَا بَدَّلُوا تَبْدِيلًا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 شدّة تلك الفتن وظلمتها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ماج غيهبها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وكنى بتموّج، ظلمتها عن شمول ظل لها لأن الظلمة إذا تموجت شملت أماكن كثيرة غير الأماكن التي تشملها لو كانت ساكنة، وإلى غلبة شرّها وأذاها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واشتد كلبها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فضيلة علمه بقول ما زال يقوله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کتاب </w:t>
      </w:r>
    </w:p>
    <w:p>
      <w:pPr>
        <w:pStyle w:val="BookText"/>
        <w:rPr/>
      </w:pPr>
      <w:r>
        <w:rPr>
          <w:rFonts w:ascii="Amiri" w:hAnsi="Amiri" w:eastAsia="Amiri" w:cs="Amiri"/>
          <w:color w:val="111111"/>
          <w:sz w:val="28"/>
          <w:sz w:val="28"/>
          <w:szCs w:val="28"/>
          <w:rtl w:val="true"/>
          <w:lang w:bidi="ar-SA"/>
        </w:rPr>
        <w:t>الاستيعاب وهو أبو عمر محمد بن عبد البر عن جماعة من الرواة والمحدثين قالوا لم يقل أحد من الصحابة عنهم سلوني إلا علي ابن أبي طالب، وروى شيخنا أبو جعفر الإسكافي في كتاب نقض العثمانية عن علي بن الجعد عن ابن شبرمه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الناس أن يقول على المنبر سلوني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أنواع السؤلات غير محصورة ولا، محصاة، وأصناف الطلبات غير معدودة ولا مستقصاة فبعضها يتعلق بالمعقول وبعضها بالمنقول وبعضها بعالم الشهود وبعضها بعالم الغيب وبعضها بما كان وبعضها بما يكون وبعضها بما هو كائن وهكذا فلا، يمكن الجواب عن هذا كله ولا يقدر على مثل ذلك إلا من تأيد بقوّة ربانية واقتدر بقدرة الهية، ونفث في روعه الروح الأمين وتعلم علوم الأولين والآخرين، وصار منبع العلم الكمال والمعرفة، وهو أمير المؤمنين ويعسوب الدين، ووارث علم النبيين والحكمة، وينبوع وبغية، الطالبين وحلال مشكلات السائلين فلا ينصب نفسه في هذا المنصب إلا جاهل ولا يدعي لنفسه هذا المقام إلا تائه غافل وفي هذا المقام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يساميه بمجد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سلوني ما يحل ويحرم</w:t>
      </w:r>
    </w:p>
    <w:p>
      <w:pPr>
        <w:pStyle w:val="BookText"/>
        <w:rPr/>
      </w:pPr>
      <w:r>
        <w:rPr>
          <w:rFonts w:ascii="Amiri" w:hAnsi="Amiri" w:eastAsia="Amiri" w:cs="Amiri"/>
          <w:color w:val="111111"/>
          <w:sz w:val="28"/>
          <w:sz w:val="28"/>
          <w:szCs w:val="28"/>
          <w:rtl w:val="true"/>
          <w:lang w:bidi="ar-SA"/>
        </w:rPr>
        <w:t xml:space="preserve">سلوني ففي جنبي علم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المصطفى ما فات مني به الفم</w:t>
      </w:r>
    </w:p>
    <w:p>
      <w:pPr>
        <w:pStyle w:val="BookText"/>
        <w:rPr/>
      </w:pPr>
      <w:r>
        <w:rPr>
          <w:rFonts w:ascii="Amiri" w:hAnsi="Amiri" w:eastAsia="Amiri" w:cs="Amiri"/>
          <w:color w:val="111111"/>
          <w:sz w:val="28"/>
          <w:sz w:val="28"/>
          <w:szCs w:val="28"/>
          <w:rtl w:val="true"/>
          <w:lang w:bidi="ar-SA"/>
        </w:rPr>
        <w:t xml:space="preserve">سلوني عن طرق السموات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سلوك الطرق في الأرض أعلم</w:t>
      </w:r>
    </w:p>
    <w:p>
      <w:pPr>
        <w:pStyle w:val="BookText"/>
        <w:rPr/>
      </w:pPr>
      <w:r>
        <w:rPr>
          <w:rFonts w:ascii="Amiri" w:hAnsi="Amiri" w:eastAsia="Amiri" w:cs="Amiri"/>
          <w:color w:val="111111"/>
          <w:sz w:val="28"/>
          <w:sz w:val="28"/>
          <w:szCs w:val="28"/>
          <w:rtl w:val="true"/>
          <w:lang w:bidi="ar-SA"/>
        </w:rPr>
        <w:t xml:space="preserve">ولو كشف الله الغطا لم أزد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على ما كنت أدري وأفهم</w:t>
      </w:r>
    </w:p>
    <w:p>
      <w:pPr>
        <w:pStyle w:val="BookText"/>
        <w:rPr/>
      </w:pPr>
      <w:r>
        <w:rPr>
          <w:rFonts w:ascii="Amiri" w:hAnsi="Amiri" w:eastAsia="Amiri" w:cs="Amiri"/>
          <w:color w:val="111111"/>
          <w:sz w:val="28"/>
          <w:sz w:val="28"/>
          <w:szCs w:val="28"/>
          <w:rtl w:val="true"/>
          <w:lang w:bidi="ar-SA"/>
        </w:rPr>
        <w:t>وقد روينا في”التذييل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شرح الكلام الثالث والأربعين أن ابن الجوزي قال يوماً على منبره سلوني قبل أن تفقدوني فسألته امرأة عما روي أن علياً سار في ليلة إلى سلمان فجهزه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قالت فعثمان ثم ثلاثة أيام منبوذاً في المزابل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قال نعم فقالت فقد لزم الخطأ لأحدهما،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زوجك فعليك لعنة الله وإلا فعليه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عائشة إلى حرب علي بإذن النبي أو لا؟ فانقطع ولم يحر جواباً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أيضاً أن قتادة دخل الكوفة فالتفت إليه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عما شئتم وكان أبو حنيفة حاضراً وهو إذا غلام حدث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نملة سليمان أكان ذكراً أم انثى فسألوه فانقطع، فقال أبو حنيفة كان أنثى فقيل له بسم عرفت ذلك؟ قال من كتاب الله وهو قوله تعالى قالت نملة، ولو كان ذكراً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نملة وذلك لأن لفظ النملة يقع على الذكر والأنثى كلفظ الحمامة والشاة</w:t>
      </w:r>
      <w:r>
        <w:rPr>
          <w:rStyle w:val="FootnoteAnchor"/>
          <w:rtl w:val="true"/>
        </w:rPr>
        <w:footnoteReference w:id="24"/>
      </w:r>
      <w:r>
        <w:rPr>
          <w:rFonts w:ascii="Amiri" w:hAnsi="Amiri" w:eastAsia="Amiri" w:cs="Amiri"/>
          <w:color w:val="111111"/>
          <w:sz w:val="28"/>
          <w:sz w:val="28"/>
          <w:szCs w:val="28"/>
          <w:rtl w:val="true"/>
          <w:lang w:bidi="ar-SA"/>
        </w:rPr>
        <w:t xml:space="preserve">، وإنما يميز بينهما بعلامة التأنيث </w:t>
      </w:r>
    </w:p>
    <w:p>
      <w:pPr>
        <w:pStyle w:val="BookText"/>
        <w:rPr/>
      </w:pPr>
      <w:r>
        <w:rPr>
          <w:rFonts w:ascii="Amiri" w:hAnsi="Amiri" w:eastAsia="Amiri" w:cs="Amiri"/>
          <w:color w:val="111111"/>
          <w:sz w:val="28"/>
          <w:sz w:val="28"/>
          <w:szCs w:val="28"/>
          <w:rtl w:val="true"/>
          <w:lang w:bidi="ar-SA"/>
        </w:rPr>
        <w:t>فانظر إلى هذين المغرورين المعجبين كيف عَيباً عن جواب أدنى مسألة، فكيف بهما إذا سئلا عن حجب الأسرار وسرادقات الأنوار والغيب المكنون والسرّ المكتوم، وعجائب الملكوت، وبدائع الجبروت، فاشهد أن عريف ذلك والخبير بكل ذلك لم يكن إلا أمير المؤمنين، ووصي رسول ربّ العالمين وعنده علم الكتاب كله وفيه خبر السماء وخبر الأرض وخبر ما كان وما يكون وما هو كائن إلى يوم القيامة 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رَطْبٍ وَلَا يَابِسٍ إِلا في كتب تبين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إمام، مبين، 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 شتى عن مسائل مشكلة متفرقة فأجاب عنها بأجوبة شافية تاهت فيها العقول ودهشت بها القلوب حسبما نشير إلى بعضها بعد الفراغ عن شرح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 أنه عالم بما هو كائن إلى يوم القيامة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نفسي بيده لا تسألوني عن شيء فيما بينكم وبين الساعة إلا أنباتكم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ما رواه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بصائر الدرجات بإسناده عن أبي بصير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علم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الله علم جميع النبيين وعلم ما كان وعلم ما هو كائن إلى قيام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إنّي لأعلم علم النبي وعلم ما كان وعلم ما هو كائن فيما بيني وبين قيام الساعة</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 فئة تهدي مائة وتضل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هذا العدد بالبيان ليس لقصد الاختصاص وإنما هو جار على سبيل المثل وإشارة إلى الكثرة إذ ما دون مائة حقير لا يعتد به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الواهب المائة الهجان وعبدها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عوذاً يزجي خلفها أطفالها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الواهب المائة المصطفاة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مخاضاً وإما عشاراً</w:t>
      </w:r>
    </w:p>
    <w:p>
      <w:pPr>
        <w:pStyle w:val="BookText"/>
        <w:rPr/>
      </w:pPr>
      <w:r>
        <w:rPr>
          <w:rFonts w:ascii="Amiri" w:hAnsi="Amiri" w:eastAsia="Amiri" w:cs="Amiri"/>
          <w:color w:val="111111"/>
          <w:sz w:val="28"/>
          <w:sz w:val="28"/>
          <w:szCs w:val="28"/>
          <w:rtl w:val="true"/>
          <w:lang w:bidi="ar-SA"/>
        </w:rPr>
        <w:t>وقد كثر في الأخبار ذكر السبعين على سبيل المثل، وقيل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سَبْعِينَ مَرَةٌ فَلَن يَغْفِرَ اللهُ 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المقصود به نفي الغفران جملة وإنما جاء السبعون مجرى المثل للتكثير وكيف كان فمفهوم العدد ليس العدد ليس بحجة كما قرر في”الأصول”، والغرض أنه لا تسألوني عن جماعة هادية لطائفة كثيرة ومضلة لطائفة كثيرة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أنبأتكم بناعقها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الداعي إليها وزاجرها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وقائدها وسائقها ومناخ ركابها ومحط رحالها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لأوصاف </w:t>
      </w:r>
    </w:p>
    <w:p>
      <w:pPr>
        <w:pStyle w:val="BookText"/>
        <w:rPr/>
      </w:pPr>
      <w:r>
        <w:rPr>
          <w:rFonts w:ascii="Amiri" w:hAnsi="Amiri" w:eastAsia="Amiri" w:cs="Amiri"/>
          <w:color w:val="111111"/>
          <w:sz w:val="28"/>
          <w:sz w:val="28"/>
          <w:szCs w:val="28"/>
          <w:rtl w:val="true"/>
          <w:lang w:bidi="ar-SA"/>
        </w:rPr>
        <w:t xml:space="preserve">الإبل ورعائها وأصحابها من الناعق والقائد والسائق والمناخ والركاب والرحال للفئة المهدية والضالة ومن يهديهم ويضلّهم ملاحظة لشبههم بالإبل في الاجتماع والانقياد لقائد وراع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الفئة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 ويموت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أعظم نعمة أنعم الله سبحانه بوجوده عليهم، وأن قدره مجهول عندهم وهم غافلون عن فوائد مقامه بين أظهرهم وأنهم سوف يعلمون إذا نزلت بهم الدواهي وحلت بهم الرزايا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فقدتموني ونزلت بكم 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المصائب التي تكرهها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شدائد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لأطرق كثير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أرخوا أعينهم ينظرون إلى الأرض، وذلك لصعوبة الأمر وشدته حتى أنه يبهته عن السؤال ويتحير كيف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وفشل كثير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جبنوا عن ردّ الجواب لجهلهم بعواقب تلك الخطوب وما يسألون عنه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إذا 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إطراق السائلين وفشل المسؤولين إذا تزايدت حربكم وكثرت أو انضمت واجتمعت وهو كناية عن شدّتها وصعوبتها، لأن الجيوش إذا اجتمعت كلها واصطدم الفيلقان كان الأمر أصعب وأشدّ من أن تتفرّق ويحارب كل كتيبة كتيبة أخرى في بلاد متباعدة، ومن روى قلصت عن حربكم فالمراد إذا انكشفت كرائه الأمور وحوازب الخطوب عن حربكم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شمّرت الحرب ورفعت الساتر عن ساقها وهو كناية عن اشتدادها والتحامها على سبيل الاستعارة والغرض تشبيه الحرب بالمجد في أمر الساعي فيه فإنّ الإنسان إذا جد في السعي شمر عن ساقه ودفع ثوبه لئلا يعوقه ويمنعه، وربما قيل بأنه جار على الحقيقة ومعنى الساق الشدّة أي كشفت عن شدة ومشقة وبه فسر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يُكْشَفُ عَن سَاقٍ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الدنيا عليكم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بطروق الخطوب وابتلاء المصائب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تستطيلون أيام البلاء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أيام البلاء تكون في نظر الإنسان طويلة وأيام السعة والرخاء قصيرة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فأيام الهموم مقصصات</w:t>
      </w:r>
    </w:p>
    <w:p>
      <w:pPr>
        <w:pStyle w:val="BookText"/>
        <w:rPr/>
      </w:pPr>
      <w:r>
        <w:rPr>
          <w:rFonts w:ascii="IRNazanin" w:hAnsi="IRNazanin" w:eastAsia="IRNazanin"/>
          <w:color w:val="111111"/>
          <w:sz w:val="28"/>
          <w:sz w:val="28"/>
          <w:szCs w:val="28"/>
          <w:rtl w:val="true"/>
          <w:lang w:bidi="fa-IR"/>
        </w:rPr>
        <w:t>وأيام السّرور تطیر طيراً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ببقية الأبرار أولادهم، وإن لم يكونوا أبراراً في أنفسهم إن كان إشارة إلى ظهور دولة بني العباس إلا أن الأظهر أن المراد هو ظهور الدولة الحقة القائمية عجل الله له الفرج وأقر الله عيون مواليه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نفسها أي الأمور الباطنة شبيهة بالحق، أو أشكل أمرها والتبس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أيقظت القوم من نوم الجهالة وظهرت </w:t>
      </w:r>
    </w:p>
    <w:p>
      <w:pPr>
        <w:pStyle w:val="BookText"/>
        <w:rPr/>
      </w:pPr>
      <w:r>
        <w:rPr>
          <w:rFonts w:ascii="Amiri" w:hAnsi="Amiri" w:eastAsia="Amiri" w:cs="Amiri"/>
          <w:color w:val="111111"/>
          <w:sz w:val="28"/>
          <w:sz w:val="28"/>
          <w:szCs w:val="28"/>
          <w:rtl w:val="true"/>
          <w:lang w:bidi="ar-SA"/>
        </w:rPr>
        <w:t>بطلانها عليهم، ألا ترى أن الناس كانوا أن الناس كانوا في بدو فتنة الجمل والنهروان في حيرة واشتباه لا يدرون أنّ الحق في أي الجانبين، فلما انقضت الحرب ووضعت أوزارها ارتفع الاشتباه وتميز الحق من الباطل وانتبه القوم من جهالتهم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ينكرن مقبلات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حالهن في حالة إقبالها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يحمن حوم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يطفن مثل طواف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يصين بلداً ويخطين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 الأول</w:t>
      </w:r>
    </w:p>
    <w:p>
      <w:pPr>
        <w:pStyle w:val="BookText"/>
        <w:rPr/>
      </w:pPr>
      <w:r>
        <w:rPr>
          <w:rFonts w:ascii="Amiri" w:hAnsi="Amiri" w:eastAsia="Amiri" w:cs="Amiri"/>
          <w:color w:val="111111"/>
          <w:sz w:val="28"/>
          <w:sz w:val="28"/>
          <w:szCs w:val="28"/>
          <w:rtl w:val="true"/>
          <w:lang w:bidi="ar-SA"/>
        </w:rPr>
        <w:t xml:space="preserve">قد قلنا إنه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يقوله بعد ما ضربه ابن ملجم لعنه الله وقبل وفاته بيوم كما مر في شرح في شرح الكلام التاسع ، والستين ونكتة ذلك أن اللازم على إمام الزمان أن يبذل فيوضاته للمواد القابلة بقدر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حَى عَنْ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وعلي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عن سعد الكناني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الخلافة وبايعه الناس خرج إلى المسجد متعمماً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لابساً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متنقلاً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متلقداً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إلى المنبر فجلس عليه متمكناً، ثم شبك بين أصابعه فوضعها أسفل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سلوني قبل أن تفقدوني هذا سفط</w:t>
      </w:r>
      <w:r>
        <w:rPr>
          <w:rStyle w:val="FootnoteAnchor"/>
          <w:rtl w:val="true"/>
        </w:rPr>
        <w:footnoteReference w:id="26"/>
      </w:r>
      <w:r>
        <w:rPr>
          <w:rFonts w:ascii="Amiri" w:hAnsi="Amiri" w:eastAsia="Amiri" w:cs="Amiri"/>
          <w:color w:val="111111"/>
          <w:sz w:val="28"/>
          <w:sz w:val="28"/>
          <w:szCs w:val="28"/>
          <w:rtl w:val="true"/>
          <w:lang w:bidi="ar-SA"/>
        </w:rPr>
        <w:t xml:space="preserve">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 سلوني فإن عندي علم الأولين والآخرين، أم والله لو ثنيت لي الوسادة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الإنجيل بانجيلهم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وأنتم تتلون القرآن ليلاً ونهاراً، فهل فيكم أحد يعلم ما أنزل فيه، ولولا آية في كتاب الله أخبرتكم بما كان وما يكون وما هو كائن إلى يوم القيامة وهي هذه الآية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فوالذي فلق الحبة وبرأ النسمة لو سألتموني عن أية آية في ليل نزلت أو في نهارٍ أنزلت مكيها ومدنيها، سفريها وحضريها، ناسخها، ومنسوخها، محكمها، ومتشابهها، وتأويلها،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وكان ذرب</w:t>
      </w:r>
      <w:r>
        <w:rPr>
          <w:rStyle w:val="FootnoteAnchor"/>
          <w:rtl w:val="true"/>
        </w:rPr>
        <w:footnoteReference w:id="27"/>
      </w:r>
      <w:r>
        <w:rPr>
          <w:rFonts w:ascii="Amiri" w:hAnsi="Amiri" w:eastAsia="Amiri" w:cs="Amiri"/>
          <w:color w:val="111111"/>
          <w:sz w:val="28"/>
          <w:sz w:val="28"/>
          <w:szCs w:val="28"/>
          <w:rtl w:val="true"/>
          <w:lang w:bidi="ar-SA"/>
        </w:rPr>
        <w:t>اللسان بليغاً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لأخجلته اليوم لكم في 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 لم أكن بالذي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صفه لنا،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لم تره العيون بمشاهدة الأبصار، ولكن رأته القلوب بحقائق الإيمان، ويلك يا ذعلب إن ربّي لا يوصف بالبعد ولا بالحركة ولا بالسكون ولا بقيام قيام انتصاب ولا يمجيء ولا بذهاب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بمحسّة، قائل لا بلفظ هو في الأشياء على غير ممازجة خارج منها على غير مباينة، فوق كل شيء فلا يقال شيء، فوقه وأمام كل شيء فلا يقال له، امام داخل في الأشياء لا كشيء في شيء داخل وخارج منها لا كشيء من شيء خارج”، فخر ذعلب مغشياً عليه ثم قال تالله ما سمعت بمثل هذا الجواب والله لا عدت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فقام إليه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يؤخذ من المجوس الجزية ولم ينزل عليهم كتاب ولم يبعث إليهم 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أشعث قد أنزل الله عليهم كتاباً وبعث إليهم رسولاً حتى 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وأهلكته، فأخرج نطهرك ونقيم عليك الحدّ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واسمعوا كلامي فإن يكن لي مخرج مما ارتكبت وإلا فشأنكم، 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لم يخلق خلقاً أكرم عليه من أبينا آدم وامناحوا؟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زوّج بنيه بناته وبناته من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 على ذلك، فمحا الله تعالى ما في صدورهم من العلم ورفع عنهم الكتاب فهم الكفرة يدخلون النار بلا حساب والمنافقون أشد حالاً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والله لأعدت إلى مثلها أبداً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فقام رجل من أقصى المسجد متوكئاً على عصاه فلم يزل يتخطأ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 نجاني الله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يا هذا، ثم افهم، ثم استيقن 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وبغني لا يبخل بماله على أهل دين الله وبفقير، صابر، فإذا كتم العالم علمه وبخل الغني بماله ولم يصبر الفقير فعندها الويل والثبور وعندها يعرف العارفون أن الدار قد رجعت إلى بديها أي 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فلا تغترن بكثرة المساجد وجماعة أقوام أجسادهم مجتمعة وقلوبهم شتى 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وراغب، وصابر، فأما الزاهد فلا يفرح بشيء من الدنيا أتاه ولا يحزن منها على شيء فاته، فأما الصابر فيتمناها بقلبه، فإن أدرك منها شيئاً صرف عنها نفسه لما يعلم من سوء عاقبتها، وأما الراغب فلا يبالي من حلّ أصابها أم من حرام قال له يا أمير المؤمنين فما علامة المؤمن في ذلك الزمان؟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أوجب الله عليه من حق فيتولاه وينظر إلى ما خالفه فيتبرأ منه، وإن كان حميماً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ثم غاب الرّجل فلم نره فطلبه الناس فلم يجدوه،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فلم يقم إليه أحد فحمد الله وأثنا عليه وصلّى على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 قم فاصعد المنبر، فتكلم بكلام لا يجهلك قريش من بعدي فيقولون إن الحسن بن عليّ لا يحسن شيئاً”،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كيف أصعد وأتكلم وأنت في الناس تسمع وترى؟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وأمي أواري نفسي عنك واسمع وأرى ولا تراني”، فصعد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بمحامد بليغة شريفة وصلّى على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وهل تدخل المدينة إلا من بابها ثم نزل، فوثب إليه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وضمه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قم فاصعد المنبر وتكلم بكلام لا يجهلك قريش من بعدي فيقولون إن الحسين بن علي لا يبصر شيئاً، وليكن كلامك تبعاً لكلام أخيك”، 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وأثنا عليه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هو مدينة هدى فمن دخلها نجى ومن تخلف عنها هلك”، فوثب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اشهدوا أنهما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ووديعته التي استودعنيها،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استودعكموها، معاشر الناس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سائلكم عنهما</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للتنبيه على علمه بالأخبار الغيبية والوقائع الآتية وما يكون بعده إلى يوم القيامة، وقد تقدم في شرح الكلام السادس والخمسين شطر من تلك الوقائع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الشارح المعتزلي في”شرح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أنه قد أقسم في هذا الفصل بالله الذي نفسه بيده أنّهم لا يسألون عن أمر يحدث بينهم وبين القيامة إلا أخبرهم به، وأنه ما من طائفة من الناس تهتدي بها مائة وتضل بها مائة إلا وهو مخبر لهم إن سألوه برعاتها وقائديها وسائقيها، ومواضع نزول ركابها وخيولها ومن يقتل منها قتلاً ومن يموت منها موتاً، وهذه الدعوى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ادعاء الربوبية ولا ادعاء النبوة، ولكنه كان يقول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امتحنا أخباره فوجدناه، موافقاً، فاستدللنا بذلك على صدق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كأخباره عن الضربة التي تضرب في رأسه فتخضب لحيته وإخباره عن قتل الحسين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في كربلا حيث مر بها وإخباره بملك معاوية الأمر من بعده، وإخباره عن الحجاج وعن يوسف بن عمر، وما أخبره من أمر الخوارج بالنهروان وما قدمه إلى أصحابه من أخباره بقتل من يقتل منهم، وصلب من يصلب، وإخباره بقتال الناكثين والقاسطين، والمارقين، وإخباره بعدة الجيش الوارد إليه من الكوفة لما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الحرب أهلها وإخباره عن عبد الله بن الزبير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ضبّ</w:t>
      </w:r>
      <w:r>
        <w:rPr>
          <w:rStyle w:val="FootnoteAnchor"/>
          <w:rtl w:val="true"/>
        </w:rPr>
        <w:footnoteReference w:id="29"/>
      </w:r>
      <w:r>
        <w:rPr>
          <w:rFonts w:ascii="Amiri" w:hAnsi="Amiri" w:eastAsia="Amiri" w:cs="Amiri"/>
          <w:color w:val="111111"/>
          <w:sz w:val="28"/>
          <w:sz w:val="28"/>
          <w:szCs w:val="28"/>
          <w:rtl w:val="true"/>
          <w:lang w:bidi="ar-SA"/>
        </w:rPr>
        <w:t>يروم امر</w:t>
      </w:r>
      <w:r>
        <w:rPr>
          <w:rStyle w:val="FootnoteAnchor"/>
          <w:rtl w:val="true"/>
        </w:rPr>
        <w:footnoteReference w:id="30"/>
      </w:r>
      <w:r>
        <w:rPr>
          <w:rFonts w:ascii="Amiri" w:hAnsi="Amiri" w:eastAsia="Amiri" w:cs="Amiri"/>
          <w:color w:val="111111"/>
          <w:sz w:val="28"/>
          <w:sz w:val="28"/>
          <w:szCs w:val="28"/>
          <w:rtl w:val="true"/>
          <w:lang w:bidi="ar-SA"/>
        </w:rPr>
        <w:t>، ولا يدركه ينصب حبالة الذين لاصطياد الدنيا وهو بعد مصلوب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هلاك البصرة بالغرق وهلاكها تارة أخرى بالزنج وهو الذي صحفه قوم فقالوا بالرّيح، وكإخباره عن الأئمة الذين ظهروا من ولده بطبرستان كالناصر والداعي</w:t>
      </w:r>
      <w:r>
        <w:rPr>
          <w:rStyle w:val="FootnoteAnchor"/>
          <w:rtl w:val="true"/>
        </w:rPr>
        <w:footnoteReference w:id="31"/>
      </w:r>
      <w:r>
        <w:rPr>
          <w:rFonts w:ascii="Amiri" w:hAnsi="Amiri" w:eastAsia="Amiri" w:cs="Amiri"/>
          <w:color w:val="111111"/>
          <w:sz w:val="28"/>
          <w:sz w:val="28"/>
          <w:szCs w:val="28"/>
          <w:rtl w:val="true"/>
          <w:lang w:bidi="ar-SA"/>
        </w:rPr>
        <w:t xml:space="preserve">وغيرهما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بالطالقان لكنزاً سيظهره الله إذا شاء دعاة حتى تقوم بإذن الله فتدعو إلى دين الله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وكإخباره عن ظهور الرايات السود من خراسان وتنصيصه على قوم من أهلها يعرفون بيني رزيق بتقديم المهملة وهم آل مصعب منهم طاهر بن الحسين وإسحاق ابن إبراهيم، </w:t>
      </w:r>
    </w:p>
    <w:p>
      <w:pPr>
        <w:pStyle w:val="BookText"/>
        <w:rPr/>
      </w:pPr>
      <w:r>
        <w:rPr>
          <w:rFonts w:ascii="Amiri" w:hAnsi="Amiri" w:eastAsia="Amiri" w:cs="Amiri"/>
          <w:color w:val="111111"/>
          <w:sz w:val="28"/>
          <w:sz w:val="28"/>
          <w:szCs w:val="28"/>
          <w:rtl w:val="true"/>
          <w:lang w:bidi="ar-SA"/>
        </w:rPr>
        <w:t>وكانوا هم وسلفهم دعاة الدولة العباسية، وكإخباره عن مقتل النفس الزكية</w:t>
      </w:r>
      <w:r>
        <w:rPr>
          <w:rStyle w:val="FootnoteAnchor"/>
          <w:rtl w:val="true"/>
        </w:rPr>
        <w:footnoteReference w:id="33"/>
      </w:r>
      <w:r>
        <w:rPr>
          <w:rFonts w:ascii="Amiri" w:hAnsi="Amiri" w:eastAsia="Amiri" w:cs="Amiri"/>
          <w:color w:val="111111"/>
          <w:sz w:val="28"/>
          <w:sz w:val="28"/>
          <w:szCs w:val="28"/>
          <w:rtl w:val="true"/>
          <w:lang w:bidi="ar-SA"/>
        </w:rPr>
        <w:t xml:space="preserve">بالمدينة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عند أحجار الزيت وكقوله عن أخيه إبراهيم المقتول يقتل بعد أن يظهر ويقهر أن يقهر،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يأتيه سهم عزب</w:t>
      </w:r>
      <w:r>
        <w:rPr>
          <w:rStyle w:val="FootnoteAnchor"/>
          <w:rtl w:val="true"/>
        </w:rPr>
        <w:footnoteReference w:id="34"/>
      </w:r>
      <w:r>
        <w:rPr>
          <w:rFonts w:ascii="Amiri" w:hAnsi="Amiri" w:eastAsia="Amiri" w:cs="Amiri"/>
          <w:color w:val="111111"/>
          <w:sz w:val="28"/>
          <w:sz w:val="28"/>
          <w:szCs w:val="28"/>
          <w:rtl w:val="true"/>
          <w:lang w:bidi="ar-SA"/>
        </w:rPr>
        <w:t>يكون فيه منيته فيا بؤس للرامي شلت بعد يده ووهن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وكإخباره عن قتلى فخ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خير أهل الأرض”، أو”من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المملكة العلوية</w:t>
      </w:r>
      <w:r>
        <w:rPr>
          <w:rStyle w:val="FootnoteAnchor"/>
          <w:rtl w:val="true"/>
        </w:rPr>
        <w:footnoteReference w:id="35"/>
      </w:r>
      <w:r>
        <w:rPr>
          <w:rFonts w:ascii="Amiri" w:hAnsi="Amiri" w:eastAsia="Amiri" w:cs="Amiri"/>
          <w:color w:val="111111"/>
          <w:sz w:val="28"/>
          <w:sz w:val="28"/>
          <w:szCs w:val="28"/>
          <w:rtl w:val="true"/>
          <w:lang w:bidi="ar-SA"/>
        </w:rPr>
        <w:t xml:space="preserve">بالغرب وتصريحه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كتائته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جمع الكتيبة،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نصروا أبا عبد الله الدّاعي المعلم، وكقوله يشير إلى عبيد الله المهدي، وهو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صاحب القيروان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الغض البض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ذو النسب المحض المنتجب من سلالة ذي البداء المسجى بالردا، وكان عبيد الله المهدي مترفاً مشرباً رخص البدن تار الأطراف وذو البداء إسماعيل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 أبا عبد الله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سجّاه برداه لما مات وأدخل إليه وجوه الشيعة يشاهدونه ليعلموا موته وتزول عنهم الشبهة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وكإخباره عن بني بويه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ويخرج من ديلمان بنو الصياد”، وكقوله فيهم”ثم يستشرى أمرهم حتى يملكوا الزوراء ويخلعوا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إليهم، وكان أبوهم صياد السمك يصيد منه بيده ما يتقوت هو وعياله بثمنه، فأخرج الله تعالى من ولده لصلبه ملوكاً ثلاثة</w:t>
      </w:r>
      <w:r>
        <w:rPr>
          <w:rStyle w:val="FootnoteAnchor"/>
          <w:rtl w:val="true"/>
        </w:rPr>
        <w:footnoteReference w:id="37"/>
      </w:r>
      <w:r>
        <w:rPr>
          <w:rFonts w:ascii="Amiri" w:hAnsi="Amiri" w:eastAsia="Amiri" w:cs="Amiri"/>
          <w:color w:val="111111"/>
          <w:sz w:val="28"/>
          <w:sz w:val="28"/>
          <w:szCs w:val="28"/>
          <w:rtl w:val="true"/>
          <w:lang w:bidi="ar-SA"/>
        </w:rPr>
        <w:t xml:space="preserve">، ونشر ذريتهم حتى ضربت الأمثال بملكهم،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والمترف بن الأجذم يقتله ابن عمه على دجلة”، وهو إشارة إلى عز الدولة بختيار بن معز الدولة أبي الحسين، وكان معزّ الدولة أقطع اليد قطعت يده في الحرب، وكان ابنه عز الدولة بختيار مترفاً صاحب لهو وشرب قتله عضد الدولة فناخسر وابن عمه بقصر الجصّ على دجلة في الحرب وسلبه ملكه، فأما خلعهم للخلفاء فإن معز الدولة خلع المستكفي ورتب عوضه المطيع وبهاء الدولة أبا نصر بن عضد الدولة خلع الطائع ورتب عوضه القادر وكانت مدة ملكهم كما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وكإخباره لعبد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انتقال الأمر إلى أولاده، فإن علي بن عبد الله لمّا</w:t>
      </w:r>
    </w:p>
    <w:p>
      <w:pPr>
        <w:pStyle w:val="BookText"/>
        <w:rPr/>
      </w:pPr>
      <w:r>
        <w:rPr>
          <w:rFonts w:ascii="Amiri" w:hAnsi="Amiri" w:eastAsia="Amiri" w:cs="Amiri"/>
          <w:color w:val="111111"/>
          <w:sz w:val="28"/>
          <w:sz w:val="28"/>
          <w:szCs w:val="28"/>
          <w:rtl w:val="true"/>
          <w:lang w:bidi="ar-SA"/>
        </w:rPr>
        <w:t xml:space="preserve">ولد أخرجه أبوه عبد الله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وتفل في فيه وحنّكه بتمرة قد لاكها ودفعه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الأملاك هكذا الرواية الصحيحة وهي التي ذكرها أبو العباس المبرد في”الكامل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الرواية التي يذكر فيها العدد بصحيحة ولا منقولة من كتاب معتمد عليه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عن الغيوب الجارية هذا المجرى ممّا لو أردنا استقصاءه لكرسنا له كراريس كثيرة وكتب السير يشتمل عليها مشروحة</w:t>
      </w:r>
      <w:r>
        <w:rPr>
          <w:rFonts w:eastAsia="Amiri" w:cs="Amiri" w:ascii="Amiri" w:hAnsi="Amiri"/>
          <w:color w:val="111111"/>
          <w:sz w:val="28"/>
          <w:szCs w:val="28"/>
          <w:rtl w:val="true"/>
          <w:lang w:bidi="ar-SA"/>
        </w:rPr>
        <w:t xml:space="preserve">. </w:t>
      </w:r>
      <w:bookmarkStart w:id="85" w:name="pg20772_202748"/>
    </w:p>
    <w:p>
      <w:pPr>
        <w:pStyle w:val="Heading3"/>
        <w:numPr>
          <w:ilvl w:val="2"/>
          <w:numId w:val="1"/>
        </w:numPr>
        <w:rPr/>
      </w:pPr>
      <w:bookmarkStart w:id="86" w:name="__RefHeading___Toc1545704_3531895371"/>
      <w:bookmarkStart w:id="87" w:name="_Toc33"/>
      <w:bookmarkEnd w:id="85"/>
      <w:bookmarkEnd w:id="86"/>
      <w:r>
        <w:rPr>
          <w:rtl w:val="true"/>
        </w:rPr>
        <w:t>الترجمة</w:t>
      </w:r>
      <w:bookmarkEnd w:id="87"/>
    </w:p>
    <w:p>
      <w:pPr>
        <w:pStyle w:val="BookText"/>
        <w:rPr/>
      </w:pPr>
      <w:r>
        <w:rPr>
          <w:rFonts w:ascii="IRNazanin" w:hAnsi="IRNazanin" w:eastAsia="IRNazanin"/>
          <w:color w:val="111111"/>
          <w:sz w:val="28"/>
          <w:sz w:val="28"/>
          <w:szCs w:val="28"/>
          <w:rtl w:val="true"/>
          <w:lang w:bidi="fa-IR"/>
        </w:rPr>
        <w:t>از جمله خطب شریفه آن امام مبین است که اشاره فرموده در آن به کمالات نفسانیه و مقامات معنویه خود و بعضی از اخبار، غیبیه به این نحو که فرموده اما بعد از حمد و ثنای الهی و درود نامعدود بر حضرت رسالت،پناهی ای گروه خلایق، پس من برکندم چشم فتنه را و حال آنکه نبود هیچ کس که جرأت نماید بر دفع آن فتنه غیر از من بعد از آنکه مضطرب شد ظلمت آن فتنه و سخت گردید شرّ و اذیت، ان پس سؤال نمایید از من از مسائل مشکله و مطالب معضله پیش از آنکه نیابید، مرا پس قسم به خداوندی که نفس من در قبضه اقتدار او، است سؤال نمی نمایید از من از چیزی که در میان شما است و در میان روز قیامت و نه از گروهی که هدایت نمایند صد کس را و گمراه سازند صد کس دیگر را، مگر اینکه خبر دهم شما را به خواننده آن و کشنده آن و راننده آن و محل فرود آمدن شتران بارگیر ایشان و جای فرود آوردن بارها با پالانهای ایشان و به آنکه کشته میشود از ایشان کشته شدنی و آنکه می میرد از ایشان مردنی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مفقود کنید مرا و نازل بشود بر شما امورات مکروهه و حالات شدیده هر آینه سر در پیش اندازند بسیاری از سائلان و میترسند بسیاری از مسؤولان و این آن زمانی است که در هم کشیده شود و جمع شود حرب شما و بردارد رخت را از ساق خود و تنگ باشد دنیا به شما تنگ شدنی در حالتی که در از شمارید ایام بلا را بر خودتان تا آنکه فتح کند خداوند از برای بقیه نیکوکاران از شما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فتنهها زمانی که رو آورند، شبهه میاندازند مردمان را و زمانی که پشت برگردانند آگاه مینمایند ایشان را شناخته نمی شوند آن فتنه ها در حالتی که اقبال می کنند و شناخته میشوند در حالتی که ادبار می نمایند دوران می کنند برمی گردند آنها مثل گردیدن بادها می رسند به شهری و تخطی می کنند و دور میگذرند از شهری دیگر</w:t>
      </w:r>
      <w:r>
        <w:rPr>
          <w:rFonts w:eastAsia="IRNazanin" w:cs="IRNazanin"/>
          <w:color w:val="111111"/>
          <w:sz w:val="28"/>
          <w:szCs w:val="28"/>
          <w:rtl w:val="true"/>
          <w:lang w:bidi="fa-IR"/>
        </w:rPr>
        <w:t xml:space="preserve">. </w:t>
      </w:r>
      <w:bookmarkStart w:id="88" w:name="pg20772_202749"/>
    </w:p>
    <w:p>
      <w:pPr>
        <w:pStyle w:val="Heading3"/>
        <w:numPr>
          <w:ilvl w:val="2"/>
          <w:numId w:val="1"/>
        </w:numPr>
        <w:rPr/>
      </w:pPr>
      <w:bookmarkStart w:id="89" w:name="__RefHeading___Toc1545706_3531895371"/>
      <w:bookmarkStart w:id="90" w:name="_Toc34"/>
      <w:bookmarkEnd w:id="88"/>
      <w:bookmarkEnd w:id="89"/>
      <w:r>
        <w:rPr>
          <w:rtl w:val="true"/>
        </w:rPr>
        <w:t>الفصل الثاني</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الْفِتَنِ عِندِي عَلَيْكُمْ فِتْنَةُ بَني أُمَيَّةَ، فَإنَّها فِتْنَةٌ عَمْياءٌ مُظْلِمَةٌ، عَمَّتْ خُطتها، وَخَصَّتْ بَلِيَّتُها، وأَصابَ الْبَلاءُ مَنْ أَبْصَرَ فيها، وَأَخْطَأَ الْبَلاءُ مَنْ عَمِيَ عَنْها، وأَيْمُ الله لَتَجِدُنَّ بَني أُمَيَّةَ لَكُمْ أَرْبابَ سُوءٍ بَعْدِي كَالنَّابِ الضَّرُوسِ، تَعْذِمُ، فيها، وتَخْبِطُ بِيَدِها، وتَزينُ بِرِجْلِها، وتَمْنَعُ دَرَّها، لا يَزالُونَ بِكُمْ حَتَّى لا يَتْرُكُوا مِنْكُمْ إِلا نافعاً لَهُمْ، أَوْ غَيرَ ضائِرِ بِهِمْ، وَلا يَزالُ بلاؤهُمْ حَتَّى لا يَكُونَ انْتِصارُ أَحَدِكُمْ مِنْهُمْ إِلا مِثْلَ انْتِصارِ الْعَبْدِ مِنْ رَبِّهِ، وَالصّاحِبِ مِنْ مُسْتَضْحَبِهِ، تَرِدُ عَلَيْكُمْ فِتْنَتُهُمْ شَوهاءَ مَحْشِيَّةً، وقِطَعاً جاهِليَّةً، لَيْسَ فيها مَنارُ هُدى، ولا عَلَمٌ يُرى، نَحْنُ أَهْلُ الْبَيْتِ مِنْها بِمَنْجاة، ولَسْنا فيها بِدُعاة، ثُمَّ يُفَرِّجُ اللَّه عَنْكُمْ كَتَفْريحِ الأَديم بِمَنْ يَسُومُهُمْ خَسْفاً، وَيَسُوقُهُمْ عُنْفاً، ويَسْقِيهِمْ بِكَأْسٍ مُصَبَّرَةٍ، ولا يُعْطِيهِمْ إِلا السَّيْفَ ولا يَحْلِسُهُمْ إِلا الْخَوْفَ، فَعِنْدَ ذلِكَ تَوَدُّ قُرَيْشٍ بِالدُّنْيا وما فيها لَوْ يَرَوْنَني مَقاماً واحِداً ولَوْ قَدْرَ جَزْرِ جَزُورٍ، لأَقْبَلَ مِنْهُمْ ما أَطْلُبُ اليَوْمَ بَعْضَهُ، فَلا يُعْطُونَنى”</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545708_3531895371"/>
      <w:bookmarkStart w:id="92" w:name="_Toc35"/>
      <w:bookmarkEnd w:id="91"/>
      <w:r>
        <w:rPr>
          <w:rtl w:val="true"/>
        </w:rPr>
        <w:t>اللغة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والجهل والخصلة والحالة وشبه القضة،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المسنة من النوق وجمعها نيب وأنياب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السيئة الخلق تعض حالبها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يعذم من باب ضرب عض أو أكل بجفاء،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الأرض ضربها بيده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حاليها زبناً من باب ضرب دفعته برجلها فهي زبون بالفتح فعول بمعنى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أصحبة صحبة فأنا صاحب، والأصل في هذا الإطلاق لمن حصل له رؤية، ومجالسة، وكلّ شيء لازم شيئاً فقد استصحبه قاله ابن الفارس، 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الخلقة وهو مصدر شوه من باب تعب، ورجل اشوه قبيح المنظر وامرأة شوهاء والجمع شوه مثل أحمر وحمراء وحمر وشاهت الوجوه تشوه قبحت،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الشيء والقطع جمعها مثل سدرة، وسدر،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النجاة واسم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الأمر كلفه إيّاه أو أولاه إياه كسومه، وأكثر ما يستعمل في العذاب والشر،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الأرض والغيبة فيها،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سامه خسفاً إذا أولاه ذلاً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ضدّ الرفق</w:t>
      </w:r>
      <w:r>
        <w:rPr>
          <w:rFonts w:eastAsia="Amiri" w:cs="Amiri" w:ascii="Amiri" w:hAnsi="Amiri"/>
          <w:color w:val="111111"/>
          <w:sz w:val="28"/>
          <w:szCs w:val="28"/>
          <w:rtl w:val="true"/>
          <w:lang w:bidi="ar-SA"/>
        </w:rPr>
        <w:t xml:space="preserve">. </w:t>
      </w:r>
      <w:bookmarkStart w:id="93" w:name="pg20772_202750"/>
    </w:p>
    <w:p>
      <w:pPr>
        <w:pStyle w:val="BookText"/>
        <w:rPr/>
      </w:pPr>
      <w:bookmarkEnd w:id="9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الممزوجة بالصبر وهو وزن كتف عصارة شجر مرّ، ويجوز أن يكون المصبرة بمعنى المملؤة إلى أصبارها قال 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ملأ الكاس إلى أصبارها أي رأسه وأخذه بأصباره بجميعه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يحلسه غشاه بحلس وهو كساء يجعل على ظهر البعير تحت، رحله والجمع أحلاس كحمل وأحمال،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تجزر أي تنحر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545710_3531895371"/>
      <w:bookmarkStart w:id="95" w:name="_Toc36"/>
      <w:bookmarkEnd w:id="94"/>
      <w:r>
        <w:rPr>
          <w:rtl w:val="true"/>
        </w:rPr>
        <w:t>الإعراب</w:t>
      </w:r>
      <w:bookmarkEnd w:id="95"/>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استعمل في القسم والتزم رفعه كما التزم رفع لعمر الله، وهمزته عند البصريين وصل واشتقاقه عندهم من اليمن وهو البركة، قالوا ولم يأت في الأسماء همزة وصل مفتوحة غيرها، وعند الكوفيين قطع لأنه جمع يمين عندهم، وقد يختصر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بحذف النون، ويختصر ثانياً فيقال أم الله بضم الميم وكسرها وقد يدخل عليها اللام لتأكيد الابتداء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فريق القوم لما نشدتهم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وفريق ليمن الله ما ندري</w:t>
      </w:r>
    </w:p>
    <w:p>
      <w:pPr>
        <w:pStyle w:val="BookText"/>
        <w:rPr/>
      </w:pPr>
      <w:r>
        <w:rPr>
          <w:rFonts w:ascii="Amiri" w:hAnsi="Amiri" w:eastAsia="Amiri" w:cs="Amiri"/>
          <w:color w:val="111111"/>
          <w:sz w:val="28"/>
          <w:sz w:val="28"/>
          <w:szCs w:val="28"/>
          <w:rtl w:val="true"/>
          <w:lang w:bidi="ar-SA"/>
        </w:rPr>
        <w:t>ورفعه بالابتداء وخبره محذوف وجوباً، أي أيمن الله، قسمي، وإذا خاطبت به أحداً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ليمنك كما تقول لعمرك،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الظرف متعلق بمحذوف معلوم بقرينة المقام خبر لزال أي لا يزالون قائمين بكم أو موذين بكم أو نحو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الحالية من فاعل ترد وهو العامل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لقطعاً،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استئنافية بيانية أو مرفوعة المحل على كونها صفة لفتنتهم، أو منصوبة على كونها صفة لقطعاً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بالدنيا للبدل على حد قول الحماسي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لي بهم قوماً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الإغارة فرساناً وركباناً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لو يرونني مصدر بمعنى إن إلا أنها لا تنصب كما تنصب إن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جزر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الوصلية وحذف بعده كان كما هو الغالب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بتود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يعطونني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يعطون ضمير قريش وضمير المتكلّم مفعوله الأوّل، وحذف مفعوله الثاني، وفي بعض النسخ فلا يعطوننيه بإثبات المفعولين كليهما</w:t>
      </w:r>
    </w:p>
    <w:p>
      <w:pPr>
        <w:pStyle w:val="Heading3"/>
        <w:numPr>
          <w:ilvl w:val="2"/>
          <w:numId w:val="1"/>
        </w:numPr>
        <w:rPr/>
      </w:pPr>
      <w:bookmarkStart w:id="96" w:name="__RefHeading___Toc1545712_3531895371"/>
      <w:bookmarkStart w:id="97" w:name="_Toc37"/>
      <w:bookmarkEnd w:id="96"/>
      <w:r>
        <w:rPr>
          <w:rtl w:val="true"/>
        </w:rPr>
        <w:t>المعنى</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للأخبار عن فتن بني أمية لعنهم الله قاطبة وما يرد على الناس فيها من الشدائد والمكاره، وعن انقراض دولتهم بعد سلطنتهم واستيلائهم </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أخوف الفتن عندي عليكم فتنة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أخوف الفتن لشدّتها وكثرة بلوى أهل الدين بها وعظم رزء المسلمين فيها، ويكفي في عظمها هتكهم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وقتلهم سبطيه وهدمهم البيت الحرام وإساءتهم الأدب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منابر الإسلام ثمانين سنة حتى راب عليه الصغير وهرم عليه الكبير، وأمرهم للناس بالتبري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كل من امتنع من ذلك واستئصالهم وتخريب دورهم وتشريدهم من البلاد وجعلهم البدعة سنة والسنة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إلى ذلك كله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فتنة موجبة للعمى والظلام لا يهتدى فيها إلى سبيل الحق، كما لا يهتدي الأعمى والسالك في الظلمة إلى النهج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المراد أنها فتنة موجبة للضلال والعدول عن منهج الحق، ويحتمل أن يكون من باب التشبيه المحذوف الأداة مبالغة أي فتنة بمنزلة العمياء في كون جريانها على غير استقامة وهي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رئاسة كليّة وسلطنة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وخضت 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بأئمة الدين ومواليهم المؤمنين وشيعتهم المخلصين من أهل التقوى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البلاء من أبصرفيها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 بصيرة فيها وهو مصاب بأنواع البلاء لحزنه في نفسه بما يشاهد من أفعالهم السّوءَة وقصدهم له بأصناف العقوبة والأذى،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وأخطأ البلاء من عمى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 عمى وجهالة عن تلك الفتنة فهو في أمن وسلامة من إصابة البلية لكونه منقاداً لدعوتهم منساقاً تحت رايتهم مطيعاً لأوامرهم ممتثلاً لنواهيهم،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لتجدن بني أمية لكم أرباب سوء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الرّبّ على المالك والمنعم والسيد والمتمّم والمدبّر والمربي، ويصح إرادة كلّ منها في المقام ولا يطلق على الإطلاق إلا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جهة السّوء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كالناب الضروس تعذم بفيها وتخبط بيدها وتزين برجلها وتمنع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بالناقة السيئة الخلق المتصفة بالأوصاف الرّدية المذكورة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كما تعض بفيها وتضرب بيدها وتدفع حالبها برجلها وتمنع الناس من لبنها، فكذلك هؤلاء في أفعالهم الردية وحركاتهم المؤذية من قصد الناس بالقتل والضرب والأذية ومنعهم ما يستحقونه 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مسلّطين عليكم قاصدين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يتركوا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ولا يبقوا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نافعاً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سالكاً مسلكهم ينفعهم في مقاصدهم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 المنكرات عليهم أي من لا يكون مضراً لهم في أمور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بلاؤهم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يكون انتصار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إلا مثل 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وانتقامه 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التابع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اتبعه ولزمه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بذلك إما نفي إمكان الانتقام رأساً فيكون المقصود بالإثبات هو النفي أي كما لا يمكن للعبد الانتقام من مولاه وللمستصحب الذي من شأنه الضعف وعدم الاستقلال الانتصار من مستصحبه فكذلك هؤلاء الموجودون في تلك الأزمان الناجون من سيف البغي </w:t>
      </w:r>
    </w:p>
    <w:p>
      <w:pPr>
        <w:pStyle w:val="BookText"/>
        <w:rPr/>
      </w:pPr>
      <w:r>
        <w:rPr>
          <w:rFonts w:ascii="Amiri" w:hAnsi="Amiri" w:eastAsia="Amiri" w:cs="Amiri"/>
          <w:color w:val="111111"/>
          <w:sz w:val="28"/>
          <w:sz w:val="28"/>
          <w:szCs w:val="28"/>
          <w:rtl w:val="true"/>
          <w:lang w:bidi="ar-SA"/>
        </w:rPr>
        <w:t xml:space="preserve">والعدوان لا يمكنهم الانتصار من بني أمية ومروان لكونهم أذلاء مقهورين بمنزلة العبيد المملوكين، وإما إثبات الانتصار في الجملة عند الغيبة بمثل الغيبة والسب والذم ونحوها مع الامن من الوصول إلى المغتاب والمسلوب والمذموم مع إظهار الطاعة والانقياد عند الحضور، ويؤيد ذلك ما يأتي في رواية الثقفي من الزيادة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يكون انتصار أحدكم منهم إلا مثل انتصار العبد من ربه إذا رآه أطاعه وإذا توارى عنه شتمه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عليكم فتنتهم شوهاء 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قبيحة عقلاً وشرعاً مخوّفة للنفوس مرعبة للقلوب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ودفعات منسوبة إلى الجهالة متصفة بالضلالة لكونها على غير قانون، عدل وما يظهر من كلام الشراح من كون المراد بالجاهلية الحالة التي كانت العرب عليها قبل الإسلام من الجهل بالله ورسوله وشرائع الدين والمفاخرة بالأنساب والكبر والتجبر والتعصب والأخلاق الذميمة، فيه أن معنى الجاهلية وإن كان ذلك إلا أن ظاهر التركيب لا يساعد حمله على ذلك المعنى في المقام ولو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الجاهلية أي قطعاً مثل قطع الجاهلية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منار هدى ولا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الجهالة أي ليس فيها إمام هدى يهتدى به ويستضاء، بنوره ولا قانون عدل يسلك به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براءة ساحتهم من تلك الفتنة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منها بمنجاة ولسنا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نجاتهم من الدخول فيها ومن لحوق آثامها وتبعاتها وعدم كونهم من الداعين إليها وإلى مثلها وليس المراد نجاتهم من أذيتها وخلاصهم من بليتها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بلية وأشدّهم أذية فيها، وكفى بذلك شاهداً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وأصحابه وهتك حريمه ونهب أمواله وما أصاب سائر أئمة الدين من الطغاة الظالمين لعنهم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بظهور الفرج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أي ككشف الجلد عن اللحم حتى يظهر ما تحته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بالأديم الجلد الذي يلف الإنسان فيه للتعذيب لأنه يضغطه شديداً إذا جف وفي تفريجه راحة وكيف كان فالمقصود انفتاح باب الفرج لهم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يكلّفهم ويوليهم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يكلفهم ويوليهم ذلاً وهواناً أو خسفاً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ويسوقهم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بعنف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ويسقيهم بكأس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ممزوجة بالصبر أو المراد مملوة إلى أصبارها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يعطيهم إلا السيف ولا يحلسهم 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الاحلاس بمشابهة جعلهم الخوف شعاراً لهم غير منفك عنهم كالحلس الملازم للبعير الذي يكسى على ظهره ويلاصق جسده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الفقرات إشارة إلى انقراض دولة بني أمية بظهور بني العباس، وإن بني العباس أولوهم ذلاً وهواناً وأذاقوهم كأس العذاب طعوماً مختلفة وأروهم عيان الموت ألواناً شتّى كما هو مذكور في كتب 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بملاحظة الزيادات الآتية في رواية سليم بن قيس الهلالي وإبراهيم الثقفي أنها إشارة إلى ظهور السلطنة الإلهية والدولة القائمية، وعلى هذا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يسومهم خسفاً إشارة إلى خسف الأرض بجيش السفياني في البيداء كما هو مروي في أخبار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مآل حال الفرقة المنقلبة من قريش ومنتهى ذلّتهم وضعفهم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تود قريش بالدنيا وما فيها لو يرونني مقاماً واحداً ولو قدر جزر جزور لأقبل منهم ما أطلب اليوم بعضه فلا يعطونني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يتمنّى قريش بدل الدنيا وما فيها أن يروني مقاماً قصيراً بمقدار جزء جزور فيطيعوني إطاعة كاملة، وقد رضيت منهم اليوم بأن يطيعوني إطاعة ناقصة فلم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هذا ما روي في السير أن مروان بن محمد وهو آخر ملوك بني أمية قال يوم الزاب</w:t>
      </w:r>
      <w:r>
        <w:rPr>
          <w:rStyle w:val="FootnoteAnchor"/>
          <w:rtl w:val="true"/>
        </w:rPr>
        <w:footnoteReference w:id="40"/>
      </w:r>
      <w:r>
        <w:rPr>
          <w:rFonts w:ascii="Amiri" w:hAnsi="Amiri" w:eastAsia="Amiri" w:cs="Amiri"/>
          <w:color w:val="111111"/>
          <w:sz w:val="28"/>
          <w:sz w:val="28"/>
          <w:szCs w:val="28"/>
          <w:rtl w:val="true"/>
          <w:lang w:bidi="ar-SA"/>
        </w:rPr>
        <w:t xml:space="preserve">لما شاهد عبد الله محمد بن علي بن عبد الله بن العباس بإزائه في صف بن خراسان لوددت أن علي بن أبي طالب تحت هذه الراية بدلاً من هذا الفتى وعلى ما استظهرناه فيكون الإشارة بذلك إلى التمني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اعلم أن هذه الخطبة الشريفة ملتقطة من خطبة طويلة أوردها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واختلاف كثير لما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أحببت أن أورد تمامها توضيحاً للمرام وغيرة على ما أسقطه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اختصاراً أو اقتصاراً من عقائل الكلام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الغارات لإبراهيم بن محمد الثقفي، عن إسماعيل بن أبان عن عبد الغفار بن القسم عن المنصور بن عمر عن زر بن حبيش، وعن أحمد بن عمران بن محمد بن أبي ليلى عن أبيه عن ابن أبي ليلى عن المنهال ابن عمرو عن زر بن حبيش قال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بالنهروان فحمد الله وأثنا عليه ثم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أنا فقأت عين الفتنة لم يكن أحد ليجتري عليها غيري”، وفي حديث ابن أبي ليلى لم يكن ليقفاها أحد غيري ولو لم أك فيكم ما قوتل أصحاب الجمل ولا أهل صفين ولا أهل النهروان وأيم الله لولا أن تتكلموا وتدعوا العمل لحدّثتكم بما قضى الله </w:t>
      </w:r>
    </w:p>
    <w:p>
      <w:pPr>
        <w:pStyle w:val="BookText"/>
        <w:rPr/>
      </w:pPr>
      <w:r>
        <w:rPr>
          <w:rFonts w:ascii="Amiri" w:hAnsi="Amiri" w:eastAsia="Amiri" w:cs="Amiri"/>
          <w:color w:val="111111"/>
          <w:sz w:val="28"/>
          <w:sz w:val="28"/>
          <w:szCs w:val="28"/>
          <w:rtl w:val="true"/>
          <w:lang w:bidi="ar-SA"/>
        </w:rPr>
        <w:t>على لسان نبيكم لمن قاتلهم مبصراً لضلالتهم عارفاً للهدى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سلوني عمّا شئتم سلوني قبل أن تفقدوني إني ميت أو مقتول بلى</w:t>
      </w:r>
      <w:r>
        <w:rPr>
          <w:rStyle w:val="FootnoteAnchor"/>
          <w:rtl w:val="true"/>
        </w:rPr>
        <w:footnoteReference w:id="41"/>
      </w:r>
      <w:r>
        <w:rPr>
          <w:rFonts w:ascii="Amiri" w:hAnsi="Amiri" w:eastAsia="Amiri" w:cs="Amiri"/>
          <w:color w:val="111111"/>
          <w:sz w:val="28"/>
          <w:sz w:val="28"/>
          <w:szCs w:val="28"/>
          <w:rtl w:val="true"/>
          <w:lang w:bidi="ar-SA"/>
        </w:rPr>
        <w:t>قتل ما ينتظر أشقاها أن يخضبها من فوقها بدم وضرب بيده إلى لحيته، والذي نفسي بيده لا تسألوني عن شيء فيما بينكم وبين الساعة ولا عن فئة تضل مائة أو تهدي مائة إلا نبأتكم بناعقها وسائقها”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أمير المؤمنين عن البلاء،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زمان إذا سأل سائل فليعقل، وإذا سئل مسؤول فليثبت، ألا وإن من ورائكم أموراً أتتكم جللاً مزوجاً وبلاء مكلحاً، والذي فلق الحبة وبرأ النسمة أن لو فقدتموني ونزلت بكم كرايه</w:t>
      </w:r>
      <w:r>
        <w:rPr>
          <w:rStyle w:val="FootnoteAnchor"/>
          <w:rtl w:val="true"/>
        </w:rPr>
        <w:footnoteReference w:id="42"/>
      </w:r>
      <w:r>
        <w:rPr>
          <w:rFonts w:ascii="Amiri" w:hAnsi="Amiri" w:eastAsia="Amiri" w:cs="Amiri"/>
          <w:color w:val="111111"/>
          <w:sz w:val="28"/>
          <w:sz w:val="28"/>
          <w:szCs w:val="28"/>
          <w:rtl w:val="true"/>
          <w:lang w:bidi="ar-SA"/>
        </w:rPr>
        <w:t>الأمور وحقائق البلاء لقد أطرق كثير من السائلين وفشل كثير من المسؤولين، وذلك إذا قلصت حربكم وشمرت عن ساق وكانت الدنيا بلاء عليكم وعلى أهل بيتي حتى يفتح الله لبقية الأبرار فانصروا أقواماً كانوا أصحاب رايات يوم بدر ويوم حنين تنصروا وتوجروا ولا تسبقوهم فتصر 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الفتنة إذا أقبلت شبهت وإذا أدبرت أسفرت يشبهن مقبلات ويعرفن، مدبرات، إن الفتن تحوم كالرياح يصبن، بلداً ويخطين، اخرى، ألا إن أخوف الفتن عندي عليكم فتنة بني أمية إنها فتنة عمياء مظلمة مطينة عمّت فتنتها وخصت بليتها وأصاب البلاء من أبصر فيها وأخطأ البلاء من عمى عنها، يظهر أهل باطلها على أهل حقها حتى يملأ الأرض عدواناً، وبدعاً، وإن أول من يضع جبروتها ويكسر عمدها وينزع أوتادها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لتجدنّ بني أمية أرباب سوء لكم بعدي كالناب الضّروس تعض بفيها وتخبط بيديها وتضرب برجليها وتمنع درها لا يزالون بكم حتى لا يتركوا في مصركم إلا تابعاً لهم أو غير ضار، ولا يزال بلاؤهم بكم حتى لا يكون انتصار أحدكم منهم إلا مثل انتصار العبد من ربّه إذا رآه أطاعه، وإذا توارى عنه شتمه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لو فرقوكم تحت كل حجر لجمعكم الله شرّ يوم لهم ألا إن من بعدي جماع شتى ألا إنّ قبلتكم واحدة وحجكم واحد وعمرتكم واحدة والقلوب مختلفة، ثمّ أدخل أصابعه بعضها في بعض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هكذا يقتل هذا هذا ويقتل هذا هذا قطعاً جاهلية ليس فيها هدى ولا علم،يرى نحن أهل البيت منها بنجاة ولسنا فيها بدعاة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رجل فقال يا أمير المؤمنين ما نصنع في ذلك الزمان؟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فإن لبدوا فالبدوا، وإن استصر خوكم فانصروهم، توجروا ولا تسبقوهم فتصر 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يفرج الفتن برجل منا أهل البيت كتفريج الأديم بأبي ابن خيرة الإماء يسومهم خسفاً ويسقيهم بكأس، مصبرة، ولا يعطيهم إلا السيف هرجا هرجاً، يضع السيف على عاتقه ثمانية أشهر، وذت قريش عند ذلك بالدنيا وما فيها لو يروني مقاماً واحداً قدر حلب شاة أو جزر جزور لأقبل منهم بعض الذي يرد عليهم حتى تقول قريش لو كان هذا من ولد فاطمة لرحمنا، فيغريه الله يبني أمية فجعلهم”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تُقِفُوا أَخِذُوا وَقُتِلُوا تَفْتِيلًا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ورواه في”البحار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من كتاب سليم بن قيس الهلالي نحو ما رواه من كتاب”الغارات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زيادات كثيرة في آخره، ولا حاجة لنا إلى إيرادها وإنما المهم تفسير بعض الألفاظ الغريبة في تلك الرواية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الجلل بالضم جمع جلي وزن ربّي وهو الأمر العظيم و”مزوجاً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النسخة بالزاء المعجمة والظاهر أنه تصحيف والصحيح مروجا بالمهملة من راج الريح، اختلطت ولا يدري من أين يجيء، ويمكن تصحيحه بجعله من زاج بينهم يزوج زوجاً إذا أفسد بينهم وحرش و كلح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كلوحاً تكثر في عبوس كتلكح ودهر كالح شديد 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البيت والسطح يطينه من باب باع طلاه بالطين وطينه بالتثقيل مبالغة وتكثير والمطينة فاعل منه وفي رواية سليم بن قيس بدلها، مطبقة و”جماع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کرمان أخلاطهم من قبائل شتى ومن كلّ شيء مجتمع أصله وكل ما تجمع وانضم بعضه إلى بعض، و لبد بالمكان من باب نصر وفرح لبداً ولبوداً أقام ولزق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إمام الزمان الغائب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مخرجه و”هرجا هرجا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منصوبان على المصدر قال 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هرج الناس يهرجون وقعوا في فتنة واختلاط، وقتل وفي رواية سليم بن قيس حتى يقولوا ما هذا من قريش لو كان هذا من قريش ومن ولد فاطمة، لرحمنا و”غرى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بالشيء غرى من باب تعب أولع به من حيث لا يحمله عليه حامل وأغريته به إغراء</w:t>
      </w:r>
      <w:r>
        <w:rPr>
          <w:rFonts w:eastAsia="Amiri" w:cs="Amiri" w:ascii="Amiri" w:hAnsi="Amiri"/>
          <w:color w:val="111111"/>
          <w:sz w:val="28"/>
          <w:szCs w:val="28"/>
          <w:rtl w:val="true"/>
          <w:lang w:bidi="ar-SA"/>
        </w:rPr>
        <w:t xml:space="preserve">. </w:t>
      </w:r>
      <w:bookmarkStart w:id="98" w:name="pg20772_202756"/>
    </w:p>
    <w:p>
      <w:pPr>
        <w:pStyle w:val="Heading3"/>
        <w:numPr>
          <w:ilvl w:val="2"/>
          <w:numId w:val="1"/>
        </w:numPr>
        <w:rPr/>
      </w:pPr>
      <w:bookmarkStart w:id="99" w:name="__RefHeading___Toc1545714_3531895371"/>
      <w:bookmarkStart w:id="100" w:name="_Toc38"/>
      <w:bookmarkEnd w:id="98"/>
      <w:bookmarkEnd w:id="99"/>
      <w:r>
        <w:rPr>
          <w:rtl w:val="true"/>
        </w:rPr>
        <w:t>الترجمة</w:t>
      </w:r>
      <w:bookmarkEnd w:id="100"/>
    </w:p>
    <w:p>
      <w:pPr>
        <w:pStyle w:val="BookText"/>
        <w:rPr/>
      </w:pPr>
      <w:r>
        <w:rPr>
          <w:rFonts w:ascii="IRNazanin" w:hAnsi="IRNazanin" w:eastAsia="IRNazanin"/>
          <w:color w:val="111111"/>
          <w:sz w:val="28"/>
          <w:sz w:val="28"/>
          <w:szCs w:val="28"/>
          <w:rtl w:val="true"/>
          <w:lang w:bidi="fa-IR"/>
        </w:rPr>
        <w:t>آگاه باشید و به درستی که ترسناک ترین فتنهها نزد من بر شما فتنه بنی امیه است پس به درستی که آن، فتنه فتنه ای است که باعث کوری و ظلمت است که عام است حالت آن به جهت احاطه او به جمیع مسلمانان و خاص است بلیه آن بر خواص اهل ایمان و یقین و رسید بلای آن به کسی که صاحب بصیرت است در او و خطا نمود بلاء از کسی که کور و بی بصیرت گشت از آن و قسم به خدا هر آینه البته می یابید بنی امیه را از برای خود صاحبان بد بعد از من، مثل ناقه بدخلق گزنده در وقت دوشیدن که دندان میگیرد با دهان خود و میزند با دستهای خود و لگد میزند با پاهای خود و منع مینماید از شیر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باشند اذیت کننده به شما تا اینکه نگذارند از شما احدی را مگر اینکه فایده دهنده به ایشان یا ضرر نرساننده بر ایشان و همیشه باشد با شما بلاء ایشان تا اینکه نباشد انتقام یکی از شما از ایشان مگر مثل انتقام کشیدن غلام از آقای خود و مثل انتقام کشیدن تابع از متبوع خود وارد میشود بر شما فتنه ایشان در حالتی که قبيح است و ترسیده شده و طایفه به طایفه که منسوب است به جهالت که نباشد در میان آن فتنه های مناره هدایت و نه علامت دیده 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 از آن فتنه در نجات هستیم و نیستیم در آن دعوت کننده به مثل پس از آن بگشاید خداوند آن فتنه را از شما مثل شکافتن و جدا نمودن پوست از، گوشت به دست آن کسی که بنماید به ایشان ذلّت را و براند ایشان را به درشتی و سیراب مینماید ایشان را با کاسه که تلخ شده باشد و ندهد ایشان مگر بر شمشیر خون آشام و نمی پوشاند بر ایشان مگر لباس خوف را، پس نزد آن واقعه دوست میدارد قریش عوض دنیا و مافیها اینکه ببیند مرا در یک مکانی اگرچه بوده باشد آن زمان دیدن به قدر کشتن شتر قربانی تا اینکه قبول نمایم از ایشان آنچه را که می خواهم از ایشان امروز بعض آن را پس نمی دهند آن را به من</w:t>
      </w:r>
      <w:r>
        <w:rPr>
          <w:rFonts w:eastAsia="IRNazanin" w:cs="IRNazanin"/>
          <w:color w:val="111111"/>
          <w:sz w:val="28"/>
          <w:szCs w:val="28"/>
          <w:rtl w:val="true"/>
          <w:lang w:bidi="fa-IR"/>
        </w:rPr>
        <w:t xml:space="preserve">. </w:t>
      </w:r>
      <w:bookmarkStart w:id="101" w:name="pg20772_202757"/>
    </w:p>
    <w:p>
      <w:pPr>
        <w:pStyle w:val="Heading2"/>
        <w:numPr>
          <w:ilvl w:val="1"/>
          <w:numId w:val="1"/>
        </w:numPr>
        <w:rPr/>
      </w:pPr>
      <w:bookmarkStart w:id="102" w:name="__RefHeading___Toc1545716_3531895371"/>
      <w:bookmarkStart w:id="103" w:name="_Toc39"/>
      <w:bookmarkEnd w:id="101"/>
      <w:bookmarkEnd w:id="102"/>
      <w:r>
        <w:rPr>
          <w:rtl w:val="true"/>
        </w:rPr>
        <w:t>ومن خطبة له وهي الثالثة والتسعون من المختار في باب الخطب</w:t>
      </w:r>
      <w:bookmarkEnd w:id="103"/>
    </w:p>
    <w:p>
      <w:pPr>
        <w:pStyle w:val="Heading3"/>
        <w:numPr>
          <w:ilvl w:val="2"/>
          <w:numId w:val="1"/>
        </w:numPr>
        <w:rPr/>
      </w:pPr>
      <w:bookmarkStart w:id="104" w:name="__RefHeading___Toc1545718_3531895371"/>
      <w:bookmarkStart w:id="105" w:name="_Toc40"/>
      <w:bookmarkEnd w:id="104"/>
      <w:r>
        <w:rPr>
          <w:rtl w:val="true"/>
        </w:rPr>
        <w:t>اشارة</w:t>
      </w:r>
      <w:r>
        <w:rPr>
          <w:rtl w:val="true"/>
        </w:rPr>
        <w:t>:</w:t>
      </w:r>
      <w:bookmarkEnd w:id="105"/>
    </w:p>
    <w:p>
      <w:pPr>
        <w:pStyle w:val="BookText"/>
        <w:rPr/>
      </w:pPr>
      <w:r>
        <w:rPr>
          <w:rFonts w:ascii="Amiri" w:hAnsi="Amiri" w:eastAsia="Amiri" w:cs="Amiri"/>
          <w:color w:val="111111"/>
          <w:sz w:val="28"/>
          <w:sz w:val="28"/>
          <w:szCs w:val="28"/>
          <w:rtl w:val="true"/>
          <w:lang w:bidi="ar-SA"/>
        </w:rPr>
        <w:t>فَتَبارَكَ الله الذي لا يَبْلُغُهُ بُعْدُ الْهِمَمَ، ولا يَنالُهُ حِسُّ</w:t>
      </w:r>
      <w:r>
        <w:rPr>
          <w:rStyle w:val="FootnoteAnchor"/>
          <w:rtl w:val="true"/>
        </w:rPr>
        <w:footnoteReference w:id="44"/>
      </w:r>
      <w:r>
        <w:rPr>
          <w:rFonts w:ascii="Amiri" w:hAnsi="Amiri" w:eastAsia="Amiri" w:cs="Amiri"/>
          <w:color w:val="111111"/>
          <w:sz w:val="28"/>
          <w:sz w:val="28"/>
          <w:szCs w:val="28"/>
          <w:rtl w:val="true"/>
          <w:lang w:bidi="ar-SA"/>
        </w:rPr>
        <w:t>الفِطَنِ، الأَوَّلُ الذي لا غايَةَ لَهُ فَيَنْتَهي، وَلا آخِرَ لَهُ فَيَنْقَضِي”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أَفْضَلِ مُسْتَوْدَع، وأَفَرَّهُمْ في خَيرِ مُسْتَقَرٌّ، تَناسَخَتْهُمْ كَرائِمُ الأَصْلابِ إِلى مُطَهَّرات الأرحام، كُلَّما مَضى مِنْهُمْ سَلَفٌ، قامَ مِنْهُمْ بِدين الله خَلَفٌ، حَتَّى أَفْضَتْ كَرامَة الله سُبْحَانَهُ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مِنْ أَفْضَلِ الْمَعادِنِ مَنْبِتاً، وأَعز الارُوماتِ مَغْرِساً، مِنَ الشَّجَرَةِ الَّتي صَدَعَ مِنْها أَنْبِيَاءَهُ، وَانْتَخَبَ مِنْها أَمناءَهُ عِتْرَتُهُ خَيْرُ الْعِتَرِ، وأَسْرَتُهُ خَيرُ الأَسَرِ، وشَجَرَتُهُ خَيرُ الشَّجرِ، نَبَتَتْ في حَرَم، وبَسَقَتْ في كَرَم لَها فُرُوعٌ طِوالٌ، وثَمَرَةٌ لا تُنالُ، فَهُوَ إمامُ مَنِ اتَّقى، وبَصيرَةُ مَنِ اهْتَدى، سراجٌ لَمَعَ ضَوْهُ وشِهَابٌ سَطَعَ نُورُهُ، وزَنْدُ بَرَقَ لَمْعُهُ، سيرتهُ الْقَصْدُ، وسُنَّتُهُ الرَّشْدُ، وكَلامُهُ الْفَضلُ، وحُكْمُهُ العَدْلُ، أَرْسَلَهُ عَلى حِينِ فَتْرَةٍ مِنَ الرُّسُلِ، وَهَفْوَةٍ عَنِ الْعَمَلِ، وغَبَاوَةِ مِنَ الأَمَم، إِعْمَلُوا رَحِمَكُمُ الله على أغلام بَيْنَة، فالطريق نَهْجُ يَدْعُو إلى دارِ السَّلام، وأَنْتُمْ في دارٍ مُسْتَعْتَب عَلى مَهَلٍ وفَراغ، وَالصَّحُفُ مَنْشُورَةٌ، والأقلام جاريةٌ، والأبدان صحيحةً، وَالأَلسُنُ مُطْلَقَةٌ، وَالتّوبَةُ مَسْمُوعَةً، والأَعْمَالُ مَقْبُولَةٌ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545720_3531895371"/>
      <w:bookmarkStart w:id="107" w:name="_Toc41"/>
      <w:bookmarkEnd w:id="106"/>
      <w:r>
        <w:rPr>
          <w:rtl w:val="true"/>
        </w:rPr>
        <w:t>اللغة</w:t>
      </w:r>
      <w:bookmarkEnd w:id="1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البركة وهو كثرة الخير وزيادته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وفيك وعليك وباركك بالتعدية بنفسه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والنقل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الشمس الظل أي أزالته ونسخت الكتاب وانتسخته و استنسخته، أي نقلت ما فيه والمنقول منه النسخة 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تقدمك من آبائك أو قرابتك، والجمع سلاف وأسلاف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الولد الصالح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حضر من الحي، وإذا كان الولد فاسداً يقال خلف بسكون اللام وربما استعمل كلّ منهما مكان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الشيء الوصول والانتهاء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مجلس منبت الجواهر من ذهب ونحوه،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الأرومة بفتح الهمزة وضمها أصل الشيء والجمع أيضاً على الأروم،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يغرسه من باب ضرب أثبته في الأرض كأغرسه،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شيء صلب ونبات الأرض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ذات الصدع</w:t>
      </w:r>
      <w:r>
        <w:rPr>
          <w:rFonts w:eastAsia="Amiri" w:cs="Amiri" w:ascii="Amiri" w:hAnsi="Amiri"/>
          <w:color w:val="111111"/>
          <w:sz w:val="28"/>
          <w:szCs w:val="28"/>
          <w:rtl w:val="true"/>
          <w:lang w:bidi="ar-SA"/>
        </w:rPr>
        <w:t xml:space="preserve">. </w:t>
      </w:r>
      <w:bookmarkStart w:id="108" w:name="pg20772_202758"/>
    </w:p>
    <w:p>
      <w:pPr>
        <w:pStyle w:val="BookText"/>
        <w:rPr/>
      </w:pPr>
      <w:bookmarkEnd w:id="10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الرجل ورهطه وعشيرته الأدنون من مضى وغير كذا 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تحقيق الكلام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وزن غرفة رهطه وعشيرته الأدنون وأهل بيته، والجمع أسر كغرب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بسوقاً من باب قعد طال قال سبحانه والنخل باسقات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الطويل، والطوال 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مضيء،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العود الذي يقدح به النار وهو الأعلى والسفلى الزندة،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بروقاً وبرقاناً لمعت أو جاء ببرق وبرق الشيء برقاً وبريقاً وبرقاناً لمع،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كل نبتين ورسولين،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وقلة الفطنة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مصدراً ومكاناً من استعتبه أي استرضاه وطلب إليه العتبى أي الرّضا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545722_3531895371"/>
      <w:bookmarkStart w:id="110" w:name="_Toc42"/>
      <w:bookmarkEnd w:id="109"/>
      <w:r>
        <w:rPr>
          <w:rtl w:val="true"/>
        </w:rPr>
        <w:t>الإعراب</w:t>
      </w:r>
      <w:bookmarkEnd w:id="110"/>
    </w:p>
    <w:p>
      <w:pPr>
        <w:pStyle w:val="BookText"/>
        <w:rPr/>
      </w:pPr>
      <w:r>
        <w:rPr>
          <w:rFonts w:ascii="Amiri" w:hAnsi="Amiri" w:eastAsia="Amiri" w:cs="Amiri"/>
          <w:color w:val="111111"/>
          <w:sz w:val="28"/>
          <w:sz w:val="28"/>
          <w:szCs w:val="28"/>
          <w:rtl w:val="true"/>
          <w:lang w:bidi="ar-SA"/>
        </w:rPr>
        <w:t xml:space="preserve">يجوز في محلّ الموصول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يبلغه الرفع على كونه تابعاً الله بكونه بدلاً منه أو نعتاً له، والنصب على تقدير المدح أي أعني الذي أو أمدح الذي، وإضافة البعد إلى الهمم والحس إلى الفطن لامية، والأوّل إما خبر لمبتدأ محذوف أو تابع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الشارح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فينتهي فينقضي، بأن الفاء إنّما تدخل فيما إذا كان الثاني غير الأوّل،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تأتينا فتحدثنا وليس الثاني ههنا غير الأَوّل؛ لأن الانقضاء هو الآخرية بعينها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آخر له فيكون له آخر، وكذلك القول في اللّفظة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المراد لا آخر له بالإمكان والقوة، فينقضي بالفعل فيما لا يزال، ولا هو أيضاً ممكن الوجود فيما مضى فيلزم أن يكون وجوده مسبوقاً بالعدم وهو معنى قوله فينتهي، بل هو واجب الوجود في الحالين فيما مضى وفي المستقبل، وهذان مفهومان متغايران وهما العدم وإمكان العدم، فاندفع الأشكال انتهى كلامه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إذ الغالب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لجملة على جملة على ما صرح به علماء الأدب أن يكون مضمون الجملة الثانية عقيب مضمون الجملة الأولى، تقول قام زيد فقعد عمرو، وأما اشتراط التغاير بين الجملتين فممنوع، وقد تفيد الفاء كون المذكور بعدها كلاماً مرتباً في الذكر على ما قبلها لا أن مضمونه عقيب مضمون ما قبلها في الزمان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فادْخُلُوا أَبْوَابَ جَهَنَّمَ خَلِدِينَ فِيهَا فَلَبِئْسَ مَثْوَى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وَأَوْرَثَنَا الْأَرْضَ نَسبوا مِنَ الْجَنَّةِ حَيْثُ نَشَاءُ فَنِعْمَ أَجْرُ الْعَمِلِينَ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111" w:name="pg20772_202759"/>
    </w:p>
    <w:p>
      <w:pPr>
        <w:pStyle w:val="BookText"/>
        <w:rPr/>
      </w:pPr>
      <w:bookmarkEnd w:id="111"/>
      <w:r>
        <w:rPr>
          <w:rFonts w:ascii="Amiri" w:hAnsi="Amiri" w:eastAsia="Amiri" w:cs="Amiri"/>
          <w:color w:val="111111"/>
          <w:sz w:val="28"/>
          <w:sz w:val="28"/>
          <w:szCs w:val="28"/>
          <w:rtl w:val="true"/>
          <w:lang w:bidi="ar-SA"/>
        </w:rPr>
        <w:t>فإن ذكر ذم الشيء ومدحه يصح بعد جري ذكره، ومن هذا الباب عطف تفصيل المجمل على المجمل؛ لأنّ موضع ذكر التفصيل بعد الإجمال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أجبته فقلت لبيك، ومن هذا علم أن شرطية التغاير غير معتبرة فلا حاجة إلى ما تكلّفه في الجواب، وإنّما مساق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 هذه الآية الشريفة ومساق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قَرْيَةٍ أَهْلَكْنَهَا فَجَاءَهَا بَأْسُنَا بَيتا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p>
    <w:p>
      <w:pPr>
        <w:pStyle w:val="BookText"/>
        <w:rPr/>
      </w:pPr>
      <w:r>
        <w:rPr>
          <w:rFonts w:ascii="Amiri" w:hAnsi="Amiri" w:eastAsia="Amiri" w:cs="Amiri"/>
          <w:color w:val="111111"/>
          <w:sz w:val="28"/>
          <w:sz w:val="28"/>
          <w:szCs w:val="28"/>
          <w:rtl w:val="true"/>
          <w:lang w:bidi="ar-SA"/>
        </w:rPr>
        <w:t>فإن ذكر نفي الانتهاء للشيء، إنّما يصح بعد ذكر نفي النهاية والغاية عنه وكذا ذكر نفي الانقضاء يحسن بعد ذكر نفي الأخر عنه، وسيأتي له مزيد توضيح في بيان المعنى، وجملة نبتت في حرم استئنافية بيانية، وكذا جملة لها فروع طوال، 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امام فصيحة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دار مسعتب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في أكثر ما رأيناه من النسخ بالتنوين فلا بد من جعل مستعتب اسم مكان بدلاً منه أو عطف بيان على ما هو الحق الذي ذهب إليه الكوفيون من جواز البيان في النكرات، إلا أنه يبعده ويبعد الوصفية أن الدار من المؤنثات الشماعية، فكان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مستعتبة بالتاء للزوم المطابقة بين الصفة والموصوف والبيان والمبين في التذكير والتأنيث وإن أمكن التصحيح بالتأويل في الموصوف أو عدم لزوم المطابقة في الصفة إذا كانت من أسماء المكان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الشارح المعتزلي بلا تنوين على الإضافة وهو أولى فيصح على ذلك جعل</w:t>
      </w:r>
    </w:p>
    <w:p>
      <w:pPr>
        <w:pStyle w:val="BookText"/>
        <w:rPr/>
      </w:pPr>
      <w:r>
        <w:rPr>
          <w:rFonts w:ascii="Amiri" w:hAnsi="Amiri" w:eastAsia="Amiri" w:cs="Amiri"/>
          <w:color w:val="111111"/>
          <w:sz w:val="28"/>
          <w:sz w:val="28"/>
          <w:szCs w:val="28"/>
          <w:rtl w:val="true"/>
          <w:lang w:bidi="ar-SA"/>
        </w:rPr>
        <w:t xml:space="preserve">مستعتب مصدراً فيكون إضافة دار إليه، لامية، وجعله اسم مكان فتكون الإضافة بيانية،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على مهل للاستعلاء المجازي</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45724_3531895371"/>
      <w:bookmarkStart w:id="113" w:name="_Toc43"/>
      <w:bookmarkEnd w:id="112"/>
      <w:r>
        <w:rPr>
          <w:rtl w:val="true"/>
        </w:rPr>
        <w:t>المعنى</w:t>
      </w:r>
      <w:bookmarkEnd w:id="113"/>
    </w:p>
    <w:p>
      <w:pPr>
        <w:pStyle w:val="BookText"/>
        <w:rPr/>
      </w:pPr>
      <w:r>
        <w:rPr>
          <w:rFonts w:ascii="Amiri" w:hAnsi="Amiri" w:eastAsia="Amiri" w:cs="Amiri"/>
          <w:color w:val="111111"/>
          <w:sz w:val="28"/>
          <w:sz w:val="28"/>
          <w:szCs w:val="28"/>
          <w:rtl w:val="true"/>
          <w:lang w:bidi="ar-SA"/>
        </w:rPr>
        <w:t>اعلم أنه صدّر هذه الخطبة بتقديس الله سبحانه وتنزيهه عن صفات النقص والإمكان وعقبه بذكر وصف الأنبياء والأولياء، وذيله بالموعظة والتصيحة فقال سلام الله عليه وآله فتبارك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الخير والبركة عنده وفي خزائنه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تعالى الله لأن البركة ترجع معناها إلى الامتداد والزيادة وكل ما زاد على الشيء فقد علاه، وقيل ند، علاه وقيل أصله من البروك وهو الثبات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والبقاء والدوام والثبات له فهو المستحق للتعظيم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يبلغه بعد الهمم ولا يناله حسّ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الكلام في شرح هذه الفقرة في الفصل الثاني من فصول الخطبة الأولى وأقول هنا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نعوت الجلال وصفات الكمال لله سبحانه المتعال لمّا كانت غير متناهية ولا محدودة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على عدم إمكان الوصول إليها وتعذر إدراكها، إذ كل مدرك متناه محدود، </w:t>
      </w:r>
    </w:p>
    <w:p>
      <w:pPr>
        <w:pStyle w:val="BookText"/>
        <w:rPr/>
      </w:pPr>
      <w:r>
        <w:rPr>
          <w:rFonts w:ascii="Amiri" w:hAnsi="Amiri" w:eastAsia="Amiri" w:cs="Amiri"/>
          <w:color w:val="111111"/>
          <w:sz w:val="28"/>
          <w:sz w:val="28"/>
          <w:szCs w:val="28"/>
          <w:rtl w:val="true"/>
          <w:lang w:bidi="ar-SA"/>
        </w:rPr>
        <w:t>فالمعنى أنه تعالى لا يبلغه الهمم والقصود على بعدها، وعلوها ولا يصل إليه إدراك الفطن، وإن ذكت واشتدت في ذكائها وحدتها وسرعة انتقالها من المبادىء إلى المطالب، بل كل سابح في بحار جلاله غريق وكلّ مريد للوصول إلى أنوار جماله 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لا غاية له فينتهي ولا آخر له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تحقيق الكلام في أوليته وآخريته سبحانه في شرح الخطبة الرابعة والستين والفصل الأوّل من فصول الخطبة التسعين بما لا مزيد عليه والمراد هنا أنه تعالى أول الأشياء لا غاية له في البداية فينتهي إليها، ولا آخر له في النهاية فيكون له الانصرام والانقضاء عندها، بل هو أزلي باق غير منقطع الوجود بداية ونهاية، وبرهان ذلك أنّ الغاية والنهاية من عوارض الأجسام ذوات الأوضاع والمقادير تعرض لها بالذات، وللواحقها كالأزمنة والحركات، وللأمور المتعلقة بها كالقوى والكيفيات بالعرض والأول سبحانه ليس بجسم ولا جسماني ولا متعلق به ضرباً من التعلق فهو منزه عن الحد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فصول تلك الخطبة في شرح حال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فاستودعهم في أفضل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أصلاب الأباء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وأقرهم في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أرحام الأمهات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أَنشَاكُم مِّن نَّفْسٍ وَاحِدَةٍ فَسْتَقَرٌّ وَمُسْتَوْدَةٌ قَد فَضَّلْنَا الْآيَاتِ لِقَوْمٍ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تناسختهم كرائم الأصلاب إلى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نقلتهم الأصلاب الكريمة إلى الأرحام المطهرة من السفاح كما لو وقع عقد النكاح على غير الوجه الشرعي لخلل في لفظ العقد أو في القصد بأن يقع على غير المقصود إنكاحه أو نكاحه أو بغير رضا الطرفين، أو أحدهما أو من يعتبر رضاه أو لوقوعه على المحارم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جاءَكُمْ رَسُولٌ مِّنْ أَنفُسِكُمْ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وصهراً وحسباً ليس في آبائي لدن آدم، سفاح كلنا بنكاح،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خمسمائة، ام، فما وجدت فيهن سفاحاً ولا شيئاً مما كان عليه أهل الجاهلية</w:t>
      </w:r>
      <w:r>
        <w:rPr>
          <w:rStyle w:val="FootnoteAnchor"/>
          <w:rtl w:val="true"/>
        </w:rPr>
        <w:footnoteReference w:id="4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وتناسخ الأصلاب لهم إلى مطهرات الأرحام نقلهم إليها نطفاً، وكرائم الأصلاب ما كرم منها وحق لأصلاب سمحت بمثلهم أن توصف بالكرم، ومطهرات الأرحام ما ظهر منها وحق لما استعدّ منها لانتاج مثل هذه الأمزجة وقبولها أن تكون طاهرة </w:t>
      </w:r>
    </w:p>
    <w:p>
      <w:pPr>
        <w:pStyle w:val="BookText"/>
        <w:rPr/>
      </w:pPr>
      <w:r>
        <w:rPr>
          <w:rFonts w:ascii="Amiri" w:hAnsi="Amiri" w:eastAsia="Amiri" w:cs="Amiri"/>
          <w:color w:val="111111"/>
          <w:sz w:val="28"/>
          <w:sz w:val="28"/>
          <w:szCs w:val="28"/>
          <w:rtl w:val="true"/>
          <w:lang w:bidi="ar-SA"/>
        </w:rPr>
        <w:t>من كدر الفساد والشيعة يطهرون أصول الأنبياء من طرف الآباء والأمهات عن الشرك، ونحوه قول رسول الله نقلنا من الأصلاب الطاهرة إلى الأرحام الزكية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جابر المروي 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خلقة الإنسان وولادته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حالنا فكيف حالك وحال الأوصياء بعدك في الولادة؟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لقد سألت عن أمر جسيم لا يحتمله إلا ذو حظ عظيم، إن الأنبياء والأوصياء مخلوقون من نور عظمة الله جلّ ثناؤه يودع الله أنوارهم أصلاباً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وخلفاؤه على عباده، وأنواره في بلاده، وحججه على خلقه هذا من مكنون العلم ومخزونه فاكتمه إلا من أهله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فالمراد أنه تعالى خلق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 أنوارهم في الأصلاب والأرحام، وأخرجهم إلى وجه الأرض على تعاقب الزمان وكرور الأيام، وأرسلهم تترى لمسيس الحاجة واقتضاء المصلحة، وهو الدلالة على التوحيد والمعرفة وإكمال الدين والملة ولم يخل الخلق منهم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مضى منهم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وارتحلوا من الدنيا إلى العقبا،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منهم بدين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 شرائعه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حتى أفضت كرامة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بوجوده الشريف سلسلة النّبوة والرسالة الغاية وأشرق وجه الأرض بنور جماله، وأضاءت الدنيا بأشعة،كماله، وقد كان في عالم المعنى الأصلاب الشامخة والأرحام المطهرة قشوراً لذلك اللب أحاطت به إحاطة الأشعة بالسراج، فهو مفارق لتلك المحال الشريفة في التقدير، وإن كان مقارناً لها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كان كلّ من انتقل إليه ذلك النور أشرق وجهه حتى يعرف بذلك النور إلى أن ينتقل منه إلى رحم الطاهرة، فيسلب منه النور ويتلألأ بوجه الحامل إلى أن تضع الجنين فيخرج مشرقاً بما فيه فيسلب الله النور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بإسناده إلى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وعلي بن أبي طالب من نور واحد نسبح الله يمنة العرش قبل أن يخلق آدم بألفي عام، فلما أن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النور في صلبه، ولقد سكن الجنة ونحن في صلبه ولقد همّ بالخطيئة ونحن في صلبه، ولقد ركب نوح بالسفينة ونحن في صلبه، ولقد قذف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ونحن في صلبه، فلم يزل ينقلنا الله عزّ وجل من أصلاب طاهرة إلى أرحام طاهرة حتى انتهى بنا إلى عبد المطلب، فقسمنا فجعلني في صلب عبد الله وجعل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w:t>
      </w:r>
    </w:p>
    <w:p>
      <w:pPr>
        <w:pStyle w:val="BookText"/>
        <w:rPr/>
      </w:pPr>
      <w:r>
        <w:rPr>
          <w:rFonts w:ascii="Amiri" w:hAnsi="Amiri" w:eastAsia="Amiri" w:cs="Amiri"/>
          <w:color w:val="111111"/>
          <w:sz w:val="28"/>
          <w:sz w:val="28"/>
          <w:szCs w:val="28"/>
          <w:rtl w:val="true"/>
          <w:lang w:bidi="ar-SA"/>
        </w:rPr>
        <w:t>صلب أبي طالب، وجعل في النبوة والبركة وجعل في عليّ الفصاحة والفروسية، وشق لنا اسمين من أسمائه، فذو العرش محمود وأنا محمد والله العلي الأعلى وهذا عليّ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المناقب لأحمد مد بن حنبل والنائي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 خلقه في ظلمة، ثمّ رشّ عليهم من نوره فمن أصابه من النور شيء اهتدى ومن</w:t>
      </w:r>
    </w:p>
    <w:p>
      <w:pPr>
        <w:pStyle w:val="BookText"/>
        <w:rPr/>
      </w:pPr>
      <w:r>
        <w:rPr>
          <w:rFonts w:ascii="IRNazanin" w:hAnsi="IRNazanin" w:eastAsia="IRNazanin"/>
          <w:color w:val="111111"/>
          <w:sz w:val="28"/>
          <w:sz w:val="28"/>
          <w:szCs w:val="28"/>
          <w:rtl w:val="true"/>
          <w:lang w:bidi="fa-IR"/>
        </w:rPr>
        <w:t>ضل”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فسره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حين شاء تقدير الخليقة وذرء البرية وإبداع المبدعات ضرب الخلق في صور كالهباء قبل وجود الأرض والسماء وهو سبحانه في انفراد ملكوته وتوحد جبروته، فأشاع نوراً من نوره فلمع، وقبأ من ضيائه فسطع، ثم اجتمع ذلك النور في وسط تلك الصور الخفية فوافق صورة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المختار المنتخب وعندك ثابت نوري، وأنت كنوز هدايتي، ثم أخفى الخليفة في غيبه وسترها في مكنون علمه، ثم وسط العالم وبسط الزمان وموج الماء، وأثار الزبد وأفاج الرّيح، فطفى عرشه على الماء فسطح الأرض على</w:t>
      </w:r>
    </w:p>
    <w:p>
      <w:pPr>
        <w:pStyle w:val="BookText"/>
        <w:rPr/>
      </w:pPr>
      <w:r>
        <w:rPr>
          <w:rFonts w:ascii="Amiri" w:hAnsi="Amiri" w:eastAsia="Amiri" w:cs="Amiri"/>
          <w:color w:val="111111"/>
          <w:sz w:val="28"/>
          <w:sz w:val="28"/>
          <w:szCs w:val="28"/>
          <w:rtl w:val="true"/>
          <w:lang w:bidi="ar-SA"/>
        </w:rPr>
        <w:t xml:space="preserve">ظهر الماء، ثمّ أنشأ الملائكة من أنوار ابتدأها وأنوار اخترعها، وقرن بتوحيده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فهو أبو الأرواح ويعسوبها كما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الأجساد وسببها، ثم انتقل النور في جميع العوالم عالماً بعد عالم وطبقاً بعد طبق وقرناً بعد قرن إلى أن ظهر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والمعنى في آخر الزمان ويطابق هذا الكلام قول عمي العبّاس بن عبد المطلب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أريد أن أمدحك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يفضض الله فاك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طبت في الظلال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انبطت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 xml:space="preserve">بل نطفة تركب السفين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الجمت نسرا و اهله الغرق</w:t>
      </w:r>
    </w:p>
    <w:p>
      <w:pPr>
        <w:pStyle w:val="BookText"/>
        <w:rPr/>
      </w:pPr>
      <w:r>
        <w:rPr>
          <w:rFonts w:ascii="IRNazanin" w:hAnsi="IRNazanin" w:eastAsia="IRNazanin"/>
          <w:color w:val="111111"/>
          <w:sz w:val="28"/>
          <w:sz w:val="28"/>
          <w:szCs w:val="28"/>
          <w:rtl w:val="true"/>
          <w:lang w:bidi="fa-IR"/>
        </w:rPr>
        <w:t xml:space="preserve">وردت نار الخليل مكتنماً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تجول فیها ولست تحترق</w:t>
      </w:r>
    </w:p>
    <w:p>
      <w:pPr>
        <w:pStyle w:val="BookText"/>
        <w:rPr/>
      </w:pPr>
      <w:r>
        <w:rPr>
          <w:rFonts w:ascii="IRNazanin" w:hAnsi="IRNazanin" w:eastAsia="IRNazanin"/>
          <w:color w:val="111111"/>
          <w:sz w:val="28"/>
          <w:sz w:val="28"/>
          <w:szCs w:val="28"/>
          <w:rtl w:val="true"/>
          <w:lang w:bidi="fa-IR"/>
        </w:rPr>
        <w:t xml:space="preserve">تنقل من صالب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IRNazanin" w:hAnsi="IRNazanin" w:eastAsia="IRNazanin"/>
          <w:color w:val="111111"/>
          <w:sz w:val="28"/>
          <w:sz w:val="28"/>
          <w:szCs w:val="28"/>
          <w:rtl w:val="true"/>
          <w:lang w:bidi="fa-IR"/>
        </w:rPr>
        <w:t xml:space="preserve">حتی احتوی بیتک 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خندق</w:t>
      </w:r>
      <w:r>
        <w:rPr>
          <w:rStyle w:val="FootnoteAnchor"/>
          <w:rtl w:val="true"/>
        </w:rPr>
        <w:footnoteReference w:id="53"/>
      </w:r>
      <w:r>
        <w:rPr>
          <w:rFonts w:ascii="IRNazanin" w:hAnsi="IRNazanin" w:eastAsia="IRNazanin"/>
          <w:color w:val="111111"/>
          <w:sz w:val="28"/>
          <w:sz w:val="28"/>
          <w:szCs w:val="28"/>
          <w:rtl w:val="true"/>
          <w:lang w:bidi="fa-IR"/>
        </w:rPr>
        <w:t>علیا تحتها النطق</w:t>
      </w:r>
    </w:p>
    <w:p>
      <w:pPr>
        <w:pStyle w:val="BookText"/>
        <w:rPr/>
      </w:pPr>
      <w:r>
        <w:rPr>
          <w:rFonts w:ascii="IRNazanin" w:hAnsi="IRNazanin" w:eastAsia="IRNazanin"/>
          <w:color w:val="111111"/>
          <w:sz w:val="28"/>
          <w:sz w:val="28"/>
          <w:szCs w:val="28"/>
          <w:rtl w:val="true"/>
          <w:lang w:bidi="fa-IR"/>
        </w:rPr>
        <w:t xml:space="preserve">وأنت لما ولدت أشرقت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ضاءت بنورک الافق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فی ذلک الضیاء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سبل الرشاد تحترق</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من أفضل المعادن منبتاً وأعز الأرومات 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بذلك مكة زادها الله شرفاً لأنها لما سمحت بمثله صلوات الله وسلامه عليه صار أجدر بأن تكون أفضل المعادن وأعزّ، الأصول، ويشعر به قول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نبتت في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يراد به إما إبراهيم خليل الله أو إسماعيل ذبيح الله، فإن كلا منهما لما كان محلاً لجوهر الرسالة وأصلاً لشجرة النبوة صار حقيقاً بأن يكون أفضل المعادن وأعزّ الأصول، ويستعار لهما هذان اللفظان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الشجرة التي صدع منها أنبياءه وانتجب منها أمناءه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الأظهر أن المراد بها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للكون الأنبياء من فروع تلك الشجرة المباركة وانتهاء سلسلة النبوة الخاصة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ويعرف ذلك بذكر نسبه الشريف وهو كما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محمد بن عبد الله بن عبد المطلب واسمه شيبة بن الحمد بن هاشم واسمه عمرو بن عبد مناف، واسمه المغيرة بن قصي</w:t>
      </w:r>
      <w:r>
        <w:rPr>
          <w:rStyle w:val="FootnoteAnchor"/>
          <w:rtl w:val="true"/>
        </w:rPr>
        <w:footnoteReference w:id="55"/>
      </w:r>
      <w:r>
        <w:rPr>
          <w:rFonts w:ascii="IRNazanin" w:hAnsi="IRNazanin" w:eastAsia="IRNazanin"/>
          <w:color w:val="111111"/>
          <w:sz w:val="28"/>
          <w:sz w:val="28"/>
          <w:szCs w:val="28"/>
          <w:rtl w:val="true"/>
          <w:lang w:bidi="fa-IR"/>
        </w:rPr>
        <w:t>، واسمه زید بن کلاب</w:t>
      </w:r>
      <w:r>
        <w:rPr>
          <w:rStyle w:val="FootnoteAnchor"/>
          <w:rtl w:val="true"/>
        </w:rPr>
        <w:footnoteReference w:id="56"/>
      </w:r>
      <w:r>
        <w:rPr>
          <w:rFonts w:ascii="Amiri" w:hAnsi="Amiri" w:eastAsia="Amiri" w:cs="Amiri"/>
          <w:color w:val="111111"/>
          <w:sz w:val="28"/>
          <w:sz w:val="28"/>
          <w:szCs w:val="28"/>
          <w:rtl w:val="true"/>
          <w:lang w:bidi="ar-SA"/>
        </w:rPr>
        <w:t>بن مرة بن كعب بن لوي</w:t>
      </w:r>
      <w:r>
        <w:rPr>
          <w:rStyle w:val="FootnoteAnchor"/>
          <w:rtl w:val="true"/>
        </w:rPr>
        <w:footnoteReference w:id="57"/>
      </w:r>
      <w:r>
        <w:rPr>
          <w:rFonts w:ascii="Amiri" w:hAnsi="Amiri" w:eastAsia="Amiri" w:cs="Amiri"/>
          <w:color w:val="111111"/>
          <w:sz w:val="28"/>
          <w:sz w:val="28"/>
          <w:szCs w:val="28"/>
          <w:rtl w:val="true"/>
          <w:lang w:bidi="ar-SA"/>
        </w:rPr>
        <w:t>بن غالب بن فهر بن مالك بن النضر، وهو قريش بن كنانة بن خزيمة بن مدركة بن الياس بن مضر</w:t>
      </w:r>
      <w:r>
        <w:rPr>
          <w:rStyle w:val="FootnoteAnchor"/>
          <w:rtl w:val="true"/>
        </w:rPr>
        <w:footnoteReference w:id="58"/>
      </w:r>
      <w:r>
        <w:rPr>
          <w:rFonts w:ascii="IRNazanin" w:hAnsi="IRNazanin" w:eastAsia="IRNazanin"/>
          <w:color w:val="111111"/>
          <w:sz w:val="28"/>
          <w:sz w:val="28"/>
          <w:szCs w:val="28"/>
          <w:rtl w:val="true"/>
          <w:lang w:bidi="fa-IR"/>
        </w:rPr>
        <w:t>بن نزار بن معد</w:t>
      </w:r>
      <w:r>
        <w:rPr>
          <w:rStyle w:val="FootnoteAnchor"/>
          <w:rtl w:val="true"/>
        </w:rPr>
        <w:footnoteReference w:id="59"/>
      </w:r>
      <w:r>
        <w:rPr>
          <w:rFonts w:ascii="Amiri" w:hAnsi="Amiri" w:eastAsia="Amiri" w:cs="Amiri"/>
          <w:color w:val="111111"/>
          <w:sz w:val="28"/>
          <w:sz w:val="28"/>
          <w:szCs w:val="28"/>
          <w:rtl w:val="true"/>
          <w:lang w:bidi="ar-SA"/>
        </w:rPr>
        <w:t xml:space="preserve">بن عدنان بن أود بن اليسع بن الهميسع بن سلامان بن نبت بن حمل بن قيدار بن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تارخ بن ناخور بن ساروع</w:t>
      </w:r>
      <w:r>
        <w:rPr>
          <w:rStyle w:val="FootnoteAnchor"/>
          <w:rtl w:val="true"/>
        </w:rPr>
        <w:footnoteReference w:id="60"/>
      </w:r>
      <w:r>
        <w:rPr>
          <w:rFonts w:ascii="IRNazanin" w:hAnsi="IRNazanin" w:eastAsia="IRNazanin"/>
          <w:color w:val="111111"/>
          <w:sz w:val="28"/>
          <w:sz w:val="28"/>
          <w:szCs w:val="28"/>
          <w:rtl w:val="true"/>
          <w:lang w:bidi="fa-IR"/>
        </w:rPr>
        <w:t>بن ارغوا بن فالغ</w:t>
      </w:r>
      <w:r>
        <w:rPr>
          <w:rStyle w:val="FootnoteAnchor"/>
          <w:rtl w:val="true"/>
        </w:rPr>
        <w:footnoteReference w:id="61"/>
      </w:r>
      <w:r>
        <w:rPr>
          <w:rFonts w:ascii="Amiri" w:hAnsi="Amiri" w:eastAsia="Amiri" w:cs="Amiri"/>
          <w:color w:val="111111"/>
          <w:sz w:val="28"/>
          <w:sz w:val="28"/>
          <w:szCs w:val="28"/>
          <w:rtl w:val="true"/>
          <w:lang w:bidi="ar-SA"/>
        </w:rPr>
        <w:t>بن عابر وهو هود بن شالح بن أرفحشد بن سام بن نوح بن ملك بن متوشلخ</w:t>
      </w:r>
      <w:r>
        <w:rPr>
          <w:rStyle w:val="FootnoteAnchor"/>
          <w:rtl w:val="true"/>
        </w:rPr>
        <w:footnoteReference w:id="62"/>
      </w:r>
      <w:r>
        <w:rPr>
          <w:rFonts w:ascii="Amiri" w:hAnsi="Amiri" w:eastAsia="Amiri" w:cs="Amiri"/>
          <w:color w:val="111111"/>
          <w:sz w:val="28"/>
          <w:sz w:val="28"/>
          <w:szCs w:val="28"/>
          <w:rtl w:val="true"/>
          <w:lang w:bidi="ar-SA"/>
        </w:rPr>
        <w:t>بن اخنوخ، وهو إدريس</w:t>
      </w:r>
      <w:r>
        <w:rPr>
          <w:rStyle w:val="FootnoteAnchor"/>
          <w:rtl w:val="true"/>
        </w:rPr>
        <w:footnoteReference w:id="63"/>
      </w:r>
      <w:r>
        <w:rPr>
          <w:rFonts w:ascii="Amiri" w:hAnsi="Amiri" w:eastAsia="Amiri" w:cs="Amiri"/>
          <w:color w:val="111111"/>
          <w:sz w:val="28"/>
          <w:sz w:val="28"/>
          <w:szCs w:val="28"/>
          <w:rtl w:val="true"/>
          <w:lang w:bidi="ar-SA"/>
        </w:rPr>
        <w:t xml:space="preserve">بن یارد بن مهلائيل بن قينان بن انوش بن شيث وهو هبة الله بن آدم أبي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من ولد إبراهيم إسماعيل، واصطفى من ولد إسماعيل بني كنانة، واصطفى من بني كنانة قريشاً، واصطفى من قريش بني هاشم واصطفاني من بني هاشم”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أوصى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p>
    <w:p>
      <w:pPr>
        <w:pStyle w:val="BookText"/>
        <w:rPr/>
      </w:pPr>
      <w:r>
        <w:rPr>
          <w:rFonts w:ascii="Amiri" w:hAnsi="Amiri" w:eastAsia="Amiri" w:cs="Amiri"/>
          <w:color w:val="111111"/>
          <w:sz w:val="28"/>
          <w:sz w:val="28"/>
          <w:szCs w:val="28"/>
          <w:rtl w:val="true"/>
          <w:lang w:bidi="ar-SA"/>
        </w:rPr>
        <w:t>كتاب الله وعترتي وأنهما، لن يفترقا حتى يردا علي الحوض كهاتين، وضم سبابتيه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رواه الصدوق في كتاب إكمال الدين ومعاني الأخبار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في”محكي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محمد بن بحر الشيباني عن محمد بن عبد الواحد صاحب أبي العباس تغلب في كتابه الذي سماه كتاب الياقوتة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قطاع المسك الكبار في النافجة وتصغيرها عتيرة والعترة الريقة العذبة والعترة شجرة تنبت على باب وجار الضب وأحسبه أراد وجار الضبع؛ لأن الذي للضب مكو وللضبع وجار،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خرجت الضب من وجارها تمرغت على تلك الشجرة فهي لذلك لا تنمو ولا تكبر والعرب تضرب مثلاً للذليل والذلة فيقولون أقل من عترة والعترة ولد الرّجل وذريته من صلبه فلذلك سميت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الأعرابي فما معنى قول أبي بكر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بلدته وبيضته وعترة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ولد فاطمة عليها السلام والدليل على ذلك ردّ أبي بكر وإنفاذ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براءة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أن لا يبلغها عني إلا أنا أو رجل مني، فأخذها منه ودفعها إلى من كان منه دونه، فلو كان أبو بكر من العترة نسباً دون تفسير ابن الأعرابي أنه أراد البلدة لكان محالاً أخذ سورة براءة منه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الصّخرة العظيمة يتّخذ الضب عندها جحراً يأوى إليه وهذا لقلة هدايته، وقد قيل إن العترة أصل الشجرة المقطوعة التي تنبت من أصولها وعروقها والعترة في غير هذا المعنى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فرعة ولا عتيرة”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ينذر نذراً على أنه إذا بلغت غنمه مائة أن يذبح رجبية</w:t>
      </w:r>
      <w:r>
        <w:rPr>
          <w:rStyle w:val="FootnoteAnchor"/>
          <w:rtl w:val="true"/>
        </w:rPr>
        <w:footnoteReference w:id="65"/>
      </w:r>
      <w:r>
        <w:rPr>
          <w:rFonts w:ascii="Amiri" w:hAnsi="Amiri" w:eastAsia="Amiri" w:cs="Amiri"/>
          <w:color w:val="111111"/>
          <w:sz w:val="28"/>
          <w:sz w:val="28"/>
          <w:szCs w:val="28"/>
          <w:rtl w:val="true"/>
          <w:lang w:bidi="ar-SA"/>
        </w:rPr>
        <w:t>وعتاير فكان الرّجل ربما بخل بشانه فيصيد الظباء يذبحها عن غنمه عن آلهتهم ليوفي بها نذره، وأنشد الحرث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عنناً باطلاً ظلماً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 عن حجرة الربيض الظباء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يأخذونها بذنب غيرها كما يذبح أولئك الظباء عن غنمهم،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الريح والعترة أيضاً شجرة كثيرة اللبن صغيرة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القامة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الذكر </w:t>
      </w:r>
    </w:p>
    <w:p>
      <w:pPr>
        <w:pStyle w:val="BookText"/>
        <w:rPr/>
      </w:pPr>
      <w:r>
        <w:rPr>
          <w:rFonts w:ascii="Amiri" w:hAnsi="Amiri" w:eastAsia="Amiri" w:cs="Amiri"/>
          <w:color w:val="111111"/>
          <w:sz w:val="28"/>
          <w:sz w:val="28"/>
          <w:szCs w:val="28"/>
          <w:rtl w:val="true"/>
          <w:lang w:bidi="ar-SA"/>
        </w:rPr>
        <w:t>وعتر يعتر عتراً إذا الغظ وقال الرياشي سألت الأصمعي عن العترة فقال هو نبت مثل المرزنجوش</w:t>
      </w:r>
      <w:r>
        <w:rPr>
          <w:rStyle w:val="FootnoteAnchor"/>
          <w:rtl w:val="true"/>
        </w:rPr>
        <w:footnoteReference w:id="66"/>
      </w:r>
      <w:r>
        <w:rPr>
          <w:rFonts w:ascii="Amiri" w:hAnsi="Amiri" w:eastAsia="Amiri" w:cs="Amiri"/>
          <w:color w:val="111111"/>
          <w:sz w:val="28"/>
          <w:sz w:val="28"/>
          <w:szCs w:val="28"/>
          <w:rtl w:val="true"/>
          <w:lang w:bidi="ar-SA"/>
        </w:rPr>
        <w:t>ينبت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من فاطمة وسلالة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نص الله عليهم بالإمامة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اثنا عشر أولهم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 القائم عليهم السّلام على جميع ما ذهبت إليه العرب من معنى العترة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إنّ الأئمة عليهم السلام من بين جميع بني هاشم ومن بين جميع ولد أبي طالب كقطاع المسك الكبار في النافجة وعلومهم العذبة عند أهل الحكمة والعقل، وهم الشجرة التي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وأمير المؤمنين فرعها والأئمة من ولده أغصانها وشيعتهم ورقها وعلمهم ثمرتها، وهم عليهم السلام أصول الإسلام على معنى البلدة والبيضة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على معنى الصخرة العظيمة التى يتخذ الضب عندها جحراً بأوي إليه لقلّة هدايته، أصل الشجرة المقطوعة لأنهم وتروا وظلموا وجفوا وقطعوا ولم يوصلوا، فنبتوا من أصولهم وعروقهم لا يضرهم قطع من قطعهم وإدبار من أدبر عنهم، إذ كانوا من قبل الله منصوصاً عليهم على لسان نبي الله ومن معنى العترة هم المظلومون المؤاخذون بما لم يجرموه ولم يذنبوه ومنافعهم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العلم على معنى الشجرة الكثيرة اللبن،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ذكران غير إناث على قول من قال إن العترة هم الذكر وهم جند الله عزّ وجل وحزبه على معنى قول الأصمعي إن العترة الريح،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جند الله الأكبر في حديث مشهور عنه، والريح عذاب على قوم ورحمة للآخرين، وهم كذلك كالقرآن المقرون إليهم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الْفُرْمَانِ مَا هُوَ شِفَاءٌ وَرَحْمَةٌ لِلْمُؤْمِنِينَ وَلَا يَزِيدُ الظَّلِمِينَ إِلَّا خَسَارًا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الَّذِينَ ءَامَنُوا فَزَادَتْهُمْ إِيمَنَا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أصحاب المشاهد المتفرقة على المعنى الذي ذهب إليه من قال إن العترة هو نبت مثل المرزنجوش ينبت متفرقاً وبركاتهم منبثة في المشرق والمغرب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رهطه وعشيرته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عليه ما في تفسير الإمام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خياراً من كلّ ما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w:t>
      </w:r>
    </w:p>
    <w:p>
      <w:pPr>
        <w:pStyle w:val="BookText"/>
        <w:rPr/>
      </w:pPr>
      <w:r>
        <w:rPr>
          <w:rFonts w:ascii="Amiri" w:hAnsi="Amiri" w:eastAsia="Amiri" w:cs="Amiri"/>
          <w:color w:val="111111"/>
          <w:sz w:val="28"/>
          <w:sz w:val="28"/>
          <w:szCs w:val="28"/>
          <w:rtl w:val="true"/>
          <w:lang w:bidi="ar-SA"/>
        </w:rPr>
        <w:t>البقاع خيار وله من الليالي والأيام خيار، وله من الشهور خيار، وله من عباده خيار، وله من خيارهم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خياره من البقاع فمكة والمدينة وبيت المقدس، وإن صلاتاً في مسجدي هذا أفضل من ألف صلاة فيما سواه إلا المسجد الحرام والمسجد الأقصى، يعني مكة وبيت المقدس، وأما خياره من الليالي فليالي الجمع وليلة النصف من شعبان وليلة القدر وليلة العيد، وأما خياره من الأيام فأيام الجمع والأعياد، وأما خياره من الشهور فرجب وشعبان وشهر رمضان، وأما خياره من عباده فولد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وخياره من ولد آدم من اختاره على علم منه، بهم، فإن الله عز وجل لما اختار خلقه اختار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اختار من ولد آدم العرب، ثمّ اختار من العرب، مضر، ثم اختار من مضر، قريشاً، ثم اختار من قريش هاشماً، ثم اختارني من هاشم، وأهل بيتي كذلك، فمن أحب العرب فيحبني وأحبهم ومن أبغض العرب فيبغضني وأبغضهم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فی عالمه 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صفوةالخلق بنو هاشم</w:t>
      </w:r>
    </w:p>
    <w:p>
      <w:pPr>
        <w:pStyle w:val="BookText"/>
        <w:rPr/>
      </w:pPr>
      <w:r>
        <w:rPr>
          <w:rFonts w:ascii="Amiri" w:hAnsi="Amiri" w:eastAsia="Amiri" w:cs="Amiri"/>
          <w:color w:val="111111"/>
          <w:sz w:val="28"/>
          <w:sz w:val="28"/>
          <w:szCs w:val="28"/>
          <w:rtl w:val="true"/>
          <w:lang w:bidi="ar-SA"/>
        </w:rPr>
        <w:t xml:space="preserve">و صفوة الصفوةمن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محمدالطهرابوالقاسم</w:t>
      </w:r>
    </w:p>
    <w:p>
      <w:pPr>
        <w:pStyle w:val="BookText"/>
        <w:rPr/>
      </w:pPr>
      <w:r>
        <w:rPr>
          <w:rFonts w:ascii="Amiri" w:hAnsi="Amiri" w:eastAsia="Amiri" w:cs="Amiri"/>
          <w:color w:val="111111"/>
          <w:sz w:val="28"/>
          <w:sz w:val="28"/>
          <w:szCs w:val="28"/>
          <w:rtl w:val="true"/>
          <w:lang w:bidi="ar-SA"/>
        </w:rPr>
        <w:t xml:space="preserve">ويشهد به أيضاً ما روي بطريق العامة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مشارق الأرض ومغاربها فلم أر رجلاً 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أر ابن أب أفضل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خلقه فاختار منهم بني آدم، ثم اختار بني آدم فاختار منهم العرب، ثم اختار العرب فاختار منهم قريشاً، ثم اختار قريشاً فاختار منهم بني هاشم ثم اختار بني هاشم فاختارني منهم، فلم أزل خياراً من خيار ألا ألا من أحب العرب فيحبني أحبهم ومن أبغض العرب فيبغضني أبغضهم”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أصله خير الأصول، وأراد بها إنا هاشماً أو إسماعيل على سبيل الاستعارة، ويجوز أن يراد بها نفسه صلوات الله وسلامه عليه وآله على كون الإضافة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معاني الأخبار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وَفَرْعُهَا فِي السَّمَاءِ تُؤْتِ أُكُلَهَا كُلَّ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الشجرة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وفروعها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وغصن الشجرة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وثمرها أولادها عليهم السّلام، وورقها شيعتنا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شيعتنا ليموت فيسقط من الشجرة، ورقة وإن المولود من شيعتنا ليولد فتورق الشجرة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وبمعناه أخبار كثيرة، وقد نظم بعض الشعراء مضمونها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حبذا دوحة في الخلد نابتة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مثلها نبتت في الخلد من من شجرپ</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 xml:space="preserve">والهاشميان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هذا مقال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الزواية في العالي من الخبر</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بالشجرة إبراهيم الخليل وهو بعيد لمنافاته 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نبتت في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مكة إلا أن يراد به حرم العز والمنعة،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وبسقت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طالت وارتفعت في العز والكرامة،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فروع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بالشجرة إبراهيم أو إسماعيل، فالمراد بالفروع الأنبياء من ذريتها، وإن كان المراد بها هاشم 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فأراد بها الأئمة عليهم السّلام ووصفها بالطول إشارة إلى بلوغها في الشرف والكمال منتهى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وثمرة لا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بها عن علوم الأنبياء والأئمة أو مكارم أخلاقهم ومحاسن مآثرهم، وبعدم نيلها عن شرفها وغموض أسرارها يعني أنها لشرفها وعلوها لا يمكن الوصول إليها، أو أنها لغموضها ودقتها لا تصل الأذهان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من اتقى وبصيرة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صلوات الله عليه وآله قدوة المتقين وتبصرة المهتدين لهم فيه اسوة حسنة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لمع ضؤه وشهاب سطع نوره وزند 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بالسراج والشهاب والزند في كونه سبب هداية الخلق كما أن هذه الثلاثة كذلك، ورشح التشبيه الأول بلمعان الضوء، والثاني بارتفاع النور، والثالث ببروق اللمع، ويحتمل أن يكون وجه الشبه في الثالث إثارة أنوار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الحرف والميل،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سكون وانقطاع من الرّسل وقد تقدم توضيح ذلك في شرح الخطبة الثامنة والثمانين فتذكر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وهفوة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زلة منه وغباوة من الأمم أي غفلة منها، وذلك لأن خلو الزمان من الرسول موجب لكثرة الزلات وتزايد الغفلات وفرط الجهالات، فتخصيص إرساله بذلك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وتلك الحال إشارة إلى كمال تلك النعمة وعظمة هذه الموهبة حيث هداهم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وأنقذهم بمكانه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الجهالة هذا</w:t>
      </w:r>
      <w:r>
        <w:rPr>
          <w:rFonts w:eastAsia="Amiri" w:cs="Amiri" w:ascii="Amiri" w:hAnsi="Amiri"/>
          <w:color w:val="111111"/>
          <w:sz w:val="28"/>
          <w:szCs w:val="28"/>
          <w:rtl w:val="true"/>
          <w:lang w:bidi="ar-SA"/>
        </w:rPr>
        <w:t xml:space="preserve">. </w:t>
      </w:r>
      <w:bookmarkStart w:id="114" w:name="pg20772_202768"/>
    </w:p>
    <w:p>
      <w:pPr>
        <w:pStyle w:val="BookText"/>
        <w:rPr/>
      </w:pPr>
      <w:bookmarkEnd w:id="114"/>
      <w:r>
        <w:rPr>
          <w:rFonts w:ascii="Amiri" w:hAnsi="Amiri" w:eastAsia="Amiri" w:cs="Amiri"/>
          <w:color w:val="111111"/>
          <w:sz w:val="28"/>
          <w:sz w:val="28"/>
          <w:szCs w:val="28"/>
          <w:rtl w:val="true"/>
          <w:lang w:bidi="ar-SA"/>
        </w:rPr>
        <w:t>ولما فرغ من شرح حال الرّسالة عقبه بالذكرى والموعظة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رحمكم الله على أعلام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الصالحات على ما دلّت عليها الأعلام البينات والمنار الواضحات الظاهرات، وكنّى بها عن أئمة الدين ومصابيح اليقين فإنهم علامات الهدى في غياهب 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السلام وأنتم في دار مستعنب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يمكنكم فيها استعتاب الخالق سبحانه واسترضاؤه بصالح الأعمال وإصلاح الحال لأنكم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مهل وفراغ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إمهال وإنظار وفراغ من عوائق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صحائف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أقلام كرام الكاتبين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والأبدان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وسالمة من الأمراض المانعة من القيام لوظائف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والألسن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الخرس والاعتقال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مسموعة والأعمال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في دار التكليف يمكنكم فيها تدارك ما فات والورود على ما هو آت، وأما بعد طي الصحف وجف الأقلام واعتقال اللسان وخروج الأرواح من الأبدان، فلا يمكنكم الاستزادة من صالح العمل ولا الاستعتاب من سيء الزلل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يَنفَعُ الَّذِينَ ظَلَمُوا مَعْذِرَتُهُمْ وَلَا هُمْ يُسْتَعْتَبونَ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545726_3531895371"/>
      <w:bookmarkStart w:id="116" w:name="_Toc44"/>
      <w:bookmarkEnd w:id="115"/>
      <w:r>
        <w:rPr>
          <w:rtl w:val="true"/>
        </w:rPr>
        <w:t>الترجمة</w:t>
      </w:r>
      <w:bookmarkEnd w:id="116"/>
    </w:p>
    <w:p>
      <w:pPr>
        <w:pStyle w:val="BookText"/>
        <w:rPr/>
      </w:pPr>
      <w:r>
        <w:rPr>
          <w:rFonts w:ascii="IRNazanin" w:hAnsi="IRNazanin" w:eastAsia="IRNazanin"/>
          <w:color w:val="111111"/>
          <w:sz w:val="28"/>
          <w:sz w:val="28"/>
          <w:szCs w:val="28"/>
          <w:rtl w:val="true"/>
          <w:lang w:bidi="fa-IR"/>
        </w:rPr>
        <w:t>از جمله خطبه های شریفه آن جناب ولایت مآب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است معبود به حق آن معبودی که نمیرسد به او همّتهای بعیده و درک نمی نماید او را ادراك ذكاوتها اوّلی که هیچ غایتی نیست او را پس نهایت برسد و آخری ندارد او را تا اینکه منقضی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خطبه در صفت انبیا است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امانت نهاد خداوند متعال ایشان را در افضل محل امانتها که عبارت است از صلبهای پدران و برقرار فرمود ایشان را در بهترین مقرها که عبارت است از رحمهای مادران نقل نمود آنها را از صلبهای کریمه پدرها به رحم های پاکیزه، مادرها هرگاه گذشت از ایشان، سلفی ایستاد به ترویج دین خدا از ایشان خلفی تا اینکه منجر شد کرامت حق سبحانه و تعالی که عبارت است از منصب نبوّت به محمّد بن عبدالله صلوات الله سلامه عليه و آله پس بیرون آورد </w:t>
      </w:r>
    </w:p>
    <w:p>
      <w:pPr>
        <w:pStyle w:val="BookText"/>
        <w:rPr/>
      </w:pPr>
      <w:r>
        <w:rPr>
          <w:rFonts w:ascii="IRNazanin" w:hAnsi="IRNazanin" w:eastAsia="IRNazanin"/>
          <w:color w:val="111111"/>
          <w:sz w:val="28"/>
          <w:sz w:val="28"/>
          <w:szCs w:val="28"/>
          <w:rtl w:val="true"/>
          <w:lang w:bidi="fa-IR"/>
        </w:rPr>
        <w:t>آن بزرگوار را از بهترین معدنها از حیثیت روییدن و عزیزترین اصلها از حیثیت نشاندن از درختی که شکافته و بیرون آورده از آن پیغمبران خود را و برگزیده از آن امینان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آن حضرت بهترین عترتها است و قبیله آن حضرت بهترین قبیله ها است و درخت آن حضرت بهترین درختها است در حالتی که روییده است آن درخت در حرم محترم و بلند شده در مجد و کرم مر آن درخت را است شاخه های بلند و میوههایی که دست نمی رسد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پیشوای کسی است که متصف است به صفت تقوی و بینایی کسی است که متصف است به صفت، اهتدا چراغی است که درخشان است روشنایی او و ستاره ای است که ظاهر است نور او و آتش زنه ای است که برق میدهد لمعان، او روش آن حضرت میانه روی است و طریقه او رشادت است و کلام او جدا کننده است میان حق و باطل و حکم او عدل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حق تعالی او را در حین فتور و انقطاع از پیغمبران و زمان لغزش عاملان از عمل و وقوع غفلت از امت، ها عمل نمایید خدا رحمت کند بر شما، طبق آنچه که دلالت نموده بر آن علامات ظاهر آن علامات، ظاهره پس طریق حق واضح و روشن است که دعوت مینماید و می خواند به دار سلامت که عبارت است از جنت و حال آنکه شما در سرایی هستید که ممکن است شما را ترضیه پروردگار و بر مهلت و فراغت میباشد در حالتی که نامهای اعمال نشر کرده شده و پیچیده نیست و قلمهای کرام الکاتبین روان است و بدن ها صحيح است و زبانها روان است و گویان و توبه شنوده شده است و عملها مقبول، است پس فرصت را غنیمت شمارید و وقت را از دست مگذارید</w:t>
      </w:r>
      <w:r>
        <w:rPr>
          <w:rFonts w:eastAsia="IRNazanin" w:cs="IRNazanin"/>
          <w:color w:val="111111"/>
          <w:sz w:val="28"/>
          <w:szCs w:val="28"/>
          <w:rtl w:val="true"/>
          <w:lang w:bidi="fa-IR"/>
        </w:rPr>
        <w:t xml:space="preserve">. </w:t>
      </w:r>
      <w:bookmarkStart w:id="117" w:name="pg20772_202770"/>
    </w:p>
    <w:p>
      <w:pPr>
        <w:pStyle w:val="Heading2"/>
        <w:numPr>
          <w:ilvl w:val="1"/>
          <w:numId w:val="1"/>
        </w:numPr>
        <w:rPr/>
      </w:pPr>
      <w:bookmarkStart w:id="118" w:name="__RefHeading___Toc1545728_3531895371"/>
      <w:bookmarkStart w:id="119" w:name="_Toc45"/>
      <w:bookmarkEnd w:id="117"/>
      <w:bookmarkEnd w:id="118"/>
      <w:r>
        <w:rPr>
          <w:rtl w:val="true"/>
        </w:rPr>
        <w:t>من خطبة له وهي الرابعة والتسعون من المختار في باب الخطب</w:t>
      </w:r>
      <w:bookmarkEnd w:id="119"/>
    </w:p>
    <w:p>
      <w:pPr>
        <w:pStyle w:val="Heading3"/>
        <w:numPr>
          <w:ilvl w:val="2"/>
          <w:numId w:val="1"/>
        </w:numPr>
        <w:rPr/>
      </w:pPr>
      <w:bookmarkStart w:id="120" w:name="__RefHeading___Toc1545730_3531895371"/>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بَعَثَهُ وَالنَّاسُ ضُلال في حَيْرَةِ، وخابِطُونَ في فِتْنَةٍ، قَدِ استَهوتَهُمُ الأَهْواءُ، وَاسْتَزَلْتُهُمْ الكبرياء، وَاسْتَخَفْتَهُمُ الْجاهِلِيَّةُ الجِهْلاءُ، حيارى في زلزال مِنَ الأَمْرِ، وبَلاءِ مِنَ الْجَهْلِ، فَبَالَغَ صَلَّى الله عَلَيْهِ وآلِهِ في النَّصيحة، ومضى عَلى الطَّريقَةِ، ودَعى إلى الْحِكْمَةِ وَالْمَوْعِظَةِ الْحَسَنَةِ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545732_3531895371"/>
      <w:bookmarkStart w:id="123" w:name="_Toc47"/>
      <w:bookmarkEnd w:id="122"/>
      <w:r>
        <w:rPr>
          <w:rtl w:val="true"/>
        </w:rPr>
        <w:t>اللغة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والباء الموحدة بعدها الطاء من الخبط وهو السير على غير هدى وفي بعض النسخ حاطبون بالحاء المهملة بعدها الطاء جمع حاطب وهو الذي يجمع الحطب،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وضمها جمع حاير من حار يحار حيراً وحيرة وحيراناً نظر إلى الشيء فغشي عليه ولم يهتد لسبيله فهو حيران وحائر وهم حيارى</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545734_3531895371"/>
      <w:bookmarkStart w:id="125" w:name="_Toc48"/>
      <w:bookmarkEnd w:id="124"/>
      <w:r>
        <w:rPr>
          <w:rtl w:val="true"/>
        </w:rPr>
        <w:t>الإعراب</w:t>
      </w:r>
      <w:bookmarkEnd w:id="125"/>
    </w:p>
    <w:p>
      <w:pPr>
        <w:pStyle w:val="BookText"/>
        <w:rPr/>
      </w:pP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أو متعلّق بضلال ووصف الجاهلية بالجهلاء للتوكيد من قبيل ليل أليل ووتد واتد وداهية دهياً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استخفتهم، وقوله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 فاعل حياري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545736_3531895371"/>
      <w:bookmarkStart w:id="127" w:name="_Toc49"/>
      <w:bookmarkEnd w:id="126"/>
      <w:r>
        <w:rPr>
          <w:rtl w:val="true"/>
        </w:rPr>
        <w:t>المعنى</w:t>
      </w:r>
      <w:bookmarkEnd w:id="127"/>
    </w:p>
    <w:p>
      <w:pPr>
        <w:pStyle w:val="BookText"/>
        <w:rPr/>
      </w:pPr>
      <w:r>
        <w:rPr>
          <w:rFonts w:ascii="Amiri" w:hAnsi="Amiri" w:eastAsia="Amiri" w:cs="Amiri"/>
          <w:color w:val="111111"/>
          <w:sz w:val="28"/>
          <w:sz w:val="28"/>
          <w:szCs w:val="28"/>
          <w:rtl w:val="true"/>
          <w:lang w:bidi="ar-SA"/>
        </w:rPr>
        <w:t xml:space="preserve">أعلم أن المقصود بهذا الفصل تقرير فضيلة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على فوائد، بعثته وقد مضى بعض القول في ذلك المعنى في شرح الفصل السادس عشر من فصول الخطبة الأولى، وفي شرح الفصل الأوّل من فصول الخطبة السادسة والعشرين 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أنه تعالى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كون الناس ضالين عن طريق الحق في حيرة من أمر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وخابطون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حركاتهم على غير نظام وكانوا في فتنة وضلال، وأما على رواية حاطبون فهو استعارة والمراد أنهم جامعون في </w:t>
      </w:r>
    </w:p>
    <w:p>
      <w:pPr>
        <w:pStyle w:val="BookText"/>
        <w:rPr/>
      </w:pPr>
      <w:r>
        <w:rPr>
          <w:rFonts w:ascii="Amiri" w:hAnsi="Amiri" w:eastAsia="Amiri" w:cs="Amiri"/>
          <w:color w:val="111111"/>
          <w:sz w:val="28"/>
          <w:sz w:val="28"/>
          <w:szCs w:val="28"/>
          <w:rtl w:val="true"/>
          <w:lang w:bidi="ar-SA"/>
        </w:rPr>
        <w:t>ضلالهم وفتنتهم بين الغث والسمين مأخوذاً من قولهم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حاطب ليل أي يجمع بين الحق والباطل والصواب والخطأ، وأصله أن الحاطب كذلك يجمع في حبله ما لا يبصر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جذبتهم الأهواء الباطلة والآراء العاطلة إلى مهاوي الهلاك أو إلى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واستزلتهم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قادهم التكبر والتجبر إلى الخطأ والخطل والهفوة والزلل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جعلتهم حالة الجاهلية إخفاء العقول سفهاء الحلوم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حائرين تائهين مغمورين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يهتدون إلى وجوه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بالقتل والغارات ناشئاً من جهالتهم لعواقب الأمورات،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إلى 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سبيل الله بهما امتثالاً لأمر الله سبحانه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وَجَدِلْهُم بِالَّتِي هِيَ أَحْسَنُ إِنَّ رَبَّكَ هُوَ أَعْلَمُ يمَن ضَلَّ عَن سَبِيلِهِ، وَهُوَ أَعْلَمُ بِالْمُهْتَدِينَ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أدع إلى دينه لأنه السبيل إلى مرضاته بالحكمة أي بالقرآن، وسمّى القرآن حكمة لأنه يتضمن الأمر بالحسن والنهي عن القبيح، وأصل الحكمة المنع ومنه حكمة اللجام، وإنما قيل لها حكمة لأنها بمنزلة المانع من الفساد وما لا ينبغي أن يختار،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هي المعرفة بمراتب الأفعال في الحسن والقبح والصلاح والفساد، لأن بمعرفة ذلك يقع المنع من الفساد والاستعمال للصدق والصواب في الأفعال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والموعظة الحسنة معناه الوعظ الحسن وهو الصرف عن القبيح على وجه الترغيب في تركه والتزهيد في فعله وفي ذلك تليين القلوب بما يوجب الخشوع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هي النبوّة والموعظة الحسنة مواعظ القرآن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وجادلهم بالتي هي أحسن أي ناظرهم بالقرآن وبأحسن ما عندك من الحجج وتقديره بالكلمة التي هي أحسن والمعنى اقتل المشركين واصرفهم عماً هم عليه من الشرك بالرفق والسكينة ولين الجانب في النصيحة ليكونوا أقرب إلى الإجابة، فإن الجدل هو قتل الخصم عن مذهبه بطريق الحجاج،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يجادلهم على قدر ما يحتملونه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 معاشر الأنبياء أن نكلم النّاس على قدر عقولهم”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28" w:name="pg20772_202772"/>
    </w:p>
    <w:p>
      <w:pPr>
        <w:pStyle w:val="Heading3"/>
        <w:numPr>
          <w:ilvl w:val="2"/>
          <w:numId w:val="1"/>
        </w:numPr>
        <w:rPr/>
      </w:pPr>
      <w:bookmarkStart w:id="129" w:name="__RefHeading___Toc1545738_3531895371"/>
      <w:bookmarkStart w:id="130" w:name="_Toc50"/>
      <w:bookmarkEnd w:id="128"/>
      <w:bookmarkEnd w:id="129"/>
      <w:r>
        <w:rPr>
          <w:rtl w:val="true"/>
        </w:rPr>
        <w:t>الترجمة</w:t>
      </w:r>
      <w:bookmarkEnd w:id="130"/>
    </w:p>
    <w:p>
      <w:pPr>
        <w:pStyle w:val="BookText"/>
        <w:rPr/>
      </w:pPr>
      <w:r>
        <w:rPr>
          <w:rFonts w:ascii="IRNazanin" w:hAnsi="IRNazanin" w:eastAsia="IRNazanin"/>
          <w:color w:val="111111"/>
          <w:sz w:val="28"/>
          <w:sz w:val="28"/>
          <w:szCs w:val="28"/>
          <w:rtl w:val="true"/>
          <w:lang w:bidi="fa-IR"/>
        </w:rPr>
        <w:t>از جمله خطب شریفه در ذکر وصف خاتم نبوّت و بیان منافع بعثت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مبعوث و برانگیخته فرمود حضرت خاتم الانبياء محمد مصطفى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حال آنکه مردمان گمراه بودند در تحیر و سرگردانی و خبط کننده در فتنه و بلا به تحقیق که از راه برده بود ایشان را خواهشات نفسانیه و لغزانیده بود ایشان را غرور و نخوت شیطانیه و سبك گردانیده بود ایشان را نادانی و جاهلیت در حالتی که حیران، بودند در اضطراب بودند از کار خود و در ابتلا بودند از جهالت پس مبالغه فرمود حضرت خاتم الانبیاء، عليه سلام الرّب الاعلی در نصیحت و گذشت بر طریقه حضرت عزّت که عبارت است از جاده شریعت و دعوت فرمود مردمان را به حکمت که برهان وافی است و به موعظه که بیان شافی است؛ ولنعم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ظلمات ضلال راه که بردی برون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نشدی نور او شمع ره رهروان </w:t>
      </w:r>
      <w:bookmarkStart w:id="131" w:name="pg20772_202773"/>
    </w:p>
    <w:p>
      <w:pPr>
        <w:pStyle w:val="Heading2"/>
        <w:numPr>
          <w:ilvl w:val="1"/>
          <w:numId w:val="1"/>
        </w:numPr>
        <w:rPr/>
      </w:pPr>
      <w:bookmarkStart w:id="132" w:name="__RefHeading___Toc1545740_3531895371"/>
      <w:bookmarkStart w:id="133" w:name="_Toc51"/>
      <w:bookmarkEnd w:id="131"/>
      <w:bookmarkEnd w:id="132"/>
      <w:r>
        <w:rPr>
          <w:rtl w:val="true"/>
        </w:rPr>
        <w:t>ومن أخرى وهي الخامسة والتسعون من المختار في باب الخطب</w:t>
      </w:r>
      <w:bookmarkEnd w:id="133"/>
    </w:p>
    <w:p>
      <w:pPr>
        <w:pStyle w:val="Heading3"/>
        <w:numPr>
          <w:ilvl w:val="2"/>
          <w:numId w:val="1"/>
        </w:numPr>
        <w:rPr/>
      </w:pPr>
      <w:bookmarkStart w:id="134" w:name="__RefHeading___Toc1545742_3531895371"/>
      <w:bookmarkStart w:id="135" w:name="_Toc52"/>
      <w:bookmarkEnd w:id="134"/>
      <w:r>
        <w:rPr>
          <w:rtl w:val="true"/>
        </w:rPr>
        <w:t>اشارة</w:t>
      </w:r>
      <w:r>
        <w:rPr>
          <w:rtl w:val="true"/>
        </w:rPr>
        <w:t>:</w:t>
      </w:r>
      <w:bookmarkEnd w:id="135"/>
    </w:p>
    <w:p>
      <w:pPr>
        <w:pStyle w:val="BookText"/>
        <w:rPr/>
      </w:pPr>
      <w:r>
        <w:rPr>
          <w:rFonts w:ascii="Amiri" w:hAnsi="Amiri" w:eastAsia="Amiri" w:cs="Amiri"/>
          <w:color w:val="111111"/>
          <w:sz w:val="28"/>
          <w:sz w:val="28"/>
          <w:szCs w:val="28"/>
          <w:rtl w:val="true"/>
          <w:lang w:bidi="ar-SA"/>
        </w:rPr>
        <w:t>أَلْحَمْدُ لِلَّهِ الأَوَّلِ فَلا شَيْءٍ قَبْلَهُ وَالآخِرِ فَلا شَيْءَ بَعْدَهُ، وَالظَّاهِرِ فَلا شَيْءٍ فَوْقَهُ، وَالْباطِنِ فَلا شَيْءَ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ومَنْبِتُهُ أَشْرَفُ مَنْبِتٍ، في مَعادِنِ الكَرَامَةِ، وَمَمَاهِدِ السَّلامَةِ، قَدْ صُرِفَتْ نَحْوَهُ أَفْئِدَةُ الأبرار، وتُنيَتْ إِلَيْه أَزِمَّةُ الأَبْصارِ، دَفَنَ اللهُ بِهِ الضَّعَايِنَ وأَطْفَاً بِهِ النَّوائِرَ، أَلَّفَ به إخواناً وفَرْقَ بِه أَقْراناً، أَعَزُّ بِهِ الذِّلَّةَ، وأَذَلُّ بِهِ الْعِزَّة، كَلامُهُ بَيان، وصُمْتُهُ لِسانٌ”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545744_3531895371"/>
      <w:bookmarkStart w:id="137" w:name="_Toc53"/>
      <w:bookmarkEnd w:id="136"/>
      <w:r>
        <w:rPr>
          <w:rtl w:val="true"/>
        </w:rPr>
        <w:t>اللغة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والمهاد الفراش وموضع تهيأ للصبي وجمع الأوّل مهود كفلس وفلوس وجمع الثاني مهد ككتاب وكتب وأما المماهد فلم يضبط فيما رأيته من كتب اللغة،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ممهد والميم، زائدة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المهاد الفراش 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معادن وهي جمع معدن قال بحكم القرينة والازدواج ومماهد، وإن لم يكن الواحد منها ممهداً كما قالوا الغدايا والعشايا ومأجورات ومأزورات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ثنياً من باب رمي إذا عطفته ورددته،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الضغينة وهي الحقد،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الناثرة وهي العداوةوالمخاصمة</w:t>
      </w:r>
    </w:p>
    <w:p>
      <w:pPr>
        <w:pStyle w:val="Heading3"/>
        <w:numPr>
          <w:ilvl w:val="2"/>
          <w:numId w:val="1"/>
        </w:numPr>
        <w:rPr/>
      </w:pPr>
      <w:bookmarkStart w:id="138" w:name="__RefHeading___Toc1545746_3531895371"/>
      <w:bookmarkStart w:id="139" w:name="_Toc54"/>
      <w:bookmarkEnd w:id="138"/>
      <w:r>
        <w:rPr>
          <w:rtl w:val="true"/>
        </w:rPr>
        <w:t>الإعراب</w:t>
      </w:r>
      <w:bookmarkEnd w:id="1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ويجوز كونه صفة أو حالاً من الخبر لكونه نكرة غير محضة وجملة قد صرفت في محل النصب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545748_3531895371"/>
      <w:bookmarkStart w:id="141" w:name="_Toc55"/>
      <w:bookmarkEnd w:id="140"/>
      <w:r>
        <w:rPr>
          <w:rtl w:val="true"/>
        </w:rPr>
        <w:t>المعنى</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هذه الخطبة الشريفة مسوق للثناء على الواجب تعالى باعتبار نعوت العظمة والجلال، وصفات العزة والكمال، وذيلها بمدح الرسول والإشارة إلى فوائد البعثة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فلا شيء قبله والآخر فلا شيء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معنى الأول والآخر في شرح </w:t>
      </w:r>
    </w:p>
    <w:p>
      <w:pPr>
        <w:pStyle w:val="BookText"/>
        <w:rPr/>
      </w:pPr>
      <w:r>
        <w:rPr>
          <w:rFonts w:ascii="Amiri" w:hAnsi="Amiri" w:eastAsia="Amiri" w:cs="Amiri"/>
          <w:color w:val="111111"/>
          <w:sz w:val="28"/>
          <w:sz w:val="28"/>
          <w:szCs w:val="28"/>
          <w:rtl w:val="true"/>
          <w:lang w:bidi="ar-SA"/>
        </w:rPr>
        <w:t xml:space="preserve">الخطبة الرابعة والستين وفي شرح الفصل الأول من فصول الخطبة التسعين بما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فلا شيء فوقه والباطن فلا شيء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معنى الظاهر والباطن في شرح الخطبة الرابعة والستين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بالظاهر والباطن كونه تعالى ظاهراً بآياته وآثار قدرته فلا شيء فوقه من حيث الظهور والجلاء، بل هو أجلى الأشياء وأظهرها، أجلى الأشياء، وأظهرها وباطناً من حيث ذاته وحقيقته فلا شيء دونه من حيث البطون والخفاء، وقد أوضحناه 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ظاهر غيره غير باطن من الخطبة التي أشرنا إليها، وأن يكون المراد بالظاهر الغالب القاهر على كل شيء فكلّ شيء مقهور دون قدرته ذليل تحت عزّته، وبالباطن العالم بما بطن من خفيات الأمور فلا شيء دونه أي أقرب منه سبحانه إليه،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فصول تلك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شرفه ومناقبه الجميلة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 خير مستقر ومنبته أشرف 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بالمستقر والمنبت الأصلاب الشامخة والأرحام المطهرة، وأن يكون المراد بالأول مكة وبالثاني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أو ما هو أعم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 المتصفة بالسلامة من الأدناس والأرجاس، والبراءة من العيوب الظاهرة والباطنة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الله سبحانه أفئدتهم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وثنيت 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إليه أزمة مطايا البصائر والقلوب، وهذا كله كناية من التفات الخلق إليه وتلقيهم له بقلوبهم ومحبة الأبرار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لدعوة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بَيْنِكَ الْمُحَرَّمِ رَبِّنَا لِيُقِيمُوا الصَّلوةَ فَأَجْمَل أَفْئِدَةً مِّنَ النَّاسِ تَهْوِى إِلَيْهِمْ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أسكنت بعض ولدي وهو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منه، وعن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هم ونحن بقية تلك الذرية”، وفي”المجمع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قال”نحن بقية تلك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وقال”كانت دعوة إبراهيم لنا خاصة”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أراد بعضهم وهو المؤمنون الأبرار كما أشير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في”رواية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لم يعن الناس كلهم أنتم أولئك ونظراؤكم إنما مثلكم في النّاس مثل الشعرة البيضاء في الثور الأسود، أو مثل الشعرة السوداء في الثور الأبيض، ينبغي للناس أن يحجوا هذا البيت ويعظموه لتعظيم الله إياه، وأن تلقونا حيث كنا نحن الأدلاء على 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وفي”الصافي عن 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إليهم ولم يعن البيت فيقول إليه فنحن والله دعوة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والأفئدة من الناس تهوى إلينا، وذلك دعوة إبراهيم حيث قال أفئدة من الناس تهوى إليهم”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وارزقهم من الثمرات، ثمرات القلوب أي أحبهم إلى النّاس ليأتوا</w:t>
      </w:r>
      <w:r>
        <w:rPr>
          <w:rStyle w:val="FootnoteAnchor"/>
          <w:rtl w:val="true"/>
        </w:rPr>
        <w:footnoteReference w:id="74"/>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به الضغائن وأطفأ به النوائر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أخفى بوجوده الشريف الأحقاد العربية بعد أن كانت ظاهرة علانية وأطفأ به نوائر العداوات وخصومات الجاهلية بعد أن كانت مشتعلة ملتهبة،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بين حمزة وأبي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به الذلة وأذل به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به ذلّة الإسلام وأذل به عزّة الكفر، فقد رفع الإسلام سلمان، فارس، وقد وضع الكفر أبا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الحلال والحرام، أراد أن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الله و كان كالتكلّم والبيان في الاشتمال على الفائدة فإن سكوت المعصوم في مقام التقرير حجّة كقوله وأيضاً ربما كان يسكت عن بعض المطالب إفهاماً للناس عدم جواز خوضهم فيها</w:t>
      </w:r>
      <w:r>
        <w:rPr>
          <w:rFonts w:eastAsia="Amiri" w:cs="Amiri" w:ascii="Amiri" w:hAnsi="Amiri"/>
          <w:color w:val="111111"/>
          <w:sz w:val="28"/>
          <w:szCs w:val="28"/>
          <w:rtl w:val="true"/>
          <w:lang w:bidi="ar-SA"/>
        </w:rPr>
        <w:t xml:space="preserve">. </w:t>
      </w:r>
      <w:bookmarkStart w:id="142" w:name="pg20772_202776"/>
    </w:p>
    <w:p>
      <w:pPr>
        <w:pStyle w:val="Heading3"/>
        <w:numPr>
          <w:ilvl w:val="2"/>
          <w:numId w:val="1"/>
        </w:numPr>
        <w:rPr/>
      </w:pPr>
      <w:bookmarkStart w:id="143" w:name="__RefHeading___Toc1545750_3531895371"/>
      <w:bookmarkStart w:id="144" w:name="_Toc56"/>
      <w:bookmarkEnd w:id="142"/>
      <w:bookmarkEnd w:id="143"/>
      <w:r>
        <w:rPr>
          <w:rtl w:val="true"/>
        </w:rPr>
        <w:t>الترجمة</w:t>
      </w:r>
      <w:bookmarkEnd w:id="144"/>
    </w:p>
    <w:p>
      <w:pPr>
        <w:pStyle w:val="BookText"/>
        <w:rPr/>
      </w:pPr>
      <w:r>
        <w:rPr>
          <w:rFonts w:ascii="IRNazanin" w:hAnsi="IRNazanin" w:eastAsia="IRNazanin"/>
          <w:color w:val="111111"/>
          <w:sz w:val="28"/>
          <w:sz w:val="28"/>
          <w:szCs w:val="28"/>
          <w:rtl w:val="true"/>
          <w:lang w:bidi="fa-IR"/>
        </w:rPr>
        <w:t>از جمله خطبه های دیگر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خداوند را سزا است که اوّل است، پس نیست هیچ چیز پیش از او و آخر است، پس نیست هیچ چیز بعد از او و ظاهری است پس نیست هیچ چیز بالاتر از او در ظهور و جلا و باطنی است پس نیست هیچ چیز نزديك تر از او به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دیگر از این خطبه در ذکر رسالت مآب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استقرار او بهترین محل استقرارها است و مکان روییدن او شریف ترین روییدنها، است ثابت است در معدنهای بزرگواری و کرامت و مواضع امنیت و سلامت در حالتی که گردانیده شده به طرف او قلبهای نیکوکاران و میل داده شده به سوی او مهارهای بصیرتهای، مؤمنان دفن کرد و بر طرف فرمود بهوجود شریف او کینههای دیرینه را و خاموش نمود و زایل فرمود به سبب ذات او آتش های عداوت در سینههای پرکینه و الفت داد به واسطه او میان برادران از اهل ایمان و پراکنده ساخت به جهت او اقران را از، مشرکان عزیز گردانید به او ذلّت اسلام را و ذلیل گردانید به او عزّت کفر را کلام او بیان شرایع و احکام است و سكوت او زبانی است حدود حلال و حرام را از جهت اینکه تقریر معصوم مثل فعل او و قول او حجت و سند شرعی است</w:t>
      </w:r>
      <w:r>
        <w:rPr>
          <w:rFonts w:eastAsia="IRNazanin" w:cs="IRNazanin"/>
          <w:color w:val="111111"/>
          <w:sz w:val="28"/>
          <w:szCs w:val="28"/>
          <w:rtl w:val="true"/>
          <w:lang w:bidi="fa-IR"/>
        </w:rPr>
        <w:t xml:space="preserve">. </w:t>
      </w:r>
      <w:bookmarkStart w:id="145" w:name="pg20772_202777"/>
    </w:p>
    <w:p>
      <w:pPr>
        <w:pStyle w:val="Heading2"/>
        <w:numPr>
          <w:ilvl w:val="1"/>
          <w:numId w:val="1"/>
        </w:numPr>
        <w:rPr/>
      </w:pPr>
      <w:bookmarkStart w:id="146" w:name="__RefHeading___Toc1545752_3531895371"/>
      <w:bookmarkStart w:id="147" w:name="_Toc57"/>
      <w:bookmarkEnd w:id="145"/>
      <w:bookmarkEnd w:id="146"/>
      <w:r>
        <w:rPr>
          <w:rtl w:val="true"/>
        </w:rPr>
        <w:t xml:space="preserve">ومن كلام له </w:t>
      </w:r>
      <w:r>
        <w:rPr>
          <w:rtl w:val="true"/>
        </w:rPr>
        <w:t>(</w:t>
      </w:r>
      <w:r>
        <w:rPr>
          <w:rtl w:val="true"/>
        </w:rPr>
        <w:t>عَلَيهِ السَّلَامُ</w:t>
      </w:r>
      <w:r>
        <w:rPr>
          <w:rtl w:val="true"/>
        </w:rPr>
        <w:t xml:space="preserve">) </w:t>
      </w:r>
      <w:r>
        <w:rPr>
          <w:rtl w:val="true"/>
        </w:rPr>
        <w:t>وهو السادس والتسعون من المختار في باب الخطب</w:t>
      </w:r>
      <w:bookmarkEnd w:id="147"/>
    </w:p>
    <w:p>
      <w:pPr>
        <w:pStyle w:val="Heading3"/>
        <w:numPr>
          <w:ilvl w:val="2"/>
          <w:numId w:val="1"/>
        </w:numPr>
        <w:rPr/>
      </w:pPr>
      <w:bookmarkStart w:id="148" w:name="__RefHeading___Toc1545754_3531895371"/>
      <w:bookmarkStart w:id="149" w:name="_Toc58"/>
      <w:bookmarkEnd w:id="148"/>
      <w:r>
        <w:rPr>
          <w:rtl w:val="true"/>
        </w:rPr>
        <w:t>اشارة</w:t>
      </w:r>
      <w:r>
        <w:rPr>
          <w:rtl w:val="true"/>
        </w:rPr>
        <w:t>:</w:t>
      </w:r>
      <w:bookmarkEnd w:id="149"/>
    </w:p>
    <w:p>
      <w:pPr>
        <w:pStyle w:val="BookText"/>
        <w:rPr/>
      </w:pP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الشجى مِنْ مَساغِ ريقه، أما وَالَّذي نَفسي بِيَدِهِ لَيَظْهَرَنْ هَؤُلاءِ الْقَوْمِ عَلَيْكُمْ، لَيْسَ لأَنَّهُمْ أَوْلى بِالْحَقِّ مِنْكُمْ، وَلَكِنْ لإسْراعِهِمْ إلى باطِل صاحِبِهِمْ، وإنطائِكُمْ عَنْ حَفّي، وَلَقَدْ أَصْبَحَتِ الأُمَمُ يَخافُ ظُلْمُ رُعاتِها، وأَصْبَحْتُ أخافُ ظُلَمَ رَعِيَّتِي إِسْتَنْفَرْتُكُمْ للجهادِ فَلَمْ تَنْفِرُوا، وأَسْمَعْتُكُمْ فَلَمْ تَسْمَعُوا، ودَعَوْتُكُمْ سِراً وجَهْراً فَلَمْ تَسْتَجِيبُوا، ونَصَحْتُ لَكُمْ فَلَمْ تَقْبَلُوا، أَشُهُودٌ كَغُيَابٍ، وعَبيدٌ كَأَرْباب، أَتْلُو عَلَيْكُمُ الْحِكَمَ فَتَنْفِرُونَ مِنْها، وأَعِظُكُمْ بِالْمَوْعِظَةِ البالِغةِ فَتَتَفَرَّقُونَ عَنْهَا، وأَحْتُكُمْ على جهادِ أَهْل الْبَغْيِ فَما أتى عَلَى آخِرُ قَوْلِي حَتَّى أَرَاكُمْ مُتَفَرِّقِينَ أَيَّادِي سَبا، تَرْجِعُونَ إلى مَجالِسِكُمْ وَتَتَخادَعُونَ عَنْ مَواعِظِكُمْ أَقُومُكُمْ عُدْوَةً، وتَرْجِعُونَ إِلَيَّ عَشِيَّةً كَظَهْرِ الْحَنِيَّةِ، عَجَزَ المُقَرُمُ، وأَعْضَلَ الْمُقَومُ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الشَّاهِدَةُ أَبْدانُهُمْ الْعَائِبَةُ عَنْهُمْ عُقُولُهُمْ الْمُخْتَلِفَةُ أَهْواؤهُمْ المُبْتَلَى بِهِمْ أَمَراؤهُمْ،، صاحِبُكُمْ يُطيعُ الله وأَنتُمْ تَعْصَوْنَهُ، وصاحِبُ أَهْل الشام يَعْصِي الله وَهُمْ يُطِيعُونَهُ، لَوَدَدْتُ والله إِنَّ مُعاوِيَةَ صارفني بِكُمْ صَرْفَ الدِّينارِ بِالدِّرْهَم فَأَخَذَ مِنِّي عَشَرَةً مِنْكُمْ وَأَعْطَانِي رَجُلاً مِنْهُمْ، يَا أَهْلَ الْكُوفَةِ مُنيتُ مِنْكُمْ بِثَلاث وإِثْنَتَيْن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ذَورُ أَسْماع، وبُكُمْ ذُورُ كَلام، وعُمْيٌ ذَوُو أَبْصارِ، لا أخرارُ صِدْقٍ عِنْدَ اللقاء، ولا إخوانُ ثِقَةٍ عِنْدَ الْبَلاءِ، تَرِبَتْ أَيْدِيكُمْ، يَا أَشْبَاءَ الإِبِلِ غابَ عَنْها رُعاتُها، كُلَّما جُمِعَتْ مِنْ جانبِ تَفَرَّقَتْ مِنْ آخَرَ وَاللهِ لَكَأَنِّي بِكُمْ فيما أَخالُ أَنَّ لَوْ حَمِس الوغى، وحَميَ الضُرابُ، قَدِ انْفَرَجَتُمْ عَنْ ابن أبي طالب انْفِراجَ الْمَرأةِ عَنْ قُبُلِها، وإنّي لَعَلى بَيِّنَةٍ مِنْ رَبِّي، ومِنْهَاجِ مِنْ نَبِيِّي، وإِنِّي لَعَلَى الطَّرِيقِ الْواضِحِ أَلْقُطْهُ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 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مِنْكُمْ يُشْبِهُهُمْ، لَقَدْ كانُوا يُصْبِحُونَ شُعْثاً غُبْراً، قَذ باتُوا سُجَّداً وقياماً، يُراوِحُونَ بَينَ جِباهِهِمْ وحُدُودِهِمْ، ويَقِفُونَ عَلي مِثلِ الْجَمْرِ مِنْ ذِكْرِ مَعادِهِمْ، كَأَنَّ بَيْنَ أَعْيُنِهِمْ رُكَبُ المِعْزى مِنْ طُول سُجُودِهِمْ، إِذا ذُكِرَ الله هَمَلَتْ أَعْيُتُهُمْ حَتَّى تَبلَّ جُيُوبُهُمْ، ومادُوا كَما يَميدُ الشَّجَرُ يَوْمَ الرّيحِ الْعَاصِفِ، خَوْفاً مِنَ العقاب، وزجاء للثّوابِ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50" w:name="pg20772_202778"/>
    </w:p>
    <w:p>
      <w:pPr>
        <w:pStyle w:val="Heading3"/>
        <w:numPr>
          <w:ilvl w:val="2"/>
          <w:numId w:val="1"/>
        </w:numPr>
        <w:rPr/>
      </w:pPr>
      <w:bookmarkStart w:id="151" w:name="__RefHeading___Toc1545756_3531895371"/>
      <w:bookmarkStart w:id="152" w:name="_Toc59"/>
      <w:bookmarkEnd w:id="150"/>
      <w:bookmarkEnd w:id="151"/>
      <w:r>
        <w:rPr>
          <w:rtl w:val="true"/>
        </w:rPr>
        <w:t>اللغة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من باب نصر رقبه كترصده والمرصاد الطريق والمكان يرصد فيه العدو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ينشب في الحلق من عظم أو غيره وموضع الشجى هو الحلق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ساغ الشراب سوغا سهل مدخله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وساغ لي الشراب وكنت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الفرات</w:t>
      </w:r>
    </w:p>
    <w:p>
      <w:pPr>
        <w:pStyle w:val="BookText"/>
        <w:rPr/>
      </w:pPr>
      <w:r>
        <w:rPr>
          <w:rFonts w:ascii="Amiri" w:hAnsi="Amiri" w:eastAsia="Amiri" w:cs="Amiri"/>
          <w:color w:val="111111"/>
          <w:sz w:val="28"/>
          <w:sz w:val="28"/>
          <w:szCs w:val="28"/>
          <w:rtl w:val="true"/>
          <w:lang w:bidi="ar-SA"/>
        </w:rPr>
        <w:t xml:space="preserve">ويقال أيضاً سغت الشراب أسوغه أي أوصلته إلى المعدة باللزوم والتعدية،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غلب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كالرعاء بالهمز جمع الراعي وهو كلّ من ولي أمر قوم والقوم رعيته، و الاستنفار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أو طلب التفور والإسراع إلى الجهاد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 نفرت الدابة نفوراً من بابي نصر وضرب شرد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يضرب للمتفرقين وأصله قوله تعالى عن أهل سبا ومزقناهم كلّ ممزق وسبأ بالهمزة وزن جبل يصرف ولا يصرف وهو بلدة بلقيس ولقب ابن يشحب بن يعرب بن قحطان اسمه عبد شمس،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الأيدي وهو جمع اليد، قال الرّضى وهو كناية عن الأبناء والأسرة لأنّهم في التقوى والبطش بهم بمنزلة الأيدي، ويقال ذهبوا أيدي سبا وأيادي سبا الياء ساكنة، وكذلك الألف هكذا نقل المثل أي ذهبوا متفرّقين وهما اسمان جعلا اسماً واحداً مثل معدى كرب ضرب المثل بهم لأنهم لما غرق مكانهم وذهبت جناتهم تبددوا في البلاد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الطبرسي في تفسير سورة سبأ في قصة تفرّق أولاد سبأ عن الكلبي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طريفة الكاهنة إلى عمرو بن عامر الذي يقال له مزيقيا بن ماء السماء وكانت قد رأت في كهانتها أن سد مأرب سيخرب وأنه سيأتي سيل العرم فيخرب الجنتين، فباع عمرو بن عامر أمواله وسار هو وقومه حتى انتهوا إلى مكة فأقاموا بها وما حولها فأصابتهم الحمى وكانوا ببلد لا يدرون فيه ما، الحمى فدعوا طريفة فشكوا إليها الذي أصابهم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أصابني الذي تشكون وهو مفرّق بيننا قالوا فماذا تأمرين؟ قالت من كان منكم ذا هم بعيد وجمل شديد ومزاد جديد فليلحق بقصر عمان المشيد وكانت أزد عمان</w:t>
      </w:r>
      <w:r>
        <w:rPr>
          <w:rStyle w:val="FootnoteAnchor"/>
          <w:rtl w:val="true"/>
        </w:rPr>
        <w:footnoteReference w:id="76"/>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ذا جلد وقسر وصبر على أزمات الدّهر فعليه بالأراك من بطن مر</w:t>
      </w:r>
      <w:r>
        <w:rPr>
          <w:rStyle w:val="FootnoteAnchor"/>
          <w:rtl w:val="true"/>
        </w:rPr>
        <w:footnoteReference w:id="77"/>
      </w:r>
      <w:r>
        <w:rPr>
          <w:rFonts w:ascii="Amiri" w:hAnsi="Amiri" w:eastAsia="Amiri" w:cs="Amiri"/>
          <w:color w:val="111111"/>
          <w:sz w:val="28"/>
          <w:sz w:val="28"/>
          <w:szCs w:val="28"/>
          <w:rtl w:val="true"/>
          <w:lang w:bidi="ar-SA"/>
        </w:rPr>
        <w:t>، وكانت خزاعة،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الراسيات في الوحل المطعمات في المحل فليلحق بيثرب ذات النخل، وكانت الأوس والخزرج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الخمر والخمير والملك والتأمير وملابس التاج والحرير فليلحق ببصري وعوير وهما من أرض الشام وكان الذين سكنوها آل خفية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من كان منكم يريد الثياب الرقاق والخيل العتاق وكنوز</w:t>
      </w:r>
      <w:r>
        <w:rPr>
          <w:rFonts w:eastAsia="Amiri" w:cs="Amiri" w:ascii="Amiri" w:hAnsi="Amiri"/>
          <w:color w:val="111111"/>
          <w:sz w:val="28"/>
          <w:szCs w:val="28"/>
          <w:rtl w:val="true"/>
          <w:lang w:bidi="ar-SA"/>
        </w:rPr>
        <w:t xml:space="preserve">. </w:t>
      </w:r>
      <w:bookmarkStart w:id="153" w:name="pg20772_202779"/>
    </w:p>
    <w:p>
      <w:pPr>
        <w:pStyle w:val="BookText"/>
        <w:rPr/>
      </w:pPr>
      <w:bookmarkEnd w:id="153"/>
      <w:r>
        <w:rPr>
          <w:rFonts w:ascii="Amiri" w:hAnsi="Amiri" w:eastAsia="Amiri" w:cs="Amiri"/>
          <w:color w:val="111111"/>
          <w:sz w:val="28"/>
          <w:sz w:val="28"/>
          <w:szCs w:val="28"/>
          <w:rtl w:val="true"/>
          <w:lang w:bidi="ar-SA"/>
        </w:rPr>
        <w:t>الأرزاق والدّم المهراق، فليلحق بأرض العراق وكان الذين سكنوها آل جذيمة الأبرش ومن كان بالحيرة وآل محرق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تخادع فلان أرى أنه مخدوع وليس به انتهى ولا يجوز إرادة هذا المعنى في المقام بل الأظهر أنه من قولهم سوق خادعة مختلفة متلونة، وخلق خادع متلوّن أي تختلفون وتتلونون في قبول الوعظ، ولكنه يبعده لفظة عن اللّهم إلا أن يضمن معنى الإعراض فافهم، ويأت له معنى آخر إن شاء الله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غنية القوس والجمع حنى وحنايا،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على زنة الفاعل، والثاني على زنة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 كلمة يدعا بها على الإنسان قال في”القاموس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كثير ترابه وصار في يده التراب ولزق بالتراب وخسر وافتقر ترباً ومترباً ويداه لا أصاب خيراً، وعن النّهاية هذه الكلمة جارية على ألسن العرب لا يريدون بها الدعاء على المخاطب ولا وقوع الأمر بها، كما يقولون قاتل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يرد للعرب ألفاظ ظاهرها الذم وإنما يريدون بها المدح كقولهم لا أب لك ولا أم لك ولا أرض لك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يخاله أي ظنه وتقول خلت أخال بكسر الهمزة وبالفتح لغة بني أسد، كما في أكثر النسخ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كفرح اشتد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کرضی اشتد حره،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النسخ بالقاف المثناة والطاء المهملة من الالتقاط وفي بعضها الفظه لفظاً بالفاء والظاء المعجمة أي أبينه بياناً،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بالأرض من باب نصر التصق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جمرة وهي النار الموقدة، و ركب المعزى جمع الرّكبة بالضم فيهما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 هملاً من باب نصر وضرب فاضت</w:t>
      </w:r>
      <w:r>
        <w:rPr>
          <w:rFonts w:eastAsia="IRNazanin" w:cs="IRNazanin"/>
          <w:color w:val="111111"/>
          <w:sz w:val="28"/>
          <w:szCs w:val="28"/>
          <w:rtl w:val="true"/>
          <w:lang w:bidi="fa-IR"/>
        </w:rPr>
        <w:t>.</w:t>
      </w:r>
    </w:p>
    <w:p>
      <w:pPr>
        <w:pStyle w:val="Heading3"/>
        <w:numPr>
          <w:ilvl w:val="2"/>
          <w:numId w:val="1"/>
        </w:numPr>
        <w:rPr/>
      </w:pPr>
      <w:bookmarkStart w:id="154" w:name="__RefHeading___Toc1545758_3531895371"/>
      <w:bookmarkStart w:id="155" w:name="_Toc60"/>
      <w:bookmarkEnd w:id="154"/>
      <w:r>
        <w:rPr>
          <w:rtl w:val="true"/>
        </w:rPr>
        <w:t>الإعراب</w:t>
      </w:r>
      <w:bookmarkEnd w:id="1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يفوت أخذه برفع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الفاعلية والمفعول محذوف، أي لن يفوته، اخذه،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مجازطريقه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 بالمرصاد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في محل رفع على الابتداء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المحل على الخبر، وجملة المبتدأ والخبر جواب القسم، ويحتمل أن يكون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جواب القسم لا محل لها من الإعراب،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أشهود كغياب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أو توبيخي وفي بعض النسخ بلا همز وعليه فهو خبر محذوف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 على إقامته مقام المصدر، أي متفرقين تفرق أيادي سبا، ويجوز أن يكون حالاً مؤكدة بتقدير المضاف أي مثل أيادي سبا،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w:t>
      </w:r>
      <w:bookmarkStart w:id="156" w:name="pg20772_202780"/>
    </w:p>
    <w:p>
      <w:pPr>
        <w:pStyle w:val="BookText"/>
        <w:rPr/>
      </w:pPr>
      <w:bookmarkEnd w:id="156"/>
      <w:r>
        <w:rPr>
          <w:rFonts w:ascii="Amiri" w:hAnsi="Amiri" w:eastAsia="Amiri" w:cs="Amiri"/>
          <w:color w:val="111111"/>
          <w:sz w:val="28"/>
          <w:sz w:val="28"/>
          <w:szCs w:val="28"/>
          <w:rtl w:val="true"/>
          <w:lang w:bidi="ar-SA"/>
        </w:rPr>
        <w:t>الشاهدة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الشاهدة صفة محذوف الموصوف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جملة غاب عنها على حد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الَّذِى أَمَدَّكُم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بِأَنْعَرٍ وَبَنِينَ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45760_3531895371"/>
      <w:bookmarkStart w:id="158" w:name="_Toc61"/>
      <w:bookmarkEnd w:id="157"/>
      <w:r>
        <w:rPr>
          <w:rtl w:val="true"/>
        </w:rPr>
        <w:t>المعنى</w:t>
      </w:r>
      <w:bookmarkEnd w:id="158"/>
    </w:p>
    <w:p>
      <w:pPr>
        <w:pStyle w:val="BookText"/>
        <w:rPr/>
      </w:pPr>
      <w:r>
        <w:rPr>
          <w:rFonts w:ascii="Amiri" w:hAnsi="Amiri" w:eastAsia="Amiri" w:cs="Amiri"/>
          <w:color w:val="111111"/>
          <w:sz w:val="28"/>
          <w:sz w:val="28"/>
          <w:szCs w:val="28"/>
          <w:rtl w:val="true"/>
          <w:lang w:bidi="ar-SA"/>
        </w:rPr>
        <w:t xml:space="preserve">اعلم أنّ المقصود بهذه الخطبة الشريفة ذم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وتوبيخهم على تثاقلهم من جهاد معاوية وأصحابه لعنهم الله، وصدّر الكلام بالتهديد والتعريض لأهل الشام أو لأصحابه، كما سيأتي من نسبة الظلم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الله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ومتعه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يفوته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وعقوبته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البلخي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 إملاءنا لهم رضا بأفعالهم وقبول لها بل هو شر لهم لأنا نملي لهم وهم يزدادون إثماً يستحقون به العذاب الأليم، فالمقصود أنه سبحانه وإن أمهل الظالم وهو مغمور في ظلمه مستبشر بجوره ولكنه مدركه لا محالة وآخذه بالنكال العظيم والعذاب الأليم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له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طريق العباد فلا يفوته أحد وهو من ألفاظ الكتاب 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الطبرسي والمعنى أنه لا يفوته شيء من أعمالهم لأنه يسمع ويرى جميع أقوالهم وأفعالهم كما لا يفوت من هو بالمرصاد،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 ربك قادر على أن يجزى أهل المعاصي جزاؤهم”</w:t>
      </w:r>
      <w:r>
        <w:rPr>
          <w:rStyle w:val="FootnoteAnchor"/>
          <w:rtl w:val="true"/>
        </w:rPr>
        <w:footnoteReference w:id="78"/>
      </w:r>
      <w:r>
        <w:rPr>
          <w:rFonts w:ascii="Amiri" w:hAnsi="Amiri" w:eastAsia="Amiri" w:cs="Amiri"/>
          <w:color w:val="111111"/>
          <w:sz w:val="28"/>
          <w:sz w:val="28"/>
          <w:szCs w:val="28"/>
          <w:rtl w:val="true"/>
          <w:lang w:bidi="ar-SA"/>
        </w:rPr>
        <w:t xml:space="preserve">،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المرصاد قنطرة على الصراط لا يجوزها عبد بمظلمةعبد”</w:t>
      </w:r>
      <w:r>
        <w:rPr>
          <w:rStyle w:val="FootnoteAnchor"/>
          <w:rtl w:val="true"/>
        </w:rPr>
        <w:footnoteReference w:id="79"/>
      </w:r>
      <w:r>
        <w:rPr>
          <w:rFonts w:ascii="Amiri" w:hAnsi="Amiri" w:eastAsia="Amiri" w:cs="Amiri"/>
          <w:color w:val="111111"/>
          <w:sz w:val="28"/>
          <w:sz w:val="28"/>
          <w:szCs w:val="28"/>
          <w:rtl w:val="true"/>
          <w:lang w:bidi="ar-SA"/>
        </w:rPr>
        <w:t>، وقال عطا يعني يجازي كلّ أحد وينتصف من الظالم للمظلوم، 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الحقيقي للمرصاد، وما رواه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للمراد عن كونه سبحانه على المرصاد ومحصله أنه تعالى أجل وأعلى من أن يكون في المكان لأن ذلك من صفات الإمكان فلا بد من حمل كونه بالمرصاد على التوسع والمجاز وإرادة عدم إمكان الهرب والفوت منه، كما لا يمكن الفوت ممن هو بالرصد والترقب، وهذا هو المراد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مجاز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وبموضع الشجى من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سبحانه يكاد أن يغضه بشجيء عقوباته ويشجوه بغصص نقماته بما هو عليه من رحب بلعومه وسوعه اللذائذ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بالقسم البار بظهور أهل الشام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نفسي بيده ليظهرنّ هؤلاء القوم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على دفع ما لعلهم يتوهمون من كون علة ظهورهم وغلبتهم كونهم على الحق وكون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الباطل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لأنهم أولى بالحق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أولى بالباطل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علة الظهور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لإسراعهم إلى باطل صاحبهم وإبطائكم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ظهورهم عليكم ليس من جهة كونهم أهل حق وكونكم أهل باطل حتى يوجب ذلك تخاذلكم عن جهادهم، وإنما ظهورهم من أجل اتفاق كلمتهم واجتماعهم على طاعة إمامهم الباطل واختلاف آرائكم وتشتت أهوائكم في طاعة الإمام الحق، ومن المعلوم أن مدار الفتح والظفر والنصرة والغلبة في الحرب على الاتفاق والاجتماع بطاعة الجيش للرئيس الموجب لانتظام أمرهم لا على أحقية العقيدة وإلا لما ظهر أهل الشرك على أهل التوحيد أصلاً، والوجدان كثيراً ما يشهد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أصبحت الأمم يخاف ظلم رعاتها وأصبحت أخاف ظلم رعيتي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الحاق التقصير واللائمة في المغلوبية عليهم والإشارة إلى أن له الحجّة على الحق لا لهم عليه مع التنبيه على كونهم ظالمين في حقه عاصين له، فإنّ شان الرعية الخوف من الوالي وبه يستقيم له أمور الولاية وينتظم أمور الرعية، وأما إذا كان الأمر بالعكس فلا يكون له حينئذ في الرعية رأى نافذ ويختل الأمر ويطمع فيه وفي رعيته غيره كما هو معلوم بالوجدان ومشاهد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خبيراً بأحواله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وتأمل مجاري حالاته مع رعيته عرف صدق هذا الكلام وظهر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كالمحجور عليه لا يتمكن من إظهار ما في نفسه، إذ العارفون بحاله والمخلصون له كانوا قليلين، وكان السواد الأعظم لا يعتقدون فيه الأمر الذي يجب اعتقاده فيه وكان يتعامل معهم بالتقية ويداري معهم بحسن التدبير والسلوك والاناة مع ما كان يشاهده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غير مرة من التمرد والعصيان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استنفرتكم للجهاد فلم تنفروا وأسمعتكم فلم تسمعوا ودعوتكم سراً وجهراً فلم تستجيبوا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أشهود كغياب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بالغائبين مع كونهم شاهدين، لأن ثمرة المشاهدة هو الاستفادة الاستفادة والانتفاع ومع عدمها فالشاهد والغائب سواء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شبههم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بالأرباب مع كونهم عبيداً، وهو إما من باب القلب ومبني على المبالغة أي أنتم أرباب من صناديد العرب ورؤسائها، ولكنكم كالعبيد في رزالة النفس ودناءة الهمة، أو المراد أنّكم عبيد ورعايا لي مفترض طاعتي عليكم، ولكنكم </w:t>
      </w:r>
    </w:p>
    <w:p>
      <w:pPr>
        <w:pStyle w:val="BookText"/>
        <w:rPr/>
      </w:pPr>
      <w:r>
        <w:rPr>
          <w:rFonts w:ascii="Amiri" w:hAnsi="Amiri" w:eastAsia="Amiri" w:cs="Amiri"/>
          <w:color w:val="111111"/>
          <w:sz w:val="28"/>
          <w:sz w:val="28"/>
          <w:szCs w:val="28"/>
          <w:rtl w:val="true"/>
          <w:lang w:bidi="ar-SA"/>
        </w:rPr>
        <w:t>تأبون عنها وتمردون عنها كالسادات وهذا أنسب بالفقرة السابقة، أو أن أخلاقكم أخلاق العبيد من الخلاف والنفاق ودناءة الأنفس والتواني والتخاذل، وأنتم مع ذلك تدعون الاستقلال وتتكبرون وتتغرّون وتستبدّون بالآراء كالأرباب والأحرار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تقصيرهم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أتلو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فتنفرون منها وأعظكم بالموعظة البالغة فتتفرّقون عنها، وأحثكم على جهاد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أتى على آخر قولي حتى أراكم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سبا ترجعون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مجالسكم وتتخادعون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تتلوّنون وتختلفون معرضين عن قبول المواعظ،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تمسكون عن الاتعاظ من قولهم كان فلان يعطي ثمّ خدع أي أمسك وأقلع،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 هي لاستغفال عن المصلحة أي المصلحة أي أنهم إذا رجعوا من مجلس وعظه أخذ كلّ منهم يستغفل صاحبه عن تذكّر الموعظة ويشغله بغير ذلك من الأحاديث، وإن لم يكن عن قصد خداع بل تقع منهم صورة المخادعة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أقومكم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بإصلاح أخلاقكم وإرشادكم السداد والرشاد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وترجعون إلى عشية كظهر 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معوّجين كظهر القوس منحرفين عن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نفسه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وأعضل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قومه أي أشكل تقويمهم وأعياني داؤهم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معايبهم تنفيراً لهم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الشاهدة أبدانهم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بغيبة العقول ذهابها أو عدم قيامهم بما تقتضيها والثاني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أهواؤهم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ابتلى امراؤهم بسبب نفاقهم بسوء الحال وعدم انتظام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يطيع الله وأنتم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اتصافهم برذيلة مخالفة الأمر مع كون أميرهم مطيعاً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صواحب أهل الشام يعصي الله وهم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اتصاف أهل الشام بفضيلة الطاعة مع كون أميرهم عاصياً له تعالى وجعل ذلك مقايسه بينهم ليظهر الفرق فتدركهم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أردفه لتحقيرهم وتفضيل عدوهم عليهم في البأس والنجدة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والله إن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صارفني بكم صرف الدينار بالدرهم فأخذ مني عشرة منكم وأعطاني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الكلام من وجوه التحقير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بمنزلة الذهب وجعل أصحابه بمنزلة الفضة ورجح واحداً منهم على عشرة من أصحابه حيث ودّ مبادلتهم به وأكد ذلك بالقسم الباز واللام وإنّ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على ما ابتلى به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منيت منكم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ابتليت منكم بخمس خصال وإنّما لم يجمع الخمس لكون الثلاث من جنس والاثنتين من آخر أو لكون الثلاث إيجابية والاثنتين سلبية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الثلاث الأول فهو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 وبكم ذوو كلام وعمى ذور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توصيفهم بها مع أضدادها وارد في مقام التعجب ومعرض التوبيخ حيث إن المقصود بخلق هذه الجوارح والآلات في الإنسان انتفاعه بها وصرفه لها في المصالح الدينية والدنيوية لينتظم بها أمر معاشه ومعاده، وإذا لم تنتفع بها كان واجدها وفاقدها، سواء، وأحرى أن يلحق بالبهائم والأنعام بل هو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الإثنتان الباقيتان فنيه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أحرار صدق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يرى منكم عند الحرب ولقاء الأبطال ما يصدق حرّيتكم من البأس والنجدة والشجاعة، بل يشاهد منكم صفات العبد من التخاذل ودناءة الهمة وبقوله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لستم ممّن يوثق بأخوتكم عند الابتلاء بالنوازل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بعدم إصابة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الإبل غاب عنها رعاتها كلّما جمعت من جانب تفرقت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بالإبل الموصوفة وعقبه بذكر وجه الشبه وهو فقد الانتظام بفقدان الراعي الناظم، وأشار به إلى عصيانهم له وكونهم مطلقي العنان بمنزلة من لا أمير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فيما أخال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بظهور الإمارات والمخائل التي توجب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حمس الوغا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وحمى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حز الطعان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الولادة وقال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انفراجهم عنه بانفراج المرأة عن قبلها ليرجعوا إلى الأنفة وتسليم المرأة قبلها وانفراجها عنه إما وقت الولادة أو وقت الطعان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المرأة لقبلها وانفراجها عنه وقت الولادة أو وقت الطعان والتشبيه في العجز والدنائة والغرض إرجاع القوم إلى الأنفة والحمية وتنبيههم على الخطأ في تفرجهم وعدم انقيادهم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قالوه كما ترى مما ينفر عنه الذوق السّليم ويأباه الطبع المستقيم لا سيما التأويل بوقت الطعان أقبح سماجة، ولعلّ الأظهر أن يجعل الانفراج عن القبل كناية عن الانفراج عن الولادة أو مجازاً مرسلاً بعلاقة كون القبل محل الولادة، ويكون المراد بالتشبيه الإشارة إلى شدّة محبّتهم في الانفراج ومنتهى رغبتهم في التفرق عنه، فإن المرأة في حال المخاض على غاية الشدة والاضطراب لا شيء أحب إليها من الطلق والانفراج، فإذا طلقت استراحت ورجعت إليها نفسها وسكن، وجعها والغرض بذلك توبيخهم ولومهم وتشبيه حالتهم عند حضور الجهاد واشتعال نائرة الحرب بحالة المرأة بحالة المرأة التي أخذها المخاض ووجع الولادة، وحسن هذا المعنى مما لا يخفى على أولي الأذهان السليمة والأفهام المستقيمة، هذا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بعيداً أن يكون أصل الرواية عن قبلها بفتحتين وإن كان النسخ لا يساعده، 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والقبل محركة ضرب من الخرز بؤخذ بها، أو شيء من عاج مستدير يتلألأ يعلق في صدر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مناقبه الجميلة المحركة لهم إلى أتباعه ومتابعته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لعلي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الآيات الباهرة والأدلة الزاهرة المفيدة لمعرفته وتوحيده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وجادة 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النبوية والطريقة المصطفوية على صاحبها أفضل الصلاة والسّلام 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الدين ونهج الشرح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الطرق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التعبير بلفظ اللقطة إشارة إلى غلبة طرق الضلال وكثرتها وتنبيها على أن سالك طريق الهدى يحتاج إلى الجد والاجتهاد والاهتمام حتى يميزه من بينها ويلتقطه من ههنا وههنا، فإن سالك طريقة مكتنفة بالشوك والقتاد من جانبيها يحتاج إلى أن يلتقط المنهج التقاطاً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وجوب طاعته وملازمته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نفسه الشريف والطيبين أولاده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فألزمو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جهتهم وطريقتهم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علل وجوب الاقتداء والإئتمام 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 ولن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ردى الجاهلية والضلال القديم، فإنّهم خير أمة أخرجت للناس يأمرون بالمعروف وينهون عن المنكر وفيه تعريض على أن متابعة غيرهم توجب الخروج من الهدى والعود إلى الزدى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لبدوا فالبدوا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قعدوا عن طلب الخلافة أو الجهاد ولزموا البيوت فتابعوهم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قاموا بالخلافة فانصروهم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يأمروكم به ولا تفعلوا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متقدّم الذليل شأنه الضلال عن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تتأخروا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يأمرونكم به ولا تخالفوهم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المتخلف عن الهاد يتيه عن الرشاد فلا يدري إنه هلك في أي واد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أوصاف الأصحاب الأنجاب للتهييج والالهاب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أدركوا صحبته بالإيمان وماتوا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أرى أحداً منكم بشبههم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الزهد والورع والخوف والخشية من الحق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يصبحون شعثاً 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متغيري الشعر ومغبر الرؤوس من غير استحداد ولا تنظف من قشف العبادة وكثرة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وأحيوا لياليهم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 وقياماً يراوحون بين جباههم وخدودهم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يسجدون بالجبهة مرّة وبالخدود أخرى تذللاً وخضوعاً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ويقفون على مثل الجمر من ذكرمعادهم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قلقهم واضطرابهم من خوف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ببين أعينهم جباههم مجازاً يعني أن جباههم من طول السجود وكثرة مس الأرض صارت كركب المعزى وثفنات البعير في الغلظة والخشونة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الله هملت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تبل جيوبهم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جباههم بدل جيوبهم وبلها ممكن في حال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ومادو كما يميد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اضطربوا مثل اضطراب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الريح العاصف </w:t>
      </w:r>
      <w:bookmarkStart w:id="159" w:name="pg20772_202785"/>
    </w:p>
    <w:p>
      <w:pPr>
        <w:pStyle w:val="BookText"/>
        <w:rPr/>
      </w:pPr>
      <w:bookmarkEnd w:id="159"/>
      <w:r>
        <w:rPr>
          <w:rFonts w:ascii="Amiri" w:hAnsi="Amiri" w:eastAsia="Amiri" w:cs="Amiri"/>
          <w:color w:val="111111"/>
          <w:sz w:val="28"/>
          <w:sz w:val="28"/>
          <w:szCs w:val="28"/>
          <w:rtl w:val="true"/>
          <w:lang w:bidi="ar-SA"/>
        </w:rPr>
        <w:t>خوفاً من العقاب ورجاء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اضطرابهم تارة يكون من الخوف والوجل وأخرى من الرجاء والاشتياق وهذا هو شأن المؤمن المخلص الآخذ بين مرتبتي الخوف والرجاء والآمل من الله الحسنى إنّه الغفور الرحيم ذو المن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 xml:space="preserve">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أن يكون ملتقطاً من خطبة طويلة قدّمنا روايتها من كتاب احتجاج والإرشاد في شرح الخطبة التاسعة والعشرين وتقدم أيضاً بعض فقراتها في التنبيه الثاني من شرح الكلام السابع والثلاثين في ضمن رواية سليم ابن قيس الهلالي، فتذكر</w:t>
      </w:r>
    </w:p>
    <w:p>
      <w:pPr>
        <w:pStyle w:val="Heading3"/>
        <w:numPr>
          <w:ilvl w:val="2"/>
          <w:numId w:val="1"/>
        </w:numPr>
        <w:rPr/>
      </w:pPr>
      <w:bookmarkStart w:id="160" w:name="__RefHeading___Toc1545762_3531895371"/>
      <w:bookmarkStart w:id="161" w:name="_Toc62"/>
      <w:bookmarkEnd w:id="160"/>
      <w:r>
        <w:rPr>
          <w:rtl w:val="true"/>
        </w:rPr>
        <w:t>الترجمة</w:t>
      </w:r>
      <w:bookmarkEnd w:id="161"/>
    </w:p>
    <w:p>
      <w:pPr>
        <w:pStyle w:val="BookText"/>
        <w:rPr/>
      </w:pPr>
      <w:r>
        <w:rPr>
          <w:rFonts w:ascii="IRNazanin" w:hAnsi="IRNazanin" w:eastAsia="IRNazanin"/>
          <w:color w:val="111111"/>
          <w:sz w:val="28"/>
          <w:sz w:val="28"/>
          <w:szCs w:val="28"/>
          <w:rtl w:val="true"/>
          <w:lang w:bidi="fa-IR"/>
        </w:rPr>
        <w:t>از جمله کلام آن قدوه انام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مهلت بدهد خداوند ظالم را پس هرگز فوت نمی شود از او عقوبت او و حق تعالی مر ظالم را بر محل ترقب و نگهبانی است بر مکان گذشتن راه او و به موضع چیزهای گلوگیر است از جای فرو بردن آب دهان او آگاه باش، قسم به آن خدایی که نفس من در قبضه اقتدار او است هر آینه قالب شدن این قوم که عبارت باشند از اهل شام به شما نیست به جهت اینکه ایشان اقرب به حق اند از شما ولكن به جهت شتافتن ایشان است به سوی باطل صاحب خودشان و اهمال نمودن شما است از حق من و هر آینه به تحقیق که صباح کردند امّتها در حالتی که می ترسند از ستم والیان خودشان و صباح کردم من در حالتی که میترسم از جور رعیت خود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یاری کردم از شما به جهت جهاد، پس یاری نکردید و شنواندم شما را قول حق را پس گوش ندادید و خواندم شما را به حق در نهان و آشکار پس اجابت نکردید و نصیحت نمودم شما را پس قبول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حاضران هستید مثل غایبان و غلامان هستید مثل خواجه گان؟ تلاوت میکنم به شما حکمتهای حسنه را پس رم میکنید از آن موعظه میکنم شما را با موعظه، بالغه پس پراکنده میشوید از آن و ترغیب میکنم شما را بر جهاد اهل بغی و، ظلم پس نمی آید به من آخر گفتار خودم تا اینکه میبینم شما را متفرق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متفرق شدن اولاد سبا برمی گردید به مجالس خودتان و اختلاف می نمایید از مواعظ، خودتان راست میگردانم شما را در بامداد و بازمی گردید به سوی من در شبانگاه مانند پشت کمان کج، شده عاجز شد راست سازنده و مشکل شد راست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جماعتی که حاضر است بدنهای ایشان و غایب است از ایشان عقلهای، ایشان مختلف است خواهشهای، ایشان مبتلا است به جهت ایشان امیران، ایشان صاحب شما اطاعت میکند خدای را و شما عصیان کند خدای را و شما عصیان مینمایید او را و صاحب اهل شام نافرمانی میکند حق را و ایشان اطاعت می نمایند او را هر آینه دوست میدارم قسم به، خدا اینکه معاویه صرافی کند با من شما را مثل صرافی دینار به، در هم پس بگیرد از من ده نفر از شما را و عوض دهد به من يك نفر از اهل شام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مبتلا شدم من از شما به سه خصلت و دو خصلت؛ اما سه خصلت این است که هستید کران صاحب گوش، ها گنگان صاحب، گفتار کوران صاحب چشمها؛ اما دو خصلت این است که نیستید آزادگان راست، در وقت ملاقات شجاعان و نه برادران محل وثوق و اطمینان هنگام ابتلائات، زمان، خاك آلود باد دستهای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امثال شتران در حالتی که غایب باشد از ایشان شتربانان ایشان که هر وقت جمع کرده شوند از طرفی پراکنده شوند از طرف دیگر؛ قسم به خدا گوئیا می بینم شما را در آنچه ظن و خیال میکنم اینکه اگر شدت بیابد جنگ و سخت شود حرارت کارزار به تحقیق که منکشف شوید از پسر ابی طالب همچو منکشف شدن زن از زاییدن خود و به درستی که من بر حجت و بینه هستم از جانب پروردگار خود و بر جاده مستقیمه هستم از جانب پیغمبر خود و به درستی که من بر راه روشن می باشم که پیدا می کنم آن آن راه را پیدا کردنی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نمایید به سوی پیغمبر، خودتان پس لازم شوید به سمت ایشان و متابعت نمایید اثر ایشان را پس هرگز خارج نمیکنند ایشان شما را از هدایت و هرگز برنمی گردانند ایشان شما را به ضلالت و هلاکت پس اگر بازایستند از طلب امری باز ایستید شما و اگر بایستند به امری بایستید شما و پیشی نگیرید به </w:t>
      </w:r>
    </w:p>
    <w:p>
      <w:pPr>
        <w:pStyle w:val="BookText"/>
        <w:rPr/>
      </w:pPr>
      <w:r>
        <w:rPr>
          <w:rFonts w:ascii="IRNazanin" w:hAnsi="IRNazanin" w:eastAsia="IRNazanin"/>
          <w:color w:val="111111"/>
          <w:sz w:val="28"/>
          <w:sz w:val="28"/>
          <w:szCs w:val="28"/>
          <w:rtl w:val="true"/>
          <w:lang w:bidi="fa-IR"/>
        </w:rPr>
        <w:t>ایشان، پس گمراه شوید گمراه شوید و پس نیفتید از، ایشان، پس هلاك شويد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دیدم من اصحاب حضرت رسالت مآب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ندیدم هیچ یکی از شما را که شبیه ایشان، باشید به تحقیق که بودند ایشان صباح میکردند ژولیده مویی غبارآلوده سر به تحقیق که شب را به روز میآوردند در حالتی که سجده کنندگان و ایستادگان، بودند راحت مینمودند میان پیشانی و رخساره های خودشان را؛ یعنی گاهی به پیشانی سجده مینمودند و گاهی رویشان را به زمین مینهادند و می ایستادند مثل اخگر از یاد کردن قیامت و معاد، خودشان گوئیا که میان چشمان ایشان زانوهای بز است که پینه است از درازی سجده ایشان هرگاه ذکر شود خداوند سبحانه ریزان میگردید آب چشمهای ایشان تا آنکه تر می شد گریبانهای ایشان از اشك چشم و مضطرب شدند مثل مضطرب شدن و جنبیدن درخت در روز باد تند به سبب ترسیدن از عذاب و به سبب امیدواری در ثواب</w:t>
      </w:r>
      <w:r>
        <w:rPr>
          <w:rFonts w:eastAsia="IRNazanin" w:cs="IRNazanin"/>
          <w:color w:val="111111"/>
          <w:sz w:val="28"/>
          <w:szCs w:val="28"/>
          <w:rtl w:val="true"/>
          <w:lang w:bidi="fa-IR"/>
        </w:rPr>
        <w:t xml:space="preserve">. </w:t>
      </w:r>
      <w:bookmarkStart w:id="162" w:name="pg20772_202788"/>
    </w:p>
    <w:p>
      <w:pPr>
        <w:pStyle w:val="Heading2"/>
        <w:numPr>
          <w:ilvl w:val="1"/>
          <w:numId w:val="1"/>
        </w:numPr>
        <w:rPr/>
      </w:pPr>
      <w:bookmarkStart w:id="163" w:name="__RefHeading___Toc1545764_3531895371"/>
      <w:bookmarkStart w:id="164" w:name="_Toc63"/>
      <w:bookmarkEnd w:id="162"/>
      <w:bookmarkEnd w:id="163"/>
      <w:r>
        <w:rPr>
          <w:rtl w:val="true"/>
        </w:rPr>
        <w:t xml:space="preserve">ومن كلام له </w:t>
      </w:r>
      <w:r>
        <w:rPr>
          <w:rtl w:val="true"/>
        </w:rPr>
        <w:t>(</w:t>
      </w:r>
      <w:r>
        <w:rPr>
          <w:rtl w:val="true"/>
        </w:rPr>
        <w:t>عَلَيهِ السَّلَامُ</w:t>
      </w:r>
      <w:r>
        <w:rPr>
          <w:rtl w:val="true"/>
        </w:rPr>
        <w:t xml:space="preserve">) </w:t>
      </w:r>
      <w:r>
        <w:rPr>
          <w:rtl w:val="true"/>
        </w:rPr>
        <w:t>وهو السابع والتسعون من المختار في باب الخطب</w:t>
      </w:r>
      <w:bookmarkEnd w:id="164"/>
    </w:p>
    <w:p>
      <w:pPr>
        <w:pStyle w:val="Heading3"/>
        <w:numPr>
          <w:ilvl w:val="2"/>
          <w:numId w:val="1"/>
        </w:numPr>
        <w:rPr/>
      </w:pPr>
      <w:bookmarkStart w:id="165" w:name="__RefHeading___Toc1545766_3531895371"/>
      <w:bookmarkStart w:id="166" w:name="_Toc64"/>
      <w:bookmarkEnd w:id="165"/>
      <w:r>
        <w:rPr>
          <w:rtl w:val="true"/>
        </w:rPr>
        <w:t>اشارة</w:t>
      </w:r>
      <w:r>
        <w:rPr>
          <w:rtl w:val="true"/>
        </w:rPr>
        <w:t>:</w:t>
      </w:r>
      <w:bookmarkEnd w:id="166"/>
    </w:p>
    <w:p>
      <w:pPr>
        <w:pStyle w:val="BookText"/>
        <w:rPr/>
      </w:pPr>
      <w:r>
        <w:rPr>
          <w:rFonts w:ascii="Amiri" w:hAnsi="Amiri" w:eastAsia="Amiri" w:cs="Amiri"/>
          <w:color w:val="111111"/>
          <w:sz w:val="28"/>
          <w:sz w:val="28"/>
          <w:szCs w:val="28"/>
          <w:rtl w:val="true"/>
          <w:lang w:bidi="ar-SA"/>
        </w:rPr>
        <w:t>ويستفاد من كتاب الغارات أنه قاله بعد أمر الخوارج والنهروان ورواه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المسيب بن نجبة الفزاري نحوه وسنشير إليه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يَزالُونَ حَتَّى لا يَدَعُوا الله مَحْرَماً إِلا اسْتَحَلُوهُ، ولا عَقْداً إِلا حَلُوهُ، وحَتَّى لا يَبْقَى بَيْتُ مَدَرٍ وَلا وَبَرٍ إِلا دَخَلَهُ ظُلْمُهُمْ ونَبا بِه سُوءُ رَغِيهِمْ وحَتَّى يَقُومَ الباكِيان 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باكِ يَبكي لِدِينِهِ، وباكِ يَبكي لُدُنياهُ، وحَتى يَكُونَ نُصْرَةُ أحَدِكُمْ مِنْ أَحَدِهِم 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أَطاعَهُ، وإذا غاب اتابَهُ، وحَتى يَكُونَ أَعْظَمَكُمْ فيها عَناءَ أَحْسَنُكُمْ بِاللَّهِ ظَنَّا، فَإِنْ أَتَاكُمُ الله بِعافِيَةِ فَاقْبَلُوا، وإِن ابْتَليتُمْ، فاصْبِرُوا، فَإِنَّ العَاقِبَةَ لِلمُتَّقِينَ”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545768_3531895371"/>
      <w:bookmarkStart w:id="168" w:name="_Toc65"/>
      <w:bookmarkEnd w:id="167"/>
      <w:r>
        <w:rPr>
          <w:rtl w:val="true"/>
        </w:rPr>
        <w:t>اللغة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النسخ وزن مقعد بفتح الميم وتخفيف الراء وهو ما حرمه الله سبحانه والجمع محارم وعن بعضها محرّماً يضم الميم وتشديد الراء وجمعه محارم و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به بتقديم النون على الباء إذا لم يوافقه،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النسخ بالياء المثناة التحتانية مصدر رعا يرعى بمعنى الحكومة والإمارة، وفي بعض النسخ بالتاء الفوقانية مصدر ورع يقال ورع يرع بالكسر فيهما ورعا ورعة وهو التقوى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على المفعول</w:t>
      </w:r>
      <w:r>
        <w:rPr>
          <w:rFonts w:eastAsia="IRNazanin" w:cs="IRNazanin"/>
          <w:color w:val="111111"/>
          <w:sz w:val="28"/>
          <w:szCs w:val="28"/>
          <w:rtl w:val="true"/>
          <w:lang w:bidi="fa-IR"/>
        </w:rPr>
        <w:t>.</w:t>
      </w:r>
    </w:p>
    <w:p>
      <w:pPr>
        <w:pStyle w:val="Heading3"/>
        <w:numPr>
          <w:ilvl w:val="2"/>
          <w:numId w:val="1"/>
        </w:numPr>
        <w:rPr/>
      </w:pPr>
      <w:bookmarkStart w:id="169" w:name="__RefHeading___Toc1545770_3531895371"/>
      <w:bookmarkStart w:id="170" w:name="_Toc66"/>
      <w:bookmarkEnd w:id="169"/>
      <w:r>
        <w:rPr>
          <w:rtl w:val="true"/>
        </w:rPr>
        <w:t>الإعراب</w:t>
      </w:r>
      <w:bookmarkEnd w:id="170"/>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لا يزالون على الجور أو ظالمين، وإضافة نصرة أحدكم ونصرة العبد من إضافة المصدر إلى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كان قدم على إسمها وهو أحسنكم ويروى برفع الأول ونصب الثاني على العكس والأوّل أنسب</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545772_3531895371"/>
      <w:bookmarkStart w:id="172" w:name="_Toc67"/>
      <w:bookmarkEnd w:id="171"/>
      <w:r>
        <w:rPr>
          <w:rtl w:val="true"/>
        </w:rPr>
        <w:t>المعنى</w:t>
      </w:r>
      <w:bookmarkEnd w:id="1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المقصود بهذا الكلام الإشارة إلى شدّة طغيان بني أمية وما يصيب المسلمين منهم من الجور والظلم والأذية، وصدر الكلام بالقسم البار تحقيقاً وتصديقاً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يدعو الله محرماً 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عدوه حلالاً واستعملوه استعمال </w:t>
      </w:r>
    </w:p>
    <w:p>
      <w:pPr>
        <w:pStyle w:val="BookText"/>
        <w:rPr/>
      </w:pPr>
      <w:r>
        <w:rPr>
          <w:rFonts w:ascii="Amiri" w:hAnsi="Amiri" w:eastAsia="Amiri" w:cs="Amiri"/>
          <w:color w:val="111111"/>
          <w:sz w:val="28"/>
          <w:sz w:val="28"/>
          <w:szCs w:val="28"/>
          <w:rtl w:val="true"/>
          <w:lang w:bidi="ar-SA"/>
        </w:rPr>
        <w:t>المحللات ولا يبالون به ويشهد بذلك ما صدر منهم من القتل وإتلاف النفوس التي لا تحصى، فإذا كان حالهم في أعظم الكبائر ذلك فكيف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إلا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إما العقد والعهود المعاهدة بينهم وبين الناس فالمراد بحلها نقضها، وأول ما وقع من ذلك ما كان من معاوية حيث نقض المعاهدة بينه وبين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العهود المأخوذة عليهم من الله تعالى وهو أحكام الدين وقوانين الشرع المبين، فيكون حلّها عبارة عن مخالفتها وعدم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لا يبقى بيت مدر ولا وبر إلا دخله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ببيت المدر ما يعمل من الطين والجص ونحوه في القرى والبلدان، وببيت الوبر الخباء والخيم المتخذة من الشعر والصوف والوبر ونحوها في البوادي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ونبا به سوءرعيهم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ضره وخالفه سوء إمارتهم أو سوء تقواهم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يقوم الباكيان يبكيان باك يبكي لدينه 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بالباكي لدينه من لم يكن متمكناً من إظهار معالم الدين من القيام بوظائف شرع سيّد المرسلين، وبالباكي لدنياه من كان مصاباً بنهب الأموال ومبتلى بسوء الحال، وحتى يكون نصرة أحدكم من أحدهم كنصرة العبد من سيده إذا شهد أطاعه وإذا غاب اغتابه الظاهر أن المراد بالنصرة في المقامين هو الانتصار فيكون المجرد بمعنى المزيد وقد مرّ نظير هذه العبارة في الخطبة الثانية والتسعين وأوضحنا معناها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قوم هذا المصدر أي نصرة أحدكم على الإضافة إلى المفعول، وكذلك نصرة العبد وتقدير الكلام حتى يكون نصرة أحد هؤلاء الولاة لأحدكم كنصرة سيّد العبد السيء الطريقة إياه، ومن في الموضعين مضافة إلى محذوف تقديره من جانب أحدهم ومن جانب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لما فيه من الفصل بين العبد وبين قوله إذا شهد أطاعه، وهو لكلام الذي إذا استمر المعنى جعل حالاً من العبد لقوله من سيده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الشارح بما ذكره في وجه الضعف من استلزام الفصل هو اختلال نظام الكلام من حيث المعنى لا من حيث التركيب النحوى، فإن الاتساع في الظروف وشبهها مما هو معروف، والفصل بهما بين أجزاء الكلام بما لا يسوغ لغيرهما مشهور مأثور، نعم اختلال المعنى لا ريب فيه فإن محصل معنى الكلام على ما ذكره القوم حتى يكون منصورية أحدكم من جانب أحدهم كمنصورية العبد من جانب سيده وعلى ذلك فلا يلائمه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هذا الكلام يعطي كونه بياناً لحالة نصرة العبد سيّده بمعنى ناصريته له، لا لحالة منصوريته منه فافهم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يكون أعظمكم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الفتنة المفهومة بسياق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حسن الظن بالله من صفات المؤمنين والأولياء الكاملين ومعلوم أن عداوتهم لهم تكون أشد وعناءهم وتعبهم منهم يكون أكثر 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أتاكم الله بعافية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ونجاة من تلك البلية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وأصبتم بمصيبة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وتحاملوا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أعلم أن المستفاد من كتاب الغارات لإبراهيم الثقفي على ما حكى عنه في البحار أن هذا الكلام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النّهروان بعد ما رجع إلى الكوفة وأغار سفيان بن عوف العامري بأمر معاوية على الأنبار على ما تقدّم تفصيله في شرح الخطبة السابعة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أورد شطراً من الآثار في غارة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ثعلبة بن يزيد الحماني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السوق إذ سمعت منادياً ينادي الصلاة جامعة، فجئت أهرول والناس يهرعون فدخلت الرحبة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من طين مجصص وهو غضبان قد بلغه أن أناساً قد أغاروا بالسواد،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وربّ السّماء والأرض، ثمّ ربّ السماء والأرض 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المسيب بن نجبة الفزاري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خشيت أن يدال هؤلاء القوم عليكم بطاعتهم إمامهم ومعصيتكم إمامكم، وبأدائهم الأمانة وخيانتكم، وبصلاحهم في أرضهم وفسادكم في أرضكم وباجتماعهم على باطلهم وتفرقكم عن حقكم حتى تطول دولتهم وحتى لا يدعو الله محرماً إلا استحلوه حتى لا يبقى بيت وبر ولا بيت مدر إلا دخله جورهم وظلمهم حتى يقوم الباكيان باك يبكي لدينه وباك يبكي لدنياه، وحتّى لا يكون منكم إلا نافعاً لهم أو غير ضارّ بهم، وحتى يكون نصرة أحدكم منهم كنصرة العبد من سيده إذا شهد أطاعه وإذا غاب سبّه، فإن أتاكم الله بالعافية فاقبلوا، وإن ابتلاكم فاصبروا، فإن العاقبة للمتقين”</w:t>
      </w:r>
      <w:r>
        <w:rPr>
          <w:rStyle w:val="FootnoteAnchor"/>
          <w:rtl w:val="true"/>
        </w:rPr>
        <w:footnoteReference w:id="82"/>
      </w:r>
      <w:r>
        <w:rPr>
          <w:rFonts w:ascii="IRNazanin" w:hAnsi="IRNazanin" w:eastAsia="IRNazanin"/>
          <w:color w:val="111111"/>
          <w:sz w:val="28"/>
          <w:sz w:val="28"/>
          <w:szCs w:val="28"/>
          <w:rtl w:val="true"/>
          <w:lang w:bidi="fa-IR"/>
        </w:rPr>
        <w:t>، هذا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الناقد الخبير بالأخبار والمطلع على الأثار أن ما أخبر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إليه في هذا الكلام من عموم جور بني أمية، وانتهاكهم المحارم واستحلالهم الدّماء وإضرارهم بالمسلمين وسعيهم في إطفاء نور ربّ العالمين، فقد وقع كله مطابقاً لما أخبر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في البحار من كتاب سليم بن قيس الهلالي عن أبان عن سليم وعمر ابن أبي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لعنه الله حاجاً في خلافته المدينة بعد ما قتل أمير المؤمنين صلوات الله عليه وصالح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بعد ما مات 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واستقبله أهل المدينة فنظر فإذا الذي استقبله من قريش أكثر من الأنصار، فسأل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ليست لهم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معاوية إلى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ما لكم لا تستقبلوني مع إخوانكم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وكان سيّد الأنصار وابن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أقعدنا يا أمير المؤمنين إن لم يكن لنا دواب قال معاوية فأين النواضح، فقال قيس افنيناها يوم بدر واحد وما بعدهما في 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ضربناك وأباك على الإسلام حتى ظهر أمر الله وأنتم كارهون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سترون بعدي أثرة”،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تعيّرنا بنواضحنا والله لقد لقيناكم عليها يوم بدر وأنتم جاهدون على إطفاء نور الله وأن تكون كلمة الشيطان هي العليا، ثم دخلت أنت وأبوك كرهاً في الإسلام الذي ضربناكم عليه”</w:t>
      </w:r>
      <w:r>
        <w:rPr>
          <w:rStyle w:val="FootnoteAnchor"/>
          <w:rtl w:val="true"/>
        </w:rPr>
        <w:footnoteReference w:id="85"/>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تمن علينا بنصرتكم إيانا فلله ولقريش بذلك المنّ والطول، ألستم تمنّون علينا يا معشر الأنصار بنصرتكم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قريش وهو ابن عمّنا ومنا؟ فلنا المنّ والطول أن جعلكم الله أنصارنا وأتباعنا فهداكم بنا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فبعثه إلى الناس كافة وإلى الجن والإنس والأسود والأحمر والأبيض، اختاره لنبوته واختصه برسالته فكان أوّل من صدقه وآمن به ابن عمّه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يذبّ عنه ويمنعه ويحول بين كفار قريش وبين أن يروعوه ويؤذوه، وأمر أن يبلغ رسالة ربه فلم يزل ممنوعاً من الضيم والأذى حتى مات عمه أبو طالب وأمر ابنه بموازرته فوازره ونصره وجعل نفسه دونه في كلّ شدة وضيق وكل خوف واختص الله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قريش وأكرمه من بين جميع العرب والعجم، فجمع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بني عبد المطلب فيهم أبو طالب وأبو لهب وهم يومئذ أربعون رجلاً،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عمه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ينتدب أن يكون أخي ووزيري ووصيي وخليفتي في أمتي وولي كل مؤمن من بعدي، فأمسك القوم حتى أعادها ثلاثاً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يا رسول الله”، فوضع رأسه في حجره وتفل في </w:t>
      </w:r>
    </w:p>
    <w:p>
      <w:pPr>
        <w:pStyle w:val="BookText"/>
        <w:rPr/>
      </w:pPr>
      <w:r>
        <w:rPr>
          <w:rFonts w:ascii="Amiri" w:hAnsi="Amiri" w:eastAsia="Amiri" w:cs="Amiri"/>
          <w:color w:val="111111"/>
          <w:sz w:val="28"/>
          <w:sz w:val="28"/>
          <w:szCs w:val="28"/>
          <w:rtl w:val="true"/>
          <w:lang w:bidi="ar-SA"/>
        </w:rPr>
        <w:t>فيه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املاً جوفه علماً وفهماً وحكماً”، ثم قال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طالب اسمع الآن لابنك وأطع فقد جعله الله من نبيه بمنزلة هارون من موسى “، وآخا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قيس شيئاً من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ذكرها واحتج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جعفر ابن أبي طالب الطيار في الجنة بجناحين اختصه الله بذلك من بين النّاس ومنهم حمزة سيّد الشهداء، ومنهم فاطمة سيّدة نساء أهل الجنة، فإذا وضعت من قريش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وعترته الطيبين فنحن والله خير منكم يا معشر قريش وأحبّ إلى الله ورسوله وإلى أهل بيته منكم،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فاجتمعت الأنصار إلى أبي ثم قالوا نبايع سعداً فجاءت قريش فخاصمونا بحجة علي وأهل بيته وخاصمونا بحقه وقرابته فما يعدو قريش أن يكونوا ظلموا الأنصار وظلموا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ولعمري ما لأحد من الأنصار ولا لقريش ولا لأحد من العرب والعجم في الخلافة حق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 عمن أخذت هذا؟ وعمّن رويته؟ وعمن سمعته؟ أبوك أخبرك بذلك وعنه أخذته؟</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وأخذته ممن هو خير من أبي وأعظم عليّ حقاً 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هذه الأمة وصديقها الذي 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بِاللَّهِ شَهِيدًا بَيْنِي رَبِّيْنَكُمْ وَمَنْ عِندَهُ عِلْمُ الكتب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آية الْكِتَبِ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صديقها أبو بكر وفاروقها عمر والذي عنده علم الكتاب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هذه الأسماء وأولى بها الذي 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نصبه رسول الله بغدير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أولى به من نفسه فعلي أولى به من نفسه”، وقال في غزوة تبوك”أنت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يومئذ بالمدينة فعند ذلك نادى مناديه وكتب بذلك نسخة إلى عُماله ألا برأت الذمة ممن روى حديثاً في مناقب علي وأهل بيته وقامت الخطبة في كل مكان على المنابر بلعن علي بن أبي طالب والبراءة منه والوقيعة في أهل بيته واللعنة لهم بما ليس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معاوية لعنه الله مرّ بحلقة من قريش، فلما رأوه قاموا إليه غير عبد الله بن عباس،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منعك من القيام كما قام أصحابك إلا لموجدة علي بقتالي إياكم يوم صفين، يا ابن عباس إن عمّي عثمان قتل مظلوماً،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قد قتل قبله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 الأمر إلى ولده وهذا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المسلمون قال فذلك أدحض لحجتك وأحلّ لدمه إن كان المسلمون قتلوه وخذلوه فليس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كتبنا في الآفاق ننهي عن ذكر مناقب عليّ وأهل بيته فكف لسانك يا بن عبّاس وأربع على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تأويله؟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ولا نسأل عما عنى الله به؟ قال نعم قال فأيّما أوجب علينا قراءته أو 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حتى نعلم ما عنى الله بما أنزل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ممّن يتأوّله على غير ما تتأوله أنت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القرآن على أهل بيتي فأسأل عنه آل أبي سفيان وآل أبي معيط واليهود والنصارى والمجوس؟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عدلتني بهؤلاء؟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 بهم إلا إذا نهيت الأمة أن يعبدوا الله بالقرآن وبما فيه من أمر أو نهي أو حلال أو حرام أو ناسخ أو منسوخ أو عام أو خاص أو محكم أو متشابه وإن لم تسأل الأمة عن ذلك هلكوا واختلفوا وتاهوا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فاقرأوا القرآن ولا ترووا شيئاً و مما أنزل الله فيكم ومما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اكفني عن نفسك وكفّ عنّي لسانك، وإن كنت لا بد فاعلاً فليكن سرّاً ولا يسمعه أحد علانية، ثم رجع إلى منزله فبعث إليه بخمسين ألف درهم، وفي رواية أخرى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اشتد البلاء بالأمصار كلها على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وكان أشد الناس بلية أهل الكوفة لكثرة من بها من الشيعة واستعمل عليها زياداً ضمها إليه مع البصرة وجمع له العراقين، وكان يتبع الشيعة وهو بهم، عالم، لأنه كان منهم قد عرفهم وسمع كلامهم أوّل شيء، فقتلهم تحت كل كوكب وتحت كل حجر ومدر، وأخافهم وقطع الأيدي والأرجل منهم وصلبهم على جذوع النخل وسمل أعينهم وطردهم وشردهم حتى انتزحوا على العراق فلم يبق بها أحد منهم إلا مقتول أو مصلوب أو طريد أو هارب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إلى عُمّاله وولاته في جميع الأرضين والأمصار ألا يجيز لأحد من شيعة علي ولا من أهل بيته ولا من أهل ولايته الذين يروون فضله ويتحدثون بمناقبه 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عثمان ومحبّيه وأهل بيته وأهل ولايته الذين يروون، فضله، ويتحدثون بمناقبه فأدنوا مجالسهم وأكرموهم وقربوهم وشرفوهم واكتبوا إلي بما يروي كل واحد منهم فيه باسمه واسم أبيه وممن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عثمان الحديث، وبعث إليهم بالصلات والكساء وأكثر لهم القطائع من العرب والموالي فكثروا في كل مصر وتنافسوا في المنازل والضياع واتسعت عليهم الدنيا فلم يكن أحد يأتي عامل مصر من الأمصار ولا قرية، فيروي في عثمان منقبة أو يذكر له فضيلة إلا كتب اسمه وقرب وشفع فمكثوا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أن الحديث قد كثر في عثمان وفشا في كل مصر ومن كل ناحية، فإذا جاءكم كتابي هذا فادعوهم إلى الزواية في أبي بكر وعمر فإنّ فضلهما وسوابقهما أحبّ إليّ وأقرّ لعيني وأدحض لحجّة أهل هذا البيت وأشدّ عليهم من مناقب عثمان وفضله، فقرأ كل قاض وأمير من ولاية كتابه على النّاس، وأخذ الناس في الزوايات فيهم وفي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كتب نسخة جمع فيها جميع ما روى فيهم من المناقب والفضائل، وأنفذهما إلى عماله وأمرهم بقراءتها على المنابر في كل كورة وفي كل مسجد، وأمرهم أن ينفذوا إلى معلمي الكتاتيب أن يعلموها صبيانهم حتى يرووها ويتعلموها كما يتعلمون القرآن حتى علموها بناتهم ونساءهم وخدمهم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البيئة أنه يحبّ عليّاً وأهل بيته فامحوه من الديوان ولا تجيزوا له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كتاباً آخر من اتهمتموه ولم تقم عليه بيّنة فاقتلوه، فقتلوهم على التهم والظن والشبه تحت كل كوكب حتى لقد كان الرّجل يسقط بالكلمة فيضرب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ذلك البلاء في بلد أشد ولا أكبر منه بالعراق ولا سيما بالكوفة حتى أن الرّجل من شيعة علي وممن بقي من أصحابه بالمدينة وغيرها ليأتيه من يثق به فيدخل بيته، ثمّ يلقي عليه ستراً فيخاف من خادمه ومملوكه فلا يحدثه حتى يأخذ الأيمان المغلظة عليه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الأمر لا يزداد إلا شدة وكثر عندهم عدوّهم وأظهروا أحاديثهم الكاذبة في أصحابهم من الزور والبهتان، فينشأ الناس على ذلك ولا يتعلمون إلا منهم ومضى على ذلك قضاتهم وولاتهم وفقهاؤهم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أعظم الناس في ذلك بلاء وفتنة القرّاء المراؤون المتصنعون الذين يظهرون لهم الحزن والخشوع والنسك، ويكذبون ويعلمون الأحاديث ليحظوا بذلك عند ولاتهم، ويدنوا لذلك، مجالسهم، ويصيبوا بذلك الأموال والقطائع والمنازل حتى صارت أحاديثهم تلك </w:t>
      </w:r>
    </w:p>
    <w:p>
      <w:pPr>
        <w:pStyle w:val="BookText"/>
        <w:rPr/>
      </w:pPr>
      <w:r>
        <w:rPr>
          <w:rFonts w:ascii="Amiri" w:hAnsi="Amiri" w:eastAsia="Amiri" w:cs="Amiri"/>
          <w:color w:val="111111"/>
          <w:sz w:val="28"/>
          <w:sz w:val="28"/>
          <w:szCs w:val="28"/>
          <w:rtl w:val="true"/>
          <w:lang w:bidi="ar-SA"/>
        </w:rPr>
        <w:t>ورواياتهم في أيدي من يحسب أنها حق وأنها صدق، فرووها وقبلوها وتعلموها وعلموها وأحبوا عليها وأبغضوا وصارت بأيدي الناس الذين لا يستحلون الكذب ويبغضون عليه أهله فقبلوها وهم يرون أنها حق ولو علموا أنها باطل لم يرووها ولم يتديّنوا بها، فصار الحق في ذلك الزمان، باطلاً والباطل، حقاً، والصدق كذباً، والكذب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اليشملتكم فتنة يربو فيها الوليد وينشأ فيها الكبير يجري النّاس عليها ويتخذونها سنة، فإذا غيّر منها شيء قالوا أتى الناس منكراً غيرت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البلاء والفتنة يعظمان ويشتدان فلم يبقى ولي الله إلا خائفاً على دمه، وفي رواية أخرى إلا خائفاً على دمه أنه مقتول وإلا طريداً وشريداً، ولم يبق عدو الله إلا مظهر الحجّة غير مستتر ببدعته وضلالته، الحديث</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وسيعلم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xml:space="preserve">. </w:t>
      </w:r>
      <w:bookmarkStart w:id="173" w:name="pg20772_202796"/>
    </w:p>
    <w:p>
      <w:pPr>
        <w:pStyle w:val="Heading3"/>
        <w:numPr>
          <w:ilvl w:val="2"/>
          <w:numId w:val="1"/>
        </w:numPr>
        <w:rPr/>
      </w:pPr>
      <w:bookmarkStart w:id="174" w:name="__RefHeading___Toc1545774_3531895371"/>
      <w:bookmarkStart w:id="175" w:name="_Toc68"/>
      <w:bookmarkEnd w:id="173"/>
      <w:bookmarkEnd w:id="174"/>
      <w:r>
        <w:rPr>
          <w:rtl w:val="true"/>
        </w:rPr>
        <w:t>الترجمة</w:t>
      </w:r>
      <w:bookmarkEnd w:id="175"/>
    </w:p>
    <w:p>
      <w:pPr>
        <w:pStyle w:val="BookText"/>
        <w:rPr/>
      </w:pPr>
      <w:r>
        <w:rPr>
          <w:rFonts w:ascii="IRNazanin" w:hAnsi="IRNazanin" w:eastAsia="IRNazanin"/>
          <w:color w:val="111111"/>
          <w:sz w:val="28"/>
          <w:sz w:val="28"/>
          <w:szCs w:val="28"/>
          <w:rtl w:val="true"/>
          <w:lang w:bidi="fa-IR"/>
        </w:rPr>
        <w:t>از جمله کلام بلاغت نظام آن امام انام است که اشاره فرموده در آن به اعمال قبیحه بنی امیه و گفته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همیشه باشند بنی امیه تا اینکه نگذارند مرخداوند عالم را حرامی مگر که حلال شمارند آن را و نه گرهی از گرههای دین مگر اینکه بگشایند آن را و تا اینکه باقی نماند خانه ای از کلوخ ساخته شده و نه خیمه ای از پشم برپا بوده مگر اینکه داخل شود در او ظلم آنها و متزلزل سازد آن را بدی حکومت و امارت ایشان تا آنکه برخیزد دو شخص گریه کننده که گریه کند؛ يك گريه کننده گریه کند از برای دین خود و گریه کننده دیگر گریه کند از برای دنیای خود و تا اینکه باشد انتقام کشیدن یکی از شما از یکی از ایشان مثل انتقام کشیدن بنده از مولای، خود به این وجه که اگر حاضر باشد نزد، مولایش اطاعت او را مینماید و هر گاه غایب باشد از او غیبت او میکند تا آنکه باشد بزرگترین شما از روی مشقت نیکوترین شما از روی گمان گمان و امیدواری به امیدواری به، خدا پس اگر عطا کند خداوند شما را سلامتی و عافیتی پس قبول نمایید و اگر مبتلا شوید به بلایی پس صبر، نمایید پس به درستی که عاقبت کار پرهیزکاران را است</w:t>
      </w:r>
      <w:r>
        <w:rPr>
          <w:rFonts w:eastAsia="IRNazanin" w:cs="IRNazanin"/>
          <w:color w:val="111111"/>
          <w:sz w:val="28"/>
          <w:szCs w:val="28"/>
          <w:rtl w:val="true"/>
          <w:lang w:bidi="fa-IR"/>
        </w:rPr>
        <w:t xml:space="preserve">. </w:t>
      </w:r>
      <w:bookmarkStart w:id="176" w:name="pg20772_202797"/>
    </w:p>
    <w:p>
      <w:pPr>
        <w:pStyle w:val="Heading2"/>
        <w:numPr>
          <w:ilvl w:val="1"/>
          <w:numId w:val="1"/>
        </w:numPr>
        <w:rPr/>
      </w:pPr>
      <w:bookmarkStart w:id="177" w:name="__RefHeading___Toc1545776_3531895371"/>
      <w:bookmarkStart w:id="178" w:name="_Toc69"/>
      <w:bookmarkEnd w:id="176"/>
      <w:bookmarkEnd w:id="177"/>
      <w:r>
        <w:rPr>
          <w:rtl w:val="true"/>
        </w:rPr>
        <w:t xml:space="preserve">ومن خطبة له </w:t>
      </w:r>
      <w:r>
        <w:rPr>
          <w:rtl w:val="true"/>
        </w:rPr>
        <w:t>(</w:t>
      </w:r>
      <w:r>
        <w:rPr>
          <w:rtl w:val="true"/>
        </w:rPr>
        <w:t>عَلَيهِ السَّلَامُ</w:t>
      </w:r>
      <w:r>
        <w:rPr>
          <w:rtl w:val="true"/>
        </w:rPr>
        <w:t xml:space="preserve">) </w:t>
      </w:r>
      <w:r>
        <w:rPr>
          <w:rtl w:val="true"/>
        </w:rPr>
        <w:t>وهي الثامنة والتسعون من المختار في باب الخطب</w:t>
      </w:r>
      <w:bookmarkEnd w:id="178"/>
    </w:p>
    <w:p>
      <w:pPr>
        <w:pStyle w:val="Heading3"/>
        <w:numPr>
          <w:ilvl w:val="2"/>
          <w:numId w:val="1"/>
        </w:numPr>
        <w:rPr/>
      </w:pPr>
      <w:bookmarkStart w:id="179" w:name="__RefHeading___Toc1545778_3531895371"/>
      <w:bookmarkStart w:id="180" w:name="_Toc70"/>
      <w:bookmarkEnd w:id="179"/>
      <w:r>
        <w:rPr>
          <w:rtl w:val="true"/>
        </w:rPr>
        <w:t>اشارة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 ونَسْتَعينُهُ مِنْ أَمْرِنا عَلى ما يَكُونُ، ونَسْألُه الْمُعافاة في الأديان، كَما نَسْأَلُهُ الْمُعافاة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أُوصِيكُمْ بِالرَّفْضِ لِهذِهِ الدُّنْيا التّارِكَةِ لَكُمْ وإِنْ لَمْ تُحِبُّوا تَرْكَها، وَالْمُبْلِيَةِ لأَجْسامِكُمْ وَإِنْ كُنتُمْ تُحِبُّونَ تَجْدِيدَها، فَإِنَّما مَثَلُكُمْ ومَثَلُها كُسَفْر سَلَكُوا سَبِيلاً فكأَنهُمْ قَدْ قطَعُوهُ، وأُمُوا عَلَماً فَكَأَنَّهُمْ قَدْ بَلَغُوه، وكُمْ عَسَى الْمُجْرِي إِلَى الْغَايَةِ أَنْ يَجْرِيَ إِلَيْهَا حَتَّى يَبْلُغَها، وما عَسَى أَنْ يَكُونَ بَقَاءُ مَنْ لَهُ يَوْمٌ لا يَعْدُوهُ، وطالِبٌ حَثِيثُ يَحْدُوهُ في الدُّنْيا حَتى يُفارِقَها، فَلا تَنافَسُوا في عِزّ الدُّنْيا وفَخْرِها، وَلا تَعْجَبُوا بِزينَتِها ونعيمها، ولا تَجْزَعُوا مِنْ ضرَآئِها، ويُؤْسِها، فَإِنَّ عِزّها وفَحْرَها إِلَى انْقِطاع، وإِنَّ زينَتَها ونَعيمها إلى زوالٍ، وضَرّاءها ويُؤْسَها إلى نَفَادِ، وَكُلُّ مُدَّةٍ فيها إلى انْتِهاءِ، وَكُلُّ حَيٍّ فيها إلى فَناءِ، أَوَلَيْسَ لَكُمْ فِي آثَارِ الأَوَّلِينَ مُزْدَجِرٌ، وفي آبائكُمُ الماضينَ تَبْصِرَةً ومُعْتَبَرُ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تَرَوْنَ أَهْلَ الدُّنْيا يُمْسُونَ ويُصْبِحُونَ على أخوالٍ شَتّى فَمَيِّتٌ يُنكى وآخَرُ يُعَزَّى وصَرِيعٌ مُبْتَلى وعائدٌ يَعُودُ، وَآخَرُ بِنَفْسِه يَجُودُ،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لِلدُّنيا وَالْمَوْتُ يَطْلُبُهُ، وغافِلٌ وَلَيْسَ بِمَغْفُولٍ عَنْهُ، وعَلى أَثَرِ الماضي ما يُمْضي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هادِمَ اللَّذَاتِ، ومُنَغْصَ الشهوات، وقاطِعَ الاِمْنِياتِ عِنْدَ المُساوَرَةِ لِلأَعمالِ القَبيحةِ، واسْتَعينُوا الله على أداء واجب حَقَّه، وما لا يُخصى مِنْ أَعْدادِ نِعمه وإِحْسانِه”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545780_3531895371"/>
      <w:bookmarkStart w:id="182" w:name="_Toc71"/>
      <w:bookmarkEnd w:id="181"/>
      <w:r>
        <w:rPr>
          <w:rtl w:val="true"/>
        </w:rPr>
        <w:t>اللغة</w:t>
      </w:r>
      <w:bookmarkEnd w:id="1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المكروه معافاة وعافية وهب الله له العافية من العلل والبلاء كإعفاء والعافية دفاع الله عن العبد،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رفضاً من باب نصر وضرب تركتها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جمع سافر كركب وراكب وصحب وصاحب،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جرياً وأجريته أنا أرسلته وحملته على السير،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على الشيء حقاً من باب قتل حرضته عليه وذهب حثيثاً أي مسرعاً،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بالإبل حثثتها على السير بالحداء وزن غراب وهو الغناء لها وحدوته على كذا بعثته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الأغصان ما تهدل وسقط إلى الأرض ومنه قيل للقتيل صريع، وفي بعض النسخ ضريع بالضاد المعجمة من ضرع ضرعاً وزن شرف، ضعف وأضرعته الحمى أو هنته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 xml:space="preserve">. </w:t>
      </w:r>
      <w:bookmarkStart w:id="183" w:name="pg20772_202798"/>
    </w:p>
    <w:p>
      <w:pPr>
        <w:pStyle w:val="Heading3"/>
        <w:numPr>
          <w:ilvl w:val="2"/>
          <w:numId w:val="1"/>
        </w:numPr>
        <w:rPr/>
      </w:pPr>
      <w:bookmarkStart w:id="184" w:name="__RefHeading___Toc1545782_3531895371"/>
      <w:bookmarkStart w:id="185" w:name="_Toc72"/>
      <w:bookmarkEnd w:id="183"/>
      <w:bookmarkEnd w:id="184"/>
      <w:r>
        <w:rPr>
          <w:rtl w:val="true"/>
        </w:rPr>
        <w:t>الإعراب</w:t>
      </w:r>
      <w:bookmarkEnd w:id="1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عسى المجرى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للتحقير بمعنى أي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أفعال المقاربة مفيد للرجاء والطمع والمرفوع بعده في مثل عسى زيد أن يخرج اسمه وأن مع الفعل في محلّ النصب على الخبر، أي رجا زيد الخروج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الفعل في محل رفع بدلاً ممّا قبله بدل الاشتمال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ينهكم اللهُ عَنِ الَّذِينَ لَمْ يُقَتِلُوكُمْ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ينهيكم الله عن أن تبروهم وعلى هذا فمعنى عسى زيد أن يخرج يتوقع ويرجا خروج، زيد، والأشهر الأوّل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يقع أن الفعل فاعلاً له مستغناً به عن الخبر لكونه حينئذ تاماً بمعنى قرب تقول عسی أن يخرج زيد أي قرب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أن مع الفعل في عسى زيد أن يخرج خبر عسى، جاز أن يقول في عسى أن يخرج زيد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أيضاً وهو من باب التنازع يعني يجوز في المثال جعل زيد اسماً لعسى وأن مع الفعل خبراً مقدماً له في محلّ النصب فيضمر في الفعل ضمير عائد إلى زيد كما يجوز جعل زيد فاعلاً للفعل وجعل عسى مسنداً إلى أن والفعل مستغنى بهما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عسى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كم عسى ناقصة والمجرى اسمها وأن يجري إليها، خبرها، وفي قوله وما عسى أن يكون بقاء من له يوم لا يعدوه تامة وقعت بعد ما النافية، وأن يكون في محل الرفع على الفاعل ويكون تامة أيضاً بمعنى،يوجد، والواو في قوله وطالب آه للحال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يجدوه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تنافسوا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السلام الإنكار الإبطالي، ويحتمل جعلها تقريراً بما بعد النفي كما ذهب إليه الزمخشري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أَنَّ اللَّهَ عَلَى كُلِّ شَيْءٍ 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الهمزة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أولستم 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أو زائدة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545784_3531895371"/>
      <w:bookmarkStart w:id="187" w:name="_Toc73"/>
      <w:bookmarkEnd w:id="186"/>
      <w:r>
        <w:rPr>
          <w:rtl w:val="true"/>
        </w:rPr>
        <w:t>المعنى</w:t>
      </w:r>
      <w:bookmarkEnd w:id="1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الخطبة الشريفة مسوقة للوصية بالتقوى والأمر برفض الدنيا والتنغير عنها </w:t>
      </w:r>
    </w:p>
    <w:p>
      <w:pPr>
        <w:pStyle w:val="BookText"/>
        <w:rPr/>
      </w:pPr>
      <w:r>
        <w:rPr>
          <w:rFonts w:ascii="Amiri" w:hAnsi="Amiri" w:eastAsia="Amiri" w:cs="Amiri"/>
          <w:color w:val="111111"/>
          <w:sz w:val="28"/>
          <w:sz w:val="28"/>
          <w:szCs w:val="28"/>
          <w:rtl w:val="true"/>
          <w:lang w:bidi="ar-SA"/>
        </w:rPr>
        <w:t>بذكر معايبها ومثالبها، وافتتح الكلام بحمد الملك المتعال واستعانة الرّب ذي الجلال لأن ذكره سبحانه مفتاح للمطالب، ووسيلة إلى المآرب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على ما كان ونستعينه من أمرنا على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الحمد بما كان والاستعانة بما يكون من حیث إن الثناء على من نعمة موقوف ومترتب على وقوعها فيما مضى، وطلب العون على أمر لا يتصور إلا فيما يأتي وما هو بصدد أن يفعله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ونسأله المعافاة في الأديان كما نسأله المعافاة في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الأديان لها سقم وشفاء كما للأبدان، ومرض الأولى أشد وأكد وتأثيره أكثر وأزيد، ولذلك قدم طلب العافية لها، لأن مرض الأبدان عبارة عن انحراف المزاج الحيواني عن حد الاعتدال، ونقصانه يقع على الأعضاء والجوارح الظاهرة، ومرض الأديان عبارة عن ميل القلب عن الصراط المستقيم والمنهج القويم، وتأثيره يقع على القلب وضرره يعود إلى القوة القدسية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مرضت من الذنوب فداوها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إنّ الذكر خير دواء</w:t>
      </w:r>
    </w:p>
    <w:p>
      <w:pPr>
        <w:pStyle w:val="BookText"/>
        <w:rPr/>
      </w:pPr>
      <w:r>
        <w:rPr>
          <w:rFonts w:ascii="Amiri" w:hAnsi="Amiri" w:eastAsia="Amiri" w:cs="Amiri"/>
          <w:color w:val="111111"/>
          <w:sz w:val="28"/>
          <w:sz w:val="28"/>
          <w:szCs w:val="28"/>
          <w:rtl w:val="true"/>
          <w:lang w:bidi="ar-SA"/>
        </w:rPr>
        <w:t xml:space="preserve">والسقم في الأبدان ليس بضائر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والسقم في الأديان شرّ 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بالرفض لهذه الدنيا التاركة لكم، وإن لم تحبوا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برفض الدنيا وتركها ونفّر عنها بالتنبيه على أنها تاركة لكم لا محالة مفارقة إياكم وإن كانت محبوبة عندكم عزيزاً عليكم، فراقها، فإن طبعها التلطف في الاستدراج أولاً والتوصل إلى الإهلاك آخراً، وهي هي كامرأة تتزين للخطاب حتى إذا نكحوها ذبحتهم، فمن كان ذا بصيرة لا يعقد قلبه على محبة محبوبة كذلك، ولا يخاطب امرأة شأنها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اهربوا من الدنيا إلى الله وأخرجوا قلوبكم عنها فإنكم لا تصلحون لها ولا تصلح لكم ولا تبقون لها ولا تبقى لكم، هي الخداعة الفجاعة المغرور من اغتر بها، والمفتون من اطمأن إليها، الهالك من أحبها وأرادها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كوشف بالدنيا فرآها في صورة عجوز هتماء</w:t>
      </w:r>
      <w:r>
        <w:rPr>
          <w:rStyle w:val="FootnoteAnchor"/>
          <w:rtl w:val="true"/>
        </w:rPr>
        <w:footnoteReference w:id="89"/>
      </w:r>
      <w:r>
        <w:rPr>
          <w:rFonts w:ascii="Amiri" w:hAnsi="Amiri" w:eastAsia="Amiri" w:cs="Amiri"/>
          <w:color w:val="111111"/>
          <w:sz w:val="28"/>
          <w:sz w:val="28"/>
          <w:szCs w:val="28"/>
          <w:rtl w:val="true"/>
          <w:lang w:bidi="ar-SA"/>
        </w:rPr>
        <w:t xml:space="preserve">عليها من كلّ زينة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أحصيهم، قال فكلهم مات عنك أم كلّهم طلقك؟ قالت بل كلّهم قتلت،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لأزواجك الباقين كيف لا يعتبرون بأزواجك الماضين، وكيف تهلكينهم واحداً بعد واحد ولا يكونون منك على حذر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لها آخر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والمبلية لأجسادكم وإن كنتم تحبون تجديدها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الوصف أيضاً منفّر عنها، لأن تجديد الأجساد والأبدان إذا كان محبوباً للإنسان وكانت الدنيا حائلة بينه وبين محبوبه مانعة له عن نيله ووصوله بسهام الأسقام ونشاشيب الأمراض والأوصاب، فمن شأنها أن تبغض وترفض وتجتنب ولا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سهام والناس أغراض والدهر يرميك كل يوم بسهامه، ويخترمك بلياليه وأيامه، حتى يستغرق جميع أجزائك، فكيف بقاء لسلامتك مع وقوع الأيام بك، وسرعة الليالي في بدنك لو كشف لك عما أحدثت الأيام فيك من النقص لاستوحشت من كلّ يوم يأتي عليك واستثقلت ممر الساعات بك، ولكن تدبير الله فوق تدبير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مثلاً في قصر مدتها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مثلكم ومثلها كسفر سلكوا سبيلاً فكأنهم قد قطعوه، وأموا علماً 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الدنيا والكائنين فيها بمنزلة المسافرين جعلها بمنزلة سبيل يسلكه المسافر، وجعل سرعة سيرهم وانتقالهم فيها وقربهم من الموت الذي هو آخر منازلها بمنزلة قطع المسافر منازله، وبلوغ قاصد علم ومنار مقصده، يعني أنهم في حال كونهم غير قاطعين له كأنهم قاطعون له وفي حال كونهم غير بالغين له كأنهم بالغون له، لأنه لما قرب زمان إحدى الحالتين من زمان الحالة الأخرى شبهوا وهم في الحال الأولى بهم أنفسهم وهم على الحالة الثانية 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 الليل مسروراً بأوّلها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IRNazanin" w:hAnsi="IRNazanin" w:eastAsia="IRNazanin"/>
          <w:color w:val="111111"/>
          <w:sz w:val="28"/>
          <w:sz w:val="28"/>
          <w:szCs w:val="28"/>
          <w:rtl w:val="true"/>
          <w:lang w:bidi="fa-IR"/>
        </w:rPr>
        <w:t xml:space="preserve">أفنى القرون التي كانت منعمة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کرالجدیدین إقبالاً وإدباراً</w:t>
      </w:r>
    </w:p>
    <w:p>
      <w:pPr>
        <w:pStyle w:val="BookText"/>
        <w:rPr/>
      </w:pPr>
      <w:r>
        <w:rPr>
          <w:rFonts w:ascii="Amiri" w:hAnsi="Amiri" w:eastAsia="Amiri" w:cs="Amiri"/>
          <w:color w:val="111111"/>
          <w:sz w:val="28"/>
          <w:sz w:val="28"/>
          <w:szCs w:val="28"/>
          <w:rtl w:val="true"/>
          <w:lang w:bidi="ar-SA"/>
        </w:rPr>
        <w:t xml:space="preserve">كم قد أبادت صروف الدهر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الدهر تفاعاً وضراراً</w:t>
      </w:r>
    </w:p>
    <w:p>
      <w:pPr>
        <w:pStyle w:val="BookText"/>
        <w:rPr/>
      </w:pPr>
      <w:r>
        <w:rPr>
          <w:rFonts w:ascii="IRNazanin" w:hAnsi="IRNazanin" w:eastAsia="IRNazanin"/>
          <w:color w:val="111111"/>
          <w:sz w:val="28"/>
          <w:sz w:val="28"/>
          <w:szCs w:val="28"/>
          <w:rtl w:val="true"/>
          <w:lang w:bidi="fa-IR"/>
        </w:rPr>
        <w:t xml:space="preserve">يا من يعانق دنياً لا بقاء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يمسی ويصبح في دنياه سفاراً</w:t>
      </w:r>
    </w:p>
    <w:p>
      <w:pPr>
        <w:pStyle w:val="BookText"/>
        <w:rPr/>
      </w:pPr>
      <w:r>
        <w:rPr>
          <w:rFonts w:ascii="Amiri" w:hAnsi="Amiri" w:eastAsia="Amiri" w:cs="Amiri"/>
          <w:color w:val="111111"/>
          <w:sz w:val="28"/>
          <w:sz w:val="28"/>
          <w:szCs w:val="28"/>
          <w:rtl w:val="true"/>
          <w:lang w:bidi="ar-SA"/>
        </w:rPr>
        <w:t xml:space="preserve">هلاً تركت من الدنيا معانقة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تعانق في الفردوس أبكاراً</w:t>
      </w:r>
    </w:p>
    <w:p>
      <w:pPr>
        <w:pStyle w:val="BookText"/>
        <w:rPr/>
      </w:pPr>
      <w:r>
        <w:rPr>
          <w:rFonts w:ascii="Amiri" w:hAnsi="Amiri" w:eastAsia="Amiri" w:cs="Amiri"/>
          <w:color w:val="111111"/>
          <w:sz w:val="28"/>
          <w:sz w:val="28"/>
          <w:szCs w:val="28"/>
          <w:rtl w:val="true"/>
          <w:lang w:bidi="ar-SA"/>
        </w:rPr>
        <w:t xml:space="preserve">إن كنت تبغي جنان الخلد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لك أن لا تأمن النارا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عسى المجري إلى الغاية 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 مدة يرجو ويطمع المرسل مركوبه إلى وصول غاية إرساله إليها حتى يصلها، والغرض منه تحقير ما يرجوه من مدة الجري وهي مدة الحياة أي لا تظنن لها طولاً ولا تغترن بتماديها فإنها عن قليل تنقضي وتنصرم، وفي 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الدنيا كمنزل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عشيّاً وهو في الصبح راحل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عسى أن يكون بقاء من له يوم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قرب وجود البقاء لمن له يوم لا يجاوزه، وهو تحقير لما يؤمل من مذة البقاء أي بقاء من له يوم ليس وراءه بقاء وهو يوم الموت ليس بشيء يعتد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حثيث يحدوه في الدنيا حتى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أراد بالطالب الحثيث الموت وكنى بحدائه له عن سوق أسباب الموت ومقدماته التي هي كر </w:t>
      </w:r>
    </w:p>
    <w:p>
      <w:pPr>
        <w:pStyle w:val="BookText"/>
        <w:rPr/>
      </w:pPr>
      <w:r>
        <w:rPr>
          <w:rFonts w:ascii="Amiri" w:hAnsi="Amiri" w:eastAsia="Amiri" w:cs="Amiri"/>
          <w:color w:val="111111"/>
          <w:sz w:val="28"/>
          <w:sz w:val="28"/>
          <w:szCs w:val="28"/>
          <w:rtl w:val="true"/>
          <w:lang w:bidi="ar-SA"/>
        </w:rPr>
        <w:t>الليالي ومرّ الأيام 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الدنيا بهذه المثابة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تحاسدوا ولا تضنّوا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 الدنيا وفخرها ولا تعجبوا بزينتها ونعيمها ولا تجزعوا من ضرائها وبؤسها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المنافسة فيها والإعجاب بها والجزع منها معللاً وجوب الانتهاء عن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عزها وفخرها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منقطعاً لا يحرص عليه لبيب ولا ينافس فيه أريب، وعلل وجوب الانتهاء عن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وزينتها ونعيمها إلى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زائلاً لا يرغب إليه العاقل ولا يعجب به إلا جاهل وعن،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وضراءها وبؤسها إلى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نافداً فانياً أحرى بأن يصبر عليه ولا يجزع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مدة فيها إلى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مدة عز ومتعة أو زينة ونعمة أو منه ضر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ذي شرف ورفعة أو ذلّ ومحنة أو ابتهاج ولذة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شباب أو جديد إلى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امرء يوماً إلى الله صائر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لكم في آثار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الإخوان والأقران والآلاف والأسلاف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 وفي آبائكم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الأقربين منهم والأبعدين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 النظر إلى أدنى ما جرى عليهم تبصرة واعتبار، والفكر في أهون ما لاقوه تذكرة وانزجار عد إلى ذكر المنقول إلى الثرى والمدفوع إلى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مصرعاً في لحده وتوزعت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مواريه أرحامه والأواصر</w:t>
      </w:r>
    </w:p>
    <w:p>
      <w:pPr>
        <w:pStyle w:val="BookText"/>
        <w:rPr/>
      </w:pPr>
      <w:r>
        <w:rPr>
          <w:rFonts w:ascii="Amiri" w:hAnsi="Amiri" w:eastAsia="Amiri" w:cs="Amiri"/>
          <w:color w:val="111111"/>
          <w:sz w:val="28"/>
          <w:sz w:val="28"/>
          <w:szCs w:val="28"/>
          <w:rtl w:val="true"/>
          <w:lang w:bidi="ar-SA"/>
        </w:rPr>
        <w:t>وأنحوا على أمواله بخصومة</w:t>
      </w:r>
      <w:r>
        <w:rPr>
          <w:rStyle w:val="FootnoteAnchor"/>
          <w:rtl w:val="true"/>
        </w:rPr>
        <w:footnoteReference w:id="90"/>
      </w:r>
      <w:r>
        <w:rPr>
          <w:rFonts w:ascii="Amiri" w:hAnsi="Amiri" w:eastAsia="Amiri" w:cs="Amiri"/>
          <w:color w:val="111111"/>
          <w:sz w:val="28"/>
          <w:sz w:val="28"/>
          <w:szCs w:val="28"/>
          <w:rtl w:val="true"/>
          <w:lang w:bidi="ar-SA"/>
        </w:rPr>
        <w:t>فما حامد منهم عليها وشاكر</w:t>
      </w:r>
    </w:p>
    <w:p>
      <w:pPr>
        <w:pStyle w:val="BookText"/>
        <w:rPr/>
      </w:pPr>
      <w:r>
        <w:rPr>
          <w:rFonts w:ascii="Amiri" w:hAnsi="Amiri" w:eastAsia="Amiri" w:cs="Amiri"/>
          <w:color w:val="111111"/>
          <w:sz w:val="28"/>
          <w:sz w:val="28"/>
          <w:szCs w:val="28"/>
          <w:rtl w:val="true"/>
          <w:lang w:bidi="ar-SA"/>
        </w:rPr>
        <w:t xml:space="preserve">فيا عامر الدّنيا ويا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آمناً من أن تدور الدوائر</w:t>
      </w:r>
    </w:p>
    <w:p>
      <w:pPr>
        <w:pStyle w:val="BookText"/>
        <w:rPr/>
      </w:pPr>
      <w:r>
        <w:rPr>
          <w:rFonts w:ascii="Amiri" w:hAnsi="Amiri" w:eastAsia="Amiri" w:cs="Amiri"/>
          <w:color w:val="111111"/>
          <w:sz w:val="28"/>
          <w:sz w:val="28"/>
          <w:szCs w:val="28"/>
          <w:rtl w:val="true"/>
          <w:lang w:bidi="ar-SA"/>
        </w:rPr>
        <w:t xml:space="preserve">كيف أمنت هذه الحالة وأنت صائر إليها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تروا إلى الماضين منكم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يذهبون ولا يعودون أرضوا بالمقام فأقاموا أم تركوا فناموا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الخلق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يمضون إرسالاً ويحتذون مثالاً قال قس ابن ساعدة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الأولين الذاهبين من القرون لنا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قومي نحوها يمضي الأكابر والأصاغر</w:t>
      </w:r>
    </w:p>
    <w:p>
      <w:pPr>
        <w:pStyle w:val="BookText"/>
        <w:rPr/>
      </w:pPr>
      <w:r>
        <w:rPr>
          <w:rFonts w:ascii="Amiri" w:hAnsi="Amiri" w:eastAsia="Amiri" w:cs="Amiri"/>
          <w:color w:val="111111"/>
          <w:sz w:val="28"/>
          <w:sz w:val="28"/>
          <w:szCs w:val="28"/>
          <w:rtl w:val="true"/>
          <w:lang w:bidi="ar-SA"/>
        </w:rPr>
        <w:t xml:space="preserve">لا يرجع الماضي إلي ولا من الباقين 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أني لا محالة حيث صار القوم صائر</w:t>
      </w:r>
    </w:p>
    <w:p>
      <w:pPr>
        <w:pStyle w:val="BookText"/>
        <w:rPr/>
      </w:pPr>
      <w:r>
        <w:rPr>
          <w:rFonts w:ascii="Amiri" w:hAnsi="Amiri" w:eastAsia="Amiri" w:cs="Amiri"/>
          <w:color w:val="111111"/>
          <w:sz w:val="28"/>
          <w:sz w:val="28"/>
          <w:szCs w:val="28"/>
          <w:rtl w:val="true"/>
          <w:lang w:bidi="ar-SA"/>
        </w:rPr>
        <w:t>وقال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يرى الناس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أو يبدو لهم ما بدا بدا ليا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لی أن الناس تفنى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وأموالهم ولا أرى الدهر فانياً </w:t>
      </w:r>
    </w:p>
    <w:p>
      <w:pPr>
        <w:pStyle w:val="BookText"/>
        <w:rPr/>
      </w:pPr>
      <w:r>
        <w:rPr>
          <w:rFonts w:ascii="Amiri" w:hAnsi="Amiri" w:eastAsia="Amiri" w:cs="Amiri"/>
          <w:color w:val="111111"/>
          <w:sz w:val="28"/>
          <w:sz w:val="28"/>
          <w:szCs w:val="28"/>
          <w:rtl w:val="true"/>
          <w:lang w:bidi="ar-SA"/>
        </w:rPr>
        <w:t xml:space="preserve">وإني متى أهبط من الأرض تلعة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أجد أثراً قبلي جديداً وعافياً</w:t>
      </w:r>
    </w:p>
    <w:p>
      <w:pPr>
        <w:pStyle w:val="BookText"/>
        <w:rPr/>
      </w:pPr>
      <w:r>
        <w:rPr>
          <w:rFonts w:ascii="Amiri" w:hAnsi="Amiri" w:eastAsia="Amiri" w:cs="Amiri"/>
          <w:color w:val="111111"/>
          <w:sz w:val="28"/>
          <w:sz w:val="28"/>
          <w:szCs w:val="28"/>
          <w:rtl w:val="true"/>
          <w:lang w:bidi="ar-SA"/>
        </w:rPr>
        <w:t xml:space="preserve">أراني اني إذا أصبحت أصبحت 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 إذا أمسيت أمسيت عادياً</w:t>
      </w:r>
    </w:p>
    <w:p>
      <w:pPr>
        <w:pStyle w:val="BookText"/>
        <w:rPr/>
      </w:pPr>
      <w:r>
        <w:rPr>
          <w:rFonts w:ascii="Amiri" w:hAnsi="Amiri" w:eastAsia="Amiri" w:cs="Amiri"/>
          <w:color w:val="111111"/>
          <w:sz w:val="28"/>
          <w:sz w:val="28"/>
          <w:szCs w:val="28"/>
          <w:rtl w:val="true"/>
          <w:lang w:bidi="ar-SA"/>
        </w:rPr>
        <w:t>لى حفرة</w:t>
      </w:r>
      <w:r>
        <w:rPr>
          <w:rStyle w:val="FootnoteAnchor"/>
          <w:rtl w:val="true"/>
        </w:rPr>
        <w:footnoteReference w:id="92"/>
      </w:r>
      <w:r>
        <w:rPr>
          <w:rFonts w:ascii="Amiri" w:hAnsi="Amiri" w:eastAsia="Amiri" w:cs="Amiri"/>
          <w:color w:val="111111"/>
          <w:sz w:val="28"/>
          <w:sz w:val="28"/>
          <w:szCs w:val="28"/>
          <w:rtl w:val="true"/>
          <w:lang w:bidi="ar-SA"/>
        </w:rPr>
        <w:t xml:space="preserve">أهوى إليها مضمة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إليها سائق من وراثيا</w:t>
      </w:r>
    </w:p>
    <w:p>
      <w:pPr>
        <w:pStyle w:val="BookText"/>
        <w:rPr/>
      </w:pPr>
      <w:r>
        <w:rPr>
          <w:rFonts w:ascii="Amiri" w:hAnsi="Amiri" w:eastAsia="Amiri" w:cs="Amiri"/>
          <w:color w:val="111111"/>
          <w:sz w:val="28"/>
          <w:sz w:val="28"/>
          <w:szCs w:val="28"/>
          <w:rtl w:val="true"/>
          <w:lang w:bidi="ar-SA"/>
        </w:rPr>
        <w:t xml:space="preserve">كأنّي وقد خلفت سبعين حجّة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خلعت بها إن منكبي ردائياً</w:t>
      </w:r>
    </w:p>
    <w:p>
      <w:pPr>
        <w:pStyle w:val="BookText"/>
        <w:rPr/>
      </w:pPr>
      <w:r>
        <w:rPr>
          <w:rFonts w:ascii="Amiri" w:hAnsi="Amiri" w:eastAsia="Amiri" w:cs="Amiri"/>
          <w:color w:val="111111"/>
          <w:sz w:val="28"/>
          <w:sz w:val="28"/>
          <w:szCs w:val="28"/>
          <w:rtl w:val="true"/>
          <w:lang w:bidi="ar-SA"/>
        </w:rPr>
        <w:t xml:space="preserve">بدا لي أني لست مدرك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سابق شيئاً إذا كان جائياً</w:t>
      </w:r>
    </w:p>
    <w:p>
      <w:pPr>
        <w:pStyle w:val="BookText"/>
        <w:rPr/>
      </w:pPr>
      <w:r>
        <w:rPr>
          <w:rFonts w:ascii="Amiri" w:hAnsi="Amiri" w:eastAsia="Amiri" w:cs="Amiri"/>
          <w:color w:val="111111"/>
          <w:sz w:val="28"/>
          <w:sz w:val="28"/>
          <w:szCs w:val="28"/>
          <w:rtl w:val="true"/>
          <w:lang w:bidi="ar-SA"/>
        </w:rPr>
        <w:t>وما أن أرى نفسي تقيها</w:t>
      </w:r>
      <w:r>
        <w:rPr>
          <w:rStyle w:val="FootnoteAnchor"/>
          <w:rtl w:val="true"/>
        </w:rPr>
        <w:footnoteReference w:id="94"/>
      </w:r>
      <w:r>
        <w:rPr>
          <w:rFonts w:ascii="Amiri" w:hAnsi="Amiri" w:eastAsia="Amiri" w:cs="Amiri"/>
          <w:color w:val="111111"/>
          <w:sz w:val="28"/>
          <w:sz w:val="28"/>
          <w:szCs w:val="28"/>
          <w:rtl w:val="true"/>
          <w:lang w:bidi="ar-SA"/>
        </w:rPr>
        <w:t xml:space="preserve">عزيمتي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تقي نفسي كرائم ماليا</w:t>
      </w:r>
    </w:p>
    <w:p>
      <w:pPr>
        <w:pStyle w:val="BookText"/>
        <w:rPr/>
      </w:pPr>
      <w:r>
        <w:rPr>
          <w:rFonts w:ascii="Amiri" w:hAnsi="Amiri" w:eastAsia="Amiri" w:cs="Amiri"/>
          <w:color w:val="111111"/>
          <w:sz w:val="28"/>
          <w:sz w:val="28"/>
          <w:szCs w:val="28"/>
          <w:rtl w:val="true"/>
          <w:lang w:bidi="ar-SA"/>
        </w:rPr>
        <w:t xml:space="preserve">ألا لا أرى على الحوادث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خالداً إلا الجبال الزواسيا</w:t>
      </w:r>
    </w:p>
    <w:p>
      <w:pPr>
        <w:pStyle w:val="BookText"/>
        <w:rPr/>
      </w:pPr>
      <w:r>
        <w:rPr>
          <w:rFonts w:ascii="Amiri" w:hAnsi="Amiri" w:eastAsia="Amiri" w:cs="Amiri"/>
          <w:color w:val="111111"/>
          <w:sz w:val="28"/>
          <w:sz w:val="28"/>
          <w:szCs w:val="28"/>
          <w:rtl w:val="true"/>
          <w:lang w:bidi="ar-SA"/>
        </w:rPr>
        <w:t xml:space="preserve">وإلا السماء والبلاد وربنا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وأيامنا معدودة واللياليا</w:t>
      </w:r>
    </w:p>
    <w:p>
      <w:pPr>
        <w:pStyle w:val="BookText"/>
        <w:rPr/>
      </w:pPr>
      <w:r>
        <w:rPr>
          <w:rFonts w:ascii="Amiri" w:hAnsi="Amiri" w:eastAsia="Amiri" w:cs="Amiri"/>
          <w:color w:val="111111"/>
          <w:sz w:val="28"/>
          <w:sz w:val="28"/>
          <w:szCs w:val="28"/>
          <w:rtl w:val="true"/>
          <w:lang w:bidi="ar-SA"/>
        </w:rPr>
        <w:t xml:space="preserve">أراني إذا ما شئت لاقيت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بعض الذي كنت ناسياً</w:t>
      </w:r>
    </w:p>
    <w:p>
      <w:pPr>
        <w:pStyle w:val="BookText"/>
        <w:rPr/>
      </w:pPr>
      <w:r>
        <w:rPr>
          <w:rFonts w:ascii="Amiri" w:hAnsi="Amiri" w:eastAsia="Amiri" w:cs="Amiri"/>
          <w:color w:val="111111"/>
          <w:sz w:val="28"/>
          <w:sz w:val="28"/>
          <w:szCs w:val="28"/>
          <w:rtl w:val="true"/>
          <w:lang w:bidi="ar-SA"/>
        </w:rPr>
        <w:t xml:space="preserve">ألم تر أنّ الله أهلك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لقمان بن عاد وعادي</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وأهلك ذا القرنين من قبل مایری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وفرعون جبّار معاً والنجاشيا</w:t>
      </w:r>
    </w:p>
    <w:p>
      <w:pPr>
        <w:pStyle w:val="BookText"/>
        <w:rPr/>
      </w:pPr>
      <w:r>
        <w:rPr>
          <w:rFonts w:ascii="Amiri" w:hAnsi="Amiri" w:eastAsia="Amiri" w:cs="Amiri"/>
          <w:color w:val="111111"/>
          <w:sz w:val="28"/>
          <w:sz w:val="28"/>
          <w:szCs w:val="28"/>
          <w:rtl w:val="true"/>
          <w:lang w:bidi="ar-SA"/>
        </w:rPr>
        <w:t xml:space="preserve">ألا لا أرى ذا أمّة أصبحت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فتتركه الأيام وهي كماهيا</w:t>
      </w:r>
    </w:p>
    <w:p>
      <w:pPr>
        <w:pStyle w:val="BookText"/>
        <w:rPr/>
      </w:pPr>
      <w:r>
        <w:rPr>
          <w:rFonts w:ascii="Amiri" w:hAnsi="Amiri" w:eastAsia="Amiri" w:cs="Amiri"/>
          <w:color w:val="111111"/>
          <w:sz w:val="28"/>
          <w:sz w:val="28"/>
          <w:szCs w:val="28"/>
          <w:rtl w:val="true"/>
          <w:lang w:bidi="ar-SA"/>
        </w:rPr>
        <w:t xml:space="preserve">ألم ترللمنعمان كان بنجوة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من الشر لو أن امرء كان ناجياً</w:t>
      </w:r>
    </w:p>
    <w:p>
      <w:pPr>
        <w:pStyle w:val="BookText"/>
        <w:rPr/>
      </w:pPr>
      <w:r>
        <w:rPr>
          <w:rFonts w:ascii="IRNazanin" w:hAnsi="IRNazanin" w:eastAsia="IRNazanin"/>
          <w:color w:val="111111"/>
          <w:sz w:val="28"/>
          <w:sz w:val="28"/>
          <w:szCs w:val="28"/>
          <w:rtl w:val="true"/>
          <w:lang w:bidi="fa-IR"/>
        </w:rPr>
        <w:t xml:space="preserve">فغیِّرعنه رشد عشرين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الدهر يوم واحد كان غادياً</w:t>
      </w:r>
    </w:p>
    <w:p>
      <w:pPr>
        <w:pStyle w:val="BookText"/>
        <w:rPr/>
      </w:pPr>
      <w:r>
        <w:rPr>
          <w:rFonts w:ascii="IRNazanin" w:hAnsi="IRNazanin" w:eastAsia="IRNazanin"/>
          <w:color w:val="111111"/>
          <w:sz w:val="28"/>
          <w:sz w:val="28"/>
          <w:szCs w:val="28"/>
          <w:rtl w:val="true"/>
          <w:lang w:bidi="fa-IR"/>
        </w:rPr>
        <w:t xml:space="preserve">فلم أر مسلوباً له مثل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صديقاً صافياً وموالياً</w:t>
      </w:r>
    </w:p>
    <w:p>
      <w:pPr>
        <w:pStyle w:val="BookText"/>
        <w:rPr/>
      </w:pPr>
      <w:r>
        <w:rPr>
          <w:rFonts w:ascii="Amiri" w:hAnsi="Amiri" w:eastAsia="Amiri" w:cs="Amiri"/>
          <w:color w:val="111111"/>
          <w:sz w:val="28"/>
          <w:sz w:val="28"/>
          <w:szCs w:val="28"/>
          <w:rtl w:val="true"/>
          <w:lang w:bidi="ar-SA"/>
        </w:rPr>
        <w:t xml:space="preserve">فأين الذي قد كان يعطي جياده </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بإرسانهن والحسان الحواليا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وأين الذين كان يعطيهم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بغلاتهن والمثين الغواليا</w:t>
      </w:r>
      <w:r>
        <w:rPr>
          <w:rStyle w:val="FootnoteAnchor"/>
          <w:rtl w:val="true"/>
        </w:rPr>
        <w:footnoteReference w:id="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الذين يحضرون 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القوا عليها المراسيا</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رأيتهم لم يشركوا</w:t>
      </w:r>
      <w:r>
        <w:rPr>
          <w:rStyle w:val="FootnoteAnchor"/>
          <w:rtl w:val="true"/>
        </w:rPr>
        <w:footnoteReference w:id="101"/>
      </w:r>
      <w:r>
        <w:rPr>
          <w:rFonts w:ascii="IRNazanin" w:hAnsi="IRNazanin" w:eastAsia="IRNazanin"/>
          <w:color w:val="111111"/>
          <w:sz w:val="28"/>
          <w:sz w:val="28"/>
          <w:szCs w:val="28"/>
          <w:rtl w:val="true"/>
          <w:lang w:bidi="fa-IR"/>
        </w:rPr>
        <w:t xml:space="preserve">بنفوسهم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منيته لمّا رأوا أنهاهیا هذا ولما أرشد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الاتعاظ بأحوال السلف الماضين وبفناء الغابرين الباقين نبه على اختلاف حالات أهل الدنيا ليستدلّ به السامعون على عدم بقائها، ويستفيدوا به عبرة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أولستم ترون أهل الدنيا يمسون ويصبحون على أحوال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ويشق الجيوب لديه ويخرج من سعة قصره إلى ضيق، قبره ويحثون بأيديهم عليه التراب ويكثرون عنده التلدد والانتحاب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يعزى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ويسلّى إذا يئس عن برء عليله أو جزم بموت خليله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وصريع مبتلي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بأنواع الأوجاع والأسقام وطوارق الأمراض والآلام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وعائد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المريض عند المرض ويتحسّر عليه إذا شاهده على غصص الجرض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بنفسه يجود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إبلس عنه زواره وعواده وأسلمه أهله وأولاده وغضوا بأيديهم عينيه ومدوا إلى جنبيه يديه ورجليه وهو في سكرة ملهئة وغمرة كارثة وأنة موجعة وسوقة مكربة وجذبة متعبة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ويحثه حتى يدخله في حفرته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خلقه الله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عالم به ومجزيه بأعماله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نهج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آثارهم نتلاحق</w:t>
      </w:r>
    </w:p>
    <w:p>
      <w:pPr>
        <w:pStyle w:val="BookText"/>
        <w:rPr/>
      </w:pPr>
      <w:r>
        <w:rPr>
          <w:rFonts w:ascii="Amiri" w:hAnsi="Amiri" w:eastAsia="Amiri" w:cs="Amiri"/>
          <w:color w:val="111111"/>
          <w:sz w:val="28"/>
          <w:sz w:val="28"/>
          <w:szCs w:val="28"/>
          <w:rtl w:val="true"/>
          <w:lang w:bidi="ar-SA"/>
        </w:rPr>
        <w:t xml:space="preserve">فكن عالماً أن سوف تدرك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عصمتك الراسيات الشواهق</w:t>
      </w:r>
    </w:p>
    <w:p>
      <w:pPr>
        <w:pStyle w:val="BookText"/>
        <w:rPr/>
      </w:pPr>
      <w:r>
        <w:rPr>
          <w:rFonts w:ascii="Amiri" w:hAnsi="Amiri" w:eastAsia="Amiri" w:cs="Amiri"/>
          <w:color w:val="111111"/>
          <w:sz w:val="28"/>
          <w:sz w:val="28"/>
          <w:szCs w:val="28"/>
          <w:rtl w:val="true"/>
          <w:lang w:bidi="ar-SA"/>
        </w:rPr>
        <w:t xml:space="preserve">ثم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الموت ووصفه بلوازمه المنفرة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فاذكروا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ومنغص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وقاطع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والآمال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والمواثبة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لترتدعوا بذكره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واطلبوا منه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أداء واجب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أوجبه عليكم وهو الإتيان بالطاعات والقيام بوظائف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أداء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يحصى من أعداد نعمه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أنعمه عليكم وأحسنه إليكم وهو القيام بوظائف الحمد والثبات بمراسم الثناء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في كل نعمة حقاً، فمن أذاه زاده، ومن قصر عنه خاطر بزوال النعمة وتعجّل العقوبة فليراكم الله من النعمة وجلين كما يراكم من الذنوب فرقين</w:t>
      </w:r>
      <w:r>
        <w:rPr>
          <w:rFonts w:eastAsia="Amiri" w:cs="Amiri" w:ascii="Amiri" w:hAnsi="Amiri"/>
          <w:color w:val="111111"/>
          <w:sz w:val="28"/>
          <w:szCs w:val="28"/>
          <w:rtl w:val="true"/>
          <w:lang w:bidi="ar-SA"/>
        </w:rPr>
        <w:t xml:space="preserve">. </w:t>
      </w:r>
      <w:bookmarkStart w:id="188" w:name="pg20772_202804"/>
    </w:p>
    <w:p>
      <w:pPr>
        <w:pStyle w:val="Heading3"/>
        <w:numPr>
          <w:ilvl w:val="2"/>
          <w:numId w:val="1"/>
        </w:numPr>
        <w:rPr/>
      </w:pPr>
      <w:bookmarkStart w:id="189" w:name="__RefHeading___Toc1545786_3531895371"/>
      <w:bookmarkStart w:id="190" w:name="_Toc74"/>
      <w:bookmarkEnd w:id="188"/>
      <w:bookmarkEnd w:id="189"/>
      <w:r>
        <w:rPr>
          <w:rtl w:val="true"/>
        </w:rPr>
        <w:t>الترجمة</w:t>
      </w:r>
      <w:bookmarkEnd w:id="190"/>
    </w:p>
    <w:p>
      <w:pPr>
        <w:pStyle w:val="BookText"/>
        <w:rPr/>
      </w:pPr>
      <w:r>
        <w:rPr>
          <w:rFonts w:ascii="IRNazanin" w:hAnsi="IRNazanin" w:eastAsia="IRNazanin"/>
          <w:color w:val="111111"/>
          <w:sz w:val="28"/>
          <w:sz w:val="28"/>
          <w:szCs w:val="28"/>
          <w:rtl w:val="true"/>
          <w:lang w:bidi="fa-IR"/>
        </w:rPr>
        <w:t>از جمله خطب شریفه آنحضرت است که متضمن تنفیر از دنیا و از محبت آن غدّار بیوفا است،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میکنیم خداوند را بر آنچه بوده است از نعمت ها و استعانت می نماییم از خدا از کارهای خود بر آنچه میباشد و سؤال میکنیم از او بذل عافیت را در بدنها همچنانکه سؤال میکنیم از او بذل عافیت را در دین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وصیت میکنم شما را به ترك نمودن این دنیایی که ترک نماینده است شما را و اگرچه دوست ندارید ترک نمودن او را و کهنه کننده است جسدهای شما را و اگرچه دوست دارید تازگی آنها را پس به درستی که مثل شما و مثل دنیا همچو مسافرانی است که روند به راهی پس گویا که ایشان قطع نموده باشند آن راه را و قصد نمایند نشانه و علامتی را پس گویا که ایشان رسیده باشند به آن مقصد و چقدر مدت را امید میگیرد شخصی که جاری کننده است مرکب خود را به سوی غایتی جاری نمودن آن را به سوی آن غایت تا برسد به آن و چه چیز امید گرفته میشود باقی ماندن کسی که او را است يك روزی که تجاوز نمی نماید از آن و حال آنکه او را است طلب کننده شتاباننده که میراند او را در دنیا تا اینکه مفارقت نماید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حسد و بخل نکنید بر یکدیگر در عزّت دنیا و فخر آن و خوشحال و دلشاد نشوید به زینت و نعمت آن و جزع ننمایید از دشواری و سختی آن از جهت اینکه عزّت و فخر آن منتهی میشود به انقطاع و نعمت و زینت آن منتهی میشود به زوال و فنا و دشواری و سختی آن منجر میشود به نیستی و نابودی و هر مدتی که در او است میکشد کشد به انتها و هر زنده که در او است باز میگردد به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نیست مر شمارا در اثرهای پیشینیان و در پدران گذشتگان شما بینایی و عبرت اگر بوده باشید تعقل کننده؟ آیا نگاه نمیکنید به سوی گذشتگان از خودتان که بازنمی گردند و به سوی خلفهایی باقی ماندگان که باقی نمی مانند؟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نیستید شما که میبینید اهل دنیا را که شام و صباح می نمایند بر حالت </w:t>
      </w:r>
    </w:p>
    <w:p>
      <w:pPr>
        <w:pStyle w:val="BookText"/>
        <w:rPr/>
      </w:pPr>
      <w:r>
        <w:rPr>
          <w:rFonts w:ascii="IRNazanin" w:hAnsi="IRNazanin" w:eastAsia="IRNazanin"/>
          <w:color w:val="111111"/>
          <w:sz w:val="28"/>
          <w:sz w:val="28"/>
          <w:szCs w:val="28"/>
          <w:rtl w:val="true"/>
          <w:lang w:bidi="fa-IR"/>
        </w:rPr>
        <w:t>های مختلفه؟ پس بعضی مرده است که بر او گریه می کنند و بعضی را و بعضی را سر سلامتی مي دهند و بعضی دیگر ضعیف است مبتلا به انواع مرضها و برخی عیادت کننده است بیمار را که می رود به عیادت و دیگری در حال جان دادن است و یکی طلب کننده است دنیا را و حال آنکه مرگ طلب میکند او را و یکی هست که بی خبر است از آخرت و حال آنکه غفلت نشده از او در هیچ حالت و بر اثر گذشته است گذشتن باقی مانده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پس یاد آورید مرگ را که شکننده لذتها است و مکدر نماینده شهوتها و قطع کننده آرزوها است در هنگام جستن برای اعمال قبیحه و حرکات ناشایست و طلب یاری نمایید از خدا بر ادا کردن حق واجب او را و ادا کردن آن چیزی که شمرده نمی شود از شمارهای نعمتها و احسان بی پایان آن؛ والله اعلم بالصواب</w:t>
      </w:r>
      <w:r>
        <w:rPr>
          <w:rFonts w:eastAsia="IRNazanin" w:cs="IRNazanin"/>
          <w:color w:val="111111"/>
          <w:sz w:val="28"/>
          <w:szCs w:val="28"/>
          <w:rtl w:val="true"/>
          <w:lang w:bidi="fa-IR"/>
        </w:rPr>
        <w:t xml:space="preserve">. </w:t>
      </w:r>
      <w:bookmarkStart w:id="191" w:name="pg20772_202806"/>
    </w:p>
    <w:p>
      <w:pPr>
        <w:pStyle w:val="Heading2"/>
        <w:numPr>
          <w:ilvl w:val="1"/>
          <w:numId w:val="1"/>
        </w:numPr>
        <w:rPr/>
      </w:pPr>
      <w:bookmarkStart w:id="192" w:name="__RefHeading___Toc1545788_3531895371"/>
      <w:bookmarkStart w:id="193" w:name="_Toc75"/>
      <w:bookmarkEnd w:id="191"/>
      <w:bookmarkEnd w:id="192"/>
      <w:r>
        <w:rPr>
          <w:rtl w:val="true"/>
        </w:rPr>
        <w:t>و من أخری وهی التاسعة والتسعون من المختار فی باب الخطب</w:t>
      </w:r>
      <w:bookmarkEnd w:id="193"/>
    </w:p>
    <w:p>
      <w:pPr>
        <w:pStyle w:val="Heading3"/>
        <w:numPr>
          <w:ilvl w:val="2"/>
          <w:numId w:val="1"/>
        </w:numPr>
        <w:rPr/>
      </w:pPr>
      <w:bookmarkStart w:id="194" w:name="__RefHeading___Toc1545790_3531895371"/>
      <w:bookmarkStart w:id="195" w:name="_Toc76"/>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خطب بها فی الجمعة الثالثة من خلافته كما فی شرح المعتزلی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أَلْحَمْدُ اللهِ النَّاشِرِ فِی الْخَلْقِ فَضْلَهُ، وَالْباسِطِ فیهِمْ بِالْجُودِ یدَهُ، نَحْمَدُهُ فی جَمیع أُمُورِه، ونَسْتَعِینُهُ عَلی رِعَایةِ حُقُوقِه، ونَشْهَدُ أَنْ لا إله غَیرَهُ، وأَنَّ مُحَمَّداً عَبْدُهُ وَرَسُولُةٌ، أَرْسَلَهُ صادِعاً، وبذكره ناطقاً، فَأَدی أمیناً، ومضی رَشیداً، وَخَلَّفَ فینا رایةَ الْحَقِّ، مَنْ تَقَدَّمَها مَرَقَّ، ومَنْ تَخَلَّفَ عَنْها زَهَقَ، ومَنْ لَزِمَها لَحِقِّ، دَلیلُها مَكیتُ الْكَلام، بَطیء الْقِیامِ، سَریع إذا قامَ، فَإِذا أَنْتُمْ أَلَنْتُمْ لَهُ رِقائِكُمْ، وأَشَرْتُمْ إِلَیهِ بِأَصابِعكُمْ، جاءهُ الْمَوْتُ فَذَهَبَ بِه فَلَبِثْتُمْ بَعْدَهُ ما شاءَ اللَّهَ حَتَّی یطْلَع الله لَكُمْ مَنْ یجْمَعَكُمْ وَیضَمُّ نَشَرَكُمْ، فَلا تَطْمَعُوا فی غَیر مُقْبِلِ، وَلا تَیأَسُوا مِنْ مُدْبِرٍ، فَإِنَّ الْمَدْبِرَ عَسَی أَنْ تَزِلُّ إِحْدی قائِمَیتَهِ وتَثْبُتَ الأخری فَتَرْجِعا حَتَّی تَثْبِّنَا جَمیعاً، 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نُجُومِ السَّماءِ، إِذا حَوی نَجْمٌ طَلَعَ نَجْمٌ، فَكَأَنَّكُمْ قَدْ تَكامَلَتْ مِنَ الله فیكُمُ الصَّنائِعُ، وأَراكُمْ مَا كُنتُمْ تَأْمَلُونَ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545792_3531895371"/>
      <w:bookmarkStart w:id="197" w:name="_Toc77"/>
      <w:bookmarkEnd w:id="196"/>
      <w:r>
        <w:rPr>
          <w:rtl w:val="true"/>
        </w:rPr>
        <w:t>اللغة</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الصواب وقیل الاستقامة علی طریق الحق مع تصلب فیه وبهما فسّر 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عَالَینَا إِبْرَاهِیمَ رُشْدَهُ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من الزمیة خرج عن المرمی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منع بطل، وهلك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مال للمغیب،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اصنیعة وهی الإحسان</w:t>
      </w:r>
      <w:r>
        <w:rPr>
          <w:rFonts w:eastAsia="IRNazanin" w:cs="IRNazanin"/>
          <w:color w:val="111111"/>
          <w:sz w:val="28"/>
          <w:szCs w:val="28"/>
          <w:rtl w:val="true"/>
          <w:lang w:bidi="fa-IR"/>
        </w:rPr>
        <w:t>.</w:t>
      </w:r>
    </w:p>
    <w:p>
      <w:pPr>
        <w:pStyle w:val="Heading3"/>
        <w:numPr>
          <w:ilvl w:val="2"/>
          <w:numId w:val="1"/>
        </w:numPr>
        <w:rPr/>
      </w:pPr>
      <w:bookmarkStart w:id="198" w:name="__RefHeading___Toc1545794_3531895371"/>
      <w:bookmarkStart w:id="199" w:name="_Toc78"/>
      <w:bookmarkEnd w:id="198"/>
      <w:r>
        <w:rPr>
          <w:rtl w:val="true"/>
        </w:rPr>
        <w:t>الإعراب</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علی المفعولیة،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وصادعاً وناطقا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حالان من مفعول أرسله ویحتمل كون الأول حالاً من أمره والثانی من ذكره علی نحو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كتبنا ینطق علیكُم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وأمیناً ورشیداً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علی الحال أیضاً،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النصب صفة للرایة ودلیلها بالرفع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ومكیث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bookmarkStart w:id="200" w:name="pg20772_202807"/>
    </w:p>
    <w:p>
      <w:pPr>
        <w:pStyle w:val="Heading3"/>
        <w:numPr>
          <w:ilvl w:val="2"/>
          <w:numId w:val="1"/>
        </w:numPr>
        <w:rPr/>
      </w:pPr>
      <w:bookmarkStart w:id="201" w:name="__RefHeading___Toc1545796_3531895371"/>
      <w:bookmarkStart w:id="202" w:name="_Toc79"/>
      <w:bookmarkEnd w:id="200"/>
      <w:bookmarkEnd w:id="201"/>
      <w:r>
        <w:rPr>
          <w:rtl w:val="true"/>
        </w:rPr>
        <w:t>المعنی</w:t>
      </w:r>
      <w:bookmarkEnd w:id="202"/>
    </w:p>
    <w:p>
      <w:pPr>
        <w:pStyle w:val="BookText"/>
        <w:rPr/>
      </w:pPr>
      <w:r>
        <w:rPr>
          <w:rFonts w:ascii="Amiri" w:hAnsi="Amiri" w:eastAsia="Amiri" w:cs="Amiri"/>
          <w:color w:val="111111"/>
          <w:sz w:val="28"/>
          <w:sz w:val="28"/>
          <w:szCs w:val="28"/>
          <w:rtl w:val="true"/>
          <w:lang w:bidi="ar-SA"/>
        </w:rPr>
        <w:t xml:space="preserve">اعلم أن هذه الخطبة الشریفة من جملة الأخبار الغیبیة الأمیر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فیها بما یكون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وأعلم الناس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اشتهار أمره واجتماع الخلق له، وافتتح بالحمد والثناء والشهادة بالتوحید والرسالة، وذكر وصف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الخلق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والباسط فیهم بالجود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نعمته من باب إطلاق اسم السیب علی المسبب أو بسط الید كنایة عن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عنه سواء كان من قبیل العطاء والنعمة أو البلاء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ما صدر عنه سبحانه نعمة كان أو غیرها جمیل اختیاری یستحق به حمداً وثناء، ولازم حق العبودیة ومقتضی كمال المعرفة القیام بوظائف الحمد فی كل باب، والرضاء بالقضاء علی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حاجة إلی ما تمحله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وتكلفه من أن الحمد بالشدائد اللاحقة باعتبار كونها من نعمه أیضاً فإنها إذا قوبلت بصبر جمیل استلزمت ثواباً جزیلاً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الصبیرین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أن أسباب النعم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ونستعینه علی رعایة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والإتیان بها سواء كانت حقوقاً مالیة كالخمس والزكاة والحج ونحوها، أو غیر مالیة كسائر ما أوجبه علی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ونشهد أن لا إله غیره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الشهادتین فی هذه الخطبة كأكثر الخطب لما روی من أن كل خطبة لیس فیها تشهد فهی كالید الجدماء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 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مظهراً مجاهراً امتثالاً 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لما أمره بقوله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بِالْقُرْءَانِ مَن یخَافُ وَعِیدِ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فادی ما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فینا رایة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إما الثقلان المخلفان أعنی كتاب الله والعترة، أو الثقل الأكبر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عنهما بالرایة باعتبار أنهما یهتدی بهما السالكون فی سبیل الله كما أن الرایة سبب الهدایة فی منازل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مروق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تخلف عنها ولم یتابعها،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وهلك فی الوادی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یفارق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وأصاب الصواب فی كل باب</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برایة الحق إلی كتاب الله وسنته، وأشار بتقدمها والتخلف عنها إلی طرفی الإفراط والتفریط من فضیلة الاستقامة علیها أی أن من كان تحتها لاحقاً بها فهو علی حاق الوسط من الفضائل، و من تقدمها كان علی طرف الإفراط، وقد تعدی فی طلب الذین وأغلی فیه علی جهل منه كما فعلت الخوارج و من تخلف عنها كان علی طرف التفریط والتقصیر فهلك فی طرق الضلال والحیرة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 أی دلیل تلك الرایة، وأراد به حاملها، أو الدلیل الذی یكون أمام الرایة ویتبعه حاملها فإن المسافرین والقوافل ربما یكون معهم رایة ودلیل، یتقدمهم الدلیل ویتبعه حامل الرایة ویكون سیرها معه ویتبعهما المسافرون ویسیرون بهما، والاحتمال الثانی أظهر، وعلی كل تقدیر فاستعار به عن نفسه الشریف سلام الله علیه وآله، ووجه الاستعارة علی الاحتمال الأول واضح،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الكتاب والعالم بما فیه، وأما علی الثانی فلعله باعتبار أن الكتاب لا یفارقه وهو لا یفارق الكتاب، كما یدل علیه أخبار الثقلین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الكتاب لكونه مفسراً له مظهراً عما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مكیث الكلام أی بطیئه یعنی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تدبر وتثبت فی أقواله، فإن قلة الكلام من صفات المدح، وكثرته من صفات الذم، و من هنا قبل لسان العاقل من وراء قلبه، فإذا أراد الكلام تفكر فإن كان له قال، وإن كان علیه سكت، وقلب الجاهل من وراء لسانه فإن هم بالكلام تكلم به من غیر ترو سواء كان له أم علیه، ویأتی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فی أواخر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بطیء القیام إشارة إلی تأنیه فی الأمور فإن التؤدة من صفات العقل والتسرع من صفات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عن الصدوق بإسناده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لمحمد بن الحنیفة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الخطأ، و من تورط فی الأمور غیر ناظر فی العواقب فقد تعرض المقطعات النوائب، والتدبیر قبل العمل یؤمنك من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والعاقل وعظه التجارب، وفی التجارب علم مستأنف، وفی تقلب الأحوال علم تجارب الرجال</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وفیه من مجالس الشیخ بإسناده عن أبی قتادة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الحاقن رأی، ولا لملول صدیق، ولا لحود غنی، ولیس بحازم من لا ینظر فی العواقب والنظر فی العواقب 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للقلوب</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محاسن البرقی مستنداً عن أبی حمزة الثمالی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بالیأس مما فی أیدی الناس فإنه الغنی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یا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 والطمع فإنه الفقر الحاضر،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یك خیراً ورشداً فاتبعه، وإن یك غیاً فاجتنبه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والأخبار فی هذا المعنی كثیرة، وفیه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أناة فی المواطن 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كأناة من قدیر محكموما الرأی إلا بعد طول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الحزم إلا بعد طول تلوم</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ظهر له بعد التثبت والتروی وجه المصلحة فی القیام بأمربادر إلیه، وقام به سریعاً وانتهض الفرصة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یذكرهم بموته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 النتم له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كنایة عن طاعتهم له وانقیادهم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وأشرتم إلیه بأصابعكم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كنایة عن الإجلال،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الموت فذهب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أن أهل العراق لم یكونوا أشد اجتماعاً علیه من الشهر الذی قتل فیه، وجاء فی الأخبار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عقد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علی عشرة آلاف، ولأبی أیوب الأنصاری علی عشرة آلاف، ولفلان وفلان حتی اجتمع له مائة ألف سیف، وأخرج مقدمته أمامه یرید الشام فضربه اللعین ابن ملجم وكان من أمره ما كان وانقضت تلك الجموع وكانت كالغنم فقد راعیها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فلبثتم بعده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التعیین لمدة اللبث إشارة إلی طولها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من یجمعكم ویضم نشركم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تفرقكم،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إلی الأمام المنتظر أعنی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قائم بنی العباس بعد انقضاء دولة بنی أمیة والأول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تطمعوا فی غیر مقبل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من لم یقبل علی طلب هذا الأمر ممن هو أهله فلا تطمعوا فیه، فإن ذلك لاختلال بعض شرائط الطلب كما كان شأن أكثر أثمننا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بغیر المقبل من الحرف عن الدین بارتكاب منكر، فإنه لا یجوز الطمع فی أن یكون أمیراً لكم، وفی بعض النسخ فلا تطعنوا فی عین مقبل أی من أقبل علی هذا الأمر من أهل البیت فلا تدفعوه عما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تیأسوا من مدبر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أدیر عن طلب الخلافة ممن هو أهل</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فلا تیأسوا من عوده وإقباله علی الطلب، فإن إدباره یكون فقد بعض الشروط كقلة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المدیر عسی أن تزل إحدی قائمنیه وهو كنایة عن اختلال بعض الشروط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كتابة عن وجود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فترجعا حتی تثبنا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كتابة عن استكمال الشرائط، ولا ینافی النهی عن الإیاس النهی عن الطمع، لأن عدم الیاس هو التجویز، والطمع فوق التجویز، أو لأن النهی عن الطمع فی حال عدم الشروط والإعراض عن الطلب لذلك أیضاً، والنهی عن الإیاس الجواز حصول الشرائط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آل محمد كمثل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الأئمة الاثنی عشر سلام الله علیهم أجمعین، وتشبیههم بالنجوم إما من حیث أنهم یهتدی بهم فی سبیل الله كما یهتدی بالنجم فی ظلمات البر والبحر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وعلمت وبالنجم هم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ما فی تفسیر علی بن إبراهیم فی قوله تعالی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 لكم التعوم یهتدوا بها فی حلمت البر والبحر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آل محمد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ascii="IRNazanin" w:hAnsi="IRNazanin" w:eastAsia="IRNazanin"/>
          <w:color w:val="111111"/>
          <w:sz w:val="28"/>
          <w:sz w:val="28"/>
          <w:szCs w:val="28"/>
          <w:rtl w:val="true"/>
          <w:lang w:bidi="fa-IR"/>
        </w:rPr>
        <w:t xml:space="preserve">، وقد من توضیح ذلك بما لا مزید علیه فی شرح الخطبة الرابعة، وإما من حیث أنهم كلما مضی منهم إمام قام مقامه آخر كالنجوم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خوی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للمغیب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بشرهم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فكأنكم قد تكاملت من الله فیكم الصنائع أی النعم والآلاء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 تأملون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تیأسوا عسی الله أن یأتی بالفرج عن قریب، والمتحقق الوقوع قریب وإن كان بعیداً، ویمكن أن یكون إرائة المخاطبین مأمولهم فی الرجعة، والله العالم</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دیگر آن امام انام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سزا است که پراکنده کننده است در میان خلق فضل و اکرام خود را و گستراننده در میان ایشان به جود و بخشش احسان و انعام خود را حمد می کنیم او را در همه کارهای او و طلب یاری میکنیم از او بر رعایت حق های او و شهادت می دهیم آنکه نیست هیچ معبودی به حق غیر از او و آنکه محمد بن عبدالله صلوات الله علیه و آله بنده و رسول او است فرستاده او را در حالتی که اظهار کننده بود امر او را و گوینده بود ذکر او را و یا اینکه فرستاده او را به امر خود در حالتی که شکافنده بود آن امر بیضه شرك را و به ذکر خود، در حالتی که گوینده بود آن ذکر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ادا نمود حضرت خاتم نبوت اوامر و احکام حق را در حالتی که امین بود در تبلیغ رسالت و گذشت به سوی حق در حالتی که راستگار یا مستقیم بود بر طریق هدایت و واپس گذاشت در میان ما علم حق را که عبارت باشد از کتاب الله و عترت، چنان علمی که هر کس به پیش افتاد از او خارج شد از دین و ملت و هر کس تخلف نمود از آن هلاک شد در بیابانهای ضلالت و هر که ملازم شد آن را لاحق گردید به ارباب کمال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حامل آن علم صاحب تانی است در تکلم نمودن و صاحب بطوه است در ایستادن یعنی کلام و قیام او با فکر و تدبیر و با ملاحظه مال کار و عاقبت اندیشی است و صاحب سرعت است آنوقتی که ایستاد به امری از امور اسلام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اینها همه اشاره است به نفس شریف خود 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چنانچه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شما نرم نمودید برای او گردنهای خود را به اطاعت و تسلیم و اشاره نمودید به سوی آن به انگشتان خود از روی اجلال و تعظیم، بیاید به سوی او مرگ، پس ببرد او را پس درنگ نمایید بعد از او به مقداری که خواهد خدا تا</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ظاهر سازد خداوند از برای شما کسی را که جمع کند شما را و به هم آورد پراکندگی شما را پس طمع نکنید در کسی که اقبال ننماید به خلافت و مأیوس و ناامید نشوید از کسی که ادبار نماید به خلافت از جهت اینکه این ادبار کننده شاید که بلغزد یکی از دو قائمه او و این کنایه است از انتفاء بعض شرایط و ثابت شود قائمه دیگر او و این کنایه است از وجود بعض شرایط پس رجوع نمایند هر دو قائمه تا اینکه ثابت شوند هر دوتا و این کنایه است از استکمال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درستی که مثل اهلبیت پیغمبر صلوات الله علیه و آله، مثل ستاره های آسمان است هرگاه میل کند به غروب ستاره ای طلوع نماید ستاره دیگر، پس گویا شما به تحقیق کامل شده از جانب خدا در حق شما نعمت ها و احسان ها و نموده به شما چیزی را که بودید آرزو میکردید آن را و این بشارت است مر ایشان را به قرب فرج و کرامت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أخرى وهي المائة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اشارةومن الخطب التي تشتمل على ذكر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قَبْلَ كُلِّ أَوَّلِ، وَالآخِرُ بَعْدَ كُلِّ، اخِرِ بِأَوْلِيَّته وَجَبَ أَنْ لا أَوَّلَ لَهُ، وبِآخِرِيَّته وجَبَ أَنْ لا آخِرَ لَهُ، وأَشْهَدُ أَنْ لا إله إلا الله شَهادَةً يُوافِقُ فِيهَا السِّرُّ الإعْلانَ، وَالْقَلْبُ النِّسَانَ، أَيُّهَا النَّاسُ لا يَجْرِمَنَّكُمْ شِقاقي، وَلا يَسْتَهْوِيَنَّكُمْ عِصْياني، وَلا تَتَرامَوْا بِالْأَبْصَارِ عِنْدَما تَسْمَعُونَهُ مِنِّي، فَوَالَّذِي فَلَقَ الْحَبَّةَ وبَرَأ السَّسْمَةَ، إِنَّ الَّذي أُنبِّئُكُمْ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 كَذَبَ الْمُبَلِّغُ، وَلا جَهِلَ السّامِعُ، لَكَأَنِّي أَنْظُرُ إِلى ضِلّليلِ قَدْ نَعَقَ بِالشّام، وفَحَصِ براياته في ضواحي كُوفانِ، فَإِذا فَغَرَت فَاغِرَتُهُ، وَاشْتَدَّتْ شَكَيمَتُهُ، وَثَقُلَتْ في الأَرْضِ وَطأتَهُ، عَضَتِ الفِتْنَةُ أَبْنَاءها بِأَنْيابِها، وماجَتِ الْحَرْبُ بِأَمْواجِها، وبَدا مَنَ الأَيَّام كُلُوحُها، ومِنَ الليالي كُدُوحُها، فَإِذا أَيْنَعَ زَرْعُهُ، وقَامَ عَلى يَنْعِه، وهَدَرَتْ شَقاشِقُهُ، وبَرَقَتْ بَوارِقُهُ عُقِدَتْ راياتُ الْفِتَنِ المُعْضِلَةِ، وأَقْبَلْنَ كَاللَّيْلِ المُظْلِم، وَالْبَحْرِ المُلْتَطِم، هذا وَكَمْ يَخْرُقِ الْكُوفَة مِنْ قاصِفَ، وَيَمُرُ عَلَيْهَا مِنْ عاصِفٍ، وعَنْ قَليلِ تَلْتَفُ الْقُرُونُ بِالْقُرُونِ، ويُحْصَدُ القائِمُ، ويُخطَمُ المَحْصُودُ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الملحمة الوقعة العظيمة القتل مأخوذة من التحم القتال أي اشتبك واختلط اشتباك لحمة الثوب بالسّدى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الربح كالنسيم، ثمّ سمّيت بها النفس والجمع نسم مثل قصبة وقصب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سكيت الكثير الضلال،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لغنمه من باب ضرب صاح بها وزجرها،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التراب اتخذ فيه مفحصاً بفتح الميم والحاء وهو يجثمه والموضع الذي تبيض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ناحيته القريبة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الكوفان الكوفة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مشهورة بالعراق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كوفة لاستدارة بنائها، لأنه يقال تكوّف القوم إذا اجتمعوا واستداروا،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بالضم الرّملة الحمراء المستديرة أو كل رملة يخالطها حصباء ومدينة العراق الكبرى، وقبة الإسلام ودار هجرة المسلمين مصرها سعد بن أبي وقاص، وكان منزل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مسجدها، سميت بها لاستدارتها واجتماع النّاس بها ويقال لها كوفان ويفتح، وكوفة الجند لأنه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اختطت فيها خطط العرب أيام عثمان خططها السائب بن الأقرع الثقفي، أو سميت بكوفان وهو جبل صغير فسهِلوه واختطوا عليه، أو من الكيف القطع لأن أبرويزا قطعه لبهرام، أو لأنها قطعة من البلاد والأصل كيفة، فلما سكنت الياء وانضم ما قبلها جعلت واواً، أو من قولهم هم في كوفان، بالضم ويفتح وكوّفان محركة مشدّدة الواو أي في عزّ ومنعة أو لأن جبل ساتيدما محيط بها، أو لأن سعداً لما ارتاد هذه المنزلة للمسلمين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تكوّفوا، أو لأنه قال كوّفوا هذه الرملة أي نحوها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w:t>
      </w:r>
      <w:r>
        <w:rPr>
          <w:rFonts w:ascii="Amiri" w:hAnsi="Amiri" w:eastAsia="Amiri" w:cs="Amiri"/>
          <w:color w:val="111111"/>
          <w:sz w:val="28"/>
          <w:sz w:val="28"/>
          <w:szCs w:val="28"/>
          <w:rtl w:val="true"/>
          <w:lang w:bidi="ar-SA"/>
        </w:rPr>
        <w:t xml:space="preserve"> الفم فغراً من باب نصر ونفع انفتح، وفغرته فتحته يتعدى ولا يتعدي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النيلوفر ويستعار للفم باعتبار انفتاحها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وفغرت فاغرته أي انفتح فوه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اللجام الحديدة المعترضة في فم الفرس والجمع شكائم،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شديد الشكيمة أنف أبي لا ينقاد، لأن شدة الشكيمة وقوتها تدل على قوة الفرس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 بالقدم والوطأة الأخذة الشديدة والضغطة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يكلح من باب منع كلوحاً وكلاحاً يضمهما تكشر في عبوس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كدح وهو الخدش وأثر الجراحة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أينع الزرع وزن أكرم، وكذلك ينع من باب منع وضرب ينعاً إذا نضج وحان قطافه وقام على ينعه أي على نضجه فيكون مصدراً ويحتمل أن يكون جمع يانع مثل صحب وصاحب واليانع الثمر الناضج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هدراً من باب ضرب صوّت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الشقشقة بالكسر وهو شيء يشبه الزية يخرج من فم البعير عند الهياج، ويقال للخطيب ذو شقشقة تشبيهاً له بالفحل ومنه الخطبة الشقشقية وقد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المعضلة كالمشكلة لفظاً ومعنى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 الأمر أي أشكل وأعضلني الأمر أي أعياني يتعدى ولا بتعدي، وداء عضال لا يهتدي بعلاجه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كمحسن الكثير الظلام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ضرب أمواجه بعضها بعضاً فهو يلتطم،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قطعه بالمنجل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والضمير في ما تسمعونه راجع إلى الكلام المستفاد بالسّياق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الشمس، أو يجعل ما موصولة والضمير راجعاً إليها وعن النبي متعلق بمقدر خبر أن أي صادر عن النبي أو مأخوذ عنه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ما كذب المبلّغ استئناف بياني، واللام في قوله لكاني جواب قسم محذوف، وكان للتقريب وفاغرته بالضمّ فاعل فغرت وعلى في قوله على ينعه للاستعلاء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كم يخرق خبرية بمعنى كثير على حد قوله سبحانه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قَرْيَةٍ أَهْلَكْتَهَا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3" w:name="pg20772_202815"/>
    </w:p>
    <w:p>
      <w:pPr>
        <w:pStyle w:val="BookText"/>
        <w:rPr/>
      </w:pPr>
      <w:bookmarkEnd w:id="203"/>
      <w:r>
        <w:rPr>
          <w:rFonts w:ascii="Amiri" w:hAnsi="Amiri" w:eastAsia="Amiri" w:cs="Amiri"/>
          <w:color w:val="111111"/>
          <w:sz w:val="28"/>
          <w:sz w:val="28"/>
          <w:szCs w:val="28"/>
          <w:rtl w:val="true"/>
          <w:lang w:bidi="ar-SA"/>
        </w:rPr>
        <w:t xml:space="preserve">ومن قاصف تميز 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204" w:name="__RefHeading___Toc1545798_3531895371"/>
      <w:bookmarkStart w:id="205" w:name="_Toc80"/>
      <w:bookmarkEnd w:id="204"/>
      <w:r>
        <w:rPr>
          <w:rtl w:val="true"/>
        </w:rPr>
        <w:t>المعنى</w:t>
      </w:r>
      <w:bookmarkEnd w:id="205"/>
    </w:p>
    <w:p>
      <w:pPr>
        <w:pStyle w:val="BookText"/>
        <w:rPr/>
      </w:pPr>
      <w:r>
        <w:rPr>
          <w:rFonts w:ascii="Amiri" w:hAnsi="Amiri" w:eastAsia="Amiri" w:cs="Amiri"/>
          <w:color w:val="111111"/>
          <w:sz w:val="28"/>
          <w:sz w:val="28"/>
          <w:szCs w:val="28"/>
          <w:rtl w:val="true"/>
          <w:lang w:bidi="ar-SA"/>
        </w:rPr>
        <w:t xml:space="preserve">اعلم أن هذه الخطبة الشريفة من الخطب التي تشتمل على ذكر الملاحم والوقائع العظيمة التي اتفقت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فيها عما يكون قبل كونه وافتتحها بأوصاف العظمة والكمال لله المتعال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قبل كل أوّل والآخر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تحقيق الكلام مستقصى في أوليته وآخريته سبحانه وأنه لا شيء قبله وبعده في شرح الخطبة الرابعة والستين والرابعة والثمانين والخطبة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هنا إن قوله الأول قبل كلّ أوّل، أخبار عن قدمه، وقوله والآخر بعد كل آخر، أخبار عن استحالة عدمه يعني أنه تعالى قديم أزلي ودائم أبدي وهو أوّل الأوائل وآخر الأواخر، فلو فرض وجود شيء قبله لزم بطلان، قدمه ولو فرض وجود شيء بعده لزم جواز عدمه، وكلاهما محال لتنافيهما لوجوب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بتحقيق الكلام في قدمه تعالى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على ما حققه بعض المتألهين له معنيان بل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الزماني، وهو أن لا يكون للزمان ووجوده ابتداء والله سبحانه لا يتصف بالقدم بهذا المعنى، لأنه تعالى برىء عن مقارنة الزمان والتغيّر والتقدر بالمقدار، سواء كان مقداراً قاراً كالجسم والخط، أو غير قار كالزمان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 الذاتي، وهو أن لا يكون ذاته من حيث ذاته مفتقراً إلى غيره حتى يكون متأخراً عنه بالذات، ولا أن يكون معه شيء آخر معية بالذات حتى يتأخرا جميعاً عن شيء ثالث تأخراً بالذات، فإن المعية الذاتية بين شيئين هو أن لا يمكن انفكاك أحدهما نظراً إلى ذاته عن صاحبه وهذا المعنى يستلزم أن يكون كلاهما معلولي علة واحدة، فإن الذاتين إذا لم یكن بينهما علاقة ذاتية افتقاريه بأن يكون إحديهما سبباً للأخرى، أو يكونا جميعاً مسببين عن ثالث موجب لهما، فيجوز عند العقل انفكاك كلّ منهما عن صاحبه فكانت مصاحبتهما لا بالذات بل بالاتفاق في زمان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تعالى إذ هو مبدأ كل شيء كان الزمان مخلوقاً له متأخراً عنه، فلم يكن قديماً بالزمان، فهو قديم بالذات لأن ذاته غير متعلّق بشيء فلا شيء قبله قبلية بالذات، ولا معه معية بالذات لما علمت وإذ كل ما سواه مفتقر الذات إليه فيكون متأخراً عنه فيكون حادثاً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بذلك عدم جواز كون شيء قبله أو قبله أو معه لأنه لو كان معه شيء لم يكن الله سبباً </w:t>
      </w:r>
    </w:p>
    <w:p>
      <w:pPr>
        <w:pStyle w:val="BookText"/>
        <w:rPr/>
      </w:pPr>
      <w:r>
        <w:rPr>
          <w:rFonts w:ascii="Amiri" w:hAnsi="Amiri" w:eastAsia="Amiri" w:cs="Amiri"/>
          <w:color w:val="111111"/>
          <w:sz w:val="28"/>
          <w:sz w:val="28"/>
          <w:szCs w:val="28"/>
          <w:rtl w:val="true"/>
          <w:lang w:bidi="ar-SA"/>
        </w:rPr>
        <w:t>موجداً له، بل يلزم أن يكون ثالث موجداً لهما، ولو كان قبله شيء لكان ذلك القبل خالقاً والخالق مخلوقاً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من ذلك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قديم لأنه إن أراد به أنه قديم بالذات فهو يناقض كونه عالماً مفتقراً إلى غيره، وإن أراد أن ذاته وإن أراد أن ذاته مع ذات الباري فحيث ذات الباري لم يكن له وجود في تلك المرتبة أصلاً، وإن قال إنّه قديم بالزمان فالزمان ليس إلا كمية الحركة وعددها والحركة ليست حقيقتها إلا الحدوث والتجدد فكذلك كل ما فيها أو معها بذلك أن لا قديم بالذات إلا الأوّل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 على غيره كان بمعنى ثالث نسبي غير حقيقي وهو أن يكون ما مضى من وجود شيء أكثر مما مضى من وجود شيء آخر وهو القديم العرفي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عرفت أن معنى أوليته سبحانه كونه قديماً بالذات ومبدأ للموجودات للموجودات ومعنى آخريّة كونه أبدياً وغاية الغايات تعرف بذلك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بأوليته وجب أن لا أوّل له وبآخريته وجب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لما كان بذاته أولاً آخراً لا يمكن أن يكون لذاته أوّل وبداية، ولا له آخر ونهاية كما لا يمكن أن يكون له أوّل سبقه، ولا له آخر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رواية ميمون البان التي تقدمت في شرح الخطبة الرابعة والثمانين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الأول والآخر،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عن أوّل قبله ولا عن بدىء سبقه، وآخر لا عن نهاية كما يعقل عن صفة المخلوقين، ولكن قديم أوّل آخر لم يزل ولا يزول بلا بدىء ولا نهاية لا يقع عليه الحدوث ولا يحول من حال إلى حال، خالق كلّ شيء”</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شراح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البديء فعيل بمعنى المصدر أي البداية لوقوعه في مقابل النهاية وعن الثانية بمعنى إلى والمراد أن أوّليته تعالى لا عن ابتداء وآخريته لا إلى نهاية فهو الأول لم يزل بلا أوّل سبقه ولا بداية له، وهو الآخر لا يزول بلا آخر بعده ولا نهاية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آخر بترك الواو العاطفة إشارة إلى أن أوليته عين آخريته ليدلّ على أن كونه قديماً ليس بمعنى القديم الزماني، أي الامتداد الكمي بلا نهاية إذ وجوده ليس بزماني سواء كان الزمان متناهياً أو غير متناه، وإلا لزم التغير والتجدد في ذاته بل وجوده فوق الزمان، والذهر نسبته إلى الأزل كنسبته إلى الأبد، فهو بما هو أزلي أبدي، وبما هو أبدي أزلي، وأنه وإن كان مع الأزل والأبد، لكنه ليس في الأزل ولا في الأبد حتى يتغير ذاته، وإليه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عليه الحدوث إذ كل زمان وزماني، وإن لم يكن ذا بداية فهو حادث إذ </w:t>
      </w:r>
    </w:p>
    <w:p>
      <w:pPr>
        <w:pStyle w:val="BookText"/>
        <w:rPr/>
      </w:pPr>
      <w:r>
        <w:rPr>
          <w:rFonts w:ascii="Amiri" w:hAnsi="Amiri" w:eastAsia="Amiri" w:cs="Amiri"/>
          <w:color w:val="111111"/>
          <w:sz w:val="28"/>
          <w:sz w:val="28"/>
          <w:szCs w:val="28"/>
          <w:rtl w:val="true"/>
          <w:lang w:bidi="ar-SA"/>
        </w:rPr>
        <w:t>كلّ من وجوده مسبوق بعدم سابق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يحول من حال إلى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تفسير للحدوث وإما إشارة إلى أن لا تغيّر أصلاً في صفاته كما لا تغير في ذاته، فليست ذاته ولا صفاته الحقيقية واقعة في الزمان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كالبرهان لما ذكر فإنه تعالى لما كان خالق كل شيء سواء كان خالقاً للزمان والدهر، فيكون وجوده قبل الزمان قبلية بالذات لا بالزمان وإلا لزم تقدّم الزمان على نفسه وهو محال، فإذا حيث هو تعالى لا زمان ولا حركة ولا تغير أصلاً فهو تعالى أوّل بما هو آخر وآخر بما هو أوّل نسبته إلى الأزل والأباد نسبة واحدة ومعيّة قيومية غير 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شهادة صادرة عن صميم القلب خالصة عن شؤب النفاق والجحود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لإخبارهم عما يكبر في صدورهم ويضعف عنه قلوبهم، ويكاد أن ينسبوه إلى الكذب فيه لا جرم أيههم أوّلاً وحذرهم عن التكذيب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يجر منكم شقاقي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يحملنكم معاداتي وخلافي على أن تكذبوني،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يستهيونكم عصياني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يذهبن معصيتي بهواكم وعقلكم،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تستهيمنكم ويجعلكم هائمين وهو قريب مما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تتراموا بالأبصار عند ما تسمعونه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ينظر بعضكم بعضاً فعل المنكر المكذب عند سماع الأخبار الغيبية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فوالذي فلق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خلقها أو شقها بإخراج النبات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 النفس الإنساني وأوجدها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انبئكم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أقوله من تلقاء نفسي فتسرعوا وتبادروا إلى تكذيبي، وإنما هو متلقى ومأخوذ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المبلغ ولا جهل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بالمبلغ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تبليغه عن الله سبحانه وبالسّامع نفسه الشّريف، فيكون فيه إشعار بأن ما يخبرهم به مأخوذ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الشارح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والمبلغ والسامع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على الرّسول تعمداً ولا جهلت ما قاله فانقل عنه غلطاً “</w:t>
      </w:r>
      <w:r>
        <w:rPr>
          <w:rStyle w:val="FootnoteAnchor"/>
          <w:rtl w:val="true"/>
        </w:rPr>
        <w:footnoteReference w:id="108"/>
      </w:r>
      <w:r>
        <w:rPr>
          <w:rFonts w:ascii="IRNazanin" w:hAnsi="IRNazanin" w:eastAsia="IRNazanin"/>
          <w:color w:val="111111"/>
          <w:sz w:val="28"/>
          <w:sz w:val="28"/>
          <w:szCs w:val="28"/>
          <w:rtl w:val="true"/>
          <w:lang w:bidi="fa-IR"/>
        </w:rPr>
        <w:t>، والأول أظهر هذا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وطن نفوس السامعين لقبول ما يقوله ونحاهم من الاستيحاش شرع في مقصده وما هو بصدده من الأخبار عما سيكون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تالله 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رجل كثير الضلال واختلف في هذا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السفياني الموعود،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يريد به شخصاً آخر يظهر بعد بالشام والأشبه كما في شرح المعتزلي أنه </w:t>
      </w:r>
    </w:p>
    <w:p>
      <w:pPr>
        <w:pStyle w:val="BookText"/>
        <w:rPr/>
      </w:pPr>
      <w:r>
        <w:rPr>
          <w:rFonts w:ascii="Amiri" w:hAnsi="Amiri" w:eastAsia="Amiri" w:cs="Amiri"/>
          <w:color w:val="111111"/>
          <w:sz w:val="28"/>
          <w:sz w:val="28"/>
          <w:szCs w:val="28"/>
          <w:rtl w:val="true"/>
          <w:lang w:bidi="ar-SA"/>
        </w:rPr>
        <w:t>أراد به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 الشارح كون المراد به معاوية بأن ظاهر الكلام يدل على إنسان ينعق فيما بعد ومعاويه كان في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 بالشام ودعاهم إلى نفسه، واستقرب عبد الملك بأنّ هذه الصفات والإمارات كان فيه أتمّ منها في غيره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 فيه حين دعا أهله إلى نفسه أو صاح بهم وزجرهم حين الشخوص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وفحص براياته 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نواحي كوفة مفحصاً لراياته كما تأخذ القطاة في الأرض مفحصاً لها، وذلك حين شخص عبد الملك بنفسه إلى العراق وقتل مصعباً واستخلف الأمراء من بشر بن مروان أخيه وغيره عليه حتى انتهى الأمر إلى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انفتح فوه وهو استعارة لافتحامه للناس وافتراسه لهم بالفتك والقتل كما يفتح الأسد فاه عند افتراس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شرح المعتزلي وغيره من أن تأنيث الفاغرة للفتنة لا يفهم معناه، بل الظاهر أن التأنيث بملاحظة أصل المعنى المستعار منه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شدة بأسه، وقوته لأن الفرس القوي شديد الرأس يحتاج إلى قوة الشكيمة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شدة جوره وظلمه قال عن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ولي الحجاج على العراق فصعب الأمر جداً وعند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الفتنة أبناءها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الفتنة بحيوان صائل وأثبت لها النّاب على سبيل التخييل ورشح الاستعارة بذكر العض وأراد بأبناء الفتنة، اهلها، والمراد أنه إذا قويت سلطنة ذلك الضليل كثرت الفتن ويقع أهلها في الشذة والألم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تفاقم الفتن بين عبد الملك وبين الخوارج وعبد الرّحمن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وماجت الحرب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كالبحر المتلاطم التيار المتراكم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من الأيام كلوحها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الكلوح إلى الأيام من التوسع في الإسناد وأراد به كثرة ما يلقى الناس فيها من العبوس وسوء الحال، وكذلك نسبة الكدوح إلى الليالي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ما يبتلى به النّاس فيها من المصائب الشبيهة بآثار الجراحات والخدوش والجنايات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أينع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انتظام أمره وكمال شوكته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على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نضجه وكماله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وهدرت شقاشقه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ظهور طغيانه وبأسه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وبرقت بوارقه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سيوفه ورماحه البارقة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الموجبة للأعضال والأشكال أو التي يعيى عن رفعها وعلاجها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وأقبلن كالليل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تشبيهها بالليل كونها لا يهتدي فيها إلى حق كما لا يهتدي في ظلمة الليل إلى المقصد 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الأمواج وتشبيهها به في </w:t>
      </w:r>
    </w:p>
    <w:p>
      <w:pPr>
        <w:pStyle w:val="BookText"/>
        <w:rPr/>
      </w:pPr>
      <w:r>
        <w:rPr>
          <w:rFonts w:ascii="Amiri" w:hAnsi="Amiri" w:eastAsia="Amiri" w:cs="Amiri"/>
          <w:color w:val="111111"/>
          <w:sz w:val="28"/>
          <w:sz w:val="28"/>
          <w:szCs w:val="28"/>
          <w:rtl w:val="true"/>
          <w:lang w:bidi="ar-SA"/>
        </w:rPr>
        <w:t>عظمها، وفي التوصيف بالملتطم إشارة إلى خلط الخلق فيها بعضهم ببعض ومحق بعضهم بعضاً كما تلطم الأمواج بعضها بعضاً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بعقد رايات الفتن الموصوفة بالأوصاف المذكورة ما وقع بعد عبد الملك من حروب أولاده مع بني بني المهلب وحروبهم مع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 الكائنة بالكوفة أيام يوسف بن عمر وخالد القسرى وعمر بن هبيرة وغيرهم وما جرى فيها من الظلم واستئصال الأموال وذهاب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وكم يخرق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يجوبها ويقطعها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تقصف كلّ ما مرت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وتمرّ عليها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وصفي القاصف والعاصف لما يمر بها ويجري على أهلها من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قليل تلتف القرون بالقرون ويحصد القائم ويحطم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برهة من الزمان تجتمع الأمم بالأمم وتختلط أجيال النّاس بعضهم ببعض، وحصد القائم وحطم المحصود،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عموم البلاء وحصد القائم كناية عن قتل القوى، وحطم المحصود كناية عن استئصال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بالتفاف بعضهم ببعض عن اجتماعهم في بطن الأرض، واستعار لهم لفظ الحصد والحطم لمشابهتهم الزرع يحصد قائمه ويحطم محصوده، فكنّى بحصدهم عن قتلهم أو موتهم ويحطم محصودهم عن فنائهم وتفرّق أوصالهم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الدولة العباسية التي ظهرت على دولة بني أمية، ويحصد القائم ويحطم المحصود كناية عن قتل الأمراء من بني أمية في الحرب، ثم قتل المأسورين منهم صبراً، فحصد القائم قتل المحاربة، وحطم الحصيد القتل صبراً، وهكذا وقعت الحال عبد الله بن علي وأبي العباس السفاح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التفافهم كناية عن جمعهم في موقف الحساب أو طلب بعضهم مظالمهم من بعض، وحصدهم عن إزالتهم عن موضع قيامهم أي الموقف وسوقهم إلى النّار، وحطمهم عن تعذيبهم في نار جهنم والله العالم بحقائق الكلام</w:t>
      </w:r>
      <w:r>
        <w:rPr>
          <w:rFonts w:eastAsia="Amiri" w:cs="Amiri" w:ascii="Amiri" w:hAnsi="Amiri"/>
          <w:color w:val="111111"/>
          <w:sz w:val="28"/>
          <w:szCs w:val="28"/>
          <w:rtl w:val="true"/>
          <w:lang w:bidi="ar-SA"/>
        </w:rPr>
        <w:t xml:space="preserve">. </w:t>
      </w:r>
      <w:bookmarkStart w:id="206" w:name="pg20772_202820"/>
    </w:p>
    <w:p>
      <w:pPr>
        <w:pStyle w:val="Heading3"/>
        <w:numPr>
          <w:ilvl w:val="2"/>
          <w:numId w:val="1"/>
        </w:numPr>
        <w:rPr/>
      </w:pPr>
      <w:bookmarkStart w:id="207" w:name="__RefHeading___Toc1545800_3531895371"/>
      <w:bookmarkStart w:id="208" w:name="_Toc81"/>
      <w:bookmarkEnd w:id="206"/>
      <w:bookmarkEnd w:id="207"/>
      <w:r>
        <w:rPr>
          <w:rtl w:val="true"/>
        </w:rPr>
        <w:t>الترجمة</w:t>
      </w:r>
      <w:bookmarkEnd w:id="208"/>
    </w:p>
    <w:p>
      <w:pPr>
        <w:pStyle w:val="BookText"/>
        <w:rPr/>
      </w:pPr>
      <w:r>
        <w:rPr>
          <w:rFonts w:ascii="IRNazanin" w:hAnsi="IRNazanin" w:eastAsia="IRNazanin"/>
          <w:color w:val="111111"/>
          <w:sz w:val="28"/>
          <w:sz w:val="28"/>
          <w:szCs w:val="28"/>
          <w:rtl w:val="true"/>
          <w:lang w:bidi="fa-IR"/>
        </w:rPr>
        <w:t>از جمله خطب دیگر است که متضمّن اخبارات غیبیه است و مشتمل میباشد بر ذکر واقعههای عظیمه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اولی است پیش از هر اوّل و آخری است بعد از هر، اخر به مقتضای اوّل بودنش واجب است که نبوده باشد هیچ اوّل مراورا و به مقتضای آخر بودنش واجب است که نبوده باشد هیچ آخر مر او را و شهادت میدهم آنکه نیست هیچ معبودی به حق غیر از واجب الوجود بالذات چنان شهادتی که موافقت نماید در او باطن با ظاهر و قلب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باید که باعث نشود شما را عداوت و مخالفت من بر تكذيب من و متحیر نگرداند شما را نافرمانی کردن با من و میندازید دیده ها را به یکدیگر نزد شنیدن اخبار غریبه از من پس قسم به حق آن کسی که شکافت دانه را و خلق فرمود انسان را به درستی که آنچه خبر می دهم شما را به آن اخذ شده است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نگفته رساننده آن خبر که عبارت است از پیغمبر و جاهل نبوده شنونده آن که عبارت است از نفس نفیس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نگاه می کنم به مردی که متصف است به نهایت گمراهی که بانگ زده در شام و منزل اخذ کند به علمهای خودش در اطراف کوفه پس هرگاه که گشوده شود دهان او و سخت شود دهنه لجام او و گران شود در زمین گام زدن او بگزد فتنه پسران خود را به دندانهای خود و موج زند جنگ به موجهای خود ظاهر میشود از روزها بسیاری عبوس و ترش رویی او و از شبها اثرهای و جراحت او</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سرحد کمال رسد زراعت آن مرد گمراه و بایستد بر کمال خود و آواز دهد شقشقهای او که عبارت است از چیزهایی که مثل شش از دهن شتر بیرون میآید در حال مستی و درخشان شود شمشیرها و نیزههای براق، او، بسته شود علمهای فتنه ها و روی آورند مانند شب تاريك و مثل دریاهای مواج فراگیر این مطلب را و بسا میشود که بدرد کوفه را باد سخت شکننده و بگذرد به کوفه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تند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کنایه است از شدّتها و مصیبتها که وارد میشود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بعد از زمان قلیلی جمع شود قرنها با قرنها و مختلط شود گروهی با گروهی و درویده میشود ایستاده و شکسته شود درویده شده و این کنایه است می از استیصال و هلاك شدن صاحب قوت و صاحب ضعف</w:t>
      </w:r>
      <w:r>
        <w:rPr>
          <w:rFonts w:eastAsia="IRNazanin" w:cs="IRNazanin"/>
          <w:color w:val="111111"/>
          <w:sz w:val="28"/>
          <w:szCs w:val="28"/>
          <w:rtl w:val="true"/>
          <w:lang w:bidi="fa-IR"/>
        </w:rPr>
        <w:t xml:space="preserve">). </w:t>
      </w:r>
      <w:bookmarkStart w:id="209" w:name="pg20772_202822"/>
    </w:p>
    <w:p>
      <w:pPr>
        <w:pStyle w:val="Heading2"/>
        <w:numPr>
          <w:ilvl w:val="1"/>
          <w:numId w:val="1"/>
        </w:numPr>
        <w:rPr/>
      </w:pPr>
      <w:bookmarkStart w:id="210" w:name="__RefHeading___Toc1545802_3531895371"/>
      <w:bookmarkStart w:id="211" w:name="_Toc82"/>
      <w:bookmarkEnd w:id="209"/>
      <w:bookmarkEnd w:id="210"/>
      <w:r>
        <w:rPr>
          <w:rtl w:val="true"/>
        </w:rPr>
        <w:t xml:space="preserve">ومن خطبة له </w:t>
      </w:r>
      <w:r>
        <w:rPr>
          <w:rtl w:val="true"/>
        </w:rPr>
        <w:t>(</w:t>
      </w:r>
      <w:r>
        <w:rPr>
          <w:rtl w:val="true"/>
        </w:rPr>
        <w:t>عَلَيهِ السَّلَامُ</w:t>
      </w:r>
      <w:r>
        <w:rPr>
          <w:rtl w:val="true"/>
        </w:rPr>
        <w:t xml:space="preserve">) </w:t>
      </w:r>
      <w:r>
        <w:rPr>
          <w:rtl w:val="true"/>
        </w:rPr>
        <w:t>يجري هذا المجرى وهي المائة والواحدة من المختار في باب الخطب</w:t>
      </w:r>
      <w:bookmarkEnd w:id="211"/>
    </w:p>
    <w:p>
      <w:pPr>
        <w:pStyle w:val="Heading3"/>
        <w:numPr>
          <w:ilvl w:val="2"/>
          <w:numId w:val="1"/>
        </w:numPr>
        <w:rPr/>
      </w:pPr>
      <w:bookmarkStart w:id="212" w:name="__RefHeading___Toc1545804_3531895371"/>
      <w:bookmarkStart w:id="213" w:name="_Toc83"/>
      <w:bookmarkEnd w:id="212"/>
      <w:r>
        <w:rPr>
          <w:rtl w:val="true"/>
        </w:rPr>
        <w:t>اشارة</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يَجْمَعُ الله فيهِ الأَوَّلين والآخِرينَ لِنقاشِ الْحِسابِ، وجَزَاءِ الأَعْمالِ، خُضُوعاً قياماً، قَدْ أَلْجَمْهُمُ الْعَرَقُ، ورَجَفَتْ بِهِمُ الأَرْضُ فَأَحْسَنُهُمْ حالاً مَنْ وَجَدَ لِقَدَمَيْهِ مَوْضِعاً، ولِنَفْسِه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مَرْحُولَةً يَحْفِرُها قائِدُها، ويَجْهَدُها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لا وَهَجَ لَهُ وَلا حِسٌ وسَيُبْتَلى أَهْلُكَ بِالْمَوْتِ الأَحْمَرِ، وَالْجُوعِ الأَغْبَرِ”</w:t>
      </w:r>
      <w:r>
        <w:rPr>
          <w:rStyle w:val="FootnoteAnchor"/>
          <w:rtl w:val="true"/>
        </w:rPr>
        <w:footnoteReference w:id="109"/>
      </w:r>
    </w:p>
    <w:p>
      <w:pPr>
        <w:pStyle w:val="Heading3"/>
        <w:numPr>
          <w:ilvl w:val="2"/>
          <w:numId w:val="1"/>
        </w:numPr>
        <w:rPr/>
      </w:pPr>
      <w:bookmarkStart w:id="214" w:name="__RefHeading___Toc1545806_3531895371"/>
      <w:bookmarkStart w:id="215" w:name="_Toc84"/>
      <w:bookmarkEnd w:id="214"/>
      <w:r>
        <w:rPr>
          <w:rtl w:val="true"/>
        </w:rPr>
        <w:t>اللغة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استقصيته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كسدر وسدرة وهي الطائفة من الشيءقال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الليل جمع قطع وهو الظلمة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فاشر بأهْلِك يقطع مِنَ 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سهو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زماً شددت عليه زمامه فهو مزموم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يعد للرحيل من وعاء المتاع ومركب البعير والحلس والرّسن وجمعه رحال وأرحل مثل سهام وأفلس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واجهدتها حملت عليها في السير فوق طاقتها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الشر والأذى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أيضاً ما يأخذه أحد القرنين في القتال من قرنه مما يكون عليه من ثوب أو سلاح أو درع أو 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نقمة وهي العقوبة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الغبار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545808_3531895371"/>
      <w:bookmarkStart w:id="217" w:name="_Toc85"/>
      <w:bookmarkEnd w:id="216"/>
      <w:r>
        <w:rPr>
          <w:rtl w:val="true"/>
        </w:rPr>
        <w:t>الإعراب</w:t>
      </w:r>
      <w:bookmarkEnd w:id="2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خضوعاً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الحال من مفعول يجمع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المحلّ على أنها وصف لفتن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 من مفعول تقوم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تأتيكم، ومجهولون وصف ثان لقوم</w:t>
      </w:r>
      <w:r>
        <w:rPr>
          <w:rFonts w:eastAsia="Amiri" w:cs="Amiri" w:ascii="Amiri" w:hAnsi="Amiri"/>
          <w:color w:val="111111"/>
          <w:sz w:val="28"/>
          <w:szCs w:val="28"/>
          <w:rtl w:val="true"/>
          <w:lang w:bidi="ar-SA"/>
        </w:rPr>
        <w:t xml:space="preserve">. </w:t>
      </w:r>
      <w:bookmarkStart w:id="218" w:name="pg20772_202823"/>
    </w:p>
    <w:p>
      <w:pPr>
        <w:pStyle w:val="Heading3"/>
        <w:numPr>
          <w:ilvl w:val="2"/>
          <w:numId w:val="1"/>
        </w:numPr>
        <w:rPr/>
      </w:pPr>
      <w:bookmarkStart w:id="219" w:name="__RefHeading___Toc1545810_3531895371"/>
      <w:bookmarkStart w:id="220" w:name="_Toc86"/>
      <w:bookmarkEnd w:id="218"/>
      <w:bookmarkEnd w:id="219"/>
      <w:r>
        <w:rPr>
          <w:rtl w:val="true"/>
        </w:rPr>
        <w:t>المعنى</w:t>
      </w:r>
      <w:bookmarkEnd w:id="220"/>
    </w:p>
    <w:p>
      <w:pPr>
        <w:pStyle w:val="BookText"/>
        <w:rPr/>
      </w:pPr>
      <w:r>
        <w:rPr>
          <w:rFonts w:ascii="Amiri" w:hAnsi="Amiri" w:eastAsia="Amiri" w:cs="Amiri"/>
          <w:color w:val="111111"/>
          <w:sz w:val="28"/>
          <w:sz w:val="28"/>
          <w:szCs w:val="28"/>
          <w:rtl w:val="true"/>
          <w:lang w:bidi="ar-SA"/>
        </w:rPr>
        <w:t>اعلم أن هذه الخطبة الشريفة تجري مجرى الأخبار عن الملاحم أيضاً كالخطبة السالفة حيث إنها مشتملة على فصلين والفصل الثاني منها من هذا القبيل، وأما الفصل الأوّل فمتضمن لبيان بعض أهوال يوم القيامة وشدائدها وقد مضى الكلام فيها مفصلاً في الفصل الثالث من فصول الخطبة الثانية والثمانين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يجمع الله فيه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 في 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يومٌ تَجَمُوعُ لَهُ النَّاسُ وَذَلِكَ يَوْمٌ مَشْهُودٌ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مِيفَنتِ يَوْمٍ تَعْلُوم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 الحساب وجزاء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ليناقش في حسابهم ويستقصى فيه ويجزى كلّ جزاء عمله إن خيراً فخيراً وإن شراً فشراً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مَا دَامَتِ السَّمَوَاتُ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خَلِدين فيها ما دامت السموات وَالْأَرْضُ إِلَّا مَا شَاءَ رَبُّكَ عَطَاهُ غَيْرَ مَجدُون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خضوعاً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خاضعين خاشعين من هول، المعاد قائمين لربّ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ألجمهم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بلغ محلّ لجامهم من كثرة التزاحم والاجتماع وشدّة الحرارة قال الطبرسي في تفسير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النَّاسُ لِرَبِّ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يوم يقوم الناس من قبورهم لأمر ربّ العالمين ولجزائه أو حسابه، وجاء في الحديث أنّهم يقومون في رشحهم إلى إنصاف آذانهم وفي حديث آخر يقومون حتى يبلغ الرشح إلى أطراف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سليم بن عامر عن المقداد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أدنيت الشمس من العباد حتى تكون الشمس بقدر ميل أو ميلين قال سليم فلا أدري أمسافة الأرض أو الميل الذي تكحل به العين ثم قال صهرتهم الشمس فيكونون في العرق بقدر أعمالهم، فمنهم من يأخذه إلى عقبه ومنهم من يلجمه الجاماً،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بيده إلى فيه قال يلجمه الجاماً”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الرجفة في النفخة الثانية على ما أشير إليها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أَنْقَالَهَا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يَوْمَيذٍ تُحَذِتُ أَخْبَارَهَا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فأحسنهم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لقدميه موضعاً ولنفسه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شدّة الضيق على الناس فيه هذا والفصل الثاني الذي التقطه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الاهتداء فيها إلى النهج الحق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تنهض لدفعها فئة قائمة أو لا تقوم لها قائمة من قوائم الخيل وهو كناية عن عدم إمكان مقابلتها بالحرب وعدم التمكن من قتال أهلها أو لا تقوم لها بنية أو قلعة قائمة بل تخرب وتنهدم فيكون كناية عن قوتهم،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ترذ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تنهزم راية من راية تلك الفتنة ولا تفرّ بل تكون غالبة دائماً، أو لا ترجع لحربها راية من الرّايات التي هربت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شبهها بناقة تامة الأدوات كاملة الآلات واستعار لها أوصافها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كناقة معدّة للركوب عليها زمامها ورحالها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 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يسوقها بشدّة وأراد بالقائد أعوانها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يوقعها في الجهد والمشقة ويحمل عليها في السّير فوق الطاقة، وأراد بالرّاكب أرباب تلك الفتنة وكنى بالحفز والجهد عن سرعتهم ومبادرتهم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قوم شديد كلبهم 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شرهم وأذاهم وقليل ما سلبوه من الخصم إذ همّتهم القتل لا السّلب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الاسود أسود الغاب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pStyle w:val="BookText"/>
        <w:rPr/>
      </w:pPr>
      <w:r>
        <w:rPr>
          <w:rFonts w:ascii="Amiri" w:hAnsi="Amiri" w:eastAsia="Amiri" w:cs="Amiri"/>
          <w:color w:val="111111"/>
          <w:sz w:val="28"/>
          <w:sz w:val="28"/>
          <w:szCs w:val="28"/>
          <w:rtl w:val="true"/>
          <w:lang w:bidi="ar-SA"/>
        </w:rPr>
        <w:t>واختلف في تلك الفتنة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ملحمة تجري في آخر الزمان ولم يأت بعد واستقر به المحدث المجلسي”ره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في”البحار”،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فتنة صاحب الزنج لاتصافهم بشدة الكلب وقلة السلب إذ لم يكونوا أصحاب حرب وعدة وخيل كما يعرف ذلك من قصتهم المشهورة، وسيذكر طرف منها في شرح بعض الخطب الآتية وهي الخطبة المائة والثامنة والعشرون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واستبعده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مجاهديهم لم يكونوا على الأوصاف التي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يجاهدهم في الله قوم أذلة عند المتكبرين في الأرض مجهولون،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لشقاوة الطرف الآخر أمدهم الله بالملائكة، وهم مجهولون في الأرض لعدم كونهم من أبناء الدنيا المشهورين بنعيمها، ومعروفون في السماء لكونهم من أهل العلم والعرفان يعرفهم </w:t>
      </w:r>
    </w:p>
    <w:p>
      <w:pPr>
        <w:pStyle w:val="BookText"/>
        <w:rPr/>
      </w:pPr>
      <w:r>
        <w:rPr>
          <w:rFonts w:ascii="Amiri" w:hAnsi="Amiri" w:eastAsia="Amiri" w:cs="Amiri"/>
          <w:color w:val="111111"/>
          <w:sz w:val="28"/>
          <w:sz w:val="28"/>
          <w:szCs w:val="28"/>
          <w:rtl w:val="true"/>
          <w:lang w:bidi="ar-SA"/>
        </w:rPr>
        <w:t>ربهم بالطاعة ويعرفهم سائر الملائكة بالعبادة</w:t>
      </w:r>
      <w:r>
        <w:rPr>
          <w:rStyle w:val="FootnoteAnchor"/>
          <w:rtl w:val="true"/>
        </w:rPr>
        <w:footnoteReference w:id="111"/>
      </w:r>
      <w:r>
        <w:rPr>
          <w:rFonts w:ascii="Amiri" w:hAnsi="Amiri" w:eastAsia="Amiri" w:cs="Amiri"/>
          <w:color w:val="111111"/>
          <w:sz w:val="28"/>
          <w:sz w:val="28"/>
          <w:szCs w:val="28"/>
          <w:rtl w:val="true"/>
          <w:lang w:bidi="ar-SA"/>
        </w:rPr>
        <w:t>ولا يخفى بعده،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مجهولين في الأرض لخمولهم قبل هذا الجهاد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على سبيل إنذار أهلها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لك يا بصرة عند ذلك من جيش من نقم الله لا رهج له ولا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 وهو إشارة إلى فتنة الزنج وظاهر أنهم لم يكن لهم غيار ولا أصوات إذ لم يكونوا أهل خيل ولا قعقعة لجم، فإذا لا رهج لهم ولا حس، وظاهر كونهم من نقم الله للعصاة وإن عمت الفتنة إذ قلما تخص العقوبة النازلة يقوم دون بعضهم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يكون هذا الجيش غير ما أخبر به أوّلا، فإذا كان الأول إشارة إلى صاحب الزنج وجيشه حسبما زعمه الشارح فكيف يمكن جعل ذلك إشارة إليهم أيضاً، وإن كانوا بالأوصاف المذكورة، وقال الشارح المعتزلي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الجيش عن طاعون يصيبهم حتى يبيدهم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وكول علم ذلك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البيت أدرى بما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وسيبتلي أهلك بالموت الأحمر والجوع 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إما كناية عن الوباء ووصفه بالحمرة لشدته، ووصف الجوع بأنه أغبر لأن الجائع يرى الأفاق كان عليها غبرة وظلاماً كما في شرح المعتزلي أو الأول كناية عن قتلهم بالسيف كما قيل، أو عن هلاكهم بالغرق كما في شرح البحراني قال ووصف الجوع بالأغبر لأن شدة الجوع ما أغبر معه الوجه لقلة مادة</w:t>
      </w:r>
    </w:p>
    <w:p>
      <w:pPr>
        <w:pStyle w:val="BookText"/>
        <w:rPr/>
      </w:pPr>
      <w:r>
        <w:rPr>
          <w:rFonts w:ascii="Amiri" w:hAnsi="Amiri" w:eastAsia="Amiri" w:cs="Amiri"/>
          <w:color w:val="111111"/>
          <w:sz w:val="28"/>
          <w:sz w:val="28"/>
          <w:szCs w:val="28"/>
          <w:rtl w:val="true"/>
          <w:lang w:bidi="ar-SA"/>
        </w:rPr>
        <w:t>الغذاء أو رداءته أو لأنه يلصق بالغبراء وهي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وصف الجوع به من حيث كونه ناشئاً من كثرة اغبرار الأرض وجدبها بقلة الأمطار،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أول تنبيهات الكلام الثالث عشر خطبة طويلة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بها بعد الفراغ من قتال أهل البصرة وهى متضمّنة لأكثر فقرات هذه الخطبة ومشتملة على زيادات كثيرة فعليك بالرجوع إليها فإنه لا يخلو من منفعة</w:t>
      </w:r>
      <w:r>
        <w:rPr>
          <w:rFonts w:eastAsia="Amiri" w:cs="Amiri" w:ascii="Amiri" w:hAnsi="Amiri"/>
          <w:color w:val="111111"/>
          <w:sz w:val="28"/>
          <w:szCs w:val="28"/>
          <w:rtl w:val="true"/>
          <w:lang w:bidi="ar-SA"/>
        </w:rPr>
        <w:t xml:space="preserve">. </w:t>
      </w:r>
      <w:bookmarkStart w:id="221" w:name="pg20772_202826"/>
    </w:p>
    <w:p>
      <w:pPr>
        <w:pStyle w:val="Heading3"/>
        <w:numPr>
          <w:ilvl w:val="2"/>
          <w:numId w:val="1"/>
        </w:numPr>
        <w:rPr/>
      </w:pPr>
      <w:bookmarkStart w:id="222" w:name="__RefHeading___Toc1545812_3531895371"/>
      <w:bookmarkStart w:id="223" w:name="_Toc87"/>
      <w:bookmarkEnd w:id="221"/>
      <w:bookmarkEnd w:id="222"/>
      <w:r>
        <w:rPr>
          <w:rtl w:val="true"/>
        </w:rPr>
        <w:t>الترجمة</w:t>
      </w:r>
      <w:bookmarkEnd w:id="223"/>
    </w:p>
    <w:p>
      <w:pPr>
        <w:pStyle w:val="BookText"/>
        <w:rPr/>
      </w:pPr>
      <w:r>
        <w:rPr>
          <w:rFonts w:ascii="IRNazanin" w:hAnsi="IRNazanin" w:eastAsia="IRNazanin"/>
          <w:color w:val="111111"/>
          <w:sz w:val="28"/>
          <w:sz w:val="28"/>
          <w:szCs w:val="28"/>
          <w:rtl w:val="true"/>
          <w:lang w:bidi="fa-IR"/>
        </w:rPr>
        <w:t>و از جمله خطب شریفه آن سرور عالمیان و امام متقیان است که جاری شده در موضع اخبار از ملاحم مثل خطبه سابقه،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جمع می کند خداوند، عالم اوّلین و آخرین را از برای استقصاء و دقت نمودن در حساب و جزا دادن بر عملها در حالتی که همه خضوع کننده باشند و ایستاده به جهت امر پروردگار به تحقیق که رسیده باشد عرق به دهان ایشان از کثرت حرارت و شدت ازدحام خلقان و بلرزد بر ایشان عرصه، زمین پس نیکوترین ایشان از حیثیت حال کسی است که بیابد به جهت قدمهای خود مکانی و به جهت نفس خود محل وسعت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فقرات این خطبه که متضمّن اخبار از وقایع آتیه است این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هایی است مثل پارههای شب تاريك كه برنخیزد از برای دفع آن جماعتی ایستاده و بازنگرداند از برای او علم برپا شده بیاید به سوی شما مانند شتری که افسار کرده باشد و پالان برنهاده در حالتی که میراند آن را با شدت کشنده آن وبه مشقت می اندازد آن را سوارشونده، ان اهل فتنهها گروهی هستند که شدید باشد اذیت و شرارت ایشان و کم باشد ثیاب و سلاح دریافت نشده از خصم ایشان و آن کنایه از این است که غرض ایشان کشتن خصم است نه غنیمت بردن جهاد می کند با ایشان گروهی که خوار و ذلیل باشند در نزد متکبرین گم نام باشند در نزد اهل، زمین مشهور باشند در پیشاهل آسمان برین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وای باشد تو را ای بصره از لشگری که پدید آید از غضب و عقوبت خدا در حالتی که نباشد آن لشگر را گرد و غباری و نه حس و حرکتی از جهت اینکه ایشان را خیل وقعقعه سلاح نباشد و به زودی مبتلا شوند اهل تو ای بصره به مرگ سرخ که کشته شدن است با شمشیر و به گرسنگی غبار آلوده </w:t>
      </w:r>
      <w:r>
        <w:rPr>
          <w:rFonts w:eastAsia="IRNazanin" w:cs="IRNazanin"/>
          <w:color w:val="111111"/>
          <w:sz w:val="28"/>
          <w:szCs w:val="28"/>
          <w:rtl w:val="true"/>
          <w:lang w:bidi="fa-IR"/>
        </w:rPr>
        <w:t xml:space="preserve">. </w:t>
      </w:r>
      <w:bookmarkStart w:id="224" w:name="pg20772_202827"/>
    </w:p>
    <w:p>
      <w:pPr>
        <w:pStyle w:val="Heading2"/>
        <w:numPr>
          <w:ilvl w:val="1"/>
          <w:numId w:val="1"/>
        </w:numPr>
        <w:rPr/>
      </w:pPr>
      <w:bookmarkStart w:id="225" w:name="__RefHeading___Toc1545814_3531895371"/>
      <w:bookmarkStart w:id="226" w:name="_Toc88"/>
      <w:bookmarkEnd w:id="224"/>
      <w:bookmarkEnd w:id="225"/>
      <w:r>
        <w:rPr>
          <w:rtl w:val="true"/>
        </w:rPr>
        <w:t xml:space="preserve">ومن خطبة له </w:t>
      </w:r>
      <w:r>
        <w:rPr>
          <w:rtl w:val="true"/>
        </w:rPr>
        <w:t>(</w:t>
      </w:r>
      <w:r>
        <w:rPr>
          <w:rtl w:val="true"/>
        </w:rPr>
        <w:t>عَلَيهِ السَّلَامُ</w:t>
      </w:r>
      <w:r>
        <w:rPr>
          <w:rtl w:val="true"/>
        </w:rPr>
        <w:t xml:space="preserve">) </w:t>
      </w:r>
      <w:r>
        <w:rPr>
          <w:rtl w:val="true"/>
        </w:rPr>
        <w:t>وهي المائة والثانية من المختار في باب الخطب</w:t>
      </w:r>
      <w:bookmarkEnd w:id="226"/>
    </w:p>
    <w:p>
      <w:pPr>
        <w:pStyle w:val="Heading3"/>
        <w:numPr>
          <w:ilvl w:val="2"/>
          <w:numId w:val="1"/>
        </w:numPr>
        <w:rPr/>
      </w:pPr>
      <w:bookmarkStart w:id="227" w:name="__RefHeading___Toc1545816_3531895371"/>
      <w:bookmarkStart w:id="228" w:name="_Toc89"/>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وشرحها في فصلين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545818_3531895371"/>
      <w:bookmarkStart w:id="230" w:name="_Toc90"/>
      <w:bookmarkEnd w:id="229"/>
      <w:r>
        <w:rPr>
          <w:rtl w:val="true"/>
        </w:rPr>
        <w:t>الفصل الأول</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الدُّنْيا نَظَرَ الزاهدين فيها الصَّادِفِينَ عَنْها فَإِنَّها وَالله عَمّا قَليل تُزيلُ النَّاوِيَ السّاكِنَ، وتَفْجَعُ الْمُتْرَفَ الأمِنَ لا يَرْجِعُ ما تَوَلّى مِنْها فَأَدْبَرَ، ولا يُدْرى ما هُوَ آتِ مِنْها فَيُنتَظَرُ، سُرُورُها مَشُوبٌ بِالْحُزْنِ، وجَلَدُ الرِّجالِ فيها إِلَى الضَّعْفِ وَالْوَهْنِ، فَلا تَغُرَّنَّكُمْ كَثْرَةُ ما يُعْجِبُكُمْ فيها لِقِلَّةِ ما يَصْحَبُكُمْ مِنْها رَحِمَ اللهُ امْرَءً تَفَكَّرَ، فاعْتَبَرَ، وَاعْتَبَرَ فَأَبْصَرَ، فَكَأَنَّ ما هُوَ كَائِنْ مِنَ الدُّنيا عَنْ قَليلٍ لَمْ يَكُنْ، وَكَأَنَّ ما هُوَ كَائِنٌ مِنَ الآخِرَةِ عَمَّا قَليلٍ لَمْ يَزَلْ، وكُلُّ مَعْدُودٍ</w:t>
      </w:r>
    </w:p>
    <w:p>
      <w:pPr>
        <w:pStyle w:val="BookText"/>
        <w:rPr/>
      </w:pPr>
      <w:r>
        <w:rPr>
          <w:rFonts w:ascii="Amiri" w:hAnsi="Amiri" w:eastAsia="Amiri" w:cs="Amiri"/>
          <w:color w:val="111111"/>
          <w:sz w:val="28"/>
          <w:sz w:val="28"/>
          <w:szCs w:val="28"/>
          <w:rtl w:val="true"/>
          <w:lang w:bidi="ar-SA"/>
        </w:rPr>
        <w:t>مُنْقَضٌ وكُلُّ مُتَوقَّع آتٍ، وَكُلُّ آتِ قَريبٌ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العالِمُ مَنْ عَرَفَ قَدْرَهُ، وكَفَى بِالْمَرْءِ جَهْلاً أَنْ لا يَعْرِفَ قَدْرَهُ، وإِنَّ مِنْ أَبْغَض الرِّجالِ إِلى اللهِ لَعَبْدٌ وَكَّلَهُ الله إِلى نَفْسِه، جائِرٌ عَنْ قَصْدِ السَّبِيلِ، سَائِرٌ بِغَيرِ دَليلٍ، إِنْ دُعِيَ إِلَى حَرْثِ الدُّنيا عَمِلَ، وإِنْ دُعِيَ إِلى حَرْثِ الآخِرَةِ كَسِلَ كَأَنَّ مَا عَمِلَ لَهُ وَاجِبٌ عَلَيْهِ، وكَأَنَّ ما وَنى فيهِ ساقِطْ عَنْهُ”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545820_3531895371"/>
      <w:bookmarkStart w:id="232" w:name="_Toc91"/>
      <w:bookmarkEnd w:id="231"/>
      <w:r>
        <w:rPr>
          <w:rtl w:val="true"/>
        </w:rPr>
        <w:t>اللغة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أصدف من باب ضرب أعرضت وصدفت المرأة فهي صدوف وهي التي تعرض وجهها عليك ثم تصدف عنك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وفيه وربّما يتعدّى بنفسه من باب رمى يثوى ثواء بالمد أقام فهو ثاو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 ثَاوِيًا فِي أَهْلِ مَدينَ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يفجعه من باب منع وجعه كفجّعه أو الفجع أن يوجع الإنسان بشيء يكرم عليه فيعدمه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أطغته والمترف وزن مكرم المتروك يصنع ما يشاء ولا يمنع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الشدة والقوة فهو جلد وجليد أي شديد قوي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كالانتقاض ضد الإبرام، وفي بعض النسخ منتقض بدل منقض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ينى ونياً من باب وعد ضعف وفتر فهو وان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تَنَيَا فِي 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33" w:name="pg20772_202828"/>
    </w:p>
    <w:p>
      <w:pPr>
        <w:pStyle w:val="Heading3"/>
        <w:numPr>
          <w:ilvl w:val="2"/>
          <w:numId w:val="1"/>
        </w:numPr>
        <w:rPr/>
      </w:pPr>
      <w:bookmarkStart w:id="234" w:name="__RefHeading___Toc1545822_3531895371"/>
      <w:bookmarkStart w:id="235" w:name="_Toc92"/>
      <w:bookmarkEnd w:id="233"/>
      <w:bookmarkEnd w:id="234"/>
      <w:r>
        <w:rPr>
          <w:rtl w:val="true"/>
        </w:rPr>
        <w:t>الإعراب</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فأدبر عاطفة للجملة على جملة الصّلة وفي قوله فلا تغرنّكم فصيحة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دعائية لا محل لها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عن قليل بمعنى، بعد وكذلك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على حد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العالم من عرف قدره للجنس والتعريف لقصد الحصر مبالغة ومن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الرّجال 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إسم إنّ ولعبد بالرفع خبرها كما زيدت في اسم كان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مَعَم من إِلَه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الكسائي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عذاباً يوم القيامة المصوّرون وفي نسخة للشارح المعتزلي لعبداً بالنصب، وكذلك جائراً وسائراً فيكون حينئذ من للتبعيض وهي مع مدخولها خبر إن مقدّماً ولعبداً اسم لها وجائراً وسائراً يحتملان الحال والوصف</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545824_3531895371"/>
      <w:bookmarkStart w:id="237" w:name="_Toc93"/>
      <w:bookmarkEnd w:id="236"/>
      <w:r>
        <w:rPr>
          <w:rtl w:val="true"/>
        </w:rPr>
        <w:t>المعنى</w:t>
      </w:r>
      <w:bookmarkEnd w:id="237"/>
    </w:p>
    <w:p>
      <w:pPr>
        <w:pStyle w:val="BookText"/>
        <w:rPr/>
      </w:pPr>
      <w:r>
        <w:rPr>
          <w:rFonts w:ascii="Amiri" w:hAnsi="Amiri" w:eastAsia="Amiri" w:cs="Amiri"/>
          <w:color w:val="111111"/>
          <w:sz w:val="28"/>
          <w:sz w:val="28"/>
          <w:szCs w:val="28"/>
          <w:rtl w:val="true"/>
          <w:lang w:bidi="ar-SA"/>
        </w:rPr>
        <w:t xml:space="preserve">اعلم أن هذا الفصل من الخطبة متضمن للتزهيد عن الدنيا والتنفير منها بالتنبيه على عيوبها المرغَبة عنها، وقد مضى الكلام في هذا المعنى مستوفاً في الخطبة الثانية والعشرين وشرحها وفي غيرها من الخطب السالفة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الدنيا نظر الزاهدين فيها الصادقين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تحقيق معنى الزهد وبيان مراتبه وأقسامه بما لا مزيد عليه في شرح الخطبة التاسعة والسبعين، وقدمنا هنالك بعض الأخبار الواردة فيه ونورد هنا بعض ما لم نروه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إبراهيم عن علي بن محمد القاساني عمّن ذكره عن عبد الله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قال”إذا أراد الله بعبد خيراً زهده في الدنيا وفقهه في الذين وبصر عيوبها ومن أوتيهن فقد أوتي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لم”يطلب أحد الحق من باب أفضل من الزّهد في الدنيا، وهو ضدّ لما طلب أعداء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صبار كريم فإنما هي أيام قلائل إلا أنه حرام عليكم أن تجدوا طعم الإيمان حتى تزهدوا في الدنيا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w:t>
      </w:r>
      <w:r>
        <w:rPr>
          <w:rStyle w:val="FootnoteAnchor"/>
          <w:rtl w:val="true"/>
        </w:rPr>
        <w:footnoteReference w:id="114"/>
      </w:r>
      <w:r>
        <w:rPr>
          <w:rFonts w:ascii="Amiri" w:hAnsi="Amiri" w:eastAsia="Amiri" w:cs="Amiri"/>
          <w:color w:val="111111"/>
          <w:sz w:val="28"/>
          <w:sz w:val="28"/>
          <w:szCs w:val="28"/>
          <w:rtl w:val="true"/>
          <w:lang w:bidi="ar-SA"/>
        </w:rPr>
        <w:t xml:space="preserve">من الدنيا سما ووجد حلاوة </w:t>
      </w:r>
    </w:p>
    <w:p>
      <w:pPr>
        <w:pStyle w:val="BookText"/>
        <w:rPr/>
      </w:pPr>
      <w:r>
        <w:rPr>
          <w:rFonts w:ascii="Amiri" w:hAnsi="Amiri" w:eastAsia="Amiri" w:cs="Amiri"/>
          <w:color w:val="111111"/>
          <w:sz w:val="28"/>
          <w:sz w:val="28"/>
          <w:szCs w:val="28"/>
          <w:rtl w:val="true"/>
          <w:lang w:bidi="ar-SA"/>
        </w:rPr>
        <w:t>حب الله وكان عند أهل الدنيا كأنه قد خولط، وإنما خالط القوم حلاوة حبّ الله فلم يشتغلوا بغيره”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يقول”إنّ المؤمن إذا صفا ضاقت به الأرض حتى يسمو”</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w:t>
      </w:r>
    </w:p>
    <w:p>
      <w:pPr>
        <w:pStyle w:val="BookText"/>
        <w:rPr/>
      </w:pPr>
      <w:r>
        <w:rPr>
          <w:rFonts w:ascii="Amiri" w:hAnsi="Amiri" w:eastAsia="Amiri" w:cs="Amiri"/>
          <w:color w:val="111111"/>
          <w:sz w:val="28"/>
          <w:sz w:val="28"/>
          <w:szCs w:val="28"/>
          <w:rtl w:val="true"/>
          <w:lang w:bidi="ar-SA"/>
        </w:rPr>
        <w:t>الأخلاق على الذين الزّهد فى الدنيا”</w:t>
      </w:r>
      <w:r>
        <w:rPr>
          <w:rStyle w:val="FootnoteAnchor"/>
          <w:rtl w:val="true"/>
        </w:rPr>
        <w:footnoteReference w:id="11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الدنيا نظر الزاهدين المعرضين من الأنبياء والمرسلين والأئمة المعصومين وغيرهم من عباد الله الصالحين، وأوجب اقتفاء آثارهم والتأسي بهم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والله عما قليل تزيل الثاوي الساكن وتفجع المترف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بالقسم الباز تنزيلاً للمخاطبين منزلة المنكر لما شاهد منهم رغبتهم إليها واعتمادهم بها، يعني أن من شأنها نقل المقيمين الساكنين بها إلى دار الآخرة وإفجاع المنعمين الامنين بحيلولتها بينهم وبين يحبّونه، فإذا كان شأنها ذلك فكيف الأمن بها والركون إليها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 الدنيا إليك تساق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ألیسمصبرذاکالی انتقال</w:t>
      </w:r>
    </w:p>
    <w:p>
      <w:pPr>
        <w:pStyle w:val="BookText"/>
        <w:rPr/>
      </w:pPr>
      <w:r>
        <w:rPr>
          <w:rFonts w:ascii="IRNazanin" w:hAnsi="IRNazanin" w:eastAsia="IRNazanin"/>
          <w:color w:val="111111"/>
          <w:sz w:val="28"/>
          <w:sz w:val="28"/>
          <w:szCs w:val="28"/>
          <w:rtl w:val="true"/>
          <w:lang w:bidi="fa-IR"/>
        </w:rPr>
        <w:t xml:space="preserve">ما دنیاك إلا مثل 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أظلّك لك ثم آذن بالزوال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ما تولّى منها فأدبر ولا يدري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منها فينتظر يعني ما كنت مبتهجاً به فيها من الشباب والقوة والنعمة والعزّة واللذة قد أدبر وتولّى ومضى وانقضى فلا رجوع له أخرى، وما يأتي بعد ذلك فهو غير معلوم لك إذ لا تدري أنه نعمة أو نقمة، عزّة أو ذلّة، ثروة أو مسكنة حياة أم ممات ضيق أو سعة وبالجملة لا تدري أنه ملائم لطبعك فتنتظر أو مناف له فتنفر،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واضيعة العمر لا الماضي انتفعت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حصلت على علم من الباقي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سرورها مشوب بالحزن وجلد الرجال فيها إلى الضعف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مدرك بالوجدان مشاهد بالعيان إذ قلّ ما ترى مسروراً فيها ومبتهجاً بها إلا ومبتلاً في كلّ لمحة وأن يفوت مطلوب أو فقد محبوب، ونرى بضاضة الشباب مبدلة بحوانى الهرم وغضارة الصحة مرهونة بنوازل السقم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 يغرنّكم كثرة ما يعجبكم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 وسلطان وجنود وأعوان وحصون ومقاصر وضياع ودساكر ونساء وبنين وعشيرة وأقربين والقناطير المقنطرة من الذهب والفضة والأنعام والخيل المسوّمة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إلا كفن وحنوط وقطن وعود قال الشاعر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فماتزود مما كان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حنوطاً غداة البين في خرق </w:t>
      </w:r>
    </w:p>
    <w:p>
      <w:pPr>
        <w:pStyle w:val="BookText"/>
        <w:rPr/>
      </w:pPr>
      <w:r>
        <w:rPr>
          <w:rFonts w:ascii="Amiri" w:hAnsi="Amiri" w:eastAsia="Amiri" w:cs="Amiri"/>
          <w:color w:val="111111"/>
          <w:sz w:val="28"/>
          <w:sz w:val="28"/>
          <w:szCs w:val="28"/>
          <w:rtl w:val="true"/>
          <w:lang w:bidi="ar-SA"/>
        </w:rPr>
        <w:t xml:space="preserve">وغير نفحة أعواد شببن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ذلك من زاد لمنطلق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لأولى الفكر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نفسه ومبدأه ومعاده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فكان ذا اعتبار واتعاظ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 اعتبار حاله نور بصيرة وذلك إنّما يحصل بالانقطاع من الشهوات والتجافي عن الأمنيات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سلط ثلاثاً على ثلاثة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ومحى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سرعة انقضاء متاع الدنيا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ما هو كائن من الدنيا عن قليل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هو كائن من الدنيا من زبرجها وزخارفها ولذائذها سيصير بعد زمان قليل معدوماً فكأنه لم يكن موجوداً أصلاً ولم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على سرعة لحرق الآخرة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ما هو كائن من الآخرة عما قليل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هو كائن من شدائد الآخرة وأحوالها وأهوالها بعد زمان قليل قصير يكون موجوداً ثانياً، والإتيان بلفظ كأن في المقامين للتقريب وتشبيه وجود الدنيا بعدمه في الأول وتنزيل عدم الآخرة منزلة الوجود في الثاني تأكيداً ومبالغة في قصر زمان تصرم الدنيا وقلة زمان لحوق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معدود منقض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أيّام العمر ولياليه وساعاته وأنفاس الحياة معدودة محصاة، وكل ما هي معدودة فهي منقضة منصرمة منقضية منتهية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متوقع آت وكل آت قریب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متوقع قريب، دان، وأراد بالمتوقع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 هذه الفقرة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قس بن ساعدة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يذهبون ثم لا يرجعون أرضوا، فأقاموا أم تركوا فناموا أقسم قس قسماً إن في السماء لخبراً، وفي الأرض لعبراً، سقف مرفوع، ومهاد موضوع ونجوم، تمور، وبحار لا تغور اسمعوا أيها النّاس، وعوا من عاش مات ومن مات، فات وكل ما هو آت آت هذا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فصول تلك الخطبة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عرف قدره وكفى بالمرء جهلاً أن 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العالم الكامل الحقيق بأن يطلق عليه اسم العالم حقيقة من اتصف بعرفان قدره وعدم تجاوز، طوره ومن لم يعرف ذلك فهو حقيق بأن يطلق عليه اسم الجاهل، وذلك كاف في جهالته، والمراد بقدره مقداره المعين ومحله المرسوم ومرتبته المقررة </w:t>
      </w:r>
    </w:p>
    <w:p>
      <w:pPr>
        <w:pStyle w:val="BookText"/>
        <w:rPr/>
      </w:pPr>
      <w:r>
        <w:rPr>
          <w:rFonts w:ascii="Amiri" w:hAnsi="Amiri" w:eastAsia="Amiri" w:cs="Amiri"/>
          <w:color w:val="111111"/>
          <w:sz w:val="28"/>
          <w:sz w:val="28"/>
          <w:szCs w:val="28"/>
          <w:rtl w:val="true"/>
          <w:lang w:bidi="ar-SA"/>
        </w:rPr>
        <w:t>له في الوجود، وذلك إنّما يكون بكمال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 رجلاً يرفع نفسه فوق قدرها إلا من خلل في عقله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 امرء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من عرف قدره ولم يتعد طوره المرسوم له في دائرة الوجود وعرف أنه ما هو ولأي شيء خلق خلص من ظلمات الجهالة، ونجى من بوادي الهلاكة لأنه يلازم قدره المقدر ومقامه المعين ويسلك الطريق المؤدي إلى النّجاة، ويحترز من طرفي التفريط والإفراط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ما رواه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 أصحابنا عن أحمد بن محمد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الإنسان 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وموصوله، ومفصوله، وأخلص الوحدانية لله والإقرار بالطاعة، فإذا فعل ذلك كان مستدركاً لما فات ووارداً على ما هو آت يعرف ما هو فيه ولأي شيء فيه ولأي شيء هو ههنا، ومن أين يأتيه وإلى ما هو صائر وذلك كله من تأييد العقل”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قيام أمر الإنسان ونظام حاله بالعقل فهو له كالعمود للبيت ومنه يحصل الفطنة وسرعة إدراك الأمور على الاستقامة، ويحصل الفهم والحفظ والعلم وبه يكمل الإنسان، وهو دليله على الحق وموجب لكونه ذا بصيرة ومفتاح لأمره به يفتح ما أغلق عليه من الأمور الدينية والدنيوية والمسائل المعضلة الغامضة، فإذا كان عقله مؤيداً بالنور أي بنور الحق وخلا عن شوائب الأوهام، وكان عالماً بما يحتاج إليه، حافظاً لعلمه بحيث لا يتطرق عليه سهو أو نسيان أصلاً أو غالباً، ذاكراً لربّه فطناً فهماً في غاية الكمال من القوتين النظرية والعملية، فعلم بذلك كيف أي كيفية الأعمال والأخلاق أو كيفية السلوك إلى الآخرة والوصول إلى الدرجات العالية، أو حقائق الأشياء وحقيقة نفسه أهو من المقربين أم من المبعدين ولم الأشياء، وعلل وجودها وما يؤدي إليها كعلة الأخلاق الحسنة حتى يكتسبها، وعلة الأخلاق الرذيلة حتى يجتنبها، أو يتفكر في علة العلل وسائر العلل المتوسطة، أو يتفكر في وأنه إنما خلقه الله للمعرفة والطاعة وحيث أي يعلم مواضع الأمور ويعرف مقام نفسه فيضعها فيه ولا يتعدى، قدره وعرف الناصح له ممّن غشه فيقبل النصح من الأوّل وإن كان عدواً له، ويحترز من تدليس الثاني، وإن كان صديقاً له فإذا عرف ذلك عرف مجراه أي سبيله الذي </w:t>
      </w:r>
      <w:bookmarkStart w:id="238" w:name="pg20772_202832"/>
    </w:p>
    <w:p>
      <w:pPr>
        <w:pStyle w:val="BookText"/>
        <w:rPr/>
      </w:pPr>
      <w:bookmarkEnd w:id="238"/>
      <w:r>
        <w:rPr>
          <w:rFonts w:ascii="Amiri" w:hAnsi="Amiri" w:eastAsia="Amiri" w:cs="Amiri"/>
          <w:color w:val="111111"/>
          <w:sz w:val="28"/>
          <w:sz w:val="28"/>
          <w:szCs w:val="28"/>
          <w:rtl w:val="true"/>
          <w:lang w:bidi="ar-SA"/>
        </w:rPr>
        <w:t>يجري فيه إلى الحق أو يعلم أنه متوجه إلى الآخرة فيعمل بمقتضى هذا العلم ولا يتشبث بالدنيا وشهواتها وموصوله، ومفصوله، أي ما ينبغي الوصل معه من الأعمال والأشخاص وما ينبغي الفصل منه وأخلص الوحدانية الله سبحانه وعلم أنه الواحد الحقيقي لا جزء له عقلاً وذهناً وخارجاً ولا شريك له أصلاً، وأقرّ بأنه لا يستحق الطاعة غيره فإذا فعل ذلك أي الإخلاص والإقرار، كان مستدركاً في غابر الزمان لما فات منه في سالف الأيام من التكاليف التي كان يلزم عليه القيام بها واستدراكها إنما هو بالتوبة والقيامة بوظائفها، ووارد على ما هو آت من الأعمال الحسنة أو المراتب العالية، يعرف ما هو فيه أي النشأة الفانية وفنائها ومعاتبها، ولأتي شيء هو ههنا يعني يعرف أنه إنما أنزله الله تعالى إلى دار الدنيا للمعرفة وتحصيل السعادات الأخروية، فيبذل همته وجهده فيها، ومن أين يأتيه أي النّعم، والخيرات، ويعلم موليها فيشكره ويتوكل عليه ويتوسل به لا بغيره أو الأعم منها، ومن البلايا والشرور والأفات والمعاصي فيعلم أن المعاصي من نفسه الأمارة ومن الشيطان فيحترس منهما، وإلى ما هو صائر أي الموت وأحوال القبر وأهوال الآخرة ونعيمها وعذابها أو الأعم منها ومن درجات الكمال ودركات النقص، وذلك كله من تأييد العقل أي من ثمرات كون العقل مؤيداً بالنور حسبما عرفت فافهم واغتنم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بما ذكرنا كلّه أن العالم من كمل عقله وعرف قدره ولازم مقامه ولا يرفع فوق قدرها ولا يتعدّى وظيفته ولا يدعي الأنبة له، فإن الرئاسة لا تصلح إلا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أبغض الرّجال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المغضوب عنده المصروف عنه نظر العناية الأزلية والألطاف الربانية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برأيه واستقل بظنه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وكوله واعتماده عليها حيث زعم لنفسه الاستقلال وتمزد عن طاعة الزب المتعال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له إلى قرب الرّحمن المؤدّي له إلى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المهالك ومن سار بغير دليل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بالدليل من يدله على مناهج الدين ويرشده إلى شرائع الشرع المبين، وهم أمناء الرّحمن وأبواب الإيمان وحملة أسرار الجليل وتراجمة الوحي والتنزيل من، تخلّف عنهم هلكومن تقدّمهم مرق ومن لازمهم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المبغوض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للأفعال والأعمال المتوقع نفعها وثمرتها فيها من التجارة والزراعة والفلاحة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به واستغرق أوقاته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دعى إلى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للطاعات والعبادات التي ترجى ثمرتها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وتوانى وأعرض وتاب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لنفسه من أشغال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عليه وكان ماونى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كسل عنه أولى بالقيام وما اشتغل به أحرى بالسقوط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1545826_3531895371"/>
      <w:bookmarkStart w:id="240" w:name="_Toc94"/>
      <w:bookmarkEnd w:id="239"/>
      <w:r>
        <w:rPr>
          <w:rtl w:val="true"/>
        </w:rPr>
        <w:t>الترجمة</w:t>
      </w:r>
      <w:bookmarkEnd w:id="240"/>
    </w:p>
    <w:p>
      <w:pPr>
        <w:pStyle w:val="BookText"/>
        <w:rPr/>
      </w:pPr>
      <w:r>
        <w:rPr>
          <w:rFonts w:ascii="IRNazanin" w:hAnsi="IRNazanin" w:eastAsia="IRNazanin"/>
          <w:color w:val="111111"/>
          <w:sz w:val="28"/>
          <w:sz w:val="28"/>
          <w:szCs w:val="28"/>
          <w:rtl w:val="true"/>
          <w:lang w:bidi="fa-IR"/>
        </w:rPr>
        <w:t>از جمله خطب شریفه آن امام مبین و ولی مؤمنین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نمایید به سوی، دنیا همچو نظر کسانی که زاهد شوند در دنیا و اعراض نمایند از آن پس به درستی که آن دنیا به حق خدا بعد از اندک زمانی زایل می سازد مقیم آرام گرفته را و فجعه میآورد بیباک و ایمن را به آن نمی گردد آنچه که روگردان شد از آن پس پشت کرد و دانسته نمیشود آن چیزی که آینده است از آن تا اینکه انتظار کشیده شود و شادی آن آمیخته شده به اندوه و قوت مردان در آن منتقل است به سوی ضعف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البته مغرور ننماید شما را زیادتی آن چیزی که خوش آیند شما است در آن از جهت قلت و کمی چیزی که مصاحب و همراه باشد شما را از آن که عبارت است از قطن و کفن رحمت کند خداوند مردی را که تفکر کند، پس عبرت بگیرد و عبرت بگیرد پس صاحب بصیرت، شود پس گویا آنچه واقع است در دنیا، پس از اندکی نبوده است و گویا آنچه که واقع خواهد شد از آخرت پس در اندك زمانی ثابت و موجود است و هر شمرده شده به نهایت خواهد رسید و هر انتظار کشیده شده خواهد آمد و هر آينده نزديك است و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فصلهای آن خطبه این است که فرموده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کسی است که بشناسد قدر خود را و کفایت مینماید به مرد از حیثیت جهالت و نادانی آنکه نشناسد قدر خود را و به درستی که از دشمن ترین مردان به و سوی خدا هر آینه بندهای است که واگذارد خدای تعالی او را با نفس خودش عدول کننده باشد از میانه راه حق سیر کننده باشد بدون راهنما اگر خوانده شود به سوی کشف و زراعت دنیا عمل می میکند کند و مشغول شود و اگر خوانده شود به سوی کشت و زراعت، اخرت کسالت میگیرد و کاهل میباشد گویا آنچه که عمل کرد از برای خود از امور دنیا واجب است بر او و گویا آنچه که کاهلی نمود در آن از امور آخرت ساقط است از او</w:t>
      </w:r>
      <w:r>
        <w:rPr>
          <w:rFonts w:eastAsia="IRNazanin" w:cs="IRNazanin"/>
          <w:color w:val="111111"/>
          <w:sz w:val="28"/>
          <w:szCs w:val="28"/>
          <w:rtl w:val="true"/>
          <w:lang w:bidi="fa-IR"/>
        </w:rPr>
        <w:t xml:space="preserve">. </w:t>
      </w:r>
      <w:bookmarkStart w:id="241" w:name="pg20772_202834"/>
    </w:p>
    <w:p>
      <w:pPr>
        <w:pStyle w:val="Heading3"/>
        <w:numPr>
          <w:ilvl w:val="2"/>
          <w:numId w:val="1"/>
        </w:numPr>
        <w:rPr/>
      </w:pPr>
      <w:bookmarkStart w:id="242" w:name="__RefHeading___Toc1545828_3531895371"/>
      <w:bookmarkStart w:id="243" w:name="_Toc95"/>
      <w:bookmarkEnd w:id="241"/>
      <w:bookmarkEnd w:id="242"/>
      <w:r>
        <w:rPr>
          <w:rtl w:val="true"/>
        </w:rPr>
        <w:t>الفصل الثاني</w:t>
      </w:r>
      <w:bookmarkEnd w:id="24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مُؤْمِن نُؤَمَةٍ، إِنْ شَهِدَ لَمْ يُعْرَف، وإِنْ عَابَ لَمْ يُفْتَقَدْ أُولئِكَ مَصابيحُ الهُدى، وأغلامُ السُّرى لَيْسُوا بالمسابيح وَلا الْمَذابيع البذر، أُولئِكَ يَفْتَحُ اللَّه لَهُمْ أَبْوابَ رَحْمَتِه، ويَكْشِفُ عَنْهُمْ ضَرَاءَ نِقْمَتِه، أَيُّهَا النَّاسُ سَيَأْتِي عَلَيْكُمْ زَمانٌ يُكَفا فيه الإِسْلامُ كَما يُكْفَأُ الإناء بمائه</w:t>
      </w:r>
      <w:r>
        <w:rPr>
          <w:rStyle w:val="FootnoteAnchor"/>
          <w:rtl w:val="true"/>
        </w:rPr>
        <w:footnoteReference w:id="120"/>
      </w:r>
      <w:r>
        <w:rPr>
          <w:rFonts w:ascii="Amiri" w:hAnsi="Amiri" w:eastAsia="Amiri" w:cs="Amiri"/>
          <w:color w:val="111111"/>
          <w:sz w:val="28"/>
          <w:sz w:val="28"/>
          <w:szCs w:val="28"/>
          <w:rtl w:val="true"/>
          <w:lang w:bidi="ar-SA"/>
        </w:rPr>
        <w:t>، أَيُّهَا النَّاسُ إِنَّ الله تَعَالَى قَدْ أَعاذَكُمْ مِنْ أَنْ يَجُورَ عَلَيْكُمْ وَلَمْ يُعِذْكُمْ مِنْ أَنْ يَبْتَلِيكُمْ، وَقَدْ قال جَلَّ مِنْ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ذَلِكَ لَآيَنتِ وَإِن كُنَّا لَمُبْتَلِينَ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نؤمة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أراد الخامل الذكر القليل الشر،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مسياح وهو الذي يسيح بين النّاس بالفساد والنمائم،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مذياع وهو الذي إذا سمع لغيره فاحشة أذاعها ونوّه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وهو الذي يكثر سفهه ويلغو منقطه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545830_3531895371"/>
      <w:bookmarkStart w:id="245" w:name="_Toc96"/>
      <w:bookmarkEnd w:id="244"/>
      <w:r>
        <w:rPr>
          <w:rtl w:val="true"/>
        </w:rPr>
        <w:t>اللغة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همزة في بعض النسخ بالواو وفي بعضها بالهمزة 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النهاية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آخر الزمان والفتن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أهل ذلك الزمان كلّ مؤمن نؤمة”، بوزن الهمزة الخامل الذكر لا يؤبه به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نؤمة كهمزة أمير مغفل أو 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مأخوذ عن النوم لأنّ الإنسان إذا نام يحمل ويحمل عنه، ويؤيده ما 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النوم النعاس أو الرقاد كالنيام بالكسر والاسم النئمة بالكسر وهو نائم ونؤم ونؤمة كهمزة وصرد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كالهدی سیر عامة الليل 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أسرى بعبده ليلاً، 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يكتم السر بل يذيعه ويفشيه ويظهره أو ينادي به في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بذور كزبر و زبور وصبر وصبور قال الشارح المعتزلي وهو الذي يذيع الأسرار وليس كما قال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الإنسان بذوراً، وإن لم يكثر سفهه ولم يلغ منطقه، بأن يكون علنة مذياعاً من غير سفه ولا لغو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البذور والبذير النّمام ومن لا يستطيع كتم، سره </w:t>
      </w:r>
      <w:bookmarkStart w:id="246" w:name="pg20772_202835"/>
    </w:p>
    <w:p>
      <w:pPr>
        <w:pStyle w:val="BookText"/>
        <w:rPr/>
      </w:pPr>
      <w:bookmarkEnd w:id="246"/>
      <w:r>
        <w:rPr>
          <w:rFonts w:ascii="Amiri" w:hAnsi="Amiri" w:eastAsia="Amiri" w:cs="Amiri"/>
          <w:color w:val="111111"/>
          <w:sz w:val="28"/>
          <w:sz w:val="28"/>
          <w:szCs w:val="28"/>
          <w:rtl w:val="true"/>
          <w:lang w:bidi="ar-SA"/>
        </w:rPr>
        <w:t xml:space="preserve">ورجل بذر ككتف وبيذار وبيدارة، وتبذار كتبيان وبيذراتي كثير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المفعول من كفاه كمنعه وصرفه وكلبه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أي رفعها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على الحال، وتحتمل البدل من الخبر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جل من قائل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لرفع إيهام النسبة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فاعله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545832_3531895371"/>
      <w:bookmarkStart w:id="248" w:name="_Toc97"/>
      <w:bookmarkEnd w:id="247"/>
      <w:r>
        <w:rPr>
          <w:rtl w:val="true"/>
        </w:rPr>
        <w:t>المعنى</w:t>
      </w:r>
      <w:bookmarkEnd w:id="248"/>
    </w:p>
    <w:p>
      <w:pPr>
        <w:pStyle w:val="BookText"/>
        <w:rPr/>
      </w:pPr>
      <w:r>
        <w:rPr>
          <w:rFonts w:ascii="Amiri" w:hAnsi="Amiri" w:eastAsia="Amiri" w:cs="Amiri"/>
          <w:color w:val="111111"/>
          <w:sz w:val="28"/>
          <w:sz w:val="28"/>
          <w:szCs w:val="28"/>
          <w:rtl w:val="true"/>
          <w:lang w:bidi="ar-SA"/>
        </w:rPr>
        <w:t xml:space="preserve">اعلم أنه أشار في هذا الفصل إلى ما يكون بعده من غلبة الفساد والشرور على أهل الزمان وعدم النجاة فيه إلا لأهل الإيمان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زمان لا ينجو فيه إلا كل مؤمن نؤمة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خامل الذكر منهم المشتغل بربّه عنهم كما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لم يعرف وإن غاب 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إن حضر مجالس أهل ذلك الزمان لا يعرفوه وإن غاب عنهم يفتقدوه، أي لا يسألون عنه ولا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وكيف صار وما يضع، وذلك لكونه بمعزل عنهم وعدم انتفاعهم بوجوده، وسنشير إلى فوائد العزلة وثمراتها بعد الفراغ من شرح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مصابيح الهدى وأعلام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يهتدي لهم السالكون في سبيل الله ويصلون بنور وجودهم إلى حظائر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يسيحون ويجرون بين الناس بالفساد والنميمة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المذابيع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يذيعون الأسرار ويفشون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يفتح الله لهم أبواب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عقوبته وفي بعض النسخ يفتح الله بهم ويكشف بهم ، اي ببركات وجودهم ينزل الخيرات ويكشف 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يكون بعده من الفتن والفساد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سيأتي عليكم زمان يكفأ فيه الإسلام كما يكفأ الإناء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قلبهم للإسلام بقلب الإناء بما فيه، ووجه الشبه خروج الإسلام عن كونه منتفعاً به بعد تركهم للعمل به كما يخرج ما في الإناء الذي كبّ عن الانتفاع، يعني أنه يأتي زمان ينقلب فيه الأمور الدينية إلى أضدادها ولا يبقى من الإسلام إلا اسمه ولا من الكتاب إلا درسه،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منه سبحانه ليس من باب الظلم والجور، بل من باب الاختيار والامتحان ليجزي الذين أحسنوا الحسنى جزاء أعمالهم ويذيق الذين عملوا السوء نكال وبالهم وهو قوله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قد أعاذكم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يجور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يعصمكم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ويختبركم، يعني أنه إذا غلب على أهل الزمان الفساد لا يلجاهم إلى الصلاح والسداد، ولكن يتركهم واختيارهم امتحاناً لهم واختباراً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المؤمنين بعد حكاية حال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w:t>
      </w:r>
    </w:p>
    <w:p>
      <w:pPr>
        <w:pStyle w:val="BookText"/>
        <w:rPr/>
      </w:pPr>
      <w:r>
        <w:rPr>
          <w:rFonts w:ascii="Amiri" w:hAnsi="Amiri" w:eastAsia="Amiri" w:cs="Amiri"/>
          <w:color w:val="111111"/>
          <w:sz w:val="28"/>
          <w:sz w:val="28"/>
          <w:szCs w:val="28"/>
          <w:rtl w:val="true"/>
          <w:lang w:bidi="ar-SA"/>
        </w:rPr>
        <w:t xml:space="preserve">ذلك لايت وَإِن كُنَّا لَمُبْتَلِينَ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أمر نوح والسفينة وهلاك أعداء الله دلالات للعقلاء يستدلون بها على التوحيد وإن كنا مختبرين إياهم بإرسال نوح ووعظه وتذكيره ومتعبدين عبادنا بالاستدلال بتلك الآيات على قدرتنا ومعرفتنا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بالآية الشريفة الإشارة إلى أن عادة الله سبحانه جارية في الأمم الماضية والقرون الخالية، وكذلك في غابر الزمان ومستقبل الأيام على اختبار عباده وابتلائهم لإظهار جودة العبد ورداءته ليئب تمام العيار في قالب الامتحان ويعاقب الناقص الجوهر بالخزى، والخذلان وقد مرّ في شرح الخطبة الثانية والستين تحقيق معنى البلاء والابتلاء ولا حاجة إلى الإعادة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وينبعي التنبيه على أمور الأول</w:t>
      </w:r>
    </w:p>
    <w:p>
      <w:pPr>
        <w:pStyle w:val="BookText"/>
        <w:rPr/>
      </w:pPr>
      <w:r>
        <w:rPr>
          <w:rFonts w:ascii="Amiri" w:hAnsi="Amiri" w:eastAsia="Amiri" w:cs="Amiri"/>
          <w:color w:val="111111"/>
          <w:sz w:val="28"/>
          <w:sz w:val="28"/>
          <w:szCs w:val="28"/>
          <w:rtl w:val="true"/>
          <w:lang w:bidi="ar-SA"/>
        </w:rPr>
        <w:t>في فوائد العزلة وخمول الذكر وهي على ما ذكره أبو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فوائد دينية ودنيوية والدينية تنقسم إلى ما يمكن من تحصيل الطاعات في الخلوة والمواظبة على العبادة والفكر وتربية العلم، وإلى تخلص من ارتكاب المناهي يتعرض لها الإنسان بالمخالطة كالرياء والغيبة والسكوت عن الأمر بالمعروف والنهي عن المنكر، ومسارقة الطبع من الأخلاق الرديئة والأعمال الخبيثة من جلساء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الدنيوية فتنقسم إلى ما يمكن من التحصيل بالخلوة كتمكن المحترف في خلوته إلى ما يخلص من محذورات يتعرض لها بالمخالطة كالنّظر إلى زهرة الدنيا وإقبال الخلق عليها وطمعه في الناس وطمع الناس فيه وانكشاف ستر مروته بالمخالطة والتأذي بسوء خلق الجليس في مزائه أو سوء ظنه أو نميمته أو محاسدته أو التأذي بثقله وتشويه خلقته، وإلى هذا ترجع مجامع فوائد العزلة فلنحصر ستّ فوائد</w:t>
      </w:r>
    </w:p>
    <w:p>
      <w:pPr>
        <w:pStyle w:val="BookText"/>
        <w:rPr/>
      </w:pPr>
      <w:r>
        <w:rPr>
          <w:rFonts w:ascii="Amiri" w:hAnsi="Amiri" w:eastAsia="Amiri" w:cs="Amiri"/>
          <w:color w:val="111111"/>
          <w:sz w:val="28"/>
          <w:sz w:val="28"/>
          <w:szCs w:val="28"/>
          <w:rtl w:val="true"/>
          <w:lang w:bidi="ar-SA"/>
        </w:rPr>
        <w:t>الفائدة الأولى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التفرغ للعبادة والفكر والاستئناس بمناجاة الله عن مناجاة الخلق والاشتغال باستكشاف أسرار الله في أمر الدنيا والآخرة وملكوت السماوات والأرض، فإن ذلك يستدعي فراغاً ولا فراغ مع المخالطة، فالعزلة وسيلة إليه، ولذلك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أمره يتبتل في جبل حراء ويختار العزلة لنفسه حتى بعث وأمر بالتبليغ فخالط الناس وكان ببدنه معهم وبقليه مقبلاً على الله، ولا يحجب مخالطتهم عن توجهه بالباطن ولن يسع الجمع بين المخالطة ظاهراً والإقبال باطناً إلا قوة النبوّة والولاية، فلا ينبغي أن يغتر كل ضعيف بنفسه فيطمع في ذلك، فإن المخالطة مانعة لهم عن الفكر والذكر، والعزلة أولى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أرادوا بالخلوة واختيار العزلة؟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يستدعون بذلك دوام الفكرة وتثبت العلوم في قلوبهم ليحيوا حياة طيبة ويذوقوا حلاوة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الرهبان ما أصبرك على الوحدة؟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وحدي أنا جليس الله تعالى إذا شئت أن يناجيني قرأت كتابه وإذا شئت أن أناجيه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أويس القرني جالس إذا أتاه رجل فقال له أويس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لأنس بك فقال أويس ما كنت أرى أن أحداً يعرف ربه فيأنس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الليل مقبلاً فرحت به وقلت أخلو بربّي، وإذا رأيت الصبح أدركني استرجعت كراهة لقاء الناس وأن يجيئني من يشغلني عن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في بعض بلاد الشام إذا أنا بعابد خارج من بعض تلك الجبال، فلما نظر إلي تنحى إلى أصل شجرة وتستر بها فقلت سبحان الله تبخل علي بالنظر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أقمت في هذا الجبل دهراً طويلاً أعالج قلبي في الصبر عن الدنيا وأهلها فطال في ذلك تعبي وفني فيه عمري فسألت الله تعالى أن لا يجعل حطّي من أيامي في مجاهدة، قلبي فسكنه الله تعالى عن الاضطراب وألفه الوحدة والانفراد، أنا نظرت إليك فخفت أن أقع في الأمر الأول، فإليك عني فإني أعوذ من شرك بربّ العارفين وحبيب القانتين، ثم صاح واغماه من طول المكث في الدنيا، ثم حوّل وجهه عني، ثم نفض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لغيري فتزيني وأهلك فغرّي، ثم قال سبحان من أذاق قلوب العارفين من لذة الخدمة وحلاوة الانقطاع إليه ما ألهى قلوبهم عن ذكر الجنان وعن الحور الحسان وجمع همتهم في ذكره فلا شيء ألذ عندهم من مناجاته، ثم مضى وهو يقول قدوس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في الخلوة أنس بذكر الله واستكثار من معرفة الله، وفي مثل 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لأستغشى ومابي غشوة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منك يلقي خياليا</w:t>
      </w:r>
    </w:p>
    <w:p>
      <w:pPr>
        <w:pStyle w:val="BookText"/>
        <w:rPr/>
      </w:pPr>
      <w:r>
        <w:rPr>
          <w:rFonts w:ascii="Amiri" w:hAnsi="Amiri" w:eastAsia="Amiri" w:cs="Amiri"/>
          <w:color w:val="111111"/>
          <w:sz w:val="28"/>
          <w:sz w:val="28"/>
          <w:szCs w:val="28"/>
          <w:rtl w:val="true"/>
          <w:lang w:bidi="ar-SA"/>
        </w:rPr>
        <w:t xml:space="preserve">وأخرج من بين الجلوس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عنك النفس بالسز خالياً</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يستوحش الإنسان من نفسه لخلو ذاته عن الفضيلة فيكثر حينئذ ملاقاة النّاس ويطرد الوحشة عن نفسه بالكون معهم، فإذا كانت ذاته فاضلة طلب الوحدة ليستعين بها على الفكرة ويستخرج العلم والحكمة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الاستئناس بالناس من علامات الإفلاس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وضح بذلك كله أن التجرد والعزلة في حق الخواص أفضل من المخالطة بالناس، لأنّ غاية العبادات وثمرة المعاملات أن يموت الإنسان عارفاً بالله محباً له ولا محبّة إلا بالأنس </w:t>
      </w:r>
    </w:p>
    <w:p>
      <w:pPr>
        <w:pStyle w:val="BookText"/>
        <w:rPr/>
      </w:pPr>
      <w:r>
        <w:rPr>
          <w:rFonts w:ascii="Amiri" w:hAnsi="Amiri" w:eastAsia="Amiri" w:cs="Amiri"/>
          <w:color w:val="111111"/>
          <w:sz w:val="28"/>
          <w:sz w:val="28"/>
          <w:szCs w:val="28"/>
          <w:rtl w:val="true"/>
          <w:lang w:bidi="ar-SA"/>
        </w:rPr>
        <w:t>الحاصل بدوام الذكر، ولا معرفة إلا بدوام الفكر وفراغ القلب شرط في كل واحد منهما، ولا فراغ مع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p>
    <w:p>
      <w:pPr>
        <w:pStyle w:val="BookText"/>
        <w:rPr/>
      </w:pPr>
      <w:r>
        <w:rPr>
          <w:rFonts w:ascii="Amiri" w:hAnsi="Amiri" w:eastAsia="Amiri" w:cs="Amiri"/>
          <w:color w:val="111111"/>
          <w:sz w:val="28"/>
          <w:sz w:val="28"/>
          <w:szCs w:val="28"/>
          <w:rtl w:val="true"/>
          <w:lang w:bidi="ar-SA"/>
        </w:rPr>
        <w:t>التخلّص بالعزلة عن المعاصي التي يتعرّض الإنسان غالباً لها بالمخالطة ويسلم منها في الخلوة،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والزياء والسكوت عن الأمر بالمعروف والنهي عن المنكر، ومسارقة الطبع من الأخلاق الرديئة والأعمال الخبيثة التي يوجبها الحرص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التحرز منها مع المخالطة عظيم لا ينجو منها إلا الصديقون لأنّ عادة الناس كافة التمضمض بأعراض الناس والتفكه والتنقل بحلاوتها، وهي طعمتهم ولذتهم، وإليها يستروحون من وحشتهم في الخلوة فإن خالطتهم ووافقتهم أثمت وتعرضت لسخط الله، وإن سكن كنت شريكاً، والمستمع أحد المغتابين وإن أنكرت أبغضوك وتركوا ذلك المغتاب واغتابوك، فازدادوا غيبة إلى غيبة وربّما تعدّوا عن الغيبة إلى الاستخفاف والاستهزاء عصى مشاهدة والشتم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بالمعروف والنهي عن المنكر فمن خالط الناس فلا بد له من المنكرات، فإن سكت الله به، وإن أنكر تعرض لأنواع من الضرر والأذى، وفي العزلة خلاص من ذلك، فإن الأمر في إهماله شديد والقيام به شاق فإنّه كجدار مائل يريد الإنسان أن يقيمه فيوشك أن يسقط عليه، فإذا سقط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تركته مائلاً، نعم لو وجد أعواناً أمسكوا الحائط حتى يحكمه بدعامة لاستقام، وأنت اليوم لا تجد الأعوان فدعهم وأنج بنفسك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سقت في آثاركم من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يستفيد البغضة المتنصح</w:t>
      </w:r>
    </w:p>
    <w:p>
      <w:pPr>
        <w:pStyle w:val="BookText"/>
        <w:rPr/>
      </w:pPr>
      <w:r>
        <w:rPr>
          <w:rFonts w:ascii="Amiri" w:hAnsi="Amiri" w:eastAsia="Amiri" w:cs="Amiri"/>
          <w:color w:val="111111"/>
          <w:sz w:val="28"/>
          <w:sz w:val="28"/>
          <w:szCs w:val="28"/>
          <w:rtl w:val="true"/>
          <w:lang w:bidi="ar-SA"/>
        </w:rPr>
        <w:t>وأما الرياء فهو الداء العضال الذي يعسر الاحتراز منه على الأوتاد والأبدال وهو إما في العبادات أو في العادات، وقد مرّ تحقيق الكلام في الأوّل في شرح الخطبة الثالثة والعشرين، وعرف هنالك أن الاعتزال من الناس علاجه ودواؤه النافع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أعني الرّياء في العادات فكل من خالط الناس داراهم ومن داراهم رآهم ومن راهم وقع فيما وقعوا فيه، وهلك وأقل ما يلزم فيه النّفاق فإنك إن ترى متعاديين ولم تلق كلّ واحد منهما بوجه يوافقه صرت بغيضاً إليهما جميعاً، وإن جاملتهما كنت عن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شرار الناس ذا الوجهين يأتي هؤلاء بوجه وهؤلاء بوجه”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لقى المسلمين </w:t>
      </w:r>
    </w:p>
    <w:p>
      <w:pPr>
        <w:pStyle w:val="BookText"/>
        <w:rPr/>
      </w:pPr>
      <w:r>
        <w:rPr>
          <w:rFonts w:ascii="Amiri" w:hAnsi="Amiri" w:eastAsia="Amiri" w:cs="Amiri"/>
          <w:color w:val="111111"/>
          <w:sz w:val="28"/>
          <w:sz w:val="28"/>
          <w:szCs w:val="28"/>
          <w:rtl w:val="true"/>
          <w:lang w:bidi="ar-SA"/>
        </w:rPr>
        <w:t>بوجهين ولسانين جاء يوم القيامة وله لسان من نار”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يا عيسى لتكن لسانك في السر والعلانية لساناً واحداً وكذلك قلبك إني أحذرك نفسك وكفى بي خبيراً لا يصلح لسانان في فم واحد ولا سيفان في عمد واحد ولا قلبان في صدر واحد وكذلك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يجب في مخالطة الناس إظهار الشوق والمبالغة فيه، ولا يخلو ذلك عن كذب عن إمّا في الأصل وإما في الزيادة وإظهار الشفقة بالسؤال عن الأحوال بقولك كيف أنت وكيف أهلك وأنت في الباطن فارغ عن همومه وهو نفاق محض وآية ذلك أنك تقول كيف أنت ويقول الآخر كيف أنت فالسائل لا ينتظر بالجواب والمسؤول يشتغل بالسؤال ولا يجيب وذلك لمعرفتهم بأن ذلك عن رياء وتكلّف، ولعلّ القلوب لا تخلو من ضغائن الأحقاد والألسن تنطق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أقواماً كانوا لا يتلاقون ولو حكم أحدهم على صاحبه بجميع ماله لبذله وأرى الآن أقواماً يتلاقون ويتساءلون حتى عن الدّجاجة في البيت، ولو انبسط أحدهم لحبّة من مال صاحبه لمنعه هل هذا إلا مجرد الزياء والنفاق، وكلّ ذلك مذموم بعضه محرم وبعضه مكروه، وفي العزلة خلاص منه، فإن من لقي الخلق ولم يتخلق بأخلاقهم مقتوه واستثقلوه واغتابوه وتشتروا لإيذائه فيذهب دينهم فيه ويذهب دينه ودنياه في الانتقام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مسارقة الطبع مما يشاهد من أخلاق النّاس وأعمالهم فهو داء دفين داء دفين قلما ينتبه له العقلاء فضلا عن عن الغافلين فلا يجالس الإنسان فاسقاً مدة مع كونه منكراً عليه في باطنه إلا ولو قاس نفسه إلى ما قبل مجالسته لأدرك بينهما تفرقة في النفرة عن الفساد، فاستثقاله إذ يصير الفساد بكثرة المشاهدة هيناً على الطبع فيسقط وقعه واستعظامه له، وإنما الوازع عنه شدّة وقعه في القلب، فإذا صار مستصغراً بطول المشاهدة أوشك أن تنحل القوة الوازعة ويذعن الطبع للميل إليه أو لما دونه ومهما طالت مشاهدته للكبائر من غيره استصغر الصغائر واستحقرها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يزدري إلى الأغنياء نعمة الله عليه، فتؤثر مجالستهم في أن يستصغر ما عنده وتؤثر مجالسة الفقراء في استعظام ما أبيح له من النعم، وكذلك النظر إلى المطيعين والعاصين وهذا تأثيره في الطبع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يقصر نظره على ملاحظة أحوال أولياء الدين والسلف الصالحين في العبادة </w:t>
      </w:r>
    </w:p>
    <w:p>
      <w:pPr>
        <w:pStyle w:val="BookText"/>
        <w:rPr/>
      </w:pPr>
      <w:r>
        <w:rPr>
          <w:rFonts w:ascii="Amiri" w:hAnsi="Amiri" w:eastAsia="Amiri" w:cs="Amiri"/>
          <w:color w:val="111111"/>
          <w:sz w:val="28"/>
          <w:sz w:val="28"/>
          <w:szCs w:val="28"/>
          <w:rtl w:val="true"/>
          <w:lang w:bidi="ar-SA"/>
        </w:rPr>
        <w:t>والمجاهدة والزّهد عن الدّنيا لا يزال ينظر إلى نفسه بعين الاستصغار، وإلى عبادته بعين الاستحقار فيجتهد في العبادة ويرغب في الطاعة ويزهد في الدنيا استكمالاً واستتماماً للاقتداء بهم والحذو بمثلهم، ومن نظر إلى غالب أهل الزمان ورأى أعراضهم عن الله وإقبالهم على الدنيا واعتيادهم المعاصي استعظم أمر نفسه بأدنى رغبة في الخير يصادفها في قلبه، وذلك هو الهلاك ويكفي في تغيير الطبع مجرد سماع الخير والشر فضلاً عن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النكتة يعرف 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الصالحين ينزل الرحمة وإنما الرحمة دخول الجنة ولقاء الحق، ولا ينزل عند ذكر الصالحين عين ذلك، ولكن سببه الذي هو انبعاث الرغبة من القلب وحركة الحرص على الاقتداء بهم والاستنكاف عما هو ملابس له من القصور والتقصير ومبدأ الرحمة فعل الخير ومبدأ فعل الخير الرغبة ومبدأ الرغبة ذكر أحوال الصالحين فهذا معنى نزول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فحوى ذلك أن عند ذكر الفاسقين تنزل اللعنة لأن كثرة ذكرهم تهوّن على الطبع أمر المعاصي واللعنة هي البعد من الحق ومبدأ البعد هو المعاصي والإعراض عن الله بالإقبال على الحظوظ العاجلة والشهوات الحاضرة المخطورة، ومبدأ المعاصي سقوط ثقلها وتفاحشها عن القلب،، ومبدأ سقوط الثقل وقوع الأنس بها بكثرة السماع، وإذا كان هذا حال ذكر الصّالحين والفاسقين فما ظنك بمشاهدتهم ومخالطتهم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شرح الخطبة الخامسة والثمانين وشرح الكلام الثالث عشر أخبار كثيرة في النهي عن مجالسة أهل المعاصي والبدع ومخالطتهم، وظهر هناك أن مجالستهم منساة للإيمان محضرة للشيطان، فعليك بمراجعة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ظهر مما ذكرنا أنّ الطبيعة سرّاقة تستفيد الخير والشر من مشاهدة الغير فعليك بالفرار من الناس، إذ لا ترى منهم إلا ما يوجب زيادة حرصك على الدنيا وغفلتك عن الآخرة، ويهون عليك المعصية ويسقط وقعها عن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سقوط وقع المعاصي من القلوب بكثرة المشاهدة أنّ أكثر الناس إذا رأوا مسلماً أفطر في شهر رمضان من غير عذر استبعدوا ذلك استبعاداً يكاد يفضي إلى اعتقادهم كفره، وربما يشاهدون من يخرج الصّلاة عن أوقاتها ويترك بعضها أحياناً ولا تنفر عنه طباعهم كما تنفرون عن المفطر في شهر رمضان مع أنّ الصّلاة أفضل من الصيام قطعاً ولا سبب لذلك إلا أن الصلاة تتكرر والتساهل فيها يكثر فيسقط وقعها بالمشاهدة عن القلب بخلاف الصوم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بالعزلة والوحدة إلا من الجليس الصالح الذي يوجب مجالسته الرغبة في الطاعات والميل إلى العبادات، وينفرك مصاحبته عن الدنيا وزحارفها وشهواتها ويشوقك </w:t>
      </w:r>
    </w:p>
    <w:p>
      <w:pPr>
        <w:pStyle w:val="BookText"/>
        <w:rPr/>
      </w:pPr>
      <w:r>
        <w:rPr>
          <w:rFonts w:ascii="Amiri" w:hAnsi="Amiri" w:eastAsia="Amiri" w:cs="Amiri"/>
          <w:color w:val="111111"/>
          <w:sz w:val="28"/>
          <w:sz w:val="28"/>
          <w:szCs w:val="28"/>
          <w:rtl w:val="true"/>
          <w:lang w:bidi="ar-SA"/>
        </w:rPr>
        <w:t>مخالطته إلى الرّغبة في الآخرة ونعيمها ودرجاتها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p>
    <w:p>
      <w:pPr>
        <w:pStyle w:val="BookText"/>
        <w:rPr/>
      </w:pPr>
      <w:r>
        <w:rPr>
          <w:rFonts w:ascii="Amiri" w:hAnsi="Amiri" w:eastAsia="Amiri" w:cs="Amiri"/>
          <w:color w:val="111111"/>
          <w:sz w:val="28"/>
          <w:sz w:val="28"/>
          <w:szCs w:val="28"/>
          <w:rtl w:val="true"/>
          <w:lang w:bidi="ar-SA"/>
        </w:rPr>
        <w:t>الخلاص من الفتن والخصومات وصيانة الدين والنفس عن الخوض فيها والتّعرّض لأخطارها، وقلّما تخلو البلاد عن تعصبات وخصومات فالمعتزل في سلامة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سعيد الخدري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خير مال المسلم غنماً يتبع بها شعف الجبال ومواقع القطر يفرّ بدينه من الفتن من شاهق إلى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رجل ممسك بعنان فرسه كلما سمع هيعة</w:t>
      </w:r>
      <w:r>
        <w:rPr>
          <w:rStyle w:val="FootnoteAnchor"/>
          <w:rtl w:val="true"/>
        </w:rPr>
        <w:footnoteReference w:id="123"/>
      </w:r>
      <w:r>
        <w:rPr>
          <w:rFonts w:ascii="Amiri" w:hAnsi="Amiri" w:eastAsia="Amiri" w:cs="Amiri"/>
          <w:color w:val="111111"/>
          <w:sz w:val="28"/>
          <w:sz w:val="28"/>
          <w:szCs w:val="28"/>
          <w:rtl w:val="true"/>
          <w:lang w:bidi="ar-SA"/>
        </w:rPr>
        <w:t>طار إليها أو رجل في شعفة في غنيمة ويعبد الله حتى يأتيه الموت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الله بن مسعود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الناس زمان لا يسلم لذي دين دينه إلا من فرّ بدينه من قرية إلى قرية ومن شاهق إلى شاهق ومن جحر إلى جحر كالثعلب الذي،يروغ قيل له ومتى ذلك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تنل المعيشة إلا بمعاصي الله، فإذا كان ذلك الزمان حلت العزوبة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وكيف يا رسول الله وقد أمرتنا بالتزويج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الزمان كان هلاك الزجل على يد أبويه، فإن لم يكن له أبوان فعلى يدي زوجته، وولده، فإن لم يكن فعلى يدي، قرابته قالوا وكيف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يعيرونه بضيق اليد فيتكلف ما لا يطيق حتى يورده ذلك موارد الهلكة”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وإن كان في العزوبة إلا أنه يدل على حسن العزلة إذ لا يستغني المتأهل عن المعيشة والمخالطة، ثم لا ينال المعيشة إلا بمعصية الله حسبما استفيد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عروة قصره بالعقيق ولزمه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القصر وتركت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مساجدكم لاهية وأسواقكم لاغية والفاحشة في فجاجكم عالية، وفيما هناك عمّا أنتم فيه عافية، فإذا الحذر من الخصومات ومثارات الفتن إحدى فوائد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 الخلاص من شر الناس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يؤذونك مرة بالغيبة، ومرة بسوء الظن والتهمة ومرة بالاقتراحات والأطماع الكاذبة التي يعسر الوفاء بها، وتارة بالنميمة والكذب، فربما يرون منك من الأعمال أو الأقوال </w:t>
      </w:r>
    </w:p>
    <w:p>
      <w:pPr>
        <w:pStyle w:val="BookText"/>
        <w:rPr/>
      </w:pPr>
      <w:r>
        <w:rPr>
          <w:rFonts w:ascii="Amiri" w:hAnsi="Amiri" w:eastAsia="Amiri" w:cs="Amiri"/>
          <w:color w:val="111111"/>
          <w:sz w:val="28"/>
          <w:sz w:val="28"/>
          <w:szCs w:val="28"/>
          <w:rtl w:val="true"/>
          <w:lang w:bidi="ar-SA"/>
        </w:rPr>
        <w:t>ما لا تبلغ عقولهم كنهه فيتخذون ذلك ذخيرة يدّخرونها لوقت تظهر فيه فرصة الشر، فإذا اعتزلتهم استغنيت من التحفظ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بعض الحكماء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اعلمك بيتين خير من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اخفض الصوت إن نطقت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بالنّهار قبل المقال</w:t>
      </w:r>
    </w:p>
    <w:p>
      <w:pPr>
        <w:pStyle w:val="BookText"/>
        <w:rPr/>
      </w:pPr>
      <w:r>
        <w:rPr>
          <w:rFonts w:ascii="Amiri" w:hAnsi="Amiri" w:eastAsia="Amiri" w:cs="Amiri"/>
          <w:color w:val="111111"/>
          <w:sz w:val="28"/>
          <w:sz w:val="28"/>
          <w:szCs w:val="28"/>
          <w:rtl w:val="true"/>
          <w:lang w:bidi="ar-SA"/>
        </w:rPr>
        <w:t xml:space="preserve">ليس للقول رجعة حين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بقبيح يكون أو بجمال</w:t>
      </w:r>
    </w:p>
    <w:p>
      <w:pPr>
        <w:pStyle w:val="BookText"/>
        <w:rPr/>
      </w:pPr>
      <w:r>
        <w:rPr>
          <w:rFonts w:ascii="Amiri" w:hAnsi="Amiri" w:eastAsia="Amiri" w:cs="Amiri"/>
          <w:color w:val="111111"/>
          <w:sz w:val="28"/>
          <w:sz w:val="28"/>
          <w:szCs w:val="28"/>
          <w:rtl w:val="true"/>
          <w:lang w:bidi="ar-SA"/>
        </w:rPr>
        <w:t>ولا شك أنّ من اختلط بالناس وشاركهم اختلط بالناس وشاركهم في الأعمال لا ينفك من حاسد وعدو يسيء الظَّن به ويتوهم أنه يستعد لمعاداته ونصب المكيدة عليه وتدسيس غائلة ورائه، والناس مهما اشتد حرصهم على أمر يحسبون كلّ صيحة عليهم هم العدوّ وقد اشتد حرصهم على الدنيا فلا يظنون بغيرهم إلا الحرص عليها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ساء فعل المرء ساءت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ما يعتاده من توهّم</w:t>
      </w:r>
    </w:p>
    <w:p>
      <w:pPr>
        <w:pStyle w:val="BookText"/>
        <w:rPr/>
      </w:pPr>
      <w:r>
        <w:rPr>
          <w:rFonts w:ascii="Amiri" w:hAnsi="Amiri" w:eastAsia="Amiri" w:cs="Amiri"/>
          <w:color w:val="111111"/>
          <w:sz w:val="28"/>
          <w:sz w:val="28"/>
          <w:szCs w:val="28"/>
          <w:rtl w:val="true"/>
          <w:lang w:bidi="ar-SA"/>
        </w:rPr>
        <w:t xml:space="preserve">وعادى محبيه بقول 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 ليل من الشك مظلم</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الأشرار تورث سوء الظن بالأبرار، وأنواع الشر الذي يلقاه الإنسان من معارفه وممن يختلط به كثيرة، ولا حاجة إلى تفصيلها وفي العزلة خلاص من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الحج فسمع بذلك ثابت البناني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الحج فأحببت أن أصحبك،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دعنا نتعاشر بستر الله علينا إنّي أخاف أن نصطحب فيرى بعضنا من بعض ما نتماقت عليه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إشارة إلى فائدة أخرى في العزلة، وهو بقاء السرّ على الدين والمروة والأخلاق والفقر وسائر العورات، وقد مدح الله سبحانه المتسترين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يَحْبُهُمُ الْجَاهِلُ أغنياة مِن التَّعَفُّفِ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عار أن زالت عن الحرّ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عاراً أن يزول التجمّل</w:t>
      </w:r>
    </w:p>
    <w:p>
      <w:pPr>
        <w:pStyle w:val="BookText"/>
        <w:rPr/>
      </w:pPr>
      <w:r>
        <w:rPr>
          <w:rFonts w:ascii="Amiri" w:hAnsi="Amiri" w:eastAsia="Amiri" w:cs="Amiri"/>
          <w:color w:val="111111"/>
          <w:sz w:val="28"/>
          <w:sz w:val="28"/>
          <w:szCs w:val="28"/>
          <w:rtl w:val="true"/>
          <w:lang w:bidi="ar-SA"/>
        </w:rPr>
        <w:t>ولا يخلو الإنسان في دينه ودنياه وأخلاقه وأفعاله عن عورات الأولى في الدين والدنيا سترها ولا تبقى السلامة مع انكشافها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ورقاً لا شوك فيه فالناس اليوم شوك لا ورق فيه، فإذا كان هذا حكم زمانه وهو في أواخر القرن الأول فما حال أمثال زماننا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الدرداء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واحذروا الناس فإنهم ما ركبوا ظهر بعير إلا أدبروه ولا </w:t>
      </w:r>
    </w:p>
    <w:p>
      <w:pPr>
        <w:pStyle w:val="BookText"/>
        <w:rPr/>
      </w:pPr>
      <w:r>
        <w:rPr>
          <w:rFonts w:ascii="IRNazanin" w:hAnsi="IRNazanin" w:eastAsia="IRNazanin"/>
          <w:color w:val="111111"/>
          <w:sz w:val="28"/>
          <w:sz w:val="28"/>
          <w:szCs w:val="28"/>
          <w:rtl w:val="true"/>
          <w:lang w:bidi="fa-IR"/>
        </w:rPr>
        <w:t>ظهر جواد إلا عقروه ولا قلب مؤمن إلا خربوه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المعارف فإنه أسلم لدينك وقلبك وأخف لسقوط الحقوق عنك، لأنه كلما كثرت المعارف كثرت الحقوق وعسر القيام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من، تعرف ولا تتعرّف إلى من لا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w:t>
      </w:r>
    </w:p>
    <w:p>
      <w:pPr>
        <w:pStyle w:val="BookText"/>
        <w:rPr/>
      </w:pPr>
      <w:r>
        <w:rPr>
          <w:rFonts w:ascii="Amiri" w:hAnsi="Amiri" w:eastAsia="Amiri" w:cs="Amiri"/>
          <w:color w:val="111111"/>
          <w:sz w:val="28"/>
          <w:sz w:val="28"/>
          <w:szCs w:val="28"/>
          <w:rtl w:val="true"/>
          <w:lang w:bidi="ar-SA"/>
        </w:rPr>
        <w:t>أن ينقطع طمع الناس عنك وطمعك عن الناس، فأما انقطاع طمع الناس عنك ففيه منافع كثيرة، فإن رضاء النّاس لا تضبط وأغراضهم لا تدرك والاشتغال بإصلاح النفس أولى من الاشتغال بإتيان مقصود الغير وتحصيل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أهون الحقوق وأيسرها حضور الجنازة وعيادة المريض وحضور الولائم وزيارة الأحباء، وفيها تضييع الأوقات وتعرض للآفات، وربما تعوق عن بعضها العوائق والموانع وتستقبل فيها المعاذير ولا يمكن إظهار كل الأعذار فيقولون قمت في حق فلان وقصرت في حقنا ويصير ذلك سبباً للعداوة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يعد مريضاً في وقت العيادة فقد اشتهى موته مخافة الخجالة إذا عاد المريض إلى السلامة، ومن عمّم النّاس كلهم بالحرمان رضوا عنه كلهم ولو خصص البعض استوحشوا، ولو قام بحقوق الجميع لم يف له طول الليل والنهار ولو تجرد به فكيف من له مهم يشغله في دينه أو دنياه، ومن هنا قيل كثرة الأصدقاء كثرة العرناء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عدوّك من صديقك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تستكثرنّ من الصحاب</w:t>
      </w:r>
    </w:p>
    <w:p>
      <w:pPr>
        <w:pStyle w:val="BookText"/>
        <w:rPr/>
      </w:pPr>
      <w:r>
        <w:rPr>
          <w:rFonts w:ascii="IRNazanin" w:hAnsi="IRNazanin" w:eastAsia="IRNazanin"/>
          <w:color w:val="111111"/>
          <w:sz w:val="28"/>
          <w:sz w:val="28"/>
          <w:szCs w:val="28"/>
          <w:rtl w:val="true"/>
          <w:lang w:bidi="fa-IR"/>
        </w:rPr>
        <w:t xml:space="preserve">فإنّ الدّاء أكثر ما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من الطعام أو الشراب</w:t>
      </w:r>
    </w:p>
    <w:p>
      <w:pPr>
        <w:pStyle w:val="BookText"/>
        <w:rPr/>
      </w:pPr>
      <w:r>
        <w:rPr>
          <w:rFonts w:ascii="Amiri" w:hAnsi="Amiri" w:eastAsia="Amiri" w:cs="Amiri"/>
          <w:color w:val="111111"/>
          <w:sz w:val="28"/>
          <w:sz w:val="28"/>
          <w:szCs w:val="28"/>
          <w:rtl w:val="true"/>
          <w:lang w:bidi="ar-SA"/>
        </w:rPr>
        <w:t>وأما انقطاع طمعك عنهم فهو أيضاً فائدة أخرى جزيلة، فإن من نظر إلى زهرة الدنيا وزينتها تحرك وانبعث بقوة الحرص وطمعه ولا يرى إلا الخيبة في أكثر الأحوال فيتأذى بذلك، ومهما اعتزل لم يشاهد ومتى لم يشاهد لم يشته ولم يطمع، ولذلك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الْحَيَوةِ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هو دونكم ولا تنظروا إلى من هو فوقكم فإنه أجدر أن لا</w:t>
      </w:r>
    </w:p>
    <w:p>
      <w:pPr>
        <w:pStyle w:val="BookText"/>
        <w:rPr/>
      </w:pPr>
      <w:r>
        <w:rPr>
          <w:rFonts w:ascii="Amiri" w:hAnsi="Amiri" w:eastAsia="Amiri" w:cs="Amiri"/>
          <w:color w:val="111111"/>
          <w:sz w:val="28"/>
          <w:sz w:val="28"/>
          <w:szCs w:val="28"/>
          <w:rtl w:val="true"/>
          <w:lang w:bidi="ar-SA"/>
        </w:rPr>
        <w:t>تزدروا نعمة الله عليكم”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الأغنياء فلم أزل مغموماً كنت أرى ثوباً أحسن من ثوبي </w:t>
      </w:r>
    </w:p>
    <w:p>
      <w:pPr>
        <w:pStyle w:val="BookText"/>
        <w:rPr/>
      </w:pPr>
      <w:r>
        <w:rPr>
          <w:rFonts w:ascii="Amiri" w:hAnsi="Amiri" w:eastAsia="Amiri" w:cs="Amiri"/>
          <w:color w:val="111111"/>
          <w:sz w:val="28"/>
          <w:sz w:val="28"/>
          <w:szCs w:val="28"/>
          <w:rtl w:val="true"/>
          <w:lang w:bidi="ar-SA"/>
        </w:rPr>
        <w:t>وفرساً أفره من دابتي فجالست الفقراء فاسترحت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فمن شاهد زينة الدنيا فأما أن يقوى دينه ويقينه فيصبر فيكون محتاجاً إلى أن يتجرع مرارة الصبر، وهو أمر من الصبر أو تنبعث رغبته فيحتال في طلب الدنيا فيهلك ملاكاً مؤبداً، أما في الدنيا فبالطمع الذي يخيب في أكثر الأوقات فليس كل من يطلب الدنيا يتيسر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ماكل مايتمنى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الرياح بما لا تشتهي السفن</w:t>
      </w:r>
    </w:p>
    <w:p>
      <w:pPr>
        <w:pStyle w:val="BookText"/>
        <w:rPr/>
      </w:pPr>
      <w:r>
        <w:rPr>
          <w:rFonts w:ascii="Amiri" w:hAnsi="Amiri" w:eastAsia="Amiri" w:cs="Amiri"/>
          <w:color w:val="111111"/>
          <w:sz w:val="28"/>
          <w:sz w:val="28"/>
          <w:szCs w:val="28"/>
          <w:rtl w:val="true"/>
          <w:lang w:bidi="ar-SA"/>
        </w:rPr>
        <w:t>وأمّا في الآخرة فبإيثاره زينة الحياة الدنيا على متاع الآخرة، ولذلك 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باب الزّل من جانب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إلى العليا من جانب الفقر</w:t>
      </w:r>
    </w:p>
    <w:p>
      <w:pPr>
        <w:pStyle w:val="BookText"/>
        <w:rPr/>
      </w:pPr>
      <w:r>
        <w:rPr>
          <w:rFonts w:ascii="Amiri" w:hAnsi="Amiri" w:eastAsia="Amiri" w:cs="Amiri"/>
          <w:color w:val="111111"/>
          <w:sz w:val="28"/>
          <w:sz w:val="28"/>
          <w:szCs w:val="28"/>
          <w:rtl w:val="true"/>
          <w:lang w:bidi="ar-SA"/>
        </w:rPr>
        <w:t>الفائدة السادسة</w:t>
      </w:r>
    </w:p>
    <w:p>
      <w:pPr>
        <w:pStyle w:val="BookText"/>
        <w:rPr/>
      </w:pPr>
      <w:r>
        <w:rPr>
          <w:rFonts w:ascii="Amiri" w:hAnsi="Amiri" w:eastAsia="Amiri" w:cs="Amiri"/>
          <w:color w:val="111111"/>
          <w:sz w:val="28"/>
          <w:sz w:val="28"/>
          <w:szCs w:val="28"/>
          <w:rtl w:val="true"/>
          <w:lang w:bidi="ar-SA"/>
        </w:rPr>
        <w:t>الخلاص من مشاهدة الثقلاء والسفهاء ومقاساة حمقهم وأخلاقهم، فإن رؤية الثقيل هي العمى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حتى وحمّى الروح النظر إلى الثقلاء،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جالست ثقيلاً إلا وجدت الجانب الذي يليه من بدني أثقل علي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 أنه دخل أبو حنيفة على الأعمش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سلب الله كريمتيه عوّضه الله عنهما ما هو خير منهما فما الذي عوّضك؟ فقال له في معرض المطايبة عوضني عنهما أنه كفاني رؤية الثقلاء وأنت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فوائد العزلة وثمراتها بعضها متعلق بالدنيا وبعضها متعلق بالآخرة، والله سبحانه ولي التوفيق وإليه مصير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في النميمة، وهو إسم من تم الحديث ينمه من بابي ضرب وقتل سعى به ليوقع فتنة أو وحشة فهو نم ونمّام قال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مَشَّامِ 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تطع كثير الحلف بالباطل لقلة مبالاته بالكذب، وصاحب المهانة أي قلة الرّأي والتميز أو صاحب الذلة والحقارة عند الله سبحانه، والقارع في الناس المغتاب والقتاة الساعي بين الناس بالنميمة طلباً للفساد وضرب بعضهم ببعض، والبخيل بالمال كثير المنع منه والمتجاوز عن الحق الغشوم الظلوم والأثيم الفاجر، وقيل معتد في ظلم </w:t>
      </w:r>
    </w:p>
    <w:p>
      <w:pPr>
        <w:pStyle w:val="BookText"/>
        <w:rPr/>
      </w:pPr>
      <w:r>
        <w:rPr>
          <w:rFonts w:ascii="Amiri" w:hAnsi="Amiri" w:eastAsia="Amiri" w:cs="Amiri"/>
          <w:color w:val="111111"/>
          <w:sz w:val="28"/>
          <w:sz w:val="28"/>
          <w:szCs w:val="28"/>
          <w:rtl w:val="true"/>
          <w:lang w:bidi="ar-SA"/>
        </w:rPr>
        <w:t>غيره أثيم في ظلم نفسه، ظلم نفسه، عتل بعد ذلك زنيم أي هو مع كونه مناعاً للخير معتدياً أثيماً فاحش سي ء الخلق، وزنيم أي دعي ملصق إلى قوم ليس منهم وقال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تنم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في”رواية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المشّاؤون بالنميمة المفرقون بين الأحبّة الباغون للبراء المعائب”</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أشاع على مسلم كلمة ليشينه بها بغير حق شانه الله بها في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الدرداء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أشاع على رجل كلمة وهو منها برىء ليشينه</w:t>
      </w:r>
    </w:p>
    <w:p>
      <w:pPr>
        <w:pStyle w:val="BookText"/>
        <w:rPr/>
      </w:pPr>
      <w:r>
        <w:rPr>
          <w:rFonts w:ascii="Amiri" w:hAnsi="Amiri" w:eastAsia="Amiri" w:cs="Amiri"/>
          <w:color w:val="111111"/>
          <w:sz w:val="28"/>
          <w:sz w:val="28"/>
          <w:szCs w:val="28"/>
          <w:rtl w:val="true"/>
          <w:lang w:bidi="ar-SA"/>
        </w:rPr>
        <w:t>بها في الدنيا كان حقاً على الله أن يذيبه بها يوم القيامة في النار”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اتبع رجل حكيماً سبع مائة فرسخ في سبع كلمات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للذي أتاك الله من العلم أخبرني عن السماء وما أثقل منها، وعن الأرض وما أوسع منها، وعن الصخر وما أقسى منها، وعن النار وما أحرّ منها وعن الزمهرير وما أبرد منه، وعن البحر وما أغنى منه وعن اليتيم وما أذلّ منه؟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البهتان على البريء أثقل من السماوات، والحق أوسع والحق أوسع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القانع أغنى من البحر، والحرص والحسد أحر من النار، والحاجة إلى القريب إذا لم ينجح أبرد من الزمهرير قلب الكافر أقسى من الحجر، والنمام إذا بان أمره أذل من اليتيم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مراد التمام بنميمته إما إرادة السوء للمحكي عنه، أو إظهار الحب للمحكي له أو التفرّج بالحديث والخوض في الفضول والباطل وعلى كل تقدير فاللازم للمحكى له عندما سمع النميمة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يضدقه لأن التمام فاسق وهو مردود الزواية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ياتها الذين امنوا إِن جَاءَكُمْ فَاسِقُ بِنَاء فَتَبَيَّنُوا أَن تُصِيبُوا قَوْمًا بِجَهَلَهِ فَتُصْبِحُوا عَلَى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إن عمر بن عبد العزيز دخل عليه رجل فذكر له عن رجل شيئاً فقال له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شئت نظرنا في أمرك فإن كنت كاذباً فأنت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وإن كنت صادقاً فأنت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 وإن شئت عفونا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لا أعود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 عن ذلك وينصح له ويقبح عليه فعله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بِالْمَعْرُوفِ وَانْهَ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بعض مؤلفات أصحابنا من إرشاد القلوب أن رجلاً دخل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لا يزال يذكرك في قصصه بشر،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والله ما راعيت حق مجالسة الرّجل حيث نقلت إلينا حديثه وخنته فيما ائتمنك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أديت حقي أيضاً حين أعلمتني ما أكره، أما علمت أنّ النّمام من سكان النار؟ ولكن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يعمنا، والقبر يضمنا والقيامة تجمعنا والله يحكم بيننا وهو خير الحاكمين</w:t>
      </w:r>
      <w:r>
        <w:rPr>
          <w:rStyle w:val="FootnoteAnchor"/>
          <w:rtl w:val="true"/>
        </w:rPr>
        <w:footnoteReference w:id="129"/>
      </w:r>
      <w:r>
        <w:rPr>
          <w:rFonts w:ascii="IRNazanin" w:hAnsi="IRNazanin" w:eastAsia="IRNazanin"/>
          <w:color w:val="111111"/>
          <w:sz w:val="28"/>
          <w:sz w:val="28"/>
          <w:szCs w:val="28"/>
          <w:rtl w:val="true"/>
          <w:lang w:bidi="fa-IR"/>
        </w:rPr>
        <w:t>، نقلناه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يبغضه في الله فإنّه بغيض عند الله، ويجب بغض من يبغضه الله تعالى وأيضاً فإنّه قد واجهك بما لم يواجهك به من حكى عنه، حيث استحياك وذكرك بسوء في غيبتك والنمام ذكرك بسوء في مواجهتك ولم يستح منك،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من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إليه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نحن نسأل عما قلت، فإن، كنت صادقاً، مقتناك وإن كنت كاذباً، عاقبناك، وإن شئت أن نقيلك أقلناك،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يا أمير المؤمنين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تظن بأخيك الغائب السوء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كَثِيرًا مِنَ الظَّنِ إِنَّ بَعْضَ الظَّن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لعبد الله بن عامر وكان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فلاناً أعلم الأمير أني ذكرته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بما قال حتى أظهر كذبه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أشتم نفسي بلساني، وحسبي أني لم أصدقه فيما قال ولا أقطع عنك الوصال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يحملك ما حكى لك على التجسس والبحث عن حقيقة ما قاله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ترضى لنفسك ما نهيت التمام عنه ولا تحكي نميمته فتكون نماماً ومغتاباً وتكون قد أتيت ما نهيت عنه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كعب الأخبار أن بني إسرائيل أصابهم قحط فاستسقى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مرات فما سقوا، فأوحى الله تعالى إليه أني لا أستجيب لك ولمن معك وفيكم تمام قد أصر على التميمة، فقال فقال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من هو دلّني عليه حتى أخرجه من بيننا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أنهيكم عن النميمة وأكون نمّاماً، فتابوا جميعاً فسقوا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بقي الكلام في السعاية وهي النميمة إلا أنها إذا كانت إلى من يخاف من جانبه كالسلطان والأمير ونحوهما تسمى سعاية وهي أقبح من النميمة وأفحش منها لما يترتب عليها من المضار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بالنّاس إلى الناس لغير رشدة “</w:t>
      </w:r>
      <w:r>
        <w:rPr>
          <w:rStyle w:val="FootnoteAnchor"/>
          <w:rtl w:val="true"/>
        </w:rPr>
        <w:footnoteReference w:id="131"/>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بولد حلال، وذكرت السعاية عند بعض الصالحين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بقوم يحمد الصدق من كل طائفة من الناس إلا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بعض السعاة إلى الصاحب بن عباد رقعة نيه فيها على مال يتيم يحمله على أخذه لكثرته فوقع على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السعاية قبيحة وإن كانت صحيحة فإن كنت أجريتها مجرى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فخسرانك فيها أفضل من الربح، ومعاذ الله أن نقبل مهتوكاً في مستور، ولولا أنك في خفارة شيبتك لقابلناك بما يقتضيه فعلك في مثلك، فتوق يا ملعون العيب، فإن الله أعلم بالغيب، الميت رحمه الله واليتيم جبره الله والمال ثمره الله والساعي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فشرُّ النّمام عظيم وخطره جسيم ينبغي التوقي منه والحذر من نميمته كيلا تقع في طول حسرة وندامة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روى روى حماد بن سلمة أنّه باع عبداً وقال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عيب إلا النميمة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فاشتراه فمكث الغلام أياماً، ثم قال لزوجة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سيدي لا يحبّك وهو يريد أن يتسري</w:t>
      </w:r>
      <w:r>
        <w:rPr>
          <w:rStyle w:val="FootnoteAnchor"/>
          <w:rtl w:val="true"/>
        </w:rPr>
        <w:footnoteReference w:id="132"/>
      </w:r>
      <w:r>
        <w:rPr>
          <w:rFonts w:ascii="Amiri" w:hAnsi="Amiri" w:eastAsia="Amiri" w:cs="Amiri"/>
          <w:color w:val="111111"/>
          <w:sz w:val="28"/>
          <w:sz w:val="28"/>
          <w:szCs w:val="28"/>
          <w:rtl w:val="true"/>
          <w:lang w:bidi="ar-SA"/>
        </w:rPr>
        <w:t>عليك فخذي الموسى واحلقي من شعر قفاه عند نومه شعرات حتى أسحره عليها فيحبك، 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اتخذت خليلاً وتريد أن تقتلك فتناوم لها حتى تعرف ذلك، فتناوم لها فجاءت المرأة بالموسى فظنّ أنّها تريد قتله فقام إليها فقتلها، فجاء أهل المرأة وقتلوا الزوج ووقع القتال بين القبيلتين واشتد الفساد في البين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ascii="Amiri" w:hAnsi="Amiri" w:eastAsia="Amiri" w:cs="Amiri"/>
          <w:color w:val="111111"/>
          <w:sz w:val="28"/>
          <w:sz w:val="28"/>
          <w:szCs w:val="28"/>
          <w:rtl w:val="true"/>
          <w:lang w:bidi="ar-SA"/>
        </w:rPr>
        <w:t>في إذاعة الأسرار وإفشاء الفواحش وقد نهى عنهما في الشرع الأنور لما فيهما من الأذىوالتهاون بحق الإخوان والأصدقاء وحذر عن الثاني في الكتاب الكريم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هُمْ عَذَابٌ أَلِيمٌ فِي الدُّنْيَا وَالْآخِرَةُ وَاللهُ يَعْلَمُ وَأَنتُمْ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يخفي دلالته على المقصود فإن إنشاء الفاحشة لا يكون إلا عن محبة إشاعتها وإن كان حبّ الإشاعة أعم، إذ يصدق على حبّ شيوعها بين المؤمنين وإن لم يكن الإشاعة من المحت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 عن الأوّل في غير واحد من الأخبار مثل ما روى في”الكافي”،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عورة المؤمن على المؤمن 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تعني سفلويه؟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تذهب إنما هو إذاعة سره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جاء في الحديث عورة المؤمن على المؤمن 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أن ينكشف فترى منه شيئاً إنّما هو تروى عليه أو تعيبه”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عيّر أقواماً بالإذاعة في قوله”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وَإِذَا جَاءَهُمْ أَمْرٌ مِّنَ الْأَمْنِ أَوِ الْخَوْفِ أَذَاعُوا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وعن مع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العبد يوم القيامة وما ندى دماً فيدفع إليه شبه المحجمة أو فوق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أنّك قبضتني وما سفكت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من فلان رواية كذا وكذا فرويتها عليه فنقلت حتى صارت إلى فلان الجبار فقتله عليها فهذا سهمك من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الحرمة في إذاعة أسرار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الأَنْبِيَاءَ بِغَيْرِ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قتلوهم بأسيافهم، ولكن أذاعوا سرّهم وأفشوا عليهم فقتلوا”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يعقوب عن بعض أصحابه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قتلنا من أذاع حديثنا قتل خطأ ولكن قتلنا قتل 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نصر بن ساعد مولى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مذيع السرّ شاك، وقائله عند غير أهله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تمسك بالعروة الوثقى فهو ناج،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خالد الكابلي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الدولتين 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آدم وهي دولة الله ودولة إبليس فإذا أراد الله أن يعبد علانية كانت دولة آدم وإذا أراد الله أن يعبد في السر كانت دولة إبليس، والمذيع لما أراد الله ستره مارق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استفتح نهاره بإذاعة سرّنا سلّط الله عليه حرّ الحديد وضيق المحابس”</w:t>
      </w:r>
      <w:r>
        <w:rPr>
          <w:rStyle w:val="FootnoteAnchor"/>
          <w:rtl w:val="true"/>
        </w:rPr>
        <w:footnoteReference w:id="13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كثيرة، وفيما رويناه كفاية لمن له دراية والله الهادي</w:t>
      </w:r>
      <w:r>
        <w:rPr>
          <w:rFonts w:eastAsia="Amiri" w:cs="Amiri" w:ascii="Amiri" w:hAnsi="Amiri"/>
          <w:color w:val="111111"/>
          <w:sz w:val="28"/>
          <w:szCs w:val="28"/>
          <w:rtl w:val="true"/>
          <w:lang w:bidi="ar-SA"/>
        </w:rPr>
        <w:t xml:space="preserve">. </w:t>
      </w:r>
      <w:bookmarkStart w:id="249" w:name="pg20772_202850"/>
    </w:p>
    <w:p>
      <w:pPr>
        <w:pStyle w:val="Heading3"/>
        <w:numPr>
          <w:ilvl w:val="2"/>
          <w:numId w:val="1"/>
        </w:numPr>
        <w:rPr/>
      </w:pPr>
      <w:bookmarkStart w:id="250" w:name="__RefHeading___Toc1545834_3531895371"/>
      <w:bookmarkStart w:id="251" w:name="_Toc98"/>
      <w:bookmarkEnd w:id="249"/>
      <w:bookmarkEnd w:id="250"/>
      <w:r>
        <w:rPr>
          <w:rtl w:val="true"/>
        </w:rPr>
        <w:t>الترجمة</w:t>
      </w:r>
      <w:bookmarkEnd w:id="251"/>
    </w:p>
    <w:p>
      <w:pPr>
        <w:pStyle w:val="BookText"/>
        <w:rPr/>
      </w:pPr>
      <w:r>
        <w:rPr>
          <w:rFonts w:ascii="IRNazanin" w:hAnsi="IRNazanin" w:eastAsia="IRNazanin"/>
          <w:color w:val="111111"/>
          <w:sz w:val="28"/>
          <w:sz w:val="28"/>
          <w:szCs w:val="28"/>
          <w:rtl w:val="true"/>
          <w:lang w:bidi="fa-IR"/>
        </w:rPr>
        <w:t>بعض دیگر از این خطبه اشاره است به فساد زمان بنی امیه و بنی مروان و حال روزگار سایر، مخالفان،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زمانی است که نجات نیابد در آن مگر هر مؤمنی که گمنام، باشد اگر حاضر شود آن مؤمن در مجالس نشناسند او را و اگر غایب شود نجویند او را، ایشانند چراغهای هدایت در صراط مستقیم و نشانهای سیر و حرکت در شب به سوى منهج، قویم نیستند در میان مردمان گردش کنندگان با فساد و سخن چینی و نه فاش سازندگان اسرار و عیبهای، بندگان ایشان میگشاید حق تعالی از برای ایشان درهای رحمت خود را و ببرد از ایشان شدت عقوبت خود 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مردمان زود باشد که بیاید بر شما زمانی که سرنگون کرده میشود در او اسلام همچنان که سرنگون میشود ظرف با آنچه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مردمان به درستی که خداوند تعالی نگاه داشته شما را از اینکه ظلم و جور نماید در حق شما و نگه نداشته شما را از اینکه امتحان نماید شما را و گفته در حالتی که بزرگ است از حیثیت گویندگی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لأيات و إن كنا لمبتلين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درستی که در این نشانها و علامتهایی است و اگرچه هستیم ما آزمایش و امتحان کنندگان</w:t>
      </w:r>
      <w:r>
        <w:rPr>
          <w:rFonts w:eastAsia="IRNazanin" w:cs="IRNazanin"/>
          <w:color w:val="111111"/>
          <w:sz w:val="28"/>
          <w:szCs w:val="28"/>
          <w:rtl w:val="true"/>
          <w:lang w:bidi="fa-IR"/>
        </w:rPr>
        <w:t xml:space="preserve">. </w:t>
      </w:r>
      <w:bookmarkStart w:id="252" w:name="pg20772_202851"/>
    </w:p>
    <w:p>
      <w:pPr>
        <w:pStyle w:val="Heading2"/>
        <w:numPr>
          <w:ilvl w:val="1"/>
          <w:numId w:val="1"/>
        </w:numPr>
        <w:rPr/>
      </w:pPr>
      <w:bookmarkStart w:id="253" w:name="__RefHeading___Toc1545836_3531895371"/>
      <w:bookmarkStart w:id="254" w:name="_Toc99"/>
      <w:bookmarkEnd w:id="252"/>
      <w:bookmarkEnd w:id="253"/>
      <w:r>
        <w:rPr>
          <w:rtl w:val="true"/>
        </w:rPr>
        <w:t>ومن خطبة له وهي المائة والثالثة من المختار في باب الخطب</w:t>
      </w:r>
      <w:bookmarkEnd w:id="254"/>
    </w:p>
    <w:p>
      <w:pPr>
        <w:pStyle w:val="Heading3"/>
        <w:numPr>
          <w:ilvl w:val="2"/>
          <w:numId w:val="1"/>
        </w:numPr>
        <w:rPr/>
      </w:pPr>
      <w:bookmarkStart w:id="255" w:name="__RefHeading___Toc1545838_3531895371"/>
      <w:bookmarkStart w:id="256" w:name="_Toc100"/>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خطب بها عند خروجه إلى البصرة وقد تقدّم مختارها بخلاف هذه الرواية وهي الخطبة الثالثة والثلاثون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ولَيْسَ أَحَدٌ مِنَ الْعَرَبِ يَقْرَأُ كِتاباً، ولا يَدَّعي وِ نُبُوَّةً ولا وَحْياً، فَقَاتَلَ بِمَنْ أَطاعَهُ مَنْ عَصاهُ يَسُوقُهُمْ إِلى مَنْجاتِهِمْ، وَيُبَادِرُ بِهِمْ السَّاعَةَ أَنْ تَنْزِلَّ بِهِمْ، يَحْسِرُ الْحَسِيرُ، ويَقِفُ الكَسيرُ، فَيُقيمُ عَلَيْهِ حَتَّى يُلْحِقَهُ عَايَتَهُ إلا مالِكاً لا خَيْرَ فِيهِ، حَتَّى أراهُمْ مَنْجاتَهُمْ، وبَوْأَهُمْ مَحَلَّتَهُمْ، فَاسْتَدارَتْ رَحاهُمْ وَاسْتَقامَتْ قَناتُهُمْ، وأَيْمُ الله لَقَدْ كُنتُ في ساقتِها حَتَّى تَوَلَّتْ بِحذافيرها، وَاسْتَوْسَقَتْ في قِيادِها، ما ضَعُفْتُ ولا جَبْنْتُ، ولا حنتُ ولا وَهَنْتُ، وَأَيْمُ اللهِ لأبقُرنُ الْبَاطِلَ حَتَّى أُخْرِجَ الْحَقَّ مِنْ خاصرَتِه”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545840_3531895371"/>
      <w:bookmarkStart w:id="258" w:name="_Toc101"/>
      <w:bookmarkEnd w:id="257"/>
      <w:r>
        <w:rPr>
          <w:rtl w:val="true"/>
        </w:rPr>
        <w:t>اللغة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النجاة ويحتمل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يحسر حسوراً من باب قعد كلّ وانقطع من طول مدى ونحوه وهو حسير، وحسر البعير ساقه حتى أعياه كأحسره، وحسر البعير أيضاً من باب ضرب وفرح أعيا كاستحسر فهو حسير يتعدى ولا يتعدي وناقة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مكسورة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اجتمعت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كتاب حبل يقاد ومضى تفسیر سائر الألفاظ في شرح الخطبة المشار إليها المتقدمة</w:t>
      </w:r>
      <w:r>
        <w:rPr>
          <w:rFonts w:eastAsia="IRNazanin" w:cs="IRNazanin"/>
          <w:color w:val="111111"/>
          <w:sz w:val="28"/>
          <w:szCs w:val="28"/>
          <w:rtl w:val="true"/>
          <w:lang w:bidi="fa-IR"/>
        </w:rPr>
        <w:t>.</w:t>
      </w:r>
    </w:p>
    <w:p>
      <w:pPr>
        <w:pStyle w:val="Heading3"/>
        <w:numPr>
          <w:ilvl w:val="2"/>
          <w:numId w:val="1"/>
        </w:numPr>
        <w:rPr/>
      </w:pPr>
      <w:bookmarkStart w:id="259" w:name="__RefHeading___Toc1545842_3531895371"/>
      <w:bookmarkStart w:id="260" w:name="_Toc102"/>
      <w:bookmarkEnd w:id="259"/>
      <w:r>
        <w:rPr>
          <w:rtl w:val="true"/>
        </w:rPr>
        <w:t>الإعراب</w:t>
      </w:r>
      <w:bookmarkEnd w:id="260"/>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بعث والرابط الواو،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قاتل والرابط الضمير،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إما بدل من الساعة أو مفعول له ليبادر أي مخافة أن تنزل بهم على حد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اللَّهُ لَكُمْ أَن تَضِلُّوا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كراهة أن تضلوا، وإلا هالكاً إما استثناء من مفعول يلحقه أو من الضمير في عليه، والثاني أظهر لأنّه كان مقيماً على الهالك وغيره إلا أنّ الإلحاق إلى الغاية كان مختصماً بغير </w:t>
      </w:r>
      <w:bookmarkStart w:id="261" w:name="pg20772_202852"/>
    </w:p>
    <w:p>
      <w:pPr>
        <w:pStyle w:val="BookText"/>
        <w:rPr/>
      </w:pPr>
      <w:bookmarkEnd w:id="261"/>
      <w:r>
        <w:rPr>
          <w:rFonts w:ascii="Amiri" w:hAnsi="Amiri" w:eastAsia="Amiri" w:cs="Amiri"/>
          <w:color w:val="111111"/>
          <w:sz w:val="28"/>
          <w:sz w:val="28"/>
          <w:szCs w:val="28"/>
          <w:rtl w:val="true"/>
          <w:lang w:bidi="ar-SA"/>
        </w:rPr>
        <w:t>الهالك فحسن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إقامته عليهما على السواء فما معنى الاستثناء من الضمير؟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مبعوثاً إلى الناس كافة مقيماً عليهم مريداً لإلحاقهم إلى الغاية طامعاً في إيمانهم جميعاً، إلا أن اللحوق المترتب على الإلحاق الذي كان غاية للإقامة لما لم يكن ممكناً في حق الهالك فجاز الاستثناء من كل من الإقامة والإلحاق باعتبار اللحوق المترتب عليهما، ووجه أظهرية الاستثناء في الثاني هو أن ترتب اللحوق عليه بلا واسطة وعلى الأوّل مع الواسطة فافهم، ويوضح ما ذكرته من كونه مقيماً على الكل حريصاً على إيمانهم وإن لم يؤمنوا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اسْتَفى فأنت لم تصدى ليلا وما عليك ألا یزکی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يَهْدِى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262" w:name="__RefHeading___Toc1545844_3531895371"/>
      <w:bookmarkStart w:id="263" w:name="_Toc103"/>
      <w:bookmarkEnd w:id="262"/>
      <w:r>
        <w:rPr>
          <w:rtl w:val="true"/>
        </w:rPr>
        <w:t>المعنى</w:t>
      </w:r>
      <w:bookmarkEnd w:id="263"/>
    </w:p>
    <w:p>
      <w:pPr>
        <w:pStyle w:val="BookText"/>
        <w:rPr/>
      </w:pPr>
      <w:r>
        <w:rPr>
          <w:rFonts w:ascii="Amiri" w:hAnsi="Amiri" w:eastAsia="Amiri" w:cs="Amiri"/>
          <w:color w:val="111111"/>
          <w:sz w:val="28"/>
          <w:sz w:val="28"/>
          <w:szCs w:val="28"/>
          <w:rtl w:val="true"/>
          <w:lang w:bidi="ar-SA"/>
        </w:rPr>
        <w:t xml:space="preserve">اعلم أنّه قد تقدّم في شرح الخطبة الثالثة والثلاثين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بهذه الخطبة عند الخروج لحرب أهل الجمل وأن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التنبيه على أن حربه ال معهم إنما هي لإقامة الحق وإزالة الباطل، وتقدّم أيضاً تحقيق الكلام فيها وفي توضيح أكثر فقراتها ولا حاجة إلى إعادة ما تقدّم ونذكر هنا ما لم يسبق ذكره ثمة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كتاباً ولا يدعى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بعض العرب أي الغالب منهم أو المراد بالكتاب الكتاب الحق إن أريد بهم العموم فلا ينافي وجود الصحف المحرفة من التوراة والإنجيل والزبور بينهم حسبما مرت إليه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جاهد باستعانة المؤمن الموحد العاصي المتمزد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يسوقهم إلى منجاتهم ويبادر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يسارع بهم إلى الإرشاد والهداية، ويعجل في انقاذهم من الجهالة مخافة أن تنزل بهم الساعة على ما هم عليه من العمى والضلالة فيستحقوا بذلك السخط والعقاب ويستوجبوا به أليم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الحسير ويقف الكسير فيقيم عليه حتى يلحقه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ينقطع الغي العاجر ويقف المكسور فكان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مقيماً عليه حتى يلحقه الغاية ويوصله الغرض وهو من باب الاستعارة شبه النّاس في سلوكهم طريق الآخرة بابل يسار بها في الأسفار، وأثبت لهم وصف الحسير والكسير الذي هو من أوصاف الإبل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أن من عجز ووقف قدم عقله في سلوك طريق الحق لضعف في اعتقاده أو </w:t>
      </w:r>
    </w:p>
    <w:p>
      <w:pPr>
        <w:pStyle w:val="BookText"/>
        <w:rPr/>
      </w:pPr>
      <w:r>
        <w:rPr>
          <w:rFonts w:ascii="Amiri" w:hAnsi="Amiri" w:eastAsia="Amiri" w:cs="Amiri"/>
          <w:color w:val="111111"/>
          <w:sz w:val="28"/>
          <w:sz w:val="28"/>
          <w:szCs w:val="28"/>
          <w:rtl w:val="true"/>
          <w:lang w:bidi="ar-SA"/>
        </w:rPr>
        <w:t xml:space="preserve">قصور في آلة إدراكه لا يزال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مقيماً عليه آخذاً بعضده جاذباً له بأنواع التدبير والجواذب إلى ما يمكن من العقيدة المرضية والأعمال الزكية التي هي الغاية القصوى من خلقة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 من ذلك ما في شرح المعتزلي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من باب الاستعارة والمجاز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الحرصه على الإسلام وإشفاقه على المسلمين ورأفته بهم يلاحظ حال من تزلزل اعتقاده أو عرضت له شبهة أو حدث عنده ريب لا يزال يوضح يوضح له، ویر شده حتى يزيل ما خامر سرّه من وساوس الشيطان ويلحقه بالمخلصين من المؤمنين ولم يكن ليقصّر في مراعاة أحد المكلفين في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هالكاً 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لعناده وإصراره على من الباطل ومكابرته للحق كأبي جهل وأبي لهب ونظرائهما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أراهم منجاتهم وبوأهم 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دين الإسلام إذ به ينجي في العقبى وينزل في أشرف المنازل ويؤتى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رحاهم واستقامت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باستدارة رحاهم عن انتظام أمورهم لأن الزحى لا تستدير إلا بعد تكامل الآلة وانتظام أدواته، وأراد باستقامة قناتهم ظهور قهرهم وغليتهم وحصول القوة لهم، لأن القناة سبب للقوة ولا تستقيم إلا في حال الظفر والغلية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لقد كنت في ساقتها 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المؤنث يرجع إلى غير مذكور لفظاً، والمراد الجاهلية كأنه جعلها مثل كتيبة مصادمة لكتيبة الإسلام، وجعل نفسه من الحاملين عليها بسيفه حتى فرت وأدبرت وأتبعها يسوقها سوقاً وهي مولية بين يديه حتى أدبرت بحذافيرها أي كلها عن آخرها</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واستوسقت في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اجتمعت في ذل الانقياد كالإبل التي تستوثق في قيادها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شجاعته وأمانته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لقاء الأبطال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تبليغ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لأبقرن الباطل 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معناه فيما سبق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 xml:space="preserve">هذه الخطبة رواها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إرشاد الشيخ بنحو آخر أوجبت الحال إيرادها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توجه أمير المؤمنين صلوات الله عليه إلى البصرة نزل الزبده فلقاه بها آخر الحاج فاجتمعوا ليسمعوا من كلامه وهو في خبائه قال ابن عباس رضي الله عنه، فأتيته فوجدته </w:t>
      </w:r>
    </w:p>
    <w:p>
      <w:pPr>
        <w:pStyle w:val="BookText"/>
        <w:rPr/>
      </w:pPr>
      <w:r>
        <w:rPr>
          <w:rFonts w:ascii="Amiri" w:hAnsi="Amiri" w:eastAsia="Amiri" w:cs="Amiri"/>
          <w:color w:val="111111"/>
          <w:sz w:val="28"/>
          <w:sz w:val="28"/>
          <w:szCs w:val="28"/>
          <w:rtl w:val="true"/>
          <w:lang w:bidi="ar-SA"/>
        </w:rPr>
        <w:t xml:space="preserve">يخصف نعلاً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إلى أن تصلح أمرنا أحوج منها إلى ما تصنع فلم يكلمني حتى فرغ من نعله، ثمّ ضمها إلى صاحبتها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Style w:val="FootnoteAnchor"/>
          <w:rtl w:val="true"/>
        </w:rPr>
        <w:footnoteReference w:id="13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درهم،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لهما أحب إلي من أمركم هذا إلا أن أقيم حقاً أو أدفع باطلاً، قلت إن الحاج اجتمعوا ليستمعوا من كلامك فتأذن لي أن أتكلم فإن كان حسناً كان منك وإن كان غير ذلك كان مني،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أتكلم، ثم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صدري وكان ستن الكفّين فالمني ثم قام فأخذت بثوبه وقلت نشدتك</w:t>
      </w:r>
      <w:r>
        <w:rPr>
          <w:rStyle w:val="FootnoteAnchor"/>
          <w:rtl w:val="true"/>
        </w:rPr>
        <w:footnoteReference w:id="140"/>
      </w:r>
      <w:r>
        <w:rPr>
          <w:rFonts w:ascii="Amiri" w:hAnsi="Amiri" w:eastAsia="Amiri" w:cs="Amiri"/>
          <w:color w:val="111111"/>
          <w:sz w:val="28"/>
          <w:sz w:val="28"/>
          <w:szCs w:val="28"/>
          <w:rtl w:val="true"/>
          <w:lang w:bidi="ar-SA"/>
        </w:rPr>
        <w:t xml:space="preserve">الله والرحم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تنشدني ثم خرج فاجتمعوا عليه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وليس في العرب أحد يقرأ كتاباً ولا يدعى نبوة فساق الناس إلى منجاتهم، أم والله ما زلت في ساقتها ما غيّرت ولا بذلت ولا خنت حتى تولّت بحذافيرها مالي ولقريش أم والله لقد قاتلتهم كافرين ولا قاتلتهم، مفتونين وإن مسيري هذا عن عهد إلي، فيه أم والله لأبقرنّ الباطل حتى يخرج الحق من خاصرته، ما تنقم منا قريش، إلا أن الله اختارنا عليهم فأدخلناهم في حيزنا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التمرا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وحطنا حولك الجرد والسمرا”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أخذ البيعة على من حضره، ثم تكلم فأكثر من الحمد لله والثناء عليه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أمور صبرنا عليها وفي أعيننا القذى تسليماً لأمر الله فيما امتحننا به رجاء القواب على ذلك، وكان الصبر عليها أمثل من أن يتفرق المسلمون ويسفك دماؤهم نحن أهل البيت وعترة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الخلق بسلطان الرّسالة ومعدن الكرامة التي ابتدأ الله بها هذه الأمّة، وهذا طلحة والزبير ليسا من أهل النبوة ولا من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رأيا أن الله قد ردّ علينا حقنا بعد أعصر لم يصبرا حولاً واحداً ولا شهراً كاملاً حتى وثبا علي دأب الماضين قبلهما ليذهبا بحقي ويفرقا جماعة المسلمين عني</w:t>
      </w:r>
      <w:r>
        <w:rPr>
          <w:rStyle w:val="FootnoteAnchor"/>
          <w:rtl w:val="true"/>
        </w:rPr>
        <w:footnoteReference w:id="142"/>
      </w:r>
      <w:r>
        <w:rPr>
          <w:rFonts w:ascii="Amiri" w:hAnsi="Amiri" w:eastAsia="Amiri" w:cs="Amiri"/>
          <w:color w:val="111111"/>
          <w:sz w:val="28"/>
          <w:sz w:val="28"/>
          <w:szCs w:val="28"/>
          <w:rtl w:val="true"/>
          <w:lang w:bidi="ar-SA"/>
        </w:rPr>
        <w:t>، ثم دعا عليهما</w:t>
      </w:r>
      <w:r>
        <w:rPr>
          <w:rFonts w:eastAsia="Amiri" w:cs="Amiri" w:ascii="Amiri" w:hAnsi="Amiri"/>
          <w:color w:val="111111"/>
          <w:sz w:val="28"/>
          <w:szCs w:val="28"/>
          <w:rtl w:val="true"/>
          <w:lang w:bidi="ar-SA"/>
        </w:rPr>
        <w:t xml:space="preserve">. </w:t>
      </w:r>
      <w:bookmarkStart w:id="264" w:name="pg20772_202855"/>
    </w:p>
    <w:p>
      <w:pPr>
        <w:pStyle w:val="Heading3"/>
        <w:numPr>
          <w:ilvl w:val="2"/>
          <w:numId w:val="1"/>
        </w:numPr>
        <w:rPr/>
      </w:pPr>
      <w:bookmarkStart w:id="265" w:name="__RefHeading___Toc1545846_3531895371"/>
      <w:bookmarkStart w:id="266" w:name="_Toc104"/>
      <w:bookmarkEnd w:id="264"/>
      <w:bookmarkEnd w:id="265"/>
      <w:r>
        <w:rPr>
          <w:rtl w:val="true"/>
        </w:rPr>
        <w:t>الترجمة</w:t>
      </w:r>
      <w:bookmarkEnd w:id="266"/>
    </w:p>
    <w:p>
      <w:pPr>
        <w:pStyle w:val="BookText"/>
        <w:rPr/>
      </w:pPr>
      <w:r>
        <w:rPr>
          <w:rFonts w:ascii="IRNazanin" w:hAnsi="IRNazanin" w:eastAsia="IRNazanin"/>
          <w:color w:val="111111"/>
          <w:sz w:val="28"/>
          <w:sz w:val="28"/>
          <w:szCs w:val="28"/>
          <w:rtl w:val="true"/>
          <w:lang w:bidi="fa-IR"/>
        </w:rPr>
        <w:t>از جمله خطب عالية المضامين آن امام مبین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حمد خدا و درود بر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حق تعالی برانگیخت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حالتی که نبود هیچ احدی از عرب که بخواند کتاب حق را و نه دعوی نبوتی بکند و نه وحی و خطابی را از جانب خدا، پس مقاتله کرد به معونت کسانی که اطاعت نمودند او را با کسانی که پس معصیت و نافرمانی کردند به او در حالتی که میراند ایشان را به جانب راستگاری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مینمود بر ایشان بر ساعت موت که مبادا نازل شود بر ایشان در حالتی که عاجز میشد عاجز شونده و می ایستاد شکسته، پس اقامت می نمود ختمی مآب سلام الله عليه و آله و ثابت قدم می شد بر آن عاجز پریشان و شکستهناتوان تا اینکه میرسانید هريك از ایشان را به مقصد خودشان مگر کسی که در هلاکت بوده که در آن هیچ امید خیری و صلاحی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بنمود به مردم محل نجات ایشان را و جای داد ایشان را در مقام خودشان پس دوران نمود آسیای ایشان و راست شد نیزه ایشان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گند به خدا، به تحقیق که بودم من از جمله رانندههای لشگر جهالت و ضلالت تا اینکه بازگشتند آن لشگر به تمامی و مجتمع شدند در قید و ریسمان خودشان که جامع ایشان، بود در حالتی که ضعیف نشدم و نترسیدم و خیانت ننمودم و سستی نکردم و قسم به خدا هر آینه البته میشکافم باطل را تا اینکه بیرون آورم حق را از تهی گاه آن</w:t>
      </w:r>
      <w:r>
        <w:rPr>
          <w:rFonts w:eastAsia="IRNazanin" w:cs="IRNazanin"/>
          <w:color w:val="111111"/>
          <w:sz w:val="28"/>
          <w:szCs w:val="28"/>
          <w:rtl w:val="true"/>
          <w:lang w:bidi="fa-IR"/>
        </w:rPr>
        <w:t xml:space="preserve">. </w:t>
      </w:r>
      <w:bookmarkStart w:id="267" w:name="pg20772_202856"/>
    </w:p>
    <w:p>
      <w:pPr>
        <w:pStyle w:val="Heading2"/>
        <w:numPr>
          <w:ilvl w:val="1"/>
          <w:numId w:val="1"/>
        </w:numPr>
        <w:rPr/>
      </w:pPr>
      <w:bookmarkStart w:id="268" w:name="__RefHeading___Toc1545848_3531895371"/>
      <w:bookmarkStart w:id="269" w:name="_Toc105"/>
      <w:bookmarkEnd w:id="267"/>
      <w:bookmarkEnd w:id="268"/>
      <w:r>
        <w:rPr>
          <w:rtl w:val="true"/>
        </w:rPr>
        <w:t>ومن خطبة له وهي المائة والرابعة من المختار في باب الخطب</w:t>
      </w:r>
      <w:bookmarkEnd w:id="269"/>
    </w:p>
    <w:p>
      <w:pPr>
        <w:pStyle w:val="Heading3"/>
        <w:numPr>
          <w:ilvl w:val="2"/>
          <w:numId w:val="1"/>
        </w:numPr>
        <w:rPr/>
      </w:pPr>
      <w:bookmarkStart w:id="270" w:name="__RefHeading___Toc1545850_3531895371"/>
      <w:bookmarkStart w:id="271" w:name="_Toc106"/>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وشرحها في فصلين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545852_3531895371"/>
      <w:bookmarkStart w:id="273" w:name="_Toc107"/>
      <w:bookmarkEnd w:id="272"/>
      <w:r>
        <w:rPr>
          <w:rtl w:val="true"/>
        </w:rPr>
        <w:t>الفصل الأول</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وبَشيراً ونذيراً خَيْرَ الْبَرِيَّةِ طِفْلاً، وَأَنْجَبَها كَهْلاً، وأَظْهَرَ الْمُطَهَّرينَ شَيْمَةٌ، وأَجْوَدَ المُسْتَمْطَرينَ دَيْمَةً، فَما أَحْلَوْلَتْ لَكُمْ الدُّنْيا في لَذَاتِها، ولا تَمَكَّنتُمْ مِنْ رَضاع أَخْلافِها إِلا مِنْ بَعْدِ ما صادَفْتُمُوها جائِلاً خطامها قلقاً وضينها، قَدْ َصارَ حَرامُها عِنْدَ أَقْوامِ بِمَنْزِلَةِ السِّدْرِ المَحْضُودِ، وحَلالُها بَعِيداً غَيْرَ مَوْجُودٍ، وصادَفْتُمُوها وَاللَّهِ ظِلا مَمْدُوداً إِلى أَجَلٍ مَعْدُودٍ، فَالأَرْضُ لَكُمْ شَاغِرَةٌ، وأَيْدِيكُمْ فِيها مَبْسُوطَةٌ، وأَيْدِي القادَةِ عَنْكُمْ مَكْفُوفَةٌ، وسُيُوفُكُمْ عَلَيْهِمْ مُسَلَّطَةٌ، وسُيُوفُهُمْ عَنْكُمْ مَقْبُوضَةٌ، أَلا إِنَّ لِكُلِّ دَم ثائراً، ولِكُلِّ حَقٍ طالباً، وإِنَّ الثَّائِرَ في دِمَائِنَا كَالْحاكِم في حَقٌّ نَفْسِه، وهُوَ اللَّه الذي لا يُعْجِزُهُ مَنْ طَلَبَ، ولا يَفُوتُهُ مَنْ هَرَبَ، فَاقْسِمُ بِاللهِ يا بَني أُمَيَّةَ عَمّا قَليلٍ لَتَعْرِفُنَّها في أَيْدي غَيرِكُمْ، وفي دارِ عَدُوكُمْ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545854_3531895371"/>
      <w:bookmarkStart w:id="275" w:name="_Toc108"/>
      <w:bookmarkEnd w:id="274"/>
      <w:r>
        <w:rPr>
          <w:rtl w:val="true"/>
        </w:rPr>
        <w:t>اللغة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من جاوز الثلاثين، وقيل من بلغ الأربعين، وقيل من جاوز أربعاً وثلاثين إلى إحدى وخمسين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جوداً بالفتح أمطرت وقيل الجود المطر الغزير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بصيغة المفعول وهو الأظهر، وفي بعض النسخ بصيغة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الدائم في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صار حلواً،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مصدر رضع الصبي أمه بالكسر أي امتص ثديها،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بالكسر وهو حلمة ضرع الناقة أو نفس الضرع لكلّ جمع ذات خف وظلف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يقاد به البعير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المضطرب المتحرّك الذي لا يستقر في مكانه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منسوج بعضه ببعض يشدّ به الرّحل على البعير كالحزام للشرج</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به الهودج على بطن البعير كالبطان للقتب والتصدير </w:t>
      </w:r>
      <w:bookmarkStart w:id="276" w:name="pg20772_202857"/>
    </w:p>
    <w:p>
      <w:pPr>
        <w:pStyle w:val="BookText"/>
        <w:rPr/>
      </w:pPr>
      <w:bookmarkEnd w:id="276"/>
      <w:r>
        <w:rPr>
          <w:rFonts w:ascii="Amiri" w:hAnsi="Amiri" w:eastAsia="Amiri" w:cs="Amiri"/>
          <w:color w:val="111111"/>
          <w:sz w:val="28"/>
          <w:sz w:val="28"/>
          <w:szCs w:val="28"/>
          <w:rtl w:val="true"/>
          <w:lang w:bidi="ar-SA"/>
        </w:rPr>
        <w:t xml:space="preserve">للرحل والحزام للسرج،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العود اللين يقال خضدت العود فانخضد أي ثنيته فانثنى من غير كسر وخضدت الشجر أي قطعت شوكه والسدر المخضود الذي انثنى أغصانه من كثرة الحمل أو الذي قطع شوكه فصار ناعماً أملس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كمنعت أي لم يبق بها أحد يجمعها ويضبطها، وبلدة شاغرة برجها إذا لم تمنع من غارة أحد، وعن النهاية قيل الشغر الاتساع ومنه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فالأرض لكم شاغرة أي واسعة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والطلب به وثار به کمنع طلب دمه كثاره وقتل قاتله والثائر الذي لا يبقى على شيء حتى يدرك ثاره</w:t>
      </w:r>
      <w:r>
        <w:rPr>
          <w:rFonts w:eastAsia="IRNazanin" w:cs="IRNazanin"/>
          <w:color w:val="111111"/>
          <w:sz w:val="28"/>
          <w:szCs w:val="28"/>
          <w:rtl w:val="true"/>
          <w:lang w:bidi="fa-IR"/>
        </w:rPr>
        <w:t>.</w:t>
      </w:r>
    </w:p>
    <w:p>
      <w:pPr>
        <w:pStyle w:val="Heading3"/>
        <w:numPr>
          <w:ilvl w:val="2"/>
          <w:numId w:val="1"/>
        </w:numPr>
        <w:rPr/>
      </w:pPr>
      <w:bookmarkStart w:id="277" w:name="__RefHeading___Toc1545856_3531895371"/>
      <w:bookmarkStart w:id="278" w:name="_Toc109"/>
      <w:bookmarkEnd w:id="277"/>
      <w:r>
        <w:rPr>
          <w:rtl w:val="true"/>
        </w:rPr>
        <w:t>الإعراب</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وبشيراً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منصوبات على الحال من مفعول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والمعطوفات عليه منصوبات على الوصف وتحتمل الحال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وطفلاً وكهلاً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الحال، ايضاً وإضافة أطهر إلى المطهرين معنوية وشيمة تميز وإضافة أجود إلى المستمطرين معنوية أيضاً بمعنى من إن كان المضاف إليه بصيغة المفعول كما في أكثر النسخ، وبمعنى اللام إن كان بصيغة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على الأوّل وعلى الثاني يحتمل التميز وهو الأظهر، ويحتمل أن يكون مفعولاً للمستمطرين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فالأرض 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عما قليل بمعنى بعد وما زائدة كما مرّة غير مرّ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545858_3531895371"/>
      <w:bookmarkStart w:id="280" w:name="_Toc110"/>
      <w:bookmarkEnd w:id="279"/>
      <w:r>
        <w:rPr>
          <w:rtl w:val="true"/>
        </w:rPr>
        <w:t>المعنى</w:t>
      </w:r>
      <w:bookmarkEnd w:id="280"/>
    </w:p>
    <w:p>
      <w:pPr>
        <w:pStyle w:val="BookText"/>
        <w:rPr/>
      </w:pPr>
      <w:r>
        <w:rPr>
          <w:rFonts w:ascii="Amiri" w:hAnsi="Amiri" w:eastAsia="Amiri" w:cs="Amiri"/>
          <w:color w:val="111111"/>
          <w:sz w:val="28"/>
          <w:sz w:val="28"/>
          <w:szCs w:val="28"/>
          <w:rtl w:val="true"/>
          <w:lang w:bidi="ar-SA"/>
        </w:rPr>
        <w:t xml:space="preserve">اعلم أن صدر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لذكر محامد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وبعده إشارة إلى بيان حال بني أمية لعنهم الله، قاطبة وذيله أخبار بما سيكون من مال حال بني أمية وتنبيه على أنهم يسعون في دماء عترة الرسول فينتقم الله منهم ويجزيهم بما كسبت أيديهم، والله عزير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أوصيائه وأمته وعلى الأنبياء وأممهم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تحقيق هذه الشهادة في شرح الخطبة الإحدى والسبعين بما لا مزيد عليه فليرجع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ألفاظ الكتاب العزيز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أَرْسَلْنَكَ بِالْحَقِّ بَشِيرًا وَنَذِيرًا وَلَا تُنتَلُ عَنْ أَصْحَابِ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أرسلناك يا محمد بالحق قيل بالقرآن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وقيل على الحق بشيراً من أتبعك بالثواب ونذيراً من خالفك بالعقاب ولا تسأل عن أصحاب الجحيم أي لا تسأل عن أحوالهم، وفيه 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بشير ونذير ولست تسأل عن أصحاب الجحيم، وليس عليك إجبارهم على القبول منك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الخيرية إنما هي با الصالحة والأخلاق الفاضلة، والتسديد بسلوك سبيل الحق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الله منذ أيام طفوليته وصباه كان ملازماً لذلك سابقاً فيه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أكرمها 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كهوليته ودعوته منبع كلّ كرم وفضل،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المطهرين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طبيعة وجبلة وخلقاً لم تدنسه الجاهلية بأنجاسها، ولم تلبسه من مدلهمات ثيابها،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وأجود المستمطرين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أجود الأشخاص الذين يطلب منهم الأمطار ويرجى منهم الإحسان</w:t>
      </w:r>
      <w:r>
        <w:rPr>
          <w:rStyle w:val="FootnoteAnchor"/>
          <w:rtl w:val="true"/>
        </w:rPr>
        <w:footnoteReference w:id="145"/>
      </w:r>
      <w:r>
        <w:rPr>
          <w:rFonts w:ascii="Amiri" w:hAnsi="Amiri" w:eastAsia="Amiri" w:cs="Amiri"/>
          <w:color w:val="111111"/>
          <w:sz w:val="28"/>
          <w:sz w:val="28"/>
          <w:szCs w:val="28"/>
          <w:rtl w:val="true"/>
          <w:lang w:bidi="ar-SA"/>
        </w:rPr>
        <w:t xml:space="preserve">، أو أكثر جوداً للذين يطلبون البذل والإنعام، وعلى كلّ تقدير فقد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بالسحاب الماطر والغيث الهاطل وأراد بذلك كثرة جوده وعطاياه، فلفظ المستمطرين استعارة للراجين أو المرجوّين منهم الإحسان وذكر الجود والديمة ترشيح للاستعارة،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احلولت لكم الدنيا في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الخطاب لمن في عمره من بقايا الصحابة ولغيرهم من التابعين الذين لم يدركوا عصر النبي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لبني أمية وأمثالهم، والأول أوفق بظاهر المخاطبة، والثاني أظهر بملاحظة سياق الكلام والفقرات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فالمعنى أنه ما صارت لكم الدنيا حلوة في 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تمكنتم من رضاع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بالكناية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بناقة مرضعة تنتفع بها ويمتص من ثدييها، والجامع وجوه الانتفاع وأثبت لها الأخلاف تخييلاً، وذكر الرّضاع ترشيح والمقصود أنكم ما تمكنتم من الانتفاع بالدنيا والابتهاج بلذاتها،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أصبتموها ووجدتموها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جائلاً خطامها قلقاً 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بالكناية أيضاً، وذكر الخطام والوضين تخييل، وذكر الجولان والقلق ترشيح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عدم تمكنهم من الانتفاع بالدنيا وصعوبتها عليهم وعدم انقيادها لهم كما يستصعب الناقة على راكبها إذا كانت جائلة الخطام قلقة الوضين </w:t>
      </w:r>
    </w:p>
    <w:p>
      <w:pPr>
        <w:pStyle w:val="BookText"/>
        <w:rPr/>
      </w:pPr>
      <w:r>
        <w:rPr>
          <w:rFonts w:ascii="Amiri" w:hAnsi="Amiri" w:eastAsia="Amiri" w:cs="Amiri"/>
          <w:color w:val="111111"/>
          <w:sz w:val="28"/>
          <w:sz w:val="28"/>
          <w:szCs w:val="28"/>
          <w:rtl w:val="true"/>
          <w:lang w:bidi="ar-SA"/>
        </w:rPr>
        <w:t>لا يثبت رحلها تحت راكبها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 الغرض بذلك الإشارة إلى أنّهم لم يتمكنوا من الانتفاع بالدنيا ومن رضاع أخلافها وتولية أمرها إلا من بعد ما أصابوها وليس لها صاحب ولا فيها أمر وسلطان حق يمنعهم من تولي أمرها والتصرف فيها بمنزلة ناقة ليس لها صاحب ولا لها راكب، فإن الناقة إذا كان لها راكب يركبها يمسك خطامها ويشد وضينها ويملك أمرها ويمنع من تسلط الغير عليها فجولان، الخطام واضطراب الوضين إنما يكونان مع عدم من يملك أمرها وبتلك الحال يتمكّن منها من يصادفها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المراد بالأقوام الخلفاء المتقدمين الذي ولوها بلا وجه شرعي فانجر الأمر منهم إلى بني أمية وتداولوها بينهم دولة جاهلية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 الحرام بالسدر المخضود إشارة إلى كثرة أكلهم له ورغبتهم به إن كان المخضود بمعنى المعطوف من كثرة الحمل وإن كان بمعنى مقطوع الشوك فوجه الشبه أن نواهي الله سبحانه ووعيداته</w:t>
      </w:r>
      <w:r>
        <w:rPr>
          <w:rStyle w:val="FootnoteAnchor"/>
          <w:rtl w:val="true"/>
        </w:rPr>
        <w:footnoteReference w:id="146"/>
      </w:r>
      <w:r>
        <w:rPr>
          <w:rFonts w:ascii="Amiri" w:hAnsi="Amiri" w:eastAsia="Amiri" w:cs="Amiri"/>
          <w:color w:val="111111"/>
          <w:sz w:val="28"/>
          <w:sz w:val="28"/>
          <w:szCs w:val="28"/>
          <w:rtl w:val="true"/>
          <w:lang w:bidi="ar-SA"/>
        </w:rPr>
        <w:t>على فعل الحرام تجري مجرى الشوك للسّدر في كونها مانعة منه زاجرة عنه كما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الشوك عن اجتناء ثمرة السدر، ولما كان هؤلاء الأقوام قد اغمضوا عن النواهي والوعيدات</w:t>
      </w:r>
      <w:r>
        <w:rPr>
          <w:rStyle w:val="FootnoteAnchor"/>
          <w:rtl w:val="true"/>
        </w:rPr>
        <w:footnoteReference w:id="147"/>
      </w:r>
      <w:r>
        <w:rPr>
          <w:rFonts w:ascii="Amiri" w:hAnsi="Amiri" w:eastAsia="Amiri" w:cs="Amiri"/>
          <w:color w:val="111111"/>
          <w:sz w:val="28"/>
          <w:sz w:val="28"/>
          <w:szCs w:val="28"/>
          <w:rtl w:val="true"/>
          <w:lang w:bidi="ar-SA"/>
        </w:rPr>
        <w:t xml:space="preserve">ولم يبالوا بها فصار الحرام عندهم بمنزلة السدر الناعم الأملس الخالي عن الشّوك في سهولة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عدم المبالاة أيضاً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هؤلاء الأقوام أو بين عموم الناس لعدم دليل لهم يرشدهم إلى الحلال وينقذهم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سرعة زوال الدنيا وانقضائها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وصاد فتموها والله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تهديداً لهم عن الابتهاج بها وتحذيراً عن الاغترار بلذاتها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تسلّطهم في الأرض وتمكنهم من التصرف فيها بأي نحو شاؤوا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بها حام يحميها ولا أمير يضبطها ويمنعكم منها بل هي مخلاة لكم أو أنها غير ضيقة عليكم وأنتم فيها في اتساع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فيها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والعدوان ووجوه التصرف بأي نحو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الناصر والمعين وغلبة الشقاق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وسيوفكم عليهم مسلطة 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إشارة إلى وقعة كربلا وما كان من بني أمية وتابعيهم فيها من سفك الدماء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الدم الذي سفكوه لا يكون هدراً، وأن له طالباً يطلبه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لكلّ دم ثائراً ولكل حق طالباً وأن الثائر في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والطالب لحقنا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كالحاكم في حق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يستوفي حقه بنفسه ويحكم بعلمه من غير افتقار إلى بينة وإثبات وحكم حاكم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الذي لا يعجزه من طلب 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مطلوب ولا يفوته هارب بل ينتقم منه ويأخذ بقوده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الفقرات من التأكيد والتهديد، حيث استفتح الكلام أولاً بكلمة ألا الاستفتاحية المفيدة للإيقاظ والتنبيه، وأكده بكلمة إنّ واللام والجملة الإسمية، وعقبه بأن ثائر هو الله القوي العزيز الشأن، ووصفه بأنه حاكم مختار غير مفتقر وقادر قاهر مدرك دمهم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ما في حصر ثائرهم ثائرهم في الله، فإن دماءهم فقد سفكت بالله والله وفي سبيل، الله فحري لها أن يكون ثائرها هو الله تعالى لإضافة تلك الدماء الطيبة إليه سبحانه وتعلّقها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ذلك المعنى ما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وابن ثاره فإن معنى الإضافة هو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لما قتلوا مظلومين في سبيل الله، ولم يسفك دماؤهم إلا أن قالوا ربنا الله، فصار تلك الدّماء حقيقاً بأن تضاف إليه سبحانه وتكون حقاً له مختصة به تعالى، ويحق له جل شأنه أن يكون ثائرها بالاستقلال بالانتقام أو نصرة من وليه على القصاص 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أهل الأرض به ما كان مسرفاً</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أن يكون الإضافة في ثار الله تشريفاً وتكريماً، فإن الله أجلّ وأعلى من أن يوصف بأوصاف الجسم ويكون له ثار ودم ونحوهما، وإنما يضاف إليه بعض الأشياء إظهاراً لرفعه شأنه وعلو قدره كما يقال روح الله وبيت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هددهم بانتقام الله منهم أخبر هم بزوال الملك عنهم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فاقسم بالله يا بني أمية عما قيل لتعرفتها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والإمارة، أو الدنيا كما هي مرجع الضمائر المتقدمة في أيدي غيركم وفي دار عدوّكم وقد وقع الأمر بموجب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بقي في أيدي بني أمية نيفاً وثمانين سنة، ثم عاد إلى البيت الهاشمي، وانتقل إلى أشد الناس عداوة لهم أعني بني العباس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الله بن علي بن عبد الله بن العباس في جمع عظيم للقاء مروان بن محمد بن مروان وهو آخر خلفاء الأمويين، فالتقيا بالزاب من أرض الموصل </w:t>
      </w:r>
    </w:p>
    <w:p>
      <w:pPr>
        <w:pStyle w:val="BookText"/>
        <w:rPr/>
      </w:pPr>
      <w:r>
        <w:rPr>
          <w:rFonts w:ascii="Amiri" w:hAnsi="Amiri" w:eastAsia="Amiri" w:cs="Amiri"/>
          <w:color w:val="111111"/>
          <w:sz w:val="28"/>
          <w:sz w:val="28"/>
          <w:szCs w:val="28"/>
          <w:rtl w:val="true"/>
          <w:lang w:bidi="ar-SA"/>
        </w:rPr>
        <w:t>ومروان في جموع عظيمة وأعداد كثيرة فهزم، مروان واستولى عبد الله بن عليّ على عسكره وقتل من أصحابه قتلاً عظيماً، وفرّ مروان هارباً حتى أتى الشام وعبد الله يتبعه فسار إلى مصر فأتبعه عبد الله بجنوده، فقتله بنو صبر الاشمونين من صعيد مصر، وقتل خواصه فقتله بنو وبطانته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عبد الله قتل من بني أمية على نهر أبي فطرس من بلاد فلسطين قريباً من ثمانين رجلاً قتلهم مُثلَة، واحتذى أخوه داود بن علي بالحجاز فعله، قتل منهم قريباً من هذه العدّة بأنواع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مروان حين قتل ابناه عبد الله وعبيد الله وكانا وليّي عهده فهربا في خواصهما إلى اسوان من صعيد مصر، ثم صارا إلى بلاد النوبة ونالهم جهد شديد وضرّ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فهلك عبد الله بن مروان في جماعة ممن كان معه قتلاً وعطشاً وضراً، وشاهد من بقي منهمأنواع الشدائد وضروب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عبيد الله في عدة ممن نجا معه من أهله ومواليه في البلاد مستترين راضين أن يعيشوا سوقة بعد أن كانوا ملوكاً، فظفر بعبيد الله أيام السفاح فحبس فلم يزل في السجن بقية أيام السفاح، وأيام المنصور وأيام المهدي، وأيام الهادي، وبعض أيام الرشيد وأخرجه الرشيد وهو شيخ ضرير فسأله عن خبره فقال حبست غلاماً بصيراً وأخرجت شيخاً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عبد الله بن علي بدمشق خلقاً كثيراً من أصحاب مروان وموالي بني أمية وأتباعهم ونزل عبد الله على نهر أبي فطرس فقتل من بني أمية هناك بضعاً وثمانين رجلاً، وذلك في ذي القعدة من سنة اثنتين وثلاثين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الأصفهاني في 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نظر عبد الله بن علي في الحرب إلى فتى عليه أبهة الشرف وهو يحارب مستقبلاً فناداه يا فتى لك الأمان ولو كنت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أكنه فلست، بدونه،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ولو كنت من كنت فأطرق ثم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اذلَّ الحیاة ذکرة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أراه طعاما وبیلا</w:t>
      </w:r>
    </w:p>
    <w:p>
      <w:pPr>
        <w:pStyle w:val="BookText"/>
        <w:rPr/>
      </w:pPr>
      <w:r>
        <w:rPr>
          <w:rFonts w:ascii="IRNazanin" w:hAnsi="IRNazanin" w:eastAsia="IRNazanin"/>
          <w:color w:val="111111"/>
          <w:sz w:val="28"/>
          <w:sz w:val="28"/>
          <w:szCs w:val="28"/>
          <w:rtl w:val="true"/>
          <w:lang w:bidi="fa-IR"/>
        </w:rPr>
        <w:t xml:space="preserve">و إن لم یکن غیر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فسیرا الی الموت سیرا جمیلا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حتى قتل فإذا هو ابن مسلمة بن عبد الملك بن مروان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الدولة الأموية واستئصالهم وقتل نفوسهم كان بيد عبد الله بن محمد المكنى بأبي العباس الملقب بالسفاح، وهو أوّل خلفاء العباسية كما صرح به وباسمه ولقبه في”القاموس”، والمعروف أن اسمه أحمد، وقد له بالخلافة يوم الجمعة لثلاث عشرة ليلة خلت من شهر الربيع الأول سنة اثنتين وثلاثين ومائة صعد المنبر يوم بويع وخطب النّاس، فقام إليه السيد الحميري فأنشد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ردتکموها یا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فجددوا من آیها الطامسا</w:t>
      </w:r>
    </w:p>
    <w:p>
      <w:pPr>
        <w:pStyle w:val="BookText"/>
        <w:rPr/>
      </w:pPr>
      <w:r>
        <w:rPr>
          <w:rFonts w:ascii="IRNazanin" w:hAnsi="IRNazanin" w:eastAsia="IRNazanin"/>
          <w:color w:val="111111"/>
          <w:sz w:val="28"/>
          <w:sz w:val="28"/>
          <w:szCs w:val="28"/>
          <w:rtl w:val="true"/>
          <w:lang w:bidi="fa-IR"/>
        </w:rPr>
        <w:t xml:space="preserve">ردتکموها لا علی کعب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 علیکم ملکها نافسا</w:t>
      </w:r>
    </w:p>
    <w:p>
      <w:pPr>
        <w:pStyle w:val="BookText"/>
        <w:rPr/>
      </w:pPr>
      <w:r>
        <w:rPr>
          <w:rFonts w:ascii="IRNazanin" w:hAnsi="IRNazanin" w:eastAsia="IRNazanin"/>
          <w:color w:val="111111"/>
          <w:sz w:val="28"/>
          <w:sz w:val="28"/>
          <w:szCs w:val="28"/>
          <w:rtl w:val="true"/>
          <w:lang w:bidi="fa-IR"/>
        </w:rPr>
        <w:t xml:space="preserve">ردتکموها فألبسوا تاجها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تعدموا منکم له لابسا</w:t>
      </w:r>
    </w:p>
    <w:p>
      <w:pPr>
        <w:pStyle w:val="BookText"/>
        <w:rPr/>
      </w:pPr>
      <w:r>
        <w:rPr>
          <w:rFonts w:ascii="IRNazanin" w:hAnsi="IRNazanin" w:eastAsia="IRNazanin"/>
          <w:color w:val="111111"/>
          <w:sz w:val="28"/>
          <w:sz w:val="28"/>
          <w:szCs w:val="28"/>
          <w:rtl w:val="true"/>
          <w:lang w:bidi="fa-IR"/>
        </w:rPr>
        <w:t xml:space="preserve">خلافة الله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کان لکم دارسا</w:t>
      </w:r>
    </w:p>
    <w:p>
      <w:pPr>
        <w:pStyle w:val="BookText"/>
        <w:rPr/>
      </w:pPr>
      <w:r>
        <w:rPr>
          <w:rFonts w:ascii="IRNazanin" w:hAnsi="IRNazanin" w:eastAsia="IRNazanin"/>
          <w:color w:val="111111"/>
          <w:sz w:val="28"/>
          <w:sz w:val="28"/>
          <w:szCs w:val="28"/>
          <w:rtl w:val="true"/>
          <w:lang w:bidi="fa-IR"/>
        </w:rPr>
        <w:t xml:space="preserve">قد ساسها قبلکم 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یترکوا رطبا و لا یایسا</w:t>
      </w:r>
    </w:p>
    <w:p>
      <w:pPr>
        <w:pStyle w:val="BookText"/>
        <w:rPr/>
      </w:pPr>
      <w:r>
        <w:rPr>
          <w:rFonts w:ascii="IRNazanin" w:hAnsi="IRNazanin" w:eastAsia="IRNazanin"/>
          <w:color w:val="111111"/>
          <w:sz w:val="28"/>
          <w:sz w:val="28"/>
          <w:szCs w:val="28"/>
          <w:rtl w:val="true"/>
          <w:lang w:bidi="fa-IR"/>
        </w:rPr>
        <w:t xml:space="preserve">و لو خیّر المنبر فرسانه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 الا منکم فارسا</w:t>
      </w:r>
    </w:p>
    <w:p>
      <w:pPr>
        <w:pStyle w:val="BookText"/>
        <w:rPr/>
      </w:pPr>
      <w:r>
        <w:rPr>
          <w:rFonts w:ascii="IRNazanin" w:hAnsi="IRNazanin" w:eastAsia="IRNazanin"/>
          <w:color w:val="111111"/>
          <w:sz w:val="28"/>
          <w:sz w:val="28"/>
          <w:szCs w:val="28"/>
          <w:rtl w:val="true"/>
          <w:lang w:bidi="fa-IR"/>
        </w:rPr>
        <w:t xml:space="preserve">والملک لو شودر فی سائس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ارتضی غیرکم سایسا</w:t>
      </w:r>
    </w:p>
    <w:p>
      <w:pPr>
        <w:pStyle w:val="BookText"/>
        <w:rPr/>
      </w:pPr>
      <w:r>
        <w:rPr>
          <w:rFonts w:ascii="IRNazanin" w:hAnsi="IRNazanin" w:eastAsia="IRNazanin"/>
          <w:color w:val="111111"/>
          <w:sz w:val="28"/>
          <w:sz w:val="28"/>
          <w:szCs w:val="28"/>
          <w:rtl w:val="true"/>
          <w:lang w:bidi="fa-IR"/>
        </w:rPr>
        <w:t xml:space="preserve">لم یبق عبدالله بالشام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العاص امرءا عاطسا</w:t>
      </w:r>
    </w:p>
    <w:p>
      <w:pPr>
        <w:pStyle w:val="BookText"/>
        <w:rPr/>
      </w:pPr>
      <w:r>
        <w:rPr>
          <w:rFonts w:ascii="IRNazanin" w:hAnsi="IRNazanin" w:eastAsia="IRNazanin"/>
          <w:color w:val="111111"/>
          <w:sz w:val="28"/>
          <w:sz w:val="28"/>
          <w:szCs w:val="28"/>
          <w:rtl w:val="true"/>
          <w:lang w:bidi="fa-IR"/>
        </w:rPr>
        <w:t xml:space="preserve">فلست من أن تملکوها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عیسی منکم آیسا</w:t>
      </w:r>
    </w:p>
    <w:p>
      <w:pPr>
        <w:pStyle w:val="BookText"/>
        <w:rPr/>
      </w:pPr>
      <w:r>
        <w:rPr>
          <w:rFonts w:ascii="Amiri" w:hAnsi="Amiri" w:eastAsia="Amiri" w:cs="Amiri"/>
          <w:color w:val="111111"/>
          <w:sz w:val="28"/>
          <w:sz w:val="28"/>
          <w:szCs w:val="28"/>
          <w:rtl w:val="true"/>
          <w:lang w:bidi="ar-SA"/>
        </w:rPr>
        <w:t>وقد روى حديثه مع بني أمية أبو مخنف لوط بن يحيى بطرز غريب ونهج عجيب بعبارات فصيحة، وألفاظ بليغة أحببت إيرادها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السفاح ما جلس على كرسي الإمارة للخلافة وسبب قتل بني أمية على يده تحريض العبد سديف مولى بني هاشم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قتادة عن زيد بن علي أنه كان في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أن ملك بني أمية إذا ماد وانقضی رجعت الخلافة إلى بني العباس، وأول من وليها السفاح، وقد تسامعت به ملوك الأرض وأذعنوا له بالطاعة وخطبوا له في مشارق الأرض ومغاربها، وقد نقش اسمه على الدراهم وخافت الملوك والتجأت إليه الأمم وهربت من سطوته شياطين العرب والعجم، وتطايرت بنو أمية شرقاً وغرباً وسهلاً وجبلاً مخافة من سلطانه وشدّة بأسه وسيفه وقهره ولما كان بينهم من الضغائن والحقود القديمة والأمور السالفة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كتبوا إليه يطلبون منه الأمان، ويسألوه التعطف والإحسان، وأن لا يؤاخذهم بما كان من المداخلة، وأن يجعلهم أهل بطانته وظهارته وأهل مملكته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لهم كتاباً وذكر لهم أنه غير غني عنهم وأنه يحتاج إلى خدمتهم، وضمن لهم الأموال والعطايا والإقطاع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واجتمع إليه منهم الكبير والصغير، والرؤساء وآل زياد وآل مروان وآل يزيد بن معاوية فلما اجتمعوا كلّهم إليه وكان عدتهم سبعين ألف فارس ويقدمهم يزيد بن عبد الملك بن مروان ساروا في رتبتهم وعددهم حتى قدموا الأنبار ودخلوا إلى أبي العباس أحمد السفاح على مراتبهم، وأعد لهم كراسي من الذهب والفضة ليجلسوا عليها يسلمون عن يمينه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جعل منهم أمراء وحجاباً وندماً ووكلاء وكانوا يجلسون من حوله وأقرب الناس فعله إليه وأعزّهم عليه وكان الخاص والعام يتعجبون منه ومن بهم ويقولون ما رأينا رجلاً أعجب من هذا الرّجل قط، يقرّب أعداء، ويقفى أشغالهم ويعطيهم أمواله وضياعه وكان العاقل يقول إنما يفعل بهم ذلك ليبيدهم وينعم عليهم حتى يجتمعوا ويتكاملوا ثم يأخذهم أخذة شديدة فينذرهم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ذات يوم جالس على مرتبته وبنو أمية من حوله وعليهم الدروع المطرزة بطراز الذهب والعمائم الملوّنة متقلدين بالسيوف المحلاة بالذهب والفضة وفي أوساطهم المناطق المحلاة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دخل بعض حجابه وهو مذعور،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العجب كلّ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وما ذلك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على الباب رجلاً ذميم المنظر عظيم المخبر شخب اللون رث الأطمار وعلاه الغبار ممّا حلّ به من الأسفار ومن تحته مطية بالية قد قطع بها غياهب الدّجى ومهامه</w:t>
      </w:r>
      <w:r>
        <w:rPr>
          <w:rStyle w:val="FootnoteAnchor"/>
          <w:rtl w:val="true"/>
        </w:rPr>
        <w:footnoteReference w:id="150"/>
      </w:r>
      <w:r>
        <w:rPr>
          <w:rFonts w:ascii="Amiri" w:hAnsi="Amiri" w:eastAsia="Amiri" w:cs="Amiri"/>
          <w:color w:val="111111"/>
          <w:sz w:val="28"/>
          <w:sz w:val="28"/>
          <w:szCs w:val="28"/>
          <w:rtl w:val="true"/>
          <w:lang w:bidi="ar-SA"/>
        </w:rPr>
        <w:t>الثرى فلو أنّ لها لساناً لنطقت به ممّا لحقها من التعب والنصب، والرّجل فوقها جالس كالنسر البالي والشيخ الفاني، فإني أتعجب منه ومن مطيته وقد أناخها ببابك وعقلها بفاضل زمامها ثم قال لها بشرى يا ناقتي بالكرامة الكبرى والمسرة العظمى، وقد بلغت ما هو لك في سرور وحبور</w:t>
      </w:r>
      <w:r>
        <w:rPr>
          <w:rStyle w:val="FootnoteAnchor"/>
          <w:rtl w:val="true"/>
        </w:rPr>
        <w:footnoteReference w:id="151"/>
      </w:r>
      <w:r>
        <w:rPr>
          <w:rFonts w:ascii="Amiri" w:hAnsi="Amiri" w:eastAsia="Amiri" w:cs="Amiri"/>
          <w:color w:val="111111"/>
          <w:sz w:val="28"/>
          <w:sz w:val="28"/>
          <w:szCs w:val="28"/>
          <w:rtl w:val="true"/>
          <w:lang w:bidi="ar-SA"/>
        </w:rPr>
        <w:t>وحللت بمن هو أهل للمحل السعد وقد نال أعلى المراتب فالحمد الله فما عليك بعد اليوم سفر ولا تعب ولا جهد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لعديم العقل تخاطب ناقة عجماء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أخاطبها وأبشرها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لها يا ناق سيري وابشري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بجودکریم الوالدین هجان</w:t>
      </w:r>
    </w:p>
    <w:p>
      <w:pPr>
        <w:pStyle w:val="BookText"/>
        <w:rPr/>
      </w:pPr>
      <w:r>
        <w:rPr>
          <w:rFonts w:ascii="Amiri" w:hAnsi="Amiri" w:eastAsia="Amiri" w:cs="Amiri"/>
          <w:color w:val="111111"/>
          <w:sz w:val="28"/>
          <w:sz w:val="28"/>
          <w:szCs w:val="28"/>
          <w:rtl w:val="true"/>
          <w:lang w:bidi="ar-SA"/>
        </w:rPr>
        <w:t xml:space="preserve">فتى ابتغى منه الكرامة والعطاء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سفري تعفى وطول هواني</w:t>
      </w:r>
    </w:p>
    <w:p>
      <w:pPr>
        <w:pStyle w:val="BookText"/>
        <w:rPr/>
      </w:pPr>
      <w:r>
        <w:rPr>
          <w:rFonts w:ascii="IRNazanin" w:hAnsi="IRNazanin" w:eastAsia="IRNazanin"/>
          <w:color w:val="111111"/>
          <w:sz w:val="28"/>
          <w:sz w:val="28"/>
          <w:szCs w:val="28"/>
          <w:rtl w:val="true"/>
          <w:lang w:bidi="fa-IR"/>
        </w:rPr>
        <w:t xml:space="preserve">ألا أيها السفاح والسيد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همم تسطو بکل مکان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ناقتي تشكو إليك 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فصنها من الاَّسفار </w:t>
      </w:r>
    </w:p>
    <w:p>
      <w:pPr>
        <w:pStyle w:val="BookText"/>
        <w:rPr/>
      </w:pPr>
      <w:r>
        <w:rPr>
          <w:rFonts w:ascii="Amiri" w:hAnsi="Amiri" w:eastAsia="Amiri" w:cs="Amiri"/>
          <w:color w:val="111111"/>
          <w:sz w:val="28"/>
          <w:sz w:val="28"/>
          <w:szCs w:val="28"/>
          <w:rtl w:val="true"/>
          <w:lang w:bidi="ar-SA"/>
        </w:rPr>
        <w:t>ثمّ إنّه أقبل يريد الدخول عليك عاجلاً والورود إليك راجلاً فمنعته من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بالدخول على أمير المؤمنين فإنّي قد أتيت إليه من بلد بعيد وسفر صعب شاق شديد، كنت أخوض سواد الليل وحنادس الظلام وأقطع المهامه والآكام</w:t>
      </w:r>
      <w:r>
        <w:rPr>
          <w:rStyle w:val="FootnoteAnchor"/>
          <w:rtl w:val="true"/>
        </w:rPr>
        <w:footnoteReference w:id="152"/>
      </w:r>
      <w:r>
        <w:rPr>
          <w:rFonts w:ascii="Amiri" w:hAnsi="Amiri" w:eastAsia="Amiri" w:cs="Amiri"/>
          <w:color w:val="111111"/>
          <w:sz w:val="28"/>
          <w:sz w:val="28"/>
          <w:szCs w:val="28"/>
          <w:rtl w:val="true"/>
          <w:lang w:bidi="ar-SA"/>
        </w:rPr>
        <w:t>شوقاً إلى طلعته ومحبته في بهجته وأريد التطلع إلى رؤيته والأمور كامنة في الجوارح، والنيران مضرمة في الجوانح، أريد برؤيته إخمادها واطفاء شهوقها من كلامه وفتح منظره و مرآه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امض وتطيب وغير أثوابك ليطرد منك وعث السفر ثم أقبلك حتى أوصلك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إلى بعين الغضب وهو مزور </w:t>
      </w:r>
      <w:r>
        <w:rPr>
          <w:rStyle w:val="FootnoteAnchor"/>
          <w:rtl w:val="true"/>
        </w:rPr>
        <w:footnoteReference w:id="15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على نفسي أن لا أنزع ثوباً ولا أستعمل طيباً ولا ألذ بعيش حتى أصل إلى أمير المؤمنين وها هو على الباب منتظر رد الجواب 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السفاح بنعته وصفته قال صاحبنا وعبدنا سديف ورب الكعبة ثم إنه أذن له بالدخول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عزيز علينا قريب إلى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بنو أمية بذكر سديف تغير لونهم واقشعرت منهم الأبدان ونظر بعضهم إلى بعض وارتعدت منهم الفرائص وأخذهم الجزع والهلع قبل دخول سديف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وكان من خبر سديف معهم أنّه كان عبداً لبني هاشم وكان فصيح اللسان قوي الجنان شاعراً ماهراً يصول بلسانه مقتدراً، بكلامه وكان كل موسم من مواسم الحج يخرج فيعلو قبة زمزم ثم يصيح بالناس فيجتمعوا إليه ويعتمدوا بين يديه، فإذا تكاملوا عنده يبسط لسانه بمدح مواليه من بني هاشم ويهجو بني أمية ويصغر ملكهم ويحرّض الناس عليهم ليخلعوا الخلافة منهم ويجعلوها في بني هاشم الذين جعلها الله فيهم وهم أهل بيت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الأعوام وقد حضر الناس الموسم أكمل ما يكون من المواسم أقبل سديف فضعد زمزم ثم صاح برفيع صوته يا أهل الأرض وبا أهل الأبطح والصفا وباب مكة والكعبة العليا ومن سائر الأقطار شرقاً وغرباً، فدونكم فاسمعوا ما أقول والله على ما أقول وكيل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في بني أمية بكل شؤم فأخذه بنو أمية فضربوه حتى ظنوا أنهم قد قتلوه وألقوه </w:t>
      </w:r>
    </w:p>
    <w:p>
      <w:pPr>
        <w:pStyle w:val="BookText"/>
        <w:rPr/>
      </w:pPr>
      <w:r>
        <w:rPr>
          <w:rFonts w:ascii="Amiri" w:hAnsi="Amiri" w:eastAsia="Amiri" w:cs="Amiri"/>
          <w:color w:val="111111"/>
          <w:sz w:val="28"/>
          <w:sz w:val="28"/>
          <w:szCs w:val="28"/>
          <w:rtl w:val="true"/>
          <w:lang w:bidi="ar-SA"/>
        </w:rPr>
        <w:t>على مزبلة فأقبلت إليه امرأة فسقته شراباً ولجأ إلى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بنو أمية الذين هم عند السفاح بذكر سديف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w:t>
      </w:r>
    </w:p>
    <w:p>
      <w:pPr>
        <w:pStyle w:val="BookText"/>
        <w:rPr/>
      </w:pPr>
      <w:r>
        <w:rPr>
          <w:rFonts w:ascii="Amiri" w:hAnsi="Amiri" w:eastAsia="Amiri" w:cs="Amiri"/>
          <w:color w:val="111111"/>
          <w:sz w:val="28"/>
          <w:sz w:val="28"/>
          <w:szCs w:val="28"/>
          <w:rtl w:val="true"/>
          <w:lang w:bidi="ar-SA"/>
        </w:rPr>
        <w:t>قد قتل الله سديفاً فأراحنا منه وإنا لنراه قد عاش بعد موته لينال مناه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دخل على السفاح ونظر إلى بني أمية وما هم عليه وانشأ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 الملک ثابت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بالبهالیل من بنب العباس</w:t>
      </w:r>
    </w:p>
    <w:p>
      <w:pPr>
        <w:pStyle w:val="BookText"/>
        <w:rPr/>
      </w:pPr>
      <w:r>
        <w:rPr>
          <w:rFonts w:ascii="IRNazanin" w:hAnsi="IRNazanin" w:eastAsia="IRNazanin"/>
          <w:color w:val="111111"/>
          <w:sz w:val="28"/>
          <w:sz w:val="28"/>
          <w:szCs w:val="28"/>
          <w:rtl w:val="true"/>
          <w:lang w:bidi="fa-IR"/>
        </w:rPr>
        <w:t xml:space="preserve">طلبوا ثأر هاشم فسقوها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میل من الزمان و یأس</w:t>
      </w:r>
    </w:p>
    <w:p>
      <w:pPr>
        <w:pStyle w:val="BookText"/>
        <w:rPr/>
      </w:pPr>
      <w:r>
        <w:rPr>
          <w:rFonts w:ascii="IRNazanin" w:hAnsi="IRNazanin" w:eastAsia="IRNazanin"/>
          <w:color w:val="111111"/>
          <w:sz w:val="28"/>
          <w:sz w:val="28"/>
          <w:szCs w:val="28"/>
          <w:rtl w:val="true"/>
          <w:lang w:bidi="fa-IR"/>
        </w:rPr>
        <w:t xml:space="preserve">لا تقیلن عبد شمس عثارا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وافطعوا کل وصلة وغراس</w:t>
      </w:r>
    </w:p>
    <w:p>
      <w:pPr>
        <w:pStyle w:val="BookText"/>
        <w:rPr/>
      </w:pPr>
      <w:r>
        <w:rPr>
          <w:rFonts w:ascii="IRNazanin" w:hAnsi="IRNazanin" w:eastAsia="IRNazanin"/>
          <w:color w:val="111111"/>
          <w:sz w:val="28"/>
          <w:sz w:val="28"/>
          <w:szCs w:val="28"/>
          <w:rtl w:val="true"/>
          <w:lang w:bidi="fa-IR"/>
        </w:rPr>
        <w:t xml:space="preserve">ذلها أظهر التودد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منکم کجزء </w:t>
      </w:r>
      <w:r>
        <w:rPr>
          <w:rStyle w:val="FootnoteAnchor"/>
          <w:rtl w:val="true"/>
        </w:rPr>
        <w:footnoteReference w:id="154"/>
      </w:r>
      <w:r>
        <w:rPr>
          <w:rFonts w:ascii="IRNazanin" w:hAnsi="IRNazanin" w:eastAsia="IRNazanin"/>
          <w:color w:val="111111"/>
          <w:sz w:val="28"/>
          <w:sz w:val="28"/>
          <w:szCs w:val="28"/>
          <w:rtl w:val="true"/>
          <w:lang w:bidi="fa-IR"/>
        </w:rPr>
        <w:t>المواسی</w:t>
      </w:r>
    </w:p>
    <w:p>
      <w:pPr>
        <w:pStyle w:val="BookText"/>
        <w:rPr/>
      </w:pPr>
      <w:r>
        <w:rPr>
          <w:rFonts w:ascii="IRNazanin" w:hAnsi="IRNazanin" w:eastAsia="IRNazanin"/>
          <w:color w:val="111111"/>
          <w:sz w:val="28"/>
          <w:sz w:val="28"/>
          <w:szCs w:val="28"/>
          <w:rtl w:val="true"/>
          <w:lang w:bidi="fa-IR"/>
        </w:rPr>
        <w:t xml:space="preserve">فلقد غاظنی وغاظ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قربها من نمارق وکراسی</w:t>
      </w:r>
    </w:p>
    <w:p>
      <w:pPr>
        <w:pStyle w:val="BookText"/>
        <w:rPr/>
      </w:pPr>
      <w:r>
        <w:rPr>
          <w:rFonts w:ascii="IRNazanin" w:hAnsi="IRNazanin" w:eastAsia="IRNazanin"/>
          <w:color w:val="111111"/>
          <w:sz w:val="28"/>
          <w:sz w:val="28"/>
          <w:szCs w:val="28"/>
          <w:rtl w:val="true"/>
          <w:lang w:bidi="fa-IR"/>
        </w:rPr>
        <w:t xml:space="preserve">واذکروا مصرع الحسین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وقتیلا بجانب المهراس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والقتیل الذی بحّران أضحی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ثاویا بین غربةوت تناسی</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سديف دخل على السفاح ويده على يد سليمان بن عبد الله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یغرّنک ما تری من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الضّلوع داءا دویا</w:t>
      </w:r>
    </w:p>
    <w:p>
      <w:pPr>
        <w:pStyle w:val="BookText"/>
        <w:rPr/>
      </w:pPr>
      <w:r>
        <w:rPr>
          <w:rFonts w:ascii="IRNazanin" w:hAnsi="IRNazanin" w:eastAsia="IRNazanin"/>
          <w:color w:val="111111"/>
          <w:sz w:val="28"/>
          <w:sz w:val="28"/>
          <w:szCs w:val="28"/>
          <w:rtl w:val="true"/>
          <w:lang w:bidi="fa-IR"/>
        </w:rPr>
        <w:t xml:space="preserve">فضع السَّیف وارفع الصوت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فوقظهرها امویا</w:t>
      </w:r>
    </w:p>
    <w:p>
      <w:pPr>
        <w:pStyle w:val="BookText"/>
        <w:rPr/>
      </w:pPr>
      <w:r>
        <w:rPr>
          <w:rFonts w:ascii="Amiri" w:hAnsi="Amiri" w:eastAsia="Amiri" w:cs="Amiri"/>
          <w:color w:val="111111"/>
          <w:sz w:val="28"/>
          <w:sz w:val="28"/>
          <w:szCs w:val="28"/>
          <w:rtl w:val="true"/>
          <w:lang w:bidi="ar-SA"/>
        </w:rPr>
        <w:t xml:space="preserve">طيب نفسك وقرّ عينك 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صبرك هو الجميل ادياً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بطلعتك ومرحباً برؤيتك، قدمت خیر مقدم، وغنمت خير مغنم فلك الإكرام والإنعام وأما ما أنت له، والإنعام وأما ما أنت له من الأعداء فالصفح أجمل، فان أكرم الناس من عفا إذا قدر، وصفح إذا 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السفاح نادى يا غلام علي بتخت من الثياب وكيس من الورق، فأتاه بذلك،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وغير ثيابك وأصلح حالك وعد إلينا في غداة غد إن شاء الله فلك عندنا ما تحبّ وترضى، وستبلغ الرضا وفوق الرّضا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سديف من عند السفاح وهو فرحان شديد الفرح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أمية بقوا في دهشة وبهتة وحيرة ينظر بعضهم إلى بعض، فعلم السفاح ما عندهم وما خامرهم فأراد أن يطمئنهم حتى يطمئنوا إليه ويقبلوا بأجمعهم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لا يكبرنّ عليكم ما سمعتم من هذا العبد، فانه ما تكلم إلا بقلة عقله وكثرة جهله، وليس له رأي سديد ولا ينبغي أن يلتفت إلى قوله ولا إلى رأي العبيد ولعمري إنّه ما كان الواجب أن يذكر مواليه وأن يفعل ذلك الفعال التي لا يفعلها إلا الجهال فترك ما في قلوبهم وما، خامرهم فقال إن لكم عليّ أفضل الهبات وفوق ما تأملون من الكرامات، فإنّ هذا زمان وذاك زمان ونحن جرثومة العفو ودعامته فابشروا وطيبوا قلوبكم فإنّي أقدّم لكم العطايا، وأحسن لكم الجزاء وأبلغكم الأمل والمنى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وقد كشف السفاح بعض ما كانوا يحذرون من الهم والغم ثم اجتمعوا</w:t>
      </w:r>
    </w:p>
    <w:p>
      <w:pPr>
        <w:pStyle w:val="BookText"/>
        <w:rPr/>
      </w:pPr>
      <w:r>
        <w:rPr>
          <w:rFonts w:ascii="Amiri" w:hAnsi="Amiri" w:eastAsia="Amiri" w:cs="Amiri"/>
          <w:color w:val="111111"/>
          <w:sz w:val="28"/>
          <w:sz w:val="28"/>
          <w:szCs w:val="28"/>
          <w:rtl w:val="true"/>
          <w:lang w:bidi="ar-SA"/>
        </w:rPr>
        <w:t>في مسائهم بالمشورة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 ما دام العبد سديف لكم في الطلب والله لا قر لكم قرار ولا كان لكم منجأ ولا من طلبه وثاره ملجأ وقد كان يعاديكم وهو وحيد فريد لا معين له ولا نصير ولا مجير، فكيف وقد أتت أيامه وارتفعت أعلامه وظهرت عداوته، فخذوا لأنفسكم وانظروا أمامكم من قبل أن يغشيكم من هذا الرّجل أمر 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 أمير المؤمنين قد أحسن إلينا في الخطاب، ووعدنا بجائزة وسديف أقلّ عنده من ذلك وتفرقوا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بكر القوم إلى السفاح فدخلوا إليه وسلّموا إليه، فردّ عليهم بأحسن ردّ وقرب، مراتبهم، وأعلى منازلهم، ورفع مجالسهم، ففرحوا بذلك فرحاً شديداً، ثم أقبل إليهم وسألهم من حالهم ومجيئهم إليه وقضى لهم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في أسر ما كانوا فيه إذ دخل عليهم سديف وقد غير أثوابه، فسلّم على السفاح وأشار إليه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صباحك وبان، فلاحك، وظهر نجاحك كشف الله بك رواكد الهموم، وفداك أبي لأنك آخذ بالثأر، وكاشف عن قومك وضيمة</w:t>
      </w:r>
      <w:r>
        <w:rPr>
          <w:rStyle w:val="FootnoteAnchor"/>
          <w:rtl w:val="true"/>
        </w:rPr>
        <w:footnoteReference w:id="157"/>
      </w:r>
      <w:r>
        <w:rPr>
          <w:rFonts w:ascii="Amiri" w:hAnsi="Amiri" w:eastAsia="Amiri" w:cs="Amiri"/>
          <w:color w:val="111111"/>
          <w:sz w:val="28"/>
          <w:sz w:val="28"/>
          <w:szCs w:val="28"/>
          <w:rtl w:val="true"/>
          <w:lang w:bidi="ar-SA"/>
        </w:rPr>
        <w:t>العار، والضارب بالسيف من بني هاشم والسراة من بني عبد مناف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 الملک عالی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بکرام رساةو حمات</w:t>
      </w:r>
    </w:p>
    <w:p>
      <w:pPr>
        <w:pStyle w:val="BookText"/>
        <w:rPr/>
      </w:pPr>
      <w:r>
        <w:rPr>
          <w:rFonts w:ascii="IRNazanin" w:hAnsi="IRNazanin" w:eastAsia="IRNazanin"/>
          <w:color w:val="111111"/>
          <w:sz w:val="28"/>
          <w:sz w:val="28"/>
          <w:szCs w:val="28"/>
          <w:rtl w:val="true"/>
          <w:lang w:bidi="fa-IR"/>
        </w:rPr>
        <w:t xml:space="preserve">یا سلیل المطهرین من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رأس منبر الحاجات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أعنی خلیفة الله غی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المجد وأهل الحیاة و الممات </w:t>
      </w:r>
    </w:p>
    <w:p>
      <w:pPr>
        <w:pStyle w:val="BookText"/>
        <w:rPr/>
      </w:pPr>
      <w:r>
        <w:rPr>
          <w:rFonts w:ascii="Amiri" w:hAnsi="Amiri" w:eastAsia="Amiri" w:cs="Amiri"/>
          <w:color w:val="111111"/>
          <w:sz w:val="28"/>
          <w:sz w:val="28"/>
          <w:szCs w:val="28"/>
          <w:rtl w:val="true"/>
          <w:lang w:bidi="ar-SA"/>
        </w:rPr>
        <w:t xml:space="preserve">غدرونا بنو أمية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جسمي سقيما بالمصيبات</w:t>
      </w:r>
    </w:p>
    <w:p>
      <w:pPr>
        <w:pStyle w:val="BookText"/>
        <w:rPr/>
      </w:pPr>
      <w:r>
        <w:rPr>
          <w:rFonts w:ascii="Amiri" w:hAnsi="Amiri" w:eastAsia="Amiri" w:cs="Amiri"/>
          <w:color w:val="111111"/>
          <w:sz w:val="28"/>
          <w:sz w:val="28"/>
          <w:szCs w:val="28"/>
          <w:rtl w:val="true"/>
          <w:lang w:bidi="ar-SA"/>
        </w:rPr>
        <w:t xml:space="preserve">واستباحوا حريمنا وسبونا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ورمونا بالذل والنكبات</w:t>
      </w:r>
    </w:p>
    <w:p>
      <w:pPr>
        <w:pStyle w:val="BookText"/>
        <w:rPr/>
      </w:pPr>
      <w:r>
        <w:rPr>
          <w:rFonts w:ascii="Amiri" w:hAnsi="Amiri" w:eastAsia="Amiri" w:cs="Amiri"/>
          <w:color w:val="111111"/>
          <w:sz w:val="28"/>
          <w:sz w:val="28"/>
          <w:szCs w:val="28"/>
          <w:rtl w:val="true"/>
          <w:lang w:bidi="ar-SA"/>
        </w:rPr>
        <w:t xml:space="preserve">أين زيد واين عون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ثاوياً بالفرات</w:t>
      </w:r>
    </w:p>
    <w:p>
      <w:pPr>
        <w:pStyle w:val="BookText"/>
        <w:rPr/>
      </w:pPr>
      <w:r>
        <w:rPr>
          <w:rFonts w:ascii="Amiri" w:hAnsi="Amiri" w:eastAsia="Amiri" w:cs="Amiri"/>
          <w:color w:val="111111"/>
          <w:sz w:val="28"/>
          <w:sz w:val="28"/>
          <w:szCs w:val="28"/>
          <w:rtl w:val="true"/>
          <w:lang w:bidi="ar-SA"/>
        </w:rPr>
        <w:t xml:space="preserve">والإمام الذي بحران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الهدى ورأس الثقات</w:t>
      </w:r>
    </w:p>
    <w:p>
      <w:pPr>
        <w:pStyle w:val="BookText"/>
        <w:rPr/>
      </w:pPr>
      <w:r>
        <w:rPr>
          <w:rFonts w:ascii="Amiri" w:hAnsi="Amiri" w:eastAsia="Amiri" w:cs="Amiri"/>
          <w:color w:val="111111"/>
          <w:sz w:val="28"/>
          <w:sz w:val="28"/>
          <w:szCs w:val="28"/>
          <w:rtl w:val="true"/>
          <w:lang w:bidi="ar-SA"/>
        </w:rPr>
        <w:t xml:space="preserve">كيف أسلو ممن قتلوه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وهتكوا بعد ذلك الحرمات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السفاح كلام سديف أطرق إلى الأرض زماناً حتى سكن ما لحقه ثمّ إنّه رفع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كلامك وتذكر ما فات وخذ ما هو آت فان أحلم الناس من صفح عمن ثلمه وصان عرضه عمن ظلمه فلك عندنا أفضل الكرامة والجزاء، وحسن المنظر وبلوغ المني، فانصرف یا سديف ولا تعد إلى مثلها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سديد من عند السفاح يفور غضباً ويذمّ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عندهم أقبل السفاح على بني أمية وهم مطرقون وجلون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كلام هذا الشيخ العبد قد أرجفكم وقد أثر في قلوبكم فلا تعبأوا بكلامه، فإنّي لكم كما تحبون وفوق ما تأملون وسأزيد لكم العطاء، وأقرب لكم الجزاء واقدمكم على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وقد سكن ما بهم واجتمعوا للمشورة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بنا حتى ندخل بكليتنا على السفاح ونسأله أن يسلّم الينا العبد فنقتله أو نستعبده، فجدّوا يا قوم في طلبه فانّ السفاح لا يمنعنا من ذلك ولا يعصينا ونحن يعون ألف سيّد لأجل عبد، ذميم، وإنّكم إن فاتكم أو توانيتم لم يزل العبد معه حتى يهلككم ويدمّركم، وأنه لا شك قد نصب لكم أشراكاً فلا يفلت منكم أحد فاحذروا ثم احذروا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السفاح إنما يظهر لكم ما يظهر لتطمئنوا إليه ثم لتؤخذوا على ما كان منكم فلا تعبأوا بكلام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يمنعه منا وهو مالك رقابنا وما نراه إلا محسناً إلينا ووطأ مجالسنا ورفع مواضعنا ووعدنا بالخير والعطاء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أضعتم قولي وعصيتم أمري وخالفتموني فإذا دخلتم عليه فليدخل بعضكم ويبقى بعضكم على الباب حتى ننظر ما يكون، فإذا أكرم قوماً بالجزاء والعطاء دخل الباقون ويفعلون مثل ما فعلوا أوّل مرّة، وقدموا عليه وأنتم آمنون على هذا الترتيب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انسدل الظلام وهجع النوام بعث السفاح إلى سديف فأحضره عنده فلما دخل عليه سديف قال له يا ويلك يا سديف إنك لعجول في أمرك، مُفش لسرّك، لا تستعمل الكتمان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 قد قتلني والتحمّل أمرضني والنظر إلى هؤلاء الظالمين قد أسقمني، ولن يخفى عليك شيء من أمري وما حلّ بي وبأهلك وعشيرتك ومواليك وأقاربك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الرّجال، وذبح الأطفال، وهنك، النسوان وحمل حريم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بغير غطاء ولا، وطاء يطاف بهم البلدان فأتي عين لا ترقا، مدامعها، وأي قلب لا يتفجع عليهم، فاستوف لهم الدّماء، واضرب بحسامك العدى، وخذ بالثأر من الظلمة لأئمة الهدى ومصابيح الدجى، وسادة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سديفاً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 لي أن أدم ما عشت في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الدموع على الخدين والذقن</w:t>
      </w:r>
    </w:p>
    <w:p>
      <w:pPr>
        <w:pStyle w:val="BookText"/>
        <w:rPr/>
      </w:pPr>
      <w:r>
        <w:rPr>
          <w:rFonts w:ascii="IRNazanin" w:hAnsi="IRNazanin" w:eastAsia="IRNazanin"/>
          <w:color w:val="111111"/>
          <w:sz w:val="28"/>
          <w:sz w:val="28"/>
          <w:szCs w:val="28"/>
          <w:rtl w:val="true"/>
          <w:lang w:bidi="fa-IR"/>
        </w:rPr>
        <w:t xml:space="preserve">یا آل محمد ما قد كان حزبكم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حزبكم في الناس لم يكن</w:t>
      </w:r>
    </w:p>
    <w:p>
      <w:pPr>
        <w:pStyle w:val="BookText"/>
        <w:rPr/>
      </w:pPr>
      <w:r>
        <w:rPr>
          <w:rFonts w:ascii="Amiri" w:hAnsi="Amiri" w:eastAsia="Amiri" w:cs="Amiri"/>
          <w:color w:val="111111"/>
          <w:sz w:val="28"/>
          <w:sz w:val="28"/>
          <w:szCs w:val="28"/>
          <w:rtl w:val="true"/>
          <w:lang w:bidi="ar-SA"/>
        </w:rPr>
        <w:t xml:space="preserve">رجالكم قتلوا من غير ذي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وأهلكم هتكوا جهراً على البدن</w:t>
      </w:r>
    </w:p>
    <w:p>
      <w:pPr>
        <w:pStyle w:val="BookText"/>
        <w:rPr/>
      </w:pPr>
      <w:r>
        <w:rPr>
          <w:rFonts w:ascii="IRNazanin" w:hAnsi="IRNazanin" w:eastAsia="IRNazanin"/>
          <w:color w:val="111111"/>
          <w:sz w:val="28"/>
          <w:sz w:val="28"/>
          <w:szCs w:val="28"/>
          <w:rtl w:val="true"/>
          <w:lang w:bidi="fa-IR"/>
        </w:rPr>
        <w:t xml:space="preserve">سكينة لست انسیها وقد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هيئة فجعة من شدة الحزن</w:t>
      </w:r>
    </w:p>
    <w:p>
      <w:pPr>
        <w:pStyle w:val="BookText"/>
        <w:rPr/>
      </w:pPr>
      <w:r>
        <w:rPr>
          <w:rFonts w:ascii="Amiri" w:hAnsi="Amiri" w:eastAsia="Amiri" w:cs="Amiri"/>
          <w:color w:val="111111"/>
          <w:sz w:val="28"/>
          <w:sz w:val="28"/>
          <w:szCs w:val="28"/>
          <w:rtl w:val="true"/>
          <w:lang w:bidi="ar-SA"/>
        </w:rPr>
        <w:t xml:space="preserve">أبكي الحسين أم أبكي نسوة 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أبكي فاطمة أم أبكي الحسن</w:t>
      </w:r>
    </w:p>
    <w:p>
      <w:pPr>
        <w:pStyle w:val="BookText"/>
        <w:rPr/>
      </w:pPr>
      <w:r>
        <w:rPr>
          <w:rFonts w:ascii="Amiri" w:hAnsi="Amiri" w:eastAsia="Amiri" w:cs="Amiri"/>
          <w:color w:val="111111"/>
          <w:sz w:val="28"/>
          <w:sz w:val="28"/>
          <w:szCs w:val="28"/>
          <w:rtl w:val="true"/>
          <w:lang w:bidi="ar-SA"/>
        </w:rPr>
        <w:t xml:space="preserve">أم أبكي ليث الوغا في الروع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أبكي ابن رسول الله ذي المنن</w:t>
      </w:r>
    </w:p>
    <w:p>
      <w:pPr>
        <w:pStyle w:val="BookText"/>
        <w:rPr/>
      </w:pPr>
      <w:r>
        <w:rPr>
          <w:rFonts w:ascii="Amiri" w:hAnsi="Amiri" w:eastAsia="Amiri" w:cs="Amiri"/>
          <w:color w:val="111111"/>
          <w:sz w:val="28"/>
          <w:sz w:val="28"/>
          <w:szCs w:val="28"/>
          <w:rtl w:val="true"/>
          <w:lang w:bidi="ar-SA"/>
        </w:rPr>
        <w:t xml:space="preserve">أشكو إلى الله ما ألقاه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ارتضى منهم بالفعل والسنن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بكى السفاح بكاء شديداً وزاد عليه الأمر حتى اصفر لونه ونادى بأعلى صوته وامحمداه واعلياه واسيّداه واقو ماه والهلاه و اعشیرتاه ویکی سديف حتى اغمي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أفاق قال له السفاح يا سديف قد بلغ الكتاب أجله، وقد حان وقرب ما تؤمله فكان بي وقد أطلقت لك السبيل تضرب بسيفك في أعراضهم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لأن أطلقت لي السبيل لأرضين الجليل، وآخذ منهم ثأر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وأرضينك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ليلتك قرير العين وأتني في غداة غد أعطيك أملك، وأبلغك رجاك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سديف في تلك الليلة أرقاً قلقاً يدعو ربه ويسأله تمام ما وعده السفاح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السفاح لمّا أصبح ذلك اليوم سمّاه يوم النيروز وهو الذي سمّاه بنو العبّاس نوروز القتل لأنه اليوم الذي قتل السفاح فيه بني أمية وسنّ تلك بنو العباس، فأمر السفاح منادياً ينادي، إن أمير المؤمنين أبا العباس السفاح قد بسط الأنطاع، وصبّ عليها خزائنه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عطاء وجوائز، وضربت البوقات والطبول، ونشرت الرايات وخفقت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السفاح نصب سرير ملكه وزين قصره وبسط الأنطاع بين يديه، وأفرغ الدنانير </w:t>
      </w:r>
    </w:p>
    <w:p>
      <w:pPr>
        <w:pStyle w:val="BookText"/>
        <w:rPr/>
      </w:pPr>
      <w:r>
        <w:rPr>
          <w:rFonts w:ascii="Amiri" w:hAnsi="Amiri" w:eastAsia="Amiri" w:cs="Amiri"/>
          <w:color w:val="111111"/>
          <w:sz w:val="28"/>
          <w:sz w:val="28"/>
          <w:szCs w:val="28"/>
          <w:rtl w:val="true"/>
          <w:lang w:bidi="ar-SA"/>
        </w:rPr>
        <w:t>والدراهم والأسورة ومناطق المراكب الثقال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ذلك، ورتب الزينة والعدة عمد إلى أربع مائة من غلمانه أشدّهم وأشجعهم، فدفع إليهم الأعمدة والسيوف،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الخبرة وأسبلوا عليكم الستور، فإذا رأيتموني قد جلدت بقلنسوتي الأرض اخرجوا وضعوا السيوف في رقاب كل من ترونه ولو كانوا من بني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سمعاً وطاعة، وقرّر معهم الوصيّة، فلما تعالى النهار أقبل إليه الناس في الزينة والبهجة الحسنة للسلام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بنو أميّة حتّى تكاملوا السبعين ألف من آل يزيد وآل مروان فلما بلغوا القصر نزلوا عن خيولهم ودفعوا عدادهم وسيوفهم إلى عبيدهم ودخلوا على جاري عادتهم وهم يرفلون في حللهم وأثوابهم ولم يعلموا ما يراد بهم ويزعمون أنهم مسرورون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رجل من جلساء السفاح وكان شاعراً وقد مدح السفاح بقصيدة حسنة، وقد أجازه السفاح عليها فقال له الحجاب الذين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فما هو يوم عطاء وإنّما هو يوم مكر وخداع فلا تورد نفسك مورد الهلاك والموت، فقد رأينا أمير المؤمنين قد أعطاك وأرضاك، فما نحب أن تقع في الهلاك،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أن أرد مورد، قومي، وأصدر مصدرهم فقال له ادخل إلى اللعنة والخزي فدخل مع القوم على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 السفاح إلى أعلى البيت وهو متقلد بسيفه ثم التفت إلى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كنت أعدكم فيه الجزاء والعطاء فمن تحبون أن أبدأ بالعطاء؟ فقالوا ليقربوا إليه خلوا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ابدأ ببني هاشم واحداً بعد، واحد فإنهم خير العالم وأرباب المراسم، فصاح السفاح بعيد كان عن يمينه وقد أعلمه بما يريد وكان فصيح اللسان فرفعه حتى صار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يا غلام بني هاشم واحداً بعد واحد حتى نجزل لهم العطاء ونحسن لهم الجوائز عن رضى بلا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الغلام برفيع صوته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أبو عبيدة بن الحارث بن هاشم هلم إلينا فاقبض عطاك،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وأين أبو عبيدة بن الحارث قال وما فعل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قتله شيخ من هؤلاء القوم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ربيعة بن عبد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وادع لنا 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الغلام ابن أسد الله وأسد رسوله حمزة بن عبد المطلب بن هاشم هلم إلينا </w:t>
      </w:r>
    </w:p>
    <w:p>
      <w:pPr>
        <w:pStyle w:val="BookText"/>
        <w:rPr/>
      </w:pPr>
      <w:r>
        <w:rPr>
          <w:rFonts w:ascii="Amiri" w:hAnsi="Amiri" w:eastAsia="Amiri" w:cs="Amiri"/>
          <w:color w:val="111111"/>
          <w:sz w:val="28"/>
          <w:sz w:val="28"/>
          <w:szCs w:val="28"/>
          <w:rtl w:val="true"/>
          <w:lang w:bidi="ar-SA"/>
        </w:rPr>
        <w:t>واقبض عطاك، فقال سديف واين حمزة ؟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امرأة من هؤلاء القوم يقال لها هند بنت عتبة بن ربيعة في أحد، وذلك لأنها أعطت الوحشي مولى حيدر بن طاهر عدة حتى قتله، وأقبلت فشقت جوفه وأخذت كبدته لتأكلها فحولها الله تعالى في فيها حجراً فسميت آكلة الأكباد، فلما لم تقدر أن تأكلها قطعت أصابعه وجعتلها قلادة في عنقها،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باسمه إذا غاب وادع لنا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فنادى الغلام أين عقيل بن عبد المطلب بن هاشم هلم إلينا وخذ عطاك، 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وأين عقيل؟ قال 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هؤلاء القوم وهو خارج من الشام يريد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السفاح ما علمت بذلك يا غلام اضرب على اسمه إذا غاب وهات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 الغلام این مسلم بن عقيل هلم إلينا واقبض عطاءك، قال سديف يا مولاي وأين مسلم بن عقيل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هؤلاء القوم فأخذه عبید الله بن زیاد فرمی به عن قصر الإمارة وربطوا برجليه حبلاً وجزوه في أسواق الكوفة ونادوا هذا جزاء من خرج على أميّة وسبوا آباءه وجده، قال ما علمت بذلك يا غلام اضرب على اسمه إذا غاب خلافة بني وهات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الغلام أين أولى الناس إسلاماً وأفضل الوصيين ويعسوب الدين والإمام البطين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وخذ عطاءك،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وأين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المرادي عبد الرحمن بن ملجم وزيّن معاوية الشام بقتله أياماً وفرح فرحاً شديداً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وهات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فنادى الغلام أين ابن بنت رسول الله الحسن بن علي بن أبي طالب عليهم السلام سيد شباب أهل الجنة هلم إلينا فاقبض عطاءك، فبكى سديف وقال يا مولاي وأين الحسن بن عليّ بن أبي طالب؟ قال السفاح وما فعل بولد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جعدة امرأته بسم دسه إليها معاوية من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بذلك يا غلام اضرب على اسمه إذا غاب وهات غیره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الغلام این ابن بنت رسول الله وسيد شباب أهل الجنة الحسين بن علي بن أبي طالب عليهما السلام هلم إلينا فاقبض عطاءك، فبكي سديف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يا مولاي وأين الحسين بن علي بن أبي طالب؟ قال السفّاح وما فعل لولد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أمير هؤلاء الذين هم مقربون وهم على كراسي الذهب والفضة بحضرتك قاعدون قتلوه بأرض كربلاء عطشاناً والفرات، ملآن، وأخذوا رأسه وجعلوه على رمح طويل وحملوه من الكوفة إلى أن أدخلوه دمشق إلى يزيد بن معاوية حتى ندبته الجن، ثم رثاه رجل من بعض الناس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هلال بدا و هلال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یجری صروف الدول</w:t>
      </w:r>
    </w:p>
    <w:p>
      <w:pPr>
        <w:pStyle w:val="BookText"/>
        <w:rPr/>
      </w:pPr>
      <w:r>
        <w:rPr>
          <w:rFonts w:ascii="Amiri" w:hAnsi="Amiri" w:eastAsia="Amiri" w:cs="Amiri"/>
          <w:color w:val="111111"/>
          <w:sz w:val="28"/>
          <w:sz w:val="28"/>
          <w:szCs w:val="28"/>
          <w:rtl w:val="true"/>
          <w:lang w:bidi="ar-SA"/>
        </w:rPr>
        <w:t>ونادى الغلام واين العباس بن علي بن أبي طالب أخو الحسين عليهم السلام هلم إلينا فاقبض عطاءك، فقطع سديف عليه الكلام،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أمير المؤمنين تريد تؤاخذ هؤلاء القوم بما فعلوا أو تجازيهم بما صنعوا هؤلاء الذين ذكرتهم بكأس المنية قتلهم هؤلاء بأرض كربلا جياعاً عطاشاً عرايا، 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 وأين زيد بن علي بن أبي طالب هلم إلينا فاقبض عطاءك، 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وأين زيد ؟ قال السفاح 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واحد من هؤلاء القوم يقال له هشام ابن عبد الملك بن مروان وصلبه منكوساً وعششت الفاختة جوفه، ثم إنهم بعد ذلك أحرقوه بالنار وسحقوا عظامه في الهاون وذروه في الهوى فاجتمع على وجه الماء ثم غاص وخرج ينادي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وَسَبَعْلَمُ الَّذِينَ ظَلَمُوا أَى مُنقَلَبٍ يَنقَلِبُونَ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سوياً وهو ينادي برفيع صوته وقتلوا ولده من بعده وقبره هنالك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 ما علمت بذلك يا غلام اضرب على اسمه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الغلام ابن الإمام إبراهيم بن محمد بن عبد الله بن العباس هلم إلينا واقبض عطاءك، فسكت سديف ولم يعد قولاً ولا ردّ جواباً، وأيقن بنو أمية بالهلاك، لأنهم هم الذين قتلوه فقال السفاح ويلك يا سديف كنت إذا ذكر لك رجل من بني هاشم تسرع في الجواب فما لك قد عجزت عن الخطاب عند ذكر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أستحيى أن أقابلك فأواجهك بما قد فعل بأخيك،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تخبرني ما فعل بأخي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رجل من هؤلاء القوم يقال له مروان وأدخل رأسه في جراب بقر وركب في أسفله كور الحدادين وأمر النافخ أن ينفخ والجلاد يجلد حتى ضربه عشرة آلاف سوط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أوسط القوم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الملك وقال يا ويلك يا عبد السوء لقد عظم تعريضك على بني أمية لقد أشرف أمير المؤمنين على هلاكنا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مقصودي ذلك، فرهق السفاح لسديف بمؤخر عينيه وقد امتلأ حنقاً وغيظاً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حسبت أمیّه أن سترضی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 یذهب زیدها و حسبنها</w:t>
      </w:r>
    </w:p>
    <w:p>
      <w:pPr>
        <w:pStyle w:val="BookText"/>
        <w:rPr/>
      </w:pPr>
      <w:r>
        <w:rPr>
          <w:rFonts w:ascii="Amiri" w:hAnsi="Amiri" w:eastAsia="Amiri" w:cs="Amiri"/>
          <w:color w:val="111111"/>
          <w:sz w:val="28"/>
          <w:sz w:val="28"/>
          <w:szCs w:val="28"/>
          <w:rtl w:val="true"/>
          <w:lang w:bidi="ar-SA"/>
        </w:rPr>
        <w:t xml:space="preserve">کذبت و حقّ محمّد و 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ستبصر ما یسی ظنونها</w:t>
      </w:r>
    </w:p>
    <w:p>
      <w:pPr>
        <w:pStyle w:val="BookText"/>
        <w:rPr/>
      </w:pPr>
      <w:r>
        <w:rPr>
          <w:rFonts w:ascii="IRNazanin" w:hAnsi="IRNazanin" w:eastAsia="IRNazanin"/>
          <w:color w:val="111111"/>
          <w:sz w:val="28"/>
          <w:sz w:val="28"/>
          <w:szCs w:val="28"/>
          <w:rtl w:val="true"/>
          <w:lang w:bidi="fa-IR"/>
        </w:rPr>
        <w:t xml:space="preserve">ستعلم ليلى أي دين تداينت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ديون في البرایا دیونها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السفاح بكى وعلا صياحه ثم خلع قلنسوته عن رأسه وجلد بها سرير ، ملكه ونادى يا لثارات الحسين يالثارات بني هاشم يا لثارات بني عبد المطلب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الغلمان إلى السفاح وفعاله فتحوا أبواب الخزائن وخرجوا وفي أيديهم السيوف والأعمدة فوضعوها في رقاب بني أمية فعاد الشاعر يدور بينهم يميناً وشمالاً وهو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مدحت السفاح فقال السفاح لو لم تكن منهم لما دخلت معهم، فقتله السفاح بیده وجرّد سيفه وعاد يضرب يميناً وشمالاً فلم تكن إلا ساعة أو كحلب ناقة حتى قتلوا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العبيد والخدم والغلمان حول القصر إذ خرج إليهم الدم من الأفنية وامتلأ البواليع من دماء القتلى كأنه السيل أو كأفواه القرب، فعظموا ذلك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السفاح من القوم أمرهم أن يجمعوا القتلى ويجعلوهم مثل المصطبة ويفرشوا فوقهم الأنطاع، ففعلوا ذلك وجلس عليها السفاح وسديف وجماعة من بني هاشم وحشمه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بالموائد فنصبت ونقلوا إليها الطعام فأكل السفاح وأهله وقومه وجعل القتلى يضطربون من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السفاح على سديف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 بقلبك من الغليل؟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أكلت أطيب من أكلتي هذه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سديف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لقتل هؤلاء القوم وكبرائهم وأشرافهم في منازلهم قد تفرقوا في أقطاعهم وأعمالهم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ليت شعري ما أخرج هؤلاء القوم خفت أن يعلموا ما حلّ، بقومهم فينهزموا شرقاً وغرباً وسهلاً وجبلاً، ولكن يا سديف الذي عمل هذه الحيلة قادر أن يعملها على الباقين حتى لا يبقى منهم صغير ولا كبير على وجه الأرض فقال سديف فيها يكون زوال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سترى مني حيلة ما سبقني إليها أحد وتبلغ ما تحبه، فأحضر الصناع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أمكنكم من الأموال ومن كل ما تريدون ثم رسم لهم الأساس فحفروه وكانوا ألف وخمس مائة صانع، فلما فرغوا من حفر الأساس نقل على الحمير والبغال الملح وسدّ به الأساس ولم يزالوا كذلك حتى اكتفى الأساس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يجعلوا اللبن فوق الملح ففعلوا ذلك واستحلف الصناع بالإيمان المغلظة أنّهم لا يفشون ذلك إلى أحد وأنهم متى فعلوا ذلك حل دماؤهم وأموالهم فكتموه ولم يظهروه أن يجزل لهم العطا وأمرهم أن يكونوا في جوانب القصر وأن يخرقوا مجاري القصر ووعدهم للماء إلى الأساس ويصبروا عليه إلى وقت الحاجة ففعلوا ذلك وأحكموه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أخذوا في البناء والعمل ورتب قوماً في البناء وقوماً في عمل المقاصير وقوماً في السقوف وقوماً في التخصيص وقوماً يزوقون الأبواب بالذهب والفضة وقوماً في نحت العاج والآبنوس، فما مضت عليهم إلا أيام قلائل حتى فرغوا من القصر وسقوفه وجميع آلاته، ورفعوا مجالسه وركبوا أبوابه وأضاؤوا، مقاصيره، فلما فرغوا من جميع ذلك علقوا الستور الملوّنة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فرشوه وزينوه وحملوا إليه جميع الآلات الحسنة الرّفيعة الغالية من أفخر ما </w:t>
      </w:r>
    </w:p>
    <w:p>
      <w:pPr>
        <w:pStyle w:val="BookText"/>
        <w:rPr/>
      </w:pPr>
      <w:r>
        <w:rPr>
          <w:rFonts w:ascii="Amiri" w:hAnsi="Amiri" w:eastAsia="Amiri" w:cs="Amiri"/>
          <w:color w:val="111111"/>
          <w:sz w:val="28"/>
          <w:sz w:val="28"/>
          <w:szCs w:val="28"/>
          <w:rtl w:val="true"/>
          <w:lang w:bidi="ar-SA"/>
        </w:rPr>
        <w:t>يكون، ثم أذن للناس بالدخول والتفرج والتنزه فيه، فدخل الخاص والعام وجنح إليه الناس من جميع الأقطار يتعجبون من حسنه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بنو أمية أولهم وآخرهم صغيرهم وكبيرهم، فلما نظروه وعاينوه حاروا ودهشوا وتحالفوا أنه أشبه بإرم ذات العماد التي لم يخلق مثلها في البلاد وجعلوا يقولون لمن عمل هذا القصر واعدت هذه الآلات المفتخرة والزينة،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يكون هذا القصر لأخيه أبي جعفر المنصور، وقال آخرون ما هو إلا لعمه صالح، واختلفت أقاويلهم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أبا العباس السفاح فركب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سيروا إلي حتى أجزل لكم العطاء، وأفضلكم على العرب والسادات من ذوي الرتب فنفروا منه نفوراً عظيماً، فبعث إليهم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ما عملت هذا القصر إلا لكم فاطمئنوا بكلامي وثقوا بما أقول فانّ قومكم أخبروني بما دخل قلوبكم من الاضطراب وأنّكم تتخلّفون فزعاً مني ومن سطوتي وبأسي، ومن يمنعني منكم إذا أردت بكم بأساً، فادخلوا القصر ولا تدخلوا إلا وهو لكم وأنا أحلف لكم بالله ورسوله إنه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جاءتهم البشارة اطمأنوا 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 اسعوا إلى مقاصيركم ومنازلكم لكن ألبسوا سلاحكم وشدّوا عذتكم، فإن ثار عليكم أحد من الناس القوه، ثم إنّكم إن تحصنوا في هذا القصر لا يقدر عليكم أحد، فقالوا هذا هو الرّأي والصواب الذي ليس فيه ارتياب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أنا إذا حصلنا توثق علينا أبوابه وتركب علينا العساكر فنحاصر في القصر فتصير المقاصير والأحجار قبورنا،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ما يكون ذلك أبداً، لأنه رجل وله اتصال برسول الله وهو زعيم القوم وخليفة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رأيهم على الانتقال إلى القصر وشاع في النّاس أنه لم ير قط أحلم من السفاح، لأنه عمد إلى قوم قتلوا أسلافه وعشيرته فاقطعهم القطائع وبنى لهم الجنان ورفع لهم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السادات ينقلون إلى القصر واحداً بعد واحد يتسابقون إليه وكلّ واحد يطلب له، موضعاً، فإذا استوى الرجل في مقامه لم يغالبه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لم يطمئنوا حتى أوقفوا نفراً مع عبيدهم على الباب بالسلاح مخافة الكبسة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تكاملوا أمر السفاح أن يبسط لهم البسط وعمل سماطاً حسناً، وأكثر من الذبائح والحلاوات ثم إنه أجلس القوم على الموائد وجاء إليه الناصح من خلف ظهره وأعلمه بأنّهم كلهم قد حصلوا في القصر إن أردت أن تقتلهم فافعل فما بقي من أعداء الله ورسوله إلا وقد حضر في القصر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إلا ساعة حتى إذا دار الماء بجوانب القصر وذاب الملح والقوم في القصر على الموائد ما يدرون ما حلّ بهم فارتج القصر وانصدع فهموا بالهزيمة وتصايحت حيطانه </w:t>
      </w:r>
    </w:p>
    <w:p>
      <w:pPr>
        <w:pStyle w:val="BookText"/>
        <w:rPr/>
      </w:pPr>
      <w:r>
        <w:rPr>
          <w:rFonts w:ascii="Amiri" w:hAnsi="Amiri" w:eastAsia="Amiri" w:cs="Amiri"/>
          <w:color w:val="111111"/>
          <w:sz w:val="28"/>
          <w:sz w:val="28"/>
          <w:szCs w:val="28"/>
          <w:rtl w:val="true"/>
          <w:lang w:bidi="ar-SA"/>
        </w:rPr>
        <w:t>وانهدمت أركانه واهتزت العمد ففزع القوم من ذلك ودهشوا ووضعوا رؤوسهم على ركبهم وظنوا أن الأمر من السماء قد نزل بهم،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 بما كان منا، فهم في الكلام إذ سقطت الجدران وانهدمت الأركان ووقع القصر عليهم بأجمعهم فعجل الله بأرواحهم إلى النار وبئس القرار، فأهلكوهم وعبيدهم وإماءهم ونسلهم وذراريهم فكأنما الأرض قد ابتلعتهم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السفاح، فركب وركب سديف معه وساروا إلى القصر فوجدوهم قد هلكوا، فسجدوا الله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السفاح لسديف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بثأرك وثأر مواليك؟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قتل مثل هؤلاء ألف ضعف ما وفي ولا عدل شسع نعل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لأحد من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بلغني أن بالشام خلقاً كثيراً من الأمويين وأن دمشق مملوّة منهم ومن أكابرهم فأنا أرجو من الله أن لا يفوتني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السفاح قلت في هذا المعنى شيئاً يا سديف؟ قال نعم يا مولاي واسمع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أبلغن سادات هاشم معشري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قريش والقبائل من فهر</w:t>
      </w:r>
    </w:p>
    <w:p>
      <w:pPr>
        <w:pStyle w:val="BookText"/>
        <w:rPr/>
      </w:pPr>
      <w:r>
        <w:rPr>
          <w:rFonts w:ascii="Amiri" w:hAnsi="Amiri" w:eastAsia="Amiri" w:cs="Amiri"/>
          <w:color w:val="111111"/>
          <w:sz w:val="28"/>
          <w:sz w:val="28"/>
          <w:szCs w:val="28"/>
          <w:rtl w:val="true"/>
          <w:lang w:bidi="ar-SA"/>
        </w:rPr>
        <w:t xml:space="preserve">تميماً ومخزوماً وابناء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وسكّان بيت الله والركن والحجر</w:t>
      </w:r>
    </w:p>
    <w:p>
      <w:pPr>
        <w:pStyle w:val="BookText"/>
        <w:rPr/>
      </w:pPr>
      <w:r>
        <w:rPr>
          <w:rFonts w:ascii="IRNazanin" w:hAnsi="IRNazanin" w:eastAsia="IRNazanin"/>
          <w:color w:val="111111"/>
          <w:sz w:val="28"/>
          <w:sz w:val="28"/>
          <w:szCs w:val="28"/>
          <w:rtl w:val="true"/>
          <w:lang w:bidi="fa-IR"/>
        </w:rPr>
        <w:t xml:space="preserve">و من کان منهم بالمدينة ثاوياً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النور المغيب في القبر</w:t>
      </w:r>
    </w:p>
    <w:p>
      <w:pPr>
        <w:pStyle w:val="BookText"/>
        <w:rPr/>
      </w:pPr>
      <w:r>
        <w:rPr>
          <w:rFonts w:ascii="Amiri" w:hAnsi="Amiri" w:eastAsia="Amiri" w:cs="Amiri"/>
          <w:color w:val="111111"/>
          <w:sz w:val="28"/>
          <w:sz w:val="28"/>
          <w:szCs w:val="28"/>
          <w:rtl w:val="true"/>
          <w:lang w:bidi="ar-SA"/>
        </w:rPr>
        <w:t xml:space="preserve">ومن بالقرى افدي ومن سكن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نبي صاحب النهي والأمر</w:t>
      </w:r>
    </w:p>
    <w:p>
      <w:pPr>
        <w:pStyle w:val="BookText"/>
        <w:rPr/>
      </w:pPr>
      <w:r>
        <w:rPr>
          <w:rFonts w:ascii="Amiri" w:hAnsi="Amiri" w:eastAsia="Amiri" w:cs="Amiri"/>
          <w:color w:val="111111"/>
          <w:sz w:val="28"/>
          <w:sz w:val="28"/>
          <w:szCs w:val="28"/>
          <w:rtl w:val="true"/>
          <w:lang w:bidi="ar-SA"/>
        </w:rPr>
        <w:t xml:space="preserve">ومن سكن الطف المعظم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الرضا المدفون في البلد القفر</w:t>
      </w:r>
    </w:p>
    <w:p>
      <w:pPr>
        <w:pStyle w:val="BookText"/>
        <w:rPr/>
      </w:pPr>
      <w:r>
        <w:rPr>
          <w:rFonts w:ascii="Amiri" w:hAnsi="Amiri" w:eastAsia="Amiri" w:cs="Amiri"/>
          <w:color w:val="111111"/>
          <w:sz w:val="28"/>
          <w:sz w:val="28"/>
          <w:szCs w:val="28"/>
          <w:rtl w:val="true"/>
          <w:lang w:bidi="ar-SA"/>
        </w:rPr>
        <w:t xml:space="preserve">ومن حوله من أهله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واخوته من خير نسل ومن طهر</w:t>
      </w:r>
    </w:p>
    <w:p>
      <w:pPr>
        <w:pStyle w:val="BookText"/>
        <w:rPr/>
      </w:pPr>
      <w:r>
        <w:rPr>
          <w:rFonts w:ascii="Amiri" w:hAnsi="Amiri" w:eastAsia="Amiri" w:cs="Amiri"/>
          <w:color w:val="111111"/>
          <w:sz w:val="28"/>
          <w:sz w:val="28"/>
          <w:szCs w:val="28"/>
          <w:rtl w:val="true"/>
          <w:lang w:bidi="ar-SA"/>
        </w:rPr>
        <w:t xml:space="preserve">بان سديفاً قد شفى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بزرق طوال ثمّ مرهفه تبر</w:t>
      </w:r>
    </w:p>
    <w:p>
      <w:pPr>
        <w:pStyle w:val="BookText"/>
        <w:rPr/>
      </w:pPr>
      <w:r>
        <w:rPr>
          <w:rFonts w:ascii="Amiri" w:hAnsi="Amiri" w:eastAsia="Amiri" w:cs="Amiri"/>
          <w:color w:val="111111"/>
          <w:sz w:val="28"/>
          <w:sz w:val="28"/>
          <w:szCs w:val="28"/>
          <w:rtl w:val="true"/>
          <w:lang w:bidi="ar-SA"/>
        </w:rPr>
        <w:t xml:space="preserve">فعلت أبا العباس فعل أهالك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فأوفيت ما انذرت في سالف الدهر</w:t>
      </w:r>
    </w:p>
    <w:p>
      <w:pPr>
        <w:pStyle w:val="BookText"/>
        <w:rPr/>
      </w:pPr>
      <w:r>
        <w:rPr>
          <w:rFonts w:ascii="Amiri" w:hAnsi="Amiri" w:eastAsia="Amiri" w:cs="Amiri"/>
          <w:color w:val="111111"/>
          <w:sz w:val="28"/>
          <w:sz w:val="28"/>
          <w:szCs w:val="28"/>
          <w:rtl w:val="true"/>
          <w:lang w:bidi="ar-SA"/>
        </w:rPr>
        <w:t xml:space="preserve">من أخذ لثارات الحسين بن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والسبط الحسن البز</w:t>
      </w:r>
    </w:p>
    <w:p>
      <w:pPr>
        <w:pStyle w:val="BookText"/>
        <w:rPr/>
      </w:pPr>
      <w:r>
        <w:rPr>
          <w:rFonts w:ascii="Amiri" w:hAnsi="Amiri" w:eastAsia="Amiri" w:cs="Amiri"/>
          <w:color w:val="111111"/>
          <w:sz w:val="28"/>
          <w:sz w:val="28"/>
          <w:szCs w:val="28"/>
          <w:rtl w:val="true"/>
          <w:lang w:bidi="ar-SA"/>
        </w:rPr>
        <w:t xml:space="preserve">ومن حلّ بالنهرين في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صرعى من الأنجم الزهر</w:t>
      </w:r>
    </w:p>
    <w:p>
      <w:pPr>
        <w:pStyle w:val="BookText"/>
        <w:rPr/>
      </w:pPr>
      <w:r>
        <w:rPr>
          <w:rFonts w:ascii="Amiri" w:hAnsi="Amiri" w:eastAsia="Amiri" w:cs="Amiri"/>
          <w:color w:val="111111"/>
          <w:sz w:val="28"/>
          <w:sz w:val="28"/>
          <w:szCs w:val="28"/>
          <w:rtl w:val="true"/>
          <w:lang w:bidi="ar-SA"/>
        </w:rPr>
        <w:t xml:space="preserve">سلام ورضوان على سادة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بني حوّا وآدم ذو الطهر</w:t>
      </w:r>
    </w:p>
    <w:p>
      <w:pPr>
        <w:pStyle w:val="BookText"/>
        <w:rPr/>
      </w:pPr>
      <w:r>
        <w:rPr>
          <w:rFonts w:ascii="Amiri" w:hAnsi="Amiri" w:eastAsia="Amiri" w:cs="Amiri"/>
          <w:color w:val="111111"/>
          <w:sz w:val="28"/>
          <w:sz w:val="28"/>
          <w:szCs w:val="28"/>
          <w:rtl w:val="true"/>
          <w:lang w:bidi="ar-SA"/>
        </w:rPr>
        <w:t xml:space="preserve">صلاة من الرحمن تغشي 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أصيبوا بالخديعة والمكر</w:t>
      </w:r>
    </w:p>
    <w:p>
      <w:pPr>
        <w:pStyle w:val="BookText"/>
        <w:rPr/>
      </w:pPr>
      <w:r>
        <w:rPr>
          <w:rFonts w:ascii="IRNazanin" w:hAnsi="IRNazanin" w:eastAsia="IRNazanin"/>
          <w:color w:val="111111"/>
          <w:sz w:val="28"/>
          <w:sz w:val="28"/>
          <w:szCs w:val="28"/>
          <w:rtl w:val="true"/>
          <w:lang w:bidi="fa-IR"/>
        </w:rPr>
        <w:t xml:space="preserve">فاحمد أبا العباس یا خیر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سديف يرجى منك ان تجلي الفقر</w:t>
      </w:r>
    </w:p>
    <w:p>
      <w:pPr>
        <w:pStyle w:val="BookText"/>
        <w:rPr/>
      </w:pPr>
      <w:r>
        <w:rPr>
          <w:rFonts w:ascii="Amiri" w:hAnsi="Amiri" w:eastAsia="Amiri" w:cs="Amiri"/>
          <w:color w:val="111111"/>
          <w:sz w:val="28"/>
          <w:sz w:val="28"/>
          <w:szCs w:val="28"/>
          <w:rtl w:val="true"/>
          <w:lang w:bidi="ar-SA"/>
        </w:rPr>
        <w:t xml:space="preserve">وتجلي كما أجليت منهم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أيدك ربّ البرية بالنصر</w:t>
      </w:r>
    </w:p>
    <w:p>
      <w:pPr>
        <w:pStyle w:val="BookText"/>
        <w:rPr/>
      </w:pPr>
      <w:r>
        <w:rPr>
          <w:rFonts w:ascii="IRNazanin" w:hAnsi="IRNazanin" w:eastAsia="IRNazanin"/>
          <w:color w:val="111111"/>
          <w:sz w:val="28"/>
          <w:sz w:val="28"/>
          <w:szCs w:val="28"/>
          <w:rtl w:val="true"/>
          <w:lang w:bidi="fa-IR"/>
        </w:rPr>
        <w:t xml:space="preserve">على الأرض منهم لا تخلى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واشف نفوساً صادعات من الضر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 منصور ونور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ان الحق أيدك بالنصر </w:t>
      </w:r>
    </w:p>
    <w:p>
      <w:pPr>
        <w:pStyle w:val="BookText"/>
        <w:rPr/>
      </w:pPr>
      <w:r>
        <w:rPr>
          <w:rFonts w:ascii="Amiri" w:hAnsi="Amiri" w:eastAsia="Amiri" w:cs="Amiri"/>
          <w:color w:val="111111"/>
          <w:sz w:val="28"/>
          <w:sz w:val="28"/>
          <w:szCs w:val="28"/>
          <w:rtl w:val="true"/>
          <w:lang w:bidi="ar-SA"/>
        </w:rPr>
        <w:t xml:space="preserve">وكم كربة اجليتها من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وتأييد تساوي البحر</w:t>
      </w:r>
    </w:p>
    <w:p>
      <w:pPr>
        <w:pStyle w:val="BookText"/>
        <w:rPr/>
      </w:pPr>
      <w:r>
        <w:rPr>
          <w:rFonts w:ascii="Amiri" w:hAnsi="Amiri" w:eastAsia="Amiri" w:cs="Amiri"/>
          <w:color w:val="111111"/>
          <w:sz w:val="28"/>
          <w:sz w:val="28"/>
          <w:szCs w:val="28"/>
          <w:rtl w:val="true"/>
          <w:lang w:bidi="ar-SA"/>
        </w:rPr>
        <w:t xml:space="preserve">فيا سائر الأذقان خرّوا وأسجدوا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لهيبة أبي العباس في الليل والفجر</w:t>
      </w:r>
    </w:p>
    <w:p>
      <w:pPr>
        <w:pStyle w:val="BookText"/>
        <w:rPr/>
      </w:pPr>
      <w:r>
        <w:rPr>
          <w:rFonts w:ascii="Amiri" w:hAnsi="Amiri" w:eastAsia="Amiri" w:cs="Amiri"/>
          <w:color w:val="111111"/>
          <w:sz w:val="28"/>
          <w:sz w:val="28"/>
          <w:szCs w:val="28"/>
          <w:rtl w:val="true"/>
          <w:lang w:bidi="ar-SA"/>
        </w:rPr>
        <w:t xml:space="preserve">ولا تقنطوا من فضل من بان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إليكم يعقب النهي والأمر</w:t>
      </w:r>
    </w:p>
    <w:p>
      <w:pPr>
        <w:pStyle w:val="BookText"/>
        <w:rPr/>
      </w:pPr>
      <w:r>
        <w:rPr>
          <w:rFonts w:ascii="Amiri" w:hAnsi="Amiri" w:eastAsia="Amiri" w:cs="Amiri"/>
          <w:color w:val="111111"/>
          <w:sz w:val="28"/>
          <w:sz w:val="28"/>
          <w:szCs w:val="28"/>
          <w:rtl w:val="true"/>
          <w:lang w:bidi="ar-SA"/>
        </w:rPr>
        <w:t xml:space="preserve">على ظالميهم لعنة الله ما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أضواه ليل من الهجر</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السفاح رجع إلى قصره وبات تلك الليلة فرحاناً مسروراً بما أناله الله من العز والهيبة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دعا بعمه صالح بن عبد الله بن العباس وعقد له لواء على عسكر واختار من خيار فرسانه وأمره بالمسير إلى الشّام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دمشق وأعمالها فسر إليها وجاز المحسن على إحسانه والمسيء على قدر اساءته، وانظر إلى من بيننا وبينه معاداة فلا تقصر في إهلاكه ودماره، وهذا سديف عندنا فخذه في صحبتك فقد علمت نصحه ومروته فلا تمنعه أمراً يريده وامنه على صحبتك وعشيرتك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حباً وكرامة ولو لم توص به لكان حقاً علي أن لا أفعل شيئاً حتى أوقعه فلما عليه وأشاوره فيه سمع السفاح كلام عمّه شكره وجزاه خيراً وجرّد الجيش معه وضمّ إليه سديفاً وساروا جميعاً يجدون في سيرهم حتى دخلوا دمشق فلما دخلوها وجلسوا دار الإمارة جعل يرتب الأعمال في المواضع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أمره جعل يسأل عن أولاد يزيد وآل مروان بن الحكم فيحضرون بين يديه، وكان يقطعهم القطائع الجيّدة ويعطي لكل منهم ما يطلبه وسديف يستأذن فيهم ويحمل عليهم فيبيدهم ضرباً وطعناً حتى قتل منهم بدمشق ثلاثين ألفاً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قتلت اضعافاً مضاعفة من بني أمية بل كل من طلعت عليه الشمس منهم لما وافى شسع نعل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السفاح ما فعل سديف فسره ذلك، فكتب إلى سديف كتاباً وأعاد فيه الشعر الذي قاله فيه قبل سيره مع صالح، فلما فعل صالح ما فعل وقتل من بقي من بني أمية انهزم قوم منهم إلى الساحل وركبوا البحر طالبين إلى بلاد العرب، فجعل يتابعهم ويأخذ خبرهم فأخبر أنهم ركبوا البحر، فبعث خلفهم سرية وقتل كل من انهزم ولم يسلم منهم أحد إلا قوم ترسموا بزينة النسوان وهم الملثمة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صالح إلى دمشق وفى بنذر السفاح وكان قد نذر أنه متى أفنى بني أمية أن يخرب ديارهم فاخربها جميعاً ولم يبق لهم غير الجامع نعمان ودام ملك بني العباس إلى أن ملك منهم أربعون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العبّاس لما قال له يا ابن أخي رأيت كأن قد ظهر </w:t>
      </w:r>
    </w:p>
    <w:p>
      <w:pPr>
        <w:pStyle w:val="BookText"/>
        <w:rPr/>
      </w:pPr>
      <w:r>
        <w:rPr>
          <w:rFonts w:ascii="Amiri" w:hAnsi="Amiri" w:eastAsia="Amiri" w:cs="Amiri"/>
          <w:color w:val="111111"/>
          <w:sz w:val="28"/>
          <w:sz w:val="28"/>
          <w:szCs w:val="28"/>
          <w:rtl w:val="true"/>
          <w:lang w:bidi="ar-SA"/>
        </w:rPr>
        <w:t xml:space="preserve">من دبري أربعون زنبوراً،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سيظهر لك من مليك أربعون رجلاً ويأخذون الخلافة”، فحزن العباس وهجم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عم فقد قضى الأمر وحق بالقول وكان ذلك في الكتاب مسطوراً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انتهى إلينا من خبر السفاح وسديف وانقراض الدولة الأموية ورويته كما وجدته ولم يكن النسخة التي نقلنا منها خالية من السقم والاختلال فأصلحت ما أمكن بحسب ما أدى إليه النظر، وأستعيذ بالله من هفوات اللسان وزلات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الشارح المعتزلي في الشرح بعض الزوايات في هذا المعنى من كتاب”الكامل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للمبرد، وكتاب”الأغاني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الأصفهاني،”ومروج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للمسعودي وغيرها على غير نظم وترتيب واستطرفت بعض ما أوردها لاشتماله على أشعار جيدة وأحببت أن لا يخلو الشرح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سئل بعض شيوخ بني أمية عقيب زوال الملك عنهم ما كان سبب زوال ملكهم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عمالنا على رعيتنا فتمنوا الراحة، منا، وتحومل على أهل خراجنا فحملوا عنها وخربت ضياعنا فخلت بيوت أموالنا ووثقنا بوزرائنا فآثروا مرافقهم على منافعنا وامضوا أموراً دوننا أخفوا علمها، عنا، وتأخر عطاء جندنا فزالت طاعتهم لنا، واستدعاهم عدونا فظافروه على حربنا وطلبنا أعداؤنا فعجزنا منهم لقلة، انصارنا وكان استتار لأخبار عنا من أوكد أسباب زوال ملكنا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لما أتى أبو العباس برأس مروان سجد فأطال،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يبق ثأرنا قبلك وقبل رهطك، الحمد لله الذي أظفرنا بك وأظهرنا عليك ما أبالي متى طرقني الموت، وقد قتلت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من بني أمية واحرقت شلو هشام بابن عمّي زيد بن علي كما أحرقوا شلوه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يشربون دمي لم يُرو 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دمائ جمعاً عاً تروّيني</w:t>
      </w:r>
    </w:p>
    <w:p>
      <w:pPr>
        <w:pStyle w:val="BookText"/>
        <w:rPr/>
      </w:pPr>
      <w:r>
        <w:rPr>
          <w:rFonts w:ascii="Amiri" w:hAnsi="Amiri" w:eastAsia="Amiri" w:cs="Amiri"/>
          <w:color w:val="111111"/>
          <w:sz w:val="28"/>
          <w:sz w:val="28"/>
          <w:szCs w:val="28"/>
          <w:rtl w:val="true"/>
          <w:lang w:bidi="ar-SA"/>
        </w:rPr>
        <w:t>ثم حول وجهه إلى القبلة فسجد ثانية ثم جلس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قومنا ان تنصفونا فانصفت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 xml:space="preserve">إذا خالطت هام الرجال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نعام في الثرى قد تحطما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مروان فقتلناه بأخي إبراهيم، وقتلنا سائر بني أمية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معه وبعده من بني عمنا أبي طالب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أبي الفرج الأصفهاني قال حدث الزبير بن بكار عن عمه أن السفاح </w:t>
      </w:r>
      <w:r>
        <w:rPr>
          <w:rStyle w:val="FootnoteAnchor"/>
          <w:rtl w:val="true"/>
        </w:rPr>
        <w:footnoteReference w:id="159"/>
      </w:r>
      <w:r>
        <w:rPr>
          <w:rFonts w:ascii="IRNazanin" w:hAnsi="IRNazanin" w:eastAsia="IRNazanin"/>
          <w:color w:val="111111"/>
          <w:sz w:val="28"/>
          <w:sz w:val="28"/>
          <w:szCs w:val="28"/>
          <w:rtl w:val="true"/>
          <w:lang w:bidi="fa-IR"/>
        </w:rPr>
        <w:t xml:space="preserve">أنشد </w:t>
      </w:r>
    </w:p>
    <w:p>
      <w:pPr>
        <w:pStyle w:val="BookText"/>
        <w:rPr/>
      </w:pPr>
      <w:r>
        <w:rPr>
          <w:rFonts w:ascii="Amiri" w:hAnsi="Amiri" w:eastAsia="Amiri" w:cs="Amiri"/>
          <w:color w:val="111111"/>
          <w:sz w:val="28"/>
          <w:sz w:val="28"/>
          <w:szCs w:val="28"/>
          <w:rtl w:val="true"/>
          <w:lang w:bidi="ar-SA"/>
        </w:rPr>
        <w:t>يوماً قصيدة مدح بها أبا العباس وعنده قوم من بني أمية كان آمنهم على أنفسهم فأقبل على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مدحتم؟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لا يقول أحد فيكم مثل قول ابن قيس الرقيات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نقموا من بني أمية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حلمون إن إن غضرب</w:t>
      </w:r>
    </w:p>
    <w:p>
      <w:pPr>
        <w:pStyle w:val="BookText"/>
        <w:rPr/>
      </w:pPr>
      <w:r>
        <w:rPr>
          <w:rFonts w:ascii="Amiri" w:hAnsi="Amiri" w:eastAsia="Amiri" w:cs="Amiri"/>
          <w:color w:val="111111"/>
          <w:sz w:val="28"/>
          <w:sz w:val="28"/>
          <w:szCs w:val="28"/>
          <w:rtl w:val="true"/>
          <w:lang w:bidi="ar-SA"/>
        </w:rPr>
        <w:t xml:space="preserve">وأنهم معدن الملوك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إلا إلا عليهم العرب</w:t>
      </w:r>
    </w:p>
    <w:p>
      <w:pPr>
        <w:pStyle w:val="BookText"/>
        <w:rPr/>
      </w:pPr>
      <w:r>
        <w:rPr>
          <w:rFonts w:ascii="Amiri" w:hAnsi="Amiri" w:eastAsia="Amiri" w:cs="Amiri"/>
          <w:color w:val="111111"/>
          <w:sz w:val="28"/>
          <w:sz w:val="28"/>
          <w:szCs w:val="28"/>
          <w:rtl w:val="true"/>
          <w:lang w:bidi="ar-SA"/>
        </w:rPr>
        <w:t>فقال له يا ماص كذا من امه وان الخلافة لفي نفسك بعد خذوهم فاخذوا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أيضاً أن أبا العباس دعا بالغداء حين قتلوا وأمر ببساط فبسط عليهم فجلس فوقه يأكل وهم يضطربون تحته، فلما فرغ قال ما أعلم أني أكلت أكلة قط كانت أطيب ولا أهنأ في نفسي من هذه، فلما فرغ من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بأرجلهم وألقوهم في الطريق ليلعنهم النّاس أمواتاً كما لعنوهم 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رأينا الكلاب يجر بأرجلهم وعليهم سراويلات الوشي حتى أنتنوا ثم حفروا لهم بئراً فألقوا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الفرج أيضاً في كتاب”الأغاني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سديفاً أنشد أبا العباس وعنده رجال بني أمية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عم النبي أنت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إستنبا بك اليقين الجلیّا</w:t>
      </w:r>
    </w:p>
    <w:p>
      <w:pPr>
        <w:pStyle w:val="BookText"/>
        <w:rPr/>
      </w:pPr>
      <w:r>
        <w:rPr>
          <w:rFonts w:ascii="IRNazanin" w:hAnsi="IRNazanin" w:eastAsia="IRNazanin"/>
          <w:color w:val="111111"/>
          <w:sz w:val="28"/>
          <w:sz w:val="28"/>
          <w:szCs w:val="28"/>
          <w:rtl w:val="true"/>
          <w:lang w:bidi="fa-IR"/>
        </w:rPr>
        <w:t xml:space="preserve">جرد السيف وارفع العفو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فوق ظهرها امویّا</w:t>
      </w:r>
    </w:p>
    <w:p>
      <w:pPr>
        <w:pStyle w:val="BookText"/>
        <w:rPr/>
      </w:pPr>
      <w:r>
        <w:rPr>
          <w:rFonts w:ascii="Amiri" w:hAnsi="Amiri" w:eastAsia="Amiri" w:cs="Amiri"/>
          <w:color w:val="111111"/>
          <w:sz w:val="28"/>
          <w:sz w:val="28"/>
          <w:szCs w:val="28"/>
          <w:rtl w:val="true"/>
          <w:lang w:bidi="ar-SA"/>
        </w:rPr>
        <w:t xml:space="preserve">قطن البغض في القديم وأضحى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قلوبهم مطويّاً</w:t>
      </w:r>
    </w:p>
    <w:p>
      <w:pPr>
        <w:pStyle w:val="BookText"/>
        <w:rPr/>
      </w:pPr>
      <w:r>
        <w:rPr>
          <w:rFonts w:ascii="Amiri" w:hAnsi="Amiri" w:eastAsia="Amiri" w:cs="Amiri"/>
          <w:color w:val="111111"/>
          <w:sz w:val="28"/>
          <w:sz w:val="28"/>
          <w:szCs w:val="28"/>
          <w:rtl w:val="true"/>
          <w:lang w:bidi="ar-SA"/>
        </w:rPr>
        <w:t>وهي طويلة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خلق الإنسان من عجل، ثم أنشد أبو العباس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أحيى الضغائن آباء لنا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تبيد وللآباء ابناء</w:t>
      </w:r>
    </w:p>
    <w:p>
      <w:pPr>
        <w:pStyle w:val="BookText"/>
        <w:rPr/>
      </w:pPr>
      <w:r>
        <w:rPr>
          <w:rFonts w:ascii="IRNazanin" w:hAnsi="IRNazanin" w:eastAsia="IRNazanin"/>
          <w:color w:val="111111"/>
          <w:sz w:val="28"/>
          <w:sz w:val="28"/>
          <w:szCs w:val="28"/>
          <w:rtl w:val="true"/>
          <w:lang w:bidi="fa-IR"/>
        </w:rPr>
        <w:t>ثم أمر بمن عنده فقتلوا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 وأخبرني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يزيد المبرد الرجل من شيعة بني العباس يحضهم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تلينوا لاعتذارهم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الخوف والطمع</w:t>
      </w:r>
    </w:p>
    <w:p>
      <w:pPr>
        <w:pStyle w:val="BookText"/>
        <w:rPr/>
      </w:pPr>
      <w:r>
        <w:rPr>
          <w:rFonts w:ascii="Amiri" w:hAnsi="Amiri" w:eastAsia="Amiri" w:cs="Amiri"/>
          <w:color w:val="111111"/>
          <w:sz w:val="28"/>
          <w:sz w:val="28"/>
          <w:szCs w:val="28"/>
          <w:rtl w:val="true"/>
          <w:lang w:bidi="ar-SA"/>
        </w:rPr>
        <w:t xml:space="preserve">لو انهم أمنوا أبدوا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قمعوا بالذل فانقمعوا</w:t>
      </w:r>
    </w:p>
    <w:p>
      <w:pPr>
        <w:pStyle w:val="BookText"/>
        <w:rPr/>
      </w:pPr>
      <w:r>
        <w:rPr>
          <w:rFonts w:ascii="Amiri" w:hAnsi="Amiri" w:eastAsia="Amiri" w:cs="Amiri"/>
          <w:color w:val="111111"/>
          <w:sz w:val="28"/>
          <w:sz w:val="28"/>
          <w:szCs w:val="28"/>
          <w:rtl w:val="true"/>
          <w:lang w:bidi="ar-SA"/>
        </w:rPr>
        <w:t xml:space="preserve">أليس في ألف شهر قد مضت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جرعاًمن بعدها جرع</w:t>
      </w:r>
    </w:p>
    <w:p>
      <w:pPr>
        <w:pStyle w:val="BookText"/>
        <w:rPr/>
      </w:pPr>
      <w:r>
        <w:rPr>
          <w:rFonts w:ascii="Amiri" w:hAnsi="Amiri" w:eastAsia="Amiri" w:cs="Amiri"/>
          <w:color w:val="111111"/>
          <w:sz w:val="28"/>
          <w:sz w:val="28"/>
          <w:szCs w:val="28"/>
          <w:rtl w:val="true"/>
          <w:lang w:bidi="ar-SA"/>
        </w:rPr>
        <w:t xml:space="preserve">حتى إذا ما انقضت أيام 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 إليكم بالأرحام التي قطعوا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لأبدان يسقوا بكأسهم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وإن يحصدوا الزرع الذي زرعوا </w:t>
      </w:r>
    </w:p>
    <w:p>
      <w:pPr>
        <w:pStyle w:val="BookText"/>
        <w:rPr/>
      </w:pPr>
      <w:r>
        <w:rPr>
          <w:rFonts w:ascii="Amiri" w:hAnsi="Amiri" w:eastAsia="Amiri" w:cs="Amiri"/>
          <w:color w:val="111111"/>
          <w:sz w:val="28"/>
          <w:sz w:val="28"/>
          <w:szCs w:val="28"/>
          <w:rtl w:val="true"/>
          <w:lang w:bidi="ar-SA"/>
        </w:rPr>
        <w:t xml:space="preserve">إنا واخواننا الأنصار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تفرقت الأهواء والشيع</w:t>
      </w:r>
    </w:p>
    <w:p>
      <w:pPr>
        <w:pStyle w:val="BookText"/>
        <w:rPr/>
      </w:pPr>
      <w:r>
        <w:rPr>
          <w:rFonts w:ascii="Amiri" w:hAnsi="Amiri" w:eastAsia="Amiri" w:cs="Amiri"/>
          <w:color w:val="111111"/>
          <w:sz w:val="28"/>
          <w:sz w:val="28"/>
          <w:szCs w:val="28"/>
          <w:rtl w:val="true"/>
          <w:lang w:bidi="ar-SA"/>
        </w:rPr>
        <w:t>وفيه دخلت احدى نساء بني أمية على سليمان بن علي وهو يقتل بني أمية بالبصرة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العدل ليمل من الإكثار منه والإسراف فيه فكيف لا تمل من الجور وقطيعة الرحم؟ فأطرق، ثم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سننتم علينا القتل لا تنكرونه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كما ذقنا على سالف الدهر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أوّل راض سنة من يسيرها ألم تحاربوا عليّاً وتدفعوا حقه؟ ألم تسموا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وتنقضوا شرطه؟ ألم تقتلوا حسيناً وتسيروا رأسه؟ ألم تقتلوا زيداً وتصلبوا جسده؟ ألم تقتلوا يحيى وتمثلوا به؟ ألم تلعنوا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منابركم ؟ ألم تضربوا أبانا عليّ بن عبد الله بسياطكم ؟ ألم تخنقوا الإمام بجراب النورة في حبسكم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عمّالك أموالي، فأمر بردّ أموالها عليها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لما استوسق الأمر لأبي العباس السفاح وفد إليه عشرة من أمراء الشام فحلفوا له بالله وبطلاق نسائهم وبأيمان البيعة أنّهم لا يعلمون إلى أن قتل مروان أن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ولا قرابة إلاّ بني أمية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وذلك لأنهم أرادوا أن يطفئوا نور الله بأفواههم فأبى الله إلا أن يتم نوره ولو كره الكافرون، وَسَيَعْلَمُ الَّذِينَ ظَلَمُوا أَى مُنقَلَبٍ يَنقَلِبُونَ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281" w:name="pg20772_202879"/>
    </w:p>
    <w:p>
      <w:pPr>
        <w:pStyle w:val="Heading3"/>
        <w:numPr>
          <w:ilvl w:val="2"/>
          <w:numId w:val="1"/>
        </w:numPr>
        <w:rPr/>
      </w:pPr>
      <w:bookmarkStart w:id="282" w:name="__RefHeading___Toc1545860_3531895371"/>
      <w:bookmarkStart w:id="283" w:name="_Toc111"/>
      <w:bookmarkEnd w:id="281"/>
      <w:bookmarkEnd w:id="282"/>
      <w:r>
        <w:rPr>
          <w:rtl w:val="true"/>
        </w:rPr>
        <w:t>الترجمة</w:t>
      </w:r>
      <w:bookmarkEnd w:id="283"/>
    </w:p>
    <w:p>
      <w:pPr>
        <w:pStyle w:val="BookText"/>
        <w:rPr/>
      </w:pPr>
      <w:r>
        <w:rPr>
          <w:rFonts w:ascii="IRNazanin" w:hAnsi="IRNazanin" w:eastAsia="IRNazanin"/>
          <w:color w:val="111111"/>
          <w:sz w:val="28"/>
          <w:sz w:val="28"/>
          <w:szCs w:val="28"/>
          <w:rtl w:val="true"/>
          <w:lang w:bidi="fa-IR"/>
        </w:rPr>
        <w:t>از جمله خطب بلیغه آن حضرت است که صدر آن متضمن بیان محامد حضرت رسالت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اشاره است به احوال بنی امیه لعنهم الله و مآل كار ، ایشان چنانچه فرموده</w:t>
      </w:r>
    </w:p>
    <w:p>
      <w:pPr>
        <w:pStyle w:val="BookText"/>
        <w:rPr/>
      </w:pPr>
      <w:r>
        <w:rPr>
          <w:rFonts w:ascii="IRNazanin" w:hAnsi="IRNazanin" w:eastAsia="IRNazanin"/>
          <w:color w:val="111111"/>
          <w:sz w:val="28"/>
          <w:sz w:val="28"/>
          <w:szCs w:val="28"/>
          <w:rtl w:val="true"/>
          <w:lang w:bidi="fa-IR"/>
        </w:rPr>
        <w:t>تا آنکه مبعوث فرموده خداوند متعال محمّد مصطفی را در حالتی که شاهد بود بر امتان و بشارت دهنده بود به مطیعان و ترساننده بود عاصیان را که بهترین خلایق بود در حال کودکی و کریم ترین مردمان بود در حال پیری پاکیزه ترین پاك شدگان بود از حیثیت طبیعت و بخشنده ترین اشخاصی بود که از ایشان امید باران احسان گرفته شود از حیثیت 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شیرین نشد از برای شما دنیا در لذتهای خود و متمکن نشدید از مکیدن پستانهای آن مگر بعد از اینکه یافتید آن را و رسیدید به آن در حالتی که در جولان بود مهار آن و مضطرب بود تنگ پالان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گردیده بود حرام آن در نزد طایفه ای به منزله درخت سدر پربار خالی از خار و حلال آن دور بلکه غیر موجود در نزد اهل روزگار و یافتید آن را قسم به خدا در حالتی که سایه بود کشدیده شده تا وقت شمرده شده، پس صفحه زمین از برای شما خالی است از معارض و مانع و دستهای شما آن گشاده</w:t>
      </w:r>
    </w:p>
    <w:p>
      <w:pPr>
        <w:pStyle w:val="BookText"/>
        <w:rPr/>
      </w:pPr>
      <w:r>
        <w:rPr>
          <w:rFonts w:ascii="IRNazanin" w:hAnsi="IRNazanin" w:eastAsia="IRNazanin"/>
          <w:color w:val="111111"/>
          <w:sz w:val="28"/>
          <w:sz w:val="28"/>
          <w:szCs w:val="28"/>
          <w:rtl w:val="true"/>
          <w:lang w:bidi="fa-IR"/>
        </w:rPr>
        <w:t>در شده است و دستهای پیشوایان از شما باز داشته شده و شمشیرهای شما بر ایشان مسلط است و شمشیرهای ایشان از شما بازگرفته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درستی که هر خونی را خونخواهی است و هر حقی را طالبی هست و به درستی که طالب قصاص در خونهای ما همچو حکم کننده ای است در حق نفس خود و آن عبارت است از حق سبحانه که عاجز نمیکند او را کسی که او سبحانه طلب کند او را و فوت نمیشود از او کسی که فرار نماید از او</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سوگند میخورم به خدای لایزالای بنی، امیه پس از زمان اندکی هر آینه البته میشناسید دنیا را یا خلافت و امارت را در دستهای غیر خودتان و در خانه دشمنان خود که عبارت است از بنی عباس که انتقال خلافت به ایشان شد</w:t>
      </w:r>
      <w:r>
        <w:rPr>
          <w:rFonts w:eastAsia="IRNazanin" w:cs="IRNazanin"/>
          <w:color w:val="111111"/>
          <w:sz w:val="28"/>
          <w:szCs w:val="28"/>
          <w:rtl w:val="true"/>
          <w:lang w:bidi="fa-IR"/>
        </w:rPr>
        <w:t xml:space="preserve">. </w:t>
      </w:r>
      <w:bookmarkStart w:id="284" w:name="pg20772_202880"/>
    </w:p>
    <w:p>
      <w:pPr>
        <w:pStyle w:val="Heading3"/>
        <w:numPr>
          <w:ilvl w:val="2"/>
          <w:numId w:val="1"/>
        </w:numPr>
        <w:rPr/>
      </w:pPr>
      <w:bookmarkStart w:id="285" w:name="__RefHeading___Toc1545862_3531895371"/>
      <w:bookmarkStart w:id="286" w:name="_Toc112"/>
      <w:bookmarkEnd w:id="284"/>
      <w:bookmarkEnd w:id="285"/>
      <w:r>
        <w:rPr>
          <w:rtl w:val="true"/>
        </w:rPr>
        <w:t>الفصل الثاني</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 طَرْفُهُ، أَلا إِنْ أَسْمَعَ الأَسْماع ما وَعِيَ التَّذْكِيرَ وَقَبِلَهُ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اسْتَصْحِبُوا مِنْ شُعْلَةِ مِصْباح واعِظ مُتْعِظ، وَامْتاحُوا مِنْ صَفْوِ عَينِ قَدْ رُوِّقَتْ مِنَ الْكَدِرِ، عِبادَ اللهِ لا تَرْكَنُوا إِلى جَهالَتِكُمْ، وَلاَ تَنْقَادُوا إِلى أَهْوائِكُمْ، فَإِنَّ النَّازِلَ بِهَذَا الْمَنْزِلِ نازِلُ بِشَفَا جُرُفٍ هارٍ، يَنْقُلُ الرَّدَى عَنْ ظَهْرِهِ مِنْ مَوْضِع إِلَى مَوْضِع لِرَأَي يُحْدِثُهُ بَعْدَ رَأي، يُريدُ أَن يُلْصِقَ ما لا يَلْتَصِقُ، ويُقَرِّبَ ما لا يَتَقَارَبُ، فَالله الله أن تَشْكُوا إِلَى مَنْ لا يُشكَى شَجْوَكُمْ، وَلا يُنقِضُ بِرَأْيِهِ ما قَدْ أَبْرَمَ لَكُمْ، 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وَالإِجْتِهَادُ في النَّصيحَةِ، وَالإحْيَاء لِلسُّنَّةِ، وَإِقَامَةُ الْحُدُودِ عَلَى مُسْتَحِقَّيها، وإِصْدَارُ السُّهْمَانِ عَلَى أَهْلِها، فبادِرُوا الْعِلْمَ مِنْ قَبْلِ تَضويح نَبْتِه، ومِنْ قَبْلِ أَنْ تُشْغِلُوا بِأَنْفُسِكُمْ عَنْ مُسْتَثَارِ الْعِلْمِ مِنْ عِنْدِ أَهْلِهِ، وَانْهُوا غَيرَكُمْ عَنِ الْمُنْكَرِ وَتَنَاهُوا عَنْهُ، فَإِنَّمَا أُمِرْتُمْ بِالنَّهْي بَعْد التناهي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545864_3531895371"/>
      <w:bookmarkStart w:id="288" w:name="_Toc113"/>
      <w:bookmarkEnd w:id="287"/>
      <w:r>
        <w:rPr>
          <w:rtl w:val="true"/>
        </w:rPr>
        <w:t>اللغة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نظر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بالمصباح استسرج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البشر وملؤ الدلاء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ومنه الرواق بالكسر وهو الصافي من الماء 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شفير الشّيء وجانبه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ما تجرفته السيول وأكلته من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الساقط المنهدم يقال هار الجرف يهور هوراً فهو هائر وهار كقاض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بهمزة الأفعال أزلت شكايته،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أي أحكمه والحبل أي جعله طاقين ثم فتله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الإصدار الإرجاع من الصدر وهو الرجوع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كالسهمة بالضم فيهما جمع السهم وهو الحظ والنصيب،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 وتشقق أو جف أعلاه،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الاستثارة وهو الإنهاض والتهييج</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545866_3531895371"/>
      <w:bookmarkStart w:id="290" w:name="_Toc114"/>
      <w:bookmarkEnd w:id="289"/>
      <w:r>
        <w:rPr>
          <w:rtl w:val="true"/>
        </w:rPr>
        <w:t>الإعراب</w:t>
      </w:r>
      <w:bookmarkEnd w:id="29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بالتنوين فيكون واعظ بدلا وفي بعضها بلا تنوين بالإضافة وعلى ذلك فيحتمل أن يكون الإضافة لامية وأن تكون من إضافة المشبه به إلى المشبه من قبيل لجين الماء، وفي نسخة الشارح المعتزلي من شعلة بمصباح واعظ بتنوين شعلة واضافة مصباح </w:t>
      </w:r>
      <w:bookmarkStart w:id="291" w:name="pg20772_202881"/>
    </w:p>
    <w:p>
      <w:pPr>
        <w:pStyle w:val="BookText"/>
        <w:rPr/>
      </w:pPr>
      <w:bookmarkEnd w:id="291"/>
      <w:r>
        <w:rPr>
          <w:rFonts w:ascii="Amiri" w:hAnsi="Amiri" w:eastAsia="Amiri" w:cs="Amiri"/>
          <w:color w:val="111111"/>
          <w:sz w:val="28"/>
          <w:sz w:val="28"/>
          <w:szCs w:val="28"/>
          <w:rtl w:val="true"/>
          <w:lang w:bidi="ar-SA"/>
        </w:rPr>
        <w:t>مع الباء الجارة وهي باء الآلة متعلقة باستصبحوا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الرّدى عن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 ابن عمك لا أفضلت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ولا أنت دياني فتخزوني</w:t>
      </w:r>
    </w:p>
    <w:p>
      <w:pPr>
        <w:pStyle w:val="BookText"/>
        <w:rPr/>
      </w:pPr>
      <w:r>
        <w:rPr>
          <w:rFonts w:ascii="Amiri" w:hAnsi="Amiri" w:eastAsia="Amiri" w:cs="Amiri"/>
          <w:color w:val="111111"/>
          <w:sz w:val="28"/>
          <w:sz w:val="28"/>
          <w:szCs w:val="28"/>
          <w:rtl w:val="true"/>
          <w:lang w:bidi="ar-SA"/>
        </w:rPr>
        <w:t xml:space="preserve">أي الله در ابن عمّك لا أفضلت في حسب علي، وفي أكثر النسخ على ظهره وهو الأنسب،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فيهما والعامل محذوف أي اتقوا الله، واحذركم الله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النّصيحة بالرفع بدل بعض من ما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545868_3531895371"/>
      <w:bookmarkStart w:id="293" w:name="_Toc115"/>
      <w:bookmarkEnd w:id="292"/>
      <w:r>
        <w:rPr>
          <w:rtl w:val="true"/>
        </w:rPr>
        <w:t>المعنى</w:t>
      </w:r>
      <w:bookmarkEnd w:id="293"/>
    </w:p>
    <w:p>
      <w:pPr>
        <w:pStyle w:val="BookText"/>
        <w:rPr/>
      </w:pP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نبه في الفصل السابق على تقصير المخاطبين من بني أمية ومن يحذو حذوهم فيما يجب عليهم رعايته، وأشار إلى أن المقصرين في حقهم والظالمين لهم والساعين في دمائهم مؤاخذون بتقصيرهم مجزيون بسوء أعمالهم عقبه بهذا الفصل حثاً لهم على طاعته وملازمته، وترغيباً على الاقتباس من أنوار هدايته وتحذيراً من الركون إلى الجهالة والتيه في بوادي الرّدى والضلالة، وصدّر ذلك بذكر محاسن التفكر والبصيرة توطئة وتمهيداً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بنفوذه في الخير رؤيته المحاسن واتباعها، فإن أفضل أبصار البصر ما يفيد للمبصر بصيرة ويجلب له فائدة في تحصيل السعادة الأبدية والكمالات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أسمع الأسماع ما وعى التذكير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سماع الأسماع أن يحفظ التذكير والمواعظ ويتدبّر فيها فيقبلها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استصبحوا من شعلة مصباح واعظ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استسرجوا من شعلة سراج واعظ لغيره متعظ في نفسه، فان من لم يكن متعظاً في نفسه لا يكون موعظته مؤثرة في القلوب، بل تكون القلوب نافرة منه والنفوس مشمئزة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لاتنه عن خلق وتأتي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عليك إذا فعلت عظیم</w:t>
      </w:r>
    </w:p>
    <w:p>
      <w:pPr>
        <w:pStyle w:val="BookText"/>
        <w:rPr/>
      </w:pPr>
      <w:r>
        <w:rPr>
          <w:rFonts w:ascii="Amiri" w:hAnsi="Amiri" w:eastAsia="Amiri" w:cs="Amiri"/>
          <w:color w:val="111111"/>
          <w:sz w:val="28"/>
          <w:sz w:val="28"/>
          <w:szCs w:val="28"/>
          <w:rtl w:val="true"/>
          <w:lang w:bidi="ar-SA"/>
        </w:rPr>
        <w:t>ولا يخفى عليك أن إضافة مصباح إلى واعظ إن كانت من إضافة المشبه به إلى المشبه فذكر الشعلة والاستصباح ترشيح الاستعارة، ويحتمل أن يكون ذكر الشعلة تخييلا والاستصباح ترشيحاً على ما ذهب إليه بعض البيانيين من عدم الملازمة بين التخييل والاستعارة بالكناية وإمكان وجوده بدونها، وكذلك لو كان مصباح منوّناً وواعظ بدلاً منه إلا أن المستعار له على لأوّل هو الموعظة، وعلى الثاني يحتمل أن يكون الموعظة وأن يكون نفس الواعظ</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فالإشارة بالواعظ المتعظ إلى نفسه الشريف 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وامتاحوا من صفوعين قدر رؤقت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استعار صفو العين للعلوم الحقة وهو من استعارة المحسوس للمعقول الجامع أن العلم به حياة للأرواح كما أن صفو العين به حياة الأبدان وذكر </w:t>
      </w:r>
    </w:p>
    <w:p>
      <w:pPr>
        <w:pStyle w:val="BookText"/>
        <w:rPr/>
      </w:pPr>
      <w:r>
        <w:rPr>
          <w:rFonts w:ascii="Amiri" w:hAnsi="Amiri" w:eastAsia="Amiri" w:cs="Amiri"/>
          <w:color w:val="111111"/>
          <w:sz w:val="28"/>
          <w:sz w:val="28"/>
          <w:szCs w:val="28"/>
          <w:rtl w:val="true"/>
          <w:lang w:bidi="ar-SA"/>
        </w:rPr>
        <w:t xml:space="preserve">الترويق والامتياح ترشيح للاستعارة أو الترويق تخييل والامتياح ترشيح على ما مر وأراد الترويق من الكدر خلو تلك العلوم من شوائب الأوهام وبالامتياح أخذها من منبعها وهو أمر لهم باقتباس العلوم الشرعية والمعارف الحقة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أمر بذلك أردفه بالنهي عن الركون إلى الجهالة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تركنوا إلى جهالتكم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تميلوا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تنقادوا إلى أهوائكم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الأهواء الباطلة المخرجة عن کرائم الأخلاق إلى رذائلها وعن حق المصالح إلى باطلها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النازل بهذا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يحتمل أن يكون المراد به من ادعى الخلافة من غير استحقاق لها الذي وضع نفسه في مقام ونزل بمنزل ليس له أهلية به ويشعر بذلك ما سيأتي من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الشكاية إلى من لا يقدر على إزالة الشكوى وما ذكر بعده من أوصاف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الأظهر بقرينة ما سبق أن المقصود به من نزل منزل الركون إلى الجهالة ومقام الانقياد إلى الأهواء، فإنّه لما نهى عن الركون والانقياد علله بذلك وأردفه به، يعني أن من ركن إلى جهالته وانقاد إلى هواه واستبد برأيه واستغنى به عن امامه فقد أسس بنيان دينه على باطل لا قوام له ولا 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على السقوط والانهدام وهو اقتباس من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أَسَسَ بُننَهُ عَلَى تَقْوَى مِنَ اللَّهِ وَرِضْوَانٍ خَيْرُ أَم مَنْ أَسَسَ يُنْسَنَهُ عَلَى شَفَا جُرُفٍ هَارٍ فَأَنهَارَ بِهِ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أسس بنيان دينه على قاعدة محكمة هي الحق الذي هو التقوى من الله وطلب مرضاته بالطاعة خير أمن أسس بنيانه على قاعدة هي أضعف القواعد وهو الباطل والنفاق الذي مثله مثل شفا جرف هار فى قلة الثبات والاستمساك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شفا الجرف في مقابل التقوى لأنه جعله مجازاً عما ينافي التقوى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فانهار به في نار جهنم؟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الجرف الهائر مجازاً عن الباطل قيل فانهار به في نار جهنم على معنى فطاح به الباطل في نار جهنم إلا أنّه رشح المجاز فجيء بلفظ الانهيار الذي هو للجرف وليصوّر أن المبطل كأنه أسس بنيانه على شفا جرف من أودية جهنم فانهار به ذلك الجرف فهوى في قعرها، ولا ترى أبلغ من هذا الكلام ولا أدلّ على حقيقة الباطل وكنه أمره منه هذا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الرّاكن إلى جهالته والمنقاد إلى هواه المستبد برأيه الزاعم لنفسه الاستقلال مقيم على باطل ونازل بمنزل في معرض السقوط والتهدم، وكان الباطل مستلزماً للهلاك الدّائم،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الهلاك الناشيء عن باطله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ظهره من </w:t>
      </w:r>
    </w:p>
    <w:p>
      <w:pPr>
        <w:pStyle w:val="BookText"/>
        <w:rPr/>
      </w:pPr>
      <w:r>
        <w:rPr>
          <w:rFonts w:ascii="Amiri" w:hAnsi="Amiri" w:eastAsia="Amiri" w:cs="Amiri"/>
          <w:color w:val="111111"/>
          <w:sz w:val="28"/>
          <w:sz w:val="28"/>
          <w:szCs w:val="28"/>
          <w:rtl w:val="true"/>
          <w:lang w:bidi="ar-SA"/>
        </w:rPr>
        <w:t>موضع إلى موضع 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يحدثه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إثبات باطله بحجج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حذرهم عن الرجوع إلى الجهال وعن اتباع أئمة الضلال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أن تشكو إلى من لا يشكو شجوكم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يقدر على إزالة حزنكم برفع الأسباب الموجبة له، وذلك لعدم بصيرته في مجاري الأمور وعدم معرفته بوجوه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 على كشف المعضلات وحلّ المشكلات في المعاش والمعاد لقلة البصيرة والمعرفة،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 برأيه بدون، لا وهو أولى أي لا تشكوا إلى من ينقض برأيه الفاسد ونظره الكاسد ما قد أحكمه الشرع في حقكم بالآيات الباهرة والسنة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نهاهم من الرجوع إلى من لا يتمكن من إزالة الشكوى والشجوى ولا يستطيع حلّ المبرمات المغلقات أردفه ببيان ما يجب على الإمام بالنسبة إلى رعيته ليعرفوا وظائف الإمام ولوازم الإمامة فيتابعوا من اتصف بها ويرجعوا إليه في أمر الدين والدنيا، ويرفضوا غيره وينتهوا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أمور خمسة الإبلاغ في الموعظة والاجتهاد في النصيحة والإحياء للسنة وإقامة الحدود على مستحقيها وإصدار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بتلك الوظائف فأدى ما حمله وبالغ في الموعظة والنصيحة وكفى به شهيداً ما ضمنه خطبه الشريفة، وأحيا الشريعة وأمات البدعة، وأقام الحدود من دون أن يأخذه في الله لومة لائم، وعدل في القسمة شهد بكل ذلك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المنتحلين للخلافة فقد قضروا في ذلك وأحيرا البدعة وفرّطوا في اجراء الحدود، وفضلوا في قسمة السّهام كما يظهر ذلك بالرجوع إلى ما ذكره الأصحاب من مطاعنهم، وقد تقدمت في غير موضع من الشرح وتأتي أيضاً في مقاماتها اللائقة،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غرضه من النفي أعني قوله ليس على الإمام إلا ما حمّل قطع الأطماع الفاسدة والتوقع للتفضل في القسمة كما كان دأب المتخلفين وديدنهم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نهاهم عن الركون إلى الجهل والرجوع إلى قادة الضلال عرفهم ما يجب رعايته على الإمام من لوازم منصب الإمامة وأمرهم بالرجوع إليه وبالأخذ من قبسات علمه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توصيح 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أن يجف نباته، وهو كناية عن كناية عن ذهاب رونقه أو عن اختفائه بفقدانه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 أن تشغلوا بأنفسكم عن مستشار العلم من عند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أن تكونوا مشغولين بتخليص أنفسكم من شرور بني أمية وفتنها التي ستنزل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استثارة العلم وتهييجه واستخراجه من عند أهله وأراد بأهله نفسه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غيركم عن المنكر وتناهوا عنه فانما أمرتم بالنهي بعد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إشكال، وذلك أن لقائل أن يقول النهي عن المنكر واجب على العدل والفاسق 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امرتم بالنهي بعد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إنه لم يرد أن جواب النهي عن المنكر مشروط بانتهاء ذلك الناهي من المنكر، وإنما أراد أني لم أمركم بالنهي عن المنكر إلا بعد أن أمرتكم بالانتهاء عن المنكر فالترتيب إنما هو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بالحالتين المذكورتين لا في نهيهم وتناهيهم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قدم أمرهم بالانتهاء على أمرهم بالنهي؟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إصلاح المرء لنفسه أهم من الاعتناء بإصلاحه لغيره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ما تكلفه في الجواب،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بالنهي والتناهي معاً أولاً، وهو دليل على وجوب الأمرين كليهما، واتبعه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أمرتم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التناهي في نظر الشارع مقدم على النهي ووجوبه، اكد، لأن إصلاح النفس مقدم على إصلاح حال الغير، ولأن النهي إنما يثمر بعد التناهي، ويكون تأثيره في النفوس أقوى، وانفعال الطبائع منه أشد وأكد كما يشهد به العقول السليمة والتجربة المستمرة وتوافقت عليه الشرائع والآراء ودلت عليه الأحاديث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الكليني بإسناده عن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نَسُوا مَا ذُكِرُوا بِهِ أَنجَيْنَا الَّذِينَ يَنْهَوْنَ عَنِ السُّوو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التمروا وأمروا فنجوا، وصنف التمروا ولم يأمروا فمسخوا، وصنف لم يأتمروا ولم يأمروا فهلكوا”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الصدوق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في وصيته لولده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إقبل من الحكماء مواعظهم وتدبّر أحكامهم، وكن آخذ الناس بما تأمر به وأكف الناس عما تنهي عنه وأمر بالمعروفتكن من أهله فإن استتمام الأمور عند الله تبارك وتعالى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الخصال مسنداً عن محمد حمد بن بن أبي عمير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بالمعروف وينهي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 عادل فيما يأمر عادل فيما ينهى رفيق فيما يأمر رفيق فيما ينهى”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المفضل بن عمر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 يعرف الناجي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فعله لقوله موافقاً فهو ناج ومن لم يكن فعله لقوله موافقاً فإنما ذلك مستودع</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حمزة عن علي بن الحسين عليهما السلام في حديث وصف المؤمن والمنافق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 ينهي ولا ينتهي ويأمر بما يأتي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محمد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أسري بي إلى السماء قوماً تقرض شفاههم بمقاريض من نار ثم يرمى فقلت يا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أمتك يأمرون الناس بالبرّ وينسون أنفسهم وهم يتلون الكتاب أفلا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في هذا المعنى كثيرة وفيما رويناه كفاية لمن له دراية وفي هذا المعنى قال أبو الأسود الدؤلي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جريت جريت مع السفیه کماجری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فكلاكما في جريه مذموم</w:t>
      </w:r>
      <w:r>
        <w:rPr>
          <w:rFonts w:ascii="Amiri" w:hAnsi="Amiri" w:eastAsia="Amiri" w:cs="Amiri"/>
          <w:color w:val="111111"/>
          <w:sz w:val="28"/>
          <w:sz w:val="28"/>
          <w:szCs w:val="28"/>
          <w:rtl w:val="true"/>
          <w:lang w:bidi="ar-SA"/>
        </w:rPr>
        <w:t xml:space="preserve">وإذا عتبت على السفيه ولمته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تأتي فأنت ظلوملا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عليك إذا فعلت عظيموابدأ بنفسك فانهها عن 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انتهيت عنه فأنت حكيمفهناك يقبل ما وعظت ويقتدي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منك وينفع التعليموالله الهادي وهو الموفق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فصل دویم از این خطبه متضمن نهی از رکون به جهالت و امر به اقتباس انوار علم و هدایت است چنانچه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درستی که بیناترین چشمها آن چشمی است که نفوذ کند در امر خیر نظر با بصیرت او؛ آگاه باشید به درستی که شنواترین گوشها آن گوشی است که حفظ کند نصیحت را و قبول نماید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مردمان طلب افروختن چراغ نمایید از شعله چراغ پنددهنده و پند گیرنده و بکشید دلو آب معرفت را از چشمه صافی زلال که صافی شده باشد از کدورت و تیرگی شبهات باطله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میل ننمایید به سوی جهالت خود و اطاعت نکنید مرخواهش های نفسانیه خود را پس به تحقیق که نازل شونده به این منزل نازل شده است به کنار رودخانه سیل برده افتاده در حالتی که نقل میکند هلاکت را بر پشت خود از محلی به محلی به جهت رأی فاسدی که پدید می آرد آن را بعد از رأی فاسد دیگر اراده میکند که کند که بچسباند چیزی را که قابل چسبیدن نیست و نزديك گرداند چیزی را که قابل نزديك شدن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میترسانم شما را از خدا از اینکه شکایت کنید به کسی که زایل نتواند نماید اندوه شکایت شما را و به کسی که نتواند بشکند با رای صائب خود آن چیزی را که محکم شده برای شما یعنی نتواند حل مشکلات شما را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نیست بر امام مگر آنچه که بار کرده شده است بر او از امر پروردگار خود و آن عبارت است از اکمال موعظه و جهد نمودن در نصیحت و زنده کردن سنت نبویه و اقامه حدود بر مستحقان آن و بازگردانیدن سهم ها و نصيب ها ها بر اهل آن، مبادرت کنید به علم و معرفت پیش از خشك شدن گیاهپس آن و پیش از اینکه مشغول شده باشید به خلاصی نفس خود از فتنهها از بیرون آوردن علم از نزد اهل آن و نهی کنید از کار زشت و قبیح و بازایستید از آن پس جز این نیست که مأمور شده اید شما به نهی کردن، غیر بعد از بازایستادن خود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وهي المائة والخامسة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اشارةوشرحها في ضمن فصلين وصدرها مروية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كثير تطلع بعد الفراغ من شرح الفصل إن شاء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شَرَعَ الإِسْلامَ فَسَهَّلَ شَرَائِعَهُ لِمَنْ وَرَدَهُ، وأَعَزَّ أَرْكَانَهُ عَلَى مَنْ عَالَبَهُ، فَجَعَلَهُ أَمْناً لِمَنْ عَلِقَهُ، وسِلْماً لِمَنْ دَخَلَهُ، وبُرْهَانَا لِمَنْ تَكَلَّمَ بِهِ، وشاهِداً لِمَنْ خَاصَمَ بِهِ، ونُوراً لِمَنْ اسْتَضَاءَ ونَهْماً لِمَنْ عَقَلَ ولُباً لِمَنْ تَدَبَّرَ، وآيَةً لِمَنْ تَوَسَّمَ، وَتَبْصِرَةً لِمَنْ عَزَمَ، به، وعِبْرَةً لِمَنْ أَتَّعَظَ، ونَجاةً لِمَنْ صَدَّقَ، وثِقَةٌ لِمَنْ تَوَكَّلَ، وراحَةً لِمَنْ فَوَّضَ، وجُنَّةً لِمَنْ صَبَرَ، فَهُوَ أَبْلَجُ المناهج، وأَوْضَحَ الْوَلائِج، مُشْرِفُ الْمَنارِ مُشْرِقُ الْجَوادُ، مُضيءُ الْمَصابيح، كَريمُ الْمِضْمَارِ، رَفيعُ الْعَايَةِ، جامِعُ الْحَلْبَةِ، مُتَنافِسُ السَّبَقَةِ، شَريفٌ الْفُرْسَانِ، التَّصْدِيقُ مِنْهاجُهُ، وَالصَّالِحاتُ مَنارُهُ، وَالْمَوْتُ غايَتُهُ، وَالدُّنْيا مِضمارُهُ، وَالْقِيَامَةُ حَلْبَتُهُ، وَالْجَنَّةُ سَبَقَتُهُ”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قَبْساً لِقَابِسِ، وأَنَارَ عَلَماً لِحابِسٍ، فَهُوَ أَمينُكَ الْمأْمُونُ، وشَهِيدُكَ يَوْمَ الدِّينِ، وبَعيتُكَ نِعْمَةَ، وَرَسُولُكَ بِالْحَقِّ رَحْمَةَ، اَللّهُمَّ اقْسِمْ لَهُ مَقْسَماً مِنْ عَدْلِكَ، وَاجْزِهِ مُضاعَفاتِ الْخَيْرِ مِنْ فَضْلِكَ اللَّهُمَّ أَعْلِ عَلَى بِناءِ البانينَ بناءَهُ، وَأَكْرِمْ لَدَيْكَ نُزَلَهُ، وشَرِّفَ مَنْزِلَتَهُ، وآتِهِ الْوَسيلَةَ، َوأَعْطِهِ السَّناءَ وَالْفَضيلَةَ، وَاحْشُرْنا فِي زُمْرَتِهِ غَيرَ خَزايا ولا نَادِمِينَ، ولا ناكِبِينَ وَلاَ، ناكِثينَ، ولا ضالّينَ وَلا مُضِلِّينَ، وَلاَ مَفْتُونِينَ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إلا أنا كرّرناه ههنا لما في الزوايتين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ascii="Amiri" w:hAnsi="Amiri" w:eastAsia="Amiri" w:cs="Amiri"/>
          <w:color w:val="111111"/>
          <w:sz w:val="28"/>
          <w:sz w:val="28"/>
          <w:szCs w:val="28"/>
          <w:rtl w:val="true"/>
          <w:lang w:bidi="ar-SA"/>
        </w:rPr>
        <w:t xml:space="preserve"> الله لنا كذا من باب منع أي أوضحه وأظهره وسنه والشريعة كالمشرعة مورد الناس للاستسقا سميت بذلك لوضوحها وظهورها، قال الأزهري ولا تسمّيها العرب مشرعة</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يكون الماء عدا لا انقطاع له كماء الأنهار، ويكون ظاهراً معيناً ولا يستقى منه برشاء فإن كان من ماء الأمطار فهو الكرع بفتحتين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ascii="Amiri" w:hAnsi="Amiri" w:eastAsia="Amiri" w:cs="Amiri"/>
          <w:color w:val="111111"/>
          <w:sz w:val="28"/>
          <w:sz w:val="28"/>
          <w:szCs w:val="28"/>
          <w:rtl w:val="true"/>
          <w:lang w:bidi="ar-SA"/>
        </w:rPr>
        <w:t xml:space="preserve"> بكسر السين وسكون اللام الصّلح يقال خذوا بالسّلم أي بالصلح ويطلق على المسالم أي المصالح كما يطلق الحرب على المحارب وعليه ما في الزيارة أنا سلم لمن سالمكم وحرب لمن حاربكم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ascii="Amiri" w:hAnsi="Amiri" w:eastAsia="Amiri" w:cs="Amiri"/>
          <w:color w:val="111111"/>
          <w:sz w:val="28"/>
          <w:sz w:val="28"/>
          <w:szCs w:val="28"/>
          <w:rtl w:val="true"/>
          <w:lang w:bidi="ar-SA"/>
        </w:rPr>
        <w:t xml:space="preserve"> الشيء تفرسه وتخيّله،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المتّضح من بلج الصبح أضاء وأشرق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المستقيم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الزجل وخاصته، وفي شرح المعتزلي هو المدخل إلى الوادي 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يضمر فيه الخيل للسباق أو زمان التضمير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الحلبة بالحاء المهملة والباء الموحدة وزن سجدة خيل تجمع للسباق من كل أوب ولا تخرج من وجه واحد يقال جاءت الفرس في آخر الحلبة أي في آخر الخيل،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ما يتراهن عليه المستابقان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المنار والجبل ونحوهما مما يرشد به إلى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بالمكان،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ما يهيأ للنزيل من الطعام،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وخزى خزياً من باب علم ذل وهان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خزيان مثل حيران وحيارى وغيران وغياري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قبساً بالنصب مفعول أورى أي أورى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ولا يجوز جعله حالاً من فاعل أورى إذ لم يسمع أورى إلا متعدّياً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ورى الزند كوعى خرجت ناره وأوريته ورويته بالتضعيف أخرجت، ناره وعلماً منصوباً على المفعول أيضاً ويحتمل الحال لأن أنار يستعمل متعدّياً ولازماً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الضوء وهو خلاف الظلمة والجمع أنوار وأنار الصبح أنارة أضاء ونوّر تنويراً واستنار استنارة كلّها لازمة، بمعنى ونار الشيء ينور نياراً بالكسر أضاء أيضاً فهو نير وهذا يتعدى بالهمزة والتضعيف 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ملتقط من فصلين أولهما في ذكر وصف الإسلام وبيان، فضائله وثانيهما في 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 وتبجيله وذكر أوصافه الكمالية، وعقبه بالدعاء الخير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الفصل الأول</w:t>
      </w:r>
      <w:r>
        <w:rPr>
          <w:rFonts w:ascii="Amiri" w:hAnsi="Amiri" w:eastAsia="Amiri" w:cs="Amiri"/>
          <w:color w:val="111111"/>
          <w:sz w:val="28"/>
          <w:sz w:val="28"/>
          <w:szCs w:val="28"/>
          <w:rtl w:val="true"/>
          <w:lang w:bidi="ar-SA"/>
        </w:rPr>
        <w:t>فهو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أي سن الإسلام أو أوضحه وأظهره،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فسهل شرايعه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الإسلام بنهر جار دائم الجريان واستعار عنه على سبيل الكناية والجامع أن كلا منهما يروي الغليل والعطشان إلا أن الماء يروي من غلل الأبدان والإسلام من غل الأرواح، أو أن بكل منهما يحصل الطهارة والنظافة إلا أن الماء يطهر من القذر والنجس، والإسلام من الكفر والرجس واستعار الشرايع للإسلام على سبيل التخييل، والمراد أنه سبحانه سهل موارد العقول لمن أراد الدخول إلى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وتسهيله له إيضاح قواعده وخطاباته بحيث يفهمهما الفصيح پوالألكن، ويشارك الغبي في ورد مناهله الفطن الذكي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 أركانه على من غالبه</w:t>
      </w:r>
      <w:r>
        <w:rPr>
          <w:rFonts w:ascii="IRNazanin" w:hAnsi="IRNazanin" w:eastAsia="IRNazanin"/>
          <w:color w:val="111111"/>
          <w:sz w:val="28"/>
          <w:sz w:val="28"/>
          <w:szCs w:val="28"/>
          <w:rtl w:val="true"/>
          <w:lang w:bidi="fa-IR"/>
        </w:rPr>
        <w:t xml:space="preserve"> استعارة بالكناية أيضاً فإنه شبهه بحصن عال وقصر مشيد مستحكم البنيان وحكم القواعد والأركان واثبات الأركان تخييل والجامع كونهما محفوظاً من أن يهدم ويغالب يعنی أنه سبحانه أعزه وحماه من أن يتسلّط عليه المشركون ويغلب عليه الكافرون كما قال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يَجْعَلَ اللهُ الكَفِرِينَ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الفقرة وما يتلوها من حسن الخطابة حيث ناط بكل واحدة من اللفظات لفظة تلائمها وتناسبها لو نيطت بغيرها لما انطبقت عليها ولا استقرت في قرارها، ألا تراه كيف</w:t>
      </w:r>
    </w:p>
    <w:p>
      <w:pPr>
        <w:pStyle w:val="BookText"/>
        <w:rPr/>
      </w:pPr>
      <w:r>
        <w:rPr>
          <w:rFonts w:ascii="Amiri" w:hAnsi="Amiri" w:eastAsia="Amiri" w:cs="Amiri"/>
          <w:color w:val="111111"/>
          <w:sz w:val="28"/>
          <w:sz w:val="28"/>
          <w:szCs w:val="28"/>
          <w:rtl w:val="true"/>
          <w:lang w:bidi="ar-SA"/>
        </w:rPr>
        <w:t>رتب الأمن على التعلق، والسّلم على الدخول، والبرهان على التكلّم، والشهادة على المخاصمة وكذا غيرها، فلو غير الأسلوب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لمن تكلّم، وبرهاناً لمن دخل لكان الإسلام معيباً مختل المعنى خارجاً عن قانون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الفقرة أنه سبحانه جعل الإسلام سبباً لأمن من تعلّق به في الدنيا من إراقة الدماء وفي الآخرة من النار ومن غضب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 لمن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السّلم باعتبار عدم أذاه لمن دخله فهو كالمسالم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 يكون المراد أن أن يكون المراد أن من دخل الإسلام يكون الإسلام صلحاً بينه وبين المسلمين به يحقن دمه ويقر على ما يملكه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وبرهاناً لمن تكلّم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تكلم مصاحباً بالإسلام ومتصفاً به فهو برهان له بمعنى أن فيه بينة وحجة يدل على أحقيته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كان من المسلمين في مقام المخاصمة بالملل الخارجة فالإسلام شاهد له يعني قوله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فيه ما هو شاهد ويشهد بصحة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أفمن كانَ عَلَى بَيْنَةٍ مِّن رَّبِّهِ، وَيَتْلُوهُ شَاهِدٌ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برهان من الله وبيان وحجة على أن دين الإسلام حق، وهو دليل العقل ويتلوه العقل أي يتبع ذلك البرهان شاهد يشهد بصحته وهو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 يهتدى إلى الجنّة، ويسلك إليه كما يهتدى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بالدخول فيه وبرياضة النفس بقواعده وأركانه يتهيأ الذهن لقبول الأنوار الإلهية وفهم الأسرار الحقة فهو سبب للفهم الذي هو جودة تهيؤ الذهن لقبول ما يرد عليه فأطلق لفظه عليه مجازاً من باب إطلاق اسم المسبب على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لمن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البحراني لما كان اللب هو العقل أطلق عليه لفظ العقل وإن كان سبباً له وأراد العقل بالملكة وما فوقه من مراتب العقل فإن الإسلام وقواعده أقوى الأسباب الحصول العقل بمراتبه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يهتدى به إلى الحق للمتوسم وهو المتفرس المتأمل المتثبت في نظره حتى يعرف حقيقة سمت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موجب البصيرة من قصد على فعل الخير وتبصرة له في إتيانه به على ما ينبغي أن يكون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متديّناً بدين الإسلام ونظر فيما وقع في القرون الخالية للأمم الماضية وأنهم كيف اختر متهم أيدي المنون وانتسفتهم القرون فهو يعتبر بذلك ويتعظ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نفس الإسلام عبرة للمتعظين وذلك لأن من لاحظ رونق الإسلام ونظر في علو قدره وارتفاع كلمته وظهور سلطانه وظفر المسلمين على قلتهم على المشركين مع كثرتهم يحصل له بذلك عبرة وبصيرة في الرّجوع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 لمن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لنجاة من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جاء به من عند الله سبحانه به يحصل له الخلاص في الدنيا من القتل وفي الآخرة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دان بدين الإسلام وعرف المواعيد الكريمة الثابتة في الكتاب والسنة للمتوكلين يحصل له بذلك توكّل على الله وحسن ثقة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وراحة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إذا كمل إسلامه وفوّض أمره إلى الله سبحانه كفاه الله جميع أموره وأراحه من الاهتمام لها وبه يشعر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ومَن يَتَوَكَّلْ عَلَى اللهِ فَهُوَ حَسْبُهُ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صبر على ما فيه من مشاق الطاعات وكلفة العبادات المالية والبدنية يكون الإسلام وقاية له وجنّة من عذاب النار وحز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معروف الطرق وسيأتي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الولايج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البواطن والأسرار لمن نظر إليه بعين الاعتبار، أو أنه واضح المداخل معروف المسالك كما مرّ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شرايعه لمن ورده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رفيعة، الإعلام، وسيأتي بيان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أبلج 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إما الأدلة والبراهين الدالة على أحقيته من </w:t>
      </w:r>
    </w:p>
    <w:p>
      <w:pPr>
        <w:pStyle w:val="BookText"/>
        <w:rPr/>
      </w:pPr>
      <w:r>
        <w:rPr>
          <w:rFonts w:ascii="Amiri" w:hAnsi="Amiri" w:eastAsia="Amiri" w:cs="Amiri"/>
          <w:color w:val="111111"/>
          <w:sz w:val="28"/>
          <w:sz w:val="28"/>
          <w:szCs w:val="28"/>
          <w:rtl w:val="true"/>
          <w:lang w:bidi="ar-SA"/>
        </w:rPr>
        <w:t>الكتاب والسنة، واستعار لها لفظ المصابيح باعتبار أنها يهتدى بها إليه كما يهتدى بالمصباح في الظلمات،</w:t>
      </w:r>
    </w:p>
    <w:p>
      <w:pPr>
        <w:pStyle w:val="BookText"/>
        <w:rPr/>
      </w:pPr>
      <w:r>
        <w:rPr>
          <w:rFonts w:ascii="Amiri" w:hAnsi="Amiri" w:eastAsia="Amiri" w:cs="Amiri"/>
          <w:color w:val="111111"/>
          <w:sz w:val="28"/>
          <w:sz w:val="28"/>
          <w:szCs w:val="28"/>
          <w:rtl w:val="true"/>
          <w:lang w:bidi="ar-SA"/>
        </w:rPr>
        <w:t>وإما الأئمة الهادون إليه والمرشدون إلى معالمه، وذكر الإضاءة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الإسلام كخيل السباق التي مضمارها كريم وغايتها رفيعة عالية وحلبتها جامعة حاوية وسبقتها متنافس فيها وفرسانها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بالفرسان المسلمين المؤمنين، وفسّر سائر ما كان محتاجاً إلى التفسير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وصفه بأنه أبلج وأراد به التصديق بالله وبرسوله وبما جاء به من عند الله سبحانه والاتيان بلفظ الجمع فيما سبق وبصيغة الإفراد هنا أن الجمع باعتبار تعدد أفراده والافراد بملاحظة نفس النوع ومعلوم أن هذه التصديقات أنوار واضحة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الأعمال الصالحة وجعلها مناراً باعتبار إضائتها واشراقها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 غاية له باعتبار انقطاع التكليف عنده وانتهائه إليه ووصفه بالرفعة فيما سبق باعتبار أنه باب الوصول إلى حظيرة القدس والجنة المأوى التي هي أرفع الغايات ومنتهى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دار مجاز لا دار، قرار ووصفها بالكرم سابقاً باعتبار أن فيها يحصل الاستعداد للفوز بالدرجات العالية والمقامات المتعالية، ولا ينافي ما ورد في ذمها، لأنه ناظر إلى ذمّ من ركن إليها وقصر نظره فيها وغفل عما وراءها، فان من أبصر بها بصرته، ومن أبصر إليها أعمته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والقيامة حلبته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حلبته وموضعها الذي يجتمع الكلّ فيها من كل ناحية لأنها يوم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سبحانه جزاء للسابقين وفي مثلها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الفصل الثاني</w:t>
      </w:r>
    </w:p>
    <w:p>
      <w:pPr>
        <w:pStyle w:val="BookText"/>
        <w:rPr/>
      </w:pPr>
      <w:r>
        <w:rPr>
          <w:rFonts w:ascii="Amiri" w:hAnsi="Amiri" w:eastAsia="Amiri" w:cs="Amiri"/>
          <w:color w:val="111111"/>
          <w:sz w:val="28"/>
          <w:sz w:val="28"/>
          <w:szCs w:val="28"/>
          <w:rtl w:val="true"/>
          <w:lang w:bidi="ar-SA"/>
        </w:rPr>
        <w:t>المسوق لبيان تمجيد الرّسول الله وتعظيمه فهو ما أشار إليه السّيد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ذكر النبي حتى أورى قبساً لقباس أي أظهر نور الحق وأخرج شعلة الهداية للطالبين 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علما لحابس أصل إنارة العلم للحابس أن يوقد عليه النار ويستنار ليهندي به الضّال الحابس أي الذي حبس ناقته ووقف لا يدري كيف يهتدي المنهج واستعاره هنا لإظهاره أنوار الهداية ليهتدي بها من حبسته ظلمة الحيرة والشبهة عن سلوك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بأنوار الهداية المعجزات الباهرة والأدلة القاهرة من الكتاب والسنة، ويحتمل أن يكون العلم مستعاراً لأئمة الدين والإنارة كناية عن النصّ عليهم بالإمامة فهو أمينك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أداء رسالاتك وشهيدك يوم الدين على مخلوقاتك وقد تقدم تحقيق هذه الشهادة في شرح الخطبة الحادية والسبعين وبعيثك نعمة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مبعوثك إلى الخلق نعمة عليهم بهدايتهم به </w:t>
      </w:r>
    </w:p>
    <w:p>
      <w:pPr>
        <w:pStyle w:val="BookText"/>
        <w:rPr/>
      </w:pPr>
      <w:r>
        <w:rPr>
          <w:rFonts w:ascii="Amiri" w:hAnsi="Amiri" w:eastAsia="Amiri" w:cs="Amiri"/>
          <w:color w:val="111111"/>
          <w:sz w:val="28"/>
          <w:sz w:val="28"/>
          <w:szCs w:val="28"/>
          <w:rtl w:val="true"/>
          <w:lang w:bidi="ar-SA"/>
        </w:rPr>
        <w:t xml:space="preserve">إلى جنتك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ورسولك بالحق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لعبادك أن يقعوا في مهاوي الهلاك بسخطك 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رَحْمَةُ لِلْعَالَمِينَ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في حقه صلوات الله عليه وآله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اقسم له مقسماً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قسمة وحظاً ونصيباً هو مقتضى عدلك، وهو أن يبلغ نفسه النفيس الذي هو محل الرسالة أقصى مراتب القرب والوصول بما له من الاستعداد والقابلية والكمالات النفسانية التي جعلته قابلاً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يستحقه زاد على ذلك فدعا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مضاعفات الخبر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بذلك أن يتفضل عليه بزيادة من فضله فيضاعف له الخير بمقتضى 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إما إعلاء ما 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الشريعة وشيده من الدين على سائر ما شيده الأنبياء وبنوه من الشرائع والدين، وإما إعلاء ما بناه لنفسه من مراتب الكمال ودرجات العزّ والجلال، وعلى التقديرين فلفظ البناء استعارة والإعلاء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لديك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النزل لما هيأه الله سبحانه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الجزيل والأجر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 عندك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امتثال لما طلبه من أمته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لي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يؤتيه ما يتوسل به إليه ويقربه منه وهو أن يكمل استعداده لما هو أتم القوة على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بل المراد بها ما ورد في الأخبار من أنها اعلا درجة في الجنة لها ألف مرقاة ما بين المرقاة إلى المرقاة حصر الفرس الجواد مائة عام، وهي ما بين مرقاة جوهر إلى مرقات ياقوت إلى مرقاة ذهب إلى مرقاة فضّة، فيؤتى بها يوم القيامة حتى تنصب مع درجة النبيين كالقمر بين الكواكب، فلا يبقى يومئذ نبي ولا صديق ولا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كانت هذه الدرجة درجته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واعطه 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الرفعة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والفضيلة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ولصالحي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وخجلين بمعصية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التفريط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منحرفين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ناقضين لعهد </w:t>
      </w:r>
      <w:r>
        <w:rPr>
          <w:rStyle w:val="FootnoteAnchor"/>
          <w:rtl w:val="true"/>
        </w:rPr>
        <w:footnoteReference w:id="16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باللغو والأباطيل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هذا الفصل أعني الفصل الثاني من هذا الكلام قد مضى روايته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وهي الخطبة الحادية والسبعون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ههنا لما في الروايتين من الاختلاف وبالمراجعة إليهما يعرف مواقعه وقد قدمنا في شرح ما سبق نكات بديعة وفوائد نافعة من أراد الانتفاع فليراجع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لطيفة يعجبني إيرادها في المقام</w:t>
      </w:r>
    </w:p>
    <w:p>
      <w:pPr>
        <w:pStyle w:val="BookText"/>
        <w:rPr/>
      </w:pPr>
      <w:r>
        <w:rPr>
          <w:rFonts w:ascii="Amiri" w:hAnsi="Amiri" w:eastAsia="Amiri" w:cs="Amiri"/>
          <w:color w:val="111111"/>
          <w:sz w:val="28"/>
          <w:sz w:val="28"/>
          <w:szCs w:val="28"/>
          <w:rtl w:val="true"/>
          <w:lang w:bidi="ar-SA"/>
        </w:rPr>
        <w:t xml:space="preserve">وهي أن الشارح المعتزلي قال بعد الفراغ من شرح هذا الفصل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النقيب أبا جعفر وكان منصفاً بعيداً عن الهوى والعصبية عن هذا الموضع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كلام الصحابة وخطبهم فلم أر فيهم من يعظم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تعيظم هذا الرجل ولا يدعو كدعائه، فإنا قد وقفنا من”نهج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غيره على فصول كثيرة مناسبة لهذا الفصل تدلّ على إجلال عظيم وتبجيل شديد منه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لغيره من الصحابة كلام مدون لتعلم منه كيفية ذكرهم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وجد لهم إلا كلمات متبددة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قوي 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له، ثابت اليقين قاطعاً بالأمر متحققاً له، وكان ذلك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النسبته منه وتربيته له واختصاصه به من دون الصحابة وبعد فشرفه له لأنّهما نفس واحدة في جسمين الأب واحد، والدار واحدة، والاخلاق مناسبة، فإذا عظمه فقد عظم نفسه، وإذا دعا إليه فقد دعا إلى نفسه، ولقد كان يود أن تطبق دعوة الإسلام مشارق الأرض ومغاربها، لأن جمال ذلك لاحق به وعائد إليه، فكيف لا يعظمه ويبجله ويجتهد في اعلاء كلمته؟</w:t>
      </w:r>
    </w:p>
    <w:p>
      <w:pPr>
        <w:pStyle w:val="BookText"/>
        <w:rPr/>
      </w:pPr>
      <w:r>
        <w:rPr>
          <w:rFonts w:ascii="Amiri" w:hAnsi="Amiri" w:eastAsia="Amiri" w:cs="Amiri"/>
          <w:color w:val="111111"/>
          <w:sz w:val="28"/>
          <w:sz w:val="28"/>
          <w:szCs w:val="28"/>
          <w:rtl w:val="true"/>
          <w:lang w:bidi="ar-SA"/>
        </w:rPr>
        <w:t>قال الشارح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اليوم أنا وجعفر بن مكي الشاعر نتجاري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نصرة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له أما أبو طالب ال فكفّله وربّاه ثم حماه من قريش عند إظهار الدّعوة بعد إصفاقهم وإطباقهم على قتله، وأما ابنه جعفر فهاجر بجماعة من المسلمين إلى حبشة فنشر دعوته بها وأمّا علي له فإنه أقام عماد الملة بالمدينة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يمن أحد من القتل والهواء والتشريد بما مني به بنو أبي طالب أما جعفر فقتل يوم مؤتة وأما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بالكوفة بعد أن شرب نقيع الحنظل وتمنى الموت، ولو تأخر قتل ابن ملجم له لمات أسفاً، وكمداً، ثم قتل ابناه بالسم والسيف وقتل بنوه الباقون مع أخيهم بالطف وحملت نساؤهم على الأقطاب سبايا إلى الشام ولقيت ذريتهم وأخلافهم بعد ذلك من </w:t>
      </w:r>
    </w:p>
    <w:p>
      <w:pPr>
        <w:pStyle w:val="BookText"/>
        <w:rPr/>
      </w:pPr>
      <w:r>
        <w:rPr>
          <w:rFonts w:ascii="Amiri" w:hAnsi="Amiri" w:eastAsia="Amiri" w:cs="Amiri"/>
          <w:color w:val="111111"/>
          <w:sz w:val="28"/>
          <w:sz w:val="28"/>
          <w:szCs w:val="28"/>
          <w:rtl w:val="true"/>
          <w:lang w:bidi="ar-SA"/>
        </w:rPr>
        <w:t>القتل والهوان والصلب والتشريد في البلاد والحبس والضرب ما لا يحيط الوصف بكنهه، فأي خير أصاب هذا البيت من نصرته ومحبته وتعظيمه بالقول والفعل؟</w:t>
      </w:r>
    </w:p>
    <w:p>
      <w:pPr>
        <w:pStyle w:val="BookText"/>
        <w:rPr/>
      </w:pPr>
      <w:r>
        <w:rPr>
          <w:rFonts w:ascii="Amiri" w:hAnsi="Amiri" w:eastAsia="Amiri" w:cs="Amiri"/>
          <w:color w:val="111111"/>
          <w:sz w:val="28"/>
          <w:sz w:val="28"/>
          <w:szCs w:val="28"/>
          <w:rtl w:val="true"/>
          <w:lang w:bidi="ar-SA"/>
        </w:rPr>
        <w:t>فقال وأصاب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يَمُنُونَ عَلَيْكَ أَنْ أَسْلَمُوا قُل لَّا تَمُنُّوا عَلَى إِسْلَمَكُم بَلِ اللهُ يَمُنُّ عَلَيْكُمْ أَنْ هَدَتَكُم لِلإِيمَنِ إن كُنتُمْ صاد 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زوى الدنيا عن صالحي عباده وأهل الإخلاص له لأنه لم يرها ثمناً لعبادتهم ولا كفواً لإخلاصهم وأرجا جزاءهم إلى دار أخرى غير هذه الدار في مثلها فليتنافس المتنافسون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التقيب فلقد أبدع في الكلام وأصاب في الجواب وراعى الانصاف وجانب الاعتساف وأفصح عن الحق وأبان الصدق إلا أنه لا يكاد ينقضي عجبي منه ومن مثله انه مع هذا الفضل والذكاء كيف تشبث بأذيال المتخلفين ولم يتمسك بالعروة الوثقى والحبل المتين، فان محصل ما ذكره يرجع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لم يوجد لهم كلام منظم ولا بيان منتظم حتى يعرف منه كيفية تعظيمهم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وتبجيلهم له ولا بد أن يكون سرّ ذلك إما قلة معرفتهم بأساس البلاغة أو وهن اعتقادهم في أمر الرّسالة وزعمهم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مثلهم يأكل الطعام ويمشي في الأسواق، ومثل ذلك لا يستحق بهذا التبجيل والإكرام والتوقير والإعظام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صدور أمثال هذا الكلام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قوة الإيمان والإيقان وشدة التحقيق والتصديق والقطع واليقين الذي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الرسالة وهو بظاهره يفيد أن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هذا القطع واليقين ولا لهم معرفة تلك المعرفة وكانوا يظنونه ظنّاً ذلك كيف يجوز ترجيحهم عليه وتقديمهم وتأخيره وتعظيمهم وما هم بمعتقدين ومع النيابة والنائب كلّما كان أشد معرفة بمراتب المنوب عنه وتحقيره ومن المعلوم أن الخلافة هو وآكد يقيناً بشؤونه كان قيامه بوظائف النيابة وإتيانه بمطلوب المنوب عنه ومقاصده أكمل وأتم، ولو لم يكن له معرفة بها فكيف يقوم بالأمر ويتصرف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 نسبة مخصوصة إليه واختصاص 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لسائر الصحابة ذلك الاختصاص والنسبة والمحبة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الاعتراف بذلك كيف يجوز القول بخلافة غيره؟ فإن التجربة والوجدان شاهدان على أن المرء إذا نزلت به داهية أو وقع في بلية أو دنا أجله يفوض أمره إلى خاصته وبطانته ويوصي إليه وصيته ولا يقدّم الأجانب على الأقارب والأباعد على الخواص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نفس واحدة، وهو كذلك فقد شهدت به آية المباهلة وهي تدلّ على منتهى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وشرفه وبلوغه في ذلك الغاية وتقدمه فيه على الكلّ حيث جعله سبحانه بمنزلة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كيف جاز ترجيح غيره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أن يطبق دعوة الإسلام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كذلك وأما غيره فلقد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بِأَفْوَاهِهِمْ وَاللَّهُ مُتِمُّ ثورو وَلَوْ كَرِة الكَفِرُونَ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من جعفر بن مكي في”المذاكرة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كانت بينه وبينه من أنه لم ينصر أحد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 وأنه ما ابتلى أحد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ابتلى فيه هؤلاء فهو كما قال إلا أنه غلط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خير أصاب هذا البيت من نصرته ومحبته وتعظيمه بالقول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لأمثال هؤلاء الجهال أن يتفوّهوا بمثل هذا الكلام الدال على إبداء المغايرة بين البيتين والمجانبة بين الجسمين الذين هما بمنزلة نفس واحدة حسبما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كما قال النقيب ليس لآل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في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المنة لله ولرسوله على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يكن غرض آل أبي طالب فيما فعلوا من الموازرة والنصرة والحماية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بين يديه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جلب المنفعة وطلب الخير وإنما كان قصدهم إحياء السنة وإعلاء لواء الشريعة وإقامة أعمدة الإسلام والملة طلباً لرضوان الحق، وحباً له ووفاء بعهده، كما يفصح عن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الْمُؤْمِنِينَ رِجَالٌ صَدَقُوا مَا عَهَدُوا اللهَ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قوله وأتي خير أصاب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أراد به خير الدنيا ففيه أن القنيات الدنيوية وزخارفها وزبرجها إنما لها وقع في أهلها لا في نظرهم وإنّما هي عندهم بجميع ما فيها أهون وأزهد من عرا ما فيها أهون وأزهد من عراق </w:t>
      </w:r>
      <w:r>
        <w:rPr>
          <w:rStyle w:val="FootnoteAnchor"/>
          <w:rtl w:val="true"/>
        </w:rPr>
        <w:footnoteReference w:id="169"/>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خير الآخرة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خير أعظ الآخرة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خير أعظم من أن هذا البيت كان تالي بيت الرسالة، فقد جعل الله الرسالة في بيت عبد الله والخلافة في بيت أبي طالب وأتى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الكلم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الكلام، وجعله مدينة العلم والحكمة، وجعل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بابها وجعله منه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وأولاده شهداء دار الفناء وشفعاء دار البقاء وصار نعمة الله على الأبرار ونقمته على الفجار، وفوض إليه سقاية الكوثر وقسمة الجنّة والنار وجعله حامل لواء الحمد وأمين مفاتيح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الله تبارك وتعالى خمساً وأعطى عليّاً خمساً أعطاني جوامع الكلم وأعطى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جوامع العلم، وجعلني نبياً وجعله وصيّاً، وأعطاني الكوثر وأعطاه السلسبيل، وأعطاني الوحی وأعطاه الإلهام، وأسرى بي إليه وفتح له أبواب السماء والحجب حتى نظر إلي ونظرت إليه”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هذه مما روته الخاصة والعامة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الفصل الأوّل من فصيل هذا الفصل من هذه الخطبة مروي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آخر أحببت إيراده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إبراهيم عن أبيه ومحمد بن يحيى عن أحمد بن محمد بن عيسى وعدة من أصحابنا عن أحمد بن محمد بن خالد جميعاً عن الحسن بن محبوب عن يعقوب بن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وبأسانيد مختلفة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أو قال في القصر ونحن مجتمعون ثم أمر صلوات الله عليه فكتب في كتاب وقرأ على الناس</w:t>
      </w:r>
    </w:p>
    <w:p>
      <w:pPr>
        <w:pStyle w:val="BookText"/>
        <w:rPr/>
      </w:pPr>
      <w:r>
        <w:rPr>
          <w:rFonts w:ascii="Amiri" w:hAnsi="Amiri" w:eastAsia="Amiri" w:cs="Amiri"/>
          <w:color w:val="111111"/>
          <w:sz w:val="28"/>
          <w:sz w:val="28"/>
          <w:szCs w:val="28"/>
          <w:rtl w:val="true"/>
          <w:lang w:bidi="ar-SA"/>
        </w:rPr>
        <w:t xml:space="preserve">وروى غيره أنّ ابن الكمّا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الإسلام والإيمان والكفر والنفاق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تبارك وتعالى شرع الإسلام وسهل شرايعه لمن ورده وأعزّ أركانه لمن حاربه وجعله عزاً لمن تولاه وسلماً لمن دخله وهدى لمن ائتم به وزينة لمن تجلله وعذراً لمن انتحله وعروة لمن اعتصم به وحبلاً لمن استمسك به وبرهاناً لمن تكلم به ونوراً لمن استضاء به وشاهداً لمن خاصم به وفلجاً لمن حاج به وعلماً لمن وعاه وحديثاً لمن درى وحكماً لمن </w:t>
      </w:r>
    </w:p>
    <w:p>
      <w:pPr>
        <w:pStyle w:val="BookText"/>
        <w:rPr/>
      </w:pPr>
      <w:r>
        <w:rPr>
          <w:rFonts w:ascii="Amiri" w:hAnsi="Amiri" w:eastAsia="Amiri" w:cs="Amiri"/>
          <w:color w:val="111111"/>
          <w:sz w:val="28"/>
          <w:sz w:val="28"/>
          <w:szCs w:val="28"/>
          <w:rtl w:val="true"/>
          <w:lang w:bidi="ar-SA"/>
        </w:rPr>
        <w:t>قضى وحلماً لمن حرب ولباساً لمن تدبر وفهماً لمن تفطن ويقيناً لمن عقل وبصيرة لمن عزم وآية لمن توسّم وعبرة لمن اتعظ ونجاة لمن صدق وتؤدة لمن أصلح وزلفى لمن أقرب 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توكّل ورخاء لمن فوض وسبقة لمن أحسن وخيراً لمن سارع وجنة لمن صبر ولباساً لمن اتقى وظهيراً لمن رشد وكهفاً لمن آمن وأمنة لمن أسلم وروحاً لمن صدق وغنى لمن قنع</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الحق سبيله الهدى ومأثرته المجد وصفته الحسنى فهو أبلج المنهاج مشرق المنار زكي المصباح رفيع الغاية يسير المضمار جامع الحلبة سريع السبقة اليم النقمة كامل العدة كريم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منهاجه والصالحات مناره والفقه مصابيحه والدنيا مضماره والموت غايته والقيامة حلبته والجنة سبقته والنار نقمته والتقوى عدته والمحسنون فرسانه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فبالإيمان يستدل على الصالحات وبالصالحات تعمر الفقه وبالفقه يرهب الموت وبالموت تختم الدنيا وبالدنيا تجوز القيامة وبالقيامة تزلف الجنّة والجنّة حسرة أهل النار والنّار موعظة للمتقين والتقوى سنخ الإيمان</w:t>
      </w:r>
      <w:r>
        <w:rPr>
          <w:rFonts w:eastAsia="Amiri" w:cs="Amiri" w:ascii="Amiri" w:hAnsi="Amiri"/>
          <w:color w:val="111111"/>
          <w:sz w:val="28"/>
          <w:szCs w:val="28"/>
          <w:rtl w:val="true"/>
          <w:lang w:bidi="ar-SA"/>
        </w:rPr>
        <w:t xml:space="preserve">. </w:t>
      </w:r>
      <w:bookmarkStart w:id="294" w:name="pg20772_202898"/>
    </w:p>
    <w:p>
      <w:pPr>
        <w:pStyle w:val="Heading3"/>
        <w:numPr>
          <w:ilvl w:val="2"/>
          <w:numId w:val="1"/>
        </w:numPr>
        <w:rPr/>
      </w:pPr>
      <w:bookmarkStart w:id="295" w:name="__RefHeading___Toc1545870_3531895371"/>
      <w:bookmarkStart w:id="296" w:name="_Toc116"/>
      <w:bookmarkEnd w:id="294"/>
      <w:bookmarkEnd w:id="295"/>
      <w:r>
        <w:rPr>
          <w:rtl w:val="true"/>
        </w:rPr>
        <w:t>الترجمة</w:t>
      </w:r>
      <w:bookmarkEnd w:id="296"/>
    </w:p>
    <w:p>
      <w:pPr>
        <w:pStyle w:val="BookText"/>
        <w:rPr/>
      </w:pPr>
      <w:r>
        <w:rPr>
          <w:rFonts w:ascii="IRNazanin" w:hAnsi="IRNazanin" w:eastAsia="IRNazanin"/>
          <w:color w:val="111111"/>
          <w:sz w:val="28"/>
          <w:sz w:val="28"/>
          <w:szCs w:val="28"/>
          <w:rtl w:val="true"/>
          <w:lang w:bidi="fa-IR"/>
        </w:rPr>
        <w:t>و از جمله خطب شریفه آن امام مبين و وارث علم النبيين است صلواة الله علیه و آله اجمعین در ذکر فضایل ملت اسلام و مناقب حضرت سیدالانام عليه و آله آلاف التحية و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 حد معبود به حقی را سزا است که پدید آورد و ظاهر نمود دین اسلام را پس آسان گردانید راههای آن را به جهت کسی که بخواهد وارد آن شود و عزیز گردانید رکنهای آن را بر کسی که بخواهد غلبه آن نماید پس گردانید آن را ایمنی از عذاب از برای کسی که در آویخت به آن و صلح و آشتی از برای کسی که داخل شد در آن و دلیل روشن از برای کسی که تکلّم کرد به آن و گواه از برای کسی که مخاصمه نمود بهوسیله آن و نور هدایت از برای کسی که روشنی جست به آنو فهم از برای کسی که عاقل شود و عقل از برای کسی که تدبر نماید و علامت و نشانه از برای کسی که تفرّس و تأمل نماید و آلت بصیرت از برای کسی که صاحب عزم باشد و عبرت از برای کسی که پند گیرد و نجات و خلاصی از برای کسی که تصدیق کرد و وثوق و اعتماد از برای کسی که توکل نمود و راحت و آسایش مرکسی را که تفویض کرد کار خود را به خدا، سپر مرکسی را که صبر نمود به رنج و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اسلام روشن تر است راههای، ان آشکارتر است سرهای آن بلند است مناره آن تابان است راههای آن درخشان است چراغهای آن گرامی است میدان، ان بلند است، نهایت، آن جمع کننده است حلبه آن یعنی اسبانی که فراهم آورده میشود از اطراف و نواحی متعدّده به جهت اسب دوانی و مسابقت؛ رغبت کرده شده است سبقت، ان یعنی چیزی که مقرر شده به جهت سقبت کننده از اسب دوان، ها بزرگوار است سوارهای 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به خدا و، رسول راه راست اسلام است و عمل های صالح مناره او است و مرگ غایت او است و دار دنیا میدان اسب دوانی او است و روز قیامت صاحب حلبه او و بهشت عنبر سرشت سبقت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دیگر از این در ذکر حضرت رسالت مآب صلواة الله وسلامه عليه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برافروخت پیغمبر خدا شعله انوار دین مبین از برای آتش گیرنده اقتباس نور کننده و روشن گردانید علامت و نشانه را از برای حبس کننده، یعنی کسی که ایستاده باشد در وادی حیرت و ضلالت و مرکب خودش را نگه بدارد به جهت یافتن راه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امین مؤتمن تو است در تبلیغ احکام و شاهد تو است بر امتان و مبعوث و برانگیخته تو است از روی نعمت بر جمیع عالمیان و رسول تو است از روی رحمت به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قسمت بده از برای او حظ وافر را از عدل کامل خودت و جزا بده به او زیادتیهای خیر را از فضل شامل خود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و بلند گردان بر بنای بناکنندگان بنای او را و گرامی دار نزد خودت اجر و جزای او را و بده او را وسیله و عطا کن او را بلندی و فضیلت را و محشور گردان ما را در میان گروه او از مؤمنان و صالحان در حالتی که رسوا و خوار نباشیم نزد خلقان نه پشیمانان و نه از راه راست منحرف شوندگان و نه شکنندگان عهد و پیمان و نه گمراهان و نه گمراه کنندگان و نه در فتنه افتاده شدگان</w:t>
      </w:r>
      <w:r>
        <w:rPr>
          <w:rFonts w:eastAsia="IRNazanin" w:cs="IRNazanin"/>
          <w:color w:val="111111"/>
          <w:sz w:val="28"/>
          <w:szCs w:val="28"/>
          <w:rtl w:val="true"/>
          <w:lang w:bidi="fa-IR"/>
        </w:rPr>
        <w:t xml:space="preserve">. </w:t>
      </w:r>
      <w:bookmarkStart w:id="297" w:name="pg20772_202900"/>
    </w:p>
    <w:p>
      <w:pPr>
        <w:pStyle w:val="Heading3"/>
        <w:numPr>
          <w:ilvl w:val="2"/>
          <w:numId w:val="1"/>
        </w:numPr>
        <w:rPr/>
      </w:pPr>
      <w:bookmarkStart w:id="298" w:name="__RefHeading___Toc1545872_3531895371"/>
      <w:bookmarkStart w:id="299" w:name="_Toc117"/>
      <w:bookmarkEnd w:id="297"/>
      <w:bookmarkEnd w:id="298"/>
      <w:r>
        <w:rPr>
          <w:rtl w:val="true"/>
        </w:rPr>
        <w:t>الفصل الثاني</w:t>
      </w:r>
      <w:bookmarkEnd w:id="299"/>
    </w:p>
    <w:p>
      <w:pPr>
        <w:pStyle w:val="BookText"/>
        <w:rPr/>
      </w:pPr>
      <w:r>
        <w:rPr>
          <w:rFonts w:ascii="Amiri" w:hAnsi="Amiri" w:eastAsia="Amiri" w:cs="Amiri"/>
          <w:color w:val="111111"/>
          <w:sz w:val="28"/>
          <w:sz w:val="28"/>
          <w:szCs w:val="28"/>
          <w:rtl w:val="true"/>
          <w:lang w:bidi="ar-SA"/>
        </w:rPr>
        <w:t>منها في خطاب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بَلَغْتُمْ مِنْ كَرَامَةِ اللَّهِ لَكُمْ مَنْزِلَةَ تُكْرَمُ بِها إماؤكُمْ، وتُوصَلُ بها، جيرانُكُمْ، ويُعَظْمُكُمْ مَنْ لا فَضْلَ لَكُمْ عَلَيْهِ، وَلاَ يَدَ لَكُمْ عِنْدَهُ، ويَهابُكُمْ مَنْ لاَ يَخافُ لَكُمْ سَطْوَةً، وَلا لَكُمْ عَلَيْهِ إِمْرَةً، وَقَدْ تَرَوْنَ عَهُودَ اللهِ مَنْقُوضَةً، فَلا تَغْضَبُونَ، وأَنتُم لِنَقْضِ ذِمَم آبائِكُمْ تَأَنفُونَ، وكانَتْ أُمُورُ اللهِ عَلَيْكُمْ تَرِدُ، وَعَنْكُمْ تَصْدُرُ، وَإِلَيْكُمْ تَرْجِعُ، فَمَكَّنتُمُ الظُّلَمَةَ مِنْ مَنْزِلَتِكُمْ، وأَلْقَيْتُمْ إِلَيْهِمْ أَزِمَّتَكُمْ، وَأَسْلَمْتُمْ أُمُورَ اللهِ في أَيْدِيهِمْ، يَعْمَلُونَ في الشُّبُهَاتِ، ويَسرُّونَ في الشَّهَوَاتِ، وأَيمُ اللهِ لَوْ فَرَّقُوكُمْ تَحْتَ كُلِّ كَوْكَب لَجَمَعَكُمُ اللهُ لِشَر يَوْمِ لَهُمْ”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545874_3531895371"/>
      <w:bookmarkStart w:id="301" w:name="_Toc118"/>
      <w:bookmarkEnd w:id="300"/>
      <w:r>
        <w:rPr>
          <w:rtl w:val="true"/>
        </w:rPr>
        <w:t>اللغة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والأمان والضمان والحرمة والحق،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 من باب فرح استنكف</w:t>
      </w:r>
    </w:p>
    <w:p>
      <w:pPr>
        <w:pStyle w:val="Heading3"/>
        <w:numPr>
          <w:ilvl w:val="2"/>
          <w:numId w:val="1"/>
        </w:numPr>
        <w:rPr/>
      </w:pPr>
      <w:bookmarkStart w:id="302" w:name="__RefHeading___Toc1545876_3531895371"/>
      <w:bookmarkStart w:id="303" w:name="_Toc119"/>
      <w:bookmarkEnd w:id="302"/>
      <w:r>
        <w:rPr>
          <w:rtl w:val="true"/>
        </w:rPr>
        <w:t>الإعراب</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والجملة بعدها حال من فاعل تغضبون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بيانية أو حال من الضمير المجرور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فرقوكم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الشرطية إذ لو أبقيت على معناها الأصلي لدلّت على الانتفاء عند الانتفاء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فِيهِمَا عَاهَهُ إِلَّا اللهُ لَفَسَدَنَا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باطل والإتيان بالشرط والجواب ماضيين إشارة إلى تصوير غير الحاصل بصورة الحاصل أو تنبيهاً على وقوعهما لا محالة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545878_3531895371"/>
      <w:bookmarkStart w:id="305" w:name="_Toc120"/>
      <w:bookmarkEnd w:id="304"/>
      <w:r>
        <w:rPr>
          <w:rtl w:val="true"/>
        </w:rPr>
        <w:t>المعنى</w:t>
      </w:r>
      <w:bookmarkEnd w:id="305"/>
    </w:p>
    <w:p>
      <w:p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الشارح المعتزلي خطاب لأصحابه الذين</w:t>
      </w:r>
    </w:p>
    <w:p>
      <w:pPr>
        <w:pStyle w:val="BookText"/>
        <w:rPr/>
      </w:pPr>
      <w:r>
        <w:rPr>
          <w:rFonts w:ascii="Amiri" w:hAnsi="Amiri" w:eastAsia="Amiri" w:cs="Amiri"/>
          <w:color w:val="111111"/>
          <w:sz w:val="28"/>
          <w:sz w:val="28"/>
          <w:szCs w:val="28"/>
          <w:rtl w:val="true"/>
          <w:lang w:bidi="ar-SA"/>
        </w:rPr>
        <w:t xml:space="preserve">أسلموا مدنهم ونواحيهم إلى جيوش معاوية التي كان يغير بها على أطراف أعمال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كالأنبار وغيرها مما تقدم ذكرها في الشرح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بلغتم من كرامة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بعد ان كنتم مجوساً وصابئة وعبدة أصنام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 بها 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وعبيدكم ومن كان مظنة المهانة والمذلة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وتوصل بها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الملتجئين إليكم من معاهد أو ذمي، فإنّ الله تعالى حفظ لهم ذمام المجاورة لكم حتى عصم دماءهم وأموالهم ويحتمل أن يراد به المجاورون في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ويعظمكم من لا فضل لكم عليه ولا يد 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كالروم والحبشة، فقد عظموا مسلمي العرب لتقمّصهم بلباس الإسلام واظهارهم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بكم من لا يخاف لكم سطوة ولا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أمارة وسلطنة كالملوك في أقاصي البلاد مثل الهند والصين ونحوها، فانهم هابوا دولة الإسلام وإن لم يخافوا سطوتها وسيوفها وذلك لأنَّه شاع وذاع أنّهم قوم صالحون إذا دعوا الله استجاب الله دعوتهم وينصرهم بملائكته ويمدهم بجنوده،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قرّر نعمة الله ومنته عليهم أردفه بالتوبيخ لهم على التقصير في أداء واجب حقه، وأشار إلى ارتكابهم بعض مسببات کفران نعمته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ترون عهود الله منقوضة فلا تغضبون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رؤيتهم من أهل الشام وأمثالهم فعل المنكرات من مخالفة الأحكام الشرعية والأوامر الإلهية والبغي والخروج على الإمام المفترض الطاعة والإغارة على المسلمين والمعاهدين وعدم إنكارهم على ذلك وسكوتهم عليه مع تمكنهم من إزالته ودفعه بالجهاد والجدل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فالمراد أنكم ترون عهود الله التي أخذها على العباد باتيان الواجبات وترك المنهيات منقوضة فلا تنكرونه وتسكتون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وتستنكفون، ولا ريب أن السكوت عن انكار تلك المنكرات مع الاستنكاف عن نقض ذمم الآباء يدل أن عهود على الله سبحانه أهون وأضعف عندهم من عهود آبائهم، وهو في حد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أمور الله عليكم ترد وعنكم تصدر وإليكم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المخاطبون بالأوامر والنواهي، أو كنتم قبل ذلك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الأمور ومصادرها مطيعين له منكرين للمنكرات وكان المراد بالورود السؤال وبالصدور الجواب وبالرجوع التحاكم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تعميم المراد بالورود والصدور، فالمراد بالرجوع رجوع النفع والضرر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 كانت الأحكام الشرعية إليكم ترد مني ومن تعليمي إياكم وتثقيفي</w:t>
      </w:r>
      <w:r>
        <w:rPr>
          <w:rStyle w:val="FootnoteAnchor"/>
          <w:rtl w:val="true"/>
        </w:rPr>
        <w:footnoteReference w:id="173"/>
      </w:r>
      <w:r>
        <w:rPr>
          <w:rFonts w:ascii="Amiri" w:hAnsi="Amiri" w:eastAsia="Amiri" w:cs="Amiri"/>
          <w:color w:val="111111"/>
          <w:sz w:val="28"/>
          <w:sz w:val="28"/>
          <w:szCs w:val="28"/>
          <w:rtl w:val="true"/>
          <w:lang w:bidi="ar-SA"/>
        </w:rPr>
        <w:t>لكم، ثم يصدر عنكم إلى من تعلمونه إياها من أتباعكم وتلامذتكم، ثم يرجع إليكم بأن يتعلمها بنوكم وإخوتكم من هؤلاء الاتباع والتلامذة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فررتم من الرّحف لما أغارت جيوش الشام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ومكنتم الظلمة من منزلتكم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بتخاذلكم عن جهادكم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وألقيتم إليهم أزمتكم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كالدابة التي زمامها بيد راکبها يوجهها این شاء ويتصرّف فيها كيف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وأسلمتم أمور الله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جعلتم أمور الله وأحكامه الجارية في بلاده وعباده مسلّمة مفوّضة إليهم موكولة إلى آرائهم وكلّ ذلك بالتقصير عن مجاهدتهم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التكاليف الشرعية والأحكام الإلهية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الفاسدة والآراء الكاسدة يزعمونها حججاً باهرة وبراهين ساطعة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النفسانية وينهمكون فيها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بمآل حال بني أمية المشار إليهم بالظلمة تحذيراً لهم وإنذاراً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لو فرقوكم تحت كل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وبددوكم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لجمعكم الله لشر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وينتقم بسوء أعمالهم منهم، وكنّى بشر اليوم عن ظهور المسودة من أهل العراق وخراسان وانتقامهم من بني أميّة وأهل الشام ويحتمل أن يكون إشارة إلى ظهور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وجمعهم في الرّجعة، والمراد جمع صنفهم والله ولي التوفيق</w:t>
      </w:r>
      <w:r>
        <w:rPr>
          <w:rFonts w:eastAsia="Amiri" w:cs="Amiri" w:ascii="Amiri" w:hAnsi="Amiri"/>
          <w:color w:val="111111"/>
          <w:sz w:val="28"/>
          <w:szCs w:val="28"/>
          <w:rtl w:val="true"/>
          <w:lang w:bidi="ar-SA"/>
        </w:rPr>
        <w:t xml:space="preserve">. </w:t>
      </w:r>
      <w:bookmarkStart w:id="306" w:name="pg20772_202903"/>
    </w:p>
    <w:p>
      <w:pPr>
        <w:pStyle w:val="Heading3"/>
        <w:numPr>
          <w:ilvl w:val="2"/>
          <w:numId w:val="1"/>
        </w:numPr>
        <w:rPr/>
      </w:pPr>
      <w:bookmarkStart w:id="307" w:name="__RefHeading___Toc1545880_3531895371"/>
      <w:bookmarkStart w:id="308" w:name="_Toc121"/>
      <w:bookmarkEnd w:id="306"/>
      <w:bookmarkEnd w:id="307"/>
      <w:r>
        <w:rPr>
          <w:rtl w:val="true"/>
        </w:rPr>
        <w:t>الترجمة</w:t>
      </w:r>
      <w:bookmarkEnd w:id="308"/>
    </w:p>
    <w:p>
      <w:pPr>
        <w:pStyle w:val="BookText"/>
        <w:rPr/>
      </w:pPr>
      <w:r>
        <w:rPr>
          <w:rFonts w:ascii="IRNazanin" w:hAnsi="IRNazanin" w:eastAsia="IRNazanin"/>
          <w:color w:val="111111"/>
          <w:sz w:val="28"/>
          <w:sz w:val="28"/>
          <w:szCs w:val="28"/>
          <w:rtl w:val="true"/>
          <w:lang w:bidi="fa-IR"/>
        </w:rPr>
        <w:t>بعض دیگر از این خطبه شریفه در خطاب به اصحاب خود و توبیخ و ملامت ایشان به تقصیر از جهاد اهل شام و اتباع معاویه بیایمان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رسیدید شما از کرامت و نوازش حضرت عزّت مرشمارا که عبارت است از مشرف نمودن شما به شرف اسلام به منزله و مقامی که گرامی داشته میشود به سبب آن منزلت کنیزهای شما و پیوند میشود اشخاصی که در امان شما میباشند از اهل باشند از اهل ذمه و معاهدین و تعظیم می کند شما را کسی که هیچ فضیلت و مزیتی نیست شما را بر او و هیچ نعمتی نیست شما را در نزد او و می ترسد از شما کسی که نمی ترسد از قهر و غلبه شما و نیست مرشمارا بر او امارت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میبینید شما عهدهای خداوند شکسته شده پس غضب نمی کنید و متغیّر نمیشوید و حال آنکه شما از برای شکستن عهدهای پدران خود استنکاف دارید و بود امرهای خدا بر شما وارد میشد و از شما صادر می گردید و به شما راجع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تمکین دادید ظالمین را از بنی امیه و بنی مروان و سایر اهل شام به منزل خودتان و بیفکندید به سوی ایشان جلو خودتان و مطیع و منقاد شدید به ایشان و سپردید کارهای خدا را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عمل می کنند آنها به شبهه های باطله و سیر می کنند در شهوات و خواهشات نفسانیه و به خدا سود گند اگر پراکنده کنند ایشان شما را در زیر هر اختری هر آینه جمع کند شما را خدا برای بدترین روزی که از برای ایشان است که عبارت است از روز ظهور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309" w:name="pg20772_202904"/>
    </w:p>
    <w:p>
      <w:pPr>
        <w:pStyle w:val="Heading2"/>
        <w:numPr>
          <w:ilvl w:val="1"/>
          <w:numId w:val="1"/>
        </w:numPr>
        <w:rPr/>
      </w:pPr>
      <w:bookmarkStart w:id="310" w:name="__RefHeading___Toc1545882_3531895371"/>
      <w:bookmarkStart w:id="311" w:name="_Toc122"/>
      <w:bookmarkEnd w:id="309"/>
      <w:bookmarkEnd w:id="310"/>
      <w:r>
        <w:rPr>
          <w:rtl w:val="true"/>
        </w:rPr>
        <w:t>ومن خطبة له في بعض أيام صفين وهي المائة والسادسة من المختار في باب الخطب</w:t>
      </w:r>
      <w:bookmarkEnd w:id="311"/>
    </w:p>
    <w:p>
      <w:pPr>
        <w:pStyle w:val="Heading3"/>
        <w:numPr>
          <w:ilvl w:val="2"/>
          <w:numId w:val="1"/>
        </w:numPr>
        <w:rPr/>
      </w:pPr>
      <w:bookmarkStart w:id="312" w:name="__RefHeading___Toc1545884_3531895371"/>
      <w:bookmarkStart w:id="313" w:name="_Toc123"/>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جَوْلَتَكُمْ وَالحِيازَكُمْ عَنْ صُفُونِكُمْ، تَحُوزُكُمُ الْجُفاةُ الطَّعَامُ، وأَعْرابُ أَهْلِ الشام، وأَنْتُمْ لَهامِيمُ الْعَرَبِ، ويافيحُ الشَّرَفِ والأَنْفُ الْمُقَدَّمُ، وَالسَّنامُ الأَعْظَمُ، َولَقَدْ شَفَىَ وَحاوِحَ صَدْري أَنْ رَأَيْتُكُمْ بِآخِرِهِ تَحُوزُونَهُمْ كَما حازُوكُمْ، وتُزيلُونَهُمْ عَنْ مُواقِفِهِمْ كَما أَزالُوكُمْ حَسَاً بِالنِّضال، وشَجْراً بِالرِّماح تَرْكَبُ أولاهُمْ أُخراهُمْ كَالإِبِلِ الهيم الْمَطْرُودَةِ، تُرْمَى عَنْ حِياضِهَا، وتُذادُ عَنْ مُوارِدِها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545886_3531895371"/>
      <w:bookmarkStart w:id="315" w:name="_Toc124"/>
      <w:bookmarkEnd w:id="314"/>
      <w:r>
        <w:rPr>
          <w:rtl w:val="true"/>
        </w:rPr>
        <w:t>اللغة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في الميدان يجول جولة وجولانا قطع جوانبه وجال القوم جولة انكشفرا ثم كرّوا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إلى القوم بمعنى تحيّز إليهم،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متحيّزاً إلى فئة أي مائلاً إلى جماعة من المسلمين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انحاز القوم تركوا مراكزهم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جمعته وضممته وحزته أيضاً غلبته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وهو الغليظ من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المهملة والغين المعجمة وزن سحاب الأوغاد من النّاس، وهي جمع وغد وهو الأحمق الضعيف الرذل الدني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خلاف العجم مؤنث وهم سكان الأمصار أو عام والأعراب منهم سكان البادية لا واحد لها ويقال للواحد أعرابي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اللهميم بالكسر كالقنديل والقناديل وهو السابق الجواد من الناس والخيل أو جمع اللهموم بالفتح كاليعسوب واليعاسيب الناقة الغزيرة والسحابة الغريزة القطر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يافوخ وهو ملتقى عظم مقدم الرأس</w:t>
      </w:r>
    </w:p>
    <w:p>
      <w:pPr>
        <w:pStyle w:val="BookText"/>
        <w:rPr/>
      </w:pPr>
      <w:r>
        <w:rPr>
          <w:rFonts w:ascii="Amiri" w:hAnsi="Amiri" w:eastAsia="Amiri" w:cs="Amiri"/>
          <w:color w:val="111111"/>
          <w:sz w:val="28"/>
          <w:sz w:val="28"/>
          <w:szCs w:val="28"/>
          <w:rtl w:val="true"/>
          <w:lang w:bidi="ar-SA"/>
        </w:rPr>
        <w:t xml:space="preserve">وهي ومؤخره ويقال لمعظم الشيء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الوحوحة وهو صوت معه بحح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تَحُشُونَهُم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العطاش</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545888_3531895371"/>
      <w:bookmarkStart w:id="317" w:name="_Toc125"/>
      <w:bookmarkEnd w:id="316"/>
      <w:r>
        <w:rPr>
          <w:rtl w:val="true"/>
        </w:rPr>
        <w:t>الإعراب</w:t>
      </w:r>
      <w:bookmarkEnd w:id="31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 من مفعول تحوز،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التأويل بالمصدر فاعل، 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 وشجراً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المصدر</w:t>
      </w:r>
      <w:r>
        <w:rPr>
          <w:rFonts w:eastAsia="Amiri" w:cs="Amiri" w:ascii="Amiri" w:hAnsi="Amiri"/>
          <w:color w:val="111111"/>
          <w:sz w:val="28"/>
          <w:szCs w:val="28"/>
          <w:rtl w:val="true"/>
          <w:lang w:bidi="ar-SA"/>
        </w:rPr>
        <w:t xml:space="preserve">. </w:t>
      </w:r>
      <w:bookmarkStart w:id="318" w:name="pg20772_202905"/>
    </w:p>
    <w:p>
      <w:pPr>
        <w:pStyle w:val="Heading3"/>
        <w:numPr>
          <w:ilvl w:val="2"/>
          <w:numId w:val="1"/>
        </w:numPr>
        <w:rPr/>
      </w:pPr>
      <w:bookmarkStart w:id="319" w:name="__RefHeading___Toc1545890_3531895371"/>
      <w:bookmarkStart w:id="320" w:name="_Toc126"/>
      <w:bookmarkEnd w:id="318"/>
      <w:bookmarkEnd w:id="319"/>
      <w:r>
        <w:rPr>
          <w:rtl w:val="true"/>
        </w:rPr>
        <w:t>المعنى</w:t>
      </w:r>
      <w:bookmarkEnd w:id="320"/>
    </w:p>
    <w:p>
      <w:pPr>
        <w:pStyle w:val="BookText"/>
        <w:rPr/>
      </w:pPr>
      <w:r>
        <w:rPr>
          <w:rFonts w:ascii="Amiri" w:hAnsi="Amiri" w:eastAsia="Amiri" w:cs="Amiri"/>
          <w:color w:val="111111"/>
          <w:sz w:val="28"/>
          <w:sz w:val="28"/>
          <w:szCs w:val="28"/>
          <w:rtl w:val="true"/>
          <w:lang w:bidi="ar-SA"/>
        </w:rPr>
        <w:t xml:space="preserve">اعلم أنه قد تقدّم في شرح الكلام الخامس والستين رواية هذه الخطبة عن نصر بن مزاحم عن زيد بن وهب باختلاف لما هنا وظهر لك ثمة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هذه الخطبة لما انهزم ميمنة أهل العراق ثم عادت إلى موقفها واجتمعت إلى الأشتر وحمل الأشتر معهم على صفوف أهل الشام وكشف من بإزائهم فخاطبهم أمير المؤمنين بهذا الكلام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جولتكم وانحيازكم 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انكشافكم وميلكم عن صفوفكم وهو كناية عن هزيمتهم وهربهم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اللفظ المنفر إلى لفظ غير منفر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 من أبواب البيان لطيف وهو حسن التوصل بإيراد كلام غير مزعج عوضاً عن لفظ يتضمن تقريعاً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الغلاظ الأوغاد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بلفظ الأعراب إما بيان للواقع أو تبكيت لأصحابه وتوبيخ لهم بأنه لا يليق بمثلهم في الشرف والسودد أن يحوزه اراذل العرب والبدوي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ويافيخ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تشبيههم باليافيخ لكونهم في علوّهم وشرفهم بالنسبة إلى العرب كاليآفيخ بالنسبة إلى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التشبيه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 المقدم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واستعارة لفظي الأنف والسنام لهم باعتبار العز والشرف، فان الأنف أعزّ الأعضاء وأشرفها ومتقدم عليها وحسن الوجه به قال الشاعر</w:t>
      </w:r>
    </w:p>
    <w:p>
      <w:pPr>
        <w:pStyle w:val="BookText"/>
        <w:rPr/>
      </w:pPr>
      <w:r>
        <w:rPr>
          <w:rFonts w:ascii="Amiri" w:hAnsi="Amiri" w:eastAsia="Amiri" w:cs="Amiri"/>
          <w:color w:val="111111"/>
          <w:sz w:val="28"/>
          <w:sz w:val="28"/>
          <w:szCs w:val="28"/>
          <w:rtl w:val="true"/>
          <w:lang w:bidi="ar-SA"/>
        </w:rPr>
        <w:t xml:space="preserve">قوم هم الأنف والأذناب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يساوي بأنف الناقة الذنبا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السنام في عزته وعلوّه بالنسبة إلى باقي أعضاء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شفى وحاوح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كناية عن تألمه وحرقة قلبه الناشي عن غلبة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رأيتكم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تحوزونهم كما حازوكم وتزيلونهم عن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ومراكزهم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ازالوكم حساً بالنضال وشجراً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تقتلونهم قتلاً بالمراماة، وتطعنونهم طعناً بالرماح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أولاهم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الكتيبة الأولى منهم الكتيبة الأخرى مولّين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المجتمعة على الحياض للشرب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اجتماعها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بالسهام وتدفع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حياضها وتذاد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طردها على ذلك الاجتماع يوجب ركوب بعضها بعضاً ووقوع بعضها على بعض وكذلك تلك الكتائب </w:t>
      </w:r>
      <w:bookmarkStart w:id="321" w:name="pg20772_202906"/>
    </w:p>
    <w:p>
      <w:pPr>
        <w:pStyle w:val="Heading3"/>
        <w:numPr>
          <w:ilvl w:val="2"/>
          <w:numId w:val="1"/>
        </w:numPr>
        <w:rPr/>
      </w:pPr>
      <w:bookmarkStart w:id="322" w:name="__RefHeading___Toc1545892_3531895371"/>
      <w:bookmarkStart w:id="323" w:name="_Toc127"/>
      <w:bookmarkEnd w:id="321"/>
      <w:bookmarkEnd w:id="322"/>
      <w:r>
        <w:rPr>
          <w:rtl w:val="true"/>
        </w:rPr>
        <w:t>الترجمة</w:t>
      </w:r>
      <w:bookmarkEnd w:id="323"/>
    </w:p>
    <w:p>
      <w:pPr>
        <w:pStyle w:val="BookText"/>
        <w:rPr/>
      </w:pPr>
      <w:r>
        <w:rPr>
          <w:rFonts w:ascii="IRNazanin" w:hAnsi="IRNazanin" w:eastAsia="IRNazanin"/>
          <w:color w:val="111111"/>
          <w:sz w:val="28"/>
          <w:sz w:val="28"/>
          <w:szCs w:val="28"/>
          <w:rtl w:val="true"/>
          <w:lang w:bidi="fa-IR"/>
        </w:rPr>
        <w:t>از جمله خطب شریفه آن بزرگوار و سید ابرار است در بعض ایام صفین که خطاب نموده به اصحاب خود در وقتی که شکست خوردند و در مقابل اهل شام فرار را برقرار اختیار کردند پس در مقام تعرض ملامت ایشان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دیدم جولان کردن و هزیمت نمودن و شکست خوردن شما را در صفهای خودتان که جمع میکردند و بهم می چسباندند شما را مردمان زبر و خشن و رذل و عربهای بادیه نشین اهل شام و حال آنکه شما جوانمردان عربید و سرهای شرف و ادب و بینی و پیشی گرفته بر دیگران و کوهان بزرگتر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شفا داد آوازهای سینه مرا آنکه دیدم شما را در آخر کار جمع می کردید و به هم می چسبانید ایشان را چنانچه آنها جمع و حیازت می کردند شما را و زایل میکردید ایشان را از محلها و مقامهای خودشان چنانچه ایشان شما را زایل میکردند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میکشتید و مستأصل مینمودید ایشان را کشتنی با تیراندازی وطعن می کردید به ایشان طعنه با نیزه، ها در حالتی که بر هم مینشستند اوّل ایشان به آخر ایشان مثل شتران تشنه رانده شده که انداخته شده باشند از حوضهای خود و دفع کرده شده باشند از مواضع ورود بر آب</w:t>
      </w:r>
      <w:r>
        <w:rPr>
          <w:rFonts w:eastAsia="IRNazanin" w:cs="IRNazanin"/>
          <w:color w:val="111111"/>
          <w:sz w:val="28"/>
          <w:szCs w:val="28"/>
          <w:rtl w:val="true"/>
          <w:lang w:bidi="fa-IR"/>
        </w:rPr>
        <w:t xml:space="preserve">. </w:t>
      </w:r>
      <w:bookmarkStart w:id="324" w:name="pg20772_202907"/>
    </w:p>
    <w:p>
      <w:pPr>
        <w:pStyle w:val="Heading2"/>
        <w:numPr>
          <w:ilvl w:val="1"/>
          <w:numId w:val="1"/>
        </w:numPr>
        <w:rPr/>
      </w:pPr>
      <w:bookmarkStart w:id="325" w:name="__RefHeading___Toc1545894_3531895371"/>
      <w:bookmarkStart w:id="326" w:name="_Toc128"/>
      <w:bookmarkEnd w:id="324"/>
      <w:bookmarkEnd w:id="325"/>
      <w:r>
        <w:rPr>
          <w:rtl w:val="true"/>
        </w:rPr>
        <w:t>ومن خطبة له وهي من خطب الملاحم والمائة والسابعة من المختار في باب الخطب</w:t>
      </w:r>
      <w:bookmarkEnd w:id="326"/>
    </w:p>
    <w:p>
      <w:pPr>
        <w:pStyle w:val="Heading3"/>
        <w:numPr>
          <w:ilvl w:val="2"/>
          <w:numId w:val="1"/>
        </w:numPr>
        <w:rPr/>
      </w:pPr>
      <w:bookmarkStart w:id="327" w:name="__RefHeading___Toc1545896_3531895371"/>
      <w:bookmarkStart w:id="328" w:name="_Toc129"/>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وشرحها في فصلين</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545898_3531895371"/>
      <w:bookmarkStart w:id="330" w:name="_Toc130"/>
      <w:bookmarkEnd w:id="329"/>
      <w:r>
        <w:rPr>
          <w:rtl w:val="true"/>
        </w:rPr>
        <w:t>الفصل الأول</w:t>
      </w:r>
      <w:bookmarkEnd w:id="330"/>
    </w:p>
    <w:p>
      <w:pPr>
        <w:pStyle w:val="BookText"/>
        <w:rPr/>
      </w:pPr>
      <w:r>
        <w:rPr>
          <w:rFonts w:ascii="Amiri" w:hAnsi="Amiri" w:eastAsia="Amiri" w:cs="Amiri"/>
          <w:color w:val="111111"/>
          <w:sz w:val="28"/>
          <w:sz w:val="28"/>
          <w:szCs w:val="28"/>
          <w:rtl w:val="true"/>
          <w:lang w:bidi="ar-SA"/>
        </w:rPr>
        <w:t>أَلْحَمْدُ لِلَّهِ الْمُتَجَلِّي لِخَلْقِهِ بِخَلْقِهِ، وَالظَّاهِرِ لقُلُوبِهِمْ بِحُجَّتِهِ، خَلَقَ الْخَلْقَ مِنْ غَيرِ رَوِيَّةٍ إِذْ كانَتِ الرَّوِئَاتُ لاَ تَليقُ إِلا بِذَوِي الصَّمائِرِ وَلَيْسَ بِذي ضميرٍ في نَفْسِهِ، خَرَقَ عِلْمُهُ باطِنَ غَيْبِ السَّتَرَاتِ، وأَحَاطَ بِعْمُوضٍ عَقَائِدِ السَّرِيرَاتِ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ومِشكاة الضّياء، وذُوْابَةِ الْعَلياء،</w:t>
      </w:r>
    </w:p>
    <w:p>
      <w:pPr>
        <w:pStyle w:val="BookText"/>
        <w:rPr/>
      </w:pPr>
      <w:r>
        <w:rPr>
          <w:rFonts w:ascii="Amiri" w:hAnsi="Amiri" w:eastAsia="Amiri" w:cs="Amiri"/>
          <w:color w:val="111111"/>
          <w:sz w:val="28"/>
          <w:sz w:val="28"/>
          <w:szCs w:val="28"/>
          <w:rtl w:val="true"/>
          <w:lang w:bidi="ar-SA"/>
        </w:rPr>
        <w:t>وسُرَّةِ الْبَطْحاء، ومَصابيح الظُّلْمَةِ، وينابيعِ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وأَحْمى مَواسِمَهُ، يَضَعُ مِنْ ذَلِكَ حَيْثُ الْحَاجَةُ إِلَيْهِ، مِنْ قُلُوبِ</w:t>
      </w:r>
    </w:p>
    <w:p>
      <w:pPr>
        <w:pStyle w:val="BookText"/>
        <w:rPr/>
      </w:pPr>
      <w:r>
        <w:rPr>
          <w:rFonts w:ascii="Amiri" w:hAnsi="Amiri" w:eastAsia="Amiri" w:cs="Amiri"/>
          <w:color w:val="111111"/>
          <w:sz w:val="28"/>
          <w:sz w:val="28"/>
          <w:szCs w:val="28"/>
          <w:rtl w:val="true"/>
          <w:lang w:bidi="ar-SA"/>
        </w:rPr>
        <w:t>عُمْيِ، وآذانِ صُمْ، وَأَلْسِنَةِ بُكُم، مُتَتَبَّعْ بِدَوَائِهِ مَواضِعَ الْغَفْلَةِ، وَمَواطِنَ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يَسْتَضيؤُا بِأَضْواءِ الْحِكْمَةِ، وَلَمْ يَقْدَحُوا بِزِنَادِ الْعُلُوم الثاقِبَةِ، فَهُمْ في ذَلِكَ كالأَنْعَام السّائِمَةِ، وَالصُّحُورِ الْقاسِيَةِ، قَدْ انْجابَتِ السَّرائِرُ، لأهْل الْبَصَائِرِ، وَوَضَحَتْ مَحَجَّةُ الْحَقِّ لخابِطها، وأَسْفَرَتِ السَّاعَةُ عَنْ وَجْهِها، وظَهَرَتِ الْعَلامَةُ لِمُتَوَسمِهَا، ما لي أَراكُمْ أَشْبَاحاً بِلا أزواج، وأزواحاً بِلا أَشباح ونُسّاكاً بِلا صلاح، وتُجاراً بِلا أَرْبَاحٍ وأَيْقَاطاً نُوْماً، وشُهُوداً غَيْباً، وناظِرَةٌ عُمْياً، وسامِعَةً صُمّاً، وناطِقَةٌ بُكْماً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545900_3531895371"/>
      <w:bookmarkStart w:id="332" w:name="_Toc131"/>
      <w:bookmarkEnd w:id="331"/>
      <w:r>
        <w:rPr>
          <w:rtl w:val="true"/>
        </w:rPr>
        <w:t>اللغة</w:t>
      </w:r>
      <w:bookmarkEnd w:id="3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تفسير الملحمة بأنها الحرب والقتال والوقعة العظيمة فيها وموضع القتال مأخوذة من اشتباك الناس فيها كاشتباك لحمة الثوب بالسدي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قلبه وباطنه وما يضمره من الصور، وجمع على الضمائر تشبيهاً بالسريرة والسرائر لأن باب فعيل إذا كان اسماً لمذكر يجمع على أفعلة وفعلان كرغيف وأرغفة ورغفان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ما استترت به كائناً ما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السريرة كالسر هو ما يكتم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كوّة غير نافذة يجعل فيها المصباح أو عمود القنديل الذي فيه الفتيلة أو القنديل</w:t>
      </w:r>
      <w:r>
        <w:rPr>
          <w:rFonts w:eastAsia="Amiri" w:cs="Amiri" w:ascii="Amiri" w:hAnsi="Amiri"/>
          <w:color w:val="111111"/>
          <w:sz w:val="28"/>
          <w:szCs w:val="28"/>
          <w:rtl w:val="true"/>
          <w:lang w:bidi="ar-SA"/>
        </w:rPr>
        <w:t xml:space="preserve">. </w:t>
      </w:r>
      <w:bookmarkStart w:id="333" w:name="pg20772_202908"/>
    </w:p>
    <w:p>
      <w:pPr>
        <w:pStyle w:val="BookText"/>
        <w:rPr/>
      </w:pPr>
      <w:bookmarkEnd w:id="33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مهموزاً الناصية أو منتهاها من الرأس أو الطائفة من شعر 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كلّ مكان مشرف والسّماء ورأس الجبل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تقطعه القابلة وسرة الوادي أفضل مواضعه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والأبطح مسيل واسع فيه زقاق الحصا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المرهم وهو دواء مركب وطلاء لين يطلى به القروح والجروح قيل إنّه مأخوذ من الراهمة بالكسر وهو المطر الضعيف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كالمياسم جمع الميسم وهو المكواة والحديد الذي يوسم به الخيل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بالزند رام الإبراء به واستخرج النار منه والزند الذي يقدح به النار وهو الأعلى والسفلى الزندة بالهاء والجمع زناد كسهم وسهام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اتقدت والكواكب اضاءت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خلاف المعلوفة والقاسية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الغليظة وانجابت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انكشفت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جادة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 على غير هدى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وأسفر أضاء، وأسفرت المرأة عن وجهها كشفت النقاب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سواد الإنسان وغيره تراه من 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ركع وسجد جمع نائم وغائب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بُكُمُ عُمّى فَهُمْ لَا يَرْجِعُونَ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 الذي ولد كذلك وكذلك الابكم وهو الذي ولد أخرساً، وأصل الصمّ السّد</w:t>
      </w:r>
    </w:p>
    <w:p>
      <w:pPr>
        <w:pStyle w:val="BookText"/>
        <w:rPr/>
      </w:pPr>
      <w:r>
        <w:rPr>
          <w:rFonts w:ascii="Amiri" w:hAnsi="Amiri" w:eastAsia="Amiri" w:cs="Amiri"/>
          <w:color w:val="111111"/>
          <w:sz w:val="28"/>
          <w:sz w:val="28"/>
          <w:szCs w:val="28"/>
          <w:rtl w:val="true"/>
          <w:lang w:bidi="ar-SA"/>
        </w:rPr>
        <w:t>فالصمم سد الأذن بما لا يقع منه سمع، وأصل البكم الاعتقال في آفة في اللسان، وهو يمنع من الكلام وأصل العمى ذهاب الإدراك بالعين والعمى في القلب مثل العمى في العين آفة تمنع من الفهم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أعماه من عمي القلب ولا يقال ذلك في العين وإنما يقال ما أشدّ عماه وما يجري مجراه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545902_3531895371"/>
      <w:bookmarkStart w:id="335" w:name="_Toc132"/>
      <w:bookmarkEnd w:id="334"/>
      <w:r>
        <w:rPr>
          <w:rtl w:val="true"/>
        </w:rPr>
        <w:t>الإعراب</w:t>
      </w:r>
      <w:bookmarkEnd w:id="33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نفسه الجار والمجرور متعلّق بمقدر صفة لضمير أي كائن في نفسه، ويحتمل على بعد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الظرف متعلقاً بمقدر حالاً من إسم ليس، أي ليس هو بصاحب ضمير مستقراً أو متمكناً على نفسه، والأول أظهر وأصح لاحتياج الثاني إلى تكلف وابتنائه على إعمال الفعل الناقص أعني ليس في الحال وهو خلاف المشهور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خبر محذوف المبتدأ أو مذكور في أصل الكلام وأسقطه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الالتقاط، ويحتمل أن يكون مبتدأ لكونه نكرة موصوفة، وجملة </w:t>
      </w:r>
      <w:bookmarkStart w:id="336" w:name="pg20772_202909"/>
    </w:p>
    <w:p>
      <w:pPr>
        <w:pStyle w:val="BookText"/>
        <w:rPr/>
      </w:pPr>
      <w:bookmarkEnd w:id="336"/>
      <w:r>
        <w:rPr>
          <w:rFonts w:ascii="Amiri" w:hAnsi="Amiri" w:eastAsia="Amiri" w:cs="Amiri"/>
          <w:color w:val="111111"/>
          <w:sz w:val="28"/>
          <w:sz w:val="28"/>
          <w:szCs w:val="28"/>
          <w:rtl w:val="true"/>
          <w:lang w:bidi="ar-SA"/>
        </w:rPr>
        <w:t xml:space="preserve">يضع، خبره،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دوّار، وعلى الاحتمال الأوّل أعني جعل طبيب خبراً يجوز جعل جملة يضع استئنافاً بيانياً والإشارة بلفظ ذلك إلى 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ليضع مبنية على الضم للزوم إضافتها إلى الجملة اسمية أو فعلية نحو جلست حيث زيد جالس وحيث جلس، زيد قال ابن مالك في منظومة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وألزموا إضافة إلى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وإذ وإن ينون يحتمل</w:t>
      </w:r>
    </w:p>
    <w:p>
      <w:pPr>
        <w:pStyle w:val="BookText"/>
        <w:rPr/>
      </w:pPr>
      <w:r>
        <w:rPr>
          <w:rFonts w:ascii="Amiri" w:hAnsi="Amiri" w:eastAsia="Amiri" w:cs="Amiri"/>
          <w:color w:val="111111"/>
          <w:sz w:val="28"/>
          <w:sz w:val="28"/>
          <w:szCs w:val="28"/>
          <w:rtl w:val="true"/>
          <w:lang w:bidi="ar-SA"/>
        </w:rPr>
        <w:t>والحاجة بالضم كما في أكثر النسخ مرفوع على الابتداء وخبره محذوف أو فاعل، الفعل محذوف أي حيث كانت الحاجة إليه أو حيث الحاجة إليه حاصلة والجملة مجرورة المحل بإضافة حيث إليها، وفي بعض النسخ بجرّ الحاجة والأوّل أظهر، لأن إضافة حيث إلى المفرد شاذة كما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حيث سهيل طالعاً بجر سهيل على إضافة حيث إليه وربما قيل بأن سهيل مرفوع على الإبتداء وخبره محذوف فحيث مضافة إلى الجملة والتقدير حيث سهيل مستقر طالعاً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ومتتبع، خبر لمبتدأ محذوف وجملة لم يستضيئوا منصوبة المحل على الحالية من مفعول متتبع،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أشباحاً، استفهام توبيخي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بلا أرواح وبلا أشباح، زائدة كما في قولهم جئت بلا زاد وغضبت من لا شيء ومعنى الزيادة أنها وقعت بين شيئين متطالبين لا أنها لو أسقطت لم يخل المعنى</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545904_3531895371"/>
      <w:bookmarkStart w:id="338" w:name="_Toc133"/>
      <w:bookmarkEnd w:id="337"/>
      <w:r>
        <w:rPr>
          <w:rtl w:val="true"/>
        </w:rPr>
        <w:t>المعنى</w:t>
      </w:r>
      <w:bookmarkEnd w:id="338"/>
    </w:p>
    <w:p>
      <w:pPr>
        <w:pStyle w:val="BookText"/>
        <w:rPr/>
      </w:pPr>
      <w:r>
        <w:rPr>
          <w:rFonts w:ascii="Amiri" w:hAnsi="Amiri" w:eastAsia="Amiri" w:cs="Amiri"/>
          <w:color w:val="111111"/>
          <w:sz w:val="28"/>
          <w:sz w:val="28"/>
          <w:szCs w:val="28"/>
          <w:rtl w:val="true"/>
          <w:lang w:bidi="ar-SA"/>
        </w:rPr>
        <w:t>اعلم أنّ الفصل الثاني من هذه الخطبة الشريفة في ذكر الملاحم والإشارة إلى الوقائع العظيمة الخطوب التي تكون بعده، وهذا الفصل الذي نحن بصدد شرحه مداره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تحميد الله سبحانه وتمجيده باعتبار نعوته الجلالية والجمالية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تبجيل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وتعظيمه وترجيحه على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بعض كمالات نفسه وكرامات ذاته وأتبعه بتوبيخ الجاهلين من المخاطبين وغيرهم الغافلين عن اقتباس أنواره واكتساب فيوضاته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المتجلّي لخلقه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المنكشف لمخلوقاته بواسطة ايجاده وابداعه المخلوقات بقدرته الشاملة وحكمته الكاملة ويجوز أن يكون المصدر الثاني أيضاً بمعنى المفعول، فالمعنى أنه سبحانه تجلى للخلق وأجلا معرفته لقلوب عباده بما أوجده من المصنوعات والموجودات حتى أشبهت كل ذرة منها مرآة ظهر بها لهم فهم </w:t>
      </w:r>
    </w:p>
    <w:p>
      <w:pPr>
        <w:pStyle w:val="BookText"/>
        <w:rPr/>
      </w:pPr>
      <w:r>
        <w:rPr>
          <w:rFonts w:ascii="Amiri" w:hAnsi="Amiri" w:eastAsia="Amiri" w:cs="Amiri"/>
          <w:color w:val="111111"/>
          <w:sz w:val="28"/>
          <w:sz w:val="28"/>
          <w:szCs w:val="28"/>
          <w:rtl w:val="true"/>
          <w:lang w:bidi="ar-SA"/>
        </w:rPr>
        <w:t>يشاهدونه على قدر قبولهم لمشاهدته وتفاوت مراتب المشاهدة بحسب تفاوت أشعة أبصار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شرح الخطبة الرابعة والستين في بيان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ظاهر غيره غير باطن تحقيق أنه تعالى أظهر الأشياء وأجلاها وأن منتهى ظهوره صار سبباً لخفائه فليراجع ثمة، فان هناك فوائد 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الواضح وجوده لقلوب الذين أنكروه بأوهامهم وألسنتهم بقيام حجته الباهرة، وأدلته القاهرة عليهم بذلك، فانّه سبحانه لم يحجبهم عن واجب معرفته، وقد مرّ تحقيقه 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أعلام الوجود على إقرار قلب ذي الجحود، في الخطبة التاسعة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من غير 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في كيفية خلقه لأن الفكر عبارة عن حركة القوّة المفكرة في تحصيل المطالب من المبادىء وانتقالها منها وإليها، وهي محال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كانت الزويات لا تليق إلا بذوي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والقلوب والمشاعر البدنية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سبحانه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فائدة الروية هو تحصيل المطالب المجهولة من المعلومات والجهل محال على الله سبحانه، وقد تقدم ذلك في شرح الفصل الثالث من خطبة الأشباح وهي الخطبة التسعون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علمه باطن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نفذ علمه في كل مستتر وغائب بحيث لا يحجبه ستر ولا يستره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 بغموض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دق وخفى من عقائد أسرار القلوب كما قال تعالى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تَجْهَرْ بِالْقَوْلِ فَإِنَّهُ يَعْلَمُ السِّرَ وَأَخْفَى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مرّ بيان علمه بالسرائر في شرح الخطبة الخامسة والثمانين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وتبجيله وتعظيمه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استعار ل لفظة الشجرة لصنف الأنبياء باعتبار أن هذا الصنف له فروع وأثمار وأوراق كالشجرة، ففروعه أشخاص الأنبياء وأحادهم وأثماره العلوم والكمالات والكرامات التي لهم، وأوراقه المؤمنون والمخلصون من أممهم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ومشكاة الضياء قال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المشكاة لآل إبراهيم ووجه المشابهة أن هؤلاء قد ظهرت منهم الأنبياء وسطع من بينهم أنوار النبوة والهداية كما يظهر نور المصباح من المشكاة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كون المشكاة بمعنى القنديل أو الكوة وعلى كونها بمعنى عمود القنديل الحامل للفتيلة فوجه المشابهة هو أن هؤلاء محال أنوار النبوة باعتبار أن أكثر الأنبياء فيهم كما أن المشكاة محلّ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وذؤابة العلياء قال الشارح ويشبه أن يشير به إلى قريش ووجه المشابهة تدليهم في أغصان الشرف والعلو عن آبائهم كتدلي ذوابة الشعر عن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كون الذوابة طائفة من الشعر وأما على كونها بمعنى الناصية فوجه المشابهة بروز شرفهم وظهور علوّهم وفضيلتهم، كما أن الناصية بارزة ظاهرة ولها تفضيل على سائر الأعضاء في العزة والجلاء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وسرة البطحاء أي أوسطها من باب استعمال المقيد في المطلق كالمشفر في شفة الإنسان أو أفضلها، وعلى كل تقدير فالمراد بالبطحاء مكة للمسيل الواسع الذي فيه ويسمى بالأبطح،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كعب بن لوي يفتخرون على بني عامر بن لوي بأنهم سكنوا البطاح وسكنت عامر بالجبال المحيطة بمكة وسكن معها بنو فهر بن مالك رهط أبي عبيدة بن الجراح وغيره 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فحللت منها بالبطاح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غیرك بالظواه</w:t>
      </w:r>
      <w:r>
        <w:rPr>
          <w:rFonts w:ascii="Amiri" w:hAnsi="Amiri" w:eastAsia="Amiri" w:cs="Amiri"/>
          <w:color w:val="111111"/>
          <w:sz w:val="28"/>
          <w:sz w:val="28"/>
          <w:szCs w:val="28"/>
          <w:rtl w:val="true"/>
          <w:lang w:bidi="ar-SA"/>
        </w:rPr>
        <w:t>وقال بعض الطالبيين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وأنا بن معتلج </w:t>
      </w:r>
      <w:r>
        <w:rPr>
          <w:rStyle w:val="FootnoteAnchor"/>
          <w:rtl w:val="true"/>
        </w:rPr>
        <w:footnoteReference w:id="176"/>
      </w:r>
      <w:r>
        <w:rPr>
          <w:rFonts w:ascii="IRNazanin" w:hAnsi="IRNazanin" w:eastAsia="IRNazanin"/>
          <w:color w:val="111111"/>
          <w:sz w:val="28"/>
          <w:sz w:val="28"/>
          <w:szCs w:val="28"/>
          <w:rtl w:val="true"/>
          <w:lang w:bidi="fa-IR"/>
        </w:rPr>
        <w:t xml:space="preserve">البطاح إذا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وراح علی متون ظواهر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يفتر عنّي ركنها وحطيمها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كالجفن يفتح عن سواد الناظركجبالها شرفي ومثل سهولها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 ومثل ظبائهن مجاوري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ومصابيح الظلمة وينابيع الحكمة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المصابيح والينابيع للأنبياء الأدلاء على الحق باعتبار أنهم يهتدي بهم من ظلمة الجهالة ويروى بهم من غلل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منها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الطبيب لنفسه الشريف باعتبار كونه معالجاً لأسقام الأرواح كمعالجة الأطباء لأمراض الأبدان، وذكر الدّوار ترشيح للاستعارة، ووصفه به إشارة إلى كماله لأن الدوار أكثر تجربة وحذاقة من غيره، ورشحها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احكم 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أتقنها ومنعها من الفساد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وأحمى 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أسخنها وهيّأها ليكوي بها، ويمكن أن يكونا من باب الاستعارة التمثيلية فيكون المراد بإحكام المراهم البشارة بالثواب أو الأمر بالمعروف، وباحماء المواسم الإنذار من العقاب أو النهى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طبّه أو من كل مراهمه ومواسمه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إليه من قلوب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عماها باعدادها لقبول أنوار العلم والهداية وآذان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فيشفي صممها ويعدّها لقبول المواعظ والنصائح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فيعالجها ويعدها للتكلّم بالحق والقول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 بدوائه مواضع الغفلة ومواطن الحيرة وهي قلوب الجهال وضمائر الضلال،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عليك أنه لو كان الإشارة بلفظة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من ذلك إلى المراهم والمواسم لابد ان أن يكون قوله قد أحكم مراهمه واحمى مواسمه من باب التمثيل على سبيل الاستعارة، إذ المراهم والمواسم بمعناهما الحقيقي لا ينفعان للقلوب المتصفة بالعمى فلا معنى لوضعهما فيها، ولو كان المشار إليه به الطب كان جملة يضع وما يتلوها إلى قوله ومواطن الحيرة من باب التجريد فيكون كلامه جامعاً بين الاستعارة التحقيقية والترشيح والتجريد، حيث ذكر لفظ الطبيب وأراد نفسه وهو استعارة تحقيقية وقرنها بما يلائم المستعار منه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مواسمه وهو الترشيح، ثم قرنها بما يلائم المستعار له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إلى آخر الكلام، وهو التجريد، ومثله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أسد شاكي السلاح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تقلمحيث استعار الأسد للرّجل الشجاع ووصفه بشاكي السلاح وهو تجريد لملاءمة المستعار له ورشحه بذكر اللبد والأظفار لمناسبة المستعار منه ستعار منه فافهم ذلك واغتنم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يخفى عليك أن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القلوب بالعمى باعتبار أن القلب جار مجرى العين وغريزة العقل فيه جارية مجرى قوة البصر في العين وقوة الأبصار لطيفة تفقد في العمى ويوجد في البصير، وكذلك القوة العقلانية في القلب الجاهل دون العاقل فنسبة البصيرة الباطنة إلى القلب كنسبة الأبصار إلى البصر إلا أنه لا مناسبة بينهما في الشرف لأن القلب بمنزلة الفارس والبدن بمنزلة الفرس وعمى الفارس أضرّ عليه من عمى الفرس، ولموازنة البصيرة للبصر الظاهر سماه الله تعالى باسمه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كَذَبَ الفوادُ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إدراك الفؤاد رؤية كما سمّى عدم إدراكه عمي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لا تَعْمَى الْأَبْصَرُ وَلَكِن تَعْمَى الْقُلُوبُ الَّتِي فِي الصُّدُورِ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هَذِهِ أَعْمَى فَهُوَ فِي الْآخِرَةِ أَعْمَى وَأَضَلُّ سَبِيلًا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عمي القلب أضرّ على الإنسان من عمى البصر، ومعالجته أهم أثر القلوب على الأبصار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عمي، ولم يقل وأبصار عمي، وقد استفيد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القلوب والآذان والألسنة الموصوفة بالأوصاف المذكورة كلّها مريضة محتاجة إلى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فان كل عضو من أعضاء البدن خلق لفعل خاص به ومرضه أن يتعذر عليه فعله الذي خلق لأجله حتى لا يصدر منه أصلاً أو يصدر منه بنوع من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اليد أن يتعذر عليها البطش ومرض الأذن أن يتعذر عليها السماع ومرض العين أن يتعذر عليها الأبصار ومرض اللسان أن يتعذر عليه التكلم ومرض القلب أن يتعذر عليه فعله الخاص الذي خلق لأجله وهو العلم والحكمة والمعرفة وحب الله وعبادته والتلذذ بذكره وإيثاره ذلك على غيره والاستعانة بجميع الأعضاء عليه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الرومَا خَلَقْتُ الْجِنَّ وَالإِنسَ إِلَّا لِيَعْبُدُونِ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عضو فائدة مخصوصة وفائدة القلب الحكمة والمعرفة وخاصية النفس التي للآدمي ما يتميز بها عن البهائم، فانه لم يتميّز عنها بالقوة على الأكل والوقاع والأبصار ونحوها، بل بمعرفة الأشياء على ما هي عليه وأصل الأشياء وموجدها ومخترعها هو الله سبحانه فلو عرف ف كلّ شيء ولم يعرف الله تعالى فكأنه لم يعرف شيئاً، وهو علامة لمرض قلبه كما أنه لو لم يؤثر المواعظ والنصائح في أذنه، والعبر والآيات في نظره ولم يجر الحق على لسانه عرف بذلك أن هذه الجوارح منه مريضة، لكونها علامات لمرضها يستدل بها عليها فلا بد له من معالجتها والخلاص من 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يحصل له الغفلة عن مرضه فلا يمكن له العلاج، بنفسه فيلزم حينئذ وجود طبيب حاذق دوّار بطبّه لينبهه على مرضه ويداوي، له وليس ذلك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والطيبون من أولاده، فإن غيرهم من الأطباء أعني سائر العلماء قد استولى عليهم المرض، والطبيب إذا كان بنفسه مريضاً كيف يعالج غيره، فهو طبيب إلهي متتبع بدوائه مواضع الغفلة ومواطن الحيرة معالج لأمراض القلوب وأسقام الأرواح والنفوس وآفات الأعضاء والمشاعر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بعض القدماء في أصل 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مسنداً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بأرض الكوفة إذ 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وعنده جماعة من الناس، وهو يصف لكل انسان ما يصلح له فقلت له يا أمير المؤمنين أيوجد عندك دواء الذنوب؟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اجلس فجئوت على ركبتي حتى تفرق عنه الناس، ثمّ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دواء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بورق الفقر، وعروق الصبر، وهليلج الكتمان وبليلج الرضا، وغاريقون الفكر، وسقمونيا الأحزان واشربه بماء الأجفان، وأغله في طبخير الغلق، ودعه تحت نيران الفرق، وصفه بمنخل الأرق، واشرب على الحرق، فذاك دواؤك وشفاؤك يا عليل</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عن علي بن الحسين زين العابدين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ذات يوم فأقبل إليه رجل من اليونانيين المدعين للفلسفة والطب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خبر صاحبك وأن به جنوناً وجئت لأعالجه فلحقته قد مضى لسبيله وفاتني ما أردت من ذلك، وقد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عمه وصهره وارى بك صفاراً قد علاك وساقين دقيقين وما أراهما تقلانك</w:t>
      </w:r>
      <w:r>
        <w:rPr>
          <w:rStyle w:val="FootnoteAnchor"/>
          <w:rtl w:val="true"/>
        </w:rPr>
        <w:footnoteReference w:id="178"/>
      </w:r>
      <w:r>
        <w:rPr>
          <w:rFonts w:ascii="Amiri" w:hAnsi="Amiri" w:eastAsia="Amiri" w:cs="Amiri"/>
          <w:color w:val="111111"/>
          <w:sz w:val="28"/>
          <w:sz w:val="28"/>
          <w:szCs w:val="28"/>
          <w:rtl w:val="true"/>
          <w:lang w:bidi="ar-SA"/>
        </w:rPr>
        <w:t xml:space="preserve">فأما الصفار فعندي دواؤه، وأما الساقان الدقيقان فلا حيلة لتغليظهما والوجه أن ترفق بنفسك في المشي تقلله ولا تكثره وفيما تحمله على ظهرك وتحتضنه بصدرك أن تقللهما ولا تكثرهما، فإن ساقيك دقيقان لا يؤمن عند حمل ثقيل انقصافهما </w:t>
      </w:r>
      <w:r>
        <w:rPr>
          <w:rStyle w:val="FootnoteAnchor"/>
          <w:rtl w:val="true"/>
        </w:rPr>
        <w:footnoteReference w:id="179"/>
      </w:r>
      <w:r>
        <w:rPr>
          <w:rFonts w:ascii="Amiri" w:hAnsi="Amiri" w:eastAsia="Amiri" w:cs="Amiri"/>
          <w:color w:val="111111"/>
          <w:sz w:val="28"/>
          <w:sz w:val="28"/>
          <w:szCs w:val="28"/>
          <w:rtl w:val="true"/>
          <w:lang w:bidi="ar-SA"/>
        </w:rPr>
        <w:t>وأما الصفار فدواؤه عندي 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دواء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يؤذيك ولا يخيسك ولكنه يلزمك حمية من اللحم أربعين صباحاً ثم يزيل صفارك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نفع هذا الدواء الصفاري فهل تعرف شيئاً يزيد فيه ويضره؟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حبّة من هذا وأشار إلى دواء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الإنسان وبه صفار أماته من ساعته وإن كان لا صفار به صار به صفار حتى يموت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فأرني هذا الضار فأعطاه إياه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قدر هذا؟ قال قدر مثقالين سم ناقع قدر كلّ حبّة منه يقتل رجلاً، فتناوله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فقمحه وعرق عرقاً خفيفاً وجعل الرّجل يرتعد في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أوخذ بابن أبي طالب ويقال قتلته ولا يقبل مني قولي أنه هو الجاني على نفسه،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أصح ما كنت بدناً الآن لم يضرني ما زعمت أنه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 عينيك فغمض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عينيك ففتح ونظر إلى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فإذا هو أبيض أحمر مشرب الحمرة فارتعد الرجل لما رآه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الصفار الذي زعمت أنه 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لكأنك لست من رأيت قبل كنت مصفاراً وأنت الآن مورد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الصفار بسمك الذي تزعم أنه قاتلي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ساقاي هاتان ومد رجليه وكشف عن ساقيه، فانّك زعمت أني احتاج إلى أن أرفق ببدني في حمل ما أحمل عليه لئلا ينقصف السّاقان وأنا أريك أن طبّ الله عزّ وجلّ طبّ خلاف طبّك، وضرب بيده إلى اسطوانة خشب عظيمة على رأسها سطح مجلسه الذي هو فيه وفوقه حجرتان إحداهما فوق الأخرى وحرّكها فاحتملها فارتفع السّطح والحيطان وفوقهما الغرفتان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فعشى على اليوناني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ماء فصبّوا عليه ماء فأفاق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كاليوم عجباً،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قوّة الساقين الدقيقين واحتمالهما أفي طبك هذا يا 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أمثلك كان محمد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علمي إلا من علمه، وعقلي إلا من عقله وقوتي إلا من قوته لقد أتاه الثقفي وكان أطبّ العرب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 جنون داويتك، 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أتحب أن أريك آية لتعلم بها غناي عن طبّك وحاجتك إلى طبي؟ فقال نعم قال أتي آية تريد ؟ قال تدعو إلي ذلك العذق</w:t>
      </w:r>
      <w:r>
        <w:rPr>
          <w:rStyle w:val="FootnoteAnchor"/>
          <w:rtl w:val="true"/>
        </w:rPr>
        <w:footnoteReference w:id="180"/>
      </w:r>
      <w:r>
        <w:rPr>
          <w:rFonts w:ascii="Amiri" w:hAnsi="Amiri" w:eastAsia="Amiri" w:cs="Amiri"/>
          <w:color w:val="111111"/>
          <w:sz w:val="28"/>
          <w:sz w:val="28"/>
          <w:szCs w:val="28"/>
          <w:rtl w:val="true"/>
          <w:lang w:bidi="ar-SA"/>
        </w:rPr>
        <w:t xml:space="preserve">وأشار إلى نخلة سحوق فدعاها فانقلع أصلها من الأرض وهي تخذ الأرض خَدّاً حتى وقفت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قال تأمرها أن ترجع إلى حيث جاءت منه وتستقر في مقرّها الذي انقلعت منه، فأمرها فرجعت واستقرّت في مقرّها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اليوناني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تذكره عن محمد غائب عني، وأنا أقتصر منك على أقل من ذلك، أنا أتباعد عنك فادعني وأنا لا اختار الإجابة، فإن جئت بي إليك فهو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يكون آية لك وحدك لأنك نفسك أنك تعلم من لم ترده وإني لازلت اختيارك من غير أن باشرت مني شيئاً أو ممن أمرته بأن يباشرك، أو ممن قصد إلى إجبارك وان لم آمره إلا ما يكون من قدرة الله القاهرة وأنت يا يوناني يمكنك ان تدعي ويمكن غيرك أن يقول إني واطأتك على ذلك، فاقترح ان كنت مقترحاً ما هو آية لجميع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إن جعلت الاقتراح إلي فأنا اقترح أن تفصل أجزاء تلك النخلة وتفرقها وتباعد ما بينها ثم تجمعها وتعيدها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وأنت رسولي إليها يعني إلى النخلة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له يأمر أجزاءك أن تفترق وتتباعد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فتفاصلت وتهافتت وتناثرت وتصاغرت أجزاؤها حتى لم 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ولا أثر حتى كأن لم تكن هناك نخلة قط</w:t>
      </w:r>
    </w:p>
    <w:p>
      <w:pPr>
        <w:pStyle w:val="BookText"/>
        <w:rPr/>
      </w:pPr>
      <w:r>
        <w:rPr>
          <w:rFonts w:ascii="Amiri" w:hAnsi="Amiri" w:eastAsia="Amiri" w:cs="Amiri"/>
          <w:color w:val="111111"/>
          <w:sz w:val="28"/>
          <w:sz w:val="28"/>
          <w:szCs w:val="28"/>
          <w:rtl w:val="true"/>
          <w:lang w:bidi="ar-SA"/>
        </w:rPr>
        <w:t>فارتعدت فرائص اليوناني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 رسول الله قد أعطيتني اقتراحي الأول فاعطني الآخر فأمرها أن تجتمع وتعود كما كانت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إليها فعد فقل لها يا اجزاء النخلة إن وصي محمد رسول الله يأمرك أن تجتمعي وأن تعودي كما كنت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فنادي اليوناني فقال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في الهواء كهيئة الهباء المنثور ثم جعلت الهواء كهيئة الهباء المنثور ثم جعلت تجتمع جزاً جزاً حتى تصوّر لها القضبان والأوراق وأصول السعف وشماريخ الأعذاق ثم تالفت وتجمعت واستطالت وعرضت واستقر أصلها في مستقرها وتمكن عليها ساقها وترقت على الساق قضبانها وعلى القضبان أوراقها وفي اكمتها اعذاقها وكانت في الابتداء شماريخها متجردة أوان الرّطب والبسر والخلال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أحبّ أن تخرج شماريخها خلالها وتقلبها من خضرة إلى صفرة لبعدها من وحمرة وترطيب وبلوغ أتاه لتأكل وتطعمني ومن حضرك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إليها بذلك فمرها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اليوناني يأمرك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تظهري لنا رطباً فأخلت وأبسرت واصفرت واحمرت وترطبت وثقلت أعذاقها برطبها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أحبّها أن تقرّب من بين يدي أعذاقها أو تطول يدي لتناولها وأحب شيء إلى أن تنزل إلي إحداها وتطول يدي إلى الأخرى التي هي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 التي تريد أن تناولها وقل يا مقرب البعيد قرب يدي منها، واقبض الأخرى التي تريد أن ينزل العذق إليها وقل يا مسهل العسير سهل لي تناول ما يبعد منها، ففعل ذلك وقاله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يمناه فوصلت إلى العذق وانحطت الأعذاق الأخر فسقطت على الأرض وقد طالت عراجينها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أكلت منها ولم تؤمن بمن أظهر لك عجائبها عجل الله عليك من العقوبة التي يبتليك بها ما يعتبر به عقلاء خلقه وجهالهم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كفرت بعد ما رأيت فقد بالغت في العناد وتناهيت في التعرض للهلاك، أشهد أنك من خاصة الله صادق في جميع أقوالك عن الله فأمرني بما تشاء اطعتك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تفرد الله بالوحدانية وتشهد له بالجودة والحكمة وتنزهه عن العبث والفساد وعن ظلم الإماء والعباد، وتشهد أن محمداً الذي أنا وصيّه سيد الأنام، وأفضل رتبة أهل الإسلام</w:t>
      </w:r>
      <w:r>
        <w:rPr>
          <w:rStyle w:val="FootnoteAnchor"/>
          <w:rtl w:val="true"/>
        </w:rPr>
        <w:footnoteReference w:id="181"/>
      </w:r>
      <w:r>
        <w:rPr>
          <w:rFonts w:ascii="Amiri" w:hAnsi="Amiri" w:eastAsia="Amiri" w:cs="Amiri"/>
          <w:color w:val="111111"/>
          <w:sz w:val="28"/>
          <w:sz w:val="28"/>
          <w:szCs w:val="28"/>
          <w:rtl w:val="true"/>
          <w:lang w:bidi="ar-SA"/>
        </w:rPr>
        <w:t xml:space="preserve">، وتشهد أن عليّاً الذي أراك ما أراك، وأولاك من النعم ما أولادك خير خلق الله بعد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خلق الله بمقام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وبالقيام الشرائعه وأحكامه، وتشهد أنّ أولياءه أولياء الله وأعداءه أعداء الله وأن المؤمنين المشاركين لك فيما كلفتك المساعدين لك على ما به أمرتك خير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شيعته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وآمرك أن تواسي اخوانك المطابقين لك على تصديق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وتصديقي، والانقياد له ولي مما رزقك الله وفضلك على من فضلك به منهم تسد فاقتهم، وتجبر كسرهم وخلّتهم، كان منهم ومن كان منهم في درجتك في الإيمان ساويته في مالك بنفسك ومن فاضلاً عليك في دينك آثرته بمالك على نفسك حتى يعلم الله منك أن دينه آثر عندك من مالك، وإنّ أولياءه أكرم عليك من أهلك وعيالك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تصون دينك وعلمنا الذي أودعناك وأسرارنا التي حملناك ولا تبد علومنا لمن يقابلها بالعناد ويقابلك من أجلها بالشتم واللعن والتناول من العرض والبدن ولا تفش سرنا إلى من يشنع علينا وعند الجاهلين بأحوالنا ويعرّض أولياءنا البوادر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تستعمل التقية في دينك فان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الْكَفِرِينَ أَوْلِيَاءَ مِن دُونِ الْمُؤْمِنِينَ وَمَن يَفْعَلْ ذَالِكَ فَلَيْسَ مِنَ اللهِ فِي شَيْءٍ إِلا أَن تَتَّقُواْ مِنْهُمْ تُقَةً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أذنت لك في تفضيل أعدائنا إن ألجأك الخوف إليه، وفي إظهار البراءة منا إن حملك الوجل عليه، وفي ترك الصلاة المكتوبات إذا خشيت على حشاشتك الآفات والعاهات فان تفضيلك أعداءنا علينا عند خوفك لا ينفعهم ولا يضرنا وإن إظهار براءتك منا عند تقيتك لا يقدح فينا ولا ينقصنا ولأن تتبرأ منا ساعة بلسانك وأنت موال لنا بجنانك لتبقى على نفسك روحها التي بها قوامها ومالها الذي به قيامها وجاهها الذي به تماسكها وتصول من عرف بك وعرفت به من أوليائنا وإخواننا وأخواتنا من بعد ذلك بشهور وسنين إلى أن يفرج الله تلك الكربة وتزول تلك النعمة فإن ذلك أفضل من أن تتعرض للهلاك، وتنقطع به عن عمل في الذين وصلاح اخوانك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ثم إياك أن تترك التقية التي أمرتك بها، فانك شائط بدمك ودماء إخوانك، معرض لنعمك ونعمتهم على الزوال، مذلّ لك ولهم في أيدي أعداء دين الله، وقد أمرك الله باعزازهم فانك إذا خالفت وصيتي كان ضررك على نفسك وإخوانك أشد من ضرر الناصب لنا الكافر بنا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الرواية بتمامها على طولها لاشتمالها على مناقب دثرة وفوائد جمة، وتضمنها توضيح الطب الإلهى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 نفسه بدورانه بطبه وتتبعه بدوائه مواضع الغفلة ومواطن الحيرة وتفقده حال مرضاء القلوب والأفئدة أردفه بتوبيخ الغافلين الحائرين الجاهلين المفتونين بعدم رجوعهم إليه وتداويهم به واهتدائهم بأنواره وأخذهم من علومه وحكمه وبقائهم على مرضهم </w:t>
      </w:r>
    </w:p>
    <w:p>
      <w:pPr>
        <w:pStyle w:val="BookText"/>
        <w:rPr/>
      </w:pPr>
      <w:r>
        <w:rPr>
          <w:rFonts w:ascii="Amiri" w:hAnsi="Amiri" w:eastAsia="Amiri" w:cs="Amiri"/>
          <w:color w:val="111111"/>
          <w:sz w:val="28"/>
          <w:sz w:val="28"/>
          <w:szCs w:val="28"/>
          <w:rtl w:val="true"/>
          <w:lang w:bidi="ar-SA"/>
        </w:rPr>
        <w:t xml:space="preserve">وابتلائهم بالآلام والأسقام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يكتسبوا شيئاً من أنوار العلوم والأخلاق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يقدحوا بزناد 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يستخرجوا المطالب الحقة بالعلوم المضيئة استخراج النار بالزناد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أي في عدم الاستضائة والقدح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الغفلة والإنخراط في سلك الغضب والشهوة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القساوة وعدم اللين بسماع الآيات الحقة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 قَسَتْ قُلُوبُكُم مِّنْ بَعْدِ ذَلِكَ فَهِيَ كَالْحِجَارَةِ أَوْ أَشَدُّ فَسَوَةٌ﴾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انجابت السرائر لأهل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انكشفت،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بالسرائر ما أضمره المعاندون للحق في قلوبهم من إطفاء نور الله وهدم أركان الشريعة،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انكشاف ما يكون بعده لنفسه القدسية ولأهل البصائر من استيلاء بني أمية وعموم ظلمهم أو انكشاف أسرار الشريعة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ووضحت محجّة الحق لخابطها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سار فيها على غير هدى، ولعل المراد به الإشارة إلى عدم العذر للخابطين في خبطهم وجهالاتهم مع وضوح معالم الدين والتنبيه على أن ضلالهم ليس لخفاء الحق، بل للإصرار على الشقاق والنفاق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وأسفرت الساعة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الفقرة وما يتلوها واردة في مقام التحذير والانذار بقرب القيامة وشبهها بانسان مقبل وأثبت لها الوجه الذي هو من خواص المشبه به على سبيل الاستعارة، التخييلية، فإن أول ما يبدو من الشخص المقبل وجهه وذكر الاسفار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لمتفرسها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باسفار الساعة وظهور العلامة قرب القيامة بعدم بقاء نبي ينتظر بعثته وظهور الفتن والوقائع التي هي من أشراطها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أشباحاً بلا أرواح وأرواحاً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يفسّر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بالفقرة الأولى تشبيههم بالجمادات والأموات في عدم انتفاعهم بالعقل وعدم تأثير المواعظ فيهم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وكأنهم خشب مسندة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وبالفقرة الثانية التنبيه على خفتهم وطيشهم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الإشارة إلى قصورهم عما يراد بهم من القيام بأمر الجهاد والتنبيه على أنّ بعضهم بمنزلة الميت والجماد وكجسد بلا روح وبعضهم له عقل وفهم ولكن لا قوة له على الحرب كروح بلا جسد فان الروح غير ذات الجسد ناقصة عن الاعتماد والتحريك اللذين كانا من فعلها حيث كانت تدبر الجسد فالمقصود ان الجميع عاطلون عما يراد منهم</w:t>
      </w:r>
      <w:r>
        <w:rPr>
          <w:rFonts w:eastAsia="Amiri" w:cs="Amiri" w:ascii="Amiri" w:hAnsi="Amiri"/>
          <w:color w:val="111111"/>
          <w:sz w:val="28"/>
          <w:szCs w:val="28"/>
          <w:rtl w:val="true"/>
          <w:lang w:bidi="ar-SA"/>
        </w:rPr>
        <w:t xml:space="preserve">. </w:t>
      </w:r>
      <w:bookmarkStart w:id="339" w:name="pg20772_202919"/>
    </w:p>
    <w:p>
      <w:pPr>
        <w:pStyle w:val="BookText"/>
        <w:rPr/>
      </w:pPr>
      <w:bookmarkEnd w:id="33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عدم نهوض بعضهم إلى الحرب دون بعض إذا دعوا إليه كما يقوم البدن بدون الرّوح والرّوح بدون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أنّهم إذا خافوا ذهلت عقولهم وطارت ألبابهم وكانوا كأجسام بلا أرواح، وإذا أمنوا تركوا الاهتمام بأمورهم كأنهم أرواح لا تعلق لها بالأجسام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عباداً ليست عبادتهم على وجه الخلوص وبالوجه المأمور به مقرونة بالشرائط المعتبرة فان منها معرفة الإمام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ترتب الثواب أو المنفعة على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أيقاظاً بأجسامهم ونوماً بنفوسهم في مراقد الطبيعة ومماهد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شاهدين بأبدانهم غائبين بعقولهم عن التفطن للمطالب الحقة والتلقي لأنوار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وناظرة عمياً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ناظرة الأبصار عمياً بالبصائر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وسامعة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سامعة بالأذان صمّاً بالقلوب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وناطقة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ناطقة بالألسن الظاهر بكماً بالمشاعر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استعارة لفظ العمى والصم والبكم لهم مع توصيفهم بأضدادها باعتبار تقصيرهم وقصورهم عن النظر في آيات الله والسماع لنداء الله والقول بكلام الله فهؤلاء حيث لم ينتفعوا بالأبصار والألسن والأذان صاروا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بُكُمُ عُمْيٌ فَهُمْ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545906_3531895371"/>
      <w:bookmarkStart w:id="341" w:name="_Toc134"/>
      <w:bookmarkEnd w:id="340"/>
      <w:r>
        <w:rPr>
          <w:rtl w:val="true"/>
        </w:rPr>
        <w:t>الترجمة</w:t>
      </w:r>
      <w:bookmarkEnd w:id="341"/>
    </w:p>
    <w:p>
      <w:pPr>
        <w:pStyle w:val="BookText"/>
        <w:rPr/>
      </w:pPr>
      <w:r>
        <w:rPr>
          <w:rFonts w:ascii="IRNazanin" w:hAnsi="IRNazanin" w:eastAsia="IRNazanin"/>
          <w:color w:val="111111"/>
          <w:sz w:val="28"/>
          <w:sz w:val="28"/>
          <w:szCs w:val="28"/>
          <w:rtl w:val="true"/>
          <w:lang w:bidi="fa-IR"/>
        </w:rPr>
        <w:t>و از جمله خطب شریفه آن امام مبين و حبل الله المتين است و آن از جمله خطبههایی است که ذکر فرموده در آن حوادث روزگار و فتنه های خونخوار را،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 قیاس معبود به حق را سزا است که ظاهر است و هویدا به خلق خود به سبب ایجاد فرمودن مخلوقات خود و آشکار است از برای قلوب منکرین با دلیل های روشن و متین، خود خلق کرد مخلوقات را بدون فکر و رویه از جهت اینکه فکرها لایق نیست مگر به صاحبان قلبها و نیست خداوند متعال صاحب قلب در نفس خود و نافذ شد و دريد علم او باطن آنچه که غایب است از امور مستوره و احاطه کرد به پنهانی عقیدههای غیر ظاهره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دیگر از این خطبه در ذکر اوصاف حضرت خاتم الانبياء عليه آلاف </w:t>
      </w:r>
    </w:p>
    <w:p>
      <w:pPr>
        <w:pStyle w:val="BookText"/>
        <w:rPr/>
      </w:pPr>
      <w:r>
        <w:rPr>
          <w:rFonts w:ascii="IRNazanin" w:hAnsi="IRNazanin" w:eastAsia="IRNazanin"/>
          <w:color w:val="111111"/>
          <w:sz w:val="28"/>
          <w:sz w:val="28"/>
          <w:szCs w:val="28"/>
          <w:rtl w:val="true"/>
          <w:lang w:bidi="fa-IR"/>
        </w:rPr>
        <w:t>التحية والثنا، است چنانچه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نمود حضرت عزّت آن جناب را از شجره طیبه پیغمبران و از چراغدان روشنی و از چنین مکان عالی و از نافه مکه معظمه و از چراغ های تاریکی و ظلمت و از چشمههای علم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این خطبه اشاره است به فضایل خود و ملامت اصحاب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است حاذق که بسیار گردنده است با طبّ، خود در حالتی که محکم نموده مرهمهای خود را و گرم نموده آلتهای داغ خود را میگذارد آن طبیب طب خود را به محلی که حاجت بوده باشد به آن از قلبهای کور و گوشهای کر و زبانهای گنگ تتبع کننده است آن طبیب به دوای خود محلهای غفلت و موطنهای حیرت، را کسب روشنی نکردهاند ایشان به روشنیهای حکمت و عرفان و آتش نیفروختهاند به آتش زنههای علمهای درخشان پس ایشان در این ظلمت و غفلت مانند چهارپایان چراکننده هستند و مثل سنگهای سخت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منکشف ظاهر شد سرها به جهت اهل بصيرتها و واضح و روشن گردید جاده حق از برای خبط کننده گمراه و کشف نقاب نمود قیامت از روی خود و ظاهر گشت علامت قیامت از برای دریابنده آن به 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مرا که می بینم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قالبهای بی روح و روح های بی غالب و عبادت کنندگان بی صلاحیت و تجارت کنندگان منفعت و بیداران خواب رفته و حاضران غایب شونده و بینایان کور و شنوندگان کر و گویندگان لال، شما بهیعنی حسب مشاعر ظاهره، بیدار و حاضر و بصیر و سمیع و ناطق می باشید و به ملاحظه مشاعر باطنه در خواب و غایب و کور و کر و لال هستید</w:t>
      </w:r>
      <w:r>
        <w:rPr>
          <w:rFonts w:eastAsia="IRNazanin" w:cs="IRNazanin"/>
          <w:color w:val="111111"/>
          <w:sz w:val="28"/>
          <w:szCs w:val="28"/>
          <w:rtl w:val="true"/>
          <w:lang w:bidi="fa-IR"/>
        </w:rPr>
        <w:t xml:space="preserve">. </w:t>
      </w:r>
      <w:bookmarkStart w:id="342" w:name="pg20772_202921"/>
    </w:p>
    <w:p>
      <w:pPr>
        <w:pStyle w:val="Heading3"/>
        <w:numPr>
          <w:ilvl w:val="2"/>
          <w:numId w:val="1"/>
        </w:numPr>
        <w:rPr/>
      </w:pPr>
      <w:bookmarkStart w:id="343" w:name="__RefHeading___Toc1545908_3531895371"/>
      <w:bookmarkStart w:id="344" w:name="_Toc135"/>
      <w:bookmarkEnd w:id="342"/>
      <w:bookmarkEnd w:id="343"/>
      <w:r>
        <w:rPr>
          <w:rtl w:val="true"/>
        </w:rPr>
        <w:t>الفصل الثاني</w:t>
      </w:r>
      <w:bookmarkEnd w:id="344"/>
    </w:p>
    <w:p>
      <w:pPr>
        <w:pStyle w:val="BookText"/>
        <w:rPr/>
      </w:pPr>
      <w:r>
        <w:rPr>
          <w:rFonts w:ascii="Amiri" w:hAnsi="Amiri" w:eastAsia="Amiri" w:cs="Amiri"/>
          <w:color w:val="111111"/>
          <w:sz w:val="28"/>
          <w:sz w:val="28"/>
          <w:szCs w:val="28"/>
          <w:rtl w:val="true"/>
          <w:lang w:bidi="ar-SA"/>
        </w:rPr>
        <w:t>رايَةُ ضَلالَةٍ قَدْ قَامَتْ عَلَى قُطبها، وتَفَرَّقَتْ بشعبها، تكيلُكُمْ بِصاعِها، وتَخْبِطُكُمْ بِباعِها، قآئِدُها خارج مِنَ الْمِلَّةِ، قائِمٌ عَلَى الضَّلَّةِ، فَلاَ يَبْقَى يَوْمَئِذٍ مِنْكُمْ إِلا تُفالَةٌ كَثْفَالَةِ الْقِدْرِ، أَوْ نُفَاضَةً كَنْفاضَةِ الْعِكُم، تَعْرِكُكُمْ عَزكَ الأديم، وتَدُوسُكُمْ دُوسَ الْحَصّيد، وتَسْتَخْلِصُ الْمُؤْمِنَ مِنْ بَيْنَكُمْ اسْتِخْلاصَ الطَّيرِ الحَبَّةَ الْبَطِينَةَ مِنْ بَينِ هَزِيلَ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 بِكُمُ الْمَذاهِبُ، وتتيهُ بِكُمُ الْغَياهِبُ، وتَخْدَعُكُمُ الكَواذِبُ، ومِنْ أَيْنَ تُؤْتُونَ، وَأَنّى تُؤفَكُونَ، ولِكُلِّ أَجَلٍ كِتابٌ ولِكُلِّ غَيْبَةٍ إِيَابٌ، فَاسْتَمِعُوهُ مِنْ رَبّانْيَكُمْ، وَأَحْضِرُوهُ قُلُوبَكُمْ، وَاسْتَيْقَظُوا إِنْ هَتَفَ بِكُمْ، وَلْيَصْدُقُ رائِدٌ أَهْلَهُ، وَليَجْمَعُ شَمْلَهُ، وَلْيُحْضِرُ ذِهْنَهُ، فَلَقَدْ فَلَقَ لَكُمُ الأَمْرَ فَلْقَ الْخَرْرَةِ، وقَرَفَهُ قَرْفَ الصَّمْعَةِ، فَعِنْدَ ذَلِكَ أَخَذَ الْباطِلُ مَآخِذَهُ، ورَكِبَ الْجَهْلُ، مراكِبَهُ، وعَظُمَتِ الطَّاغِيَةُ، وقَلَّتِ الدّاعِيَةُ، وصَالَ الدَّهْرُ صِيالَ السَّبع الْعَقُورِ، وهَدَرَ فَنيقُ الْباطِلِ بَعْدَ كَظُوم، وتَواحَى النَّاسُ عَلَى الْفُجُورِ، وتَهاجَرُوا عَلَى الدِّين، وتحابُّوا عَلَى الْكِذْبِ، وتَباغَضُوا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كَانَ الْوَلَدُ غَيْظاً، وَالْمَطَرُ قَيْظاً، وتفيضُ اللُّعَامُ فَيْضاً وتَغيضُ الكِرامُ غَيْضاً، 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ولَيسَ الإِسْلامُ لَيْسَ الْفَرو مقلوبا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545910_3531895371"/>
      <w:bookmarkStart w:id="346" w:name="_Toc136"/>
      <w:bookmarkEnd w:id="345"/>
      <w:r>
        <w:rPr>
          <w:rtl w:val="true"/>
        </w:rPr>
        <w:t>اللغة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تدور عليها الرحى وملاك الأمر ومداره، وسيّد القوم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 وفتح الثاني جمع شعبة كغرفة وغرف الطائفة و وهي من الشيء، ومن الشجرة الغصن المتفرع منها، وفي بعض النسخ لشعبها بفتح الأوّل وسكون الثاني وزن فلس وهي القبيلة العظيمة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ضرب الشجر بالعصا ليتناثر، ورقها وخبط البعير الأرض بيده 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مد اليدين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بالضم ما سفل فيه من الطبيخ والثفل ما استقر تحت الشيء من الكدر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ما سقط من المنفوض من نفض الثوب حركه لينتفض،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العدل ونمط تجعل فيه المرأة ذخيرتها</w:t>
      </w:r>
      <w:r>
        <w:rPr>
          <w:rFonts w:eastAsia="Amiri" w:cs="Amiri" w:ascii="Amiri" w:hAnsi="Amiri"/>
          <w:color w:val="111111"/>
          <w:sz w:val="28"/>
          <w:szCs w:val="28"/>
          <w:rtl w:val="true"/>
          <w:lang w:bidi="ar-SA"/>
        </w:rPr>
        <w:t xml:space="preserve">. </w:t>
      </w:r>
      <w:bookmarkStart w:id="347" w:name="pg20772_202922"/>
    </w:p>
    <w:p>
      <w:pPr>
        <w:pStyle w:val="BookText"/>
        <w:rPr/>
      </w:pPr>
      <w:bookmarkEnd w:id="34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الحنطة دقها ليخرج الحبّ من السنبل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البطين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تيهاً بالفتح والكسر تحير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والشديد السواد من 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الرب وفسّر بالمتأله العارف بالله أو الذي يطلب بعلمه وجه الله، أو العالم العامل المعلم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يتقدم القوم يبصر لهم الكلأ ومساقط الغيث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الجوهر وما ينظم،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قرفاً من باب ضرب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ينحلب من شجر العضا ونحوها وفي”القاموس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شجر صمغ والصمغ العربي غراء القرظ والواحدة صمغة والجمع صموغ مثل تمر وتمرة وتمور في المثل وتركته على مثل مقرف الصمغة، ويروى مقلع لأن الصمغة إذا قرفت لم يبق لها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الصوت في الحنجرة من غير شقشقة،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النون على الياء وزن أمير الفحل المكرم لا يؤذي لكرامته على أهله ولا يركب،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والسكوت،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صميم الصيف وفي بعض النسخ فيضاً بالضاد أي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والتشديد جمع آكل مثل طلاب وقال الشارح المعتزلي بعد روايته أكالا بفتح الهمزة وتخفيف الكاف يقال ما ذقت أكالا أي طعاماً،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الموضع إشكال لأنهلم ينقل هذا الحرف إلا في الجحد خاصة كقولهم ما بها صافر فالأجود الرواية الأخرى وهي أكالاً بضم آكالاً بمد الهمزة على افعال جمع أكل وهو ما أكل كقفل وأقفال، وقد روى الهمزة على فعال وقالوا إنه جمع أكل كعرق وعراق وظئر وظؤار إلا أنه شاذ عن القياس ووزن واحدهما مخالف لوزن اكال لو كان جمعاً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في الأرض 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كثر حتى سال</w:t>
      </w:r>
      <w:r>
        <w:rPr>
          <w:rFonts w:eastAsia="IRNazanin" w:cs="IRNazanin"/>
          <w:color w:val="111111"/>
          <w:sz w:val="28"/>
          <w:szCs w:val="28"/>
          <w:rtl w:val="true"/>
          <w:lang w:bidi="fa-IR"/>
        </w:rPr>
        <w:t>.</w:t>
      </w:r>
    </w:p>
    <w:p>
      <w:pPr>
        <w:pStyle w:val="Heading3"/>
        <w:numPr>
          <w:ilvl w:val="2"/>
          <w:numId w:val="1"/>
        </w:numPr>
        <w:rPr/>
      </w:pPr>
      <w:bookmarkStart w:id="348" w:name="__RefHeading___Toc1545912_3531895371"/>
      <w:bookmarkStart w:id="349" w:name="_Toc137"/>
      <w:bookmarkEnd w:id="348"/>
      <w:r>
        <w:rPr>
          <w:rtl w:val="true"/>
        </w:rPr>
        <w:t>الإعراب</w:t>
      </w:r>
      <w:bookmarkEnd w:id="3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صفة لراية أو حال من فاعل، قامت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بكم المذاهب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تتيه بكم،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هتف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الهمزة شرطية وفي بعض النسخ بالفتح فتكون مصدرية أي لهتافه بكم، وفاعل فلق راجع إلى الرائد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عظمت وهو مصدر بمعنى الطغيان وقيل إنه صفة لمحذوف أي الفئة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الداعية تحتمل الوجهين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545914_3531895371"/>
      <w:bookmarkStart w:id="351" w:name="_Toc138"/>
      <w:bookmarkEnd w:id="350"/>
      <w:r>
        <w:rPr>
          <w:rtl w:val="true"/>
        </w:rPr>
        <w:t>المعنى</w:t>
      </w:r>
      <w:bookmarkEnd w:id="3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عما قبله التقطه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وأسقط ما قبله على ما هو عادته في الكتاب ولعله إشارة إلى ما يأتي ويحدث في آخر الزمان من الفتن </w:t>
      </w:r>
    </w:p>
    <w:p>
      <w:pPr>
        <w:pStyle w:val="BookText"/>
        <w:rPr/>
      </w:pPr>
      <w:r>
        <w:rPr>
          <w:rFonts w:ascii="Amiri" w:hAnsi="Amiri" w:eastAsia="Amiri" w:cs="Amiri"/>
          <w:color w:val="111111"/>
          <w:sz w:val="28"/>
          <w:sz w:val="28"/>
          <w:szCs w:val="28"/>
          <w:rtl w:val="true"/>
          <w:lang w:bidi="ar-SA"/>
        </w:rPr>
        <w:t xml:space="preserve">كظهور السفياني وغيره ولما كان المخبر به محقق الوقوع لكونه مأخوذاً من معدن الرسالة متلقى من الوحي الإلهي بدأ الكلام بالجملة الماضويّة مقرونة بحرف التحقيق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راية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على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انتظام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بطوائفها فيكون كناية عن انتشار فتنها في الآفاق وتولد فتن أخرى عنها أو بفروعها فيكون استعارة تشبيهاً لها بالشجرة ذات الأغصان المتفرعة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المعتزلي ليس التفرّق للرّاية نفسها بل لنصارها وأصحابها، فحذف المضاف ومعنى تفرقهم أنهم يدعون إلى تلك الدعوة مخصوصة في بلاد متفرقة أي تفرق ذلك الجمع العظيم في الأقطار واعين إلى أمر واحد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مبني على رواية شعبها بسكون العين وعلى ذلك فلا حاجة إلى تقدير المضاف إذ نص معنى الكلام على ذلك أنه تفرقت راية الضلالة بقبيلتها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جرياً على الأصل لكون المخبر به من الأمور المستقبلة، وهو استعارة بالكناية، والمراد به أنها تأخذكم للإهلاك زمرة زمرة كالكيال يأخذ ما يكيل جملة جملة، أو أنه يقهركم أربابها على الدخول في أمرهم ويتلاعبون بكم يرفعونكم ويضعونكم كما يفعل كيال البرّ به إذا كاله بصاعه أو تكيل لكم بصاعها على حذف اللام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تحملكم على دينها ودعوتها وتعاملكم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يعامل به من استجاب لها، أو تفرز لكم من فتنتها شيئاً ويصل إلى كلّ منكم نصيب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وتخبطكم يباعها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تضربكم بيدها كالضارب للشجر بعصاه أو البعير الضارب بيده الأرض وعلى الوجهين يفيد الذلة والانقهار، والتعبير بالباع دون اليد لكونه أبلغ في إفادة قوّة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قائدها خارج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على الضلال فلا يبقى يومئذٍ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قيامها على قطبها وتفرقها بشعبها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الاثفالة كثفالة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الثفالة للبقية منهم باعتبار عدم الخير والمنفعة فيهم وبملاحظة كونهم من الأرذال ليس لهم ذكر بين الناس ولا لهم شهرة ولا يعتنى بقتلهم كما لا يعتنيى بثفالة القدر ولا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يبقي في العدل بعد التخلية من غبار أو بقية زاد لا يعبأ بها فينتفض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 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تدلككم وتحككم كما يدلك الجلد المدبوغ ويحك، وأراد به تغليب الفتن لهم وتذلّلهم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وتدوسكم دوس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تدقكم دق الزرع المحصود المقطوع وأشار به إلى منتهى ذلتهم واهانتهم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وتستخلص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استخلاص الطير الحبة </w:t>
      </w:r>
    </w:p>
    <w:p>
      <w:pPr>
        <w:pStyle w:val="BookText"/>
        <w:rPr/>
      </w:pPr>
      <w:r>
        <w:rPr>
          <w:rFonts w:ascii="Amiri" w:hAnsi="Amiri" w:eastAsia="Amiri" w:cs="Amiri"/>
          <w:color w:val="111111"/>
          <w:sz w:val="28"/>
          <w:sz w:val="28"/>
          <w:szCs w:val="28"/>
          <w:rtl w:val="true"/>
          <w:lang w:bidi="ar-SA"/>
        </w:rPr>
        <w:t>البطيئة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به أنها شخص المؤمن بالقتل والأذى وايقاع المكروه به وتستخلصه من بين سائر الناس بشدة النكاية والأذية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على سبيل التقريع لهم والتوبيخ ببقائهم على ضلالتهم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المنحرفة عن الحق والمراد بها العقائد الفاسدة، واسناد الإذهاب إليها على المجاز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وتتيه بكم 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تجعلكم ظلمات الجهالات تائهين متحيرين في بوادي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تمكر بكم الامنيات الكاذبة والأوهام الباطلة التي لا أصل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كَسَرَابِ بِقِيعَةٍ يَحْسَبُهُ الظَّلَمَانُ مَاءً حَتَّى إِذَا جَاءَ لَمْ يَجِدْهُ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أي جهة وطريق يأتيكم من يضلكم من الشياطين أو تأتيكم تلك الأمراض المزمنة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w:t>
      </w:r>
      <w:r>
        <w:rPr>
          <w:rStyle w:val="FootnoteAnchor"/>
          <w:rtl w:val="true"/>
        </w:rPr>
        <w:footnoteReference w:id="184"/>
      </w:r>
      <w:r>
        <w:rPr>
          <w:rFonts w:ascii="Amiri" w:hAnsi="Amiri" w:eastAsia="Amiri" w:cs="Amiri"/>
          <w:color w:val="111111"/>
          <w:sz w:val="28"/>
          <w:sz w:val="28"/>
          <w:szCs w:val="28"/>
          <w:rtl w:val="true"/>
          <w:lang w:bidi="ar-SA"/>
        </w:rPr>
        <w:t>تصرفون عن قصد السبيل أو أين تقلبون وتذهبون، أو متى يكون انصرافكم عن الغفلة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فلكل أجل كتاب ولكلّ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منقطعاً عما قبله ويكون بينه وبين ما قبله ما يربطه به فأسقط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مجرى عادته وأن يكون متصلاً به، فإنه لما استفهم عن تيههم وانخداعهم وتقلبهم توبيخاً وتقريعاً وتنبيهاً على غفلتهم عن الحق أردفه بذلك توكيداً لما أراد وأشار به إلى أنهم ليسوا بمهملين، بل كلّ ما عملوه في زمان الغفلة محفوظ مكتوب وأنهم ليسوا في الدنيا بباقين، وسوف يخرجون منها وينزعون فيكون تهديداً لهم بالإشارة إلى قرب الموت وأنهم بمعرض أن يأخذهم على غفلتهم، والمعنى أنه لكلّ أمد ووقت حكم مكتوب على العباد، ولكلّ غيبة اياب ورجوع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أكده ثانياً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اصغوا إلى الحكم والمواعظ وما ينجيكم من الردى ويدلكم على الرّشاد من المتأله العارف بالله المبتغي بعلمه وجه الله سبحانه، وأراد به نفسه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وأحضروه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إقبالهم بكلّهم إليه لا الغيبة بالقلوب والحضور بالأبدان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واستيقظوا ان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استيقظوا من نوم الغفلة إن ناداكم وتنبهوا من رقدة الضلة إن دعاكم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وظيفة الرائد أن يصدق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بالرائد نفسه أي وظيفتى الصدق فيما أخبركم به ممّا تردون عليه من الأمور المستقبلة في الدنيا والآخرة، كما أن وظيفتكم التوجه والاستماع واحضار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تشتت من أمره والمراد به الأفكار والعزائم أي يجب علي نصحكم وتذكيركم </w:t>
      </w:r>
    </w:p>
    <w:p>
      <w:pPr>
        <w:pStyle w:val="BookText"/>
        <w:rPr/>
      </w:pPr>
      <w:r>
        <w:rPr>
          <w:rFonts w:ascii="Amiri" w:hAnsi="Amiri" w:eastAsia="Amiri" w:cs="Amiri"/>
          <w:color w:val="111111"/>
          <w:sz w:val="28"/>
          <w:sz w:val="28"/>
          <w:szCs w:val="28"/>
          <w:rtl w:val="true"/>
          <w:lang w:bidi="ar-SA"/>
        </w:rPr>
        <w:t xml:space="preserve">بقلب فارغ من الخطرات والوساوس والتوجه إلى هدايتكم وإرشادكم بإقبال تام ويجوز أن يراد بالشمل من تفرق من القوم في فيافي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ويتفوه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الأمر فلق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أوضح لكم أمر الدين وما جهلتموه من أحكام الشرع المبين، أو أمر ما يحدث من الفتن ايضاحاً تاماً، فاظهر لكم باطن الأمر كما يرى باطن الخرزة بعد شقها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ألقاه بكليته إليكم ولم يدّخر شيئاً عنكم كما أن قارف الصمغة لا يترك منها شيئاً إذا قرفها ولا يبقى منها أثر بعد قرفها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الشارح البحراني متصل بقوله من بين هزيل الحب فيكون التشويش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إشارة إلى كلام آخر سقط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يكون الإشارة به إلى ما سبق من الأمور المذكورة، أي عندما قامت راية الضلال على قطبها وتفرقت بشعبها، وعركتكم عرك الأديم، واستخلصت المؤمن من بينكم استخلاص الطير الحبّ البطين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واستحكم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قوى سلطانه وظهر شوكته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وعظمت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الطغيان والضلال أو الفتنة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الدّعوة إلى الحق أو الفرقة الداعية إلى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صيال السبع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الدهر بالسبع في الصيال باعتبار كونه منشأ لتلك الشرور والمفاسد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الباطل بالفنيق باعتبار كونه مكرماً عند أهله وذكر الهدر والكظوم من باب ترشيح التشبيه وأراد بهما ظهوره بعد خفائه وخمول أهله في زمان ظهور الحق وقوته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وتواخى الناس 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محبّة بعضهم لبعض واتصال أحدهم بالأخر على الفجور واتباع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وتهاجروا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مهاجرة بعضهم عن بعض من جهة كون المهجور عنه صاحب معرفة 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شؤونات التواخي على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شؤوناتالتهاجر على الدين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والده عاقاً له أو مبغوضاً لوالده لاشتغال كلّ أمرء بنفسه من شدّة تلك البلية فيتمنى أن لا يكون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والمطر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القيظ هو صميم الضيف قال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أن يكون المراد تبدل المطر بشدّة الحر أو قلة المطر أو كثرته في الصيف دون الربيع والشتاء، أو المراد أنه سبباً لاشتداد يصير الحر لكثرته في الصيف إذ يثور به الأبخرة ويفسد الهواء أو يصير على خلاف العادة سبباً لشدّة الحرّ، وعن النهاية بعد تفسيره القيظ بما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أشراط الساعة أن يكون </w:t>
      </w:r>
    </w:p>
    <w:p>
      <w:pPr>
        <w:pStyle w:val="BookText"/>
        <w:rPr/>
      </w:pPr>
      <w:r>
        <w:rPr>
          <w:rFonts w:ascii="Amiri" w:hAnsi="Amiri" w:eastAsia="Amiri" w:cs="Amiri"/>
          <w:color w:val="111111"/>
          <w:sz w:val="28"/>
          <w:sz w:val="28"/>
          <w:szCs w:val="28"/>
          <w:rtl w:val="true"/>
          <w:lang w:bidi="ar-SA"/>
        </w:rPr>
        <w:t xml:space="preserve">الولد غيظاً والمطر قيظاً، لأن المطر إنما يراد للنبات وبرد الهواء والقيظ ضدّ ذلك </w:t>
      </w:r>
      <w:r>
        <w:rPr>
          <w:rStyle w:val="FootnoteAnchor"/>
          <w:rtl w:val="true"/>
        </w:rPr>
        <w:footnoteReference w:id="18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في بعض النسخ من رواية فيضاً بالضاد فالمقصود كونه كثيراً مجاوزاً عن الحد، لكونه حينئذ مفسداً للزرع والثمار كما هو المشاهد بالتجربة والعيان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وتفيض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 وتغيض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أهل ذلك الزمان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أهل ذلك الزمان ذئاباً وسلاطينه سباعاً وأوساطه اكالاً وفقراؤه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كل زمان ينقسمون إلى ملوك وأكابر وأوساط وأداني، فإذا كان زمان العدل كان أهله في نظام سلكه فيفيض عدل الملوك على من يليهم، ثم بواسطتهم على من يليهم حتى ينتهي إلى أداني النّاس، وإذا كان زمان الجور فاض الجور كذلك فكانت السلاطين سباعاً ضارية مفترسة لكلّ ذي سمن وكان أهل ذلك الزمان وأكابره ذئاباً ضارية على أوساط الناس، وكانت الأوساط اكالاً لهم، وكانت الفقراء أمواتاً لانقطاع مادة حياتهم ممن هو أعلى منهم رتبة، وتجوّز بلفظ الأموات عن غاية الشدّة والبلاء لكون الموت غاية ذلك إطلاقاً لاسم السبب الغائي على مسبّبه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وذهب كالماء الغائر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وظهر كالماء الفائض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واستعملت المودة باللسان وتشاجر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التفاق وغلبة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أنسابهم من الزنا، وقيل أي يصير الفاسق صديقاً للفاسق حتى يكون ذلك كالنسب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وجوده بينهم وندرته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النسخ رفع الإسلام على أنه فاعل لبس فيكون من باب المجاز العقلي والمقصود أنهم لبسوا الإسلام كلبس الفرو المقلوب، قال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تبديل شرائع الإسلام وقلب أحكامه واظهار النيات والأفعال الحسنة وإبطان خلافها، وفي شرح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الغرض الأصلي من الاسلام أن يكون باطناً ينتفع به القلب ويظهر فيه منفعته فقلب المنافقون غرضه واستعملوه بظاهر ألسنتهم دون قلوبهم أشبه قلبهم له لبس الفرو إذ كان أصله أن يكون خمله ظاهراً لمنفعة الحيوان الذي هو لباسه فاستعمله الناس مقلوباً، والله ولي التوفيق</w:t>
      </w:r>
      <w:r>
        <w:rPr>
          <w:rFonts w:eastAsia="Amiri" w:cs="Amiri" w:ascii="Amiri" w:hAnsi="Amiri"/>
          <w:color w:val="111111"/>
          <w:sz w:val="28"/>
          <w:szCs w:val="28"/>
          <w:rtl w:val="true"/>
          <w:lang w:bidi="ar-SA"/>
        </w:rPr>
        <w:t xml:space="preserve">. </w:t>
      </w:r>
      <w:bookmarkStart w:id="352" w:name="pg20772_202927"/>
    </w:p>
    <w:p>
      <w:pPr>
        <w:pStyle w:val="Heading3"/>
        <w:numPr>
          <w:ilvl w:val="2"/>
          <w:numId w:val="1"/>
        </w:numPr>
        <w:rPr/>
      </w:pPr>
      <w:bookmarkStart w:id="353" w:name="__RefHeading___Toc1545916_3531895371"/>
      <w:bookmarkStart w:id="354" w:name="_Toc139"/>
      <w:bookmarkEnd w:id="352"/>
      <w:bookmarkEnd w:id="353"/>
      <w:r>
        <w:rPr>
          <w:rtl w:val="true"/>
        </w:rPr>
        <w:t>الترجمة</w:t>
      </w:r>
      <w:bookmarkEnd w:id="354"/>
    </w:p>
    <w:p>
      <w:pPr>
        <w:pStyle w:val="BookText"/>
        <w:rPr/>
      </w:pPr>
      <w:r>
        <w:rPr>
          <w:rFonts w:ascii="IRNazanin" w:hAnsi="IRNazanin" w:eastAsia="IRNazanin"/>
          <w:color w:val="111111"/>
          <w:sz w:val="28"/>
          <w:sz w:val="28"/>
          <w:szCs w:val="28"/>
          <w:rtl w:val="true"/>
          <w:lang w:bidi="fa-IR"/>
        </w:rPr>
        <w:t>این رایت، رایت گمراهی است که قایم شده بر مدار خود و پراکنده شده با فرعها و شاخههای، خود کیل کند شما را به صاع خود و فرو کوبد شما را با دست خود، خود کشنده آن رایت خارج است از دین ایستاده است بر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نمیماند در آن روز از شما مگر دردی واپس مانده، دیگ یا خورده ریز ته مانده مثل خورده ریز ته مانده جوال بمالد شما را آن رایت مثل مالیدن چرم و بکوبد شما را مانند کوفتن زرع در ویده در خرمن و برگزیند مؤمن را از میان شما به جهت انداختن در بلا مثل برگزیدن مرغ دانه چاق و فربه را از میان دانه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میبرد شما را راههای کج و متحیر میسازد شما را ظلمتهای جهالت و فریب می دهد شما میدهد شما را آرزوهای کاذبه آرزوهای کاذبه و از کجا آورده میشوید و چطور برگردانیده میشوید از جاده، حق پس مرهراجلی را از آجال کتابی است و هر غیبت را بازگشتی است</w:t>
      </w:r>
    </w:p>
    <w:p>
      <w:pPr>
        <w:pStyle w:val="BookText"/>
        <w:rPr/>
      </w:pPr>
      <w:r>
        <w:rPr>
          <w:rFonts w:ascii="IRNazanin" w:hAnsi="IRNazanin" w:eastAsia="IRNazanin"/>
          <w:color w:val="111111"/>
          <w:sz w:val="28"/>
          <w:sz w:val="28"/>
          <w:szCs w:val="28"/>
          <w:rtl w:val="true"/>
          <w:lang w:bidi="fa-IR"/>
        </w:rPr>
        <w:t>پس گوش کنید و بشنوید نصیحت را از ربانی، خودتان یعنی از کسی که اهل الله است و عارف است به احکام الله و، مراد خود نفس نفیس آن بزرگوار است و حاضر نمایید به سوی آن ربانی قلبهای خود را و بیدار شوید از خواب غفلت اگر صدا کند شما را و باید که راست گوید مرشد قوم به اهل خود و باید که جمع کند ان مرشد تفرقه خواطر خود را و باید که حاضر سازد ذهن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تحقیق که شکافت از برای شما کار دین را و واضح نمود مثل شکافتن مهره که ظاهر شود باطن آن و مقشر نمود آن کار را مثل مقشر نمودن صمغ از، درخت یعنی تمام امر را به جهت شما القاء نمود و هیچ چیز از آن فرونگذاشت چنانچه کسی که از درخت صمغ را بازگیرد تمامی آن را بازگیرد که هیچ چیز از آن باقی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 آن حال فراگیرد باطل محل فرا گرفتن خود را و سوار شود جهالت بر مرکبهای خود و بزرگ شود طغیان و کم شود دعوت به سوی حق و حمله آورد روزگار همه حمله حیوان درنده گزنده و آواز دهد شتر نر باطل بعد از سکوت و </w:t>
      </w:r>
    </w:p>
    <w:p>
      <w:pPr>
        <w:pStyle w:val="BookText"/>
        <w:rPr/>
      </w:pPr>
      <w:r>
        <w:rPr>
          <w:rFonts w:ascii="IRNazanin" w:hAnsi="IRNazanin" w:eastAsia="IRNazanin"/>
          <w:color w:val="111111"/>
          <w:sz w:val="28"/>
          <w:sz w:val="28"/>
          <w:szCs w:val="28"/>
          <w:rtl w:val="true"/>
          <w:lang w:bidi="fa-IR"/>
        </w:rPr>
        <w:t>خاموشی و مواخات و آشتی کنند مردمان بر فعل ناشایست و مهاجرت میکنند و دوری می کنند از یکدیگر بر دین و دوستی میکنند با یکدیگر بر دروغ و دشمنی کنند بر راستی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حال بر این منوال باشد میباشد فرزند این منوال باشد میباشد فرزند سبب خشم پدر و باران سبب گرمایی و حرارت و بسیار شوند لئيمها بسیار شدنی و کم شوند کریمها کم شدنی و میباشد اهل آن زمانی گرگان و پادشاهی آن زمان درندگان و مردمان میانه آن زمان طعمههای ستمکاران و فقرای آن زمان مردگان و نقصان پذیرد و فرو می رود راستی و زیاد میشود دروغ و ناراستی و استعمال کرده میشود دوستی به زبان و تشاجر و تنازع می کنند مردمان به قلبها در آن آوان و بگردد فسق فجور نسب و اصل ایشان و پاکدامنی و عفت مایه شگفت و تعجب و می پوشد اسلام لباس پوستین را در حالتی که بوده باشد آن پوستین پشت رو کرده شده و این کنایه است از تقلب احوال دین و تبدّل احکام شرع مبين؛ والله العالم بحقايق كلام وليه</w:t>
      </w:r>
      <w:r>
        <w:rPr>
          <w:rFonts w:eastAsia="IRNazanin" w:cs="IRNazanin"/>
          <w:color w:val="111111"/>
          <w:sz w:val="28"/>
          <w:szCs w:val="28"/>
          <w:rtl w:val="true"/>
          <w:lang w:bidi="fa-IR"/>
        </w:rPr>
        <w:t xml:space="preserve">. </w:t>
      </w:r>
      <w:bookmarkStart w:id="355" w:name="pg20772_202929"/>
    </w:p>
    <w:p>
      <w:pPr>
        <w:pStyle w:val="Heading2"/>
        <w:numPr>
          <w:ilvl w:val="1"/>
          <w:numId w:val="1"/>
        </w:numPr>
        <w:rPr/>
      </w:pPr>
      <w:bookmarkStart w:id="356" w:name="__RefHeading___Toc1545918_3531895371"/>
      <w:bookmarkStart w:id="357" w:name="_Toc140"/>
      <w:bookmarkEnd w:id="355"/>
      <w:bookmarkEnd w:id="356"/>
      <w:r>
        <w:rPr>
          <w:rtl w:val="true"/>
        </w:rPr>
        <w:t>ومن خطبة له وهي المائة والثامنة من المختار في باب الخطب</w:t>
      </w:r>
      <w:bookmarkEnd w:id="357"/>
    </w:p>
    <w:p>
      <w:pPr>
        <w:pStyle w:val="Heading3"/>
        <w:numPr>
          <w:ilvl w:val="2"/>
          <w:numId w:val="1"/>
        </w:numPr>
        <w:rPr/>
      </w:pPr>
      <w:bookmarkStart w:id="358" w:name="__RefHeading___Toc1545920_3531895371"/>
      <w:bookmarkStart w:id="359" w:name="_Toc141"/>
      <w:bookmarkEnd w:id="358"/>
      <w:r>
        <w:rPr>
          <w:rtl w:val="true"/>
        </w:rPr>
        <w:t>الفصل الأول</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حَاضِعٌ لَهُ، وكُلُّ شَيْءٍ قائِمٌ بِهِ غِنى كُلّ فَقير، وعِزُّ كُلِّ ذَليل، وقُوَّةُ كُلِّ ضعيف، ومَفْزَعُ كُلِّ مَلْهُوفٍ، مَنْ تَكَلَّمَ سَمِعَ نُطْقَهُ، ومَنْ سَكَتَ عَلِمَ سِرَّهُ، وَمَنْ عَاشَ فَعَلَيْهِ رِزْقُهُ، ومَنْ ماتَ فَإِلَيْهِ مُنْقَلَبُهُ، لَمْ تَرَكَ الْعُيُونُ فَتُخَبِرَ عَنْكَ، بَلْ كُنتَ قَبْلَ الْواصِفينَ مِنْ خَلْقِكَ،، لَّمْ تَخْلُقِ الْخَلْقَ لِوَحْشَةِ، وَلاَ اسْتَعْمَلْتَهُمْ لِمَنْفَعَةٍ، ولا يَسْبِقُكَ مَنْ طَلَبْتَ، ولا يُفْلِتُكَ مَنْ أَخَذْتَ، وَلا يُنْقِصُ سُلْطَانَكَ مَنْ عَصاكَ، ولا يَزِيدُ في مُلْكِكَ مَنْ أَطاعَكَ، ولا يَرُدُّ أَمْرَكَ مَنْ سَخِطَ قَضاءَكَ، ولا يَسْتَغْنَى عَنْكَ مَنْ تَوَلَّى عَنْ أَمْرِكَ كُلُّ سِرْ عِنْدَكَ عَلانِيَةٌ وكلُّ غَيْبٍ عِندَكَ شَهادَةٌ، أَنْتَ الأَبَدُ لا أَمَدَ لَكَ، وأَنْتَ الْمُنْتَهَى لا مَحَيصَ عَنْكَ، وأَنْتَ الْمَوْعِدُ لا منجا مِنْكَ إِلا إِلَيْكَ، بِيَدِكَ ناصِيَةُ كُلِّ دَابَّةٍ، وَإِلَيْكَ مَصِيرُ كُلِّ نَسَمَةٍ، سُبْحَانَكَ ما أَعْظَمَ ما نَرَى مِنْ خَلْقِكَ، وما أَصْغَرَ عِظَمَهُ فى جَنب قُدْرَتِكَ، وما أَهْوَلَ ما نَرَى مِنْ مَلَكُوتِكَ، وما أَحْقَر ذَلِكَ في ما غابَ عَنا مِنْ سُلْطَائِكَ، ومَا أَسْبَغَ نِعَمَكَ في الدُّنْيَا، وما أَصْغَرَها في 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سَمواتِكَ، وَرَفَعْتَهُمْ عَنْ أَرْضِكَ، هُمْ أَعْلَمُ خَلْقِكَ بِكَ، وأَخْوَفُهُمْ لَكَ، وأَقْرَبُهُمْ مِنْكَ، لَمْ يَسْكُنُوا الأَصْلابَ، وَلَمْ يُضَمَّنُوا الأَرْحَامَ، وَلَمْ يُخْلَقُوا مِنْ ماء مهين وَلَمْ يُشَعَبُهُمْ رَيْبُ الْمَنُونِ، وَإِنَّهُمْ عَلَى مَكانِهِمْ مِنْكَ، ومَنْزِلَتِهِمْ عِنْدَكَ واسْتِجْمَاع أَهْوَائِهِمْ فِيكَ، وَكَثْرَةِ طَاعَتِهِمْ لَكَ، وَقِلَّةٍ غَفْلَتِهِمْ عَنْ أَمْرِكَ، لَوْ عَايَنُوا كُنْهَ ما خَفِيَ عَلَيْهِمْ مِنْكَ، لَحَقَرُوا أَعْمَالَهُمْ، وَلَزَرَوْا عَلى أَنْفُسِهِمْ، وَلَعَرَفُوا أَنَّهُمْ لَمْ يَعْبُدُوكَ حَقٌّ عِبادَتِكَ، وَلَمْ يُطِيعُوكَ حَقٌّ طَاعَتِكَ</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545922_3531895371"/>
      <w:bookmarkStart w:id="361" w:name="_Toc142"/>
      <w:bookmarkEnd w:id="360"/>
      <w:r>
        <w:rPr>
          <w:rtl w:val="true"/>
        </w:rPr>
        <w:t>اللغة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لهفاً من باب فرح حزن وتحسّر واللهوف واللهيف واللهفان واللاهف المظلوم المضطر يستغيث ويتحسر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وغيره إفلاتاً تخلص وأفلته إذا أطلقته وخلصته يستعمل لازماً ومتعدّياً، وفلت فلتاً من باب ضرب لغة وفلته أنا يستعمل أيضاً لازماً ومتعدّياً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المسترسل في مقدم الرأس أي شعر الجبهة وقال الأزهري منبت الشعر </w:t>
      </w:r>
      <w:bookmarkStart w:id="362" w:name="pg20772_202930"/>
    </w:p>
    <w:p>
      <w:pPr>
        <w:pStyle w:val="BookText"/>
        <w:rPr/>
      </w:pPr>
      <w:bookmarkEnd w:id="362"/>
      <w:r>
        <w:rPr>
          <w:rFonts w:ascii="Amiri" w:hAnsi="Amiri" w:eastAsia="Amiri" w:cs="Amiri"/>
          <w:color w:val="111111"/>
          <w:sz w:val="28"/>
          <w:sz w:val="28"/>
          <w:szCs w:val="28"/>
          <w:rtl w:val="true"/>
          <w:lang w:bidi="ar-SA"/>
        </w:rPr>
        <w:t>واطلاقها على الشعر مجاز من باب تسمية الحال باسم المحل وماء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 حقير وهي النطفة و انشعبت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اغصان الشجرة وتشعبت تفرقت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من مننت الشيء، قطعته لأنه يقطع الاعمار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زرياً من باب رمى وزرية وزراية بالكسر عابه واستهزأ به قال أبو عمر الشيباني الزاري على الإنسان هو الذي ينكر عليه ولا يعده شيئاً</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545924_3531895371"/>
      <w:bookmarkStart w:id="364" w:name="_Toc143"/>
      <w:bookmarkEnd w:id="363"/>
      <w:r>
        <w:rPr>
          <w:rtl w:val="true"/>
        </w:rPr>
        <w:t>الإعراب</w:t>
      </w:r>
      <w:bookmarkEnd w:id="3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 العيون فتخبر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النسخ تخبر بالنصب وهو الأظهر وفي بعضها بالجزم، والأوّل مبني على كونه منصوباً بأن مضمرة وجوباً بعد الفاء السببية المسبوقة بالنفي، والثاني مبني على جعل الفاء لمجرد عطف ما بعدها على ما قبلها، فيكون ما بعدها شريكاً لما قبلها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في نحو ما تأتيني فاكرمك أن تقدر الفاء لمجرد عطف لفظ الفعل على لفظ ما قبلها فيكون شريكه في اعرابه فيجب هنا الرفع لأن الفعل الذي قبلها مرفوع والمعطوف شريك المعطوف عليه وكأنك قلت ما تأتيني فما أكرمك فهو شريكه في النفي الداخل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تقدر الفاء أيضاً لعطف مصدر الفعل الذي بعدها على المصدر المؤول مما قبلها، ولكن يقدر النفي منصباً على المعطوف عليه وينتفي المعطوف لأنه مسبب عنه وقد انتفى والمعنى ما يكون منك اتيان فكيف يكون منى 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الحذف والإيصال أي لا يفلت منك على حد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أي من ذنب،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أعظم ما نرى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وعامله محذوف وجوباً، أي أسبح سبحاناً فحذف الفعل لسدّ المصدر مسدّه وتبعه اللام أيضاً في الحذف تخفيفاً فأضيف المصدر إلى كاف الخطاب، وهذه اللفظة واردة في هذا المقام للتعجب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هريرة سبحان الله إن المؤمن لا ينجس </w:t>
      </w:r>
      <w:r>
        <w:rPr>
          <w:rStyle w:val="FootnoteAnchor"/>
          <w:rtl w:val="true"/>
        </w:rPr>
        <w:footnoteReference w:id="187"/>
      </w:r>
      <w:r>
        <w:rPr>
          <w:rFonts w:ascii="Amiri" w:hAnsi="Amiri" w:eastAsia="Amiri" w:cs="Amiri"/>
          <w:color w:val="111111"/>
          <w:sz w:val="28"/>
          <w:sz w:val="28"/>
          <w:szCs w:val="28"/>
          <w:rtl w:val="true"/>
          <w:lang w:bidi="ar-SA"/>
        </w:rPr>
        <w:t>صرح به في”التوضيح”، ومعنى التعجب إنفعال يعرض للنفس عند الشعور بأمر يخفى سببه،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السبب بطل العجب، ويشترط أن يكون المتعجب منه عادم النظير أو قليل النظائر، فما يكثر نظائره في الوجود لا يستعظم فلا يتعجب منه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ما نرى تأكيد للعجب، فإن ما في ما أعظم تعجبية أيضاً وما الثانية موصولة، وقد طال التشاجر بين علماء الأدبية في ما التعجب وصيغة أفعل بعدها بعد اتفاقهم </w:t>
      </w:r>
    </w:p>
    <w:p>
      <w:pPr>
        <w:pStyle w:val="BookText"/>
        <w:rPr/>
      </w:pPr>
      <w:r>
        <w:rPr>
          <w:rFonts w:ascii="Amiri" w:hAnsi="Amiri" w:eastAsia="Amiri" w:cs="Amiri"/>
          <w:color w:val="111111"/>
          <w:sz w:val="28"/>
          <w:sz w:val="28"/>
          <w:szCs w:val="28"/>
          <w:rtl w:val="true"/>
          <w:lang w:bidi="ar-SA"/>
        </w:rPr>
        <w:t>على اسميتها وكونها مبتدأ، فالمحكي عن سيبويه وجمهور البصرين أنها نكرة تامة بمعنى شيء وابتدأ بها على نكارتها لتضمنها معنى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التعجب كما ذكرنا إنما يكون فيما يجهل سببه فالتنكير يناسب فكان معنى ما أحسن زيداً، ما أحسن زيداً في الأصل شيء من الأشياء لا أعرفه جعل زيداً حسناً معنى التعجب، فكان معنى ثم انتقل إلى إنشاء التعجب وانمحى عنه معنى الجعل فجاز استعماله في التعجب عن شيء يستحيل كونه جعل جاعل نحو ما اقدر الله وما أعلمه، وذلك لأنه اقتصر من اللفظ على ثمرته وهي التعجب من الشيء سواء كان مجعولاً وله سبب أولاً، فما مبتدأ وافعل فعل ماض خبره وفيه ضمير راجع إلى ما هو فاعله والمنصوب بعده مفعوله، فعلى ذلك يكون فتحة أفعل فتحة بناء فإعراب ما أحسن زيداً مثل إعراب زيد ضرب عمراً حرفاً بحرف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الأخفش فى أحد 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 الذي وما بعدها من الجملة الفعلية صلة لها لا محلّ لها من الإعراب أو نكرة موصوفة بمعنى شيء وما بعدها صفة لها، فمحلها رفع تبعاً لمحل ما وعلى التقديرين فالخبر محذوف وجوباً أي الذي أحسن زيداً أو شيء أحسن زيداً موجود أو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واستعبدوه بأن فيه التزام وجوب حذف الخبر مع عدم ما يسد مسده، وبأنه ليس فيه معنى الإبهام اللائق بالتعجب وأيضاً إذا تضمن الكلام إفهاماً وإبهاماً فالمعتاد تقدم الإبهام، وفيما ذكره يكون الأمر بخلاف ذلك إذ فيه تقديم الافهام بالصّلة أو الصفة وتأخير الإبهام بالتزام حذف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الفراء وابن درستويه وربما عزى إلى الكوفيين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ما بعدها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نجم الأئمة وهو قوي من حيث المعنى، لأنه كان جهل سبب حسنه فاستفهم عنه، وقد يستفاد من الاستفهام معنى التعجب نحو ما أدراك ما يوم الدين وأتدري من هو والله درّه أي رجل كان قال والله غنيّاً خيراً أيما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يضعف بأن فيه نقل من الاستفهام إلى التعجب والنقل من إنشاء إلى إنشاء مما لم يثبت هذا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الكلام في أفعل وقد ظهر من كلام البصريين أنه فعل ماض وفتحته فتحة بناء للزومه مع ياء المتكلم نون الوقاية نحو ما أفقرني إلى رحمة الله وما أحوجني إليها، وقال </w:t>
      </w:r>
    </w:p>
    <w:p>
      <w:pPr>
        <w:pStyle w:val="BookText"/>
        <w:rPr/>
      </w:pPr>
      <w:r>
        <w:rPr>
          <w:rFonts w:ascii="Amiri" w:hAnsi="Amiri" w:eastAsia="Amiri" w:cs="Amiri"/>
          <w:color w:val="111111"/>
          <w:sz w:val="28"/>
          <w:sz w:val="28"/>
          <w:szCs w:val="28"/>
          <w:rtl w:val="true"/>
          <w:lang w:bidi="ar-SA"/>
        </w:rPr>
        <w:t xml:space="preserve">الكوفيون غير الكسائي </w:t>
      </w:r>
      <w:r>
        <w:rPr>
          <w:rStyle w:val="FootnoteAnchor"/>
          <w:rtl w:val="true"/>
        </w:rPr>
        <w:footnoteReference w:id="189"/>
      </w:r>
      <w:r>
        <w:rPr>
          <w:rFonts w:ascii="Amiri" w:hAnsi="Amiri" w:eastAsia="Amiri" w:cs="Amiri"/>
          <w:color w:val="111111"/>
          <w:sz w:val="28"/>
          <w:sz w:val="28"/>
          <w:szCs w:val="28"/>
          <w:rtl w:val="true"/>
          <w:lang w:bidi="ar-SA"/>
        </w:rPr>
        <w:t>إنه اسم وفتحته فتحة إعراب كفتحة عندك في زيد عندك، ويؤيد قولهم تصغيرهم اياه</w:t>
      </w:r>
      <w:r>
        <w:rPr>
          <w:rStyle w:val="FootnoteAnchor"/>
          <w:rtl w:val="true"/>
        </w:rPr>
        <w:footnoteReference w:id="190"/>
      </w:r>
      <w:r>
        <w:rPr>
          <w:rFonts w:ascii="Amiri" w:hAnsi="Amiri" w:eastAsia="Amiri" w:cs="Amiri"/>
          <w:color w:val="111111"/>
          <w:sz w:val="28"/>
          <w:sz w:val="28"/>
          <w:szCs w:val="28"/>
          <w:rtl w:val="true"/>
          <w:lang w:bidi="ar-SA"/>
        </w:rPr>
        <w:t>في نحو ما أحيسنه وما أميلحه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 أميلح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غزلانا شددن لنا</w:t>
      </w:r>
    </w:p>
    <w:p>
      <w:pPr>
        <w:pStyle w:val="BookText"/>
        <w:rPr/>
      </w:pPr>
      <w:r>
        <w:rPr>
          <w:rFonts w:ascii="Amiri" w:hAnsi="Amiri" w:eastAsia="Amiri" w:cs="Amiri"/>
          <w:color w:val="111111"/>
          <w:sz w:val="28"/>
          <w:sz w:val="28"/>
          <w:szCs w:val="28"/>
          <w:rtl w:val="true"/>
          <w:lang w:bidi="ar-SA"/>
        </w:rPr>
        <w:t>واعتذروا عن فتحة الخبر بأن مخالفة الخبر للمبتدأ تقتضي نصبه وأحسن إنما هو المعنى وصف لزيد لا لضمير ما فلذلك كان منصوباً، بيان ذلك، أن الخبر إذا كان في المعنى هو المبتدأ كالله ربنا أو مشبه به نحو أزواجه امهاتهم ارتفع ارتفاعه، وإذا كان مخالفاً له بحيث لا يحمل عليه حقيقة أو حكماً خالفه في الإعراب كما في زيد عندك، والناصب له عندهم معنوي وهو معنى المخالفة التي اتصف بها، ولا حاجة على قولهم إلى شيء يتعلق به الخبر، وامّا انتصاب زيداً فلمشابهة المفعول به لأن ناصبه وصف قاصر فأشبه نصب الوجه قولك زيد حسن الوجه هكذا قال في”التوضيح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نجم الأئمة بعد حكاية هذا المذهب أعني مذهب الكوفية في أفعل وكونه اسماً كأفعل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انفتاح أفعل التعجب وانتصاب ما بعده انتصاب المفعول به لكان مذهبهم جديراً بأن ينصر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اعتذروا لفتح آخره لكونه متضمناً لمعنى التعجب الذي كان حقيقاً بأن يوضع له حرف كما مر في بناء إسم الإشارة، فبنى لتضمنه معنى الحرف وبني على الفتح لكونه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واعتذروا لنصب المتعجب منه بعد أفعل بكونه مشابهاً للمفعول لمجيئه بعد افعل المشابه لفعل مضمر فاعله فموقعه موقع المفعول به فانتصب انتصابه فهو نحو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ولدنا بعده بذناب </w:t>
      </w:r>
      <w:r>
        <w:rPr>
          <w:rStyle w:val="FootnoteAnchor"/>
          <w:rtl w:val="true"/>
        </w:rPr>
        <w:footnoteReference w:id="191"/>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 الظَّ ليس له سنام</w:t>
      </w:r>
    </w:p>
    <w:p>
      <w:pPr>
        <w:pStyle w:val="BookText"/>
        <w:rPr/>
      </w:pPr>
      <w:r>
        <w:rPr>
          <w:rFonts w:ascii="Amiri" w:hAnsi="Amiri" w:eastAsia="Amiri" w:cs="Amiri"/>
          <w:color w:val="111111"/>
          <w:sz w:val="28"/>
          <w:sz w:val="28"/>
          <w:szCs w:val="28"/>
          <w:rtl w:val="true"/>
          <w:lang w:bidi="ar-SA"/>
        </w:rPr>
        <w:t>بنصب الظهر، وهو ضعيف، لأن النصب في مثل أجب الظهر وحسن الوجه توطئة لصحة الإضافة إلى ذلك المنصوب ولا يضاف أفعل إلى المتعجب منه هذا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يخلقوا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نشوية،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على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وخبر إن الجملة الشرطية الآتية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مكانهم للاستعلاء المجازي، والمعنى أنهم حال كونهم مستقرين على مكانهم المعين لهم منك ومنزلتهم الموجودة لهم عندك لو عاينوا ما خفى عليهم الحقروا أعمالهم</w:t>
      </w:r>
      <w:r>
        <w:rPr>
          <w:rFonts w:eastAsia="Amiri" w:cs="Amiri" w:ascii="Amiri" w:hAnsi="Amiri"/>
          <w:color w:val="111111"/>
          <w:sz w:val="28"/>
          <w:szCs w:val="28"/>
          <w:rtl w:val="true"/>
          <w:lang w:bidi="ar-SA"/>
        </w:rPr>
        <w:t xml:space="preserve">. </w:t>
      </w:r>
      <w:bookmarkStart w:id="365" w:name="pg20772_202933"/>
    </w:p>
    <w:p>
      <w:pPr>
        <w:pStyle w:val="Heading3"/>
        <w:numPr>
          <w:ilvl w:val="2"/>
          <w:numId w:val="1"/>
        </w:numPr>
        <w:rPr/>
      </w:pPr>
      <w:bookmarkStart w:id="366" w:name="__RefHeading___Toc1545926_3531895371"/>
      <w:bookmarkStart w:id="367" w:name="_Toc144"/>
      <w:bookmarkEnd w:id="365"/>
      <w:bookmarkEnd w:id="366"/>
      <w:r>
        <w:rPr>
          <w:rtl w:val="true"/>
        </w:rPr>
        <w:t>المعنى</w:t>
      </w:r>
      <w:bookmarkEnd w:id="367"/>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يتعلّم الفصاحة والبلاغة ويعرف فضل الكلام بعضهم على بعض فليتأمّل هذه الخطبة فان نسبتها إلى كل فصيح من الكلام عدا كلام الله ورسوله نسبة الكواكب المنيرة الفلكية إلى الحجارة المظلمة الأرضية، ثم لينظر الناظر إلى ما عليها من البهاء والجلالة والرواء والدّيباجة وما يحدثه من الروعة والرهبة والمخافة والخشية، حتى لو تليت على زنديق ملحد و مصمم على الاعتقاد نفي البعث والنشور لهدت قواه ورعبت قلبه وأصعقت على نفسه وزلزلت اعتقاده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فجزى الله قائلها عن الإسلام أفضل ما جزى به ولياً من أوليائه، فما أبلغ نصرته له تارة بیده، وسيفه وتارة بلسانه، ونطقه وتارة بقلبه وفكره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وحرب فهو سيّد المجاهدين والمحاربين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وتذكير فهو أبلغ الواعظين والمذكرين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وتفسير فهو رئيس الفقهاء والمفسرين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وتوحيد فهو إمام أهل العدل والموخدين وليس الله بمستنكر أن يجمع العالم في واحد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نعود إلى الشرح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بالتوحيد والتنزيه والاجلال وذكر نعوت الجمال والجلال وعقبه بالموعظة والتذكير والانذار والتحذير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خاضع له كما في بعض النسخ، أي متذلل معترف بالفاقة إليه سبحانه والحاجة إلى تحليقه وتكوينه وإن من شيء إلا يسبح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بالخشوع الخضوع التكويني والافتقار الذاتي اللازم المهية الممكن مثل نفس الإمكان،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هنا مراد بحسب الاشتراك اللفظي إذ الخشوع من الناس يعود إلى تطامنهم وخضوعهم لله، ومن الملائكة دؤبهم في عبادتهم ملاحظة لعظمته سبحانه ومن سائر الممكنات انفعالها عن قدرته وخضوعها في رق الإمكان والحاجة إليه، والمشترك وإن كان لا يستعمل في جميع مفهوماته حقيقة فقد بينا أنه يجوز استعماله مجازاً فيها بحسب القرينة وهي هنا إضافته لكلّ شي هنا إضافته لكلّ شيء، أو لأنه في قوة المتعدد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خاشع له والبشر خاشع له، أنتهى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كونه من المشتركات اللفظية ممنوع بل المستفاد من كلام أكثر اللغويين </w:t>
      </w:r>
    </w:p>
    <w:p>
      <w:pPr>
        <w:pStyle w:val="BookText"/>
        <w:rPr/>
      </w:pPr>
      <w:r>
        <w:rPr>
          <w:rFonts w:ascii="Amiri" w:hAnsi="Amiri" w:eastAsia="Amiri" w:cs="Amiri"/>
          <w:color w:val="111111"/>
          <w:sz w:val="28"/>
          <w:sz w:val="28"/>
          <w:szCs w:val="28"/>
          <w:rtl w:val="true"/>
          <w:lang w:bidi="ar-SA"/>
        </w:rPr>
        <w:t>أنّه موضوع لمطلق الخضوع أعني الذل والاستكانة، وربما يفرق بينه وبين الخضوع كما في مجمع البحرين وغيره بأن الأول في البدن والبصر والقلوب والثاني في البدن، وقال الفيومي خشع خشوعاً خضع وخشع في صلاته ودعائه أقبل بقلبه، وهو مأخوذ من خشعت الأرض إذا سكنت واطمأنّت، وقال خضع خضوعاً ذل واستكان والخضوع قريب من الخشوع إلا أن الخضوع أكثر ما يستعمل في الأعناق والخشوع في الصوت وقال الفيروز آبادي الخشوع الخضوع أو قريب منه أو هو في البدن والخشوع في الصوت والبصر، وقال خضع خضوعاً تطامن وتواضع وقريب من ذلك كلام سائر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قولهم فهو إما من باب الاشتراك المعنوي فيكون استعماله في الإنسان والملك وغيرها من باب استعمال العام في إفراده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باب الحقيقة والمجاز إن خصصناه بذوات الأبدان والأبصار، فيكون إطلاقه على غيرها مجازاً واستعماله في الجميع بعنوان عموم المجاز، وعلى أي تقدير فالقول بكونه مشتركاً لفظياً وتوهم تعدد الوضع فيه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تجويز استعمال اللفظ المشترك في معانيه المتعددة ولو بالمجاز والقرينة خلاف ما عليه المحققون من الأصوليين، وقد حققناه في ديباجة هذا الشرح وفي حواشينا على قوانين الأصول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بجواز استعماله في معنى عام شامل للمعاني المتعددة بعنوان عموم الاشتراك كاستعمال لفظ الأمر في مطلق الطلب الشامل للوجوب والندب على القول بكونه حقيقة، فيهما، كما لا ريب في جواز استعمال اللفظ في معنى عام شامل لمعناه الحقيقي والمجازي ويسمّى بعموم المجاز كالمثال الذي ذكرناه على القول يكون الأمر حقيقة في الوجوب مجازاً في الندب ولا يمكن حمل مراد الشارح على ذلك، لمنافاته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هنا مراد بحسب الإشتراك اللفظي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جعل خاشع بمنزلة المتعدّد بالعطف قياساً بقوله يصلون في الآية الشريفة فاسد، فان يصلون في الآية لفظ جمع وخاشع لفظ مفرد وكون الأول في قوة المتعدد لا يدلّ على كون الثاني كذلك مع امکان منع أصل الدعوى في الآية أيضاً لاحتمال حذف الخبر فيها أي إنّ الله يصلي وملائكته يصلون على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وأنت بما عندك راض والرأي مختلف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كونها من باب عموم الاشتراك بأن يكون معنى يصلون يعتنون بإظهار 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وتعظيمه كما فسرها به الطبرسي والبيضاوي وغيرهما على ما مرّ تفصيلاً وتوضيحاً في ديباجة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كله مبني على التنزّل والمماشاة وإلا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الآية بمنزلة المفرد المتكرّر المتعدّد لا يوجب إلحاقها به في جميع الأحكام، فإن المفرد المتكرر شيء، وما بمنزلته شيء آخر، فإطلاق المكررات وإرادة المعاني المتعددة منها لا يوجب جواز إرادة المعاني المتعدّدة مما هو بمنزلتها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وضح واتضح بما ذكرنا كلّه أن الآية الشريفة لا دلالة فيها على جواز استعمال اللفظ المشترك في أكثر من معنى، وأن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القبيل فافهم ذلك واغتنم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قائم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جميع الممكنات إما جواهر أو أعراض، وليس شيء منها يقوم بذاته في الوجود أما الأعراض فظاهر، لظهور حاجتها إلى المحلّ الجوهري، وأما الجواهر فلأن قوامها في الوجود انما هو بعللها، وتنتهى إلى المبدأ الأوّل وعلّة العلل جلّت عظمته فهو إذا الفاعل المطلق الذي به قوام وجود كل موجود هكذا قال الشارح البحراني،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تعالى غني عن كلّ شيء في كلّ شيء ثبت أن به قوام كلّ شيء فثبت أنه القيوم المطلق إذ مفهوم القيوم هو القائم بذاته المقيم لغيره، فكان هذا الاعتبار مستلزماً لهذا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ويجب أن يحمل الفقير على ما هو أعم من الفقر المتعارف وهو مطلق الحاجة ليعم التمجيد كما أن الغنى هو سلب مطلق الحاجة وإذا ثبت أن كل ممكن فهو مفتقر في طرفيه منته في سلسلة الحاجة إليه وأنه تعالى المقيم له في الوجود ثبت أنه تعالى رافع حاجة كلّ موجود بل كلّ ممكن وهو المراد بكونه غني له وأطلق عليه تعالى لفظ الغنى وإن كان الغنى به مجازاً إطلاقاً لاسم السبب على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سبب عزّة كلّ من كان به ذلّة، لأنّه العزيز المطلق الذي لا يعادله شيء ولا يغلبه شيء، فكلّ عزّة لكلّ موجود منتهية إليه سبحانه، وقد سبق تفسير العزيز في شرح الخطبة الرابعة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هذه الفقرة كسابقتها، وقد مرّ تفسير القوي من أسمائه سبحانه في شرح الخطبة الرابعة والستين أيضاً، وروى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لنبي الله لوط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لِي بِكُمْ قُوَّةً أَوْ عَاوِى إِلَى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أتراه أراد ركناً أشدّ من الله </w:t>
      </w:r>
      <w:r>
        <w:rPr>
          <w:rStyle w:val="FootnoteAnchor"/>
          <w:rtl w:val="true"/>
        </w:rPr>
        <w:footnoteReference w:id="193"/>
      </w:r>
      <w:r>
        <w:rPr>
          <w:rFonts w:ascii="Amiri" w:hAnsi="Amiri" w:eastAsia="Amiri" w:cs="Amiri"/>
          <w:color w:val="111111"/>
          <w:sz w:val="28"/>
          <w:sz w:val="28"/>
          <w:szCs w:val="28"/>
          <w:rtl w:val="true"/>
          <w:lang w:bidi="ar-SA"/>
        </w:rPr>
        <w:t>وفي”المجمع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أي قوة له،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أخي لوطاً لو يدري من معه في الحجرة لعلم أنه حيث </w:t>
      </w:r>
      <w:r>
        <w:rPr>
          <w:rStyle w:val="FootnoteAnchor"/>
          <w:rtl w:val="true"/>
        </w:rPr>
        <w:footnoteReference w:id="194"/>
      </w:r>
      <w:r>
        <w:rPr>
          <w:rFonts w:ascii="Amiri" w:hAnsi="Amiri" w:eastAsia="Amiri" w:cs="Amiri"/>
          <w:color w:val="111111"/>
          <w:sz w:val="28"/>
          <w:sz w:val="28"/>
          <w:szCs w:val="28"/>
          <w:rtl w:val="true"/>
          <w:lang w:bidi="ar-SA"/>
        </w:rPr>
        <w:t xml:space="preserve">يقول، لو إن لي بكم قوة أو آوي إلى ركن شديد”، أي ركن أشد من جبرئيل معه معه في الحجرة </w:t>
      </w:r>
    </w:p>
    <w:p>
      <w:pPr>
        <w:pStyle w:val="BookText"/>
        <w:rPr/>
      </w:pPr>
      <w:r>
        <w:rPr>
          <w:rFonts w:ascii="Amiri" w:hAnsi="Amiri" w:eastAsia="Amiri" w:cs="Amiri"/>
          <w:color w:val="111111"/>
          <w:sz w:val="28"/>
          <w:sz w:val="28"/>
          <w:szCs w:val="28"/>
          <w:rtl w:val="true"/>
          <w:lang w:bidi="ar-SA"/>
        </w:rPr>
        <w:t xml:space="preserve">ورواه في عقاب الأعمال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تعالى ملجأ كل مضطر محزون حال حزنه واضطراره فيفرج همه ويكشف ضرّه ويرفع اضطراره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بِكُم مِّن نِعْمَةٍ فَمِنَ اللَّهِ ثُمَّ إِذَا مَسَّكُمُ الضُّرُّ فَإِلَيْهِ تخرُونَ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العطف يستلزم عموم قدرته وشمول علمه تعالى بشهادة فطرة المضطر بنسبة جميع أحوال وجوده إلى جوده وشهادة فطرته أيضاً بعلمه بحاله واطلاعه على ضرورته ووجوه اللهف والاضطرار غير معدودة وجهات الحاجة والافتقار غير محصورة ولا يقدر الإجابة لها على كثرتها إلا الحق والقادر المطلق واما غيره سبحانه فإنما يكون مفزعاً وملجاً لمضطر لا لكل مضطر فكونه مفزعاً مجاز لا حقيقة واتصافه به إضافي لا حقيقي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فمفزع جميع العباد في الداهية والناوية </w:t>
      </w:r>
      <w:r>
        <w:rPr>
          <w:rStyle w:val="FootnoteAnchor"/>
          <w:rtl w:val="true"/>
        </w:rPr>
        <w:footnoteReference w:id="195"/>
      </w:r>
      <w:r>
        <w:rPr>
          <w:rFonts w:ascii="Amiri" w:hAnsi="Amiri" w:eastAsia="Amiri" w:cs="Amiri"/>
          <w:color w:val="111111"/>
          <w:sz w:val="28"/>
          <w:sz w:val="28"/>
          <w:szCs w:val="28"/>
          <w:rtl w:val="true"/>
          <w:lang w:bidi="ar-SA"/>
        </w:rPr>
        <w:t>ليس إلا الله الحي القيوم السميع البصير العالم القادر الخبير المجيب الدعوات الكاشف للكربات المنجح للطلبات المنفّس لكلّ حزن وهم المفرج من كل ألم وغم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مَسَّكُمُ الضُّرُّ فِي الْبَحْرِ ضَلَّ مَن تَدْعُونَ إِلَّا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كنتم في البحر وخفتم الغرق ذهب عن خواطركم كلّ من تدعونه في حوادثكم إلا إياه وحده، فلا ترجون هناك النجاة إلا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دلني على الله ما هو فقد أكثر علي المجادلون وحيروني،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هل ركبت سفينة قط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قال فهل كسرت بك حيث لا سفينة تنجيك ولا سباحة تغنيك ؟ قال بلى قال فهل تعلق قلبك هناك أن شيئاً من الأشياء قادر على أن يخلصك من ورطتك؟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الشيء هو الله القادر على الانجاء حين لا منجي وعلى الاغاثة حيث لا مغیث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سمع نطقه ومن سكت علم سرّه يعني أنه سبحانه سميع عليم محيط بما أظهره العبد، وأبداء خبير بما أسره وأخفاه في حالتي نطقه وسكوته وهو إشارة إلى عموم علمه وإحاطته سبحانه وعدم التفاوت فيه بين السرّ والإعلان والإظهار والكتمان وقد مضى تحقيق الكلام في هذا المعنى في شرح الفصل السادس والسابع من الخطبة الأولى وفي شرح الخطبة الرابعة والستين</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عاش فعليه رزقه ومن مات فإليه منقلبه يعني أنه مرجع العباد الأحياء منهم والأموات، وبه قيام وجودهم حالتي الحياة والممات وتقدم تحقيق الكلام في الرزق في شرح الفصل الأوّل من فصول الخطبة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 العيون فتخبر عنك التفات من الغيبة إلى الخطاب، يعني امتنع الرؤية من العيون لك فامتنع اخبارها عنك، وقد تقدم بيان وجه امتناع الرؤية في شرح الخطبة التاسعة والأربعين، وفي إسناد الأخبار إلى العيون توسع، والمراد نفي إمكان الإخبار المستند إلى المشاهد الحسية عنه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كنت قبل الواصفين من خلقك أي بالذات والعلية وهو وارد في مقام التعلل لنفي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فأي منافاة بين هذين الأمرين أليس من الممكن أن يكون سبحانه قبل الواصفين له، ومع ذلك يدرك بالإبصار إذا خلق خلقه ثم يصفونه رؤي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ههنا منافاة ظاهرة وذلك لأنه إذا كان قديماً لم يكن جسماً ولا عرضاً وما ليس بجسم ولا عرض يستحيل رؤيته فيستحيل أن يخبر عنه على سبيل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تخلق الخلق لوحشة لاستحالة الاستيحاش كالاستئناس في حقه سبحانه حسب ما عرفت تفصيلاً في شرح الفصل السادس من فصول الخطبة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إليك وإنما هي عائدة إليهم لنقصانهم في ذاتهم ولو كانت عائدة إليه سبحانه لزم نقصه في ذاته واستكماله بغيره وهو محال وقد تقدّم توضيح ذلك في شرح الخطبة الرابعة والستين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يسبقك من طلبت أي لا تطلب أحداً فيسبقك ويفوتك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يفلتك 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أخذته لا يفلت منك بعد أخذه والغرض بهذين الوصفين الإشارة إلى كمال قدرته وتمام ملكه، فإن ملوك الدنيا أيهم فرضت ربما يفوت منهم هارب وينجو من قيد أسرهم المأخوذ بحيلة، ونحوها وأما الله العزيز القادر القاهر فلا يمكن في حقه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 من سلطانك من عصاك ولا يزيد من ملكك من أطاعك وهو تزيد وهو تزيد له سبحانه عن قياس سلطانه وملكه بسلطنة ملوك الزمان، فان كمال سلطان أحدهم إنما هو بزيادة جنوده وكثرة مطيعيه وقلّة مخالفيه وعصاته، ونقصان سلطانه إنما هو بعكس ذلك، فأما الحق تعالى فلما كان سلطانه بذاته لا لغيره مالك الملك يعطي الملك من يشاء وينزع الملك ممن يشاء ويعزّ من يشاء ويذلّ من يشاء لم يتصوّر خروج العاصي بعصيانه عن كمال سلطانه حتى يؤثر في نقصانه، ولا طاعة المطيع في ازدياد ملكه حتى تؤثر في زيادته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ومحصل ذلك كله أنه تعالى كامل من جميع الجهات في ذاته وصفاته بذاته ولذاته ولا حاجة له في عزه وسلطانه إلى الغير، ولا تأثير للغير في ملكه وسلطنته بالنقصان والزيادة، وإلا</w:t>
      </w:r>
    </w:p>
    <w:p>
      <w:pPr>
        <w:pStyle w:val="BookText"/>
        <w:rPr/>
      </w:pPr>
      <w:r>
        <w:rPr>
          <w:rFonts w:ascii="Amiri" w:hAnsi="Amiri" w:eastAsia="Amiri" w:cs="Amiri"/>
          <w:color w:val="111111"/>
          <w:sz w:val="28"/>
          <w:sz w:val="28"/>
          <w:szCs w:val="28"/>
          <w:rtl w:val="true"/>
          <w:lang w:bidi="ar-SA"/>
        </w:rPr>
        <w:t>لزم نقصه في ذاته استكماله بغيره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أمرك من سخط قضائك المراد بالأمر هنا التكويني المشار إليه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الأمر لكونه بارتفاع الوسائط لا بد فيه من وقوع المأمور به لا محالة من غير احتمال تمرّد وعصيان وأما الأمر التشريعي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سَعِدِينَ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نَفَريَا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فهو لكونه بالواسطة وعلى ألسنة الرّسل والملائكة، فيمكن فيه العصيان وعدم الطاعة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يردّ أمرك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المقدّرات الحادثة على طبق العلم الأزلي من سخط قضائك وكرهه وقد مرّ في شرح الفصل التاسع من فصول الخطبة الأولى ماله ربط بتوضيح المقام، وفي هذه الفقرة أيضاً دلالة على كمال قدرته وعموم سلطانه لإفادته أن كل ما علم وجوده فلا بد من وجوده سواء كان محبوباً للعبد أو مبغوضاً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لَوَقِع ما لَهُ مِن دَافِع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وتخصيص الساخط للقضاء بالعجز عن ردّ الأمر لأن من شأنه أن لو قدر على ردّ الأمر والقدر 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يستغنى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الأمر التشريعي، ومن المعلوم أن من تمزد عن أمره وخالفه أشدّ افتقاراً وحاجة إلى غفرانه ورحمته ممن قام بوظائف الطاعة والعبادة، والأظهر أن يراد به الأعم من ذلك، ويكون المعنى ان من أدبر وتولى عن حكمه ولم يرض بقضائه وقدره لا يمكن استغناؤه عنه وانقطاع افتقاره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ما رواه الصدوق في”التوحيد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سعد الخفاف”التوحيد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 تطيع خالقك فلا تأكل، رزقه وإن كنت واليت عدوّه فاخرج من ملكه، وإن كنت غير قانع بقضائه وقدره فاطلب ربا سواه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إشارتان إلى عموم علمه وإحاطته، وقد مرّ ذلك في شرح الفصل السابع من الخطبة الأولى ونقول هنا مضافاً إلى ما مر ان واجب الوجود سبحانه مجرد غاية التجرّد، والغيبة والخفاء إنّما يتصوّران بالنسبة إلى القلوب المحجوبة بحجب الطبيعة وسترات الهيئات البدنية والأرواح المستولى عليها نقصان الامكان الحاكم عليها بجهل أحوال ما هو أكمل منها والواجب تعالى لتجرّده وبساطته ومنتهى كماله </w:t>
      </w:r>
    </w:p>
    <w:p>
      <w:pPr>
        <w:pStyle w:val="BookText"/>
        <w:rPr/>
      </w:pPr>
      <w:r>
        <w:rPr>
          <w:rFonts w:ascii="Amiri" w:hAnsi="Amiri" w:eastAsia="Amiri" w:cs="Amiri"/>
          <w:color w:val="111111"/>
          <w:sz w:val="28"/>
          <w:sz w:val="28"/>
          <w:szCs w:val="28"/>
          <w:rtl w:val="true"/>
          <w:lang w:bidi="ar-SA"/>
        </w:rPr>
        <w:t>لا يحجبه شيء عن شيء وفوق كل شيء ليس فوقه حتى يقصر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الأبد فلا أمد لك أي أنت الدّائم فلا غاية لك يقف عندها وجودك وذلك لاستلزام وجوب الوجود امتناع العدم والانتهاء إلى الغاية، ويمكن أن يكون إطلاق الأبد عليه سبحانه من باب المجاز مبالغة في الدوام، والأصل أنت ذو الأبد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هي إقبال وإدبار وقوله فأنت إطلاق وهذا المجاز شائع في عرف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المنتهى فلا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أي إليه مصير الخلائق ووقوفهم عنده وإليه انتهاؤهم وإيابهم فيجزى كلّ أحد ما يستحقه من الثواب والعقاب، فلا محيد عن حكمه ولا مهرب عن أمره ولا معدل يلجأون إليه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الموعد فلا منجي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قريب من سابقتها أي لا مخلص ولا ملجأ لأحد منه سبحانه إلا إليه ولا عاصم من عذابه إلا هو عز وجل فيعصم منه ويرفعه عنه اما بالتوبة والإنابة، أو بالمن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ناصبة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مالك لها قادر عليها تصرفها كيف تشاء غير مستعصية عليك، فان الأخذ بالناصية تمثيل لذلك قال المفسرون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وَاخِذٌ بِنَاصِيَهَا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تمثيل لغاية التسخير ونهاية التذليل وكان العرب إذا أسر الأسير فأرادوا إطلاقه والمن عليه جزوا ناصيته فكان علامه لقهره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خصت الناصية لحكم الوهم بأنه تعالى في جهة فوق فيكون أخذه بالناصية، ولأنها أشرف ما في الدابة فسلطانه تعالى على الأشرف يستلزم القهر والغلبة وتمام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تخصيصها من جهة جريان العادة بان الممسك للدابة والمريد التسخيرها إنما يستمسك ويقبض ناصيتها بيده فأجرى كلامه تعالى وكلام وليه على ما هو المتعارف المعتاد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 كل نفس ثم نزهه سبحانه وقدّسه عن أحكام الأوهام بكونه تعالى مشابهاً لمدركاتها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أعظم ما نرى من خلقك وما أصغر عظمه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تعجب في معرض التمجيد من عظم ما يشاهد من مخلوقاته تعالى من الأرض والسماء والجوّ والهواء والنبات والماء والشجر والحجر والشمس والقمر والإنسان والحيوان والبر والبحر والليل والنهار والسحاب والغمام والضياء والظلام إلى غير هذه مما لا ينتهي إلى حد ولا يستقصي بعد ثم من حقارة هذه كلها بالنسبة إلى ما تعتبره العقول من </w:t>
      </w:r>
    </w:p>
    <w:p>
      <w:pPr>
        <w:pStyle w:val="BookText"/>
        <w:rPr/>
      </w:pPr>
      <w:r>
        <w:rPr>
          <w:rFonts w:ascii="Amiri" w:hAnsi="Amiri" w:eastAsia="Amiri" w:cs="Amiri"/>
          <w:color w:val="111111"/>
          <w:sz w:val="28"/>
          <w:sz w:val="28"/>
          <w:szCs w:val="28"/>
          <w:rtl w:val="true"/>
          <w:lang w:bidi="ar-SA"/>
        </w:rPr>
        <w:t>مقدوراته وما يمكن في كمال قدرته من الممكنات الغير المتناهية ومن البين أن قياس الموجود على الممكن ونسبته إليه في العظم والكثرة يستلزم صغره وحقارته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أهول ما نرى من ملكوتك وما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تعجب من هول ما وصلت إليه العقول من عظمة ملكوته ثم من حقارته بالنسبة إلى ما غاب عنها وخفى عليها مما هو محتجب تحت أستار القدرة وحجب العزة من بدائع الملأ الأعلى وعجائب العالم العلوي وسكان حظائر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أسبغ نعمك في الدنيا وما أصغرها في نعم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تعجب من سبوغ نعمه على عباده في الدنيا بما لا تحصى ثمّ من حقارتها بالقياس إلى نعم الآخرة وما أعدّه للمؤمنين فيها من الجزاء الأوفى، فان نسبتها إليها نسبة المتناهي إلى ما لا يتناهى كما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سلام الله عليه وآله لما افتتح كلامه بذكر أوصاف العظمة والكبرياء للرب العزيز تبارك وتعالى عقبه بذكر حالات ملائكة السماء وأنهم على ما هم عليه من القدس والطهارة والفضائل الجمة والكمالات الدئرة التي فضلوا بها على الأشباح والأقران وتميزوا بها عن نوع الإنسان، ومن العلم والمعرفة التي لهم بخالقهم، والخوف والخشية التي لهم من بارثهم، والخضوع والخشوع الذي لهم لمعبودهم لم يعبدوه حق عبادته ولم يطيعوه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ملائكة أسكنتهم سماواتك ورفعتهم عن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على الأغلب أو المراد أن مسكنهم الأصلي هو السّماء، فلا ينافي كون بعضهم في الأرض لاقتضاء المصلحة والتدبير مثل الكرام الكاتبين والمجاورين بمرقد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لتجردهم وبعد علومهم من منازعة النفس الأمارة التي هي مبدأ السهو والنسيان والغفلة، فيكونون أبلغ معرفة وأكمل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وأخوفهم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كلما كان أكمل كان الخوف أكد والخشية أشدّ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أي ليس يخاف الله حق خوفه ولا يحذر معاصيه خوفاً من نقمته إلا العلماء الذين يعرفونه حق معرفته وإنما خص العلماء بالخشية لأن العالم أحذر لعقاب الله من الجاهل حيث يختص بمعرفة التوحيد والعدل ويصدّق بالبعث والحساب والجنّة والنار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الشرف والرتبة لا بالمكان والمنزلة، لتنزهه سبحانه عن المحل والمكان وتقدّسه من لوازم الإمكان، وغير خفي أن تفضيلهم على غيرهم في القرب </w:t>
      </w:r>
    </w:p>
    <w:p>
      <w:pPr>
        <w:pStyle w:val="BookText"/>
        <w:rPr/>
      </w:pPr>
      <w:r>
        <w:rPr>
          <w:rFonts w:ascii="Amiri" w:hAnsi="Amiri" w:eastAsia="Amiri" w:cs="Amiri"/>
          <w:color w:val="111111"/>
          <w:sz w:val="28"/>
          <w:sz w:val="28"/>
          <w:szCs w:val="28"/>
          <w:rtl w:val="true"/>
          <w:lang w:bidi="ar-SA"/>
        </w:rPr>
        <w:t>والشرف إنما هو إضافي لا حقيقي فقد قدمنا في شرح الفصل الخامس من فصول الخطبة التسعين أن بعض أفراد البشر كالنبي والأئمة عليهم السلام أفضل منهم وأشرف، وقد تقدم في الفصل المذكور شرح حالات الملائكة مستوفاً، وكذلك في شرح الفصل التاسع من فصول الخطبة الأولى من أراد الاطلاع فليراجع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يسكنوا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يتلوه من الجملات الثلاث السلبية إشارة إلى ارتفاعهم عن النقصانات البشرية أي لم يسكنوا أصلاب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يضمنوا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أرحام الأمهات يعني لم يخالطوا المحال المستقذرة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يخلقوا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 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يشعبهم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تفرقهم حوادث الدهر، وهو إشارة إلى سلامتهم من الأمراض والأسقام البدنية العارضة للمواد العنصرية المانعة من الاستغراق التام والتوجه الكلّي لشهود أنوار الحضرة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وانهم على مكانهم منك ومنزلتهم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على ما هم عليه من القرب والزلفى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واستجماع اهوائهم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محبتهم لك ورغبتهم وشوقهم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طاعتهم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يفترون عن تسبيحك ولا يسأمون عن تقديسك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غفلتهم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بقلة الغفلة لمحض المشاكلة والمقابلة بكثرة الطاعة، وإلا فلا يتصوّر في حقهم الغفلة كما يدلّ عليه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عِندَ رَبِّكَ يُسَبِّحُونَ لَمُ بِالَّيْلِ وَالنَّهَارِ وَهُمْ لَا يَسْتَمُونَ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دعاء الصحيفة العلوية السجادية على صاحبها آلاف الصلاة والسلام والتحية في الصلاة على حملة العرش اللهم وحملة عرشك الذين لا يفترون من تسبيحك ولا يسأمون من تقديسك ولا يستحسرون عن عبادتك ولا يؤثرون التقصير على الجد في أمرك ولا يغفلون عن الوله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المقصود ذلك كله الإشارة إلى كمال مراتبهم في صنوف العبادات والتأكيد لاستغراقهم في مقام المعرفة والمحبة وبيان خلو عبوديتهم من النقصانات اللاحقة، فان كلاً من هذه الصفات المنفية لو وجد كان نقصاناً فيما يتعلق به واعراضاً عن الجهة المقصودة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فالغرض أن هؤلاء الملائكة الروحانيات مع هذه المراتب والكمالات التي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عاينوا كنه ما خفى عليهم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عرفوك حق 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بأنها لا تليق بحضرتك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ولزروا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عابوها وعاتبوها لمعرفتهم بكونهم مقصرين في القيام بوظائف عبوديتك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ولعرفوا أنهم لم يعبدوك حق عبادتك ولم يطيعوك حق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العبادة والطاعة إنما هي على قدر المعرفة وكلما كانت المعرفة أكمل كانت العبادة أكمل، فعبادتهم الحالية على قدر معرفتهم الموجودة، فلو ازدادت المعرفة ازدادت العبادة لا منهم محالة</w:t>
      </w:r>
      <w:r>
        <w:rPr>
          <w:rFonts w:eastAsia="Amiri" w:cs="Amiri" w:ascii="Amiri" w:hAnsi="Amiri"/>
          <w:color w:val="111111"/>
          <w:sz w:val="28"/>
          <w:szCs w:val="28"/>
          <w:rtl w:val="true"/>
          <w:lang w:bidi="ar-SA"/>
        </w:rPr>
        <w:t xml:space="preserve">. </w:t>
      </w:r>
      <w:bookmarkStart w:id="368" w:name="pg20772_202942"/>
    </w:p>
    <w:p>
      <w:pPr>
        <w:pStyle w:val="BookText"/>
        <w:rPr/>
      </w:pPr>
      <w:bookmarkEnd w:id="368"/>
      <w:r>
        <w:rPr>
          <w:rFonts w:eastAsia="Times New Roman" w:cs="Times New Roman" w:ascii="Times New Roman" w:hAnsi="Times New Roman"/>
          <w:color w:val="111111"/>
          <w:sz w:val="28"/>
          <w:szCs w:val="28"/>
          <w:lang w:val="en-US" w:bidi="en-US"/>
        </w:rPr>
        <w:t>263</w:t>
      </w:r>
    </w:p>
    <w:p>
      <w:pPr>
        <w:pStyle w:val="Heading3"/>
        <w:numPr>
          <w:ilvl w:val="2"/>
          <w:numId w:val="1"/>
        </w:numPr>
        <w:rPr/>
      </w:pPr>
      <w:bookmarkStart w:id="369" w:name="__RefHeading___Toc1545928_3531895371"/>
      <w:bookmarkStart w:id="370" w:name="_Toc145"/>
      <w:bookmarkEnd w:id="369"/>
      <w:r>
        <w:rPr>
          <w:rtl w:val="true"/>
        </w:rPr>
        <w:t>الترجمة</w:t>
      </w:r>
      <w:bookmarkEnd w:id="370"/>
    </w:p>
    <w:p>
      <w:pPr>
        <w:pStyle w:val="BookText"/>
        <w:rPr/>
      </w:pPr>
      <w:r>
        <w:rPr>
          <w:rFonts w:ascii="IRNazanin" w:hAnsi="IRNazanin" w:eastAsia="IRNazanin"/>
          <w:color w:val="111111"/>
          <w:sz w:val="28"/>
          <w:sz w:val="28"/>
          <w:szCs w:val="28"/>
          <w:rtl w:val="true"/>
          <w:lang w:bidi="fa-IR"/>
        </w:rPr>
        <w:t>از جمله خطب فصیحه آن سرور عالمیان و مقتدای آدمیان است در ذکر صفات کمال و نعوت جلال خداوند متعال و اوصاف فرشتگان و غرور بندگان به متاع این جهان و بیان حشر و نشر انسان و ذکر صفات پیغمبر آخرالزمان عليه و آله افضل الصّلاة والسّلام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فروتنی کننده است بر حضرت عزّت و هر چیز قایم است در وجود به جناب احدیت، او توانگری هر فقیر است و عزّت هر ذلیل و حقیر و قوت هر ضعیف و ناتوان و پناهگاه هر مضطرّ و محزون هرکس تكلّم، نمود شنود او گفتار او را و هر که خاموش شد دانست اسرار او را و هر که زندگانی، نماید بر او است روزی او و هر که وفات، نماید به سوی او است بازگشت، او ندید تو را چشمها تا خبر دهد از تو صاحبان دیده، ها بلکه بودی تو پیش از وصف کنندگان از خلایق خودت نیافریدی خلق را از جهت ترس و وحشت و طلب عمل ننمودی از ایشان به جهت جلب، منفعت،پیشی نمیگیرد به تو کسی که طلب کردی تو او را و خلاصی نیافت از تو کسی که اخذ نمودی تو او را و کم نمی نماید پادشاهی تو را کسی که معصیت تو را نمود و زیاد نمیکند در ملک تو کسی که اطاعت تو را، کرد رد نمیکند امر تو را کسی که ناخوش دارد حکم تو را و مستغنی نمیباشد از تو کسی که روگردان شود از فرمان تو هر نهانی در نزد تو آشکار است و هر غایبی در نزد تو، حاضر تویی صاحب، دوام پس هیچ نهایتی نیست تو را و تویی محل نهایت خلایق پس هیچ گریزگاهی نیست از تو و تویی وعده گاه همه پس جای نجاتی نیست از تو مگر به سوی تو در دست قدرت تو است موی پیشانی هر جنبنده و به سوی تو است بازگشت هر نفس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میکنم تو را تنزیه، کردنی چه بزرگ است آنچه که می بینیم از مخلوقات و چه كوچك است بزرگی آن در جنب قدرت تو و چه هولناک است آنچه که مشاهده میکنیم از پادشاهی تو و چه حقیر است این در جنب آنچه که پنهان است سلطنت تو و چه وافر است نعمتهای تو در دنیا و چه كوچك است این از ما در نعمتها در جنب نعمت های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دیگر از این خطبه در صفت فرشتگان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ملائکه که ساکن نمودی ایشان را در آسمانهای خود و برداشتی ایشان را از زمین، خود ایشان داناترین مخلوقات تو است به تو و ترسنده ترین خلایق است مر تو را و مقرب ترین ایشان است از، تو ساکن نشدهاند ایشان در پشت پدران و نهاده نشدهاند در رحمهای مادران و آفریده نشدهاند از نطفه که ضعیف است و بی مقدار و پراکنده نساخته است ایشان را حوادث روزگار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ایشان در مکان قربی که ایشان را است از تو و منزلت و مرتبتی که ایشان را است نزد تو و کمال خواهشهایی است که ایشان را است در تو و کثرت عبادتی که ایشان را است به تو و کمی غفلتی که ایشان را است از امر تو اگر مشاهده کنند پایان آنچه که پنهان است بر ایشان در معرفت و هر آینه حقیر میشمارند عملهای خودشان را و هرآینه عتاب مینمایند بر نفس های خود و هر آینه می دانند که ایشان نپرستیدهاند تو را حق پرستش و فرمان نبرده اند تو را همچنانکه لایق فرمان برداری تو است</w:t>
      </w:r>
      <w:r>
        <w:rPr>
          <w:rFonts w:eastAsia="IRNazanin" w:cs="IRNazanin"/>
          <w:color w:val="111111"/>
          <w:sz w:val="28"/>
          <w:szCs w:val="28"/>
          <w:rtl w:val="true"/>
          <w:lang w:bidi="fa-IR"/>
        </w:rPr>
        <w:t xml:space="preserve">. </w:t>
      </w:r>
      <w:bookmarkStart w:id="371" w:name="pg20772_202944"/>
    </w:p>
    <w:p>
      <w:pPr>
        <w:pStyle w:val="Heading3"/>
        <w:numPr>
          <w:ilvl w:val="2"/>
          <w:numId w:val="1"/>
        </w:numPr>
        <w:rPr/>
      </w:pPr>
      <w:bookmarkStart w:id="372" w:name="__RefHeading___Toc1545930_3531895371"/>
      <w:bookmarkStart w:id="373" w:name="_Toc146"/>
      <w:bookmarkEnd w:id="371"/>
      <w:bookmarkEnd w:id="372"/>
      <w:r>
        <w:rPr>
          <w:rtl w:val="true"/>
        </w:rPr>
        <w:t>الفصل الثاني</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خالِقاً ومَعْبُوداً، بِحُسْنِ بَلائِكَ عِنْدَ خَلْقِكَ، خَلَقْتَ دَاراً وجَعَلْتَ فيها مَأْدَبَةً، مَشْرَباً، ومَطْعَماً، وأَزْوَاجاً، وخَدَماً وَقُصُوراً، وأنهاراً، وزُرُوعاً، وثِماراً، ثُمَّ أَرْسَلَتَ دَاعِياً يَدْعُو إِلَيْهَا، فَلاَ الداعي أجابوا ولا فيما رَغَبْتَ إِلَيْهِ رَغِبُوا، ولا إِلَىٰ </w:t>
      </w:r>
      <w:r>
        <w:rPr>
          <w:rStyle w:val="FootnoteAnchor"/>
          <w:rtl w:val="true"/>
        </w:rPr>
        <w:footnoteReference w:id="199"/>
      </w:r>
      <w:r>
        <w:rPr>
          <w:rFonts w:ascii="Amiri" w:hAnsi="Amiri" w:eastAsia="Amiri" w:cs="Amiri"/>
          <w:color w:val="111111"/>
          <w:sz w:val="28"/>
          <w:sz w:val="28"/>
          <w:szCs w:val="28"/>
          <w:rtl w:val="true"/>
          <w:lang w:bidi="ar-SA"/>
        </w:rPr>
        <w:t>ما شَوْقْتُ إِلَيْهِ اشْتاقُوا، أَقْبَلُوا عَلى جِيفَةٍ قَدِ افْتَضَحُوا بِأَكْلِهَا، وَاصْطَلَحُوا عَلَى حُبِّها، ومَنْ عَشِقَ شَيْئاً أَغْشَى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حَيْتُما زالَت زَالَ إِلَيْها، وحَيْتُما أَقْبَلَتْ أَقْبَلَ عَلَيْهَا لا يَنْزَجِرُ مِنَ اللهِ بِزَاجِرٍ، وَلَا يَتَّعِظُ مِنْهُ بِواعِظِ، وهُوَ يَرَى الْمَأَخُوذِينَ عَلَى الْغِرَّةِ، حَيْثُ لا إقالَةَ ولا رَجْعَةَ 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مَوصُوفِ ما نَزَلَ بِهِمْ اجْتَمَعَتْ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عَلَى صِحْةٍ مِنْ عَقْلِهِ، وبَقاء مِنْ لُيْهِ، يُفَكِّرُ فيم أَفْتَى عُمْرَهُ وفِيمَ أَذْهَب دَهْرَهُ، ويَتَذَكَّرُ أَمْوالاً جَمَعَها، أَغْمَضَ فِي مَطالِبها، وأَخَذَهَا مِنْ مُصَرِّحاتها، ومُشْتَبِهاتِها، قَدْ لَزِمَتْهُ تَبعاتُ جَمْعِها، وأَشْرَفَ عَلَى فِراقِها، تَبقى لِمَنْ ورَاءَهُ، يُنَعمُونَ فيها، ويَتَمَتَّعُونَ بها، فَيَكُونُ الْمَهْنَاءُ لِغَيْرِهِ، وَالْعِبْءُ عَلَى ظَهْرِهِ، وَالْمَرْءُ قَدْ عَلِقَتْ رُهُونُهُ بِها، فَهُوَ يَعَضُّ يَدَهُ نَدامَةً عَلى ما أَصْحَرَ لَهُ عِنْدَ الْمَوْتِ مِنْ أَمْرِهِ، ويَزْهَدُ فيما كان يَرْغَبُ فِيهِ أَيَّامَ عُمْرِهُ، ويَتَمَنَّى أَنَّ الذي كانَ يُغْبِطُهُ بِهَا، ويَحْسُدُهُ عَلَيْها قَدْ حَازَها دُونَهُ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الْمَوْتُ يُبالِغُ في جَسَدِهِ، حَتَّى خالَطَ لِسَانَهُ سَمْعَهُ، فَصارَ بَينَ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قُرْبِهِ، لاَ يُسْعِدُ باكِياً، ولا يُجيبُ، داعياً، ثُمَّ حَمَلُوهُ إِلَى مَخَطِّ مِنَ الأَرْضِ، فَأَسْلَمُوهُ فِيهِ إِلَى عَمَلِهِ، وَانْقَطَعُوا عَنْ زَوْرَتِهِ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74" w:name="pg20772_202945"/>
    </w:p>
    <w:p>
      <w:pPr>
        <w:pStyle w:val="Heading3"/>
        <w:numPr>
          <w:ilvl w:val="2"/>
          <w:numId w:val="1"/>
        </w:numPr>
        <w:rPr/>
      </w:pPr>
      <w:bookmarkStart w:id="375" w:name="__RefHeading___Toc1545932_3531895371"/>
      <w:bookmarkStart w:id="376" w:name="_Toc147"/>
      <w:bookmarkEnd w:id="374"/>
      <w:bookmarkEnd w:id="375"/>
      <w:r>
        <w:rPr>
          <w:rtl w:val="true"/>
        </w:rPr>
        <w:t>اللغة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وضمها وزن مسعدة ومكرمة طعام صنع لدعوة أو عرس من أدب فلان أدباً من باب ضرب إذا عمل مأدبة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باب ضرب ومنع وحسب إذا تحير من شدّة الوجد وفي بعض النسخ ولهت بالتضعيف ونصب نفسه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الاغترار والغفلة يقال اغتره فلان أي أتاه على غرّة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الرأس واليدان والزجلان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 ولوجاً أي دخل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المشتبه وهو الظاهر البين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التبعة وهو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من هنا الطعام يهنأ وهنوء يهنوء بالكسر والضم إذا صار هنيئاً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وانكشف وأصله من أصحر القوم إذا برزوا من المكمن إلى الصحرا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ما يتراجع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الالتصاق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كناية عن القبر يخط أولاً ثم يحفر، وفي بعض النسخ بالحاء المهملة وهو المنزل من حط القوم إذا نزلوا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545934_3531895371"/>
      <w:bookmarkStart w:id="378" w:name="_Toc148"/>
      <w:bookmarkEnd w:id="377"/>
      <w:r>
        <w:rPr>
          <w:rtl w:val="true"/>
        </w:rPr>
        <w:t>الإعراب</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الحال من كاف الخطاب في 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هو المصدر لتضمنه معنى الفعل ويحتملان الانتصاب على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بحسن بلائك، للتعليل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كانت تأتيهم رسلهم، أي لأنهم فتكون متعلقة بما في سبحانك من معنى الفعل أي استحك الحسن بلائك، ويجوز أن تتعلق بمعبود أي يعبد لذلك،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تكون متعلقة بقوله خلقت وتقديمها عليه للتوسع، والمعنى خلقت داراً بسبب حسن بلائك كما تقول ضربت زيداً بسوء أدبه، وقوله مأدبه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المأدبة هنا الجنة، والمنصوبات الثمانية مميزات لتلك المأدبة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إذ المأدبة سواء أريد به معناه الأصلي أو المجازي أعني الجنة لا إبهام فيه حتى يحتاج إلى التميز، بل الظاهر أن المراد به في المقام مطلق ما يصنع لدعوة من طعام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وانتصاب المنصوبات الثمانية إما على أنها عطف بيان كما هو مذهب الكوفيين وجماعة من البصريين من علماء الأدبية حيث جوزوا عطف البيان في النكرات وجعلوا منه قوله سبحانه أو كفارة طعام مسكين فيمن نوّن كفّارة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على البدل كما هو مذهب جمهور البصريين حيث خصوا عطف البيان بالمعارف </w:t>
      </w:r>
      <w:bookmarkStart w:id="379" w:name="pg20772_202946"/>
    </w:p>
    <w:p>
      <w:pPr>
        <w:pStyle w:val="BookText"/>
        <w:rPr/>
      </w:pPr>
      <w:bookmarkEnd w:id="379"/>
      <w:r>
        <w:rPr>
          <w:rFonts w:ascii="Amiri" w:hAnsi="Amiri" w:eastAsia="Amiri" w:cs="Amiri"/>
          <w:color w:val="111111"/>
          <w:sz w:val="28"/>
          <w:sz w:val="28"/>
          <w:szCs w:val="28"/>
          <w:rtl w:val="true"/>
          <w:lang w:bidi="ar-SA"/>
        </w:rPr>
        <w:t>زعماً منهم أن البيان بيان كاسمه، والنكرة مجهولة والمجهول لا يبين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بعض النكرات قد يكون أخص من بعض والأخص يبين غير الأخص كما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رغبت، رغبوا الظرف متعلق برغبوا، ورغبت صلة ما، والعائد محذوف بقرينة المقام ودلالة الكلام أي فيما رغبت فيه وجملة أقبلوا، استئناف، بياني، ونفسه بالضم فاعل ولهت ولمن في يديه، عطف على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المحل على الحال من فاعل يتعظ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ما نزل بهم غير بالرفع خبر مقدم على مبتدئه أعني ماء الموصولة لإفادة الحصر والدلالة على أن غير ما نزل قابل لأن يوصف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أي ليس غول في خمور الجنة بخلاف خمور الدنيا وإيراد المسند إليه بلفظ الموصول للتفخيم والتهويل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جملة اجتمعت لسابقتها لما بينهما من كمال الاتصال وكون الثانية أو في بتمام لمراد واقتضاء المقام الاعتناء بشأنه لكونه فظيعاً في نفسه ونظيرها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بِأَنْمَرٍ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وَجَنَّتٍ وَعُيُون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التنبيه على نعم الله، والثانية أو في بتأديته لدلالتها عليها بالتفصيل، فالجملة الثانية في المقامين منزلة منزلة بدل البعض، وكذلك وصل جملة يفكر لسابقتها لما بينهما من كمال الاتصال أيضاً لكونها من سابقتها بمنزلة التأكيد المعنوي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ذلك الكتاب لا ريب فيه، وزنهما وزن جائني زيد نفسه وهذا كله من محسنات البيان وإنما نبهنا عليه مع عدم مدخلية في الإعراب إشارة إلى بعض وجوه الحسن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545936_3531895371"/>
      <w:bookmarkStart w:id="381" w:name="_Toc149"/>
      <w:bookmarkEnd w:id="380"/>
      <w:r>
        <w:rPr>
          <w:rtl w:val="true"/>
        </w:rPr>
        <w:t>المعنى</w:t>
      </w:r>
      <w:bookmarkEnd w:id="381"/>
    </w:p>
    <w:p>
      <w:pPr>
        <w:pStyle w:val="BookText"/>
        <w:rPr/>
      </w:pPr>
      <w:r>
        <w:rPr>
          <w:rFonts w:ascii="Amiri" w:hAnsi="Amiri" w:eastAsia="Amiri" w:cs="Amiri"/>
          <w:color w:val="111111"/>
          <w:sz w:val="28"/>
          <w:sz w:val="28"/>
          <w:szCs w:val="28"/>
          <w:rtl w:val="true"/>
          <w:lang w:bidi="ar-SA"/>
        </w:rPr>
        <w:t>اعلم أن هذا الفصل من كلامه تحذير للمتمردين العصاة والمذنبين الغواة وتنفير لهم عن الركون إلى الدنيا وإلى زخارفها وما فيها وتذكير لهم بما يحلّ بساحتهم من سكرات الموت وينزل بفنائهم من حسرات الفناء والفوت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وافتتح بتسبيحه تعالى وتقديسه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أنزهك تنزيهاً عن الشركاء والأمثال في حالة خلقك ومعبوديتك لا موجد غيرك ولا معبود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بلائك عند خلقك خلقت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داراً بسبب ابتلاء عبادك وامتحاناً لهم وتميزاً بينهم وتفرقة بين السعداء أعني الطالبين المشتاقين إلى تلك الدار، وبين الأشقياء وهم الراغبون المعرضون عنها، والمراد بالدار دار الآخرة، وما في شرح البحراني من أن لفظ الدار مستعار للإسلام </w:t>
      </w:r>
    </w:p>
    <w:p>
      <w:pPr>
        <w:pStyle w:val="BookText"/>
        <w:rPr/>
      </w:pPr>
      <w:r>
        <w:rPr>
          <w:rFonts w:ascii="Amiri" w:hAnsi="Amiri" w:eastAsia="Amiri" w:cs="Amiri"/>
          <w:color w:val="111111"/>
          <w:sz w:val="28"/>
          <w:sz w:val="28"/>
          <w:szCs w:val="28"/>
          <w:rtl w:val="true"/>
          <w:lang w:bidi="ar-SA"/>
        </w:rPr>
        <w:t>باعتبار أنه أهله يجمع ويحميهم كالذار، لا يخفى بعده والأظهر ما ذكرناه، ويشعر به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جعلها لِلَّذِينَ لَا يُرِيدُونَ عُلُوا فِي الْأَرْضِ وَلَا فَسَادًا وَالْعَقِبَةُ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أريد بالدار الإسلام لا بد من حمل الظرف أعني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بخلاف ما لو أريد بها الآخرة والأصل في الكلام الحقيقة، والمراد بالمأدبة الجنة التي هيأت للمتقين ودعي إليها عباد الله الصالحون، وأعد الله سبحانه لهم فيها ما لا عين رأت ولا أذن سمعت وما تشتهيه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مشرباً ومطعماً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شراباً وطعاماً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الولدان المخلدين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أرسلت داعياً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هذه الدار أو المأدبة، وأراد بالداعي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إياه مع سائر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الداعي أجابوا ولا فيما رغبت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الآخرة الباقية ونعيمها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رغبوا ولا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حور الجنة وقصورها وانهارها وثمارها وسائر ما أعد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 قد افتضحوا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الجيفة للدنيا باعتبار نفرة طباع أهل البصيرة والمعرفة عنها وكونها مستقذرة في نظر أرباب اليقين وأولياء الدين كالجيفة المنتنة التي ينفر عنها النّاس ويفرون منها، أو باعتبار اجتماع أهلها عليها وفرط رغبتهم إليها وكون هم كلّ واحد جذبها إلى نفسه بمنزلة جيفة منبوذة تجتمع عليها الكلاب ويجذبها كل إليه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إلا جيفة مستحيلة عليها كلاب همهن اجتذابها</w:t>
      </w:r>
    </w:p>
    <w:p>
      <w:pPr>
        <w:pStyle w:val="BookText"/>
        <w:rPr/>
      </w:pPr>
      <w:r>
        <w:rPr>
          <w:rFonts w:ascii="Amiri" w:hAnsi="Amiri" w:eastAsia="Amiri" w:cs="Amiri"/>
          <w:color w:val="111111"/>
          <w:sz w:val="28"/>
          <w:sz w:val="28"/>
          <w:szCs w:val="28"/>
          <w:rtl w:val="true"/>
          <w:lang w:bidi="ar-SA"/>
        </w:rPr>
        <w:t>فإن تجتنبها كنت سلما لأهلها وان تجتذ بها نازعتك كلابها</w:t>
      </w:r>
    </w:p>
    <w:p>
      <w:pPr>
        <w:pStyle w:val="BookText"/>
        <w:rPr/>
      </w:pPr>
      <w:r>
        <w:rPr>
          <w:rFonts w:ascii="Amiri" w:hAnsi="Amiri" w:eastAsia="Amiri" w:cs="Amiri"/>
          <w:color w:val="111111"/>
          <w:sz w:val="28"/>
          <w:sz w:val="28"/>
          <w:szCs w:val="28"/>
          <w:rtl w:val="true"/>
          <w:lang w:bidi="ar-SA"/>
        </w:rPr>
        <w:t>وأما افتضاحهم بأكلها فلأنها بعد ما كانت بمنزلة الجيفة يكون أكلها مفتضحاً بأكلها لا محالة، وهو ترشيح للاستعارة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واصطلحوا على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اتفقوا على محبّتها وتوافقوا عليها، فإن أصل الصلح هو التراضي بين المتنازعين وتجوز به عن التوافق والاتفاق للملازمة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عشق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مولعاً به شديد المحبة له فإن العشق هو الإفراط في الحب والتجاوز عن حد الاعتدال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جالينوس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من فعل النفس وهي كامنة في الدماغ والقلب والكبد </w:t>
      </w:r>
    </w:p>
    <w:p>
      <w:pPr>
        <w:pStyle w:val="BookText"/>
        <w:rPr/>
      </w:pPr>
      <w:r>
        <w:rPr>
          <w:rFonts w:ascii="Amiri" w:hAnsi="Amiri" w:eastAsia="Amiri" w:cs="Amiri"/>
          <w:color w:val="111111"/>
          <w:sz w:val="28"/>
          <w:sz w:val="28"/>
          <w:szCs w:val="28"/>
          <w:rtl w:val="true"/>
          <w:lang w:bidi="ar-SA"/>
        </w:rPr>
        <w:t>وفي الدماغ ثلاث مساكن التخيل في مقدمه والفكر في وسطه والذكر في آخره فلا يكون أحد عاشقاً حتى إذا فارق معشوقه لم يخل من تخيّله وفكره وذكره فيمتنع من الطعام والشراب باشتغال قلبه وكبده من النوم باشتغال الدّماغ بالتخيل والذكر والفكر للمعشوق، فيكون جميع مساكن النفس قد اشتغلت به ومتى لم يكن كذلك لم يكن عاشقاً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فالمراد أن من أفرط في محبّة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بصره وأمرض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أي يكون فرط حبّه لذلك الشيء مانعاً عن توجهه إلى ما يلزمه التوجه إليه وحاجباً عن النظر إلى مصالحه وما يلزمه الاشتغال به فيكون غافلاً عما عداه، صارفاً أوقاته بكليته إلى، هواه ويكون</w:t>
      </w:r>
      <w:r>
        <w:rPr>
          <w:rStyle w:val="FootnoteAnchor"/>
          <w:rtl w:val="true"/>
        </w:rPr>
        <w:footnoteReference w:id="201"/>
      </w:r>
      <w:r>
        <w:rPr>
          <w:rFonts w:ascii="Amiri" w:hAnsi="Amiri" w:eastAsia="Amiri" w:cs="Amiri"/>
          <w:color w:val="111111"/>
          <w:sz w:val="28"/>
          <w:sz w:val="28"/>
          <w:szCs w:val="28"/>
          <w:rtl w:val="true"/>
          <w:lang w:bidi="ar-SA"/>
        </w:rPr>
        <w:t>عشقه مانعاً عن إدراكه العقول، ويكون عشقه أيضاً مانعاً عن إدراكه لعيوب المعشوق، وعن التفاته إلى مساويه، ومن هنا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الرضا عن كل عيب كليلة كما أن عين السخط تبدى المساويا</w:t>
      </w:r>
    </w:p>
    <w:p>
      <w:pPr>
        <w:pStyle w:val="BookText"/>
        <w:rPr/>
      </w:pP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الدنيا لكثرة حبّهم لها وفرط رغبتهم إليها قصرت أبصارهم عن النظر إلى اخراهم ومرضت قلوبهم عن التوجه إلى عقباهم وصرفوا أوقاتهم بكليتها إليها وإلى زخارفها وقنياتها غافلين عن إدراك عيوباتها ومساويها ولم يعرفوا أنها غدارة مكارة غرارة يونق منظرها ويوبق، مخبرها، ولم تف إلى الآن لأحد من عشاقها، ولم تصدق ظن أحد من طالبيها وراغبيها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ينظر بعين غير صحيحة ويسمع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لغفلته عما سوى المحبوب وعدم تنبهه بما فيه من العيوب فلا ينظر إليه بنظر البصيرة والاعتبار حتى يبصر ما فيه من المفاسد والمضار، ولا يستمع إلى المواعظ والزواجر والنواهي والأوامر حتى يأخذ عدته ليوم تبلى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العقل بالثوب إذ كما أن الثوب زينة الإنسان ووقاية للبدن من الحرّ والبرد فكذلك العقل زينة للمرء ووقاية له من حز نار الجحيم يعبد به الرّحمن ويكتسب به، الجنان وجعل عقل الرجل الموصوف بمنزلة ثوب خلق ورشح الاستعارة بذكر الخرق إذ الثوب إذا كان خرقاً خلقاً ممزقاً لا ينتفع به صاحبه فكذلك العقل إذا كان مفرقاً بالشهوات الباطلة مصروفاً في اللذات العاجلة لا ينتفع به فيما خلق لأجله البتة وفي الحقيقة هذه القوة نكر أو شيطنة وليست بالعقل وإنما هي شبيهة بالعقل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وأماتت الدنيا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انتفاع له به کميت لا نفع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وولهت عليها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صار في </w:t>
      </w:r>
    </w:p>
    <w:p>
      <w:pPr>
        <w:pStyle w:val="BookText"/>
        <w:rPr/>
      </w:pPr>
      <w:r>
        <w:rPr>
          <w:rFonts w:ascii="Amiri" w:hAnsi="Amiri" w:eastAsia="Amiri" w:cs="Amiri"/>
          <w:color w:val="111111"/>
          <w:sz w:val="28"/>
          <w:sz w:val="28"/>
          <w:szCs w:val="28"/>
          <w:rtl w:val="true"/>
          <w:lang w:bidi="ar-SA"/>
        </w:rPr>
        <w:t xml:space="preserve">فرط محبته للدنيا بمنزلة الواله عليها والمفتون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عبد لها ولمن في يديه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كانت همته مصروفة إليها وأوقاته مستغرقة في جمعها وجبايتها صار زمام أمره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زالت زال اليها وحيثما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دائر في حركاته وسكناته مدار مولاه بل عبوديته لها أشدّ وأخس من عبودية العبد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طاعة العبد وانقياده لسيدة ربما يكون قسرياً وخدمة ذلك لدنياه عن وجه الشوق والرّغبة والرضاء والمحبة وفي هذا المعنى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النّاس إلا مع الدنيا وصاحبها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انقلبت يوما به انقلبوا</w:t>
      </w:r>
    </w:p>
    <w:p>
      <w:pPr>
        <w:pStyle w:val="BookText"/>
        <w:rPr/>
      </w:pPr>
      <w:r>
        <w:rPr>
          <w:rFonts w:ascii="Amiri" w:hAnsi="Amiri" w:eastAsia="Amiri" w:cs="Amiri"/>
          <w:color w:val="111111"/>
          <w:sz w:val="28"/>
          <w:sz w:val="28"/>
          <w:szCs w:val="28"/>
          <w:rtl w:val="true"/>
          <w:lang w:bidi="ar-SA"/>
        </w:rPr>
        <w:t xml:space="preserve">يعظمون أخا الدنيا فان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ينزجر من الله بزاجر ولا يتعظ منه بواعظ وهو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الإلهية والصحف السماوية والأخبار النبوية المشحونة بذم الدنيا الناهية عن الركون إليها والاعتماد عليها، مضافاً إلى رؤيته المخرجين عن الدنيا بجبر وقهر والمقلعين عنها بكره وقسر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المأخوذين على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الاغترار والغفلة المشغولين بالدنيا وشهواتها الغافلين عن هادم اللذات وسكراته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عن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الدنيا ليتداركوا سيئات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شدائد الأهوال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يجهلون وجاءهم من فراق الدنيا ما كانوا يأمنون وقدموا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تفكر في ذلك وتذكر ذلك يوشك أن يؤثر فيه ويقل فرحه بالدنيا وشغفه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بعدما لاحظ أحوال هؤلاء الماضين وتصوّر تبدد أجزائهم في قبورهم، ومحو التراب حسن، صورهم، وأنهم كيف أرملوا نساءهم وأيتموا أولادهم وضيعوا أموالهم، وخلت عنهم مجالسهم ومدارسهم وانقطعت عنهم آثارهم، ومعالمهم، وعرف أنه عن قريب كائن مثلهم انقلع لا محالة عن هواه وارتدع عن حب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تفانوا جميعاً فمامخبر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وماتوا جميعاً ومات الخبر</w:t>
      </w:r>
    </w:p>
    <w:p>
      <w:pPr>
        <w:pStyle w:val="BookText"/>
        <w:rPr/>
      </w:pPr>
      <w:r>
        <w:rPr>
          <w:rFonts w:ascii="Amiri" w:hAnsi="Amiri" w:eastAsia="Amiri" w:cs="Amiri"/>
          <w:color w:val="111111"/>
          <w:sz w:val="28"/>
          <w:sz w:val="28"/>
          <w:szCs w:val="28"/>
          <w:rtl w:val="true"/>
          <w:lang w:bidi="ar-SA"/>
        </w:rPr>
        <w:t xml:space="preserve">تروح وتغدو بنات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فتمحو محاسن تلك الصور</w:t>
      </w:r>
    </w:p>
    <w:p>
      <w:pPr>
        <w:pStyle w:val="BookText"/>
        <w:rPr/>
      </w:pPr>
      <w:r>
        <w:rPr>
          <w:rFonts w:ascii="IRNazanin" w:hAnsi="IRNazanin" w:eastAsia="IRNazanin"/>
          <w:color w:val="111111"/>
          <w:sz w:val="28"/>
          <w:sz w:val="28"/>
          <w:szCs w:val="28"/>
          <w:rtl w:val="true"/>
          <w:lang w:bidi="fa-IR"/>
        </w:rPr>
        <w:t xml:space="preserve">فيا سائلي عن أناس 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 فيما تری معتبر</w:t>
      </w:r>
    </w:p>
    <w:p>
      <w:pPr>
        <w:pStyle w:val="BookText"/>
        <w:rPr/>
      </w:pPr>
      <w:r>
        <w:rPr>
          <w:rFonts w:ascii="Amiri" w:hAnsi="Amiri" w:eastAsia="Amiri" w:cs="Amiri"/>
          <w:color w:val="111111"/>
          <w:sz w:val="28"/>
          <w:sz w:val="28"/>
          <w:szCs w:val="28"/>
          <w:rtl w:val="true"/>
          <w:lang w:bidi="ar-SA"/>
        </w:rPr>
        <w:t>لا سيما لو عمق نظره في ما حل بالأموات بعد موتهم وما نزل بساحتهم حين موتهم لكان ندمه أشد وحسرته اكد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الشدائد والآلام ويحتمل أن يكون ضمير بهم راجعاً إلى الذين لم يجيبوا الداعي المقدّم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الدّاعي أجابوا ولا فيما رغبت إليه 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عليهم سكرة الموت وحسرة الفوت ففترت لها أطرافهم وتغيرت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ألم النزع يسري في جميع أعضاء البدن ويستوعب الأطراف ويوجب ضعفها وفتورها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الغزالي واعلم أن شدة الألم في سكرات الموت لا يعرفها بالحقيقة إلا من ذاقها، ومن لم يذقها فانما يعرفها بالقياس إلى الآلام التي أدركها، بيان ذلك القياس أن كل عضو لا روح فيه فلا يحس بالألم، فإذا كان فيه فالمدرك للألم هو الروح فمهما أصاب العضو جرح أو حريق سرى الأثر إلى الروح فبقدر ما يسري إلى الروح يتألّم، والمؤلم يتفرق على اللحم والدم وسائر الأجزاء فلا يصيب الروح إلا بعض الألم، فان كان في الآلام ما يباشر نفس الروح ولا يلاقي غيره، فما أعظم ذلك الألم وما أشدّ والنزع عبارة عن مؤلم نزل بنفس الروح، فاستغرق جميع أجزائه حتى لم يبق جزء من اجزاء المنتشر في أعماق البدن إلا وقد حل به الألم، فلو أصابته شوكة فالألم الذي يجده إنما يجري في جزء من الزوح يلاقي ذلك الموضع الذي أصابته الشوكة وإنما يعظم أثر الاحتراق لأن أجزاء النار تغوص في سائر أجزاء البدن، فلا يبقى جزء من العضو المحترق ظاهراً وباطناً إلا وتصيبه النّار، فتحسر الأجزاء الروحانية المنتشرة في سائر أجزاء اللحم، وأما الجراحة فإنّما تصيب الموضع الذي منه الحديد فقط فكان لذلك ألم الجرح دون ألم النار فألم النزع يهجم على نفس الرّوح ويستغرق جميع أجزائه، فإنّه المنزوع المجذوب من كل عرق من العروق وعصب من الأعصاب وجزء من الأجزاء ومفصل من المفاصل ومن أصل كل شعرة وبشرة من الفرق إلى القدم حتى قالوا إن الموت لأشدّ من ضرب بالسيف ونشر بالمناشير وقرض بالمقاريض، لأن قطع البدن بالسيف إنما يولمه لتعلقه بالرّوح فكيف إذا كان المتناول المباشر نفس الروح، وإنما يستغيث المضروب ويصيح لبقاء قوته في قلبه وفي لسانه وإنما انقطع صوت الميت وصياحه مع شدّة ألمه لأن الكرب قد بالغ فيه وتصاعد على قلبه وبلغ كل موضع منه، فهد كل قوة وضعف في كل، جارحة فلم يترك له قوة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ازداد الموت فيهم ولوجاً فحيل بين أحدهم وبين منطقه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واستعار لفظ الولوج لما يتصوّر من فراق الحياة عضو بعضو فأشبه ذلك دخول جسم في جسم آخر، والمقصود بذلك شدة تأثير الموت في أبدانهم وايجابه لضعف اللسان عن قوة النطق والتكلّم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أبي جعف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والموت خلقان من خلق الله فإذا جاء الموت فدخل في الإنسان لم يدخل في شيء إلا وخرج منه الحياة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 هذه الرواية مفيدة لكون الولوج في كلامه مستعملاً في معناه الحقيقي اللهم إلا أن يرتكب المجاز في ظاهر هذه أيضاً فافهم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لبين أهله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ببصره ويسمع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إظهار ما فيه من الشدّة والحسرة عليهم لمكان ضعفه وعجزه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من عقله وبقاء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راغب عن الدنيا مقبل إلى الآخرة، مشغول بحاله محاسب على نفسه متحسر على ما قدمت،يداه نادم على ما فرط في جنب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ويتأثر على غفلته في أيام مهلته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ويتذكر أموالاً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واستغرق أوقاته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 في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وتساهل في اكتسابه أيامه وذلك لعدم مبالاته بانها من حلال أو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وأخذها من مصرحاتها ومشتبهاتها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وجوه مباحة وذوات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أشير إليه في النبوي المعروف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الإنما الأمور ثلاثة أمر بين رشده فيتبع وأمر بين غيه فيجتنب وشبهات بين ذلك فمن ترك الشبهات نجى من المحرمات ومن أخذ بالشبهات وقع في المحرمات وهلك من حيث لا يعلم”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لزمته تبعاتجمعها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وآثام جبايتها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وأشرف على فراقها تبقى لمن وراءه ينعمون فيها ويتمتعون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إما أهل طاعة الله فسعدوا بما شقى وإما أهل معصيته فكان عوناً لهم على معصيتهم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المهنا لغيره والعبء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هناءة تلك الأموال أي كونها هنيئة لغيره، ووزرها وثقلها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 الميت على نعشه رفرف روحه فوق النعش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وولدي لا تلعبن بكم الدنيا كما لعبت بي، جمعته من حل وغير حلّ وخلفته لكم فالمهنا لكم والتعب علي فاحذروا مثل ما قد نزل</w:t>
      </w:r>
    </w:p>
    <w:p>
      <w:pPr>
        <w:pStyle w:val="BookText"/>
        <w:rPr/>
      </w:pP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يمر أقاربي جنبات قبري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أقاربي لم يعرفونی</w:t>
      </w:r>
    </w:p>
    <w:p>
      <w:pPr>
        <w:pStyle w:val="BookText"/>
        <w:rPr/>
      </w:pPr>
      <w:r>
        <w:rPr>
          <w:rFonts w:ascii="Amiri" w:hAnsi="Amiri" w:eastAsia="Amiri" w:cs="Amiri"/>
          <w:color w:val="111111"/>
          <w:sz w:val="28"/>
          <w:sz w:val="28"/>
          <w:szCs w:val="28"/>
          <w:rtl w:val="true"/>
          <w:lang w:bidi="ar-SA"/>
        </w:rPr>
        <w:t xml:space="preserve">وذو الميراث يقتسمون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 مالي وما يالون أن جحدوا ديوني</w:t>
      </w:r>
    </w:p>
    <w:p>
      <w:pPr>
        <w:pStyle w:val="BookText"/>
        <w:rPr/>
      </w:pPr>
      <w:r>
        <w:rPr>
          <w:rFonts w:ascii="IRNazanin" w:hAnsi="IRNazanin" w:eastAsia="IRNazanin"/>
          <w:color w:val="111111"/>
          <w:sz w:val="28"/>
          <w:sz w:val="28"/>
          <w:szCs w:val="28"/>
          <w:rtl w:val="true"/>
          <w:lang w:bidi="fa-IR"/>
        </w:rPr>
        <w:t xml:space="preserve">وقد أخذوا سهامهم وعاشوا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فيالله أسرع مانسونی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والمرء قد غلقت رهونه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لما كان قد شارف الرّحيل وأشفى على الفراق صارت تلك الأموال التي جمعها مستحقة لغيره ولم يبق له فيها تصرف، وأشبهت الزمن الذي غلق على صاحبه، فخرج عن كونه مستحقاً له وصار مستحقاً لغيره وهو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وإن كان محتملاً إلا أنه يضيع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لأن الضمير يعود إلى الأموال المجموعة، وهو إشارة إلى المال الذي انغلق الرهن به فلا تكون هي نفس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لحصول المرء في تبعات ما جمع وارتباطه بها عن الوصول إلى كماله وانبعاثه إلى سعادته بعد الموت، وقد كان يمكنه فكاكها بالتوبة والأعمال الصالحة فأشبه ما جمع من الهيئات الردية في نفسه عن اكتساب الأموال، فارتهنت بها بما على الراهن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أن الراهن على ذلك التوجيه هو نفس المراد ولو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لقال والمرء قد صار رهيناً بها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يلوح على النظر القاصر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الاستعارة التمثيلية والغرض تشبيه حال هذا المرء المحجوب عن الترقي إلى مدارج الكمال الغير المتمكن من الوصول إليها بجمع تلك الأموال بحال من غلقت عليه أمواله المرهونة في مقابل دين المرتهن في عدم إمكان وصوله إليها ومحجوريته عنها، أو أن رهونه استعارة لبعض ما فعله الأعمال من الصالحة وذكر الغلق ترشيح وتشبيه تلك الأعمال بالزهن باعتبار عدم تمكنه من الانتفاع بها ومحجوبيّته عنها بما جمعه من الأموال فصارت تلك الأموال حاجبة مانعة عن انتفاعه بها بمنزلة دين المرتهن المانع عن تصرف الراهن في العين المرهونة الموجب لحجره عنها وعن استفادته بها، وإنما صارت تلك الأموال سبباً للحجب والمنع عن الانتفاع، لكون حق الناس مقدماً على حق الله، ولذلك كان أوّل عقبات القيامة موضوعة للحكم بين الناس وأخذ المظالم، هذا ما يخطر بالخاطر القاصر، والله العالم بحقائق كلام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يعض يده ندامة على ما أصحر له عند الموت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له حينئذ من تفريطه كما يعض يوم القيامة إذا عاين العقاب وشاهد طول العذاب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يَلَيْتَنِي اتَّخَذْتُ مَعَ الرَّسُولِ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لَقَدْ أَضَلَّنِی عَنِ الذِّکْرِ بَعْدَ إِذْ جاءَنِی وَ کانَ الشَّیْطانُ لِلاْ ِنْسانِ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يعض على يديه ندماً، وأسفاً قال عطاء يأكل يديه حتى تذهب إلى المرفقين ثمّ تنبتان لا يزال هكذا كلّما نبتت يداه اكلهما ندامة على ما فعل، هذا فعض اليد في الآية مستعمل على التفسير المذكور في معناه الحقيقي، 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القدم والتحسر على ما فرط في جنب الله وقصر في امتثال أمر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ويزهد فيما كان يرغب فيه أيام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التي جمعها وخلفها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ويتمنى أن الذي كان يغبطه بها ويحسده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له من تبعاتها وسوء عاقبتها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الموت يبالغ في جسده حتى خالط لسانه سمعه فصار بين أهله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بلسانه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مادة الحياة عن السمع 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طرفه بالنظر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مخاطباتهم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حركات ألسنتهم ولا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يتراجعونه من الكلام لبطلان قوته السامعة وبقاء قوته الباصرة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التياطاً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بصره كما قبض سمعه وخرجت الروح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بملاحظة ما سبق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فيهم ولوجاً فحيل بين أحدهم وبين، منطقه وما سبق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الموت يبالغ في جسده حتى خالط لسانه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لبطلان آلة النطق في الإنسان قبل آلتي السمع والبصر، ثم بطلان آلة البصر وإنّما تبطل مع خروج الروح ومفارقتها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مطلقاً بل في بعض الناس وأغلب ما يكون ذلك فيمن تعرض الموت الطبيعي لالاته وإلا فقد تعرض الآفة لقوة البصر وآلته قبل آلة السمع وآلة النطق والذي يلوح من أسباب ذلك أنه لما كان السبب العام القريب للموت هو انطفاء الحرارة الغريزية عن فناء الرطوبة الأصلية التي منها خلقتا، وكان فناء تلك الرطوبة عن عمل الحرارة الغريزية فيها التجفيف والتحليل، وقد تعينها على ذلك الأسباب الخارجية من الأهوية واستعمال الأدوية المجففة وسائر المجففات كان كلّ عضو أيبس من طبيعته وأبرد أسرع إلى البطلان وأسبق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آلة النطق أسرع فساداً من آلة السمع، فلأن آلة النطق مبنيّة على الأعصاب المحركة ومركبة، منها، وآلة السمع من الأعصاب المفيدة للحس واتفق الأطباء على أن الأعصاب المحركة أيبس وأبرد لكونها منبعثة من مؤخر الدماغ دون الأعصاب المفيدة للحس، فان جلها منبعث من مقدم الدّماغ فكان لذلك أقرب إلى البطلان، ولأن النطق أكثر شروطاً من السّماع لتوقفه مع الآلة وسلامتها على الصّوت وسلامة مخارجه ومجاري النفس، والأكثر شرطاً أسرع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آلة السمع قبل البصر فلان منبت الأعصاب التي هي محل القوة السامعة أقرب إلى مؤخّر الدّماغ من منابت محل القوة، الباصرة، فكانت أيبس وأبرد وأقبل لانطفاء الحرارة الغريزية، ولأنّ العصب المفروش على الضماخ الذي رتبت فيه قوة السمع احتاج أن يكون مكشوفاً غير مسدود عنه سبيل الهواء بخلاف العصب الذي هو آلة البصر، فكانت لذلك أصلب والأصلب أيبس وأسرع فساداً،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يكون ذلك لتحلل الروح الحامل للسمع قبل الروح الحامل للبصر أو لغير ذلك، والله أعلم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جيفة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التعبير من النكتة اللطيفة، وهو </w:t>
      </w:r>
    </w:p>
    <w:p>
      <w:pPr>
        <w:pStyle w:val="BookText"/>
        <w:rPr/>
      </w:pPr>
      <w:r>
        <w:rPr>
          <w:rFonts w:ascii="Amiri" w:hAnsi="Amiri" w:eastAsia="Amiri" w:cs="Amiri"/>
          <w:color w:val="111111"/>
          <w:sz w:val="28"/>
          <w:sz w:val="28"/>
          <w:szCs w:val="28"/>
          <w:rtl w:val="true"/>
          <w:lang w:bidi="ar-SA"/>
        </w:rPr>
        <w:t>التنفير عن التعلّق بهذا البدن العنصري والنهي عن التعزز بهذا الهيكل الجسماني، فان من كان أوله جيفة وآخره جيفة وهو في الدنيا حامل الجيف كيف يجوز له الاغترار بوجوده والتعزّز والتكبر بذاته لا سيما بعد ملاحظة كون آخره جيفة أقذر من سائر الجيف حتى جيفة الكلب والخنزير، حيث إن سائر الجيف لا توجب على من لامسها الغسل بخلاف ميتة الإنسان فان ملامستها توجب غسل المس خصوصاً لو لاحظ أن أقرب الناس إليه وآنسهم به من الآباء والإخوان والبنات والولدان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أوحشوا من جانبه وتباعدوا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أنسهم به ومحبتهم له وجهة استيحاشهم منه حكم أوهامهم السخيفة على قواهم المتخيلة بمحاكاة حاله في نفس المتوهم وعزل العقل في ذلك الموضع، ولذلك إن المجاور لميت في موضع ظلماني منفرد يتخيل أن الميت يجذبه إليه ويصيره بحاله المنفورة عنها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فالمرء إذا خرجت روحه من جسده تنافر الناس عنه ويبقى فريداً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يسعد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حفدة الولدان وحشدة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قبره الذي يحط وينزل فيه وعلى ما في بعض النسخ من رواية مخط بالخاء المعجمة تكون كناية عن القبر لكونه يخط أولاً ثم يحفر أو عن اللحد لكونه كالخط في 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فاسلموه فيه إلى عمله وانقطعوا عن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ما عمله محضراً فإن كان العمل صالحاً فنعم المؤنس والمعين، وإن كان سيئاً فبئس المصاحب والقرين والعدو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كلام يؤخذ بالأعناق في التزهيد عن الدنيا والترغيب إلى الآخرة لكان هذا الكلام الذي في هذا الفصل وما أبعد غوره وأجزل قدره، فإن عمدة ما أوجب رغبة الراغبين إلى الدنيا والرّاكنين إليها والمغترين بها إنما هي أمور ثلاثة أحدها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حبّ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الأولاد والبنين والأزواج والأقربين، فزهد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ذلك بأحكم بيان وأوضح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المال فبأنه عن قريب يفارقه وينتقل عنه وتكون لذته ومهنؤه لغيره ويبقى وزره وتبعته عليه</w:t>
      </w:r>
    </w:p>
    <w:p>
      <w:pPr>
        <w:pStyle w:val="BookText"/>
        <w:rPr/>
      </w:pPr>
      <w:r>
        <w:rPr>
          <w:rFonts w:ascii="Amiri" w:hAnsi="Amiri" w:eastAsia="Amiri" w:cs="Amiri"/>
          <w:color w:val="111111"/>
          <w:sz w:val="28"/>
          <w:sz w:val="28"/>
          <w:szCs w:val="28"/>
          <w:rtl w:val="true"/>
          <w:lang w:bidi="ar-SA"/>
        </w:rPr>
        <w:t>وأما عن وجوده ونفسه فبأنه ستنمحي أعضاؤه وجوارحه يبطل قواه وآلاته ويكون بالآخرة جيفة منبوذة بين أهله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الأولاد والأبناء والإخوان والأقرباء فبأنهم سيفارقونه ويتنفرون عنه ويستوحشون منه، فمن كان مآل ما أحبّه ذلك فكيف يغتر بذلك مع علمه بأن كل ذلك واقع لا محالة واعتقاده بأن الموت لا يمكن الفرار منه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الحسين عليهما السلام عجب كلّ العجب لمن أنكر الموت وهو يرى من يموت كلّ يوم وليلة، والعجب كلّ العجب لمن أنكر النشأة الآخرة وهو يرى النشأة الأولى وقال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الأعمش عن خثيمة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ملك الموت على سليمان بن داود على نبينا وآله وعليهما السلام فجعل ينظر إلى رجل من جلسائه يديم النظر إليه، فلما خرج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ينظر إلي كأنه يريدني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تخلصني منه فتأمر الريح حتى تحملني إلى أقصى الهند، ففعلت الريح ذلك ثمّ 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الموت بعد أن أتاه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تديم النظر إلى واحد من جلسائي،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أتعجب منه، لأني كنت أمرت أن أقبضه بأقصى الهند في ساعة قريبة وكان عندك فتعجبت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إبراهيم عن عمرو بن عثمان عن 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ملكاً من ملائكة الله كانت له عند الله منزلة عظيمة فتعتب عليه فأهبطه من السماء إلى الأرض، فأتى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الله منزلة فاشفع لي عند ربك، فصلى ثلاث ليال لا يفتر وصام أيامها لا يفطر، ثم طلب إلى الله في السحر في الملك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أعطيت سؤلك وقد أطلق لي جناحي وأنا أحب أن أكافيك فاطلب إليّ حاجة قال تريني ملك الموت لعلّي آنس به فانه ليس يهنئني مع ذكره شيء، فبسط جناحه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فصعد به يطلب ملك الموت في السماء الدنيا،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فاستقبله بين السماء الرابعة والخامسة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ما لي أراك قاطباً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أني تحت ظل العرش حيث أمرت أن أقبض روح آدمي بين السماء الرابعة والخامسة، فسمع إدريس بها فامتعض فخر من جناح الملك فقبض روحه مكانه</w:t>
      </w:r>
      <w:r>
        <w:rPr>
          <w:rStyle w:val="FootnoteAnchor"/>
          <w:rtl w:val="true"/>
        </w:rPr>
        <w:footnoteReference w:id="205"/>
      </w:r>
      <w:r>
        <w:rPr>
          <w:rFonts w:ascii="Amiri" w:hAnsi="Amiri" w:eastAsia="Amiri" w:cs="Amiri"/>
          <w:color w:val="111111"/>
          <w:sz w:val="28"/>
          <w:sz w:val="28"/>
          <w:szCs w:val="28"/>
          <w:rtl w:val="true"/>
          <w:lang w:bidi="ar-SA"/>
        </w:rPr>
        <w:t>، 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الحبيب من الاحباب مختلس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الموت بوّاب ولا حرس</w:t>
      </w:r>
    </w:p>
    <w:p>
      <w:pPr>
        <w:pStyle w:val="BookText"/>
        <w:rPr/>
      </w:pPr>
      <w:r>
        <w:rPr>
          <w:rFonts w:ascii="IRNazanin" w:hAnsi="IRNazanin" w:eastAsia="IRNazanin"/>
          <w:color w:val="111111"/>
          <w:sz w:val="28"/>
          <w:sz w:val="28"/>
          <w:szCs w:val="28"/>
          <w:rtl w:val="true"/>
          <w:lang w:bidi="fa-IR"/>
        </w:rPr>
        <w:t xml:space="preserve">فكيف تفرح بالدنيا ولذتها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بعد عليه اللفظ والنفس</w:t>
      </w:r>
    </w:p>
    <w:p>
      <w:pPr>
        <w:pStyle w:val="BookText"/>
        <w:rPr/>
      </w:pPr>
      <w:r>
        <w:rPr>
          <w:rFonts w:ascii="Amiri" w:hAnsi="Amiri" w:eastAsia="Amiri" w:cs="Amiri"/>
          <w:color w:val="111111"/>
          <w:sz w:val="28"/>
          <w:sz w:val="28"/>
          <w:szCs w:val="28"/>
          <w:rtl w:val="true"/>
          <w:lang w:bidi="ar-SA"/>
        </w:rPr>
        <w:t xml:space="preserve">أصبحت يا غافلاً في النقص منغمسا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دهرك في اللذات منغمس</w:t>
      </w:r>
    </w:p>
    <w:p>
      <w:pPr>
        <w:pStyle w:val="BookText"/>
        <w:rPr/>
      </w:pPr>
      <w:r>
        <w:rPr>
          <w:rFonts w:ascii="Amiri" w:hAnsi="Amiri" w:eastAsia="Amiri" w:cs="Amiri"/>
          <w:color w:val="111111"/>
          <w:sz w:val="28"/>
          <w:sz w:val="28"/>
          <w:szCs w:val="28"/>
          <w:rtl w:val="true"/>
          <w:lang w:bidi="ar-SA"/>
        </w:rPr>
        <w:t xml:space="preserve">لايرح الموت ذا جهل لغرته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 كان منه العلم يقتبس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أخرس الموت في قبر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لساناً ما به خرس </w:t>
      </w:r>
      <w:bookmarkStart w:id="382" w:name="pg20772_202956"/>
    </w:p>
    <w:p>
      <w:pPr>
        <w:pStyle w:val="BookText"/>
        <w:rPr/>
      </w:pPr>
      <w:bookmarkEnd w:id="382"/>
      <w:r>
        <w:rPr>
          <w:rFonts w:ascii="Amiri" w:hAnsi="Amiri" w:eastAsia="Amiri" w:cs="Amiri"/>
          <w:color w:val="111111"/>
          <w:sz w:val="28"/>
          <w:sz w:val="28"/>
          <w:szCs w:val="28"/>
          <w:rtl w:val="true"/>
          <w:lang w:bidi="ar-SA"/>
        </w:rPr>
        <w:t xml:space="preserve">قد كان قصرك معموراً به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فقبرك اليوم في الأجداث مندرس</w:t>
      </w:r>
    </w:p>
    <w:p>
      <w:pPr>
        <w:pStyle w:val="Heading3"/>
        <w:numPr>
          <w:ilvl w:val="2"/>
          <w:numId w:val="1"/>
        </w:numPr>
        <w:rPr/>
      </w:pPr>
      <w:bookmarkStart w:id="383" w:name="__RefHeading___Toc1545938_3531895371"/>
      <w:bookmarkStart w:id="384" w:name="_Toc150"/>
      <w:bookmarkEnd w:id="383"/>
      <w:r>
        <w:rPr>
          <w:rtl w:val="true"/>
        </w:rPr>
        <w:t>ایقاظ</w:t>
      </w:r>
      <w:bookmarkEnd w:id="384"/>
    </w:p>
    <w:p>
      <w:pPr>
        <w:pStyle w:val="BookText"/>
        <w:rPr/>
      </w:pPr>
      <w:r>
        <w:rPr>
          <w:rFonts w:ascii="Amiri" w:hAnsi="Amiri" w:eastAsia="Amiri" w:cs="Amiri"/>
          <w:color w:val="111111"/>
          <w:sz w:val="28"/>
          <w:sz w:val="28"/>
          <w:szCs w:val="28"/>
          <w:rtl w:val="true"/>
          <w:lang w:bidi="ar-SA"/>
        </w:rPr>
        <w:t>في ذكر بعض ما ورد في وصف الموت وحالات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مكحول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شعرة من شعر الميت وضعت على أهل السماوات والأرض لماتوا بإذن الله، لأن في كل شعرة الموت ولا يقع الموت بشيء إلا 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ويروى لو أن قطرة من ألم الموت وضعت على جبال الدنيا كلّها، لذابت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ليعالج كرب الموت وسكرات الموت وان مفاصله يسلّم بعضها على بعض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تفارقني وافارقك إلى يوم القيامة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جابر قال قال علي بن الحسين عليهما السلام ما ندري كيف نصنع بالناس إن حدثناهم بما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ضحكوا، وإن سكتنا لم يسعنا،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عدوّ الله إذا حمل على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 لحملته ألا تستمعون إني أشكو إليكم عدوّ الله خدعني وأوردني ثم لم يصدرني، وأشكو إليكم اخواناً وآخيتهم فخذلوني، وأشكو إليكم أولاداً حاميت عليهم فخذولني</w:t>
      </w:r>
      <w:r>
        <w:rPr>
          <w:rStyle w:val="FootnoteAnchor"/>
          <w:rtl w:val="true"/>
        </w:rPr>
        <w:footnoteReference w:id="207"/>
      </w:r>
      <w:r>
        <w:rPr>
          <w:rFonts w:ascii="Amiri" w:hAnsi="Amiri" w:eastAsia="Amiri" w:cs="Amiri"/>
          <w:color w:val="111111"/>
          <w:sz w:val="28"/>
          <w:sz w:val="28"/>
          <w:szCs w:val="28"/>
          <w:rtl w:val="true"/>
          <w:lang w:bidi="ar-SA"/>
        </w:rPr>
        <w:t>وأشكو إليكم داراً أنفقت فيها حريبتي</w:t>
      </w:r>
      <w:r>
        <w:rPr>
          <w:rStyle w:val="FootnoteAnchor"/>
          <w:rtl w:val="true"/>
        </w:rPr>
        <w:footnoteReference w:id="208"/>
      </w:r>
      <w:r>
        <w:rPr>
          <w:rFonts w:ascii="Amiri" w:hAnsi="Amiri" w:eastAsia="Amiri" w:cs="Amiri"/>
          <w:color w:val="111111"/>
          <w:sz w:val="28"/>
          <w:sz w:val="28"/>
          <w:szCs w:val="28"/>
          <w:rtl w:val="true"/>
          <w:lang w:bidi="ar-SA"/>
        </w:rPr>
        <w:t>فصار سكانها غيري فارفقوا بي ولا تستعجلوني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يا أبا الحسن إن كان هذا يتكلم بهذا الكلام</w:t>
      </w:r>
    </w:p>
    <w:p>
      <w:pPr>
        <w:pStyle w:val="BookText"/>
        <w:rPr/>
      </w:pPr>
      <w:r>
        <w:rPr>
          <w:rFonts w:ascii="IRNazanin" w:hAnsi="IRNazanin" w:eastAsia="IRNazanin"/>
          <w:color w:val="111111"/>
          <w:sz w:val="28"/>
          <w:sz w:val="28"/>
          <w:szCs w:val="28"/>
          <w:rtl w:val="true"/>
          <w:lang w:bidi="fa-IR"/>
        </w:rPr>
        <w:t>يوشك أن يثب بجهد على أعناق الذين يحملونه؟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 عليهما السلام اللهم إن كان ضمرة هزأ من حديث رسولك فخذه أخذ اسف،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أربعين يوماً ثمّ مات، فحضره مولی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أتى عليّ بن الحسين عليهما السلام فجلس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أين جئت يا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جنازة ضمرة فوضعت وجهي عليه حين سوى عليه فسمعت صوته والله أعرفه كما كنت أعرفه وهو حي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ضمرة بن معبد اليوم خذلك كلّ خليل، وصار مصيرك إلى الجحيم، فيها مسكنك ومبيتك والمقيل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عليهما السلام أسأل الله العافية هذا جزاء من يهزأ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أَنَّهُ الْفِرَاقُ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ابن آدم إذا حلّ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طبيب إنه الفراق أيقن بمفارقة الأحبّة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الدنيا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سليم العامري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عيسى ابن ابن مریم جاء إلى قبر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سأل ربه أن يحييه، له فدعا فأجابه وخرج إليه من القبر، فقال له ما تريد مني؟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تؤنسني كما كنت في الدنيا، فقال له يا عيسى ما سكنت عني حرارة الموت وأنت تريد أن تعيدني إلى الدنيا وتعود علي حرارة الموت، فتركه فعاد إلى قبره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عن أبيه عن ابن محبوب عن أبي أيوب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فتية من أولاد ملوك بني إسرائيل كانوا متعبدين، وكانت العبادة في أولاد ملوك بني إسرائيل وأنهم خرجوا يسيرون في البلاد ليعتبروا فمروا بقبر على ظهر الطريق قد سفى عليه السّافي ليس منه إلا اسمه فقالوا لو دعونا الله الساعة فينشر لنا صاحب هذا القبر فسألناه كيف وجد طعم الموت، فدعوا الله وكان دعاؤهم الذي دعوا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انت إلهنا يا ربنا ليس لنا إله غيرك والبدىء الدّائم غير الغافل الحي الذي لا يموت لك في كل يوم شأن تعلم كلّ شيء بغير تعليم أنشر لنا هذا الميت بقدرتك،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القبر رجل أبيض الرأس واللحية ينفض رأسه من التراب فزعاً شاخصاً بصره إلى السماء،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يوقفكم على قبري؟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لنسألك كيف وجدت طعم الموت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سكنت في قبري تسعة وتسعون </w:t>
      </w:r>
      <w:r>
        <w:rPr>
          <w:rStyle w:val="FootnoteAnchor"/>
          <w:rtl w:val="true"/>
        </w:rPr>
        <w:footnoteReference w:id="211"/>
      </w:r>
      <w:r>
        <w:rPr>
          <w:rFonts w:ascii="Amiri" w:hAnsi="Amiri" w:eastAsia="Amiri" w:cs="Amiri"/>
          <w:color w:val="111111"/>
          <w:sz w:val="28"/>
          <w:sz w:val="28"/>
          <w:szCs w:val="28"/>
          <w:rtl w:val="true"/>
          <w:lang w:bidi="ar-SA"/>
        </w:rPr>
        <w:t>سنة ما ذهب عني ألم الموت وكربه، ولا خرج مرارة طعم الموت من حلقي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مت يوم مت وأنت على ما نرى أبيض الرّأس واللحية؟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لما سمعت الصيحة أخرج اجتمعت تربة عظامي إلى روحي وبقيت فيه فخرجت فزعاً شاخصاً بصري مهطعاً إلى صوت الداعي فابيض لذلك رأسي ولحيتي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وفي”عقائد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سقطتم هو أحد أمور ثلاثة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بشارة بنعيم الأبد، وإما بشارة بعذاب الأبد، وإما تخويف وتهويل وأمر مبهم لا يدري من أي الفرق هو، أما ولّينا والمطيع لأمرنا فهو المبشر بنعيم الأبد، وأما عدونا والمخالف لأمرنا فهو الميشر بعذاب الأبد </w:t>
      </w:r>
    </w:p>
    <w:p>
      <w:pPr>
        <w:pStyle w:val="BookText"/>
        <w:rPr/>
      </w:pPr>
      <w:r>
        <w:rPr>
          <w:rFonts w:ascii="Amiri" w:hAnsi="Amiri" w:eastAsia="Amiri" w:cs="Amiri"/>
          <w:color w:val="111111"/>
          <w:sz w:val="28"/>
          <w:sz w:val="28"/>
          <w:szCs w:val="28"/>
          <w:rtl w:val="true"/>
          <w:lang w:bidi="ar-SA"/>
        </w:rPr>
        <w:t>وأما المبهم أمره الذي لا يدري ما حاله فهو المؤمن المسرف على نفسه لا يدري ما يؤل إليه حاله، يأتيه الخبر مبهماً مخوفاً ثم لن يشوبه الله عزّ وجلّ بأعدائنا ولكن يخرجه من النار بشفاعتنا، فاعملوا وأطيعوا ولا تتكلوا ولا تستصغروا عقوبة الله فان من المسرفين من يلحقه شفاعتنا إلا بعد عذاب الله بثلاثمائة ألف سنة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الذي جهلوه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سرور يرد على المؤمنين إذا نقلوا عن دار النكد إلى نعيم الأبد، وأعظم ثبور يرد على الكافرين إذا نقلوا من جنّتهم إلى نار لا تبيد ولا تنفد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كنزع ثياب وسخة قملة أوفك قيود وأغلال ثقيلة والاستبدال بأفخر الثياب وأطيبها روائح وأوطى المراكب وآنس المنازل وللكافر كخلع ثياب فاخرة والنقل عن منازل أنيسة والاستبدال بأوسخ الشياب وأخشنها وأوحش المنازل وأعظم العذاب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للؤمن كأطيب ريح يشمه السلام فينفس لطيبه فيقطع التعب والألم كلّه عنه، وللكافر كلسع الأفاعي ولذع العقارب وأشد”،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 هو أشد من نشر بالمناشير وقرض بالمقاريض ورضخ بالحجارة وتدوير قطب أرحية في الأحداق فقال هو كذلك على بعض الكافرين والفاجرين، ألا ترون من يعاين تلك الشدائد، فذلكم الذي هو أشدّ من هذا وهو أشد من عذاب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نرى كافراً يسهل عليه النزع فينطفي وهو يتحدث ويضحك ويتكلم وفي المؤمنين من يكون أيضاً كذلك، وفي المؤمنين والكافرين من يقاسي عند سكرات الموت هذه الشدائد؟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راحة للمؤمن فهو من عاجل ثوابه وما كان من شدة فهو تمحيصه من ذنوبه ليرد إلى الآخرة تقياً طاهراً نظيفاً مستحقاً لثواب الله ليس له مانع دونه، وما كان هناك من سهولة على الكافرين فليستوفي أجر حسناته في الدنيا ليرد إلى الآخرة وليس له إلا ما يوجب عليه العذاب، وما كان من شدة على الكافرين هناك فهو ابتداء عقاب الله تعالى عند نفاد حسناته ذلك بأنّ الله عزّ وجل عدل لا يجور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بالي 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أمامك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لا تحب الموت</w:t>
      </w:r>
      <w:r>
        <w:rPr>
          <w:rFonts w:eastAsia="Amiri" w:cs="Amiri" w:ascii="Amiri" w:hAnsi="Amiri"/>
          <w:color w:val="111111"/>
          <w:sz w:val="28"/>
          <w:szCs w:val="28"/>
          <w:rtl w:val="true"/>
          <w:lang w:bidi="ar-SA"/>
        </w:rPr>
        <w:t xml:space="preserve">. </w:t>
      </w:r>
      <w:bookmarkStart w:id="385" w:name="pg20772_202959"/>
    </w:p>
    <w:p>
      <w:pPr>
        <w:pStyle w:val="BookText"/>
        <w:rPr/>
      </w:pPr>
      <w:bookmarkEnd w:id="3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إلى أبي ذر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وخربتم الآخرة فتكرهون أن تنقلوا من عمران إلى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قدومنا على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وأما المسيء فكالآبق يقدم على مولاه وهو منه خائف،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كتاب الله 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وَإِنَّ الْفُجَارَ لَفِي جَمِيم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رجل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386" w:name="__RefHeading___Toc1545940_3531895371"/>
      <w:bookmarkStart w:id="387" w:name="_Toc151"/>
      <w:bookmarkEnd w:id="386"/>
      <w:r>
        <w:rPr>
          <w:rtl w:val="true"/>
        </w:rPr>
        <w:t>تنبيه</w:t>
      </w:r>
      <w:bookmarkEnd w:id="387"/>
    </w:p>
    <w:p>
      <w:pPr>
        <w:pStyle w:val="BookText"/>
        <w:rPr/>
      </w:pPr>
      <w:r>
        <w:rPr>
          <w:rFonts w:ascii="IRNazanin" w:hAnsi="IRNazanin" w:eastAsia="IRNazanin"/>
          <w:color w:val="111111"/>
          <w:sz w:val="28"/>
          <w:sz w:val="28"/>
          <w:szCs w:val="28"/>
          <w:rtl w:val="true"/>
          <w:lang w:bidi="fa-IR"/>
        </w:rPr>
        <w:t>أحببت أن أورد هنا الرّواية المتضمنة لتكلّم الميت سلمان الفارسی رضي الله عنه وما أخبره به منحالات سكرات الموت وما بعدها من الشدائد والدواهي لأن فيها تنبيهاً للغافلين وتذكرة للجاهلين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غير واحد من أصحابنا أنار الله برهانهم عن أبي الفضل سديد الملة والدين شاذان بن جبرئيل بن إسماعيل بن أبي طالب القمي في الجزء الثاني من كتابه كتاب الفضائل عن أبي الحسن بن عليّ بن محمّد المهدي بالإسناد الصحيح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سلمان الفارسي وهو أمير المدائن في زمان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قد ولاه المدائن عمر بن الخطاب فقام إلى أن ولي الأمر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وقد مرض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أعوده في مرضه حتّى اشتد به الأمر وأيقن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عهدي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سلمان سيكلمك ميت إذا دنت وفاتك وقد اشتهيت أن أدري وفاتي دنت أم لا، فقال الأصبغ بماذا تأمرني يا سلمان يا أخي؟ قال له أن تخرج وتأتيني بسرير وتفرش لي عليه ما يفرش للموتى ثم تحملني بين أربعة فتأتون بي إلى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 حباً وكرامة، فخرجت مسرعاً وغبت ساعة وأتيته بسرير وفرشت عليه ما يفرش للموتى، ثم أتيته بقوم حملوه إلى المقبرة، فلما وضعوه فيها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استقبلوا بوجهي القبلة، فلما استقبل بوجهه القبلة نادي بأعلى صوته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عرصة البلاء السّلام عليكم يا محتجبين عن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w:t>
      </w:r>
    </w:p>
    <w:p>
      <w:pPr>
        <w:pStyle w:val="BookText"/>
        <w:rPr/>
      </w:pPr>
      <w:r>
        <w:rPr>
          <w:rFonts w:ascii="Amiri" w:hAnsi="Amiri" w:eastAsia="Amiri" w:cs="Amiri"/>
          <w:color w:val="111111"/>
          <w:sz w:val="28"/>
          <w:sz w:val="28"/>
          <w:szCs w:val="28"/>
          <w:rtl w:val="true"/>
          <w:lang w:bidi="ar-SA"/>
        </w:rPr>
        <w:t xml:space="preserve">أحد فنادى ثانية السّلام عليكم يا من جعلت المنايا لهم غذاء السلام عليكم يا من جعلت الأرض عليهم غطاء السّلام عليكم يا من القوا أعمالهم في دار الدنيا، السلام عليكم يا منتظرين النفخة الأولى سألتكم بالله العظيم والنبي الكريم إلا أجابني منكم مجيب فأنا سلمان الفارسي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إذا دنت وفاتك سيكلمك ميت، قد اشتهيت أن أدري دنت وفاتي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سلمان من كلامه فإذا هو بميت قد نطق من قبره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يا أهل البناء والفناء المشتعلون بعرصة الدنيا وما فيها، نحن لكلامك، مستمعون ولجوابك مسرعون فسل عما بدا لك يرحمك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الناطق بعد الموت والمتكلم بعد حسرة الفوت أمن أهل الجنة بعفوه أم من أهل النار بعدله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أنا ممن أنعم الله تعالى عليه بعفوه وكرمه، وأدخله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عبد الله صف لى الموت كيف وجدته وماذا لقيت منه وما رأيت وما عاينت؟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سلمان فوالله إن فرضاً بالمقاريض ونشراً بالمناشير لأهون علي من غصّة من غصص الموت، وتسعين ضربة بالسيف أهون من نزعة من نزعات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ما كان حالك في دار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كنت في دار الدنيا ممن ألهمني الله تعالى الخير والعمل به وكنت أؤدي فرائضه وأتلو كتابه، وكنت أحرص في بر الوالدين وأجتنب الحرام والمحارم وأنزع من المظالم وأكد الليل والنهار في طلب الحلال خوفاً من وقعة السؤال فبينا أنا في ألذ العيش وغبطة وفرح وسرور إذ مرضت وبقيت في مرضي أياماً حتى انقضت من الدنيا مدتي وقرب موتي، فأتاني عند ذلك شخص عظيم الخلقة فظيع المنظر فوقف </w:t>
      </w:r>
      <w:r>
        <w:rPr>
          <w:rStyle w:val="FootnoteAnchor"/>
          <w:rtl w:val="true"/>
        </w:rPr>
        <w:footnoteReference w:id="218"/>
      </w:r>
      <w:r>
        <w:rPr>
          <w:rFonts w:ascii="Amiri" w:hAnsi="Amiri" w:eastAsia="Amiri" w:cs="Amiri"/>
          <w:color w:val="111111"/>
          <w:sz w:val="28"/>
          <w:sz w:val="28"/>
          <w:szCs w:val="28"/>
          <w:rtl w:val="true"/>
          <w:lang w:bidi="ar-SA"/>
        </w:rPr>
        <w:t>مقابل وجهي لا إلى السماء صاعداً ولا إلى الأرض نازلاً، فأشار إلى بصري فأعماه، وإلى سمعي، فأصمه، وإلى لساني فأخرسه فصرت لا أبصر ولا أسمع ولا أنطق، فعند ذلك بكى أهلي وإخواني وظهر خبري إلى إخواني وجيراني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الذي أشغلتني عن مالي وأهلي وولدي فقد ارتعدت فرائصي من مخافتك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أتيتك لقبض روحك ولأنقلك من دار الدنيا إلى دار الآخرة، فقد انقضت مدتك من الدنيا، وجاءت منيتك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يخاطبني إذا أتاني شخصان ولهما منظر أحسن ما يكون وما رأيت من وبينا هو الخلق أحسن منهما، فجلس أحدهما عن يميني والآخر عن شمالي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ورحمة الله وبركاته، قد جئناك بكتابك فخذه الآن وانظر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يرحمكما الله وأي كتاب لي أنظره وأقرأه؟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الملكان اللذان كنا معك في دار الدنيا على كتفيك نكتب ما لك وما عليك فهذا كتاب عملك، فلما نظرت في كتاب حسناتي بيد الرقيب فسرّ لي ما فيه وما رأيت من الخير وفرحت وضحكت عند ذلك وفرحت فرحاً شديداً، ونظرت إلى كتاب السيئات وهو بيد العتيد فساءني ما رأيت وأبكاني،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فلك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دنى مني الشخص الأوّل فجذب الروح فليس من جذبة يجذبها إلا وهي تقوم مقام كلّ شدّة من السّماء إلى الأرض، فلم يزل كذلك حتى صارت الروح في صدري، ثمّ أشار إلي بجذبة لو أنها وضعت على الجبال، لذابت فقبض روحي من عرنين أنفي فعلا من أهلي أهلي عند ذلك الصراخ وليس من شيء يقال أو يفعل إلا وأنا به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صراخ القوم وبكاؤهم جزعاً علي التفت اليهم ملك الموت بغيض وحنق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معاشر القوم منم بكاؤكم فوالله ما ظلمناه فتشكون ولا اعتدينا عليه فتصيحون وتبكون ولكن نحن وأنتم عبيد ربّ واحد ولو أمرتم فينا كما أمرنا فيكم لامتثلتم فينا كما امتثلنا فيكم والله ما أخذناه حتى فني رزقه وانقطعت مدته وصار إلى رب كريم يحكم فيه ما يشاء وهو على كلّ شيء قدير فان صبرتم أو جرتم وإن جزعتم أتمتم كم لي من رجعة إليكم آخذ البنين والبنات والآباء والأمهات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عند ذلك عني والروح معه فعند ذلك أتاه ملك آخر فأخذها منه وطرحها فی ثوب أخضر من الحرير وصعد بها ووضعها بين يدي الله في أقل من طبقة جفن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حصلت الزوح بين يدي ربي سبحانه سألها عن الصغيرة والكبيرة، وعن الصلاة والصيام في شهر رمضان وحج بيت الله الحرام وقراءة القرآن والزكاة والصدقات وسائر الأوقات والأيام وطاعة الوالدين وعن قتل النفس بغير الحق وأكل مال اليتيم ومال الربا والزنا والفواحش وعن مظالم العباد، وعن التهجد بالليل والناس نيام وما يشاكل ذلك، وما بعد ذلك رذت الزوح إلى الأرض بإذن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أتاني الغاسل فجردني من أثوابي وأخذ في تغسيلي فنادته الزوح بالله عليك يا عبد الله رفقاً بالبدن الضعيف فوالله ما خرجت من عرق إلا انقطع ولا من عضو إلا انصدع فوالله لو سمع الغاسل ذلك القول لما غسل ميتاً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أجرى علي الماء وغسلني ثلاثة أغسال وكفّنني في ثلاثة أثواب وحنّطني بحنوط وهو الزاد الذي خرجت به إلى الآخرة، ثمّ جذب الخاتم من يدي اليمنى فدفعه إلى أكبر أولادي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أبيك وأحسن لك الأجر والعزاء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أدرجني في الكفن ولفني ونادى أهلي وجيراني وقال هلموا إليه بالوداع فقاموا عند ذلك لوداعي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وداعي حملت على سرير خشب وحملوني على أكتاف أربعة والرّوح عند ذلك بين وجهي وكفني واقفة على نعشي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وأولادي لا تلعب بكم الدنيا كما لعبت بي فهذا ما جمعته من حل ومن غير حلّ وخلفته بالهناءة والصحة فاحذروني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أزل كذلك حتى وضعت للصلاة فصلّوا عليّ، فلما فرغوا من الصلاة وحملت إلى قبري أدليت فيه ثم رفعت روحي بين كتفي ووجهي أدنيت من قبري وطرحت على شفير القبر، فعاينت هولاً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يا عبد الله لما وضعت في قبري خيل لي أني سقطت السَّماء إلى الأرض</w:t>
      </w:r>
    </w:p>
    <w:p>
      <w:pPr>
        <w:pStyle w:val="BookText"/>
        <w:rPr/>
      </w:pPr>
      <w:r>
        <w:rPr>
          <w:rFonts w:ascii="Amiri" w:hAnsi="Amiri" w:eastAsia="Amiri" w:cs="Amiri"/>
          <w:color w:val="111111"/>
          <w:sz w:val="28"/>
          <w:sz w:val="28"/>
          <w:szCs w:val="28"/>
          <w:rtl w:val="true"/>
          <w:lang w:bidi="ar-SA"/>
        </w:rPr>
        <w:t xml:space="preserve">من في لحدي وشرج على اللبن وحتى على التراب وزاروني </w:t>
      </w:r>
      <w:r>
        <w:rPr>
          <w:rStyle w:val="FootnoteAnchor"/>
          <w:rtl w:val="true"/>
        </w:rPr>
        <w:footnoteReference w:id="219"/>
      </w:r>
      <w:r>
        <w:rPr>
          <w:rFonts w:ascii="Amiri" w:hAnsi="Amiri" w:eastAsia="Amiri" w:cs="Amiri"/>
          <w:color w:val="111111"/>
          <w:sz w:val="28"/>
          <w:sz w:val="28"/>
          <w:szCs w:val="28"/>
          <w:rtl w:val="true"/>
          <w:lang w:bidi="ar-SA"/>
        </w:rPr>
        <w:t>وانصرفوا، فرجعت الروح إليّ فأخذت في الندم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 الراجعين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سلبت الرّوح من اللسان وانقلبت من السمع والبصر فلما نادى المنادي بالانصراف أخذت في الندم وبكيت من القبر وضيقه وضغطته وكنت قلت يا ليتني كنت مع الراجعين لعملت عملاً صالحاً فجاوبني مجيب من جانب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كَلِمَةٌ هُوَ قَابِلَهَا وَمِن وَرَابِهِم بَرْزَخٌ إِلَى يَوْمِ يُبْعَثُونَ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أنت يا هذا الذي تكلمني وتحدّثني؟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وكلني الله بجميع خلقه لانبههم بعد مماتهم ليكتبوا أعمالهم على أنفسهم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جذبني وأجلسني وقال لي اكتب عملك وما لك وما عليك في دار الدنيا،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أحصيه ولا أعرفه قال أو ما سمعت قول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أحصاه الله ونسوه؟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الآن وأنا أملي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البياض؟ فجذب جانباً من كفني فإذا هو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المداد؟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ريقك</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أملى علي جميع ما فعلته في دار الدنيا من أوّل عمري إلى آخره، فلم يبق من أعمالي صغيرة ولا كبيرة ثم تلى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أَحْصَنَهَا وَوَجَدُوا مَا عَمِلُوا حاضرا ولا يظلم ربك أحد 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أخذ الكتاب وختمه بخاتم وطوّقه في عنقي فخيل لي أن جبال الدنيا جميعاً قد</w:t>
      </w:r>
    </w:p>
    <w:p>
      <w:pPr>
        <w:pStyle w:val="BookText"/>
        <w:rPr/>
      </w:pPr>
      <w:r>
        <w:rPr>
          <w:rFonts w:ascii="Amiri" w:hAnsi="Amiri" w:eastAsia="Amiri" w:cs="Amiri"/>
          <w:color w:val="111111"/>
          <w:sz w:val="28"/>
          <w:sz w:val="28"/>
          <w:szCs w:val="28"/>
          <w:rtl w:val="true"/>
          <w:lang w:bidi="ar-SA"/>
        </w:rPr>
        <w:t>طوّقها في عنقي،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منبه ولم تفعل بي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إِنسَن الزَّمَنَهُ طَبِيرُهُ فِي عُنُقِهِ، وَتُخْرِجُ لَهُ يَوْمَ الْقِيَامَةِ كِتَباً يَلْقَتَهُ مَنشُورًا أقرأ كتبكَ كفى بِنَفْسِكَ الْيَوْمَ عَلَيْكَ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تخاطب به يوم القيامة ويؤتى بك وبكتابك بين عينيك منشوراً لتشهد به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عني فبقيت أبكى على نفسي على حسرة الدنيا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عملت خيراً حتى لا يكتب عليّ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وإذا أنا بملك منكر أعظم منظراً وأهول شخصاً ما رأيته في الدنيا، ومعه عمود من الحديد لو اجتمعت عليه الثقلان ما حزكوه فراعني وأفزعني وهددني ودنا مني فجذبني بلحيتي، ثم انه صاح بي صيحة لو سمعها أهل الأرض لماتوا جميعاً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 من ربّك ومن نبيك وما دينك وما كنت عليه في دار الدنيا؟ فاعتقل لساني من فزعه وتحيّرت في أمري وما أدرى ما أقول وليس في جسمي عضو إلا فارقني من الفزع وانقطعت أعضائي وأوصالي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فأتتني رحمة من ربّي فأمسك بها في قلبي وشدّ بها ظهري واطلق بها لساني ورجع إليّ ذهني فقلت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لم تفزعني وأنا 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ربي ومحمد نبيّي والإسلام ديني والقرآن كتابي والكعبة قبلتي وعلي إمامي وبعده أولاده الطاهرون أئمتي، والمؤمنين إخواني وأن الموت حق والسؤال حق والضراط حق والجنة حق والنار حق وأن الساعة آتية لا ريب فيها وأنّ الله يبعث من القبور فهذا قولي واعتقادي وعليه القى ربّي في 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بالسلامة فقد نجوت منّي فنم نومة العروس ثم مضى عني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أتاني شخص أهول منه يعرف بنكير، فصاح صيحة هائلة أعظم من الصيحة الأولى، فاشتبكت أعضائي بعضها في بعض كاشتباك الأصابع،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الآن عملك يا عبد الله وما خرجت عليه من دار الدنيا ومن ربّك ومن نبيك وما دينك؟ فبقيت حائراً متفكّراً في رد الجواب لا أعرف جواباً ولا أنطق بخطاب لما رأيت وسمعت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صرف الله عنّي شدّة الروع والفزع وألهمني حجّتي وحسن التوفيق واليقين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بي ولا تزعجني يا عبد الله وامهل علي حتّى أقول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بشهادة أن لا إله إلا الله وحده لا شريك له، وأشهد أن محمداً عبده ورسوله وأنّ أمير المؤمنين علي بن أبي طالب والأئمة الطاهرين من ذريته أئمتي وأنّ الموت حق والقبر حق والصراط حق والميزان حق والحساب حق ومساءلة منكر ونكير، حق وأن الجنة وما وعده الله فيها من النعيم حق وأنّ النار وما وعد الله من العذاب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بالنعيم الدّائم والخير المقيم ثمّ إنّه أضجعني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ثمّ انه فتح لي باباً من عند رأسي إلى الجنّة وباباً من عند رجلي إلى النار ثم قال لى يا عبد الله انظر إلى ما صرت إليه في الجنّة وإلى ما نجوت منه من نار الجحيم، ثمّ الباب التي من عند رجلي وأبقى الباب الذي هو من عند رأسي فجعل يدخل عليّ من روح الجنة ونعيمها وأوسع لحدي مد البصر </w:t>
      </w:r>
      <w:r>
        <w:rPr>
          <w:rStyle w:val="FootnoteAnchor"/>
          <w:rtl w:val="true"/>
        </w:rPr>
        <w:footnoteReference w:id="220"/>
      </w:r>
      <w:r>
        <w:rPr>
          <w:rFonts w:ascii="Amiri" w:hAnsi="Amiri" w:eastAsia="Amiri" w:cs="Amiri"/>
          <w:color w:val="111111"/>
          <w:sz w:val="28"/>
          <w:sz w:val="28"/>
          <w:szCs w:val="28"/>
          <w:rtl w:val="true"/>
          <w:lang w:bidi="ar-SA"/>
        </w:rPr>
        <w:t>واسرج لي سراجاً أضواً من الشمس والقمر وخرج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صفتي وحديثي وما لقيته من شدّة الأهوال وأنا أشهد بالله أن مرارة الموت في حلقي إلى يوم القيامة، فراقب الله أيها السائل من رفعة المسائل وخف من هول المطلع وما قد ذكرته هذا الذي لقيته وأنا من الصالحين ثم انقطع عند ذلك كلامه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للأصبغ ومن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 واحملوني، فلما وصل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حطوني رحمكم الله، فلما حططناه إلى الأرض وشهدناه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اسندوني، ثم رمق بطرفه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بيده ملكوت كلّ شيء وإليه يرجعون وهو يجير ولا يجار عليه بك آمنت وعليك توكلت وبنبيك أقررت وبكتابك صدقت، وقد أتاني ما وعدتني يا من لا يخلف الميعاد فلقني جودك، وأقبضني إلى رحمتك وأنزلني إلى دار كرامتك فإني أشهد الله لا إله إلا الله وحده لا شريك له، وأشهد أن محمداً عبده ورسوله وأن علياً أمير المؤمنين والأئمة من ذريته أثمتي وساداتي فلما أكمل شهادته قضى نحبه ولقى ربه رضي الله تعالى عنه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ذلك إذ أتى رجل على بغلة شهباء متلثماً فسلّم علينا فرددنا السّلام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اجهدوا في أمر سلمان، فأخذنا في أمره فأخذ معه أمره فأخذ معه حنوطاً وكفناً فقال هلموا فإن عندي ما ينوب عنه، فأتيناه بماء ومغسل، فلم يزل يغسله بيده حتى فرغ وكفنه وصلّى عليه فصلّينا خلفه، ثمّ إنّه دفنه بيده </w:t>
      </w:r>
    </w:p>
    <w:p>
      <w:pPr>
        <w:pStyle w:val="BookText"/>
        <w:rPr/>
      </w:pPr>
      <w:r>
        <w:rPr>
          <w:rFonts w:ascii="Amiri" w:hAnsi="Amiri" w:eastAsia="Amiri" w:cs="Amiri"/>
          <w:color w:val="111111"/>
          <w:sz w:val="28"/>
          <w:sz w:val="28"/>
          <w:szCs w:val="28"/>
          <w:rtl w:val="true"/>
          <w:lang w:bidi="ar-SA"/>
        </w:rPr>
        <w:t>فلما فرغ من دفنه هم بالانصراف تعلّقنا به وقلنا له من أنت يرحمك الله؟ فكشف لنا عن وجهه فسطع النور من ثناياه كالبرق الخاطف فإذا هو أمير المؤمنين فقلت له يا أمير المؤمنين كيف كان مجيوك ومن أعلمك بموت سلمان؟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عليك يا أصبغ عهد الله وميثاقه وأنك لا تحدّث به أحداً ما دمت حياً في دار الدنيا، فقلت يا أمير المؤمنين أموت قبلك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أصبغ بل يطول عمرك، قلت له يا أمير المؤمنين خذ عليّ عهداً وميثاقاً فإنّي لك سامع مطيع اني لا أحدّث به حتى يقضى الله من أمرك ما يقضي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أصبغ بهذا عهد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صليت هذه الساعة بالكوفة وقد خرجت أريد منزلي فلما وصلت إلى منزلي اضطجعت فأتاني آت في منامي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سلمان قد قضى نحبه فركبت بغلتي وأخذت معي ما يصلح للموتى فجعلت أسير فقرب الله لي البعيد كما تراني، وبهذا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دفنه وواراه فلم أره أصعد إلى السماء أم في الأرض نزل، فأتى الكوفة والمنادي ينادي بصلاة المغرب فحضر عندهم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كان من حديث وفاة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التمام والكمال والحمد لله حق حمده وقد رويت الخبر على طوله لاقتضاء المقام ذلك من حيث اشتماله على كثير من أحوال الميت وأهوال البرزخ المسوق لها هذا الفصل من كلامه، وأوردت ذيله مع خروجه عن مقتضى المقام لأني إن ساعدني التوفيق إن شاء الله أورد في شرح باب الكتب والوصايا مبدأ أمر سلمان وكيفية اسلامه وبعض مناقبه فأحببت أن أورد هنا مآل أمره ومنتهاه ليطلع الناظر في الشرح على بداية حاله ونهايته مع ما فيه من إعجاز عجيب لأمير المؤمنين سلام الله عليه وعلى آله الطيبين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الرّواية من”الكفاية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للمهتدي الطالب”للرشاد”، بما فيها من التنبيه الإيقاظ من الغفلة، والرقاد، فان هذا الميت مع كونه ممن ألهمه الله الخير والصلاح وكونه من أهل السعادة والفلاح إذا كان حاله ذلك، ومصير أمره كذلك فكيف بنا ونحن المنهمكون في الشهوات والمستغرقون في بحار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تروّعنا الجنائر مقبلات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نهلو حین تذهب مدبرات</w:t>
      </w:r>
    </w:p>
    <w:p>
      <w:pPr>
        <w:pStyle w:val="BookText"/>
        <w:rPr/>
      </w:pPr>
      <w:r>
        <w:rPr>
          <w:rFonts w:ascii="IRNazanin" w:hAnsi="IRNazanin" w:eastAsia="IRNazanin"/>
          <w:color w:val="111111"/>
          <w:sz w:val="28"/>
          <w:sz w:val="28"/>
          <w:szCs w:val="28"/>
          <w:rtl w:val="true"/>
          <w:lang w:bidi="fa-IR"/>
        </w:rPr>
        <w:t xml:space="preserve">کروعة ثلة المغار 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غاب عادت راتعات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اشتغلنا ببدوات الخواطر، ونسينا الله واليوم الآخر، وغفلنا عن أخذ الزاد ليوم المعاد، </w:t>
      </w:r>
      <w:bookmarkStart w:id="388" w:name="pg20772_202966"/>
    </w:p>
    <w:p>
      <w:pPr>
        <w:pStyle w:val="BookText"/>
        <w:rPr/>
      </w:pPr>
      <w:bookmarkEnd w:id="388"/>
      <w:r>
        <w:rPr>
          <w:rFonts w:ascii="Amiri" w:hAnsi="Amiri" w:eastAsia="Amiri" w:cs="Amiri"/>
          <w:color w:val="111111"/>
          <w:sz w:val="28"/>
          <w:sz w:val="28"/>
          <w:szCs w:val="28"/>
          <w:rtl w:val="true"/>
          <w:lang w:bidi="ar-SA"/>
        </w:rPr>
        <w:t>ولا سبب لهذه الغفلة إلا قسوة القلوب بكثرة المعاصي والذنوب فليس لنا خلاص ومناص ولا معاذ ولا ملاذ، ولامطمع ولا رجاء إلا في بحر الكرم والجود والتفضل من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قسى قلبي وضاقت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رجائي نحو عفوك سلّما</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 xml:space="preserve">فما زلت ذا عفو عن 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وتعفو منة وتكرماً</w:t>
      </w:r>
    </w:p>
    <w:p>
      <w:pPr>
        <w:pStyle w:val="Heading3"/>
        <w:numPr>
          <w:ilvl w:val="2"/>
          <w:numId w:val="1"/>
        </w:numPr>
        <w:rPr/>
      </w:pPr>
      <w:bookmarkStart w:id="389" w:name="__RefHeading___Toc1545942_3531895371"/>
      <w:bookmarkStart w:id="390" w:name="_Toc152"/>
      <w:bookmarkEnd w:id="389"/>
      <w:r>
        <w:rPr>
          <w:rtl w:val="true"/>
        </w:rPr>
        <w:t>الترجمة</w:t>
      </w:r>
      <w:bookmarkEnd w:id="390"/>
    </w:p>
    <w:p>
      <w:pPr>
        <w:pStyle w:val="BookText"/>
        <w:rPr/>
      </w:pPr>
      <w:r>
        <w:rPr>
          <w:rFonts w:ascii="IRNazanin" w:hAnsi="IRNazanin" w:eastAsia="IRNazanin"/>
          <w:color w:val="111111"/>
          <w:sz w:val="28"/>
          <w:sz w:val="28"/>
          <w:szCs w:val="28"/>
          <w:rtl w:val="true"/>
          <w:lang w:bidi="fa-IR"/>
        </w:rPr>
        <w:t>تنزیه میکنم تو را تنزیه کردنی در آن حال که آفریننده مخلوقاتی و معبود، موجودات به سبب حسن امتحان خود در حین، افریدن، افریدی خانه ای را که عبارت است از خانه آخرت و مهیا نمودی در آن مهمانی را شرابی و طعامی و زنانی و خدمتگذارانی و غرفههای رفیعه و نهرهای لطیفه و زراعتهای خوب و میوههای مرغوب بعد از آن فرستادی دعوت کننده ای را که میخواند مردمان را به سوی آن،پس این مردمان نادان، نه دعوت کننده را اجابت نمودند اجابت نمودند و نه در آنچه ترغیب نمودی راغب شدند و نه به سوی آنچه که مشتاق نمودی به سوی آن شایق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آوردند بر جیفه دنیای غدّار در حالتی که مفتضح و رسوا شدند به سبب خوردن آن و اتفاق و آشتی کردند بر دوستی آن و هر که عاشق گشت به چیزی پرده کشید آن چیز چشم او را و ناخوش گردانید قلب او را پس او نظر می کند با چشم ناصحیح و میشنود با گوش ناشنوا در حالتی که دریده و پاره کرده شهوات دنیویه عقل او را و کشته دنیای دنی قلب او را و واله و شیفته شده بر دنيا نفس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آن محبّ دنیا بنده دنیا است و بنده کسی است که در دستهای آن چیزی است از متاع، دنیا هر کجا که گردید، دنیا گردید آن شخص به سوی آن و هر کجا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روی آورد، دنیا روی نهاد او بر حالتی که منزجر نمیشود از خدا زجر کننده متعظ نمیشود از حق تعالی به موعظه نماینده و حال آنکه کسانی را که گرفتار شدند در حالت غفلت و مغروری در مکانی که نیست هیچ فسق </w:t>
      </w:r>
    </w:p>
    <w:p>
      <w:pPr>
        <w:pStyle w:val="BookText"/>
        <w:rPr/>
      </w:pPr>
      <w:r>
        <w:rPr>
          <w:rFonts w:ascii="IRNazanin" w:hAnsi="IRNazanin" w:eastAsia="IRNazanin"/>
          <w:color w:val="111111"/>
          <w:sz w:val="28"/>
          <w:sz w:val="28"/>
          <w:szCs w:val="28"/>
          <w:rtl w:val="true"/>
          <w:lang w:bidi="fa-IR"/>
        </w:rPr>
        <w:t>و اقاله مرایشان را و نه رجوع و بازگشتنی در حق، ایشان چگونه نازل شد به ایشان چیزی که جاهل بودند به آن و آمد مالشان در مفارقت دنیا چیزی که خاطر جمع بودند از آن و آمدند از آخرت بر آنچه که بودند که وعده داده می شدند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قابل وصف و تعریف نیست چیزی که نازل شد به آنها، جمع شد برایشان سختی و شدّت مرگ و حسرت و پشیمانی، وفات پس سست گشت از جهت سكرات موت اعضاء ایشان و تغییر یافت از جهت آن رنگهای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افزون شد مرگ در ایشان از حیثیت، دخول،پس حایل شد میان</w:t>
      </w:r>
    </w:p>
    <w:p>
      <w:pPr>
        <w:pStyle w:val="BookText"/>
        <w:rPr/>
      </w:pPr>
      <w:r>
        <w:rPr>
          <w:rFonts w:ascii="IRNazanin" w:hAnsi="IRNazanin" w:eastAsia="IRNazanin"/>
          <w:color w:val="111111"/>
          <w:sz w:val="28"/>
          <w:sz w:val="28"/>
          <w:szCs w:val="28"/>
          <w:rtl w:val="true"/>
          <w:lang w:bidi="fa-IR"/>
        </w:rPr>
        <w:t>هريك از ایشان و میان سخن گفتن او و به درستی که او در میان اهل خود نگاه می کند به دیده خود و میشنود به گوش خود بر صحت عقل خود و باقی بودن ادراك خود، تفکر کند که در چه چیز فانی کرد عمر خود را و در چه چیز گذرانید روزگار خود را و به یاد می آورد مالهایی را که جمع نمود آنها را و اغماض نمود در مواضع طلب آنها و اخذ نمود آنها را از جاهایی که واضح و روشن بود حلّیت آن و از جاهای شبهه ناک آنها، به تحقیق لازم شد او را گناههای جمع آوری آنها و مشرف شد بر مفارقت آنها باقی می ماند آنها از برای پس ماندگان او در حالتی که منعم میشوند بر شوند بر آنها و متمتع می باشند به آنها پس باشد گوارایی آن اموال از برای غیر او و بارگران و وزر و وبال آنها بر پشت او و حال آنکه آن مرد بسته شده گروهای او به سبب آن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گزد دندان خود را از روی ندامت و پشیمانی بر آنچه که ظاهر شد به او در حین مرگ از امر خود و ترك رغبت میکند در آنچه که راغب بود در آن در مدت عمر خود و آرزو میکند اینکه کاشکی آن شخصی که غبطه مینمود به او به سبب آن اموال و حسد می برد بر او در آنها آن شخص حیازت نمودی و جمع می کردی آنها را نه او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همیشه مرگ ثابت بود مبالغه میکرد در بدن او تا آنکه آمیخته شد به قوه ناطقه او سامعه، او پس گردید در میان اهل خود به حیثیتی که قادر نبود سخن بگوید با زبان خود و نه بشنود با گوش خود در حالتی که گرداند چشم خود را به نگاه کردن در رویهای ایشان بیند حرکتهای زبانهای ایشان را و نمی شنود تردید سخنان و جواب باز دادن ایشان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زیاده آن زیاده میشود مرگ در حیثیت چسبیدن به او پس اخذ کند چشم او را همچنانکه قبض نمود گوش او را و خارج شود روح از تن او پس گردد جیفه و مرداری در میان اهل خود در حالتی که وحشت کنند از جانب او و دوری جویند از نزدیکی او و موافقت نمی کند گوینده خود را و جواب نمیتواند بدهد بر خواننده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بردارند او را به سوی منزل او در، زمین پس سپارند او را در آن منزل به عمل خودش و بریده شوند از زیارت کردن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فقير كثير التقصیر میگوید که مخفی نماند کفایت این کلام بلاغت نظام در مقام وعظ و تذکیر و انذار و تحذیر و هدایت سرگشتگان بادیه ضلالت و نجات دادن غرق شدگان دریای غفلت را؛ ولنعم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يك دم از خواب بیدار شو زسرمستی کبر هشیار شو</w:t>
      </w:r>
    </w:p>
    <w:p>
      <w:pPr>
        <w:pStyle w:val="BookText"/>
        <w:rPr/>
      </w:pPr>
      <w:r>
        <w:rPr>
          <w:rFonts w:ascii="IRNazanin" w:hAnsi="IRNazanin" w:eastAsia="IRNazanin"/>
          <w:color w:val="111111"/>
          <w:sz w:val="28"/>
          <w:sz w:val="28"/>
          <w:szCs w:val="28"/>
          <w:rtl w:val="true"/>
          <w:lang w:bidi="fa-IR"/>
        </w:rPr>
        <w:t>به عبرت نظر کن سوی رفتگان که فردا شوی عبرت دیگران</w:t>
      </w:r>
    </w:p>
    <w:p>
      <w:pPr>
        <w:pStyle w:val="BookText"/>
        <w:rPr/>
      </w:pPr>
      <w:r>
        <w:rPr>
          <w:rFonts w:ascii="IRNazanin" w:hAnsi="IRNazanin" w:eastAsia="IRNazanin"/>
          <w:color w:val="111111"/>
          <w:sz w:val="28"/>
          <w:sz w:val="28"/>
          <w:szCs w:val="28"/>
          <w:rtl w:val="true"/>
          <w:lang w:bidi="fa-IR"/>
        </w:rPr>
        <w:t>بزرگی که سودی بگردون سرش نگه کن که چون خاک شد پیکرش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دور زمان نگذرد اندکی که خواهی تو هم بود از ایشان یکی </w:t>
      </w:r>
      <w:bookmarkStart w:id="391" w:name="pg20772_202969"/>
    </w:p>
    <w:p>
      <w:pPr>
        <w:pStyle w:val="Heading3"/>
        <w:numPr>
          <w:ilvl w:val="2"/>
          <w:numId w:val="1"/>
        </w:numPr>
        <w:rPr/>
      </w:pPr>
      <w:bookmarkStart w:id="392" w:name="__RefHeading___Toc1545944_3531895371"/>
      <w:bookmarkStart w:id="393" w:name="_Toc153"/>
      <w:bookmarkEnd w:id="391"/>
      <w:bookmarkEnd w:id="392"/>
      <w:r>
        <w:rPr>
          <w:rtl w:val="true"/>
        </w:rPr>
        <w:t>الفصل الثالث</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الْكِتابُ أَجَلَهُ، والأَمْرُ مَقاديرَهُ، وأُلْحِقِّ آخِرُ الْخَلْقِ بِأَوْلِهِ، وجاءَ مِنْ أَمْرِ اللَّهِ ما يُريدُهُ مِنْ تَجْدِيدِ خَلْقِهِ، أَمادَ السَّماءَ وفَطَرَها، وأَرْجُ الأَرْضَ وأَرْجَفَهَا، وَقَلَعَ جِبَالَها وَنَسَفَها، ودَكَ بَعْضُها بَعْضاً مِنْ هَيْبَةِ جَلالِهِ، ومَخُوفِ سَطْوَتِهِ، وأَخْرَجَ مَنْ فيها، فَجَدَّدَهُمْ بَعْدَ إِخْلاقِهِمْ وَجَمَعَهُمْ بَعْدَ تَفْريقِهِمْ، ثُمَّ مَيَّزَهُمْ لِما يُريدُ مِنْ مَسأَلَتِهِمْ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خَفايَا الأَعْمَالِ، وحَبايَا الأَفْعَالِ، وجَعَلَهُمْ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وَانْتَقَمَ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الطَّاعَةِ، فَأَثَابَهُمْ بِجَوارِهِ، وخَلَدَهُمْ في دارِهِ، حَيْثُ لا يَظْعَنُ النَّزَّالُ، ولا يَتَغَيَّرُ لَهُمُ الحال، ولا تَنُوبُهُمُ الأفزاع، ولا تَنالُهُمُ الأَسْقَامُ، ولا تَعْرِضُ لَهُمُ الأَخْطَارُ، ولا تُشْخِصُهُمُ الأَسْفَارُ، وأمَّا أَهْلُ الْمَعْصِيَةِ، فَأَنْزَلَهُمْ شَرَّ دَارِ، وغَلَّ الأَيْدِي إِلَى الأَعْنَاقِ، وقَرَنَ النَّوَاصِيَ بالأَقْدَام، وأَلْبَسَهُمْ سَرابيلَ الْقَطِرانِ ومُقَطَّعاتِ النِّيرانِ في عَذَابٍ قَدِ اشْتَدَّ حَرُّهُ، وباب قَدْ أَطْبَقَ عَلَى أَهْلِهِ، في نارٍ لَها كَلَبٌ ولَجَبٌ، ولَهَبْ ساطِعٌ، وقَصيفٌ هائِلٌ لا يَطْعَنُ مُقيمها، ولا يُفادَى أسيرُها، ولا تُفْصَمُ،كُبُولُهَا لا مُدَّةَ لِلدّارِ فَتَفْنَى، ولا أَجَلٌ لِلْقَوْم فَيُقْضَى</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545946_3531895371"/>
      <w:bookmarkStart w:id="395" w:name="_Toc154"/>
      <w:bookmarkEnd w:id="394"/>
      <w:r>
        <w:rPr>
          <w:rtl w:val="true"/>
        </w:rPr>
        <w:t>اللغة</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المكتوب من كتب بمعنى حكم وقضى يقال كتب القاضي بالنفقة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يميد ميداً وميداناً تحرّك وأماده حرّكه، وفي بعض النسخ أمار، والموران،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زلزلها أرجّت الأرض وأرخها الله يستعمل لازماً ومتعدّياً وفي بعض النسخ ورج الأرض بغير همز وهو الأفصح المطابق لقوله تعالى إذا رجت الأرض رجاً،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الشديدة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 من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بفتح الهمزة وفي بعضها بالكسر من خلق الثوب بالضم إذا بلى فهو خلق بفتحتين وأخلق الثوب بالألف لغة وأخلقته يكون الرباعي لازماً ومتعدّياً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في”المصباح”، 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أخلاق إذا كانت الخلوق فيه كله،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وظعناً من باب نفع سار وارتحل، ويتعدّي بالهمزة وبالحرف يقال أظعنته وظعنت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الخطر محركة كأسباب وسبب وهو الإشراف على الهلاك وخوف التلف</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يشخص من باب منع خرج من موضع إلى غيره ويتعدّى بالهمزة فيقال </w:t>
      </w:r>
      <w:bookmarkStart w:id="396" w:name="pg20772_202970"/>
    </w:p>
    <w:p>
      <w:pPr>
        <w:pStyle w:val="BookText"/>
        <w:rPr/>
      </w:pPr>
      <w:bookmarkEnd w:id="396"/>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 xml:space="preserve">أشخصته،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الطاء وبها قرأ السبعة في قوله تعالى سَرَابِيلُهُم مِّن قَطِرَانٍ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يكسر القاف ويسكن الطاء وهو شيء أسود لزج منتن يطلى به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التي تقطع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قصار الثياب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الشدة</w:t>
      </w:r>
    </w:p>
    <w:p>
      <w:pPr>
        <w:pStyle w:val="BookText"/>
        <w:rPr/>
      </w:pPr>
      <w:r>
        <w:rPr>
          <w:rFonts w:ascii="Amiri" w:hAnsi="Amiri" w:eastAsia="Amiri" w:cs="Amiri"/>
          <w:color w:val="111111"/>
          <w:sz w:val="28"/>
          <w:sz w:val="28"/>
          <w:szCs w:val="28"/>
          <w:rtl w:val="true"/>
          <w:lang w:bidi="ar-SA"/>
        </w:rPr>
        <w:t xml:space="preserve">ويقال كلب الذهر على أهله إذا الح عليهم واشتذ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الصوت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الشديدة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من انفصم وهو كسر الشيء من غير ابانة وفي بعض النسخ بالقاف وهو الكسر مع ابانة،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الكبل كفلس وفلوس وهو القيد يقال كبلت الأسير وكبلته إذا قيدته فهو مكبول ومكبل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إلا أسير غير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في عقال الأسر مكبول</w:t>
      </w:r>
    </w:p>
    <w:p>
      <w:pPr>
        <w:pStyle w:val="Heading3"/>
        <w:numPr>
          <w:ilvl w:val="2"/>
          <w:numId w:val="1"/>
        </w:numPr>
        <w:rPr/>
      </w:pPr>
      <w:bookmarkStart w:id="397" w:name="__RefHeading___Toc1545948_3531895371"/>
      <w:bookmarkStart w:id="398" w:name="_Toc155"/>
      <w:bookmarkEnd w:id="397"/>
      <w:r>
        <w:rPr>
          <w:rtl w:val="true"/>
        </w:rPr>
        <w:t>الإعراب</w:t>
      </w:r>
      <w:bookmarkEnd w:id="3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بجواره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وتفصيل وتوكيد أما أنها شرط فبدليل لزوم الفاء بعدها، وأما أنها تفصيل فلكونها مكرّرة غالباً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السَّفِينَةُ فكانتْ لِمَسَكِينَ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الْجِدَارُ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وأما أنها مفيدة للتوكيد فقد أفصح عنه الزمخشري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أما في الكلام أن تعطيه فضل توكيد تقول زيد ذاهب فإذا قصدت توكيد ذلك وأنه لا محالة ذاهب وأنّه بصدد الذهاب وأنه منه على عزيمة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فذاهب ولذلك قال سيبويه في تفسيره مهما يكن من شيء فزيد ذاهب، فهذا التفسير مفيد لفائدتين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كونه تأكيداً، وأنه في معنى معنى الشرط</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يظعن 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بدل من قوله في، داره وهي من الظروف الواجب الإضافة إلى الجمل ومبنية على الضم أما بناؤها فلأنها مضافة في المعنى إلى المصدر الذي تضمنته الجملة إذ معنى جلست حيث جلس زيد جلست مكان جلوسه وإن كانت في الظاهر مضافة إلى الجملة فاضافتها إليها كلا اضافة فشابهت الغايات المحذوف ما أضيفت إليها فلهذا بنيت على الضم كالغايات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نجم الأئمة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الظرف المضاف إلى الجملة لما كان ظرفاً للمصدر الذي تضمنته الجملة على ما قررنا لم يجز أن يعود من الجملة إليه ضمير فلا يقال آتيك يوم قدم زيد فيه، لأَن الربط الذي يطلب حصوله من مثل هذا الضمير حصل باضافة الضمير إلى الجملة وجعله ظرفاً لمضمونها، فيكون كأنك قلت يوم قدوم زيد فيه أي في اليوم وذلك غير مستعمل وإنما وجب الربط لما لم يكن الظرف مرتبطاً بأن كان منوناً نحو يوماً قدم فيه زيد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 العوام يوم تسود فيه الوجوه ونحوه، وهو شاذ </w:t>
      </w:r>
      <w:bookmarkStart w:id="399" w:name="pg20772_202971"/>
    </w:p>
    <w:p>
      <w:pPr>
        <w:pStyle w:val="BookText"/>
        <w:rPr/>
      </w:pPr>
      <w:bookmarkEnd w:id="399"/>
      <w:r>
        <w:rPr>
          <w:rFonts w:ascii="Amiri" w:hAnsi="Amiri" w:eastAsia="Amiri" w:cs="Amiri"/>
          <w:color w:val="111111"/>
          <w:sz w:val="28"/>
          <w:sz w:val="28"/>
          <w:szCs w:val="28"/>
          <w:rtl w:val="true"/>
          <w:lang w:bidi="ar-SA"/>
        </w:rPr>
        <w:t>وبذلك ظهر عدم الحاجة إلى الضمير في قوله حيث لا يظعن النزال فان معناه مكان عدم ظعن النزال فافهم ذلك فانّه ينفعك في كثير من المقامات الآتية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45950_3531895371"/>
      <w:bookmarkStart w:id="401" w:name="_Toc156"/>
      <w:bookmarkEnd w:id="400"/>
      <w:r>
        <w:rPr>
          <w:rtl w:val="true"/>
        </w:rPr>
        <w:t>المعنى</w:t>
      </w:r>
      <w:bookmarkEnd w:id="401"/>
    </w:p>
    <w:p>
      <w:p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لبيان حال العباد في المعاد وكيفية محشر ومنشرهم وبعثهم وجمعهم وإثابة المطيعين منهم وعقاب العاصين وأكثر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مطابق لآيات الكتاب الكريم والقرآن الحكيم حسبما تطلع عليه فيما يتلى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الكتاب أجله والأمر مقاديره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بالكتاب ما كتبه الله تعالى سبحانه وقضاه في حق الناس من لبثهم في القبور إلى يوم الحشر والنشور وبالأمر </w:t>
      </w:r>
      <w:r>
        <w:rPr>
          <w:rStyle w:val="FootnoteAnchor"/>
          <w:rtl w:val="true"/>
        </w:rPr>
        <w:footnoteReference w:id="223"/>
      </w:r>
      <w:r>
        <w:rPr>
          <w:rFonts w:ascii="Amiri" w:hAnsi="Amiri" w:eastAsia="Amiri" w:cs="Amiri"/>
          <w:color w:val="111111"/>
          <w:sz w:val="28"/>
          <w:sz w:val="28"/>
          <w:szCs w:val="28"/>
          <w:rtl w:val="true"/>
          <w:lang w:bidi="ar-SA"/>
        </w:rPr>
        <w:t>الأمورات المقدّرة الحادثة في العالم السفلي المشار إليها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شَيْءٍ إِلَّا عِندَنَا خَزَاتُهُ 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 إذا بلغ المقضى في حق العباد غايته ونهايته في الأمورات المقدرة مقاديرها المعلومة وحدودها المعينة التي اقتضت الحكمة الإلهية والتدبير الأزلي بلوغها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آخر الخلق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انتزعوا جميعاً عن الدنيا وأحاط بهم الموت والفنا واجتمعوا في القبور بعد سكنى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أمر الله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بريده من تجديد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بعثهم وحشرهم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 وفطرها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حركها وشقها وهو إشارة إلى خراب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نطق قوله سبحانه يوم تمور السّماء موراً، أي تضطرب وتموج وتتحرك، وفي 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وَعْدُرُ مَفْعُولًا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السماء تنفطر وتنشق في ذلك اليوم من هوله وفي سورة 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قال الطبرسي تشققت وتقطعت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 الأرض وأرجفها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حرّكها وزلزلها كما قال تعالى في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 قال الطبرسي أي حركت حركة شديدة، وقيل زلزلت زالزالاً شديداً، وقيل معناه رجت بما فيها كما يرج الغربال بما فيه فيكون المراد ترج بإخراج من في بطنها من الموتى، وفي 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الرَّاحِفَةُ 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أي تضطرب الأرض اضطراباً شديداً وتحرك تحرّكاً عظيماً يعني يوم القيامة تتبعها الرادفة أي اضطرابة اخرى كائنة بعد الأولى في موضع الردف من الراكب فلا تزال تضطرب حتى تفنى كلها</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وقلع جبالها ونسفها</w:t>
      </w:r>
      <w:r>
        <w:rPr>
          <w:rFonts w:ascii="Amiri" w:hAnsi="Amiri" w:eastAsia="Amiri" w:cs="Amiri"/>
          <w:color w:val="111111"/>
          <w:sz w:val="28"/>
          <w:sz w:val="28"/>
          <w:szCs w:val="28"/>
          <w:rtl w:val="true"/>
          <w:lang w:bidi="ar-SA"/>
        </w:rPr>
        <w:t xml:space="preserve"> وهو موافق لقوله تعالى في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ما لا تركى فيها عوجا ولا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ويسألك منكر والبعث عند ذكر القيامة عن الجبال ما حالها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ينسفها ربّي نسفاً، أي يجعلها ربّي بمنزلة الرّمل، ثمّ يرسل عليها الرياح فيذريها كتذرية الطعام من القشور والتراب فلا يبقى على وجه الأرض منها شيء وقيل يصيرها كالهباء، وقيل إنّ رجلاً من ثقيف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كيف تكون الجبال يوم القيامة مع عظمها؟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يسوقها بأن يجعلها كالرمال ثمّ يرسل عليها الرياح فتفرقها فيذرها، أي فيدع اماكنها من الأرض إذا نسفها، قاعاً أي أرضاً، ملساء، وقيل منكشفة، صفصفاً، أي أرضاً مستوية ليس للجبل فيها أثر، لا ترى فيها عوجاً ولا أمتاً أي ليس فيها منخفض ولا مرتفع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 الْجِبَالُ بَساه فَكَانَتْ هَبَاءً مننا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فتت فتاً أو كسرت كسراً، فكانت غباراً متفرقاً كالذي يرى من شعاع الشمس إذا دخل من الكوّة وفي سورة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الْأَرْضُ وَالْجِبَالُ وَكَانَتِ الجَبَالُ كَثِيبًا مَّهِيلا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رملاً سائلاً مستأثراً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المهيل الذي إذا وطأه القدم زل من تحتها وإذا أخذت اسفله انهار أعلاه عن الضحاك والمعنى أن الجبال تنقلع من أصولها فتصير بعد صلابتها كالرمل السائل ودك بعضها بعضاً من هيبة جلاله ومخوف سلطنته، ويشهد به قوله سبحانه في سورة 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الْأَرْضُ وَالْجِبَالُ فَدُكَّنَا وَكَةً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فَيَوْمَيذٍ وَقَعَتِ الْوَاقِعَةُ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رفعت الأرض والجبال من أماكنها وضرب بعضها ببعض حتى تفتت الجبال وسفتها الرّياح وبقيت الأرض شيئاً واحداً لا جبل فيها ولا رابية بل تكون قطعة مستوية، وقال علي بن إبراهيم القمي في تفسيرها قد وقعت فدك بعضها على بعض، وقال الطبرسي أي كسرتا كسرة واحدة لا تثنى حتى يستوي ما عليها من شيء مثل الأديم الممدود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 من فيها فجددهم بعد إخلاقهم أي بعد كونهم خلقاً بالياً أو بعد جعله لهم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وجمعهم بعد تفريقهم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جمع اجزائهم بعد تفتتهم وتأليف أعضائهم بعد تمزيقهم وجمع نفوسهم في المحشر بعد تفرقهم في مشارق الأرض ومغاربها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ميزهم لما يريد من مساءلتهم عن خفايا الأعمال وخبايا الأفعال أي أعمالهم التي فعلوها في خلواتهم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 فريقين أنعم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وانتقم من هؤلاء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الرعد مثَلُ الْجَنَّةِ الَّتِي وُعِدَ الْمُتَّقُونَ تَجْرِى مِن تَحْتَهَا الأَنْهَرُ أَكُلُهَا دَابِرُ وَظَلُّهَا تِلْكَ عُقْيَ الَّذِينَ اَتَّقُواْ وَعُقْيَ الْكَفِرِينَ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فاثابهم بجواره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وخلدهم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للتشريف والتكريم وفيها تشويق وترغيب إلى هذه الدار لا سيما وانها دار 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يظعن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يرتحل النازلون فيها عنها ولا يجوز عليهم الانتقال دار سلامة واستقامة،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يتغير لهم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أمن وكرامة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تنوبهم الإفزاع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صحة وعافية،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تنالهم الاسقام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سرور ولذة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تعرض لهم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كلها إشارة إلى سلامة أهل الجنان من الهموم والأحزان، وآفات الأجساد والأبدان، وطوارق المحن والبلاء العارضة لأهل الدنيا، وفيها حسبما أشرنا إليه حث وترغيب إليها وإلى المجاهدة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فتنبه أيها المسكين من نوم الغفلة واستيقظ من رقدة الجهالة، وعليك بالمجاهدة والتقوى، ونهى النفس عن الهوى لتصل إلى تلك النعمة العظمى وتدرك الجنة التي عرضها الأرض والسموات العلى وتفكر في هلها وساكنيها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مِسْدٌ وَفِي ذَلِكَ فَلْيَتَنَافَسِ الْمُتَنَافِسُونَ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جالسين على منابر الياقوت الأحمر في خيام من اللؤلؤ الزطب الأبيض فيها بسط من العبقري الأخضر متكئين على أرائك منصوبة على أطراف أنهار مطردة بالخمر والعسل محفوفة بالغلمان والولدان مزيّنة بالحور العين من الخيرات الحسان كأنهن الياقوت والمرجان لم يطمثهن أنس قبلهم ولا جان يمشين في درجات الجنان وإذا اختالت احداهن في مشيها حمل أعطافها سبعون ألفاً من الولدان عليها من طرائف الحرير ما تتحير فيه الأبصار مكللات بالتيجان المرصعة باللؤلؤ والمرجان مشكلات غنجات عطرات آمنات من الهرم والبؤس وحوادث الزمان مقصورات في الخيام في قصور من الياقوت بنيت وسط روضات الجنان قاصرات الطرف عين ثم يطاف عليهم وعليهن بأكواب وأباريق وكأس من معين بيضاء لذة للشاربين، ويطوف عليهم ولدان مخلدون كأمثال اللؤلؤ المكنون جزاء بما كانوا يعملون، في مقام أمين في جنّات ونهر في مقعد صدق عند مليك مقتدر، لا يرهقهم قتر ولا ذلّة بل عباد مكرمون لا خوف عليهم ولا هم يحزنون ومن ريب المنون، امنون خالدون فيها ويأكلون من أطعمتها ويشربون من أنهارها لبناً وخمراً وعسلاً مصفى، وأي أنهار أراضيها من فضة بيضاء </w:t>
      </w:r>
    </w:p>
    <w:p>
      <w:pPr>
        <w:pStyle w:val="BookText"/>
        <w:rPr/>
      </w:pPr>
      <w:r>
        <w:rPr>
          <w:rFonts w:ascii="Amiri" w:hAnsi="Amiri" w:eastAsia="Amiri" w:cs="Amiri"/>
          <w:color w:val="111111"/>
          <w:sz w:val="28"/>
          <w:sz w:val="28"/>
          <w:szCs w:val="28"/>
          <w:rtl w:val="true"/>
          <w:lang w:bidi="ar-SA"/>
        </w:rPr>
        <w:t>وحصائها مرجان، ويمطرون من سحاب من ماء النسرين على كثبان الكافور ويجلسون على أرض ترابها مسك أذفر، ونباتها 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لمن يؤمن بدار هذه صفتها، ويوقن بأنه لا يموت أهلها ولا تحل الفجائع بمن نزل بساحتها، ولا تنظر الأحداث بعين التغيير إلى أهلها كيف يأنس بدار قد اذن الله في خرابها، ونودي بالرحيل، قطانها والله لو لم يكن فيها إلا سلامة الأبدان مع الأمن من البلاء، والموت وسائر، الحدثان، لكان جديراً بأن يهجر الدنيا بسببها ولا تؤثر عليها مع كون التنغص والتصرم من ضروراتها فان نعم الدنيا زائلة كلها فانية ونعم الجنة دائمة باقية، وأهل الدنيا كلّهم متنغصون، هالكون وأهل الجنة منعمون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منادياً أهل الجنة ان لكم ان تصحوا فلا تسقموا أبداً، وإن لكم أن تحيوا فلا تموتوا أبداً، وان لكم أن تشبّوا فلا تهرموا أبداً وانّ لكم أن تنعموا فلا تيأسوا أبداً </w:t>
      </w:r>
      <w:r>
        <w:rPr>
          <w:rStyle w:val="FootnoteAnchor"/>
          <w:rtl w:val="true"/>
        </w:rPr>
        <w:footnoteReference w:id="225"/>
      </w:r>
      <w:r>
        <w:rPr>
          <w:rFonts w:ascii="Amiri" w:hAnsi="Amiri" w:eastAsia="Amiri" w:cs="Amiri"/>
          <w:color w:val="111111"/>
          <w:sz w:val="28"/>
          <w:sz w:val="28"/>
          <w:szCs w:val="28"/>
          <w:rtl w:val="true"/>
          <w:lang w:bidi="ar-SA"/>
        </w:rPr>
        <w:t>، فذلك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وَنُودُوا أَن يَلكُمُ الْجَنَّةُ أُورِثْتُمُوهَا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فانزلهم شردار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 الأيدي إلى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باغلال وسلاسل من نار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الأَظْلَلُ فِي أَعْتَقِهِمْ وَالسَلَسِلُّ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أَعْنَقِهِمْ أَغْلَلًا فَهِيَ إِلَى الْأَذْقَانِ فَهُم مُّقْمَحُونَ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أيديهم كنّى عنها وإن لم يذكرها لأن الأعناق والأغلال تدلان</w:t>
      </w:r>
    </w:p>
    <w:p>
      <w:pPr>
        <w:pStyle w:val="BookText"/>
        <w:rPr/>
      </w:pPr>
      <w:r>
        <w:rPr>
          <w:rFonts w:ascii="Amiri" w:hAnsi="Amiri" w:eastAsia="Amiri" w:cs="Amiri"/>
          <w:color w:val="111111"/>
          <w:sz w:val="28"/>
          <w:sz w:val="28"/>
          <w:szCs w:val="28"/>
          <w:rtl w:val="true"/>
          <w:lang w:bidi="ar-SA"/>
        </w:rPr>
        <w:t>عليها، وذلك أن الغل انما يجمع اليد الى الذقن والعنق ولا يجمع الغلّ العنق إلى الذقن وروى عن ابن عباس وابن مسعود إنهما قرءا إنا جعلنا في أيمانهم أغلالاً، وقرأ بعضهم في أيديهم، والمعنى في الجميع، واحد لأن الغلّ لا يكون في العنق دون اليد ولا في اليد دون العنق،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مقمحون </w:t>
      </w:r>
      <w:r>
        <w:rPr>
          <w:rStyle w:val="FootnoteAnchor"/>
          <w:rtl w:val="true"/>
        </w:rPr>
        <w:footnoteReference w:id="226"/>
      </w:r>
      <w:r>
        <w:rPr>
          <w:rFonts w:ascii="Amiri" w:hAnsi="Amiri" w:eastAsia="Amiri" w:cs="Amiri"/>
          <w:color w:val="111111"/>
          <w:sz w:val="28"/>
          <w:sz w:val="28"/>
          <w:szCs w:val="28"/>
          <w:rtl w:val="true"/>
          <w:lang w:bidi="ar-SA"/>
        </w:rPr>
        <w:t>، أراد أن أيديهم لما غلت إلى أعناقهم ورفعت الأغلال أذقانهم ورؤوسهم صعداً فهم مرفوعو الرّأس برفع الأغلال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مِنْ بَيْنِ أَيْدِيهِمْ سَدًّا وَمِنْ خَلْفِهِمْ سَدًّا فَأَغْشَيْنَهُمْ فَهُمْ لَا يُبْصِرُونَ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ضيق المكان في النار بحيث لا يجدون متقدماً ولا متأخراً إذ سذ عليهم جوانبهم فأغشيناهم بالعذاب فهم لا يبصرون في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النواصي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بالأغلال والأصفاد كما قال تعالى في سورة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بِسِيمَهُمْ فَيُؤْخَذُ بِالنَّوَمِي وَالْأَقْدَامِ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تأخذهم الزبانية فتجمع بين نواصيهم وأقدامهم بالغلّ ثمّ يسحبون في النار ويقذفون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وألبسهم سرابيل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 في سورة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الْمُجْرِمِينَ يَوْمَذٍ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فَطِرانِ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 وهو ما يطلى به الإبل الجربي فيحرق الجرب والجلد، وهو شيء أسود لزج منتن يطلون به فيصير كالقميص عليهم ثم يرسل النار فيهم ليكون أسرع إليهم وأبلغ في الاشتعال وأشدّ في العذاب وقيل السّربال من قطران تمثيل لما يحيط بجوهر النفس من المهلكات الردية والهيئات الموحشات المؤلمة”ومقطعات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المقطعات كلّ ثوب يقطع كالقميص والجبة ونحوهما لا ما لا يقطع كالإزار والرداء، ولعلّ السرّ في كون ثياب أهل النار مقطعات كونها أشدّ في العذاب لاشتمالها على جميع البدن وفي”مجمع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كَفَرُوا قُطِعَتْ هُمْ ثِيَابٌ مِّن 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صاروا إلى جهنّهم لبسوا مقطعات النيران، وهي الثياب القصار وقيل يجعل لهم ثياب نحاس من نار وهي أشد ما تكون حمى، وقيل إنّ النّار تحيط بهم كاحاطة الثياب التي يلبسونها”في عذاب قد اشتد حره وباب قد أطبق على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لكونهم في العذاب مخلّدين وفي النار، محبوسين، ومن خروج الباب ممنوعين، فالأبواب عليهم مغلقة، وأسباب الخروج بهم منقطعة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أَرَادُوا أَن يَخْرُجُوا مِنْهَا مِنْ غَدٍ أَعِيدُوا فِيهَا وَذُوقُوا عَذَابَ الْحَرِيقِ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ترميهم بلهبها حتى إذا كانوا في أعلاها ضربوا بمقامع فهووا فيها سبعين خريفاً، فإذا انتهوا إلى أسفلها ضربهم زفير لهبها فلا يستقرون ساعة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وأما أهل الجنة فأبوابها عليهم مفتوحة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ذِكْرٌ وَإِنَّ لِلْمُتَّقِينَ لَحُسْنَ مَشَابِ جَنَّتِ عَدْنٍ مُفَتَّحَةٌ لَهُمُ الْأَبْوَابُ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 لها كلب ولجب ولهب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لها شدّة وصوت واشتعال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وقصيف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شديد مخوف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 أرادوا أن يخرجوا منها أعيدوا فيها </w:t>
      </w:r>
    </w:p>
    <w:p>
      <w:pPr>
        <w:pStyle w:val="BookText"/>
        <w:rPr/>
      </w:pPr>
      <w:r>
        <w:rPr>
          <w:rFonts w:ascii="Amiri" w:hAnsi="Amiri" w:eastAsia="Amiri" w:cs="Amiri"/>
          <w:color w:val="111111"/>
          <w:sz w:val="28"/>
          <w:sz w:val="28"/>
          <w:szCs w:val="28"/>
          <w:rtl w:val="true"/>
          <w:lang w:bidi="ar-SA"/>
        </w:rPr>
        <w:t xml:space="preserve">وقيل لهم ذوقوا عذاب النار الذي كنتم به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يفادي أسيرها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يؤخذ عنه الفدية فيخلص كاسراء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تفصم 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وقيودها بل هي وثيقة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لامدة للدار فتفنى ولا أجل للقوم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عذابها أبدي سرمدي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بالموت يوم القيامة كأنه كبش أملح فيذبح بين الجنّة والنار،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خلود بلا، موت ويا أهل النار خلود بلا موت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أيها الغافل عن نفسه المغرور بما هو فيه من شواغل هذه الدنيا المؤذنة بالزوال والانقضاء، دع التفكر فيما أنت مرتحل عنه واصرف الفكر إلى موردك ومصيرك وقد أخبرت بأن النار مورد للجميع إذ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نعى الَّذِينَ اتَّقَوا وَنَذَرُ الظَّلِمِينَ فِيهَا 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من الورود على يقين ومن النّجاة في شك، فاستشعر في قلبك هول ذلك المورد فعساك تستعد للنجاة منه، وتأمل في حال الخلائق وقد قاسوا من دواهي القيامة ما قاسوا فبينما هم في كربها وأهوالها وقوفاً ينتظرون حقيقة أنبائها، إذ أحاطت بالمجرمين ظلمات ذات شعب وأظلت عليهم نار ذات لهب، وسمعوا لها زفيراً وجرجرة تفصح عن شدة الغيظ والغضب، فعند ذلك أيقن المجرمون بالهلاك والعطب، وجئت الأمم على الركب، حتى أشفق البراء من سوء المنقلب وخرج المنادي من الزبانية قائلاً أين فلان بن فلان المسوّف نفسه في الدنيا بطول الأمل المضيع عمره في سوء العمل فيبادرونه بمقامع من حديد ويستقبلونه بعظائم التهديد ويسوقونه إلى العذاب الشديد، وينكسونه في قعر الجحيم،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انك أنت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فاسكنوا داراً ضيقة الأرجاء، مظلمة المسالك، مبهمة المهالك يخلد فيها الأسير، ويوقد فيها السعير، شرابهم فيها الحميم، ومستقرهم الجحيم، الزبانية تقمعهم، والهاوية تجمعهم، أمانيهم فيها الهلاك، ومآلهم منها فكاك قد شدّت أقدامهم إلى النواصي واسودت وجوههم من ظلمة المعاصي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ينادون من اكنافها ويصيحون في أطرافها يا مالك قد حق علينا الوعيد يا مالك قد أثقلنا الحديد، يا مالك قد نضجت منا الجلود يا مالك أخرجنا منها فانا لا نعود فتقول أمان لا خروج لكم من دار الهوان فاخسأوا فيها ولا تكلمون ولو الزبانية لات حين اخرجتم لكنتم إلى ما نهيتم عنه، تعودون فعند ذلك يقنطون وعلى ما فرطوا في جنب الله </w:t>
      </w:r>
    </w:p>
    <w:p>
      <w:pPr>
        <w:pStyle w:val="BookText"/>
        <w:rPr/>
      </w:pPr>
      <w:r>
        <w:rPr>
          <w:rFonts w:ascii="Amiri" w:hAnsi="Amiri" w:eastAsia="Amiri" w:cs="Amiri"/>
          <w:color w:val="111111"/>
          <w:sz w:val="28"/>
          <w:sz w:val="28"/>
          <w:szCs w:val="28"/>
          <w:rtl w:val="true"/>
          <w:lang w:bidi="ar-SA"/>
        </w:rPr>
        <w:t>يتأسفون، ولا يغنيهم الأسف ولا ينجيهم الندم، إذ زلّت بهم القدم، بل يكبون على وجوههم مغلولين النار من فوقهم والنار من تحتهم والنار عن إيمانهم، والنّار عن شمائلهم فهم غرقى في النار، طعامهم وشرابهم، نار ولباسهم نار ومهادهم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بين مقطعات النيران وسرابيل القطران وضرب المقامع وثقل السلاسل، وهم يتجلجلون في مضايقها؛ ويتحطمون في دركاتها ويضطربون بين غواشيها، تغلى بهم النار كغلي القدور ويهتفون بالويل والعويل والثبور ومهما دعوا بذلك صب من فوق رؤوسهم، الحميم، يصهر به ما في بطونهم والجلود ولهم مقامع من حديد تهشم بها جباههم، فيتفجر الصديد من أفواههم، وتنقطع من العطش أكبادهم وتسيل على الخدود أحداقهم ويسقط من الوجنات لحومها، ويتمغط </w:t>
      </w:r>
      <w:r>
        <w:rPr>
          <w:rStyle w:val="FootnoteAnchor"/>
          <w:rtl w:val="true"/>
        </w:rPr>
        <w:footnoteReference w:id="228"/>
      </w:r>
      <w:r>
        <w:rPr>
          <w:rFonts w:ascii="Amiri" w:hAnsi="Amiri" w:eastAsia="Amiri" w:cs="Amiri"/>
          <w:color w:val="111111"/>
          <w:sz w:val="28"/>
          <w:sz w:val="28"/>
          <w:szCs w:val="28"/>
          <w:rtl w:val="true"/>
          <w:lang w:bidi="ar-SA"/>
        </w:rPr>
        <w:t>من الأطراف جلودها، وكلما نضجت جلودهم بذلوا جلوداً غيرها قد عريت من اللحم عظامهم فبقيت الأرواح منوطة بالعروق وعلائق العصب، وهي تنش في نفخ تلك النيران وهم مع ذلك يتمنون الموت فلا 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بك لو نظرت اليهم وقد اسودت وجوهم أشدّ سواداً من الحميم، وأعميت أبصارهم، وأبكمت السنتهم، وقصمت ظهورهم وكسرت عظامهم، وجدعت آذانهم، ومزقت جلودهم، وغلت أيديهم إلى أعناقهم، وجمع بين نواصيهم وأقدامهم وهم يمشون على النار بوجوههم ويطؤون حسك الحديد بأحداقهم، فلهيب النار سار في بواطن أجزائهم، وحيات الهاوية وعقاربها متشبثة بظواهر اعضائهم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على أهل النار الجوع حتى يعدل ما هم فيه من العذاب، فيستغيثون بالطعام فيغاثون بطعام من ضريع لا يسمن ولا يغني من جوع ويستغيثون بالطعام فيغاثون بطعام ذي غضة فيذكرون انهم كانوا يحيزون </w:t>
      </w:r>
      <w:r>
        <w:rPr>
          <w:rStyle w:val="FootnoteAnchor"/>
          <w:rtl w:val="true"/>
        </w:rPr>
        <w:footnoteReference w:id="229"/>
      </w:r>
      <w:r>
        <w:rPr>
          <w:rFonts w:ascii="Amiri" w:hAnsi="Amiri" w:eastAsia="Amiri" w:cs="Amiri"/>
          <w:color w:val="111111"/>
          <w:sz w:val="28"/>
          <w:sz w:val="28"/>
          <w:szCs w:val="28"/>
          <w:rtl w:val="true"/>
          <w:lang w:bidi="ar-SA"/>
        </w:rPr>
        <w:t>الغصص في الدنيا فيستغيثون بشراب فيرفع اليهم الحميم بكلاليب الحديد فإذا دنت من وجوههم شوت وجوههم، فإذا دخل الشراب بطونهم قطع ما في بطونهم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خزنة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ربكم يخفف عنا يوماً من العذاب ويقولون أولم تكن تأتيكم رسلكم بالبينات قالوا بلى قالوا فادعوا وما دعاء الكافرين إلا في ضلال، قال فيقولون ادعوا مالكاً، فيدعون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ليقض علينا ربّك، قال فيجيبهم إنكم ماكثون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انبئت أن بين دعائهم وبين اجابة مالك اياهم ألف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فلا أحد خير من ربكم فيقولون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ربنا غلبت عَلَيْنَا شِفَوتُنَا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غَلَبَتْ 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فيجيبهم اخسوا فيها ولا تكلّمون،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يئسوا من كلّ خير وعند ذلك اخذوا في الزفير والحسرة والويل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بن أسلم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 أَجَزِعْنَا أَمْ صَبَرْنَا مَا لَنَا مِن مَّحِيصٍ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مائة سنة ثمّ جزعوا مائة سنة ثمّ صبروا مائة سنة ثم قالوا سواء علينا اجزعنا أم صبرنا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النار خمس دعوات يجيبهم الله عزّ وجلّ في أربعة فإذا كانت الخامسة لم يتكلموا بعدها أبداً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ورَبَّنَا أَمَثَنَا اثْنتين وأحببتَنَا اثْنَتَيْنِ فَاعْتَرَفْنَا بِذُنُوبِنَا فَهَلْ إِلَى خُرُوج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 مجيباً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دُعِيَ اللهُ وَحْدَهُ كَفَرْتُمْ وَإِن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تُؤْمِنُواْ فَالْحُكْمُ لِلَّهِ الْعَلِي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أَبْصَرْنَا وَسَمِعْنَا فَارْجِعْنَا نَعْمَلْ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تَكُونُوا أَقْسَمْتُم مِّن قَبْلُ مَا لَكُم مِّن 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نَعْمَلْ صَلِحًا غَيْرَ الَّذِى كُنَّا نَعْمَلُ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نُعَمِّرَكُم مَّا يَتَذَكَرُ فِيهِ مَن تَذَكَّرَ وَجَاءَكُمُ النَّذِيرٌ فَذُوقُوا فَمَا لِلظَّلِمِينَ مِن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رَبَّنَا غَلَبَتْ عَلَيْنَا شِقَوَتُنَا وَكُنَّا قَوْمًا صَالِينَ لا رَبَّنَا أَخْرِجْنَا مِنْهَا فَإِنْ عُدْنَا فَإِنَّا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أَخَشُوا فِيهَا وَلَا تُكَلِّمُونِ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يتكلمون بعدها أبداً، وذلك غاية شدّة العذاب وهذه بعض أحوال أهل النار اجمالاً وأمّا تفصيل غمومها وأحزانها ومحنها وحسراتها فلا نهاية لها، فالعجب كلّ العجب لي ولأمثالى نضحك ونلهو ونشتغل بمحقرات الدنيا، وقيناتها ولا ندري أنحن من أهل الجنة وفيها منعمون أم من أهل النار وفيها، معذبون، وكيف لنا بالجنّة مع شرور أنفسنا وغرورها، ولا رجاء بل لا طمع إلا برحمة الغفّار وشفاعة الشفعاء الأطهار نعوذ بالله من النار ومن غضب الجبار</w:t>
      </w:r>
      <w:r>
        <w:rPr>
          <w:rFonts w:eastAsia="Amiri" w:cs="Amiri" w:ascii="Amiri" w:hAnsi="Amiri"/>
          <w:color w:val="111111"/>
          <w:sz w:val="28"/>
          <w:szCs w:val="28"/>
          <w:rtl w:val="true"/>
          <w:lang w:bidi="ar-SA"/>
        </w:rPr>
        <w:t xml:space="preserve">. </w:t>
      </w:r>
      <w:bookmarkStart w:id="402" w:name="pg20772_202979"/>
    </w:p>
    <w:p>
      <w:pPr>
        <w:pStyle w:val="Heading3"/>
        <w:numPr>
          <w:ilvl w:val="2"/>
          <w:numId w:val="1"/>
        </w:numPr>
        <w:rPr/>
      </w:pPr>
      <w:bookmarkStart w:id="403" w:name="__RefHeading___Toc1545952_3531895371"/>
      <w:bookmarkStart w:id="404" w:name="_Toc157"/>
      <w:bookmarkEnd w:id="402"/>
      <w:bookmarkEnd w:id="403"/>
      <w:r>
        <w:rPr>
          <w:rtl w:val="true"/>
        </w:rPr>
        <w:t>الترجمة</w:t>
      </w:r>
      <w:bookmarkEnd w:id="404"/>
    </w:p>
    <w:p>
      <w:pPr>
        <w:pStyle w:val="BookText"/>
        <w:rPr/>
      </w:pPr>
      <w:r>
        <w:rPr>
          <w:rFonts w:ascii="IRNazanin" w:hAnsi="IRNazanin" w:eastAsia="IRNazanin"/>
          <w:color w:val="111111"/>
          <w:sz w:val="28"/>
          <w:sz w:val="28"/>
          <w:szCs w:val="28"/>
          <w:rtl w:val="true"/>
          <w:lang w:bidi="fa-IR"/>
        </w:rPr>
        <w:t>کند تا اینکه زمانی که برسد مکتوب در حق بندگان به نهایت خود و امورات مقدّره به غایت خود و لاحق گردانیده شود آخر مردمان به اوّل ایشان و بیاید از فرمان خدای متعال آنچه اراده کرده باشد آن را از تازه کردن خلق خود، به حرکت بیاورد آسمان را و بشکافد آن را و حرکت دهد زمین را و بجنباند آن را و برکند کوه های زمین را و پراکنده گرداند اجزای آنها را مثل ریگ و بکوبد بعضی از آنها بعضی را از هیبت جلال پروردگار و ترس سطوت خداوند قهار و بیرون بیاورد هرکس که باشد در بطن زمین، پس تجدید نماید ایشان را بعد از کهنه بودن ایشان و جمع ایشان را بعد از پراکنده نمودن ایشان، بعد از آن تمیز می دهد در مابین ایشان از برای آنچه که اراده نموده است از نوال کردن از عملهای نهان و فعلهای پنهان و بگرداند ایشان را دو فرقه، انعام بفرماید بر این فرقه و انتقام بکشد از آن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 اهل طاعت و صلاح، پس جزا میدهد ایشان را به جوار رحمت خود و جاوید گرداند ایشان را در سرای خود، در مکانی که کوچ نکند فرود آیندگان و متغیر نشود به ایشان احوال و نرسد به ایشان خوف ها، درنیاید به ایشان ناخوشی ها و عارض نمی شود به ایشان خطرها و از جایی به جایی نفرستد ایشان 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 معصیت و شقاوت، پس نازل میکند ایشان را در بدترین سرا ببندد دستهای ایشان را به سوی گردن ها و پیوست گرداند پیشانی ایشان را به قدم ها و بپوشاند بر ایشان پیراهن های قطران جامه های آتش سوزان در عذابی که سخت باشد گرمی آن و در میان دری که به هم آورده باشد به روی اهل آن، در آتشی که باشد او را شدت و صدا و زبانه بلند شده و او را سخت ترساننده که کوچ نکند اقامت کننده در آن و فدیه گرفته نشود از اسیران آن و فدیه گرفته نشود از اسیران و شکسته نشود قیدهای آن، مدت و نهایت نباشد آن سرا را تا فانی شود و وقت معینی نباشد آن قوم را تا به آخر برسد</w:t>
      </w:r>
      <w:r>
        <w:rPr>
          <w:rFonts w:eastAsia="IRNazanin" w:cs="IRNazanin"/>
          <w:color w:val="111111"/>
          <w:sz w:val="28"/>
          <w:szCs w:val="28"/>
          <w:rtl w:val="true"/>
          <w:lang w:bidi="fa-IR"/>
        </w:rPr>
        <w:t xml:space="preserve">. </w:t>
      </w:r>
      <w:bookmarkStart w:id="405" w:name="pg20772_202980"/>
    </w:p>
    <w:p>
      <w:pPr>
        <w:pStyle w:val="Heading3"/>
        <w:numPr>
          <w:ilvl w:val="2"/>
          <w:numId w:val="1"/>
        </w:numPr>
        <w:rPr/>
      </w:pPr>
      <w:bookmarkStart w:id="406" w:name="__RefHeading___Toc1545954_3531895371"/>
      <w:bookmarkStart w:id="407" w:name="_Toc158"/>
      <w:bookmarkEnd w:id="405"/>
      <w:bookmarkEnd w:id="406"/>
      <w:r>
        <w:rPr>
          <w:rtl w:val="true"/>
        </w:rPr>
        <w:t>الفصل الرابع</w:t>
      </w:r>
      <w:bookmarkEnd w:id="407"/>
    </w:p>
    <w:p>
      <w:pPr>
        <w:pStyle w:val="BookText"/>
        <w:rPr/>
      </w:pPr>
      <w:r>
        <w:rPr>
          <w:rFonts w:ascii="Amiri" w:hAnsi="Amiri" w:eastAsia="Amiri" w:cs="Amiri"/>
          <w:color w:val="111111"/>
          <w:sz w:val="28"/>
          <w:sz w:val="28"/>
          <w:szCs w:val="28"/>
          <w:rtl w:val="true"/>
          <w:lang w:bidi="ar-SA"/>
        </w:rPr>
        <w:t>منها في ذكر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 وصَغْرَها، وأَهْوَنَهَا وهَوَّنَها، وعَلِمَ أَنَّ اللَّهَ زَواها عَنْهُ اخْتِيَاراً، وبَسَطَها لِغَيْرِهِ احْتِقَاراً، فَأَعْرَضَ عَنْها بِقَلْبِهِ، وأَماتَ ذِكْرَها عَنْ نَفْسِهِ، وأَحَبَّ أَنْ تَغِيبَ زِينَتُها عَنْ عَيْنِهِ، لِكَيْلا يَتَّخِذَ مِنْها رِياشاً، أَوْ يَرْجُوَ فيها مَقاماً، بَلْغَ عَنْ رَبِّهِ مُعْذِراً، ونَصَحَ لَأُمَّتِهِ مُنْذِراً، ودَعا إلى الجَنَّةِ مُبَشِّراً، 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545956_3531895371"/>
      <w:bookmarkStart w:id="409" w:name="_Toc159"/>
      <w:bookmarkEnd w:id="408"/>
      <w:r>
        <w:rPr>
          <w:rtl w:val="true"/>
        </w:rPr>
        <w:t>اللغة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هونا وهواناً ذلّ وحقر فهو هين بالتشديد وهين بالسكون ويتعدّى بالهمزة فيقال أهنته وبالتضيف فيقال هونته أي أذللته وفي بعض النسخ أهون بها بدل أهونها أي لم يعتد بها ولم تكن عزيزة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 وزويا نحاه وزوى المال عن صاحبه طواه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واحد وهو ما ظهر من اللباس الفاخر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والذلة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545958_3531895371"/>
      <w:bookmarkStart w:id="411" w:name="_Toc160"/>
      <w:bookmarkEnd w:id="410"/>
      <w:r>
        <w:rPr>
          <w:rtl w:val="true"/>
        </w:rPr>
        <w:t>الإعراب</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ويحتمل الحال من فاعل زوى أو من ضمير عنه على تأويله بالمشتق أي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منصوب على المفعول له أو حال من فاعل بسط على التأويل بالمشتق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ومعذراً ومنذراً ومبشراً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منصوبات على الحال</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545960_3531895371"/>
      <w:bookmarkStart w:id="413" w:name="_Toc161"/>
      <w:bookmarkEnd w:id="412"/>
      <w:r>
        <w:rPr>
          <w:rtl w:val="true"/>
        </w:rPr>
        <w:t>المعنى</w:t>
      </w:r>
      <w:bookmarkEnd w:id="413"/>
    </w:p>
    <w:p>
      <w:pPr>
        <w:pStyle w:val="BookText"/>
        <w:rPr/>
      </w:pPr>
      <w:r>
        <w:rPr>
          <w:rFonts w:ascii="Amiri" w:hAnsi="Amiri" w:eastAsia="Amiri" w:cs="Amiri"/>
          <w:color w:val="111111"/>
          <w:sz w:val="28"/>
          <w:sz w:val="28"/>
          <w:szCs w:val="28"/>
          <w:rtl w:val="true"/>
          <w:lang w:bidi="ar-SA"/>
        </w:rPr>
        <w:t xml:space="preserve">اعلم أنّ هذا الفصل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تعريض على ذم الدنيا وزخارفها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افتخاره ومباهاته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بكمالاته النفسانية واختصاصه الخاص الذي كان له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المستلزم سبقه على غيره وتقدمه على الكل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أفصح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حقر الدنيا وصغرها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للتكثير فيقتضي زيادة تحقيره وتصغيره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أبلغ في 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وأهونها وهؤنها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عدها هيئة ذليلة في نظره ولم يعتد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ان الله زواها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صرفها وطواها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مختاراً بصيغة الفاعل وباختيار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زويها وحقه أو اختيار منه ذلك لنفسه ورضاه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وبسطها </w:t>
      </w:r>
    </w:p>
    <w:p>
      <w:pPr>
        <w:pStyle w:val="BookText"/>
        <w:rPr/>
      </w:pPr>
      <w:r>
        <w:rPr>
          <w:rFonts w:ascii="Amiri" w:hAnsi="Amiri" w:eastAsia="Amiri" w:cs="Amiri"/>
          <w:color w:val="111111"/>
          <w:sz w:val="28"/>
          <w:sz w:val="28"/>
          <w:szCs w:val="28"/>
          <w:rtl w:val="true"/>
          <w:lang w:bidi="ar-SA"/>
        </w:rPr>
        <w:t>لغيره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محتقراً بالكسر أو لحقارتها عنده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كله ما رواه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عبد الله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زهده في الدنيا وفقهه في الدين وبصر عيوبها ومن أوتيهن فقد أوتي خير الدنيا والآخرة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سنان بن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محزون فأتاه ملك ومعه مفاتيح خزائن الأرض فقال يا محمد هذه مفاتيح خزائن الأرض يقول لك ربّك افتح وخذ منها ما شئت من غير أن ينقص شيئاً عندي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ملك ولها يجمع من لا عقل، له فقال الملك والذي بعثك بالحق لقد سمعت هذا الكلام من</w:t>
      </w:r>
    </w:p>
    <w:p>
      <w:pPr>
        <w:pStyle w:val="BookText"/>
        <w:rPr/>
      </w:pPr>
      <w:r>
        <w:rPr>
          <w:rFonts w:ascii="Amiri" w:hAnsi="Amiri" w:eastAsia="Amiri" w:cs="Amiri"/>
          <w:color w:val="111111"/>
          <w:sz w:val="28"/>
          <w:sz w:val="28"/>
          <w:szCs w:val="28"/>
          <w:rtl w:val="true"/>
          <w:lang w:bidi="ar-SA"/>
        </w:rPr>
        <w:t>يقوله في السماء الرابعة حين أعطيت المفاتيح</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بجدي أسك ملقى على مزبلة ميتاً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لو كان حيا لم يساو درهماً،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الدنيا أهون على الله هذا الجدي على أهله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عز وجل عرض عليّ أن يجعل 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أجوع يوماً وأشبع يوماً، فأما اليوم الذي أجوع فيه فأتضرع إليك، وأدعوك، وأما اليوم الذي أشبع فيه فأحمدك وأثني عليك</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إن شاء الله في فصول الخطبة المائة والسابعة والخمسين أخبار أخر مناسبة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عنها بقلبه وأمات ذكرها عن نفسه وأحب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أصحابه بعشار من النوق حصل وهي الحوامل وكانت من أحب أموالهم إليهم وأنفسها عندهم لأنها تجمع الظهر واللحم واللبن والوبر، ولعظمها في قلوبهم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قال فأعرض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واغمض بصره،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أنفس أموالنا لم لا تنظر إليها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نهائي الله عن ذلك ثم تلا قوله تعالى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تَمُدَّنَّ عَيْنَيْكَ إِلَى مَا مَتَّعْنَا بِهِ أَزْوَاجًا مِّنْهُمْ زَهْرَةَ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يتخذ منها رياشاً أي لباساً فاخراً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مع الإيمان والإسلام والشرائع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عن ربه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مزيلاً للعذر عن الناس لئلا يكون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الله حجّة وليهلك من هلك عن بينة ويحيى من حي عن بيئة ولئلا يقولوا يوم القيامة انا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ونصح لأمته منذراً لهم عن أليم العذاب وشديد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بجزيل القواب وحسن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أراد به رسول الله ونفسه الشريف وزوجته الصديقة وأولاده الطيبين الطاهرين سلام الله عليهم أجمعين وبه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وقد مضى توضيحه في شرح الكلام السّادس والستين، وشرح الخطبة الثالثة والتسعين فتذكّر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ومحط الرسالة لم يرد بذلك أنهم عليهم السلام جميعاً رسل الله جعلهم محال الرسالة وموضعها كما توهمه بعض الغلاة وزعموا أنّ الأئمة يوحى إليهم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كذبوا لعنهم الله وانما هم محدثون، مفهمون بل المراد به ان قبيلتهم محل نزول الرسالة أو نزلت في بيتهم، أو أن رسول الله مرسل من عند الله وجميع ما أرسله به ووصل إليه فقد 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وأولاده الطاهرين فهم موضع الرّسالة ومحطها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بذلك ما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برمانتين فأكل رسول الله إحداهما وكسر الأخرى بنصفين فأكل نصفاً وأطعم علياً نصفاً، 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تدري ما هاتان الزمانتان؟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أما الأولى فالنبوّة ليس لك فيها نصيب، وأما الأخرى فالعلم فأنت شريكي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يكون شريكه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إلا وأمره أن يعلمه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برمانتين من الجنة فلقاه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الرّمانتان اللتان في يديك؟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فالنبوة ليس لك فيها نصيب وأما هذه، فالعلم، ثم فلقها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فأعطاه نصفها وأخذ رسول الله نصفها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شريكي فيه وأنا شريكك فيه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والله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حرفاً مما علمه الله إلا وقد علمه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انتهى العلم إلينا، ثم وضع يده على صدره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فالمراد أنهم مخزن علم الرسالة وأسرارها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ومختلف الملائكة أي محل اختلافهم وترددهم ومجيئهم وذهابهم مرة بعد أخرى،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وأما الأئمة عليهم السلام فلأنهم ينزلون إليهم مرة بعد أولى وطائفة بعد أخرى لزيارتهم والتشرف بهم وإنزال الأخبار إليهم</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في”الكافي”بإسناده 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أزيد على أكلة بالليل والنهار فربّما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وأجد المائدة قد رفعت لعلي لا أراها بين يديه فإذا دخلت دعا بها فأصيب معه من الطعام ولا أتأذى بذلك وإذا عقبت بالطعام عند غيره لم أقدر على أن أقرّ ولم أنم من النفخة فشكوت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بأني إذا أكلت عنده لم أتأذ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إنّك تأكل طعام قوم صالحين تصافحهم الملائكة على فرسهم،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ويظهرون لكم قال فمسح يده على بعض صبيانه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بصبياننا منا بهم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الحسين بن أبي العلا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حسين وضرب بيده إلى مساور في البيت مساور طال ما اتكت عليها الملائكة وربما التقطنا من زغبها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والمساور جمع المسورة وهو المتكأ، والزغب محرّكة صغار الريش ولينه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 فاحتبست في الدار ساعة ثم دخلت البيت وهو يلتقط شيئاً وأدخل يده من وراء الستر فناوله من كان في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أراك تلتقطه أي شيء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من زغب الملائكة نجمعه إذا خلونا نجعله سبحاً لأولادنا، فقلت جعلت فداك وانهم ليأتونكم؟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انهم ليزاحمونا على تكانتنا”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والسبح بالباء الموحدة النوم والسكون، وفي بعض النسخ سيحاً بالياء المثناة التحتانية وهو الكساء المخطط، وفي”البحار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سحاباً بدله وهو ككتاب خيط ينظم فيه خرز ويلبسه الصبيان والجواري والتكأة كهمزة ما يتكأ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بن أبي حمزة عن أبي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يهبطه الله في أمر ما يهبطه إلا بدأ بالإمام فعرض ذلك عليه، وأن مختلف الملائكة من عند الله تبارك وتعالى إلى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بصائر الدرجات عن أحمد عن الحسين عن الحسن بن برة الأصم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لتنزل علينا في رحالنا وتنقلب على فرشنا وتحضر موائدنا وتأتينا من كل نبات في زمانه رطب ويابس وتقلب أجنحتها على صبياننا، وتمنع الدواب أن تصل إلينا وتأتينا في وقت كلّ صلاة لتصليها معنا وما من يوم يأتي علينا ولا ليل إلا وأخبار أهل الأرض عندنا، وما يحدث فيها، وما من ملك يموت في</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ويقوم غيره إلا وتأتينا بخبره، وكيف كانت سيرته في الدنيا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في هذا المعنى كثيرة، وفي ما ذكرناه كفاية، وقد عقد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في المجلد السابع من”البحار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في أن الملائكة تأتيهم وتطاء فرشهم وأنهم يرونهم صلوات الله عليهم أجمعين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ومعادن العلم</w:t>
      </w:r>
      <w:r>
        <w:rPr>
          <w:rFonts w:ascii="Amiri" w:hAnsi="Amiri" w:eastAsia="Amiri" w:cs="Amiri"/>
          <w:color w:val="111111"/>
          <w:sz w:val="28"/>
          <w:sz w:val="28"/>
          <w:szCs w:val="28"/>
          <w:rtl w:val="true"/>
          <w:lang w:bidi="ar-SA"/>
        </w:rPr>
        <w:t xml:space="preserve"> أي مستقره ومحله وقد مضى بيان ذلك في التذييل الثالث السابع عشر من الفصلمن فصول الخطبة الأولى، وفي شرح الفصل الرابع من فصول الخطبة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وينابيع الحكم أي منهم عليهم السلام يخرج الأحكام إلى العباد ويجري إلى المواد القابلة على حسب الاستعداد حسبما يجري المياه من مجاريها ومنابعها فتربط الجأش وتسقي العطاش كما يروّى الماء للغليل ويقوى للعيل، والمراد بالحكم إما الأحكام الشرعية أو فصل الخطاب أعني القضاء وقطع الخصومات بالصواب في كل باب على ما مضى تحقيقه وتفصيله في شرح الفصل الرابع من فصول الخطبة الثانية وشرح الفصل الثاني من فصول الخطبة الثالثة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بالحكم الحكمة كما فسر به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زكريا فورثه ابنه يحيى الكتاب والحكمة وهو صبي صغير، ثم تلى هذه الآية ويؤيد هذا الاحتمال ما في بعض النسخ من ضبط الحكم بكسر الحاء وفتح الكاف وهو جمع الحكمة والحكمة هو الفهم والعقل وبه فسره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آتَيْنَا لُقَمَنَ الحِكْمَةَ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وفي”مجمع البيان”أي أعطيناه العقل والعلم والعمل به والإصابة في الأمور، وكيف كان فلا غبار على كون الأئمة متصفين بالحكم بأي معنى يراد وهم الحاكمون بين العباد بالحق والصواب والسداد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الشارح المعتزلي قد أورد في شرح المقام بعض الأخبار الدالة على غزارة علم أمير المؤمنين وقال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العلم رفيعة جداً لم يلحقه أحد فيها ولا قاربه وحق له أن يصف نفسه بأنه معادن العلم وينابيع الحكم فلا أحد أحق به منها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الاعتراف بسبقه على غيره في العلم والحكم وأنه لم يدانيه في ذلك أحد ولم يقاربه فيه، كيف يجوز أن يقدم غيره عليه ويؤتم به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إِنَّمَا يَتَذَكَّرُ أُولُوا الأَلبي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الْأَمْوَتُ إِنَّ اللَّهَ يُسْمِعُ مَن يَشَاءُ وَمَا أَنتَ بِمُسْمِع مَن فِي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أشار إلى بعض فضائله ومناقبه الجميلة عقب ذلك بذكر ما لعله هو الغرض الأصلي من ذكر هذه المناقب وهو الحث والترغيب في نصرته ببشرى ناصريه بالقواب والتحذير والتنفير عن عداوته بإنذار مبغضيه من العقاب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ومحبنا ينتظر الرحمة وعدوّنا ومبغضنا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نزول الرّحمة في حق ناصريه والسخط والعقوبة في حق معانديه معلوماً محقق الوقوع لا محالة جعل كلاً، من الفريقين بمنزلة المنتظرين لما يستحقه من الأمرين كمن أيقن بشيء فانتظره وإلا فلا انتظار للمعاندين حقيقة وإما المحبّون والأنصار فلهم الانتظار حقيقة برحمة الله الغفّار وشفاعة الشفعاء الأطهار سلام الله عليهم ما تعاقب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 ما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 أخي دعبل عن الرّضا عن آبائه عليهم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أَصْحَبُ النَّارِ وَأَصْحَبُ الْجَنَّةِ أَصْحَبُ الْجَنَّةِ هُمُ الْفَابِرُونَ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من أطاعني وسلّم لعلي بن أبي طالب بعدي وأقر بولايته، فقيل وأصحاب النار قال من سخط الولاية ونقض العهد وقاتله بعدي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ومن”أمالي الصدوق”بإسناده عن عباد الكلبي عن جعفر بن محمد عن أبيه عن علي بن الحسين عن فاطمة الصغرى عن الحسين بن علي عن أمّه فاطمة بنت محمّد صلوات الله عليهم قالت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تعالى باهي بكم وغفر لكم عامة ولعلي خاصة، وإنّي رسول الله إليكم غير محاب لقرابتي، هذا جبرئيل يخبرني أن السعيد كلّ السعيد حق السعيد من أحبّ عليّاً في حياته وبعد موته، وأن الشقي كلّ الشقي حق الشقي من أبغض عليّاً في حياته وبعد وفاته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كان مع النّبيّين في درجتهم يوم القيامة ومن مات وهو يبغضك فلا يبالي مات يهودياً أو نصرانياً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كثيرة جداً وقد تقدّم في التذنيب الثالث من تذنيبات الفصل الرابع من فصول الخطبة الأولى روايات مناسبة للمقام</w:t>
      </w:r>
      <w:r>
        <w:rPr>
          <w:rFonts w:eastAsia="Amiri" w:cs="Amiri" w:ascii="Amiri" w:hAnsi="Amiri"/>
          <w:color w:val="111111"/>
          <w:sz w:val="28"/>
          <w:szCs w:val="28"/>
          <w:rtl w:val="true"/>
          <w:lang w:bidi="ar-SA"/>
        </w:rPr>
        <w:t xml:space="preserve">. </w:t>
      </w:r>
      <w:bookmarkStart w:id="414" w:name="pg20772_202986"/>
    </w:p>
    <w:p>
      <w:pPr>
        <w:pStyle w:val="Heading3"/>
        <w:numPr>
          <w:ilvl w:val="2"/>
          <w:numId w:val="1"/>
        </w:numPr>
        <w:rPr/>
      </w:pPr>
      <w:bookmarkStart w:id="415" w:name="__RefHeading___Toc1545962_3531895371"/>
      <w:bookmarkStart w:id="416" w:name="_Toc162"/>
      <w:bookmarkEnd w:id="414"/>
      <w:bookmarkEnd w:id="415"/>
      <w:r>
        <w:rPr>
          <w:rtl w:val="true"/>
        </w:rPr>
        <w:t>الترجمة</w:t>
      </w:r>
      <w:bookmarkEnd w:id="416"/>
    </w:p>
    <w:p>
      <w:pPr>
        <w:pStyle w:val="BookText"/>
        <w:rPr/>
      </w:pPr>
      <w:r>
        <w:rPr>
          <w:rFonts w:ascii="IRNazanin" w:hAnsi="IRNazanin" w:eastAsia="IRNazanin"/>
          <w:color w:val="111111"/>
          <w:sz w:val="28"/>
          <w:sz w:val="28"/>
          <w:szCs w:val="28"/>
          <w:rtl w:val="true"/>
          <w:lang w:bidi="fa-IR"/>
        </w:rPr>
        <w:t>بعض دیگر از این خطبه در ذکر حضرت رسالت مآب و وصف زهد آن جناب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حقیر شمرد و كوچك گردانید آن، بزرگوار دنیای غدّار را در نظر خود و اعتنا نفرمود به آن و خوار نمود آن را در نزد خود و دانست به علم یقین که خداوند سبحانه دور نمود و پیچیده کرد دنیا را از او از جهت برگزیدن او سبحانه دوری آن را در حق او و بسط کرد آن را در حق غیر او از برای خوار داشتن آن پس اعراض نمود رسول مختار از دنیا به قلب خود و میرانید یاد دنیا را از نفس خود و دوست داشت آنکه غایب شود زینت دنیا از چشم او تا اینکه اخذ ننماید از زینت آن لباس فاخر یا اینکه امید بدارد در آن اقامه و آسایش را، تبلیغ نمود از جانب پروردگار شریعت و احکام را در حالتی که زایل کننده بود عذر را از خلقان و نصیحت فرمود به امت خود در حالتی که ترساننده بود ایشان را و دعوت کرد به سوی بهشت در حالتی که بشارت دهنده بود به مردمان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درخت نبوّت هستیم و موضع نزول رسالت میباشیم و محل تردّد فرشتگان و معدنهای علم و عرفان و سرچشمههای، احکام نصرت کننده و دوست دارنده ما منتظر میباشد رحمت پروردگار را و خصم و دشمن دارنده ما منتظر می باشد قهر و سطوت کردگار را</w:t>
      </w:r>
      <w:r>
        <w:rPr>
          <w:rFonts w:eastAsia="IRNazanin" w:cs="IRNazanin"/>
          <w:color w:val="111111"/>
          <w:sz w:val="28"/>
          <w:szCs w:val="28"/>
          <w:rtl w:val="true"/>
          <w:lang w:bidi="fa-IR"/>
        </w:rPr>
        <w:t xml:space="preserve">. </w:t>
      </w:r>
      <w:bookmarkStart w:id="417" w:name="pg20772_202987"/>
    </w:p>
    <w:p>
      <w:pPr>
        <w:pStyle w:val="Heading2"/>
        <w:numPr>
          <w:ilvl w:val="1"/>
          <w:numId w:val="1"/>
        </w:numPr>
        <w:rPr/>
      </w:pPr>
      <w:bookmarkStart w:id="418" w:name="__RefHeading___Toc1545964_3531895371"/>
      <w:bookmarkStart w:id="419" w:name="_Toc163"/>
      <w:bookmarkEnd w:id="417"/>
      <w:bookmarkEnd w:id="418"/>
      <w:r>
        <w:rPr>
          <w:rtl w:val="true"/>
        </w:rPr>
        <w:t xml:space="preserve">ومن خطبة له </w:t>
      </w:r>
      <w:r>
        <w:rPr>
          <w:rtl w:val="true"/>
        </w:rPr>
        <w:t>(</w:t>
      </w:r>
      <w:r>
        <w:rPr>
          <w:rtl w:val="true"/>
        </w:rPr>
        <w:t>عَلَيهِ السَّلَامُ</w:t>
      </w:r>
      <w:r>
        <w:rPr>
          <w:rtl w:val="true"/>
        </w:rPr>
        <w:t xml:space="preserve">) </w:t>
      </w:r>
      <w:r>
        <w:rPr>
          <w:rtl w:val="true"/>
        </w:rPr>
        <w:t>وهي المائة والتاسعة من المختار في باب الخطب</w:t>
      </w:r>
      <w:bookmarkEnd w:id="419"/>
    </w:p>
    <w:p>
      <w:pPr>
        <w:pStyle w:val="Heading3"/>
        <w:numPr>
          <w:ilvl w:val="2"/>
          <w:numId w:val="1"/>
        </w:numPr>
        <w:rPr/>
      </w:pPr>
      <w:bookmarkStart w:id="420" w:name="__RefHeading___Toc1545966_3531895371"/>
      <w:bookmarkStart w:id="421" w:name="_Toc164"/>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وهي ملتقطة من خطبة طويلة معروفة بالديباج رواها حسن بن علي بن شعبة في”تحف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تطلع عليه بعد شرح ما في المتن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مَثْرأةٌ فِي الْمَالِ وَمَنْسَأَةٌ 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 في ذِكْرِ اللَّهِ فَإِنَّهُ أَحْسَنُ الذِكْرِ، وَارْغَبُوا فيما وَعَدَ الْمُتَّقِينَ فَإِنَّ وَعْدَهُ أَصْدَقُ الْوَعْدِ، وَاقْتَدُوا بِهْدَى نَبِيِّكُمْ فَإِنَّهُ أَفْضَلُ الْهُدَى، وَاسْتَنُوا بِسُنَّتِهِ فَإِنَّها أَهْدَى السُّنن، وتَعَلَّمُوا القُرْآن فَإِنَّهُ أَحْسَنُ الْحَدِيث، وتَفَقَّهُوا فِيهِ فَإِنَّهُ ربيعُ الْقُلُوبِ، وَاسْتَشْفُوا بِنُورِهِ فَإِنَّهُ شِفاءُ الصدور، وأَحْسِنُوا تِلاوَتَهُ فَإِنَّهُ أَنْفَعُ الْقَصَصِ، فَإِنَّ الْعَالِمَ الْعَامِلَ بِغَيْرِ عِلْمِهِ، كَالْجَاهِلِ الْحَائِرِ الَّذِي لاَ يَسْتَقِيقُ مِنْ جَهْلِهِ، بَلِ الْحَجَّةُ عَلَيْهِ أَعْظَمُ، وَالْحَسْرَةُ لَهُ أَلْزَمُ، وَهُوَ عِنْدَ اللَّهِ أَلْوَم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545968_3531895371"/>
      <w:bookmarkStart w:id="423" w:name="_Toc165"/>
      <w:bookmarkEnd w:id="422"/>
      <w:r>
        <w:rPr>
          <w:rtl w:val="true"/>
        </w:rPr>
        <w:t>اللغة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توسيلاً عمل عملاً تقرب به إلى الله كتوسل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من الأمن الذي هو خلاف الخوف ثم استعمل بمعنى التصديق، فالهمزة فيه إما للصيرورة كان المصدق صار ذا أمن من أن يكون مكذباً، أو للتعدية كأنه جعل المصدّق هنا من التكذيب والمخالفة ويعدي بالباء لاعتبار معنى الإقرار والاعتراف كما في عبارته،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وباللام لاعتبار معنى الإذعان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بِمُؤْمِنِ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اجتمعا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كل ما وقى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زار البيت والمعتمر الزائر ومنه سميت العمرة عمرة لأنها زيارة البيت يقال اعتمر فهو معتمر أي زار وقصد، وفي </w:t>
      </w:r>
      <w:bookmarkStart w:id="424" w:name="pg20772_202988"/>
    </w:p>
    <w:p>
      <w:pPr>
        <w:pStyle w:val="BookText"/>
        <w:rPr/>
      </w:pPr>
      <w:bookmarkEnd w:id="424"/>
      <w:r>
        <w:rPr>
          <w:rFonts w:ascii="Amiri" w:hAnsi="Amiri" w:eastAsia="Amiri" w:cs="Amiri"/>
          <w:color w:val="111111"/>
          <w:sz w:val="28"/>
          <w:sz w:val="28"/>
          <w:szCs w:val="28"/>
          <w:rtl w:val="true"/>
          <w:lang w:bidi="ar-SA"/>
        </w:rPr>
        <w:t xml:space="preserve">الشرع زيارة البيت الحرام بشروط مخصوصة مذكورة في محالها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ونحوه بالحاء المهملة والضاد المعجمة من باب منع غسله كأرحضه فهو رحيض ومرحوض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ثرا كثر ونما، والثروة كثرة العدد من الناس والمال وهذا مثراة للمال بهمزة وغيره تكثرة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وغيره أيضاً كمثراة وزان مفعلة بالفتح فالسكون محل النساء يقال نسأت التي نسأ أخرته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تنسىء الأجل أي تؤخره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طرحه على الأرض والمصرع وزن مقعد موضع الضرع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 ومنه افاض الناس من عرفات أي اندفعوا وقيل اسرعوا منها إلى مكان 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تفيضون فيه أي تدفعون فيه بكثرة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الرّشاد مصدر يقال هداه الله هدى وهداية أرشده وبالفتح وزن تمر الهيئة والسيرة والطريقة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فلان أي سلك مسلكه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545970_3531895371"/>
      <w:bookmarkStart w:id="426" w:name="_Toc166"/>
      <w:bookmarkEnd w:id="425"/>
      <w:r>
        <w:rPr>
          <w:rtl w:val="true"/>
        </w:rPr>
        <w:t>الإعراب</w:t>
      </w:r>
      <w:bookmarkEnd w:id="4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سبحانه منصوب على المصدر محذوف عامله وجوباً بإضافته إلى الضمير، والمعنى اسبحك سبحاناً لك، ولنجم الأئمة الرّضي في حذف عوامل المصادر تحقيق نفيس أحببت ايراده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قول ابن الحاجب وقد يحذف الفعل لقيام قرينة جوازاً كقولك لمن قدم خير مقدم ووجوباً سماعاً نحو سقياً ورعياً وخيبة وجدعاً وحمداً وشكراً وعجيباً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 أن هذه المصادر وأمثالها إن لم يأت بعدها ما يبينها ويعين ما تعلقت به من فاعل أو مفعول اما بحرف جر أو بإضافة المصدر إليه فليست مما يجب حذف فعله بل يجوز نحو سقاك الله سقياً ورعاك الله رعياً فأما ما يبيّن فاعله بالإضافة نحو كتاب الله وسنة الله ووعد الله أو يبيّن مفعوله بالإضافة نحو ضرب الرقاب وسبحان الله ولبّيك وسعديك ومعاذ الله، أو يبين بحرف الجز نحو بؤساً لك وسحقاً لك أي بعداً، أو يبيّن مفعوله بحرف جر نحو عقراً فاعلهلك أي حرجاً وشراً لك وحمداً لك وعجباً منك، فيجب حذف الفعل في جميع هذا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بالقياس أن يكون هناك ضابط كلّي يحذف الفعل حيث حصل ذلك الضابط، والضابط ههنا ما ذكرنا من ذكر الفاعل أو المفعول بعد المصدر مضافاً إليه أو بحرف الجر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وجب حذف الفعل مع هذا الضابط لأن حق الفاعل والمفعول به أن يعمل فيهما الفعل فيتصلا به واستحسن حذف الفعل في بعض المواضع إما إبانة لقصد الدوام واللزوم بحذف ما هو موضوع للحدوث والتجدد أي الفعل في نحو حمداً لك وشكراً لك وعجباً منك ومعاذ الله وسبحان الله، وإما لتقدّم ما يدل عليه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عليكم، وصبغة الله ووعد الله أو لكون الكلام مما يستحسن الفراغ منه بالسرعة نحو 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 المصدر مبهماً لا يدري ما تعلق به من فاعل أو مفعول فذكر ما هو مقصود المتكلم من </w:t>
      </w:r>
      <w:bookmarkStart w:id="427" w:name="pg20772_202989"/>
    </w:p>
    <w:p>
      <w:pPr>
        <w:pStyle w:val="BookText"/>
        <w:rPr/>
      </w:pPr>
      <w:bookmarkEnd w:id="427"/>
      <w:r>
        <w:rPr>
          <w:rFonts w:ascii="Amiri" w:hAnsi="Amiri" w:eastAsia="Amiri" w:cs="Amiri"/>
          <w:color w:val="111111"/>
          <w:sz w:val="28"/>
          <w:sz w:val="28"/>
          <w:szCs w:val="28"/>
          <w:rtl w:val="true"/>
          <w:lang w:bidi="ar-SA"/>
        </w:rPr>
        <w:t>أحدهما بعد المصدر ليختص به، فلما بينها بعد المصدر بالإضافة أو بحرف الجر قبح اظهار الفعل بل لم يجز فلا يقال كتاب كتاب الله ووعد وعد الله واضربوا بضرب الرقاب واسبح سبحان الله واحمد حمداً لك وعقر الله عقراً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ذكرناه من أن حق الفاعل والمفعول أن يتصلا بالفعل معمولين له، فلما حذف الفعل لأحد الدواعي المذكورة وبين المصدر إما بالإضافة أو بحرف الجر فلو ظهر الفعل رجع الفاعل أو المفعول إلى مكانه ومركزه متصلاً بالفعل ومعمولاً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 ذلك فانه ينفعك في كثير من الموارد وإعراب سائر الفقرات واضح</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545972_3531895371"/>
      <w:bookmarkStart w:id="429" w:name="_Toc167"/>
      <w:bookmarkEnd w:id="428"/>
      <w:r>
        <w:rPr>
          <w:rtl w:val="true"/>
        </w:rPr>
        <w:t>المعنى</w:t>
      </w:r>
      <w:bookmarkEnd w:id="429"/>
    </w:p>
    <w:p>
      <w:pPr>
        <w:pStyle w:val="BookText"/>
        <w:rPr/>
      </w:pPr>
      <w:r>
        <w:rPr>
          <w:rFonts w:ascii="Amiri" w:hAnsi="Amiri" w:eastAsia="Amiri" w:cs="Amiri"/>
          <w:color w:val="111111"/>
          <w:sz w:val="28"/>
          <w:sz w:val="28"/>
          <w:szCs w:val="28"/>
          <w:rtl w:val="true"/>
          <w:lang w:bidi="ar-SA"/>
        </w:rPr>
        <w:t>اعلم أنّ هذه الخطبة الشريفة مسوقة للإرشاد إلى بعض أسباب القرب والوسائل التي يتوسل بها إلى الله سبحانه، وللأمر بالإضافة إلى ذكر الله وببعض ما يدرك به رضوان الله حسبما تطلع على تفصيله ان شاء الله، ولما كان أسباب الزلفى والتقرب كثيرة خص أفضلها بالبيان وهو على ما ذكره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الإيمان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ما توسل به المتوسلون إلى الله سبحانه الإيمان به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 على غيره لكونه أصلاً بالنسبة إليه والمراد به هنا التصديق المجرد عن الإقرار والعمل بقرينة ذكر كلمة الإخلاص التي هو الإقرار وسائر العبادات التي هو من باب الأعمال بعده، وتحقيق المقام يحتاج إلى بسط في المقال وبيان الفرق بين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المعنى اللغوي للإيمان وأنه التصديق، وأما الإسلام فمعناه لغة هو التسليم والانقياد وأمّا في لسان الشرع فقد يستعملان على التساوق والترادف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بالاتفاق إلا بيت واحد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إِن كُنتُمْ وَآمَنتُم بِاللَّهِ فَعَلَيْهِ تَوَكَّلُوا إِن كُنتُم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هَدَنَكُمْ لِلإِيمَانِ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استعملا على التقابل كما في قوله تعالى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مَامَنَّا قُل لَّمْ تُؤْمِنُوا وَلَكِن قُولُوا أَسْلَمْنَا وَلَمَّا يَدْخُلِ الْإِيْمَنُ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نفى عنهم الإيمان مع إثبات وصف الإسلام والمستفاد من كلام أكثر الأصحاب ومعظم أخبار الأئمة الأطهار الأطياب أن الإسلام أعم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الفضيل بن يسار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يشارك الإسلام والإسلام لا يشارك الإيمان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وفي رواية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الإيمان والإسلام قلت أفرق بين الإسلام والإيمان؟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Style w:val="FootnoteAnchor"/>
          <w:rtl w:val="true"/>
        </w:rPr>
        <w:footnoteReference w:id="246"/>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الإيمان والإسلام مثل الكعبة الحرام من الحرم قد تكون في الحرم ولا تكون في الكعبة ولا تكون في الكعبة حتى تكون في الحرم، وقد يكون مسلماً ولا يكون مؤمناً ولا يكون مؤمناً حتى يكون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الإيمان أو الإسلام؟ فإن من قبلنا يقولون إن الإسلام أفضل من الإيمان،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أرفع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فأوجدني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 في المسجد الحرام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يضرب ضرباً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فما تقول فيمن أحدث في الكعبة متعمداً؟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قال أصبت ألا ترى أن الكعبة أفضل من المسجد وأن الكعبة تشرك المسجد والمسجد لا يشرك الكعبة، وكذلك الإيمان يشرك الإسلام والإسلام لا يشرك الإيمان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فإن المستفاد من هذه الروايات وأمثالها أنّه كلّما وجد الإيمان وجد الإسلام لا بالعكس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عبارة عن التصديق بالظاهر أعني الاعتراف باللسان والإيمان عبارة عن التصديق بالباطن والأوّل غير مستلزم للثاني ولذلك كذب الله سبحانه الأعراب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تؤمنوا في دعواهم وصف الإيمان لأنفسهم، حيث قالوا آمنا، وذلك لأجل أنهم لم يكونوا مصدّقين بالباطن ولم يكونوا على ثقة وطمأنينة فيما أقروا به ظاهراً، وأثبت لهم وصف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قولوا أسلمنا باعتبار شهادتهم بالتوحيد والرسالة واعترافهم ظاهراً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 ما رواه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الإسلام والإيمان أهما مختلفان؟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يشارك الإسلام والإسلام لا يشارك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فصفهما 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شهادة أن لا </w:t>
      </w:r>
    </w:p>
    <w:p>
      <w:pPr>
        <w:pStyle w:val="BookText"/>
        <w:rPr/>
      </w:pPr>
      <w:r>
        <w:rPr>
          <w:rFonts w:ascii="Amiri" w:hAnsi="Amiri" w:eastAsia="Amiri" w:cs="Amiri"/>
          <w:color w:val="111111"/>
          <w:sz w:val="28"/>
          <w:sz w:val="28"/>
          <w:szCs w:val="28"/>
          <w:rtl w:val="true"/>
          <w:lang w:bidi="ar-SA"/>
        </w:rPr>
        <w:t xml:space="preserve">إله إلا الله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وعليه جرت المناكح والمواريث وعلى ظاهره جماعة الناس والإيمان الهدى وما يثبت في القلوب من صفة الإسلام وما ظهر من العمل به، والإيمان أرفع من الإسلام بدرجة، إن الإيمان يشارك الإسلام في الظاهر، والإسلام لا يشارك الإيمان في الباطن، وان اجتمعا في القول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رواية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يشارك الإسلام ولا يشاركه الإسلام إن الإيمان ما وقر في القلوب والإسلام ما عليه المناكح والمواريث وحقن الدماء، والإيمان يشارك الإسلام، والإسلام لا يشارك الإيمان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الإيمان عبارة عن التصديق بالباطن فلا بد أن تكون النسبة بينهما عموماً من وجه إذ كما أن التصديق ظاهراً لا يستلزم التصديق بالباطن كلياً، فكذلك العكس، إذ ربما يذعن المرء بالله وبرسوله من دون أن ينطق بكلمتي الشهادة بأن يصدق بالقلب ولا يساعده من العمر مهلة النطق، نعم لا يحكم بايمانه إلا بعد النطق والكلام، لكون اللسان ترجمان القلب لكنه لا يقدح فيما ذكرنا لأن الكلام في منع الملازمة بين نفس الإيمان والإسلام لا في الحكم بكون الرجل مسلماً ومؤمناً،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بالباطن ملازم عادة للتصديق بالظاهر وإن لم يكن ملازماً له عقلاً كما فيما ذكرته من المثال فان العرف والعادة قاضية بأن من كان مصدقاً بالباطن يكون لا محالة مصدقاً بالظاهر والمثال المذكور فرد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الإيمان عبارة عن التصديق بالجنان والإقرار باللسان والعمل بالأركان أعني مجموع الثلاثة ارتفع الإشكال رأساً، وكذا على مذهب من يعتبر فيه الإقرار باللسان فقط شطراً كما عزى إلى المحقق الطوسي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مركب من الإقرار والتصديق، أو شرطاً كما نسب إلى المتكلمين من الخاصة وبعض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عبارة عن الشهادة بالتوحيد والرسالة مع التصديق الباطني وبدونه، سواء كان معه الإقرار بالولاية والإذعان بها أم لا، والإيمان يعتبر فيه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إليه ما رواه ثقة الإسلام الكليني بإسناده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الإسلام والإيمان ما الفرق بينهما فلم يجبه ثم سأله فلم يجبه، ثم التقيا في الطريق وقد أزف من الرجل الرحيل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قد أزف منك رحيل فقال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فألقني في البيت فلقاه فسأله عن الإسلام والإيمان ما </w:t>
      </w:r>
    </w:p>
    <w:p>
      <w:pPr>
        <w:pStyle w:val="BookText"/>
        <w:rPr/>
      </w:pPr>
      <w:r>
        <w:rPr>
          <w:rFonts w:ascii="Amiri" w:hAnsi="Amiri" w:eastAsia="Amiri" w:cs="Amiri"/>
          <w:color w:val="111111"/>
          <w:sz w:val="28"/>
          <w:sz w:val="28"/>
          <w:szCs w:val="28"/>
          <w:rtl w:val="true"/>
          <w:lang w:bidi="ar-SA"/>
        </w:rPr>
        <w:t xml:space="preserve">الفرق بينهما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ما هو الظاهر الذي عليه الناس شهادة أن لا إله إلا الله وأنّ محمداً رسول الله وإقام الصلاة وإيتاء الزكاة وحج البيت وصيام شهر رمضان فهذا الإسلام،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هذا الأمر مع هذا، فإن أقرّ بها ولم يعرف هذا الأمر كان مسلماً وكان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عجلان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الإيمان،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والإقرار بجميع ما جاء ما جاء من عند الله وصلاة الخمس وأداء الزكاة وصوم شهر رمضان وحج البيت وولاية ولينا وعداوة عدوّنا والدخول مع الصادقين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بالدخول مع الصادقين الدخول في زمرة آل محمّد سلام الله عليهم والكون معهم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يتأَيُّهَا الَّذِينَ آمَنُوا اتَّقُوا اللهَ وَكُونُوا مَعَ الصَّدِقِينَ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 في شرح الفصل الثالث من فصول الخطبة السادسة والثمانين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يعتبر فيه العمل دون الإسلام أعني العمل بما يقتضيه ذلك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وعمل والإسلام إقرار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إقرار بلا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العمل غير معتبر فيه لا أن عدمه فيه معتبر، ويدل عليه أخبار أخر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بإسناده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مع عبد الملك بن أعين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الإيمان ما هو فكتب إلي مع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رحمك الله عن الإيمان والإيمان هو الإقرار باللسان وعقد في القلب وعمل بالأركان، والإيمان بعضه من بعض، وهو دار وكذلك الإسلام دار والكفر، دار فقد يكون العبد مسلماً قبل أن يكون مؤمناً ولا يكون مؤمناً حتى يكون مسلماً، فالإسلام قبل الإيمان وهو لا يشارك الإيمان فإذا أتى العبد كبيرة من كبائر المعاصي أو صغيرة من صغائر المعاصي التي نهى الله عزّ وجل عنها كان خارجاً من الإيمان ساقطاً عنه اسم الإيمان وثابتاً عليه اسم الإسلام، فان تاب واستغفر عاد إلى دار الإيمان ولا يخرجه إلى الكفر إلا الجحود والاستحلال أن يقول للحلال هذا حرام، وللحرام هذا حلال، ودان بذلك فعندها يكون خارجاً من الإسلام والإيمان، داخلاً في الكفر، وكان بمنزلة من دخل الحرم ثم دخل الكعبة وأحدث في الكعبة حدثاً فأخرج عن الكعبة وعن </w:t>
      </w:r>
    </w:p>
    <w:p>
      <w:pPr>
        <w:pStyle w:val="BookText"/>
        <w:rPr/>
      </w:pPr>
      <w:r>
        <w:rPr>
          <w:rFonts w:ascii="IRNazanin" w:hAnsi="IRNazanin" w:eastAsia="IRNazanin"/>
          <w:color w:val="111111"/>
          <w:sz w:val="28"/>
          <w:sz w:val="28"/>
          <w:szCs w:val="28"/>
          <w:rtl w:val="true"/>
          <w:lang w:bidi="fa-IR"/>
        </w:rPr>
        <w:t>الحرم فضربت عنقه وصار إلى النار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السابع من كتاب منهاج البراعة شرح نهج البلاغة</w:t>
      </w:r>
    </w:p>
    <w:p>
      <w:pPr>
        <w:pStyle w:val="BookText"/>
        <w:rPr/>
      </w:pPr>
      <w:r>
        <w:rPr>
          <w:rFonts w:ascii="Amiri" w:hAnsi="Amiri" w:eastAsia="Amiri" w:cs="Amiri"/>
          <w:color w:val="111111"/>
          <w:sz w:val="28"/>
          <w:sz w:val="28"/>
          <w:szCs w:val="28"/>
          <w:rtl w:val="true"/>
          <w:lang w:bidi="ar-SA"/>
        </w:rPr>
        <w:t>فقد ظهر لك مما ذكرنا كلّه أن الإسلام يصدق على مجرد الإقرار باللسان من غير تصديق، وعلى الإقرار والتصديق مجرداً عن الولاية، وعلى جميع ذلك مجرداً من العمل، والإيمان يعتبر فيه ذلك، فيكون الإيمان أخص لكن الإنصاف أن العمل ليس داخلاً في مفهوم الإيمان حقيقة وإن كان شرطاً في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غير داخل في حقيقته فللتبادر وعدم صحة السلب ولقوله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طَابِفَتَانِ مِنَ الْمُؤْمِنِينَ اقْتَتَلُوا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كُتِبَ عَلَيْكُمْ الْقِصَاصُ في القتلى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اقتران الإيمان بالمعاصي فيها على أن العمل غير داخل في حقيقته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ءَامَنُوا وَعَمِلُوا الصَّلِحَتِ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التغاير وأن العمل ليس بداخل فيه لأن الشيء لا يعطف على نفسه ولا الجزء على كله ومثله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شرط في كماله فللخبرين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ظاهرهما كون العمل داخلاً في مفهومه لا شرطاً في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الظهور لا بد من حملهما على ما ذكرنا بمقتضى الجمع بينهما وبين الأدلة التي قدمناها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هذا الجمع؟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ما رواه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 عن بكر بن صالح عن القاسم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يقبل الله شيئاً إلا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الذي لا إله إلا هو أعلى الأعمال درجة وأشرفها منزلة وأسناها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ألا تخبرني عن الإيمان أقول هو وعمل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والقول بعض ذلك العمل بفرض من الله بيّن في كتابه واضح نوره ثابتة حجّته يشهد له به الكتاب ويدعوه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صفه لي جعلت فداك حتى أفهمه،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حالات </w:t>
      </w:r>
    </w:p>
    <w:p>
      <w:pPr>
        <w:pStyle w:val="BookText"/>
        <w:rPr/>
      </w:pPr>
      <w:r>
        <w:rPr>
          <w:rFonts w:ascii="Amiri" w:hAnsi="Amiri" w:eastAsia="Amiri" w:cs="Amiri"/>
          <w:color w:val="111111"/>
          <w:sz w:val="28"/>
          <w:sz w:val="28"/>
          <w:szCs w:val="28"/>
          <w:rtl w:val="true"/>
          <w:lang w:bidi="ar-SA"/>
        </w:rPr>
        <w:t>و درجات وطبقات ومنازل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التام المنتهى تمامه ومنه الناقص البين نقصانه، ومنه الراجح الزائد رجحانه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وينقص ويزيد؟ قال نعم قلت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فرض الإيمان على جوارح ابن آدم وقسمه عليها وفرقه فيها، فليس من جوارحه جارحة إلا وقد وكلت من الإيمان بغير ما وكَّلت به اختها فمنها قلبه الذي به يعقل ويفهم، وهو أمير بدنه الذي لا ترد الجوارح ولا تصدر إلا عن رأيه وأمره، ومنها عيناه اللتان يبصر بهما، وأذناه اللتان يسمع بهما ويداه اللتان يبطش بهما ورجلاه اللتان يمشي بهما، وفرجه الذي الباه من قبله </w:t>
      </w:r>
      <w:r>
        <w:rPr>
          <w:rStyle w:val="FootnoteAnchor"/>
          <w:rtl w:val="true"/>
        </w:rPr>
        <w:footnoteReference w:id="251"/>
      </w:r>
      <w:r>
        <w:rPr>
          <w:rFonts w:ascii="Amiri" w:hAnsi="Amiri" w:eastAsia="Amiri" w:cs="Amiri"/>
          <w:color w:val="111111"/>
          <w:sz w:val="28"/>
          <w:sz w:val="28"/>
          <w:szCs w:val="28"/>
          <w:rtl w:val="true"/>
          <w:lang w:bidi="ar-SA"/>
        </w:rPr>
        <w:t xml:space="preserve">ولسانه الذي ينطق به ورأسه الذي فيه وجهه فليس من هذه جارحة إلا وقد وكلت من الإيمان بغير ما وكلت به اختها بفرض من الله تبارك وتعالى اسمه، ينطق به الكتاب لها ويشهد به عليها، ففرض على القلب غير ما فرض على العينين وفرض على العينين غير ما فرض على اللسان، وفرض على اللسان غير ما فرض على اليدين وفرض على اليدين غير ما فرض على الرجلين وفرض على الرجلين غير ما فرض على الفرج وفرض على الفرج غير ما فرض على الوجه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فرض على القلب من الإيمان فالإقرار والمعرفة والعقد والرضا والتسليم بأن لا إله إلا الله وحده لا شريك له إلها واحداً لم يتخذ صاحبة ولا ولداً وأن محمداً عبده ورسوله صلوات الله عليه وآله والإقرار بما جاء من عند الله من نبي أو كتاب فذلك ما فرض الله على القلب من الإقرار والمعرفة وهو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مُظمين بالإيمين ولكن مِّن شَرَحَ بِالكُفْرِ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تَطْمَينُ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عَامَنَّا بِأَفْوَاهِهِمْ وَلَمْ تُؤْمِن قُلُوبُهُمْ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 فرض الله عزّ وجلّ على القلب من الإقرار والمعرفة وهو عمله وهو رأس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على اللسان القول والتعبير عن القلب بما عقد عليه وأقرّ به قال الله تبارك وتعالى اسمه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لِلنَّاسِ حُسْنًا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إِلَيْنَا وَمَا أُنزِلَ إِلَى إبراهمَ وَإِسْمَاعِيلَ وَإِسْحَقَ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ما فرض الله على اللسان وهو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وفرض على السمع أن يتنزه عن الاستماع إلى ما حرم الله وأن يعرض عمّا لا يحل له مما نهى الله عزّ وجلّ عنه والإصغاء إلى ما أسخط الله عزّ وجلّ فقال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الْكِتَبِ أَنْ إِذَا سَمِعْتُمْ وَآيَاتِ اللهِ يُكْفَرُ بِهَا وَيُسْتَهْرَا بِهَا فَلَا تَقْعُدُوا مَعَهُم حَتَّى يَخُوضُوا فِي حَدِيثٍ غيرو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استثنى الله عزّ وجلّ موضع النسيان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يُنسِييَنَّكَ الشَّيْطَانُ فَلَا نَقْعُدْ بَعْدَ الذِكْرَى مَعَ الْقَوْمِ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أَوْلَيكَ الَّذِينَ هَدَتْهُمُ اللهُ وَأَوَلَتَكَ هُمْ أُولُوا الْأَلْبَبِ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لِلزَّكَوةِ فَعِلُونَ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اللَّغْوَ أَعْرَضُوا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مَرُّوا بِاللَّغْوِ مَرُّوا كِرَامًا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فرض الله على السمع من الإيمان أن لا يصغي إلى ما لا يحل له وهو عمله وهو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البصر أن لا ينظر إلى ما حرم الله عليه وأن يعرض عما نهى الله عنه مما لا يحل له وهو عمله وهو من الإيمان فقال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لِّلْمُؤْمِنِينَ يَعْضُوا مِنْ أَبْصَارِهِمْ وَيَحْفَظُوا فُرُوجَهُمْ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فنهاهم عن أن ينظروا إلى عوراتهم وأن ينظر المرء إلى فرج أخيه ويحفظ فرجه أن ينظر إليه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لِّلْمُؤْمِنَاتِ يَغْضُضْنَ مِنْ أَبْصَرِهِنَّ وَيَحْفَظْنَ فُرُوجَهُنَّ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تنظر احداهن إلى فرج أختها وتحفظ فرجها من أن تنظر إليها وقال كلّ شيء في القرآن من حفظ الفرج فهو من الزنا إلا هذه الآية فانّها من النظر ثم نظم ما فرض الله عز وجل على القلب واللسان والسمع والبصر في آية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كُنتُمْ تَسْتَتِرُونَ أَن يَشْهَدَ عَلَيْكُمْ سَمْعُكُمْ وَلَا أَبْصَرُكُمْ وَلَا جُلُودُكُمْ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الفروج والأفخاذ وقال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أُولَبِكَ كَانَ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ما فرض الله على العينين من غض البصر عمّا حرم الله وهو عملهما وهو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اليدين أن لا يبطش بهما إلى ما حرم الله وأن يبطش بهما إلى ما أمر الله عزّ وجل وفرض عليهما من الصدقة وصلة الرحم والجهاد في سبيل الله والظهور للصلوات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ءَامَنُوا إِذَا قُمْتُمْ إِلَى الصَّلَاةِ فَاغْسِلُوا وُجُوهَكُمْ وَأَيْدِيَكُمْ إِلَى الْمَرَافِقِ وَامْسَحُوا بِرُءُوسِكُمْ وَأَرْجُلَكُمْ إِلَى الْكَعْبَينَ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 حَتَّى إِذَا أَشْخَتُمُوهُمْ فَشُدُّوا الْوَثَاقَ فَإِمَّا مَنَا بَعْدُ وَإِمَّا فِدَاة حتى تضعَ الحَرْبُ أَوْزَارَهَا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فرض الله على اليدين لأنّ الضرب من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الرجلين أن لا يمشي بهما إلى شيء من معاصي الله وفرض عليهماالمشي إلى ما يرضى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إِنَّكَ لَن تَخْرِفَ الْأَرْضَ وَلَن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 وَأَغْضُضْ مِن صَوْتِكَ إِنَّ أَنكَرَ الْأَصْوَاتِ لَصَوتُ الحمير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فيما شهدت الأيدي والأرجل في أنفسهما وعلى أربابهما من تضييعهما لما أمر الله عزّ وجلّ به وفرضه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نَفْتِرُ عَلَى أَفْوَاهِهِمْ وَتُكَلِّمُنَا أَيْدِيهِمْ وَتَشْهَدُ أَرْجُلُهُم بِمَا كَانُوا يَكْسِبُونَ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فرض الله عزّ وجلّ على اليدين وعلى الرّجلين وهو عملهما وهو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الوجه السجود له بالليل والنهار في مواقيت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ءَامَنُوا اَرْكَعُوا وَاسْجُدُوا وَاعْبُدُوا رَبَّكُمْ وَافْعَلُوا الْخَيْرَ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فريضة جامعة على الوجه واليدين والرجلين 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وأن المسَجِدَ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فيما فرض على الجوارح من الطهور والصلاة بها ذلك أنّ الله عزّ وجلّ لما صرف نبيه الى الكعبة عن بيت المقدس أنزل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إِيمَتَكُمْ إِنَّ اللَّهَ بِالنَّاسِ لَرَءُوفٌ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فسمّى الصّلاة إيماناً فمن لقى الله عزّ وجلّ حافظاً لجوارحه موقياً كل جارحة من جوارحه ما فرض الله عزّ وجلّ عليها لقى الله عزّ وجلّ مستكملاً لإيمانه وهو من أهل الجنة، ومن خان في شيء منها أو تعدى ما أمر الله عزّ وجلّ فيها لقى الله عزّ وجل ناقص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قد فهمت نقصان الإيمان وتمامه فمن أين جائت زيادته؟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فَمِنْهُم مَّن يَقُولُ أَيُّكُمْ زَادَتْهُ هَذِهِ إِيمَتَنا فَأَمَّا الَّذِينَ آمَنُوا فَزَادَتْهُمْ إيمَنَا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نَبَأَهُم بِالْحَقِّ إِنَّهُمْ فِتْيَةٌ وَامَنُوا بِرَبِّهِمْ وَزِدْنَهُمْ هُدًى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كلّه واحداً لا زيادة فيه ولا نقصان لم يكن لأحد منهم فضل على الآخر ولاستوت النعم فيه، ولاستوى الناس وبطل التفضيل ولكن بتمام الإيمان دخل المؤمنون الجنّة، وبالزّيادة في الإيمان تفاضل المؤمنون بالدرجات عند الله، وبالنقصان دخل المفرطون النار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صدر هذه الرواية الشريفة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وإن كان موهماً في بادىء الرأي كون العمل داخلاً في مفهوم الإيمان إلا أن ذيلها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الله عزّ وجلّ مستكملاً لإيمانه،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الله عزّ وجلّ ناقص الإيمان إلى آخر الرواية نص صريح في كونه شرطاً في كماله لا جزء من مفهومه وقد استفيد منها أيضاً كونه قابلاً للزيادة والنقصان كما هو مذهب المحققين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توهمه كثير من المتكلمين من أنه إن كان الإيمان هو التصديق فلا يقبلهما، لأن الواجب هو اليقين وهو غير قابل للتفاوت لا بحسب ذاته ولا بحسب متعلّقه أمّا بحسب الذات فلأن التفاوت باعتبار احتمال النقيض ولو بأبعد وجه وهو ينافي اليقين ولا يجامعه، وأما بحسب المتعلّق فلان متعلقه جميع ما علم مجيء الرسول به والجميع من حيث هو جميع يتصور فيه تعدّد، وإلا لم يكن جميعاً، وإن كان هو العمل وحده أو مع التصديق فيقبلهما وهو ظاهر وما وردت في الكتاب والسنة مما يدلّ على قبوله إياهما فباعتبار الأعمال فيزيد بزيدها وينقص بنقصانها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منع ذلك أما باعتبار الذات فلأن التصديق من الكيفيات النفسانية المتفاوتة قوّة وضعفاً فيجوز أن يكون التفاوت فيه بالقوة والضعف، فإنّ عين اليقين أعلى مرتبة وأقوى من علم اليقين، وللفرق الظاهر بين ايمان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وآحاد الرعيّة،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باعتبار المتعلّق فلأنّ التصديق التفصيلي في أفراد ما علم مجيء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الإيمان يثاب عليه، مضافاً إلى ثوابه على تصديقه بالإجمال فكان قابلاً للزيادة والله </w:t>
      </w:r>
    </w:p>
    <w:p>
      <w:pPr>
        <w:pStyle w:val="BookText"/>
        <w:rPr/>
      </w:pPr>
      <w:r>
        <w:rPr>
          <w:rFonts w:ascii="Amiri" w:hAnsi="Amiri" w:eastAsia="Amiri" w:cs="Amiri"/>
          <w:color w:val="111111"/>
          <w:sz w:val="28"/>
          <w:sz w:val="28"/>
          <w:szCs w:val="28"/>
          <w:rtl w:val="true"/>
          <w:lang w:bidi="ar-SA"/>
        </w:rPr>
        <w:t>الهادي إلى المنهج القويم، والصراط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 xml:space="preserve">من الوسائل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سبيله فانه 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ذروة كلّ شيء عبارة عن أعلاه جعل الجهاد ذروة الإسلام باعتبار رفعته وعلوّ رتبته فيه وتقدمه على سائر العبادات البدنية باعتبار اقتضائه قوّة التصديق واليقين بما جاء به خاتم النبيين ما لا يقتضيه سائر الطاعات والقربات وإلا لما القى المجاهد نفسه إلى المهالك مع غلبة ظنه بانه عاطب هالك ولولا سيف المجاهدين لما اخضر للإسلام عود ولا قام له عمود وقد تقدّم في الخطبة السابعة والعشرين انه باب من أبواب الجنة فتحه الله لخاصة أوليائه إلى آخر ما ذكره من فضائله وبينا في شرحها ما فيه كفاية لمن له علم ودراية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الكلمة المتضمنة لإخلاص الله تعالى وتنزيهه عن الشركاء والأنداد وهي كلمة التوحيد اعني لا إله إلا الله وقد تقدم في شرح الفصل الثاني من فصول الخطبة الثانية فضائل تلك الكلمة الطيبة المباركة وفوائدها وعلل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أفضل القرب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الفطرة المعهودة الواردة فى الكتاب العزيز المأمور باتباعها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حَنِيفًا فِطْرَتَ اللهِ الَّتِي فَطَرَ النَّاسَ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وأصلها الخلقة من الفطر بمعنى الخلق ثم جعلت للخلقة القابلة لدين الحق على الخصوص، وربما تطلق على التوحيد والمعرفة وبه فسرت الآية الشريفة وفسّر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هما اللذان يهودانه وينصرانه ويمجسانه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قال في”مجمع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اتبع فطرة الله وهي التوحيد التي فطر الناس أي خلق الناس عليها ولها بها، أي لأجلها والتمسك بها فيكون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يقول القائل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بعثتك على هذا ولهذا وبهذا 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التوحيد في أخبار كثيرة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الناس عليها لا تبديل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على المعرفة قال زرارة وسألته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 رَبُّكَ مِنْ بَنِي ءَادَمَ مِن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السَّلَامُ”أخرج من ظهر آدم ذريته إلى يوم القيامة فخرجوا كالذر فعرفهم واراهم ولولا ذلك لم يعرف أحد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بأنّ الله عزّ وجلّ خالقه فذلك قوله تعالى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الاولين سألتهُم مَّنْ خَلَقَ السَّمَوَاتِ وَالْأَرْضَ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شرح الفصل الرابع عشر من فصول الخطبة الأولى أخبار أخر في هذا المعنى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كلمة الإخلاص متضمنة للفطرة التي هي التوحيد والمعرفة دالاً عليها جعلها نفس الفطرة تسمية للدال باسم مدلوله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 الصلاة فانها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الطريحي الملة في الأصل ما شرع الله لعباده على السنة الأنبياء ليتوصلوا به إلى جوار الله ويستعمل في جملة الشرائع دون آحادها ولا يكاد توجد مضافة إلى الله ولا إلى آحاد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ملة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الصّلاة هو الركن الأعظم من الذين أطلق اسمه عليها وأتى بالملة معرفة بلام الجنس قصداً للحصر مبالغة من باب زيد الأمير ونحوه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عماد الدين”، فإنه لما كان قوام الدين وثباته بها جعلها عماداً له كما صرح ح بذلك 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الصلاة مثل عمود الفسطاط إذا ثبت العمود ثبتت الأطناب والأوتاد والغشاء، وإذا انكسر العمود لم ينفع طنب ولا وتد ولا غشاء</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والصلاة عماد الدين فمن ترك صلاته متعمداً فقد هدم دينه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كان فالآيات والروايات في فضلها وعقوبة تاركها فوق حد الإحصاء </w:t>
      </w:r>
      <w:r>
        <w:rPr>
          <w:rStyle w:val="FootnoteAnchor"/>
          <w:rtl w:val="true"/>
        </w:rPr>
        <w:footnoteReference w:id="260"/>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الصَّلَوَةَ لِدُلُوكِ الشَّمْسِ إِلَى غَسَقِ الَّيْلِ وَقُرْهَانَ الْفَجْرِ إِنَّ قُرْهَانَ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الَّيْلِ فَتَهَجَدْ بِهِ نَافِلَهُ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الصَّلَوةُ إِنَّ الصَّلوةَ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الصَّلوةَ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سود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إِنَّ الصَّلَوٰةَ تَنْهَى عَنِ الْفَحْشَاءِ وَالْمُنكَرِ وَلَذِكْرُ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غافلون غير مبالين بها قال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تاركون لأن كل انسان يسهو في الصلاة، وفي”المجمع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الترك لها والتواني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الخصال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عمل أحبّ إلى الله عزّ وجلّ من الصلاة فلا يشغلكم عن أوقاتها شيء من أمور الدنيا، فإنّ الله عزّ وجلّ ذمّ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 يعني أنهم غافلون استهانوا بأوقاته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معاوية بن وهب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أفضل ما يتقرب به العباد إلى ربهم وأحب ذلك إلى الله عزّ وجلّ ما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أن العبد الصالح عيسى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﴿وَأَوْصَةِ بِالصَّلَوةِ وَالزَّكَوةِ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آخر وصايا الأنبياء عليهم السّلام فما أحسن الرّجل يغتسل أو يتوضأ فيسبغ وجلّ الصّلاة، وهي الوضوء ثمّ يتنحى حيث لا يراه أنيس فيشرف عليه وهو راكع أو ساجد، إن العبد إذا سجد فأطال السجود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أطاعوا وعصيت وسجدوا وأبيت</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ونحوه في”الفقيه”إلا أن فيه فيشرف الله عليه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المؤمن في صلاة نظر الله إليه أو قال أقبل الله عليه حتى ينصرف وأظلته الرّحمة من فوق رأسه إلى أفق السماء والملائكة تحفه من حوله إلى أفق السماء، ووكل الله به ملكاً قائماً على رأسه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لو تعلم من ينظر إليك ومن تناجي ما التفت ولا زلت من موضعك أبدأ</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تقى”</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الله منه صلاة واحدة لم يعذبه ومن قبل منه حسنة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سيف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يعلم ما يقول فيهما انصرف وليس بينه وبين الله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وفي”الفقيه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قوموا إلى نيراكم التي أوقدتموها على ظهوركم فأطفؤها بصلاتكم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به العبد الصلاة فإذا قبلت منه قبل سائر عمله وإذا ردت عليه رد عليه سائر عمله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الصلاة فيكم كمثل البرى وهو النهر على باب أحدكم يخرج إليه في اليوم والليلة يغتسل منه خمس مرات فلم يبق الدرن على الغسل خمس مرات، ولم يبق الذنوب على الصلاة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تضيعوا صلاتكم، فإن من ضيع صلاته حشره الله تعالى مع قارون وفرعون وهامان لعنهم الله وأخزاهم وكان حقاً على الله أن يدخله النار المنافقين فالويل لمن لم يحافظ على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حتى تفوته من غير عذر فقد حبط عمله،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وبين الكفر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لا يرجو ثوابها ولا يخاف عقابها فلا أبالي يموت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يهودياً أو نصرانياً أو مجوسياً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تارك الصلاة بلقمة أو كسوة فكأنما قتل سبعين نبياً أولهم آدم وآخرهم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المعنى كثيرة جداً وفيما أوردناه كفاية للمهتدي المسترشد وإنما المهم الإشارة إلى علة وجوب الصلوات الخمس وبعض 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علة وجوبها فقد روى 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اليهود إلى رسول الله فسأله أعلمهم عن مسائل فكان فيما ساله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لأيّ شيء فرض الله عزّ وجلّ هذه الخمس الصلوات في خمسة مواقيت على أمتك في ساعات الليل والنهار؟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عند الزوال لها حلقة تدخل فيها فإذا دخلت فيها زالت الشمس فيسبح كلّ شيء دون العرش بحمد ربي جل جلاله وهي الساعة التي يصلي فيها علي ربي ففرض الله عليّ وعلى أمتي فيها الصلاة </w:t>
      </w:r>
      <w:r>
        <w:rPr>
          <w:rStyle w:val="FootnoteAnchor"/>
          <w:rtl w:val="true"/>
        </w:rPr>
        <w:footnoteReference w:id="26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الصَّلَوَةَ لِدُلُوكِ الشَّمْسِ إِلَى غَسَقِ الَّيْلِ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الساعة التي يؤتى فيها بجهنّم يوم القيامة فما من مؤمن يوافق تلك الساعة أن يكون ساجداً أو راكعاً أو قائماً إلا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صلاة العصر فهي الساعة التي أكل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الشجرة فأخرجه الله من الجنّة فأمر الله ذريته بهذه الصلاة إلى يوم القيامة واختارها لأنتي فهي من احبّ الصّلوات إلى الله عزّ وجلّ وأوصاني أن أحفظها من بين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المغرب فهي الساعة التي تاب الله على آدم وكان بين ما أكل من</w:t>
      </w:r>
    </w:p>
    <w:p>
      <w:pPr>
        <w:pStyle w:val="BookText"/>
        <w:rPr/>
      </w:pPr>
      <w:r>
        <w:rPr>
          <w:rFonts w:ascii="Amiri" w:hAnsi="Amiri" w:eastAsia="Amiri" w:cs="Amiri"/>
          <w:color w:val="111111"/>
          <w:sz w:val="28"/>
          <w:sz w:val="28"/>
          <w:szCs w:val="28"/>
          <w:rtl w:val="true"/>
          <w:lang w:bidi="ar-SA"/>
        </w:rPr>
        <w:t>الشجرة وبين ما تاب الله عليه ثلاثمائة سنة من أيام الدنيا وفي أيام الآخرة يوم كألف سنة ما بين العصر إلى العشاء فصلى آدم ثلاث ركعات ركعة لخطيئته وركعة لخطيئة حوا، وركعة لتوبته فافترض الله هذه الثلاث ركعات على أمتي وهي الساعة التي يستجاب فيها الدعاء فوعدني الله أن يستجيب لمن دعاه فيها وهي الصلاة التي أمرني ربي بها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العشاء الآخرة فإنّ للقبر ظلمة، وليوم القيامة ظلمة أمرني الله بهذه الصلاة وأمتي لتنوّر الصور وليعطني وأمتي النور على الصراط، وما من قدم مشت إلى صلاة العتمة إلا حرم الله جسدها على النار وهي الصلاة التي اختارها الله للمرسلين قبلي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الفجر فإن الشمس إذا طلعت تطلع على قرن شيطان، فأمرني الله أن أصلي قبل طلوع الشمس صلاة الغداة وقبل أن يسجد لها الكافر لتسجد امتي الله عزّ وجلّ وسرعتها </w:t>
      </w:r>
    </w:p>
    <w:p>
      <w:pPr>
        <w:pStyle w:val="BookText"/>
        <w:rPr/>
      </w:pPr>
      <w:r>
        <w:rPr>
          <w:rFonts w:ascii="Amiri" w:hAnsi="Amiri" w:eastAsia="Amiri" w:cs="Amiri"/>
          <w:color w:val="111111"/>
          <w:sz w:val="28"/>
          <w:sz w:val="28"/>
          <w:szCs w:val="28"/>
          <w:rtl w:val="true"/>
          <w:lang w:bidi="ar-SA"/>
        </w:rPr>
        <w:t>أحب إلى الله وهي الصّلاة التي يشهدها ملائكة الليل وملائكة النّهار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وهو ما رواه 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ظهرت به شأمة سوداء في وجهه من قرنه إلى، قدمه فطال حزنه وبكاؤه على ما ظهر به فأتاه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الشامة التي ظهرت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آدم فصل فهذا وقت الصلاة الأولى، فقام فصلى، فانحطت الشامة إلى عنقه، فجاءه في الصلاة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قم فصل فهذا وقت الصلاة الثانية، فقام فصلى فانحطت الشامة إلى سرّته، فجاءه في الصلاة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قم فصل فهذا وقت الصلاة الثالثة فقام فصلى فانحطت الشامة إلى ركبتيه، فجاءه في الصّلاة الرابعة فقال يا آدم قم فصل فهذا وقت الصلاة الرابعة فقام فصلّى فانحطت الشامة إلى قدميه فجاءه في الصلاة الخامسة فقال يا آدم قم فصل فهذا وقت الصلاة الخامسة، فقام فصلى فخرج منها، فحمد الله وأثنا عليه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مثل ولدك في هذه الصلاة كمثلك في هذه الشامة من صلى من ولدك في كلّ يوم وليلة خمس صلوات خرج من ذنوبه كما خرجت هذه الشامة، ويأتي لها علة ثالثة ان شاء الله في شرح الخطبة المائة والحادية والتسعين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وأما 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لا يمكن استقصاؤها وإنّما نشير إلى نبذ منها مما أشير إليها في الروايات ووصل إلينا من أولي الألباب والدرايات وأرباب المعرفة والإشارات فنقول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الصّلاة الكاملة قد خصت بين سائر العبادات بأنها بمنزلة انسان كامل مشتمل على روح وجسد منقسم إلى ظهر وبطن وسرّ، وعلن ولروحه وسرّه أخلاق، وصفات ولجسده وعلنه أعضاء وأشكال، فروح الصّلاة أهل معرفة الحق والعبودية له بالإخلاص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أخلاقها وصفاتها الباطنة فيجمعها أمور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القلب، والتفهم والتعظيم والهيبة، والرجاء، والحياء، وهذه ست خصال شريفة وحالات كريمة وملكات عظيمة لا يوجد جميعها إلا في مؤمن امتحن الله قلبه بنور الإيمان والعرفان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حضور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تفريغ القلب من غير ما هو ملابس له ومتكلم به وصرفه إلى ما يتلبس به من الأفعال ويتكلم به من الأقوال، ولا يحصل ذلك إلا بعد معرفة المصلى بأن الغرض المطلوب منه هو الإيمان والتصديق بأن الآخرة خير وأبقى، وأن الصلاة وسيلة إليها، فإذا أضيف إلى تلك المعرفة العلم بحقارة الدنيا وخستها وزوالها انصرف القلب عن مهمات الدنيا لا محالة وتوجّه إلى صلاته الموصلة وإلى سعادات الآخرة وهو معنى حضور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إبراهيم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الرجل المؤمن منكم إذا قام في صلاة فريضة أن يقبل بقلبه إلى الله تعالى ولا يشغل قلبه بأمر الدنيا، فليس من عبد يقبل بقلبه في صلاته إلى الله تعالى إلا أقبل الله إليه بوجهه وأقبل بقلوب المؤمنين إليه بالمحبة بعد حب الله إياه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الخصال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يقومن أحدكم في الصلاة متكاسلاً ولا ناعساً ولا يفكرن في نفسه، فانه بين يدي ربه عزّ وجلّ، وإنما للعبد من صلاته ما أقبل عليه منها بقلبه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ذلك أن الصلاة في الحقيقة معراج المؤمن ومناجاة الرب المعبود، فلا بد فيه من الإقبال، لأنّ من لا يقبل عليك لا يستحق اقبالك عليه، كما لو حاربك من تعلم غفلته من محاربتك وإعراضه عن محاورتك فإنه يستحق إعراضك عن خطابه واشتغالك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منزلته عند الله فلينظر منزلة الله عنده، فإن الله ينزل العبد مثل ما ينزل العبد إليه من نفسه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التدبر في معنى اللفظ، وهو أمر وراء حضور القلب، فربما يكون القلب حاضراً مع اللفظ ولا يكون حاضراً مع معنى اللفظ، فاشتمال القلب على العلم بمعنى اللّفظ هو المراد بالتفهم، وقد ذم الله أقواماً على ترك التدير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الْقُرْءَانَ أَمْ عَلَى قُلُوبٍ أَقْفَالُهَا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سيف بن عمير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يعلم ما يقول فيهما انصرف وليس بينه وبين الله ذنب إلا غفر له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الناس في هذا المقام أي مقام التفهم متفاوتون، إذ ليس يشترك الجميع في تفهم معاني القرآن والتسليمات وكم من معاني لطيفة يفهمها المصلّي في أثناء الصلاة ولم يكن خطر بقلبه قبل ذلك، ومن هذا الوجه كانت الصلاة تنهى عن الفحشاء والمنكر، فإنّما يفهم أموراً هي مانعة من الفحشاء لا محالة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یونس 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الصلاة حجزة الله في الأرض فمن أحب أن يعلم ما أدرك من نفع صلاته فلينظر فان كانت صلاته حجزته عن </w:t>
      </w:r>
    </w:p>
    <w:p>
      <w:pPr>
        <w:pStyle w:val="BookText"/>
        <w:rPr/>
      </w:pPr>
      <w:r>
        <w:rPr>
          <w:rFonts w:ascii="Amiri" w:hAnsi="Amiri" w:eastAsia="Amiri" w:cs="Amiri"/>
          <w:color w:val="111111"/>
          <w:sz w:val="28"/>
          <w:sz w:val="28"/>
          <w:szCs w:val="28"/>
          <w:rtl w:val="true"/>
          <w:lang w:bidi="ar-SA"/>
        </w:rPr>
        <w:t xml:space="preserve">الفواحش والمنكر فإنّما أدرك من نفعها بقدر ما احتجز ومن أحب أن يعلم ما له عند الله فليعلم ما الله عنده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وراء حضور القلب والفهم، فربما يخاطب الرجل عبده بكلام وهو حاضر القلب فيه ومتفهم لمعناه، ولا يكون معظماً له فالتعظيم أمر زائد عليهما، وهو حالة للقلب منشأها معرفة جلال الرب سبحانه وكبريائه وعظمته مع معرفة حقارة النفس وخشتها وكونها عبداً مسخّراً مربوباً، فيتولد من هاتين المعرفتين الاستكانة والانكسار والخشوع الله سبحانه، فيعبر عنه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صلاتك فعليك بالخشوع والإقبال على صلاتك، 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فِي صَلَاتِهِمْ خَشِعُونَ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الخشوع كما يكون في القلب كذلك يكون في الجوارح، ويدلّ عليه ما رواه الطبرسي في”مجمع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رأى رجلاً يعبث بلحيته في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لو خشع قلبه لخشعت جوارحه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زائد على التعظيم وهي عبارة عن خوف منشأه التعظيم، لأن من لا يخاف لا يسمّى هايباً، والمخافة من العقرب والحية وسائر الموذيات ومن العقوبة وسوء خلق العبد وما يجري مجرى ذلك من الأسباب الخسيسة لا تسمّى مهابة، فالهيبة خوف مصدره الإجلال، وهي متولّدة من المعرفة بقدرة الله وسطوته ونفوذ أمره ومشيته فيه مع قلة مبالاته به، وأنه بحيث لو أهلك الأولين والآخرين لم ينقص من ملكه مثقال ذرة، لا سيما إذا انضم إلى ذلك ملاحظة ما جرى على الأنبياء والأولياء من أنواع المحن والمصائب والبلاء، وكلما زاد العلم بالله وكبريائه زادت الهيبة والخشية، ولأجل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تغيّر لونه، فإذا سجد لم يرفع رأسه حتى يرفض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عليّ بن الحسين عليهما السلام إذا قام إلى الصلاة غشي لونه لون، اخر،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علي بن الحسين عليهما السلام كان يعرف الذي يقوم بين يديه”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جهم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قام إلى الصلاة كأنه ساق شجرة لا يتحرك منه شيء إلا ما حركت الزيح منه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أخرجت هذه الروايات وسابقتها من الوسائل رواها فيه بإسنادها من”الكافي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زائد على ما سبق؛ فكم من معظم ملكاً من الملوك يهابه أو يخاف سطوته ولا يرجو انعامه، ومبرته والعبد ينبغي أن يكون راجياً بصلاته ثواب الله كما أنه خائف بتقصيره عقاب الله، ومنشأ الزجاء معرفة لطف الحق وكرمه وعميم جوده وإحسانه وشمول رحمته وانعامه ومعرفة صدقه في وعده على الصلاة بالثواب وبشراء بالجنّة وحسن المآب، فبمجموع المعرفة بلطفه سبحانه والمعرفة بصدقه يحصل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مرضاة الله وحب الملائكة، وسنّة الأنبياء ونور المعرفة، وأصل الإيمان، وإجابة الدعاء، وقبول الأعمال وبركة في الرزق وراحة في البدن، وسلاح على الأعداء، وكراهة الشيطان وشفيع بين صاحبها وملك الموت، والسراج في القبر، وفراش تحت جنبه وجواب منكر ونكير ومونس في السراء والضراء، وصائر معه في قبره إلى يوم القيامة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فزيادته على ما سبق واضحة، لأن مستنده استشعار تقصير وتوهم ذنب ويتصور التعظيم والخوف والرجاء من غير حياء، حيث لا يتوهم تقصير وخطأ ومنشأ استشعار التقصير وتوهّم الذنب علم المكلف بالعجز عن القيام بوظائف العبودية والتعظيم على ما يليق بحضرة الربوبية سبحانه، ويزيد ذلك بالإطلاع على كثرة عيوب النفس وآفاتها، وفرط رغبتها في أفعالها وحركاتها وسكناتها إلى الدنيا وشهواتها، وقلة اخلاصها في طاعاتها مع العلم بعظيم ما يقتضيه جلال الله وعظمته وكبرياؤه، ومع المعرفة بأنه خبير بصير مطلع على السرائر عالم بالضمائر؛ وهذه المعارف إذا حصلت يقيناً انبعث منها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وأشكالها فهي القيام والقعود والقراءة، والتشهد والركوع، والسجود وظاهرها يرتبط بظاهر الإنسان، وبه يكلف العوام الذين درجتهم درجة الأنعام ليمتازوا بذلك التعبد الظاهري عن سائر أنواع الحيوان في العاجل، ويستحقوا به نوعاً من الثواب في الآجل، وباطنها يلتزم بباطن الإنسان ممن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الظاهر المأمور بها شرعاً والمفروضة على كافة المكلفين سمعاً فأعدادها معلومة وأوقاتها مرسومة وأركانها، مضبوطة وأحكامها في الكتب مسطورة، لا حاجة بنا ، الى تفصيلها لشهرتها، وكفاية الكتب الفقهيّة في تعيين شرائطها وأحكامها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الباطن وصلاة أهل الخصص فنشير إلى بعض أسرارها ويسير مما ينبغي لها </w:t>
      </w:r>
    </w:p>
    <w:p>
      <w:pPr>
        <w:pStyle w:val="BookText"/>
        <w:rPr/>
      </w:pPr>
      <w:r>
        <w:rPr>
          <w:rFonts w:ascii="Amiri" w:hAnsi="Amiri" w:eastAsia="Amiri" w:cs="Amiri"/>
          <w:color w:val="111111"/>
          <w:sz w:val="28"/>
          <w:sz w:val="28"/>
          <w:szCs w:val="28"/>
          <w:rtl w:val="true"/>
          <w:lang w:bidi="ar-SA"/>
        </w:rPr>
        <w:t>لتكون على ذكر منها عند القيام بها، وتأتي بها على وجه البصيرة والمعرفة إن كنت من أهل القرب والطاعة فنقول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بها في مكانك وهو طرفك الأبعد، ثم في ثيابك وهو غلافك الأقرب، ثمّ في بشرتك وهو قشرك الأدنى فلا تغفل عن تطهير ذاتك وإزالة رجس الشيطان عن لبّك بالتوبة والندم على التفريط في جنب الله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فَطَعَرْ وَالرُّجْزَ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فطهر قلبك فانه منظر معبودك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تغطية مقابح بدنك عن أبصار الخلق أعني سكان عالم الأرض، فإذا وجب عليك ستر ظاهر البدن عن الخلق وهم مخلوق مثلك فما ظنك في عورات باطنك وفضائح سترك الذي هو موضع نظر معبودك وخالقك، فانها أولى بالستر وأحرى، فاحضر تلك الفضائح ببالك، وطالب نفسك بسترها بالندم والخوف والحياء، ونزل نفسك منزلة العبد المجرم المسيء الآبق الذي ندم فرجع إلى مولاه ناكساً رأسه من الحياء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صرف ظاهر وجهك من سائر الجهات إلى جهة البيت الحرام أفترى أنك مأمور بذلك ولست مأموراً بتوجيه قلبك إلى معبودك، فليكن وجه قلبك مع وجه بدنك، وكما لا يمكن التوجه بالبيت إلا بالالتفات عن سائر الجهات فكذلك لا يمكن التوجه إلى الحق إلا بالإعراض عن كل ما عداه والانقطاع بكليته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على ذكرك في الحال خطر القيام بين يدي الرب المتعال في القيامة وهول المطلع في مقام العرض والسؤال حين ما أيقن أهل الجرائم بالعقاب وعاينوا أليم العذاب فقم بين يديه سبحانه قیام عبد ذلیل بين يدي ملك جليل، وعليك بخفوت أطرافك وهدر أطراقك وسكون جوارحك وخشوع أجزائك وحاسب نفسك قبل أن تحاسب وزن نفسك قبل أن توزن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الأعمال بالنيات وأنّ النية رأس العبادات، فاجتهد في تحصيل الإخلاص رجاء للثواب وخوفاً من العقاب وطلباً للقرب إلى العقاب وطلباً للقرب إلى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 به لسانك فينبغي أن لا يكذبه قلبك، فإن كان هواك أغلب عليه من أمر الله وأنت أطوع له منك لله فقد اتخذته إلها لك ومعبوداً من دون الله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أَرَيْتَ مَنِ اتَّخَذَ إِلَهَهُ هَوَنهُ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يكون حينئذ كلاماً </w:t>
      </w:r>
    </w:p>
    <w:p>
      <w:pPr>
        <w:pStyle w:val="BookText"/>
        <w:rPr/>
      </w:pPr>
      <w:r>
        <w:rPr>
          <w:rFonts w:ascii="Amiri" w:hAnsi="Amiri" w:eastAsia="Amiri" w:cs="Amiri"/>
          <w:color w:val="111111"/>
          <w:sz w:val="28"/>
          <w:sz w:val="28"/>
          <w:szCs w:val="28"/>
          <w:rtl w:val="true"/>
          <w:lang w:bidi="ar-SA"/>
        </w:rPr>
        <w:t>بمجرد اللسان من دون أن يساعده القلب والجنان فيشهد الله سبحانه عليك بأنك لكاذب في تكبيره وتعظيمه كما شهد على المنافقين بأنهم لكاذبون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أعظم الخطر في ذلك لولا التدارك بالتوبة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وهم المقربون، وأصحاب اليمين وهم أهل الجنّة وأصحاب الشمال وهم أهل النار فرجل يتحرك لسانه وقلبه غافل عما هو فيه ويتكلّم به، بل مشغول الفكر بأعراض نفسه ومعاملاته وتجاراته وخصوماته وغيرها، ورجل يتحرّك لسانه وقلبه يتبع اللسان فيفهم ويسمع منه كأنه يسمعه من غيره وهو مقام أصحاب اليمين، ورجل يسبق قلبه إلى المعاني أولاً ثم يخدم اللسان القلب فيترجمه كما ربّما يخطر ببالك شيء فينبعث منك داعية الشوق إلى التكلم به وفرق بين أن يكون اللسان ترجمان القلب وبين أن يكون القلب ترجماناً تابعاً للسان، والمقربون لسانهم ترجمان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ترجمة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فادفع وساوس قلبك وعجب نفسك، وطهر ساحة قلبك من خطرات إبليس وأحاديث النفس ليتيسر لك الدخول في باب الرّحمة فينفتح لك باب الملكوت بالمغفرة وباب الجبروت بالفضل والكرامة،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فانو به التبرك باسمه، واعلم أن الأمور كلّها بالله وهي من فيض رحمته في الدنيا والآخرة فإذا كانت النعم الدنيوية والأخروية مبدؤها وجوده وكانت كلها من بحر كرمه وجهوده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أنه لا يليق الحمد والثناء إلا الله سبحانه،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كنت ترى نعمة من عند غيره وتتوقع منه الوصول إليها وتقرع بيد السؤال بأبه بزعم استقلاله فيها لا باعتقاد أنه واسطة في ايصالها إليك وآلة لوصولها إلى يديك فتشكره بذلك، ففي تسمينك ونحميدك نقصان وأنت بقدر التفاتك إلى غيره كاذب فيهما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أنك تأسيت في تحميدك الله بالملائكة المقربين حيث قالوا قبل أن يخلق الله سبحانه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نُسَبِّحُ بِحَمْدِكَ وَنُقَدِّسُ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وبعباد الله الصالحين، حيث إنهم بعد ما يحكم بينهم وبين المجرمين يوم الحاقة بالحق فيحمدون ربهم كما أخبر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 بَيْنَهُم بِالْحَقِّ وَقِيلَ الْحَمْدُ لِلَّهِ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ما يعبرون الصراط ويجدون رائحة الجنان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هَدَنَا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يتمكنون في قصور الجنّات ويجلسون وسط الروضات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صَدَقَنَا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وبعدما ينالون غاية الأمال ويجزون الحسنى بالأعمال يكون آخر كلامهم حمد الزب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وَءَاخِرُ دَعْوَنهُمْ أَنِ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بداية العالم ونهايته مبنيّة على الحمد فاجتهد أن يكون بداية عملك ونهايته كذلك، وكما أن حمد هؤلاء المقربين ناش عن وجه الإخلاص واليقين، فليكن ثناؤك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الْعَلَمِينَ ﴾، فاعلم أنّه سبحانه مربيك ومربي سائر الخلائق أجمعين حيث إنه خلقهم وساق إليهم أرزاقهم ودبر أمورهم وقام بمصالحهم وبدأ بالآمال قبل السؤال وأنه رباهم بعظيم ما لديه من دون جلب ربح ومنفعة منهم إليه كما هو شأن سائر المربين والمحسنين فانهم انما يربون ويحسنون ليربحوا على ذلك وينتفعوا بذلك إما ثواباً أو ثناء، فإذا كان تربيته كذلك قلينبعث منك مزيد شوق ورجاء إلى فضله ونواله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وليشتد ذلك الرجاء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رحمته سبحانه لا نهاية لها، فبرحمته الرّحمانية خلق الدنيا وما فيها، وبرحمته الرّحيمية يجزى المؤمنين الجزاء الأوفى، وهو الذي ينادي عبده ويشرفه بألطف الخطاب حين ما واراه في التراب، وودعه الأحباب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بقيت فريداً وحيداً فأنا أرحمك اليوم رحمة يتعجب الخلائق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تغتر بذلك ولا تأمن من غضبه واستشعر من قلبك الخوف،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 فاحضر في نظرك أنواع غضبه وقهره على أهل الجرائم والجوائز واعلم أنه مانع ذلك اليوم من سخطه ولا راد من عقابه ولا راد من عقابه لانحصار الملك يومئذ فيه، فلبس لأحد لجأ يؤويه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حصلت بين الخوف والرجاء فجرد الإخلاص والتوحيد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أي لا يستحق العبادة إلا أنت ولا معبود سواك ولا نعبد إلا إياك، وتقطن لسرّ التكلم بصيغة الجمع نكتة تشريك الغير معك في الإذعان بالعبودية، وهو أن من باع أمتعة كثيرة صفقة بعضها صحيح وبعضها معيب فاللازم على المشتري إما قبول الجميع أو ردّ الجميع، ولا يجوز له ردّ المعيب وأخذ، الصحيح، فههنا قد مزجت عبادتك بعبادة غيرك من الأنبياء والمرسلين والملائكة المقربين وعباد الله الصالحين وعرضت الجميع صفقة واحدة على حضرة ربّ العالمين، فهو سبحانه أجل من أن يرد المعيب ويقبل الصحيح، فإنّه قد نهى عباده عن ذلك فلا يليق بكرمه ذلك، كما لا يليق به ردّ الجميع لكون بعضها مقبولاً البتة فلم يبق إلا قبول الجميع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القيام منك بوظائف العبودية والإتيان بلوازم الطاعة لما لم يكن ممكناً إلا باعانة منه سبحانه وإفاضة منه الحول والقوة إليك فتضرع إليه تعالى واطلب منه التوفيق والإعانة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 وتحقق أنه ما تيسرت طاعتك إلا باعانته وأنه لولا توفيقه لكنت من المطرودين مع الشيطان اللعين وإذا أظهرت حاجتك إليه سبحانه في إفاضته الإعانة والتوفيق فعين مسؤولك واطلب منه تعالى أهم حاجاتك وليس ذلك إلا طلب القرب من جواره؛ ولا يكون ذلك إلا بالحركة والسكون نحوه وسلوك السبيل المؤدّي إليه ولا يمكن ذلك إلا بهدايته سبحانه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أرشدنا للزوم الطريق المؤذي إلى محبتك والمبلغ إلى جنتك والمانع من أن تتبع أهواءنا فنعطب أو نأخذ بآرائنا فنهلك</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وزد ذلك شرحاً وتفصيلاً وتأكيداً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وهم الذين أنعم عليهم بالتوفيق والطاعة لا بالمال والصحة وهم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يُطِعِ اللَّهَ وَالرَّسُولَ فَأَوَلَتَيكَ مَعَ الَّذِينَ أَنْعَمَ اللهُ عَلَيْهِم مِّنَ النَّبِيِّينَ وَالصِّدِّيقِينَ وَالشُّهَدَاءِ وَالصَّلِحِينَ وَحَسُنَ أُولَيكَ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انعم عليهم بالمال والصحة فربما يكونون كفّاراً أو فسّاقاً من الذين لعنهم الله وغضب عليهم، أو من الضالين المكذبين، ولذلك حسن التأكيد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وهم اليهود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لَعَنَهُ اللهُ وَغَضِبَ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الضَّالِينَ</w:t>
      </w:r>
      <w:r>
        <w:rPr>
          <w:rFonts w:ascii="IRNazanin" w:hAnsi="IRNazanin" w:eastAsia="IRNazanin"/>
          <w:color w:val="111111"/>
          <w:sz w:val="28"/>
          <w:sz w:val="28"/>
          <w:szCs w:val="28"/>
          <w:rtl w:val="true"/>
          <w:lang w:bidi="fa-IR"/>
        </w:rPr>
        <w:t xml:space="preserve">، وهم النصارى قال الله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ضَلُّوا مِن قَبْلُ وَأَضَلُّوا كَثِيرًا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قراءة فاتحة الكتاب فاقرأ ما شئت من السور وعليك بالترتيل وتعمد الإعراب في ألفاظ ما تقرؤها والتفكر في معناها وسؤال الرحمة والتعوذ من النقمة عند قراءة آیتیهما، ثم إذا فرغت من القراءة فجدّد ذكر كبرياء الله سبحانه وعظمته وارفع يديك حيال وجهك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استجارة بعفوه عن عقابه وإتباعاً لسنة رسوله، ثم تستأنف له ذلاً وتواضعاً بركوعك وتجتهد في ترقيق قلبك وفي استشعار الخشوع، له وعليك بالطمأنينة والوقار وتسوية ظهرك ومد عنقك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أتم ركوعه لم يدخله وحشة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مرفوعة أبي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ركع لو صبّ على ظهره ماء لاستقر، وأما مد العنق فمعناه إنّي آمنت بك ولو ضربت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على ربّك بالعظمة وأنّه أعظم من كل عظيم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وتكرر ذلك على القلب وتؤكده بالتكرير، ثم تنتصب قائماً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والحمد لله ربّ العالمين، ثمّ تهوى إلى السجود وهو أعلى درجات التذلّل والاستكانة حيث الصقت أعز جوارحك وأشرفها وهو الجبهة بأذل الأشياء وأختها وهو التراب، وقد نهيت عن السجود على الذهب والفضة والمطاعم والملابس، لأنها متاع الحياة الدنيا والسجدة زاد الآخرة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بإسناده عن هشام بن الحكم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 يجوز،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 يجوز إلا على الأرض أو على 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أكل أو لبس فقال له جعلت فداك 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الله عزّ وجلّ فلا ينبغي أن يكون على ما يؤكل ويلبس لأنّ ابناء الدنيا عبيد ما يأكلون ويلبسون والساجد في سجوده في عبادة الله عز وجل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تعدد السجود فسره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رجل ما معنى السجدة الأولى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اللهم منها خلقتنا يعني من الأرض، وتأويل رفع ر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أخرجتنا والسجدة الثانية وإليها تعيدنا ورفع رأسك منها ومنها تخرجنا تارة أخرى</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قوله سبحانه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خَلَقْنَتَكُمْ وَفِيهَا نُعِيدُكُمْ وَمِنهَا تُخْرِجُكُم تَارَةٌ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تجلس لتشهد على يسارك وترفع يمينك وتأويل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الباطل وأقحم الحق، فتجدد العهد الله سبحانه بالشهادة بالتوحيد وللنبي بالشهادة بالرّسالة، وتصلي عليه وآله الذين هم وسائط الفيوضات النازلة، وبهم قبول الصلاة وسائر العبادات وبالتقرب إليهم يرجى نزول الرّحمة من الحق، لكونهم واسطة بينك وبين الرسول كما أنّه واسطة بين الله وبين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احضر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ورحمة الله وبركاته لتدخل في زمرة المؤمنين المحبين لنداء يا أيها الذين آمنوا صلّوا عليه وسلّموا تسليماً، ثمّ سلم على نفسك وعلى عباد الله الصالحين، وتأمل أن الله يردّ عليك سلاماً بعدد عباده الصالحين،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فتقصد بخطابك فيه الأنبياء والملائكة والأئمة عليهم السلام والمؤمنين من الجن والإنس وتحضرهم ببالك وتخاطبهم به، وإلا كان التسليم بصيغة الخطاب لغو وإن كان مخرجاً عن العهدة، وحقيقة هذا التسليم هو الرجوع عن الحق إلى الخلق، فإن الصلاة معراج للمؤمن ومناجاة للعبد مع معبوده وحضور له مع الله وغيبته له عما سواه، فإذا انصرف منه لزم عليه تجديد العهد بالخلق والتسليم عليهم كما يسلم الغائب إذا قدم من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ونبذ يسير من أسرار الصلاة والمقام لا يسع الزيادة، والله ولي التوفيق والهداية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بالوجوب بعد الفرض لمحض التأكيد والإشارة إلى تأكّد وجوبها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الصَّدَقَتُ لِلْفُقَرَاءِ وَالْمَسَكِين وَالْعَمِلِينَ عَلَيْهَا وَالْمُؤَلَّفَةِ قُلُوبُهُمْ وَفِي الرِّقَابِ وَالْفَرِمِينَ وَفِي سَبِيلِ اللهِ وَابْنِ السَّبِيلِ فَرِيضَةً مِّن الله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سبحانه بعد الأمر بها بالجملة الخبرية التي هي في معنى الإنشاء،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تأكيداً للوجوب،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منصوب على التوكيد،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لهؤلاء جار 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الصدقات لهؤلاء فريضة وذلك كالزجر عن مخالفة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الله على هذه الأمة أشدّ عليهم من الزكاة وفيها تهلك عامتهم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الفريضة من الفرض بمعنى القطع والتقدير ومنه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منقطعاً محدوداً ويطلقون الفقهاء في باب المواريث على ذوي السهام المقدرة ذوي الفرائض باعتبار أن سهامهم مقدرة معينة في كتاب الله سبحانه وعلى هذا فيكون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شيء مقدر منقطع متصف بالوجوب، وكيف كان فهي من أعظم دعائم الذين وأقوى أركان الإسلام والكلام فيها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 علّة وجوبها وفضلها وعقوبة مانعها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فضلها ووجوبها فكفى بذلك أن أكثر الآيات المتضمنة للأمر بإقامة الصلاة متضمنة للأمر بايتاء الزكاة، فجعل الزكاة تالي الصلاة، والأخبار في هذا المعنى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مسلم وأبي بصير وبريد عن أبي جعفر وأبي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الزكاة 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مبارك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وضع الزكاة قوتاً للفقراء وتوقيراً لأموالكم”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محمد بن عبد الله وغيره عن رجل من أهل ساباط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أنت رب مال كثير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ما افترض الله عليك من الزّكاة؟ فقال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قال فتصل قرابتك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إخوانك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المال يفنى والبدن يبلى والعمل يبقى والديان حي لا يموت يا عمار إنه ما قدمت فلن يسبقك، وما أخرت فلن يلحقك</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الصدوق 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معتب مولى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وضعت الزكاة </w:t>
      </w:r>
    </w:p>
    <w:p>
      <w:pPr>
        <w:pStyle w:val="BookText"/>
        <w:rPr/>
      </w:pPr>
      <w:r>
        <w:rPr>
          <w:rFonts w:ascii="Amiri" w:hAnsi="Amiri" w:eastAsia="Amiri" w:cs="Amiri"/>
          <w:color w:val="111111"/>
          <w:sz w:val="28"/>
          <w:sz w:val="28"/>
          <w:szCs w:val="28"/>
          <w:rtl w:val="true"/>
          <w:lang w:bidi="ar-SA"/>
        </w:rPr>
        <w:t>اختباراً للأغنياء ومعونة للفقراء، ولو أنّ النّاس ردّوا زكاة أموالهم ما بقي مسلم فقيراً محتاجاً، ولاستغنى بما فرض الله، له إنّ النّاس ما افتقروا ولا احتاجوا ولا جاعوا ولا عروا إلا بذنوب الأغنياء، وحقيق على الله أن يمنع رحمته ممن منع حق الله في ماله، واقسم بالذي خلق الخلق وبسط الرّزق إنه ما ضاع مال في برّ ولا بحر إلا بترك الزكاة وما صيد في برّ ولا بحر إلا بتركه التسبيح في ذلك اليوم وإن أحب الناس إلى الله أسخاهم كفاً، وأسخي الناس من أدّى زكاة ماله ولم يبخل على المؤمنين بما افترض الله لهم في ماله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أنه كتب الرّضا علي بن موسى عليهما السلام إلى محمد بن سنان فيما كتب إليه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 الزكاة من أجل قوت الفقراء وتحصين أموال الأغنياء، لأن الله كلّف أهل الصّحة القيام بشأن أهل الزمانة والبلوى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فِي أَمْوَالِكُمْ وَأَنفُسِكُمْ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أموالكم إخراج الزكاة وفي أنفسكم توطين النفس على الصبر مع ما في ذلك من داء شكر نعم الله والطمع في الزّيادة مع ما فيه من الرفادة والرأفة والرحمة لأهل الضعف والعطف على أهل المسكنة والحث لهم على المواساة، وتقوية الفقراء والمعونة لهم على أمر الدين وموعظة لأهل الغنى، وعبرة لهم ليستدلوا على فقراء الآخرة بهم ومالهم عن الحث في ذلك على الشكر الله لما خوّلهم وأعطاهم والدّعا والتضرع والخوف من أن يصيروا مثلهم في أمور كثيرة في أداء الزكاة والصدقات وصلة الأرحام واصطناع المعروف</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موسى بن جعفر عليهما السلام”من أخرج زكاة ماله تاماً فوضعها في موضعها لم يسأل من أين اكتسب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الله الزكاة في كلّ ألف خمسة وعشرين درهماً، لأن الله تعالى خلق الخلق فعلم غنيهم وفقيرهم وقوتهم وضعيفهم، فجعل من كلّ ألف خمسة وعشرين مسكيناً لولا ذلك لزادهم الله لأنه خالقهم وهو أعلم بهم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عقوبة تارك الزكاة ومانعها فقد قال تعالى في سورة آل عمران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يَبْخَلُونَ بِمَا هُمُ اللهُ مِن فَضْلِهِ، هُوَ خَيْرًا لَّهُمَّ بَل هُوَ شَرٌّ هَم سَيُطَوَقُونَ مَا بخِلُوا بِهِ، يَوْمَ الْقِيَمَةِ وَلِلَّهِ مِيرَاتُ السَّمَوَاتِ وَالْأَرْضِ وَاللَّهُ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يَكْنِزُونَ الذَّهَبَ وَالْفِضَةَ وَلَا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يُحْمَى عَلَيْهَا فِي نَارِ جَهَنَّمَ فَتُكْوَى بِهَا جَاهُهُمْ وَجُنُوبُهُمْ وَظُهُورُهُمْ هَذَا مَا كَنَزْتُمْ لأَنفُسِكُمْ فَذُوقُوا مَا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الآيتين من وجوه الحث على الانفاق والوعيد على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فجهات الإنذار فيها غير خفيّة،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نهى عن حسبان الممسكين امساكهم خيراً لهم ونفعاً في حقهم وأكد ذلك بالنون المفيدة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الممسكين بصفة البخل وهي صفة ذم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بخلوا به هو ممّا آتاهم الله فألزم عليهم أن يتصرّفوا فيه بما أمر الله ويصرفوه إلى ما أراده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شرّ لهم وضر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يطوّقون ما 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ذي ذهب أو فضة تمنع زكاة ماله إلا حبسه الله يوم القيامة بقاع قرقروسلّط عليه شجاعاً اقرع بريده وهو يحيد عنه فإذا رأى أنه لا يتخلّص منه انكسه فقضمها كما يقضم الفجل ثمّ يصير طوقاً في عنقه وذلك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سَيُطَوَقُونَ مَا بَخِلُوا بِهِ يَوْمَ الْقِيَمَةُ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ذي إبل أو بقر أو غنم يمنع زكاة ماله إلا حبسه الله القيامة بقاع قرقر تطاهُ يوم كلّ ذات ظلف بظلفها، وينهشه كل ذات ناب بنابها وما من ذي نخل أو كرم أو زرع يمنع زكاته إلا طوقه الله ريعة أرضه إلى سبع أرضين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يَخِلُوا بِهِ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أحد يمنع من زكاة ماله من شيئاً إلا جعل الله ذلك القيامة ثعباناً من نار مطوقاً في عنقه ينهش من لحمه حتى يفرغ من يوم الحساب، ثمّ قال 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يعنى ما بخلوا به من الزكاة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السماوات والأرض كله الله سبحانه بمعنى أنه وحده يبقى وغيره يفنى ويبطل ملك كل مالك إلا ملكه فإذا كان المال في معرض الفناء والزّوال فأجد بالعاقل أن لا يبخل بالإنفاق ولا يحرص على الإمساك، فيكون وزره عليه ونفعه لغيره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خبير بما يعمله المكلفون بصير بمخالفتهم لأمره لا يعزب عن علمه بخلهم بالانفاق ومنعهم عن أهل الاستحقاق، فسيذيقهم وبال أمرهم عند المساق إذا التفت الساق بالساق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الطبرسي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لما نزلت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للذهب والفضة يكرّرها ثلاثاً، فشق ذلك على أصحابه 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نتخذ؟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ذاكراً، وقلباً شاكراً، وزوجة مؤمنة تعين أحدكم على دينه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على أربعة آلاف فهو كنز أذى زكاته أو لم يؤد”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 الله عبداً ثلاثين ألفاً وهو يريد به خيراً وقال ما جمع رجل قط عشرة ألف درهم من حلّ وقد يجمعها لأقوام إذا أعطى القوت ورزق العمل فقد جمع الله له الدنيا والآخرة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المعنى أن الذين يجمعون المال ولا يؤدّون زكاتهم فأخبرهم بعذاب موجع، وللتعبير عن ذلك بلفظ البشارة مبني على التّهكّم، لأن من يكنز الذهب والفضة فانما يكنزهما لتحصيل الوجاهة بهما يوم الحاجة والتوسل إلى الفرج يوم الشدة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الوجاهة والفرج ما يقال تحيتهم ليس إلا الضرب وإكرامهم ليس إلا الشتم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يوقد على الكنوز في نار جهنم حتى تصير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الأموال والكنوز التي منعوا حقوقها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جَبَاهُهُمْ وَجُنُوبُهُمْ وَظُهُورُهُمْ﴾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هذه الأعضاء بالكي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منظورهم بكسب الأموال وترك الانفاق ليس إلا الأغراض الدنيوية وهو حصول الوجاهة لهم عند الناس وحصول الشبع لهم بأكل الطيبات فينفتح منه الجنبان ولبس ثياب فاخرة يطرحونها على ظهورهم فوقع الكي على هذه الأعضاء جزاء لأغراضهم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الجباه كناية عن مقاديم البدن والجنوب عن طرفيه والظهور عن المآخير، والمراد به أن الكي يستوعب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الجبهة محل السجود فلم يقم فيه بحقه والجنب مقابل القلب الذي لم يخلص في معتقده، والظهر محلّ الأوزار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أوزارهم على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الأعضاء مجوفة وليست بمصمتة وفي داخلها آلات ضعيفة يعظم التالم بسبب وصول أدنى أثر إليها بخلاف سائر الأعضاء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الوجوه وألطفها أن صاحب المال إذا رأى الفقير او لا قبض جبهته وعبس وجهه وإذا دار الفقير يوليه جنبه وإذا دار يولّيه ظهره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كَنَرْتُمْ لأَنفُسِكُن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لهم في حالة الكي هذا هو الذي ادخرتموه لأنفسكم، وهو تبكيت لهم بأن المال الذي بخلتم بانفاقه وادخرتموه لتنتفعوا به صار عذابكم به فكأنكم أكنزتموه ليجعل عقاباً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تَكْتِرُونَ﴾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الطبرسي صاحب التفسير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له مال لا يؤدي زكاته إلا جمع يوم القيامة صفائح يحمى عليها في نار جهنم فتكوى بها جبهته وجنباه وظهره حتى يقضي الله بين عباده في يوم كان مقداره خمسين ألف سنة مما تعدون ثم يرى سبيله إما إلى الجنة وإما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ثوبان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كنزاً مثل له يوم القيامة شجاعاً أقرع له زبیبتان يتبعه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أنت فيقول أنا كنزك الذي تركت بعدك فلا يزال يتبعه حتى يلقمه يده فيقضمها ثم يتبعه سائر جسده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 أسرار الزكاة ودقائق بذل المال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الموحد إذا أقرّ بالتوحيد باللسان لزم إذعانه به بالجنان ومعنى التوحيد إفراد المعبود بالمحبوبية وإخلاص القلب عما سواه والفراغ عن كلّ ما عداه، فإنّ المحبة أمر لا يقبل الشركة والأموال محبوبة عند الخلائق، لأنها آلة تمتعهم بالدنيا، وبسببها يأنسون بهذا العالم وينفرون عن الموت مع أنّ فيه لقاء المحبوب، فجعل الله بذل المال امتحاناً لهم وتصديقاً لدعوتهم المحبة له سبحانه والناس في ذلك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صدقوا التوحيد وحذفوا عن ساحة قلوبهم ما سوى المعبود وبذلوا أموالهم من غير تعرض بوجوب الزكاة ولم يدخروا لأنفسهم ديناراً ولا درهماً، ولم يتركوا بعدهم صفراء ولا بيضاء، وهم الذين قال الله سبحانه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وَيُطْعِمُونَ الطَّعَامَ عَلَى حُبّهِ مِسْكِينَا وَیَتِيمَا وَأَسِيرًا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سنان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في كم تجب الزكاة من المال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أريدهما جميعاً،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وعشرون، وأمّا الباطنة فلا تستأثر على أخيك بما هو أحوج إليه منك</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درجتهم دون درجة الصنف السابق وهم الممسكون أموالهم المراقبون لمواقيت الحاجات ومواسم الخيرات، فيكون قصدهم في الادخار الانفاق على نفسه وعياله الواجب النفقة بقدر الحاجة وصرف الفاضل إلى وجوه البر مهما ظهر، وهؤلاء لا يقتصرون على مقدار الزكاة وهم الذين في أموالهم حق معلوم للسائل والمحروم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أبي بصير قال 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بعض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الأموال، فذكروا الزكاة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ليس يحمد بها صاحبها، وانما هو شيء ظاهر إنما حقن بها دمه وسمّى بها مسلماً، ولو لم يؤدّها لم يقبل له صلاة، وإن عليكم في أموالكم غير الزكاة فقلت أصلحك الله ومالنا في أموالنا غير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لِلسَّابِلِ وَالْمَحْرُومِ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الحق المعلوم الذي علينا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يعلمه الرجل في ماله يعطه في اليوم أو في الجمعة أو في الشهر قل أو كثر غير أنه يدوم عليه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جابر عن أبي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لِلسَّابِلِ وَالْمَحْرُومِ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أهو سوى الزكاة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الرجل يؤتيه الله الثروة من المال فيخرج منه الألف المال فيخر والألفين والثلاثة آلاف والأقل والأكثر فيصل به رحمه ويحمل به الكلّ عن قومه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القاسم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إلى أبي علي بن الحسين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لِلسّابِلِ وَالْمَحْرُومِ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الحق المعلوم؟ فقال له علي بن الحسين عليهما السلام الحق المعلوم الشيء يخرجه الرّجل من ماله ليس من الزكاة ولا من الصدقة المفروضين قال فإذا لم يكن من الزكاة ولا من الصدقة فما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إن شاء أكثر وإن شاء أقل على قدر ما يملك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 رحماً ويقوى به ضعيفاً و يحمل به كلا أو يصل به أخاً له في الله ولنائبة تنويه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والمحروم الرجل الذي ليس بعقله بأس ولم يبسط له في الرزق، رواه الكليني عن أبي جعفر وأبي عبد الله عليهما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والصنف الثالث الذين يقتصرون على أداء الواجب فلا يزيدن عليه ولا ينقصون منه وهي أدنى الرتب، وقد اقتصر جميع العوام عليه لبخلهم بالمال وفرط ميلهم إليه وضعف حبّهم للآخرة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الزّكاة أنها مطهرة من صفة البخل وهي صفة مذمومة من جنود النفس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مِنْ أَمْوَالِهِمْ صَدَقَةٌ تُطَهِرُهُمْ وَتُزَكّهم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فَأُولَبِكَ هُمُ الْمُفْلِحُونَ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شكر النعمة واجب عقلاً وشرعاً وهو على ما قاله العلماء عبارة عن صرفها إلى طلب مرضاة المنعم، فالعبادات البدنية شكر لنعمة البدن والعبادات المالية شكر لنعمة المال، فيحكم العقل بوجوبها لكونها شكراً للمنعم، وما أخس من ينظر إلى الفقير وقد ضيق عليه الرزق وانتقع لونه من مس الجوع ثم لا يسمح نفسه أن يؤدّي شكر الله تعالى على اغنائه عن السؤال واحواج غيره إليه بربع العشر أو العشر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 بن مهران المروية في”الكافي”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أدى ما فرض الله عليه فقد قضى ما عليه وأدّى شكر ما أنعم الله عليه في ماله إذا هو حمده على ما أنعم الله عليه فيه بما فضله به من السعة على غيره، ولما وفقه لأداء ما فرض الله عزّ وجلّ عليه وأعانه عليه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الناطقة لها قوتان نظرية وعملية فالقوة النظرية كمالها في التعظيم لأمر الله، والقوة العملية كمالها في الشفقة على خلق الله فأوجب الله الزكاة ليحصل لجوهر الروح هذا الكمال، وهو اتصافه بكونه محسناً إلى الخلق، ساعياً في إيصال الخيرات إليهم، دافعاً للأفات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سمّى مالاً لميل كلّ أحد إليه وهو في عرض التلف والزوال مهادم في يده فهو غاد ورائح، وإذا أنفق في مصارف الخير ووجوه الله بقى بقاء لا يزول، لأنه يوجب الثناء الجميل في الدنيا والثواب الجزيل في الآخرة، وقد مرّ في الخطبة الثانية والعشرين أنّ لسان الصدق يجعله الله للمرء في الناس خير له من المال يورثه غيره، فان المراد بلسان الصدق هو الذكر الجميل، قال حاتم لامرأته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أمارتي إنّ المال غاد ورائح ويبقى من المال الأحاديث والذكر</w:t>
      </w:r>
    </w:p>
    <w:p>
      <w:pPr>
        <w:pStyle w:val="BookText"/>
        <w:rPr/>
      </w:pPr>
      <w:r>
        <w:rPr>
          <w:rFonts w:ascii="Amiri" w:hAnsi="Amiri" w:eastAsia="Amiri" w:cs="Amiri"/>
          <w:color w:val="111111"/>
          <w:sz w:val="28"/>
          <w:sz w:val="28"/>
          <w:szCs w:val="28"/>
          <w:rtl w:val="true"/>
          <w:lang w:bidi="ar-SA"/>
        </w:rPr>
        <w:t>لقد علم الأقوام لو أنّ حاتماً أراد ثراء المال كان له وقر</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المال موجبة لحصول الطغيان والانحراف عن سبيل الرحمان كما قال عزّ من قائل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الإنسَنَ لَيَطْغَى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رَوَاهُ اسْتَغى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فأوجب الله الزكاة لتقليل سبب الطغيان وجبراً لمفسدته إلى غير ذلك من الأسرار التي يستنبطها العقل بأدنى توجّه والله الهادي إلى الخيرات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ووقاية من النار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العقاب ووقاية من النار يوم الحساب، وإنما خصه بهذه العلة مع كون سائر العبادات كذلك لكونه أشد وقاية من غيره بيان ذلك أن استحقاق الإنسان للعقوبة إنما هو بقربه من الشيطان واطاعته له وللنفس الأمارة، وبشدّة القرب وضعفه يتفاوت العقاب شدة وضعفاً، وبكثرة الطاعة وقلتها يختلف العذاب زيادة ونقصاناً، وسبيل الشيطان على الإنسان ووسيلته إليه إنّما هي الشهوات، وقوة الشهوة بالأكل والشرب، فبالجوع والصوم يضعف الشهوة وينكسر صولة النفس وينسد سبيل الشيطان وينجي من العقوبة، والخذلان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ليجري من ابن آدم مجرى الدم فضيقوا مجاريه بالجوع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صلوات الله عليه وآله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دوامي قرع باب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 في”إحياء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تعداد فوائد الجوع ويأتي إن شاء الله جميعها في التذييل الثاني من شرح الفصل الثاني من الخطبة المائة والتاسعة والخمسين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من أكبر الفوائد كسر شهوات المعاصي كلها والاستيلاء على النفس الأمارة بالسوء، فإن منشأ المعاصي كلها الشهوات والقوى ومادة الشهوات والقوى لا محالة الأطعمة، فتقليلها يضعف كل شهوة وقوة وإنما السعادة كلها في أن يملك الرّجل نفسه، والشقاوة في أن تملكه نفسه، وكما أنك لا تملك الذابة الجموح إلا بضعف الجوع، فإذا شبعت قویت و شردت وجمحت فكذلك النفس، وهذه ليست فائدة واحدة، بل هي خزائن الفوائد ولذلك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خزانة من خزائن الله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ذلك كون الصوم جنة من النار، ووقاية من غضب الجبّار، وأن فيه من إذلال النفس وقهر إبليس وكسر الشهوات ما ليس في سائر العبادات وهو واجب بالضرورة من الدين واجماع المسلمين ونص الكتاب المبين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شَرِيضًا أَوْ عَلَى سَفَرٍ فَعِدَّةٌ مِّنْ أَيَّامٍ أُخَرٍ وَعَلَى الَّذِينَ يُطِيقُونَهُ فِدْيَةٌ طَعَامُ مِسْكِينٍ فَمَن تَطَوَّعَ خَيْرًا فَهُوَ خَيْرٌ لَهُ</w:t>
      </w:r>
    </w:p>
    <w:p>
      <w:pPr>
        <w:pStyle w:val="BookText"/>
        <w:rPr/>
      </w:pPr>
      <w:r>
        <w:rPr>
          <w:rFonts w:ascii="Amiri" w:hAnsi="Amiri" w:eastAsia="Amiri" w:cs="Amiri"/>
          <w:color w:val="111111"/>
          <w:sz w:val="28"/>
          <w:sz w:val="28"/>
          <w:szCs w:val="28"/>
          <w:rtl w:val="true"/>
          <w:lang w:bidi="ar-SA"/>
        </w:rPr>
        <w:t xml:space="preserve">وَأَن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الْقُرْوَانُ هُدًى لِلنَّاسِ وَبَيِّنَتٍ مِّنَ الْهُدَى وَالْفُرْقَانِ فَمَن شَهِدَ مِنكُمُ الشَّهْرَ فَلْيَصُمْهُ وَمَن كان مريضا أو على سفر فَعِدَّةٌ مِنْ أَيَّامٍ أُخَرُّ يُرِيدُ اللهُ بِكُمُ الْيُسْرَ وَلَا يُرِيدُ بِكُمُ الْمُسْرَ وَلِتُكْمِلُوا الْعِدَّةَ وَلِتُكَبِّرُوا الله على ما هَدَتكُمْ وَلَعَلَّكُمْ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ما في النداء أزال تعب العبادة والعناء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ما ذكرنا سابقاً من أن الصوم جنة ووقاية به يتقي من العقاب وينجى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الآية الشريفة أنّ الصوم كان مكتوباً مفروضاً على الأمم السالفة كما أنه مكتوب على الأمة المرحومة، ولا خلاف في ذلك، وإنما الخلاف في أن الصوم المفروض علينا بهذه الكيفية المخصوصة في وقته وعدده هل كان في سائر الأمم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العامة إلى ذلك على ما حكاه في”مجمع البيان”، حيث روى فيه عن الشعبي والحسن أنهما قالا إنه فرض علينا صوم شهر رمضان كما كان فرض صوم شهر رمضان على النّصارى، وكان يتفق ذلك في الحرّ الشديد والبرد الشديد فحوّلوه إلى الربيع وزادوا في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أن التشبيه في الآية بين فرض صومنا وفرض صوم من تقدّمنا من الأمم، أي كتب عليكم صيام أيام كما كتب عليهم صيام، ايام، وليس في ذلك تشبيه عدد الصوم المفروض علينا ولا وقته بعدد الصوم المفروض عليهم ولا، وقته قال الطبرسي وهو اختيار أبي مسلم والجبائي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ويدلّ عليه صريحاً ما رواه في”الفقيه عن سليمان بن داود المنقري 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 رمضان لم يفرض الله صيامه على أحد من الأمم، قبلنا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الَّذِينَ ءَامَنُوا 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 الله صيام شهر رمضان على الأنبياء دون الأمم، ففضل الله به هذه الأمة وجعل صيامه فرضاً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أمته</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والكلام بعد في علة وجوب الصوم وفضله وفضل صوم شهر رمضان خصوصاً والآداب التي يكون عليها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علة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هشام بن الحكم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الصيام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الصيام ليستوي به الغني والفقير وذلك إن الغني لم يكن ليجد مس الجوع فيرحم الفقير لأنّ الغني كلما أراد شيئاً قدر عليه فأراد الله أن يسوّي بين خلقه وأن يذيق الغني من الجوع والألم ليرق على الضعيف ويرحم الجائع</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سنان فيما كتب من جواب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الصّوم عرفان مس الجوع والعطش ليكون ذليلاً مستكيناً مأجوراً محتسباً صابراً ويكون ذلك دليلاً له على شدائد الآخرة مع ما فيه من الانكسار له عن الشهوات واعظاً له في العاجل دليلاً على الأجل ليعلم شدّة مبلغ ذلك من أهل الفقر والمسكنة في الدنيا والآخرة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الحسن بن علي بن أبي طالب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من مسائل فكان فيما سأله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الصوم على أمتك بالنّهار ثلاثين يوماً وفرض على الأمم أكثر من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من الشجرة بقي في بطنه ثلاثين يوماً ففرض الله على ذريته ثلاثين يوماً الجوع والعطش، والذي يأكلونه بالليل تفضل من الله عليهم وكذلك كان على آدم ففرض الله عزّ وجلّ ذلك على أمتي ثم تلى هذه الآية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فما جزاء من صامها؟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يصوم شهر رمضان احتساباً إلا أوجب الله له سبيع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يذوب الحرام من جسده،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 من رحمة الله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قد كفر خطيئة أبيه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يهون الله عليه سكرات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الجوع والعطش يوم القيامة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الله براءة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يطعمه الله من طيبات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فضل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الإسلام على خمسة أشياء على الصلاة والزكاة والصوم والحج، والولاية، وقال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بشيء إن أنتم فعلتموه تباعد الشيطان منكم كما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يسود وجهه، والصدقة تكسر ظهره، والحبّ في الله والموازرة على العمل الصالح يقطع دابره والاستغفار يقطع وثينه، ولكلّ شيء زكاة وزكاة الأبدان الصيام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موسى ما يمنعك من مناجاتي؟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أجلك عن المناجاة لخلوف فم الصائم، فأوحى الله إليه يا موسى لخلوف فم المسك الصّائم أطيب عندي من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حين افطاره، وفرحة حين لقاء ربه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الله يوماً في شدة الحر فأصابه ظمأ وكل الله به ألف ملك يمسحون وجهه ويبشرونه حتى إذا أفطر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وروحك يا ملائكتي اشهدوا أني 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الصباح عن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وأنا أجزي عليه </w:t>
      </w:r>
      <w:r>
        <w:rPr>
          <w:rStyle w:val="FootnoteAnchor"/>
          <w:rtl w:val="true"/>
        </w:rPr>
        <w:footnoteReference w:id="308"/>
      </w:r>
      <w:r>
        <w:rPr>
          <w:rFonts w:ascii="Amiri" w:hAnsi="Amiri" w:eastAsia="Amiri" w:cs="Amiri"/>
          <w:color w:val="111111"/>
          <w:sz w:val="28"/>
          <w:sz w:val="28"/>
          <w:szCs w:val="28"/>
          <w:rtl w:val="true"/>
          <w:lang w:bidi="ar-SA"/>
        </w:rPr>
        <w:t>، ورواه 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به بدل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 من بين سائر العبادات مع كون جميعها الله سبحانه من جهة مزيد اختصاصه به تعالى إما لأجل أنّ الصّوم عبادة لم يعبد بها غير الحق سبحانه بخلاف سائر العبادات والركوع والقيام والقربان، ونحوها فانها ربما تؤتى بها للمبعودات الباطلة كما يعبد بها للمبعود بالحق، وأما الصوم فلم يتعبد به إلا الله سبحانه وتعالى، أو لأن الصوم عبادة خفية بعيدة عن الرّيا وليست مثل سائر العبادات التي تعلّقها بالجوارح والأعضاء الظاهرة غالباً، ولذلك لم تسلم من الشرك الخفي والرياء كثيراً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فضل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صومه ففي”الوسائل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أمّتي في شهر رمضان خمساً لم يعطها الله امة نبي قبلي إذا كان أول يوم منه نظر الله لهم فإذا نظر الله عزّ وجلّ إلى شيء لم يعذبه بعدها، وخلوف أفواههم حين </w:t>
      </w:r>
    </w:p>
    <w:p>
      <w:pPr>
        <w:pStyle w:val="BookText"/>
        <w:rPr/>
      </w:pPr>
      <w:r>
        <w:rPr>
          <w:rFonts w:ascii="Amiri" w:hAnsi="Amiri" w:eastAsia="Amiri" w:cs="Amiri"/>
          <w:color w:val="111111"/>
          <w:sz w:val="28"/>
          <w:sz w:val="28"/>
          <w:szCs w:val="28"/>
          <w:rtl w:val="true"/>
          <w:lang w:bidi="ar-SA"/>
        </w:rPr>
        <w:t>تمسون أطيب عند الله من ريح المسك، ويستغفر لهم الملائكة كل يوم وليلة منه، ويأمر الله عزّ وجلّ جنته فيقول تزيني لعبادي المؤمنين يوشك أن يستريحوا من نصب الدنيا وأذاها إلى جنتي وكرامتي فإذا كان آخر ليلة منه غفر الله عزّ وجلّ 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موسى الرضا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الأصب وشهر شعبان تتشعب فيه الخيرات وفي أول يوم من شهر رمضان تغل المردة من الشياطين ويغفر في كلّ ليلة السبعين ألفاً فإذا كان ليلة القدر غفر الله لمثل ما غفر في رجب وشعبان وشهر رمضان إلى ذلك اليوم إلا رجل بينه وبين أخيه شحناء، فيقول الله عزّ وجلّ انظروا هؤلاء حتي يصطلحوا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في كل ليلة من شهر رمضان عند الإفطار سبعين ألف ألف عتيق من النار كلّ قد استوجب النار، فإذا كان آخر ليلة من شهر رمضان اعتق مثل ما أعتق في جميعه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وحفظ فرجه ولسانه وكف أذاه عن النّاس غفر الله له ذنوبه ما تقدم منها وما تأخر، وأعتقه من النار وأدخله دار القرار وقبل شفاعته بعدد رمل عالج من مذنبي أهل التوحيد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حسن بن فضال عن أبيه عن الرّضا عن آبائه عن عليّ عليهم السلام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ذات يقوم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وهو شهر دعيتم فيه إلى ضيافة الله وجعلتم فيه من أهل كرامة الله أنفاسكم فيه تسبيح، ونومكم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فيه عبادة وعملكم فيه مقبول ودعاؤكم فيه مستجاب فاسألوا الله ربّكم بنيات صادقة وقلوب طاهرة أن يوفقكم لصيامه وتلاوة كتابه فان الشقي من حرم غفران الله في هذا الشهر العظيم واذكروا بجوعكم وعطشكم فيه جوع يوم القيامة وعطشه، وتصدّقوا على فقرائكم ومساكينكم، ووقروا كباركم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w:t>
      </w:r>
    </w:p>
    <w:p>
      <w:pPr>
        <w:pStyle w:val="BookText"/>
        <w:rPr/>
      </w:pPr>
      <w:r>
        <w:rPr>
          <w:rFonts w:ascii="Amiri" w:hAnsi="Amiri" w:eastAsia="Amiri" w:cs="Amiri"/>
          <w:color w:val="111111"/>
          <w:sz w:val="28"/>
          <w:sz w:val="28"/>
          <w:szCs w:val="28"/>
          <w:rtl w:val="true"/>
          <w:lang w:bidi="ar-SA"/>
        </w:rPr>
        <w:t>صلاتكم، فانّها أفضل الساعات ينظر الله عزّ وجلّ فيها إلى عباده يجيبهم إذا ناجوه، ويلبيهم إذا نادوه، ويعطيهم إذا سألوه، ويستجيب لهم إذا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 وظهوركم ثقيلة من أوزاركم فخفّفوا عنها بطول سجودكم، واعلموا أنّ الله اقسم بعزّته أن لا يعذب المصلين، والساجدين، وأن لا يروّعهم بالنار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فطر منكم صائماً مؤمناً في هذا الشهر كان له بذلك عند الله عتق نسمة، ومغفر لما مضى من ذنوبه، فقيل يا رسول الله فليس كلنا نقدر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اتقوا النار ولو بشربة من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حسن في هذا الشهر منكم خلقه كان له جوازاً على الصراط يوم تزل فيه الأقدام، ومن خفف في 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تطوع فيه بصلاة كتب الله له براءة من النار، ومن أذى فيه فرضاً كان له ثواب من أذى سبعين فريضة فيما سواه من الشهور ومن أكثر فيه من الصلوات عليّ ثقل الله له ميزانه تخف الموازين ومن تلى فيه آية من القرآن كان له مثل أجر من يوم ختم القرآن في غيره من الشهور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فاسألوا ربكم أن لا يغلقها عليكم وأبواب النيران مغلقة فاسألوا ربكم أن لا يفتحها عليكم، والشياطين مغلولة فاسألوا ربكم ان لا يسلّطها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وقلت يا رسول الله ما أفضل الأعمال في هذا هذا الشهر؟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أفضل الأعمال في هذا الشهر الورع عن محارم الله عزّ وجلّ، ثمّ 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يستحل منك في هذا الشهر، كأني بك وأنت تصلي لربك وقد انبعث أشقى الأولين والآخرين شقيق عاقر ناقة ثمود، فضربك ضربة على قرنك فخضب منها لحيتك،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وذلك في سلامة من ديني؟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ومن أبغضك فقد أبغضني، لأنك مني كنفسي وطينتك من طينتي وأنت وصني وخليفتي على أمتي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آداب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والحالات التي يجب أن يكون الصائم عليها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على </w:t>
      </w:r>
    </w:p>
    <w:p>
      <w:pPr>
        <w:pStyle w:val="BookText"/>
        <w:rPr/>
      </w:pPr>
      <w:r>
        <w:rPr>
          <w:rFonts w:ascii="Amiri" w:hAnsi="Amiri" w:eastAsia="Amiri" w:cs="Amiri"/>
          <w:color w:val="111111"/>
          <w:sz w:val="28"/>
          <w:sz w:val="28"/>
          <w:szCs w:val="28"/>
          <w:rtl w:val="true"/>
          <w:lang w:bidi="ar-SA"/>
        </w:rPr>
        <w:t>ثلاث مراتب و 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صوم العموم فهو المفروض على عامة المكلفين، وهو الكف عن المفطرات من طلوع الفجر الثاني إلى الغروب الشرعي مع النية والمشهور في المفطرات أنها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والبقاء على الجنابة عمداً، وفي حكمه النوم بعد انتباهتين، والغبار الغليظ، وفي حكمه الدخان كذلك، والكذب على الله سبحانه ورسوله والأئمة عليهم السلام والارتماس والاستمناء مع خروج المني والحقنة والقيء والتفصيل مذكور في</w:t>
      </w:r>
    </w:p>
    <w:p>
      <w:pPr>
        <w:pStyle w:val="BookText"/>
        <w:rPr/>
      </w:pPr>
      <w:r>
        <w:rPr>
          <w:rFonts w:ascii="Amiri" w:hAnsi="Amiri" w:eastAsia="Amiri" w:cs="Amiri"/>
          <w:color w:val="111111"/>
          <w:sz w:val="28"/>
          <w:sz w:val="28"/>
          <w:szCs w:val="28"/>
          <w:rtl w:val="true"/>
          <w:lang w:bidi="ar-SA"/>
        </w:rPr>
        <w:t>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الخصوص فهو أن يكون جامعاً لشرائط الكمال مضافة إلى شرائط الصحة كما أشار إليه الإمام سيد الساجدين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عند دخول شهر رمضان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وألهمنا معرفة فضله واجلال حرمته والتحفظ ممّا حظرت فيه وأعنا على صيامه بكف الجوارح عن معاصيك واستعمالها بما يرضيك حتى لا نصغي باسماعنا إلى لغو ولا نسرع بأبصارنا إلى لهو، وحتى لا نبسط أيدينا إلى محظور ولا نخطو أقدامنا إلى محجور، وحتى لا تعي بطوننا إلا ما أحللت ولا تنطق ألسنتنا إلا بما مثلت ولا نتكلّف إلا ما يدني من ثوابك ولا نتعاطي إلا ما يقي من عقابك، ثم خلص ذلك كله من رياء المرائين وسمعة المسمعين لا نشرك فيه أحداً، دونك، ولا نبغي به معبوداً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شروط الكمال أن لا يكون يوم صومه كيوم فطره ومداره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غض السّمع والبصر عن محارم الله وعن كلّ ما يلهي النّفس عن ذكر الله، وكذلك حفظ سائر الأعضاء عن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وبصرك وشعرك وجلدك وعدد أشياء غير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يوم صومك كيوم فطرك </w:t>
      </w:r>
      <w:r>
        <w:rPr>
          <w:rStyle w:val="FootnoteAnchor"/>
          <w:rtl w:val="true"/>
        </w:rPr>
        <w:footnoteReference w:id="314"/>
      </w:r>
      <w:r>
        <w:rPr>
          <w:rFonts w:ascii="Amiri" w:hAnsi="Amiri" w:eastAsia="Amiri" w:cs="Amiri"/>
          <w:color w:val="111111"/>
          <w:sz w:val="28"/>
          <w:sz w:val="28"/>
          <w:szCs w:val="28"/>
          <w:rtl w:val="true"/>
          <w:lang w:bidi="ar-SA"/>
        </w:rPr>
        <w:t>، وتقدم ما يدلّ على ذلك، وسيأتي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عن الهذيان والكذب والغيبة والنميمة والفحش والخصومة بل عن طلق التكلّم إلا بذكر الله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الطعام والشراب وحده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أي صمتاً فاحفظوا ألسنتكم وغضوا أبصاركم ولا تنازعوا ولا تحاسدوا”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تسب جارية لها وهي صائمة، فدعى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 إنّ الصوم ليس من الطعام والشراب</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 وبصرك من الحرام والقيح ودع المراء وأذى الخادم وليكن عليك وقار الصيام، ولا تجعل يوم صومك كيوم فطرك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إن شاء الله في شرح الكلام المائة والأربعين في ضمن الأخبار الواردة في حرمة الغيبة حديث الفتاتين الصائمتين الذي رواه المحدث الجزائري في”الأنوار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تنبيه على عظم خطر الغيبة في حال الصيام فانتظر لما يتلى عليك وتبصر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سلام عليك لا أشتمك كما تشتمني إلا 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بالصّوم من شرّ عبدي وقد أجرته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حماد بن عثمان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ينشد الشعر بليل ولا ينشد في شهر رمضان بليل ولا نهار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وإن كان فيناً،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فاللازم علی الصائم التحفظمن سقطات اللسان وفضول البيان والمواظبة على الاستغفار والدعاء وتلاوة القرآن وسائر الأذكار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في شهر رمضان بكثرة الاستغفار والدعاء، فأما الدعاء فيدفع به عنكم البلاء، وأما الاستغفار فتمحی به ذنوبکم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شهر رمضان لم يتكلم إلا بالدعاء والتسبيح والاستغفار والتكبير 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شمّ الرّياحين ولا سيما النرجس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الإفطار على الشبهات، روى في”الوسائل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قنبر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بفطره إليه فجاء بجراب فيه سويق وعليه خاتم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لهو البخل تختم على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 لا أحبّ أن يدخل بطني شيء لا أعرف سبيله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يكثر من الحلال وقت الإفطار بحيث يمتلي ويثقل فما من وعاء أبغض إلى الله من بطن مملو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مجالس 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عليهم السلام في حديث طويل لإبليس مع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ظفرت بي ساعة قط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فيك خصلة قال تعجبني، السلام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رجل أكول فإذا أفطرت أكلت وشبعت فيمنعك ذلك من بعض صلاتك وقيامك بالليل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أعطي الله عهداً إني لا أشبع من الطعام حتى ألقاه 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 الله عهداً إني لا أنصح مسلماً حتى ألقاه ثم خرج فما عاد إليه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قلبه بعد الإفطار مضطرباً بين الخوف والرجاء إذ لا يدري أن صومه مقبول فهو من المقربين أو مردود فهو من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بعض أصحاب العقول بقوم يوم عيدهم وهم ضاحكون مستبشرون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جعل شهر رمضان مضماراً لخلقه يستبقون فيه بطاعته فسبق أقوام ففازوا وتخلف أقوام فخابوا فالعجب كلّ العجب للضاحك اللاعب في اليوم الذي فاز فيه المسارعون وخاب فيه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أخص الخواص فصوم القلوب عن الهمم الدنيوية والأغراض الدنية وكفّه عن التوجه إلى ما سوى الله بالكلية لدوام استغراقه بالحق عن الالتفات بغيره فالفطر في هذا الصوم الذي هو فيه هو الفكر فيما سوى الله واليوم الآخر وصرف الهمة في غير طاعة الله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أغراض النفس ومقاصد الطبع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واعتماده فانّهما ينفيان الفقر ويرحضان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يغسلانه ويطهرانه وقد مضى الكلام في فضل الحج والمشاعر العظام وفضل البيت الحرام بما لا مزيد عليه في شرح الفصل الثامن عشر من فصول الخطبة الأولى ونورد هنا ما لم يسبق ذكره هناك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الحج والاعتمار بنفي الفقر ورحض الذنب إشارة إلى أن فيهما جمعاً بين منفعة الدنيا ومنفعة الآخرة وإلى ذلك أشار سبحانه في سورة الحج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يَشْهَدُوا مَنَفِعَ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بالمنافع التجارات، وقال سعيد بن المسيب 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منافع الآخرة وهي العفو والمغفرة،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التجارة في الدنيا والأجر والثواب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به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حيث قال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الدنيا أو منافع الآخرة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حاج يضحي ملبياً حتى تزول الشمس إلا غابت ذنوبه معها والحج والعمرة ينفيان الفقر كما ينفي الكير خبث الحديد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عليهما السلام حجوا واعتمروا تصح أبدانكم وتتسع أرزاقكم وتكفون مؤنات عيالاتكم،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السكوني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والعمرة كفارة لكل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وطنت نفسي على لزوم الحج كلّ عام بنفسي أو برجل من أهل بيتي بما 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عزمت على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نعم قال إن فعلت فأيقن بكثرة”المال</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الفضيل بن يسار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يخالف الفقر والحمى مدمن الحج والعمر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محمد الفرا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والعمرة فانهما ينفيان الفقر والذنوب كما ينفي الكير خبث الحديد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تترى وعمر تسعى يدفعن عيلة الفقر </w:t>
      </w:r>
    </w:p>
    <w:p>
      <w:pPr>
        <w:pStyle w:val="BookText"/>
        <w:rPr/>
      </w:pPr>
      <w:r>
        <w:rPr>
          <w:rFonts w:ascii="Amiri" w:hAnsi="Amiri" w:eastAsia="Amiri" w:cs="Amiri"/>
          <w:color w:val="111111"/>
          <w:sz w:val="28"/>
          <w:sz w:val="28"/>
          <w:szCs w:val="28"/>
          <w:rtl w:val="true"/>
          <w:lang w:bidi="ar-SA"/>
        </w:rPr>
        <w:t>وميتة السوء</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المستفاد من هذه الروايات أن للحج والعمرة بذاتهما مدخلية في زيادة المال ونفي الفقر لا من حيث التجارة الحاصلة في موسم الحج وقيام الأسواق حينئذ كما زعمه الشارح البحراني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فانها مثراة في المال ومنساة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موجبة للزيادة في المال والتأخير في الأجل ومحلّ لهما، وقد مرّ الكلام فيها مستوفى في شرح الفصل الثاني من الخطبة الثالثة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 كونها مثراة في المال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الإلهية قسمت لكلّ حيّ قسطاً من الرزق يناله مدة الحياة الدنيا وتقوم به صورة، بدنه، فإذا اعدت شخصاً من النّاس للقيام بأمر جماعة وكلّفته بامدادهم ومعونتهم وجب في العناية افاضة أرزاقهم على يده وما يقوم بامدادهم بحسب استعداده لذلك، سواء كانوا ذوي أرحام أو مرحومين في نظره حتى لو نوى قطع أحدهم فربما نقص ماله بحسب رزق ذلك المقطوع، وذلك معنى كونه مثراة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صلة الرحم من الأخلاق الحميدة التي يستمال بها طباع الخلق فواصل رحمه مرحوم في نظر الكل، فيكون ذلك سبباً لإمداده ومعونته من ذوي الإمداد والمعانات كالملوك ونحوهم فكان صلة الرحم مظنة لزيادة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منساة في الأجل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صلة الرحم توجب تعاطف ذوي الأرحام وتوازرهم ومعاضدتهم لواصلهم فيكون عن أذى الأعداء أبعد وفي ذلك مظنة تأخيره وطول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مواصلة ذوي الأرحام توجب تعلق هممهم ببقاء واصلهم وإمداده بالدعاء، ويكون دعاؤهم وتعلق هممهم ببقائه من شرائط بقائه ونساء أجله فكانت مواصلتهم منسأة في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وهي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فانّها تكفرالخطيئة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وتطفي غضب الرب سبحانه، وانما خصها بذلك مع كون سائر العبادات كذلك لكونها أبعد من الرياء وتضمنها من الخلوص والتقرب ما ليس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وأبي عبد الله عليهم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تطفي غضب الرب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الصّدقة والله في السرّ أفضل من الصدقة في في العلانية، وكذلك والله العبادة في السّر أفضل منها في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قد رشت وهو يريد ظلة بني ساعدة فاتبعته فإذا قد سقط منه شيء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ردّ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فسلمت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بيدك فما وجدت من شيء فادفعه إلي”، فإذا أنا بخبز منتشر كثير فجعلت أدفع عليه ما وجدت فإذا أنا بجراب أعجز عن حمله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أحمله على رأسي </w:t>
      </w:r>
      <w:r>
        <w:rPr>
          <w:rStyle w:val="FootnoteAnchor"/>
          <w:rtl w:val="true"/>
        </w:rPr>
        <w:footnoteReference w:id="3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أولى به منك ولكن امض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يدس الرغيف والرّغيفين حتى أتى على آخرهم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والدقة هي الملح إن الله تبارك وتعالى لم يخلق شيئاً إلا وله خازن يخزنه إلا الصدقة فإنّ الرب يليها بنفسه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بشيء وضعه في يد السائل ثم ارتدّ منه فقبله وشمّه ثمّ ردّه في يد السائل، إن صدقة اللّيل تطفي غضب الرب وتمحو الذنب العظيم وتهوّن الحساب، وصدقة النهار تثمر المال وتزيد في العمر، إن عيسى ابن مريم عليهما السلام لما أن مر على شاطىء البحر رمى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لم فعلت هذا وانما هو من قوتك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الدابة تأكله من دواب الماء وثوابه عند الله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العلانية فانها تدفع ميئة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كالغرق والحرق والهدم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روايات أخر مثل ما رواه ثقة الإسلام الكليني عطر الله مضجعه بإسناده عن عبد الله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باليد تقي ميتة السوء بن وتدفع سبعين نوعاً من أنواع البلاء وتفك عن لحى سبعين شيطاناً كلهم يأمره أن لا يفعل”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بكروا بالصدقة وارغبوا فيها، فما من مؤمن يتصدق بصدقة يريد بها ما عند الله ليدفع الله بها عنه شر ما ينزل من السماء إلى </w:t>
      </w:r>
    </w:p>
    <w:p>
      <w:pPr>
        <w:pStyle w:val="BookText"/>
        <w:rPr/>
      </w:pPr>
      <w:r>
        <w:rPr>
          <w:rFonts w:ascii="Amiri" w:hAnsi="Amiri" w:eastAsia="Amiri" w:cs="Amiri"/>
          <w:color w:val="111111"/>
          <w:sz w:val="28"/>
          <w:sz w:val="28"/>
          <w:szCs w:val="28"/>
          <w:rtl w:val="true"/>
          <w:lang w:bidi="ar-SA"/>
        </w:rPr>
        <w:t>الأرض في ذلك اليوم إلا وقاه الله شر ما ينزل في ذلك اليوم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ليدفع بالصدقة الداء والدبيلة</w:t>
      </w:r>
      <w:r>
        <w:rPr>
          <w:rStyle w:val="FootnoteAnchor"/>
          <w:rtl w:val="true"/>
        </w:rPr>
        <w:footnoteReference w:id="328"/>
      </w:r>
      <w:r>
        <w:rPr>
          <w:rFonts w:ascii="Amiri" w:hAnsi="Amiri" w:eastAsia="Amiri" w:cs="Amiri"/>
          <w:color w:val="111111"/>
          <w:sz w:val="28"/>
          <w:sz w:val="28"/>
          <w:szCs w:val="28"/>
          <w:rtl w:val="true"/>
          <w:lang w:bidi="ar-SA"/>
        </w:rPr>
        <w:t xml:space="preserve">والحرق والعرق والهدم والجنون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باباً من السوء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 بن مكرم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فقال أصحابه انما سلّم عليك بالموت، فقال الموت عليك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اليهودي يعضه أسود في قفاه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حطباً كثيراً فاحتمله ثم لم يلبث أن انصرف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 شيء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احتملته وجئت به فكان معي كعكتان فأكلت واحدة وتصدقت بواحدة على مسكين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لتدفع سبعين بلية من بلايا الدنيا مع ميتة السوء إن صاحبها لا يموت ميتة السوء أبداً مع ما يدخر لصاحبها من الأجر في الآخرة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فانها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اسم لكل فعل يعرف حسنه بالعقل والشرع كالإحسان والبر والصلة والصدقة على الناس والرفق معهم وسائر أعمال الخير واصطناع المعروف لما كان مستلزماً لتأليف قلوب الخلق وجامعاً لهم على محبة المصطنع لا جرم كان وقاية، له والناس يتقون قتله ويجتنبون عن فعل ما يوجب الهوان به وذلته وهو ظاهر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 هذا الكلام ما رواه عبد الله بن میمون القداح عن أبي عبد الله عن آبائهم عليهم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تقي مصارع السوء”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صنائع المعروف تدفع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جملة خواصه في الدنيا ومنها أيضاً زيادة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أسرع إلى البيت الذي يمتار منه فيه خ المعروف من الشفرة إلى سنام البعير أو من السيل إلى منتهاه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ثمراته الأخروية فكثيرة أشيرت إليها في أخبار متفرقة ففي”الفقيه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يدخل الجنة المعروف وأهله وأوّل من يرد علي الحوض”،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المعروف في الدنيا أهل المعروف في الآخرة، وتفسيره انه إذا كان يوم القيامة قيل لهم هبوا حسناتكم لمن شئتم وادخلوا الجنة”،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 والدال على الخير كفاعله والله يحب إغاثة اللهفان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أوصل إلى أخيه المؤمن معروفاً فقد أوصل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شيء سوى الزكاة فتقربوا إلى الله عزّ وجلّ بالبر وصلة الرحم”،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المعروف كاسمه وليس شيء أفضل من المعروف إلا، ثوابه، وذلك يراد منه، وليس كلّ من يحب ان يصنع المعروف إلى الناس يصنعه وليس كل من يرغب فيه يقدر عليه ولا كل من يقدر عليه يوزن له فيه فإذا اجتمعت الرغبة والقدرة والاذن فهنالك تمت السعادة للطالب والمطلوب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المعروف لا يصلح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 وستره وتعجيله فإنّك إذا صغرته عظمته عند من تصنعه إليه، وإذا سترته تممته وإذا عجلته هنأته، وان كان غير ذلك محقته ونكدته، ورواه في”الكافي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وهو إشارة إلى بعض آداب صنع المعروف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جملتها أيضاً ما أشير إليه في رواية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إذا أردت أن تعلم إلى خير يصير الرجل أم إلى شرّ انظر إلى أين يضع معروفه، فإن كان يضع معروفه عند أهله فاعلم أنه يصير إلى خير وان كان يضع معروفه عنه غير أهله فاعلم انه ليس له في الآخرة من خلاق</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انتهى الجزء السابع من هذه الطبعة النفيسة القيمة، وتم تصحيحه وترتيبه وتهذيبه بيد العبد السيد إبراهيم الميانجي عفى عنه وعن والديه وذلك في اليوم الثالث من شهر رجب الأصب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إن شاء الله الجزء الثامن والحمد لله أولاً وآخراً وظاهراً وباطناً</w:t>
      </w:r>
      <w:r>
        <w:rPr>
          <w:rFonts w:eastAsia="Amiri" w:cs="Amiri" w:ascii="Amiri" w:hAnsi="Amiri"/>
          <w:color w:val="111111"/>
          <w:sz w:val="28"/>
          <w:szCs w:val="28"/>
          <w:rtl w:val="true"/>
          <w:lang w:bidi="ar-SA"/>
        </w:rPr>
        <w:t xml:space="preserve">. </w:t>
      </w:r>
      <w:bookmarkStart w:id="430" w:name="pg20772_203034"/>
    </w:p>
    <w:p>
      <w:pPr>
        <w:pStyle w:val="Heading2"/>
        <w:numPr>
          <w:ilvl w:val="1"/>
          <w:numId w:val="1"/>
        </w:numPr>
        <w:rPr/>
      </w:pPr>
      <w:bookmarkStart w:id="431" w:name="__RefHeading___Toc1545974_3531895371"/>
      <w:bookmarkStart w:id="432" w:name="_Toc168"/>
      <w:bookmarkEnd w:id="430"/>
      <w:bookmarkEnd w:id="431"/>
      <w:r>
        <w:rPr>
          <w:rtl w:val="true"/>
        </w:rPr>
        <w:t>محتوى الجزء السابع من كتاب منهاج البراعة شرح نهج البلاغة</w:t>
      </w:r>
      <w:bookmarkEnd w:id="432"/>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ومن كلام له لما أريد على البيعة وهو الواحد والتسعون من المختار في باب</w:t>
      </w:r>
    </w:p>
    <w:p>
      <w:pPr>
        <w:pStyle w:val="BookText"/>
        <w:rPr/>
      </w:pPr>
      <w:r>
        <w:rPr>
          <w:rFonts w:ascii="IRNazanin" w:hAnsi="IRNazanin" w:eastAsia="IRNazanin"/>
          <w:color w:val="111111"/>
          <w:sz w:val="28"/>
          <w:sz w:val="28"/>
          <w:szCs w:val="28"/>
          <w:rtl w:val="true"/>
          <w:lang w:bidi="fa-IR"/>
        </w:rPr>
        <w:t>لخطب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ومن خطبة له وهي الثانية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ومن خطبة له وهي الثالثة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ومن أخرى وهي الخامسة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السادس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السابع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ومن خطبة له وهي الثامنة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ومن أخرى وهي التاسعة والتسعون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ومن أخرى وهي المائة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هذا المجرى وهي المائة والواحدة من المختار في باد</w:t>
      </w:r>
    </w:p>
    <w:p>
      <w:pPr>
        <w:pStyle w:val="BookText"/>
        <w:rPr/>
      </w:pP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وهي المائة والثانية من المختار في باب الخطب</w:t>
      </w:r>
      <w:r>
        <w:rPr>
          <w:rFonts w:eastAsia="Amiri" w:cs="Amiri" w:ascii="Amiri" w:hAnsi="Amiri"/>
          <w:color w:val="111111"/>
          <w:sz w:val="28"/>
          <w:szCs w:val="28"/>
          <w:lang w:bidi="ar-SA"/>
        </w:rPr>
        <w:t>148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المائة والثالثة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ومن خطبة له وهي المائة والرابعة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المائة والخامسة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أيام صفين وهي المائة والسادسة من المختار في باب</w:t>
      </w:r>
    </w:p>
    <w:p>
      <w:pPr>
        <w:pStyle w:val="BookText"/>
        <w:rPr/>
      </w:pP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ومن خطبة له وهي من خطب الملاحم والمائة والسابعة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lang w:bidi="fa-IR"/>
        </w:rPr>
        <w:t>243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وهي عالم المائة والثامنة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المائة والتاسعة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113/54</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الطفسة مثلثة الطاء والفاء وبكسر الطاء وفتح الفاء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الطنافس للبسط والثياب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وسط الصدر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في باب النون البوان بالضم والكسر عمود للخباء جمعه أبونه وبون بالضم كصرد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357/56</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وتفسير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54/114</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الفعل الجامد لا يتصرف في مفعوله وكذلك أشبهه فيجب تأخير الحال فيهما يقال ما أحسنه مقبلاً وهذا أفصح الناس خطيباً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سفلية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والإمام علي للهمداني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بالطاء ما يخبى فيه الطيب ونحوه، مصباح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ذريب أي فيه حدة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 الرجل منع ما عنده ونزل المنهبط من الأرض ليجهل موضعه بخلاف، فلان خب ضب أي خداع خبيث مراوغ وقيل خب ضب إذا كان فاسداً مفسداً مراً،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 علي الملقب بالناصر الكبير وناصر الحق، وحسن بن زيد الملقب بالداعي الكبير ومحمد بن زيد الملقب بالداعي الصغير وكان ابتداء إمارتهم في طبرستان في سنة مأتين وخمسين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المحض ابن الحسن المثنى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إدريس بن عبد الله المحض وعشرة من ولده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الكتائت في نسخة الشارح المعتزلي بالتاثني والظاهر أنه من الكتيت وهو كما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في صدر الرجل كصوت البكر في شدة الغيظ والبخل، ويحتمل التحريف في النسخة ويكون الأصل كتائبه بدله هي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عماد الدولة علي بن بابويه وركن الدولة حسن بن بابويه ومعز الدولة أحمد بن بويه وولدهم 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 نهر بالموصل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كريهة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وكتاب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حوس، وفي بعض خطب النهج غوص وفي أخرى حَدْسٌ وحُسْنُ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وصف الأنبياء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والشفا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وكتاب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 وزن زبرج أم مدركة بن الياس أحد أجداد النبي واسمها ليلى كما في القاموس</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والصاد وتشديد الياء،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وفتح اللام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وفتح الواو وتشديد الياء،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وفتح الصاد المعجمة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والعين المهملة وشديد الدال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 بدلها شاروع وفي بعضها شروغ بالشين والغين المعجمتين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قالع في نسخة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بميم مفتوحة ثم تاء مشددة ثم واو ساكنة ثم شين معجمة ثم مفتوحتين ثم خاء معجمة عن جواهر اللغة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إدريس لكثرة تدريسه كتاب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الترجيب ذبح السائك ولعل الرجيبة مأخوذة 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المردقوش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والمعجم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ومكاتب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ازد عمان أي كانت القبيلة الملحقة لقصر عمان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اللهم اغفر لي غفراً واللهم افتتاح الكلام والخطاب لقيس أي اغفر ما وقع مني واستر معائبي، 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الساقطة أسنانها أو المنكسرة ثناياها من أصولها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يخضمونها في نسخة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على من مسيل الوادي وما سفل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السنة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تقيها تصونها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 هو أبو السمول كان له حصين يقال له الأبلق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 بالجيم الارتفاع لغة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والفرس الجواد بين الجودة جمعه جياد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والحوالي لعله جمه الحولى وهو ما أتى عليه حول من ذي يحافر وغيره 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الغالية الأثمان لغة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وقدر راسية لا تبرح مكانها لعظمها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يشركوا أي لن يواسوه بنفوسهم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25021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20522</w:t>
      </w:r>
      <w:r>
        <w:rPr>
          <w:rFonts w:ascii="IRNazanin" w:hAnsi="IRNazanin" w:eastAsia="IRNazanin"/>
          <w:b w:val="false"/>
          <w:b w:val="false"/>
          <w:bCs w:val="false"/>
          <w:i w:val="false"/>
          <w:i w:val="false"/>
          <w:iCs w:val="false"/>
          <w:color w:val="333333"/>
          <w:sz w:val="20"/>
          <w:sz w:val="20"/>
          <w:szCs w:val="20"/>
          <w:rtl w:val="true"/>
        </w:rPr>
        <w:t>، والكافی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3/2319</w:t>
      </w:r>
      <w:r>
        <w:rPr>
          <w:rFonts w:ascii="IRNazanin" w:hAnsi="IRNazanin" w:eastAsia="IRNazanin"/>
          <w:b w:val="false"/>
          <w:b w:val="false"/>
          <w:bCs w:val="false"/>
          <w:i w:val="false"/>
          <w:i w:val="false"/>
          <w:iCs w:val="false"/>
          <w:color w:val="333333"/>
          <w:sz w:val="20"/>
          <w:sz w:val="20"/>
          <w:szCs w:val="20"/>
          <w:rtl w:val="true"/>
        </w:rPr>
        <w:t>، وسفينة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291/10</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32/249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أخل بالشيء إذا ترك وغاب عنه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من العود القطعة منه ونفحة القوس المتروك منه وشبين له أي رفعن له من شب الفرس شباباً رفع بيديه، مينه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فيه في نسخة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جار الله الهيعة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التي يفزع منها، أصلها من هاع يهيع إذا جبن والشعفة رأس الجبل والمعنى خير الناس رجل أخذ بعنان فرسه واستعد للجهاد في سبيل الله ورجل اعتزل النّاس وسكن في بعض رؤوس الجبال في غنم له قليل يرعاها ويكتفي بها في أمر معاشه أمر معاشه ويعبد الله حتى يأتيه الموت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388/11</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ومصباح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270728</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بالسر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ذلك التحقير الذي تظهره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نشره على أن يدع الكلام إليه ظناً منه إن المصلحة ذلك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فضاء لا نبات فيه والسمرة بالضم من شجر الطليع والجمع السمر ومضى في شرح الخطبة الثالثة والثلاثين لها معنى آخر أحسن من ذلك فليتذكر، 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كون المستمطرين بصيغة المفعول وإضافة أجود إليه بمعنى من والثاني مبني على كونه بصيغة الفاعل وكون الإضافة بمعنى اللام فافهم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وعيده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وعيده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المهامة جمع مهمهة وهي المفازة البعيدة والبلد القفراء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حبور سرور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الأكام جمع أكمة وهي التلة الصغيرة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 بمؤخر عينيه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حمزة، والمهراس ماء بأحد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عهده لعباده من أن يعبدوه ويخلصوا له الدين كما قال عز من قائل”ألم أعهد إليكم يا بني آدم أن لا تعبدوا الشيطان إنه لكم عدو مبين وأن اعبدوني هذا صراط مستقيم ولقد أصل منكم جيلاً أفلم تكونوا تعقلون”، 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العظم الذي نحت عنه اللحم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 من ثقفت الحديث فهمته لبرعة، 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والمعيار والمرا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2162/3</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اعتلجوا اتخذوا صراعاً وقتالاً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13803</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تحملاتك من أقللته أي حملته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القصف الكسر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 النخلة بحملها والسحوق من النخلة الطويلة، 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في نسخة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229/16</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التفاسير مبنية على الاختلاف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بمعنى كيف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متى وإلى كل ذهب فريق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نسائكم حرث لكم فأتوا حرثكم أنى شتم وبذلك اختلف آراء الفقهاء في مسألة جواز الوغى في الدير، 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السيبويه ضعيف من وجه وهو إن استعمال ما نكرة غير موصوفة نادر نحو فنعما هي على قول ولم يسمع مع ذلك مبتدأ، شرح الرضي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وافق البصريين في القول بكونه فعلاً، 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وأجيب بأن التصغير في افعل شاذ ووجه تصغيره أنه أشبه الأسماء عموماً لجموده وأنه لا مصدر له وأشبه افعل التفضيل خصوصاً بكونه على وزنه وبدلالته على الزيادة، منه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ذناب كل شيء عقبه والجب القطع وبعير أجب بين الجبب أي مقطوع السنام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والتفسير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في نسخة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الناوية وزن سحاب الداهية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أرسطو العشق على الحس عن إدراك عيوب المحبوب وهو من الأمراض المعروفة من أنواع الماليخواليا الذي هو تشريش الظنون والفكر إلى الفساد والخوف وعن الأمالي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العشق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خلت عن ذكر الله فأذاقها الله حب غيره، 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فأسلموني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الرجل الذي يعيش به ويقوم به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النهاية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في نسخة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الرجل قد كان عليه من الذنوب ما أراد الله تمحيصها عنه عند الموت ولذا رأى ملك الموت على تلك الصورة كما ترى أنه ما ذكر حضور الوصي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وقد قامت به الضرورة، وفي الأمالي من صام أربعة وعشرين يوماً من رجب فإذا نزل به ملك الموت تراءى له في صورة شاب عليه حلة من ديباج أخضر على فرس من أفراس الجنان وبيده حرير أخضر ممثلاً بالمسك الأذفر وبيده قدح من ذهب مملوء من شراب الجنان فسقاه إياه عند خروج نفسه يهون عليه سكرات الموت، الخبر، نفس الرحمن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عني وأنا يا سليمان لم أجد عند الله شبئاً يحبه الله أعظم من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الليلة شديدة البرد، وصوم يوم شديدة الحر، وصدقة بيمينك لا يعلم بها شمالك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380/22</w:t>
      </w:r>
      <w:r>
        <w:rPr>
          <w:rFonts w:ascii="IRNazanin" w:hAnsi="IRNazanin" w:eastAsia="IRNazanin"/>
          <w:b w:val="false"/>
          <w:b w:val="false"/>
          <w:bCs w:val="false"/>
          <w:i w:val="false"/>
          <w:i w:val="false"/>
          <w:iCs w:val="false"/>
          <w:color w:val="333333"/>
          <w:sz w:val="20"/>
          <w:sz w:val="20"/>
          <w:szCs w:val="20"/>
          <w:rtl w:val="true"/>
        </w:rPr>
        <w:t xml:space="preserve">، هذه الرواية كما ترى صريحة في أن وفات سلمان رضي الله عنه كان أيام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والمستفاد من الروايات الأخر أن وفاته كان عند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ولعلنا نشير إلى تلك في أواخر الشرح إن ساعدنا التوفيق إن شاء الله،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شرح الفصل التاسع من الخطبة الأولى في بيان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ومختلفون بقضائه وأمره، ما ينفعك ذكره في المقام فليراجع منه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المقمح الغاض بصره بعد رفع رأسه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 البعير إذا رفع رأسه ولم يشرب الماء، مجمع البان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الشعر من باب تعب سقط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531/14</w:t>
      </w:r>
      <w:r>
        <w:rPr>
          <w:rFonts w:ascii="IRNazanin" w:hAnsi="IRNazanin" w:eastAsia="IRNazanin"/>
          <w:b w:val="false"/>
          <w:b w:val="false"/>
          <w:bCs w:val="false"/>
          <w:i w:val="false"/>
          <w:i w:val="false"/>
          <w:iCs w:val="false"/>
          <w:color w:val="333333"/>
          <w:sz w:val="20"/>
          <w:sz w:val="20"/>
          <w:szCs w:val="20"/>
          <w:rtl w:val="true"/>
        </w:rPr>
        <w:t>، وضعيف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سخة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ونتائج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المحكمة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1644/2</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158/18</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268/66</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19650</w:t>
      </w:r>
      <w:r>
        <w:rPr>
          <w:rFonts w:ascii="IRNazanin" w:hAnsi="IRNazanin" w:eastAsia="IRNazanin"/>
          <w:b w:val="false"/>
          <w:b w:val="false"/>
          <w:bCs w:val="false"/>
          <w:i w:val="false"/>
          <w:i w:val="false"/>
          <w:iCs w:val="false"/>
          <w:color w:val="333333"/>
          <w:sz w:val="20"/>
          <w:sz w:val="20"/>
          <w:szCs w:val="20"/>
          <w:rtl w:val="true"/>
        </w:rPr>
        <w:t>، وعوالي الثالي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فصائل الشهر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19639</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وداء في الجوف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119719</Words>
  <Characters>523919</Characters>
  <CharactersWithSpaces>640599</CharactersWithSpaces>
  <Paragraphs>3717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2026-09-28T11:28:44Z</dcterms:created>
  <dc:creator>ghaemiyeh.com</dc:creator>
  <dc:description/>
  <dc:language>en-US</dc:language>
  <cp:lastModifiedBy/>
  <dcterms:modified xsi:type="dcterms:W3CDTF">2026-09-28T14:58:52Z</dcterms:modified>
  <cp:revision>1</cp:revision>
  <dc:subject/>
  <dc:title>منهاج البراعة فی شرح نهج البلاغة المجلد 7</dc:title>
</cp:coreProperties>
</file>

<file path=docProps/custom.xml><?xml version="1.0" encoding="utf-8"?>
<Properties xmlns="http://schemas.openxmlformats.org/officeDocument/2006/custom-properties" xmlns:vt="http://schemas.openxmlformats.org/officeDocument/2006/docPropsVTypes"/>
</file>