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1181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11812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402.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خون و بیماری های 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0198_3531895371">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50200_3531895371">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50202_3531895371">
            <w:r>
              <w:rPr>
                <w:webHidden/>
                <w:rStyle w:val="IndexLink"/>
                <w:rtl w:val="true"/>
              </w:rPr>
              <w:t>تقدیم به</w:t>
            </w:r>
            <w:r>
              <w:rPr>
                <w:rStyle w:val="IndexLink"/>
                <w:rtl w:val="true"/>
              </w:rPr>
              <w:t>:</w:t>
              <w:tab/>
            </w:r>
            <w:r>
              <w:rPr>
                <w:rStyle w:val="IndexLink"/>
              </w:rPr>
              <w:t>10</w:t>
            </w:r>
          </w:hyperlink>
        </w:p>
        <w:p>
          <w:pPr>
            <w:pStyle w:val="Contents2"/>
            <w:tabs>
              <w:tab w:val="clear" w:pos="8743"/>
              <w:tab w:val="right" w:pos="9026" w:leader="dot"/>
            </w:tabs>
            <w:rPr/>
          </w:pPr>
          <w:hyperlink w:anchor="__RefHeading___Toc550204_3531895371">
            <w:r>
              <w:rPr>
                <w:webHidden/>
                <w:rStyle w:val="IndexLink"/>
                <w:rtl w:val="true"/>
              </w:rPr>
              <w:t>پیش گفتار</w:t>
            </w:r>
            <w:r>
              <w:rPr>
                <w:rStyle w:val="IndexLink"/>
                <w:rtl w:val="true"/>
              </w:rPr>
              <w:t>:</w:t>
              <w:tab/>
            </w:r>
            <w:r>
              <w:rPr>
                <w:rStyle w:val="IndexLink"/>
              </w:rPr>
              <w:t>11</w:t>
            </w:r>
          </w:hyperlink>
        </w:p>
        <w:p>
          <w:pPr>
            <w:pStyle w:val="Contents2"/>
            <w:tabs>
              <w:tab w:val="clear" w:pos="8743"/>
              <w:tab w:val="right" w:pos="9026" w:leader="dot"/>
            </w:tabs>
            <w:rPr/>
          </w:pPr>
          <w:hyperlink w:anchor="__RefHeading___Toc550206_3531895371">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550208_3531895371">
            <w:r>
              <w:rPr>
                <w:webHidden/>
                <w:rStyle w:val="IndexLink"/>
                <w:rtl w:val="true"/>
              </w:rPr>
              <w:t>فصل اول</w:t>
            </w:r>
            <w:r>
              <w:rPr>
                <w:rStyle w:val="IndexLink"/>
                <w:rtl w:val="true"/>
              </w:rPr>
              <w:t xml:space="preserve">: </w:t>
            </w:r>
            <w:r>
              <w:rPr>
                <w:rStyle w:val="IndexLink"/>
                <w:rtl w:val="true"/>
              </w:rPr>
              <w:t>خون و رگ های آن</w:t>
            </w:r>
            <w:r>
              <w:rPr>
                <w:rStyle w:val="IndexLink"/>
                <w:rtl w:val="true"/>
              </w:rPr>
              <w:tab/>
            </w:r>
            <w:r>
              <w:rPr>
                <w:rStyle w:val="IndexLink"/>
              </w:rPr>
              <w:t>13</w:t>
            </w:r>
          </w:hyperlink>
        </w:p>
        <w:p>
          <w:pPr>
            <w:pStyle w:val="Contents3"/>
            <w:tabs>
              <w:tab w:val="clear" w:pos="8459"/>
              <w:tab w:val="right" w:pos="9026" w:leader="dot"/>
            </w:tabs>
            <w:rPr/>
          </w:pPr>
          <w:hyperlink w:anchor="__RefHeading___Toc550210_3531895371">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550212_3531895371">
            <w:r>
              <w:rPr>
                <w:webHidden/>
                <w:rStyle w:val="IndexLink"/>
                <w:rtl w:val="true"/>
              </w:rPr>
              <w:t>خون</w:t>
            </w:r>
            <w:r>
              <w:rPr>
                <w:rStyle w:val="IndexLink"/>
                <w:rtl w:val="true"/>
              </w:rPr>
              <w:tab/>
            </w:r>
            <w:r>
              <w:rPr>
                <w:rStyle w:val="IndexLink"/>
              </w:rPr>
              <w:t>14</w:t>
            </w:r>
          </w:hyperlink>
        </w:p>
        <w:p>
          <w:pPr>
            <w:pStyle w:val="Contents3"/>
            <w:tabs>
              <w:tab w:val="clear" w:pos="8459"/>
              <w:tab w:val="right" w:pos="9026" w:leader="dot"/>
            </w:tabs>
            <w:rPr/>
          </w:pPr>
          <w:hyperlink w:anchor="__RefHeading___Toc550214_3531895371">
            <w:r>
              <w:rPr>
                <w:webHidden/>
                <w:rStyle w:val="IndexLink"/>
                <w:rtl w:val="true"/>
              </w:rPr>
              <w:t>وظایف خون</w:t>
            </w:r>
            <w:r>
              <w:rPr>
                <w:rStyle w:val="IndexLink"/>
                <w:rtl w:val="true"/>
              </w:rPr>
              <w:tab/>
            </w:r>
            <w:r>
              <w:rPr>
                <w:rStyle w:val="IndexLink"/>
              </w:rPr>
              <w:t>16</w:t>
            </w:r>
          </w:hyperlink>
        </w:p>
        <w:p>
          <w:pPr>
            <w:pStyle w:val="Contents3"/>
            <w:tabs>
              <w:tab w:val="clear" w:pos="8459"/>
              <w:tab w:val="right" w:pos="9026" w:leader="dot"/>
            </w:tabs>
            <w:rPr/>
          </w:pPr>
          <w:hyperlink w:anchor="__RefHeading___Toc550216_3531895371">
            <w:r>
              <w:rPr>
                <w:webHidden/>
                <w:rStyle w:val="IndexLink"/>
                <w:rtl w:val="true"/>
              </w:rPr>
              <w:t xml:space="preserve">خوناب </w:t>
            </w:r>
            <w:r>
              <w:rPr>
                <w:rStyle w:val="IndexLink"/>
                <w:rtl w:val="true"/>
              </w:rPr>
              <w:t>(</w:t>
            </w:r>
            <w:r>
              <w:rPr>
                <w:rStyle w:val="IndexLink"/>
                <w:rtl w:val="true"/>
              </w:rPr>
              <w:t>پلاسما</w:t>
            </w:r>
            <w:r>
              <w:rPr>
                <w:rStyle w:val="IndexLink"/>
                <w:rtl w:val="true"/>
              </w:rPr>
              <w:t>)</w:t>
              <w:tab/>
            </w:r>
            <w:r>
              <w:rPr>
                <w:rStyle w:val="IndexLink"/>
              </w:rPr>
              <w:t>16</w:t>
            </w:r>
          </w:hyperlink>
        </w:p>
        <w:p>
          <w:pPr>
            <w:pStyle w:val="Contents3"/>
            <w:tabs>
              <w:tab w:val="clear" w:pos="8459"/>
              <w:tab w:val="right" w:pos="9026" w:leader="dot"/>
            </w:tabs>
            <w:rPr/>
          </w:pPr>
          <w:hyperlink w:anchor="__RefHeading___Toc550218_3531895371">
            <w:r>
              <w:rPr>
                <w:webHidden/>
                <w:rStyle w:val="IndexLink"/>
                <w:rtl w:val="true"/>
              </w:rPr>
              <w:t>گلبول قرمز خون</w:t>
            </w:r>
            <w:r>
              <w:rPr>
                <w:rStyle w:val="IndexLink"/>
                <w:rtl w:val="true"/>
              </w:rPr>
              <w:tab/>
            </w:r>
            <w:r>
              <w:rPr>
                <w:rStyle w:val="IndexLink"/>
              </w:rPr>
              <w:t>17</w:t>
            </w:r>
          </w:hyperlink>
        </w:p>
        <w:p>
          <w:pPr>
            <w:pStyle w:val="Contents3"/>
            <w:tabs>
              <w:tab w:val="clear" w:pos="8459"/>
              <w:tab w:val="right" w:pos="9026" w:leader="dot"/>
            </w:tabs>
            <w:rPr/>
          </w:pPr>
          <w:hyperlink w:anchor="__RefHeading___Toc550220_3531895371">
            <w:r>
              <w:rPr>
                <w:webHidden/>
                <w:rStyle w:val="IndexLink"/>
                <w:rtl w:val="true"/>
              </w:rPr>
              <w:t>گلبول های سفید خون</w:t>
            </w:r>
            <w:r>
              <w:rPr>
                <w:rStyle w:val="IndexLink"/>
                <w:rtl w:val="true"/>
              </w:rPr>
              <w:tab/>
            </w:r>
            <w:r>
              <w:rPr>
                <w:rStyle w:val="IndexLink"/>
              </w:rPr>
              <w:t>18</w:t>
            </w:r>
          </w:hyperlink>
        </w:p>
        <w:p>
          <w:pPr>
            <w:pStyle w:val="Contents3"/>
            <w:tabs>
              <w:tab w:val="clear" w:pos="8459"/>
              <w:tab w:val="right" w:pos="9026" w:leader="dot"/>
            </w:tabs>
            <w:rPr/>
          </w:pPr>
          <w:hyperlink w:anchor="__RefHeading___Toc550222_3531895371">
            <w:r>
              <w:rPr>
                <w:webHidden/>
                <w:rStyle w:val="IndexLink"/>
                <w:rtl w:val="true"/>
              </w:rPr>
              <w:t>گرده یا پلاکت خون</w:t>
            </w:r>
            <w:r>
              <w:rPr>
                <w:rStyle w:val="IndexLink"/>
                <w:rtl w:val="true"/>
              </w:rPr>
              <w:tab/>
            </w:r>
            <w:r>
              <w:rPr>
                <w:rStyle w:val="IndexLink"/>
              </w:rPr>
              <w:t>18</w:t>
            </w:r>
          </w:hyperlink>
        </w:p>
        <w:p>
          <w:pPr>
            <w:pStyle w:val="Contents3"/>
            <w:tabs>
              <w:tab w:val="clear" w:pos="8459"/>
              <w:tab w:val="right" w:pos="9026" w:leader="dot"/>
            </w:tabs>
            <w:rPr/>
          </w:pPr>
          <w:hyperlink w:anchor="__RefHeading___Toc550224_3531895371">
            <w:r>
              <w:rPr>
                <w:webHidden/>
                <w:rStyle w:val="IndexLink"/>
                <w:rtl w:val="true"/>
              </w:rPr>
              <w:t>مراحل خون سازی در بدن انسان</w:t>
            </w:r>
            <w:r>
              <w:rPr>
                <w:rStyle w:val="IndexLink"/>
                <w:rtl w:val="true"/>
              </w:rPr>
              <w:tab/>
            </w:r>
            <w:r>
              <w:rPr>
                <w:rStyle w:val="IndexLink"/>
              </w:rPr>
              <w:t>19</w:t>
            </w:r>
          </w:hyperlink>
        </w:p>
        <w:p>
          <w:pPr>
            <w:pStyle w:val="Contents3"/>
            <w:tabs>
              <w:tab w:val="clear" w:pos="8459"/>
              <w:tab w:val="right" w:pos="9026" w:leader="dot"/>
            </w:tabs>
            <w:rPr/>
          </w:pPr>
          <w:hyperlink w:anchor="__RefHeading___Toc550226_3531895371">
            <w:r>
              <w:rPr>
                <w:webHidden/>
                <w:rStyle w:val="IndexLink"/>
                <w:rtl w:val="true"/>
              </w:rPr>
              <w:t>آشنایی با رگ ها و انواع رگ ها</w:t>
            </w:r>
            <w:r>
              <w:rPr>
                <w:rStyle w:val="IndexLink"/>
                <w:rtl w:val="true"/>
              </w:rPr>
              <w:tab/>
            </w:r>
            <w:r>
              <w:rPr>
                <w:rStyle w:val="IndexLink"/>
              </w:rPr>
              <w:t>21</w:t>
            </w:r>
          </w:hyperlink>
        </w:p>
        <w:p>
          <w:pPr>
            <w:pStyle w:val="Contents4"/>
            <w:tabs>
              <w:tab w:val="clear" w:pos="8176"/>
              <w:tab w:val="right" w:pos="9026" w:leader="dot"/>
            </w:tabs>
            <w:rPr/>
          </w:pPr>
          <w:hyperlink w:anchor="__RefHeading___Toc550228_3531895371">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550230_3531895371">
            <w:r>
              <w:rPr>
                <w:webHidden/>
                <w:rStyle w:val="IndexLink"/>
                <w:rtl w:val="true"/>
              </w:rPr>
              <w:t>سرخ رگ ها</w:t>
            </w:r>
            <w:r>
              <w:rPr>
                <w:rStyle w:val="IndexLink"/>
                <w:rtl w:val="true"/>
              </w:rPr>
              <w:tab/>
            </w:r>
            <w:r>
              <w:rPr>
                <w:rStyle w:val="IndexLink"/>
              </w:rPr>
              <w:t>22</w:t>
            </w:r>
          </w:hyperlink>
        </w:p>
        <w:p>
          <w:pPr>
            <w:pStyle w:val="Contents4"/>
            <w:tabs>
              <w:tab w:val="clear" w:pos="8176"/>
              <w:tab w:val="right" w:pos="9026" w:leader="dot"/>
            </w:tabs>
            <w:rPr/>
          </w:pPr>
          <w:hyperlink w:anchor="__RefHeading___Toc550232_3531895371">
            <w:r>
              <w:rPr>
                <w:webHidden/>
                <w:rStyle w:val="IndexLink"/>
                <w:rtl w:val="true"/>
              </w:rPr>
              <w:t>سیاه رگ ها</w:t>
            </w:r>
            <w:r>
              <w:rPr>
                <w:rStyle w:val="IndexLink"/>
                <w:rtl w:val="true"/>
              </w:rPr>
              <w:tab/>
            </w:r>
            <w:r>
              <w:rPr>
                <w:rStyle w:val="IndexLink"/>
              </w:rPr>
              <w:t>22</w:t>
            </w:r>
          </w:hyperlink>
        </w:p>
        <w:p>
          <w:pPr>
            <w:pStyle w:val="Contents4"/>
            <w:tabs>
              <w:tab w:val="clear" w:pos="8176"/>
              <w:tab w:val="right" w:pos="9026" w:leader="dot"/>
            </w:tabs>
            <w:rPr/>
          </w:pPr>
          <w:hyperlink w:anchor="__RefHeading___Toc550234_3531895371">
            <w:r>
              <w:rPr>
                <w:webHidden/>
                <w:rStyle w:val="IndexLink"/>
                <w:rtl w:val="true"/>
              </w:rPr>
              <w:t>موی رگ ها</w:t>
            </w:r>
            <w:r>
              <w:rPr>
                <w:rStyle w:val="IndexLink"/>
                <w:rtl w:val="true"/>
              </w:rPr>
              <w:tab/>
            </w:r>
            <w:r>
              <w:rPr>
                <w:rStyle w:val="IndexLink"/>
              </w:rPr>
              <w:t>24</w:t>
            </w:r>
          </w:hyperlink>
        </w:p>
        <w:p>
          <w:pPr>
            <w:pStyle w:val="Contents3"/>
            <w:tabs>
              <w:tab w:val="clear" w:pos="8459"/>
              <w:tab w:val="right" w:pos="9026" w:leader="dot"/>
            </w:tabs>
            <w:rPr/>
          </w:pPr>
          <w:hyperlink w:anchor="__RefHeading___Toc550236_3531895371">
            <w:r>
              <w:rPr>
                <w:webHidden/>
                <w:rStyle w:val="IndexLink"/>
                <w:rtl w:val="true"/>
              </w:rPr>
              <w:t>فشار خون</w:t>
            </w:r>
            <w:r>
              <w:rPr>
                <w:rStyle w:val="IndexLink"/>
                <w:rtl w:val="true"/>
              </w:rPr>
              <w:tab/>
            </w:r>
            <w:r>
              <w:rPr>
                <w:rStyle w:val="IndexLink"/>
              </w:rPr>
              <w:t>25</w:t>
            </w:r>
          </w:hyperlink>
        </w:p>
        <w:p>
          <w:pPr>
            <w:pStyle w:val="Contents3"/>
            <w:tabs>
              <w:tab w:val="clear" w:pos="8459"/>
              <w:tab w:val="right" w:pos="9026" w:leader="dot"/>
            </w:tabs>
            <w:rPr/>
          </w:pPr>
          <w:hyperlink w:anchor="__RefHeading___Toc550238_3531895371">
            <w:r>
              <w:rPr>
                <w:webHidden/>
                <w:rStyle w:val="IndexLink"/>
                <w:rtl w:val="true"/>
              </w:rPr>
              <w:t>مبادله مواد در موی رگ ها</w:t>
            </w:r>
            <w:r>
              <w:rPr>
                <w:rStyle w:val="IndexLink"/>
                <w:rtl w:val="true"/>
              </w:rPr>
              <w:tab/>
            </w:r>
            <w:r>
              <w:rPr>
                <w:rStyle w:val="IndexLink"/>
              </w:rPr>
              <w:t>26</w:t>
            </w:r>
          </w:hyperlink>
        </w:p>
        <w:p>
          <w:pPr>
            <w:pStyle w:val="Contents3"/>
            <w:tabs>
              <w:tab w:val="clear" w:pos="8459"/>
              <w:tab w:val="right" w:pos="9026" w:leader="dot"/>
            </w:tabs>
            <w:rPr/>
          </w:pPr>
          <w:hyperlink w:anchor="__RefHeading___Toc550240_3531895371">
            <w:r>
              <w:rPr>
                <w:webHidden/>
                <w:rStyle w:val="IndexLink"/>
                <w:rtl w:val="true"/>
              </w:rPr>
              <w:t>تنظیم دستگاه گردش خون</w:t>
            </w:r>
            <w:r>
              <w:rPr>
                <w:rStyle w:val="IndexLink"/>
                <w:rtl w:val="true"/>
              </w:rPr>
              <w:tab/>
            </w:r>
            <w:r>
              <w:rPr>
                <w:rStyle w:val="IndexLink"/>
              </w:rPr>
              <w:t>27</w:t>
            </w:r>
          </w:hyperlink>
        </w:p>
        <w:p>
          <w:pPr>
            <w:pStyle w:val="Contents3"/>
            <w:tabs>
              <w:tab w:val="clear" w:pos="8459"/>
              <w:tab w:val="right" w:pos="9026" w:leader="dot"/>
            </w:tabs>
            <w:rPr/>
          </w:pPr>
          <w:hyperlink w:anchor="__RefHeading___Toc550242_3531895371">
            <w:r>
              <w:rPr>
                <w:webHidden/>
                <w:rStyle w:val="IndexLink"/>
                <w:rtl w:val="true"/>
              </w:rPr>
              <w:t>مکان ساخته شدن سلول های خونی</w:t>
            </w:r>
            <w:r>
              <w:rPr>
                <w:rStyle w:val="IndexLink"/>
                <w:rtl w:val="true"/>
              </w:rPr>
              <w:tab/>
            </w:r>
            <w:r>
              <w:rPr>
                <w:rStyle w:val="IndexLink"/>
              </w:rPr>
              <w:t>28</w:t>
            </w:r>
          </w:hyperlink>
        </w:p>
        <w:p>
          <w:pPr>
            <w:pStyle w:val="Contents3"/>
            <w:tabs>
              <w:tab w:val="clear" w:pos="8459"/>
              <w:tab w:val="right" w:pos="9026" w:leader="dot"/>
            </w:tabs>
            <w:rPr/>
          </w:pPr>
          <w:hyperlink w:anchor="__RefHeading___Toc550244_3531895371">
            <w:r>
              <w:rPr>
                <w:webHidden/>
                <w:rStyle w:val="IndexLink"/>
                <w:rtl w:val="true"/>
              </w:rPr>
              <w:t xml:space="preserve">شمارش کامل سلول های خونی </w:t>
            </w:r>
            <w:r>
              <w:rPr>
                <w:rStyle w:val="IndexLink"/>
                <w:rtl w:val="true"/>
              </w:rPr>
              <w:t>(</w:t>
            </w:r>
            <w:r>
              <w:rPr>
                <w:rStyle w:val="IndexLink"/>
              </w:rPr>
              <w:t>CBC</w:t>
            </w:r>
            <w:r>
              <w:rPr>
                <w:rStyle w:val="IndexLink"/>
                <w:rtl w:val="true"/>
              </w:rPr>
              <w:t>)</w:t>
              <w:tab/>
            </w:r>
            <w:r>
              <w:rPr>
                <w:rStyle w:val="IndexLink"/>
              </w:rPr>
              <w:t>29</w:t>
            </w:r>
          </w:hyperlink>
        </w:p>
        <w:p>
          <w:pPr>
            <w:pStyle w:val="Contents2"/>
            <w:tabs>
              <w:tab w:val="clear" w:pos="8743"/>
              <w:tab w:val="right" w:pos="9026" w:leader="dot"/>
            </w:tabs>
            <w:rPr/>
          </w:pPr>
          <w:hyperlink w:anchor="__RefHeading___Toc550246_3531895371">
            <w:r>
              <w:rPr>
                <w:webHidden/>
                <w:rStyle w:val="IndexLink"/>
                <w:rtl w:val="true"/>
              </w:rPr>
              <w:t>فصل دوم</w:t>
            </w:r>
            <w:r>
              <w:rPr>
                <w:rStyle w:val="IndexLink"/>
                <w:rtl w:val="true"/>
              </w:rPr>
              <w:t xml:space="preserve">: </w:t>
            </w:r>
            <w:r>
              <w:rPr>
                <w:rStyle w:val="IndexLink"/>
                <w:rtl w:val="true"/>
              </w:rPr>
              <w:t>گردش خون و گروه های خون</w:t>
            </w:r>
            <w:r>
              <w:rPr>
                <w:rStyle w:val="IndexLink"/>
                <w:rtl w:val="true"/>
              </w:rPr>
              <w:tab/>
            </w:r>
            <w:r>
              <w:rPr>
                <w:rStyle w:val="IndexLink"/>
              </w:rPr>
              <w:t>30</w:t>
            </w:r>
          </w:hyperlink>
        </w:p>
        <w:p>
          <w:pPr>
            <w:pStyle w:val="Contents3"/>
            <w:tabs>
              <w:tab w:val="clear" w:pos="8459"/>
              <w:tab w:val="right" w:pos="9026" w:leader="dot"/>
            </w:tabs>
            <w:rPr/>
          </w:pPr>
          <w:hyperlink w:anchor="__RefHeading___Toc550248_3531895371">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550250_3531895371">
            <w:r>
              <w:rPr>
                <w:webHidden/>
                <w:rStyle w:val="IndexLink"/>
                <w:rtl w:val="true"/>
              </w:rPr>
              <w:t>رنگ خون</w:t>
            </w:r>
            <w:r>
              <w:rPr>
                <w:rStyle w:val="IndexLink"/>
                <w:rtl w:val="true"/>
              </w:rPr>
              <w:tab/>
            </w:r>
            <w:r>
              <w:rPr>
                <w:rStyle w:val="IndexLink"/>
              </w:rPr>
              <w:t>31</w:t>
            </w:r>
          </w:hyperlink>
        </w:p>
        <w:p>
          <w:pPr>
            <w:pStyle w:val="Contents3"/>
            <w:tabs>
              <w:tab w:val="clear" w:pos="8459"/>
              <w:tab w:val="right" w:pos="9026" w:leader="dot"/>
            </w:tabs>
            <w:rPr/>
          </w:pPr>
          <w:hyperlink w:anchor="__RefHeading___Toc550252_3531895371">
            <w:r>
              <w:rPr>
                <w:webHidden/>
                <w:rStyle w:val="IndexLink"/>
                <w:rtl w:val="true"/>
              </w:rPr>
              <w:t>گردش مواد در بدن</w:t>
            </w:r>
            <w:r>
              <w:rPr>
                <w:rStyle w:val="IndexLink"/>
                <w:rtl w:val="true"/>
              </w:rPr>
              <w:tab/>
            </w:r>
            <w:r>
              <w:rPr>
                <w:rStyle w:val="IndexLink"/>
              </w:rPr>
              <w:t>33</w:t>
            </w:r>
          </w:hyperlink>
        </w:p>
        <w:p>
          <w:pPr>
            <w:pStyle w:val="Contents4"/>
            <w:tabs>
              <w:tab w:val="clear" w:pos="8176"/>
              <w:tab w:val="right" w:pos="9026" w:leader="dot"/>
            </w:tabs>
            <w:rPr/>
          </w:pPr>
          <w:hyperlink w:anchor="__RefHeading___Toc550254_3531895371">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550256_3531895371">
            <w:r>
              <w:rPr>
                <w:webHidden/>
                <w:rStyle w:val="IndexLink"/>
                <w:rtl w:val="true"/>
              </w:rPr>
              <w:t>دستگاه گردش مواد در بدن از چه بخش هایی تشکیل شده است؟</w:t>
            </w:r>
            <w:r>
              <w:rPr>
                <w:rStyle w:val="IndexLink"/>
                <w:rtl w:val="true"/>
              </w:rPr>
              <w:tab/>
            </w:r>
            <w:r>
              <w:rPr>
                <w:rStyle w:val="IndexLink"/>
              </w:rPr>
              <w:t>33</w:t>
            </w:r>
          </w:hyperlink>
        </w:p>
        <w:p>
          <w:pPr>
            <w:pStyle w:val="Contents4"/>
            <w:tabs>
              <w:tab w:val="clear" w:pos="8176"/>
              <w:tab w:val="right" w:pos="9026" w:leader="dot"/>
            </w:tabs>
            <w:rPr/>
          </w:pPr>
          <w:hyperlink w:anchor="__RefHeading___Toc550258_3531895371">
            <w:r>
              <w:rPr>
                <w:webHidden/>
                <w:rStyle w:val="IndexLink"/>
                <w:rtl w:val="true"/>
              </w:rPr>
              <w:t>حفره های قلب</w:t>
            </w:r>
            <w:r>
              <w:rPr>
                <w:rStyle w:val="IndexLink"/>
                <w:rtl w:val="true"/>
              </w:rPr>
              <w:tab/>
            </w:r>
            <w:r>
              <w:rPr>
                <w:rStyle w:val="IndexLink"/>
              </w:rPr>
              <w:t>34</w:t>
            </w:r>
          </w:hyperlink>
        </w:p>
        <w:p>
          <w:pPr>
            <w:pStyle w:val="Contents4"/>
            <w:tabs>
              <w:tab w:val="clear" w:pos="8176"/>
              <w:tab w:val="right" w:pos="9026" w:leader="dot"/>
            </w:tabs>
            <w:rPr/>
          </w:pPr>
          <w:hyperlink w:anchor="__RefHeading___Toc550260_3531895371">
            <w:r>
              <w:rPr>
                <w:webHidden/>
                <w:rStyle w:val="IndexLink"/>
                <w:rtl w:val="true"/>
              </w:rPr>
              <w:t>رگ های قلب</w:t>
            </w:r>
            <w:r>
              <w:rPr>
                <w:rStyle w:val="IndexLink"/>
                <w:rtl w:val="true"/>
              </w:rPr>
              <w:tab/>
            </w:r>
            <w:r>
              <w:rPr>
                <w:rStyle w:val="IndexLink"/>
              </w:rPr>
              <w:t>36</w:t>
            </w:r>
          </w:hyperlink>
        </w:p>
        <w:p>
          <w:pPr>
            <w:pStyle w:val="Contents4"/>
            <w:tabs>
              <w:tab w:val="clear" w:pos="8176"/>
              <w:tab w:val="right" w:pos="9026" w:leader="dot"/>
            </w:tabs>
            <w:rPr/>
          </w:pPr>
          <w:hyperlink w:anchor="__RefHeading___Toc550262_3531895371">
            <w:r>
              <w:rPr>
                <w:webHidden/>
                <w:rStyle w:val="IndexLink"/>
                <w:rtl w:val="true"/>
              </w:rPr>
              <w:t>سرخ رگ ها</w:t>
            </w:r>
            <w:r>
              <w:rPr>
                <w:rStyle w:val="IndexLink"/>
                <w:rtl w:val="true"/>
              </w:rPr>
              <w:tab/>
            </w:r>
            <w:r>
              <w:rPr>
                <w:rStyle w:val="IndexLink"/>
              </w:rPr>
              <w:t>36</w:t>
            </w:r>
          </w:hyperlink>
        </w:p>
        <w:p>
          <w:pPr>
            <w:pStyle w:val="Contents4"/>
            <w:tabs>
              <w:tab w:val="clear" w:pos="8176"/>
              <w:tab w:val="right" w:pos="9026" w:leader="dot"/>
            </w:tabs>
            <w:rPr/>
          </w:pPr>
          <w:hyperlink w:anchor="__RefHeading___Toc550264_3531895371">
            <w:r>
              <w:rPr>
                <w:webHidden/>
                <w:rStyle w:val="IndexLink"/>
                <w:rtl w:val="true"/>
              </w:rPr>
              <w:t>سیاه رگ ها</w:t>
            </w:r>
            <w:r>
              <w:rPr>
                <w:rStyle w:val="IndexLink"/>
                <w:rtl w:val="true"/>
              </w:rPr>
              <w:tab/>
            </w:r>
            <w:r>
              <w:rPr>
                <w:rStyle w:val="IndexLink"/>
              </w:rPr>
              <w:t>36</w:t>
            </w:r>
          </w:hyperlink>
        </w:p>
        <w:p>
          <w:pPr>
            <w:pStyle w:val="Contents4"/>
            <w:tabs>
              <w:tab w:val="clear" w:pos="8176"/>
              <w:tab w:val="right" w:pos="9026" w:leader="dot"/>
            </w:tabs>
            <w:rPr/>
          </w:pPr>
          <w:hyperlink w:anchor="__RefHeading___Toc550266_3531895371">
            <w:r>
              <w:rPr>
                <w:webHidden/>
                <w:rStyle w:val="IndexLink"/>
                <w:rtl w:val="true"/>
              </w:rPr>
              <w:t>هم چنین سه مدل سیاه رگ در بدن خود داریم که به قلب متصل هستند</w:t>
            </w:r>
            <w:r>
              <w:rPr>
                <w:rStyle w:val="IndexLink"/>
                <w:rtl w:val="true"/>
              </w:rPr>
              <w:t>:</w:t>
              <w:tab/>
            </w:r>
            <w:r>
              <w:rPr>
                <w:rStyle w:val="IndexLink"/>
              </w:rPr>
              <w:t>38</w:t>
            </w:r>
          </w:hyperlink>
        </w:p>
        <w:p>
          <w:pPr>
            <w:pStyle w:val="Contents3"/>
            <w:tabs>
              <w:tab w:val="clear" w:pos="8459"/>
              <w:tab w:val="right" w:pos="9026" w:leader="dot"/>
            </w:tabs>
            <w:rPr/>
          </w:pPr>
          <w:hyperlink w:anchor="__RefHeading___Toc550268_3531895371">
            <w:r>
              <w:rPr>
                <w:webHidden/>
                <w:rStyle w:val="IndexLink"/>
                <w:rtl w:val="true"/>
              </w:rPr>
              <w:t>گروه های خونی</w:t>
            </w:r>
            <w:r>
              <w:rPr>
                <w:rStyle w:val="IndexLink"/>
                <w:rtl w:val="true"/>
              </w:rPr>
              <w:tab/>
            </w:r>
            <w:r>
              <w:rPr>
                <w:rStyle w:val="IndexLink"/>
              </w:rPr>
              <w:t>38</w:t>
            </w:r>
          </w:hyperlink>
        </w:p>
        <w:p>
          <w:pPr>
            <w:pStyle w:val="Contents4"/>
            <w:tabs>
              <w:tab w:val="clear" w:pos="8176"/>
              <w:tab w:val="right" w:pos="9026" w:leader="dot"/>
            </w:tabs>
            <w:rPr/>
          </w:pPr>
          <w:hyperlink w:anchor="__RefHeading___Toc550270_3531895371">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550272_3531895371">
            <w:r>
              <w:rPr>
                <w:webHidden/>
                <w:rStyle w:val="IndexLink"/>
                <w:rtl w:val="true"/>
              </w:rPr>
              <w:t>تعیین گروه خونی</w:t>
            </w:r>
            <w:r>
              <w:rPr>
                <w:rStyle w:val="IndexLink"/>
                <w:rtl w:val="true"/>
              </w:rPr>
              <w:tab/>
            </w:r>
            <w:r>
              <w:rPr>
                <w:rStyle w:val="IndexLink"/>
              </w:rPr>
              <w:t>39</w:t>
            </w:r>
          </w:hyperlink>
        </w:p>
        <w:p>
          <w:pPr>
            <w:pStyle w:val="Contents4"/>
            <w:tabs>
              <w:tab w:val="clear" w:pos="8176"/>
              <w:tab w:val="right" w:pos="9026" w:leader="dot"/>
            </w:tabs>
            <w:rPr/>
          </w:pPr>
          <w:hyperlink w:anchor="__RefHeading___Toc550274_3531895371">
            <w:r>
              <w:rPr>
                <w:webHidden/>
                <w:rStyle w:val="IndexLink"/>
                <w:rtl w:val="true"/>
              </w:rPr>
              <w:t>تاریخچه تعیین گروه خونی</w:t>
            </w:r>
            <w:r>
              <w:rPr>
                <w:rStyle w:val="IndexLink"/>
                <w:rtl w:val="true"/>
              </w:rPr>
              <w:tab/>
            </w:r>
            <w:r>
              <w:rPr>
                <w:rStyle w:val="IndexLink"/>
              </w:rPr>
              <w:t>41</w:t>
            </w:r>
          </w:hyperlink>
        </w:p>
        <w:p>
          <w:pPr>
            <w:pStyle w:val="Contents2"/>
            <w:tabs>
              <w:tab w:val="clear" w:pos="8743"/>
              <w:tab w:val="right" w:pos="9026" w:leader="dot"/>
            </w:tabs>
            <w:rPr/>
          </w:pPr>
          <w:hyperlink w:anchor="__RefHeading___Toc550276_3531895371">
            <w:r>
              <w:rPr>
                <w:webHidden/>
                <w:rStyle w:val="IndexLink"/>
                <w:rtl w:val="true"/>
              </w:rPr>
              <w:t>فصل سوم</w:t>
            </w:r>
            <w:r>
              <w:rPr>
                <w:rStyle w:val="IndexLink"/>
                <w:rtl w:val="true"/>
              </w:rPr>
              <w:t xml:space="preserve">: </w:t>
            </w:r>
            <w:r>
              <w:rPr>
                <w:rStyle w:val="IndexLink"/>
                <w:rtl w:val="true"/>
              </w:rPr>
              <w:t>بیماری های خونی و درمان آن</w:t>
            </w:r>
            <w:r>
              <w:rPr>
                <w:rStyle w:val="IndexLink"/>
                <w:rtl w:val="true"/>
              </w:rPr>
              <w:tab/>
            </w:r>
            <w:r>
              <w:rPr>
                <w:rStyle w:val="IndexLink"/>
              </w:rPr>
              <w:t>43</w:t>
            </w:r>
          </w:hyperlink>
        </w:p>
        <w:p>
          <w:pPr>
            <w:pStyle w:val="Contents3"/>
            <w:tabs>
              <w:tab w:val="clear" w:pos="8459"/>
              <w:tab w:val="right" w:pos="9026" w:leader="dot"/>
            </w:tabs>
            <w:rPr/>
          </w:pPr>
          <w:hyperlink w:anchor="__RefHeading___Toc550278_3531895371">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550280_3531895371">
            <w:r>
              <w:rPr>
                <w:webHidden/>
                <w:rStyle w:val="IndexLink"/>
                <w:rtl w:val="true"/>
              </w:rPr>
              <w:t>اهدا خون</w:t>
            </w:r>
            <w:r>
              <w:rPr>
                <w:rStyle w:val="IndexLink"/>
                <w:rtl w:val="true"/>
              </w:rPr>
              <w:tab/>
            </w:r>
            <w:r>
              <w:rPr>
                <w:rStyle w:val="IndexLink"/>
              </w:rPr>
              <w:t>44</w:t>
            </w:r>
          </w:hyperlink>
        </w:p>
        <w:p>
          <w:pPr>
            <w:pStyle w:val="Contents3"/>
            <w:tabs>
              <w:tab w:val="clear" w:pos="8459"/>
              <w:tab w:val="right" w:pos="9026" w:leader="dot"/>
            </w:tabs>
            <w:rPr/>
          </w:pPr>
          <w:hyperlink w:anchor="__RefHeading___Toc550282_3531895371">
            <w:r>
              <w:rPr>
                <w:webHidden/>
                <w:rStyle w:val="IndexLink"/>
                <w:rtl w:val="true"/>
              </w:rPr>
              <w:t>انواع سرطان خون، علائم سرطان خون و نحوه درمان آن</w:t>
            </w:r>
            <w:r>
              <w:rPr>
                <w:rStyle w:val="IndexLink"/>
                <w:rtl w:val="true"/>
              </w:rPr>
              <w:tab/>
            </w:r>
            <w:r>
              <w:rPr>
                <w:rStyle w:val="IndexLink"/>
              </w:rPr>
              <w:t>44</w:t>
            </w:r>
          </w:hyperlink>
        </w:p>
        <w:p>
          <w:pPr>
            <w:pStyle w:val="Contents3"/>
            <w:tabs>
              <w:tab w:val="clear" w:pos="8459"/>
              <w:tab w:val="right" w:pos="9026" w:leader="dot"/>
            </w:tabs>
            <w:rPr/>
          </w:pPr>
          <w:hyperlink w:anchor="__RefHeading___Toc550284_3531895371">
            <w:r>
              <w:rPr>
                <w:webHidden/>
                <w:rStyle w:val="IndexLink"/>
                <w:rtl w:val="true"/>
              </w:rPr>
              <w:t>انواع سرطان خون</w:t>
            </w:r>
            <w:r>
              <w:rPr>
                <w:rStyle w:val="IndexLink"/>
                <w:rtl w:val="true"/>
              </w:rPr>
              <w:tab/>
            </w:r>
            <w:r>
              <w:rPr>
                <w:rStyle w:val="IndexLink"/>
              </w:rPr>
              <w:t>45</w:t>
            </w:r>
          </w:hyperlink>
        </w:p>
        <w:p>
          <w:pPr>
            <w:pStyle w:val="Contents4"/>
            <w:tabs>
              <w:tab w:val="clear" w:pos="8176"/>
              <w:tab w:val="right" w:pos="9026" w:leader="dot"/>
            </w:tabs>
            <w:rPr/>
          </w:pPr>
          <w:hyperlink w:anchor="__RefHeading___Toc550286_3531895371">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550288_3531895371">
            <w:r>
              <w:rPr>
                <w:webHidden/>
                <w:rStyle w:val="IndexLink"/>
                <w:rtl w:val="true"/>
              </w:rPr>
              <w:t xml:space="preserve">سرطان خون لوسمی </w:t>
            </w:r>
            <w:r>
              <w:rPr>
                <w:rStyle w:val="IndexLink"/>
                <w:rtl w:val="true"/>
              </w:rPr>
              <w:t>(</w:t>
            </w:r>
            <w:r>
              <w:rPr>
                <w:rStyle w:val="IndexLink"/>
              </w:rPr>
              <w:t>LEUKEMIA</w:t>
            </w:r>
            <w:r>
              <w:rPr>
                <w:rStyle w:val="IndexLink"/>
                <w:rtl w:val="true"/>
              </w:rPr>
              <w:t>)</w:t>
              <w:tab/>
            </w:r>
            <w:r>
              <w:rPr>
                <w:rStyle w:val="IndexLink"/>
              </w:rPr>
              <w:t>46</w:t>
            </w:r>
          </w:hyperlink>
        </w:p>
        <w:p>
          <w:pPr>
            <w:pStyle w:val="Contents5"/>
            <w:tabs>
              <w:tab w:val="clear" w:pos="7892"/>
              <w:tab w:val="right" w:pos="9026" w:leader="dot"/>
            </w:tabs>
            <w:rPr/>
          </w:pPr>
          <w:hyperlink w:anchor="__RefHeading___Toc550290_3531895371">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550292_3531895371">
            <w:r>
              <w:rPr>
                <w:webHidden/>
                <w:rStyle w:val="IndexLink"/>
                <w:rtl w:val="true"/>
              </w:rPr>
              <w:t>علائم سرطان لوسمی</w:t>
            </w:r>
            <w:r>
              <w:rPr>
                <w:rStyle w:val="IndexLink"/>
                <w:rtl w:val="true"/>
              </w:rPr>
              <w:tab/>
            </w:r>
            <w:r>
              <w:rPr>
                <w:rStyle w:val="IndexLink"/>
              </w:rPr>
              <w:t>47</w:t>
            </w:r>
          </w:hyperlink>
        </w:p>
        <w:p>
          <w:pPr>
            <w:pStyle w:val="Contents5"/>
            <w:tabs>
              <w:tab w:val="clear" w:pos="7892"/>
              <w:tab w:val="right" w:pos="9026" w:leader="dot"/>
            </w:tabs>
            <w:rPr/>
          </w:pPr>
          <w:hyperlink w:anchor="__RefHeading___Toc550294_3531895371">
            <w:r>
              <w:rPr>
                <w:webHidden/>
                <w:rStyle w:val="IndexLink"/>
                <w:rtl w:val="true"/>
              </w:rPr>
              <w:t>تشخیص و درمان سرطان خون لوسمی</w:t>
            </w:r>
            <w:r>
              <w:rPr>
                <w:rStyle w:val="IndexLink"/>
                <w:rtl w:val="true"/>
              </w:rPr>
              <w:tab/>
            </w:r>
            <w:r>
              <w:rPr>
                <w:rStyle w:val="IndexLink"/>
              </w:rPr>
              <w:t>48</w:t>
            </w:r>
          </w:hyperlink>
        </w:p>
        <w:p>
          <w:pPr>
            <w:pStyle w:val="Contents5"/>
            <w:tabs>
              <w:tab w:val="clear" w:pos="7892"/>
              <w:tab w:val="right" w:pos="9026" w:leader="dot"/>
            </w:tabs>
            <w:rPr/>
          </w:pPr>
          <w:hyperlink w:anchor="__RefHeading___Toc550296_3531895371">
            <w:r>
              <w:rPr>
                <w:webHidden/>
                <w:rStyle w:val="IndexLink"/>
                <w:rtl w:val="true"/>
              </w:rPr>
              <w:t>پیش گیری از سرطان لوسمی</w:t>
            </w:r>
            <w:r>
              <w:rPr>
                <w:rStyle w:val="IndexLink"/>
                <w:rtl w:val="true"/>
              </w:rPr>
              <w:tab/>
            </w:r>
            <w:r>
              <w:rPr>
                <w:rStyle w:val="IndexLink"/>
              </w:rPr>
              <w:t>48</w:t>
            </w:r>
          </w:hyperlink>
        </w:p>
        <w:p>
          <w:pPr>
            <w:pStyle w:val="Contents4"/>
            <w:tabs>
              <w:tab w:val="clear" w:pos="8176"/>
              <w:tab w:val="right" w:pos="9026" w:leader="dot"/>
            </w:tabs>
            <w:rPr/>
          </w:pPr>
          <w:hyperlink w:anchor="__RefHeading___Toc550298_3531895371">
            <w:r>
              <w:rPr>
                <w:webHidden/>
                <w:rStyle w:val="IndexLink"/>
                <w:rtl w:val="true"/>
              </w:rPr>
              <w:t xml:space="preserve">سرطان خون لنفومی </w:t>
            </w:r>
            <w:r>
              <w:rPr>
                <w:rStyle w:val="IndexLink"/>
                <w:rtl w:val="true"/>
              </w:rPr>
              <w:t>(</w:t>
            </w:r>
            <w:r>
              <w:rPr>
                <w:rStyle w:val="IndexLink"/>
              </w:rPr>
              <w:t>LYMPHOMA</w:t>
            </w:r>
            <w:r>
              <w:rPr>
                <w:rStyle w:val="IndexLink"/>
                <w:rtl w:val="true"/>
              </w:rPr>
              <w:t>)</w:t>
              <w:tab/>
            </w:r>
            <w:r>
              <w:rPr>
                <w:rStyle w:val="IndexLink"/>
              </w:rPr>
              <w:t>49</w:t>
            </w:r>
          </w:hyperlink>
        </w:p>
        <w:p>
          <w:pPr>
            <w:pStyle w:val="Contents5"/>
            <w:tabs>
              <w:tab w:val="clear" w:pos="7892"/>
              <w:tab w:val="right" w:pos="9026" w:leader="dot"/>
            </w:tabs>
            <w:rPr/>
          </w:pPr>
          <w:hyperlink w:anchor="__RefHeading___Toc550300_3531895371">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550302_3531895371">
            <w:r>
              <w:rPr>
                <w:webHidden/>
                <w:rStyle w:val="IndexLink"/>
                <w:rtl w:val="true"/>
              </w:rPr>
              <w:t>علائم سرطان لنفومی</w:t>
            </w:r>
            <w:r>
              <w:rPr>
                <w:rStyle w:val="IndexLink"/>
                <w:rtl w:val="true"/>
              </w:rPr>
              <w:tab/>
            </w:r>
            <w:r>
              <w:rPr>
                <w:rStyle w:val="IndexLink"/>
              </w:rPr>
              <w:t>49</w:t>
            </w:r>
          </w:hyperlink>
        </w:p>
        <w:p>
          <w:pPr>
            <w:pStyle w:val="Contents5"/>
            <w:tabs>
              <w:tab w:val="clear" w:pos="7892"/>
              <w:tab w:val="right" w:pos="9026" w:leader="dot"/>
            </w:tabs>
            <w:rPr/>
          </w:pPr>
          <w:hyperlink w:anchor="__RefHeading___Toc550304_3531895371">
            <w:r>
              <w:rPr>
                <w:webHidden/>
                <w:rStyle w:val="IndexLink"/>
                <w:rtl w:val="true"/>
              </w:rPr>
              <w:t>عواملی که خطر ابتلا به سرطان لنفوم را افزایش می دهند</w:t>
            </w:r>
            <w:r>
              <w:rPr>
                <w:rStyle w:val="IndexLink"/>
                <w:rtl w:val="true"/>
              </w:rPr>
              <w:t>.</w:t>
              <w:tab/>
            </w:r>
            <w:r>
              <w:rPr>
                <w:rStyle w:val="IndexLink"/>
              </w:rPr>
              <w:t>49</w:t>
            </w:r>
          </w:hyperlink>
        </w:p>
        <w:p>
          <w:pPr>
            <w:pStyle w:val="Contents5"/>
            <w:tabs>
              <w:tab w:val="clear" w:pos="7892"/>
              <w:tab w:val="right" w:pos="9026" w:leader="dot"/>
            </w:tabs>
            <w:rPr/>
          </w:pPr>
          <w:hyperlink w:anchor="__RefHeading___Toc550306_3531895371">
            <w:r>
              <w:rPr>
                <w:webHidden/>
                <w:rStyle w:val="IndexLink"/>
                <w:rtl w:val="true"/>
              </w:rPr>
              <w:t>تشخیص و درمان سرطان خون لنفوم</w:t>
            </w:r>
            <w:r>
              <w:rPr>
                <w:rStyle w:val="IndexLink"/>
                <w:rtl w:val="true"/>
              </w:rPr>
              <w:tab/>
            </w:r>
            <w:r>
              <w:rPr>
                <w:rStyle w:val="IndexLink"/>
              </w:rPr>
              <w:t>50</w:t>
            </w:r>
          </w:hyperlink>
        </w:p>
        <w:p>
          <w:pPr>
            <w:pStyle w:val="Contents4"/>
            <w:tabs>
              <w:tab w:val="clear" w:pos="8176"/>
              <w:tab w:val="right" w:pos="9026" w:leader="dot"/>
            </w:tabs>
            <w:rPr/>
          </w:pPr>
          <w:hyperlink w:anchor="__RefHeading___Toc550308_3531895371">
            <w:r>
              <w:rPr>
                <w:webHidden/>
                <w:rStyle w:val="IndexLink"/>
                <w:rtl w:val="true"/>
              </w:rPr>
              <w:t xml:space="preserve">سرطان خون میلوما </w:t>
            </w:r>
            <w:r>
              <w:rPr>
                <w:rStyle w:val="IndexLink"/>
                <w:rtl w:val="true"/>
              </w:rPr>
              <w:t>(</w:t>
            </w:r>
            <w:r>
              <w:rPr>
                <w:rStyle w:val="IndexLink"/>
              </w:rPr>
              <w:t>MYELOMA</w:t>
            </w:r>
            <w:r>
              <w:rPr>
                <w:rStyle w:val="IndexLink"/>
                <w:rtl w:val="true"/>
              </w:rPr>
              <w:t>)</w:t>
              <w:tab/>
            </w:r>
            <w:r>
              <w:rPr>
                <w:rStyle w:val="IndexLink"/>
              </w:rPr>
              <w:t>50</w:t>
            </w:r>
          </w:hyperlink>
        </w:p>
        <w:p>
          <w:pPr>
            <w:pStyle w:val="Contents5"/>
            <w:tabs>
              <w:tab w:val="clear" w:pos="7892"/>
              <w:tab w:val="right" w:pos="9026" w:leader="dot"/>
            </w:tabs>
            <w:rPr/>
          </w:pPr>
          <w:hyperlink w:anchor="__RefHeading___Toc550310_3531895371">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550312_3531895371">
            <w:r>
              <w:rPr>
                <w:webHidden/>
                <w:rStyle w:val="IndexLink"/>
                <w:rtl w:val="true"/>
              </w:rPr>
              <w:t>علائم سرطان میلوما</w:t>
            </w:r>
            <w:r>
              <w:rPr>
                <w:rStyle w:val="IndexLink"/>
                <w:rtl w:val="true"/>
              </w:rPr>
              <w:tab/>
            </w:r>
            <w:r>
              <w:rPr>
                <w:rStyle w:val="IndexLink"/>
              </w:rPr>
              <w:t>51</w:t>
            </w:r>
          </w:hyperlink>
        </w:p>
        <w:p>
          <w:pPr>
            <w:pStyle w:val="Contents5"/>
            <w:tabs>
              <w:tab w:val="clear" w:pos="7892"/>
              <w:tab w:val="right" w:pos="9026" w:leader="dot"/>
            </w:tabs>
            <w:rPr/>
          </w:pPr>
          <w:hyperlink w:anchor="__RefHeading___Toc550314_3531895371">
            <w:r>
              <w:rPr>
                <w:webHidden/>
                <w:rStyle w:val="IndexLink"/>
                <w:rtl w:val="true"/>
              </w:rPr>
              <w:t>عواملی که خطر ابتلا به سرطان خون میلوما را افزایش می دهند</w:t>
            </w:r>
            <w:r>
              <w:rPr>
                <w:rStyle w:val="IndexLink"/>
                <w:rtl w:val="true"/>
              </w:rPr>
              <w:t>.</w:t>
              <w:tab/>
            </w:r>
            <w:r>
              <w:rPr>
                <w:rStyle w:val="IndexLink"/>
              </w:rPr>
              <w:t>51</w:t>
            </w:r>
          </w:hyperlink>
        </w:p>
        <w:p>
          <w:pPr>
            <w:pStyle w:val="Contents5"/>
            <w:tabs>
              <w:tab w:val="clear" w:pos="7892"/>
              <w:tab w:val="right" w:pos="9026" w:leader="dot"/>
            </w:tabs>
            <w:rPr/>
          </w:pPr>
          <w:hyperlink w:anchor="__RefHeading___Toc550316_3531895371">
            <w:r>
              <w:rPr>
                <w:webHidden/>
                <w:rStyle w:val="IndexLink"/>
                <w:rtl w:val="true"/>
              </w:rPr>
              <w:t>درمان و تشخیص سرطان میلوما</w:t>
            </w:r>
            <w:r>
              <w:rPr>
                <w:rStyle w:val="IndexLink"/>
                <w:rtl w:val="true"/>
              </w:rPr>
              <w:tab/>
            </w:r>
            <w:r>
              <w:rPr>
                <w:rStyle w:val="IndexLink"/>
              </w:rPr>
              <w:t>51</w:t>
            </w:r>
          </w:hyperlink>
        </w:p>
        <w:p>
          <w:pPr>
            <w:pStyle w:val="Contents4"/>
            <w:tabs>
              <w:tab w:val="clear" w:pos="8176"/>
              <w:tab w:val="right" w:pos="9026" w:leader="dot"/>
            </w:tabs>
            <w:rPr/>
          </w:pPr>
          <w:hyperlink w:anchor="__RefHeading___Toc550318_3531895371">
            <w:r>
              <w:rPr>
                <w:webHidden/>
                <w:rStyle w:val="IndexLink"/>
                <w:rtl w:val="true"/>
              </w:rPr>
              <w:t>علائم، نشانه ها و موارد پیش گیری کننده از عفونت خون</w:t>
            </w:r>
            <w:r>
              <w:rPr>
                <w:rStyle w:val="IndexLink"/>
                <w:rtl w:val="true"/>
              </w:rPr>
              <w:tab/>
            </w:r>
            <w:r>
              <w:rPr>
                <w:rStyle w:val="IndexLink"/>
              </w:rPr>
              <w:t>52</w:t>
            </w:r>
          </w:hyperlink>
        </w:p>
        <w:p>
          <w:pPr>
            <w:pStyle w:val="Contents5"/>
            <w:tabs>
              <w:tab w:val="clear" w:pos="7892"/>
              <w:tab w:val="right" w:pos="9026" w:leader="dot"/>
            </w:tabs>
            <w:rPr/>
          </w:pPr>
          <w:hyperlink w:anchor="__RefHeading___Toc550320_3531895371">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550322_3531895371">
            <w:r>
              <w:rPr>
                <w:webHidden/>
                <w:rStyle w:val="IndexLink"/>
                <w:rtl w:val="true"/>
              </w:rPr>
              <w:t>عفونت خونی در اولین مراحل</w:t>
            </w:r>
            <w:r>
              <w:rPr>
                <w:rStyle w:val="IndexLink"/>
                <w:rtl w:val="true"/>
              </w:rPr>
              <w:tab/>
            </w:r>
            <w:r>
              <w:rPr>
                <w:rStyle w:val="IndexLink"/>
              </w:rPr>
              <w:t>52</w:t>
            </w:r>
          </w:hyperlink>
        </w:p>
        <w:p>
          <w:pPr>
            <w:pStyle w:val="Contents3"/>
            <w:tabs>
              <w:tab w:val="clear" w:pos="8459"/>
              <w:tab w:val="right" w:pos="9026" w:leader="dot"/>
            </w:tabs>
            <w:rPr/>
          </w:pPr>
          <w:hyperlink w:anchor="__RefHeading___Toc550324_3531895371">
            <w:r>
              <w:rPr>
                <w:webHidden/>
                <w:rStyle w:val="IndexLink"/>
                <w:rtl w:val="true"/>
              </w:rPr>
              <w:t>انواع بیماری های خون پلاکت ها</w:t>
            </w:r>
            <w:r>
              <w:rPr>
                <w:rStyle w:val="IndexLink"/>
                <w:rtl w:val="true"/>
              </w:rPr>
              <w:tab/>
            </w:r>
            <w:r>
              <w:rPr>
                <w:rStyle w:val="IndexLink"/>
              </w:rPr>
              <w:t>53</w:t>
            </w:r>
          </w:hyperlink>
        </w:p>
        <w:p>
          <w:pPr>
            <w:pStyle w:val="Contents4"/>
            <w:tabs>
              <w:tab w:val="clear" w:pos="8176"/>
              <w:tab w:val="right" w:pos="9026" w:leader="dot"/>
            </w:tabs>
            <w:rPr/>
          </w:pPr>
          <w:hyperlink w:anchor="__RefHeading___Toc550326_3531895371">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550328_3531895371">
            <w:r>
              <w:rPr>
                <w:webHidden/>
                <w:rStyle w:val="IndexLink"/>
                <w:rtl w:val="true"/>
              </w:rPr>
              <w:t>بیماری خونی فون ویلبراند</w:t>
            </w:r>
            <w:r>
              <w:rPr>
                <w:rStyle w:val="IndexLink"/>
                <w:rtl w:val="true"/>
              </w:rPr>
              <w:tab/>
            </w:r>
            <w:r>
              <w:rPr>
                <w:rStyle w:val="IndexLink"/>
              </w:rPr>
              <w:t>54</w:t>
            </w:r>
          </w:hyperlink>
        </w:p>
        <w:p>
          <w:pPr>
            <w:pStyle w:val="Contents4"/>
            <w:tabs>
              <w:tab w:val="clear" w:pos="8176"/>
              <w:tab w:val="right" w:pos="9026" w:leader="dot"/>
            </w:tabs>
            <w:rPr/>
          </w:pPr>
          <w:hyperlink w:anchor="__RefHeading___Toc550330_3531895371">
            <w:r>
              <w:rPr>
                <w:webHidden/>
                <w:rStyle w:val="IndexLink"/>
                <w:rtl w:val="true"/>
              </w:rPr>
              <w:t>هموفیلی</w:t>
            </w:r>
            <w:r>
              <w:rPr>
                <w:rStyle w:val="IndexLink"/>
                <w:rtl w:val="true"/>
              </w:rPr>
              <w:tab/>
            </w:r>
            <w:r>
              <w:rPr>
                <w:rStyle w:val="IndexLink"/>
              </w:rPr>
              <w:t>54</w:t>
            </w:r>
          </w:hyperlink>
        </w:p>
        <w:p>
          <w:pPr>
            <w:pStyle w:val="Contents4"/>
            <w:tabs>
              <w:tab w:val="clear" w:pos="8176"/>
              <w:tab w:val="right" w:pos="9026" w:leader="dot"/>
            </w:tabs>
            <w:rPr/>
          </w:pPr>
          <w:hyperlink w:anchor="__RefHeading___Toc550332_3531895371">
            <w:r>
              <w:rPr>
                <w:webHidden/>
                <w:rStyle w:val="IndexLink"/>
                <w:rtl w:val="true"/>
              </w:rPr>
              <w:t>ترومبوسیتمی اولیه</w:t>
            </w:r>
            <w:r>
              <w:rPr>
                <w:rStyle w:val="IndexLink"/>
                <w:rtl w:val="true"/>
              </w:rPr>
              <w:tab/>
            </w:r>
            <w:r>
              <w:rPr>
                <w:rStyle w:val="IndexLink"/>
              </w:rPr>
              <w:t>55</w:t>
            </w:r>
          </w:hyperlink>
        </w:p>
        <w:p>
          <w:pPr>
            <w:pStyle w:val="Contents4"/>
            <w:tabs>
              <w:tab w:val="clear" w:pos="8176"/>
              <w:tab w:val="right" w:pos="9026" w:leader="dot"/>
            </w:tabs>
            <w:rPr/>
          </w:pPr>
          <w:hyperlink w:anchor="__RefHeading___Toc550334_3531895371">
            <w:r>
              <w:rPr>
                <w:webHidden/>
                <w:rStyle w:val="IndexLink"/>
                <w:rtl w:val="true"/>
              </w:rPr>
              <w:t>اختلالات عملکرد پلاکت اکتسابی</w:t>
            </w:r>
            <w:r>
              <w:rPr>
                <w:rStyle w:val="IndexLink"/>
                <w:rtl w:val="true"/>
              </w:rPr>
              <w:tab/>
            </w:r>
            <w:r>
              <w:rPr>
                <w:rStyle w:val="IndexLink"/>
              </w:rPr>
              <w:t>55</w:t>
            </w:r>
          </w:hyperlink>
        </w:p>
        <w:p>
          <w:pPr>
            <w:pStyle w:val="Contents4"/>
            <w:tabs>
              <w:tab w:val="clear" w:pos="8176"/>
              <w:tab w:val="right" w:pos="9026" w:leader="dot"/>
            </w:tabs>
            <w:rPr/>
          </w:pPr>
          <w:hyperlink w:anchor="__RefHeading___Toc550336_3531895371">
            <w:r>
              <w:rPr>
                <w:webHidden/>
                <w:rStyle w:val="IndexLink"/>
                <w:rtl w:val="true"/>
              </w:rPr>
              <w:t>بیماری های خون در پلاسما</w:t>
            </w:r>
            <w:r>
              <w:rPr>
                <w:rStyle w:val="IndexLink"/>
                <w:rtl w:val="true"/>
              </w:rPr>
              <w:tab/>
            </w:r>
            <w:r>
              <w:rPr>
                <w:rStyle w:val="IndexLink"/>
              </w:rPr>
              <w:t>55</w:t>
            </w:r>
          </w:hyperlink>
        </w:p>
        <w:p>
          <w:pPr>
            <w:pStyle w:val="Contents4"/>
            <w:tabs>
              <w:tab w:val="clear" w:pos="8176"/>
              <w:tab w:val="right" w:pos="9026" w:leader="dot"/>
            </w:tabs>
            <w:rPr/>
          </w:pPr>
          <w:hyperlink w:anchor="__RefHeading___Toc550338_3531895371">
            <w:r>
              <w:rPr>
                <w:webHidden/>
                <w:rStyle w:val="IndexLink"/>
                <w:rtl w:val="true"/>
              </w:rPr>
              <w:t>میلومای سلول پلاسما</w:t>
            </w:r>
            <w:r>
              <w:rPr>
                <w:rStyle w:val="IndexLink"/>
                <w:rtl w:val="true"/>
              </w:rPr>
              <w:tab/>
            </w:r>
            <w:r>
              <w:rPr>
                <w:rStyle w:val="IndexLink"/>
              </w:rPr>
              <w:t>55</w:t>
            </w:r>
          </w:hyperlink>
        </w:p>
        <w:p>
          <w:pPr>
            <w:pStyle w:val="Contents3"/>
            <w:tabs>
              <w:tab w:val="clear" w:pos="8459"/>
              <w:tab w:val="right" w:pos="9026" w:leader="dot"/>
            </w:tabs>
            <w:rPr/>
          </w:pPr>
          <w:hyperlink w:anchor="__RefHeading___Toc550340_3531895371">
            <w:r>
              <w:rPr>
                <w:webHidden/>
                <w:rStyle w:val="IndexLink"/>
                <w:rtl w:val="true"/>
              </w:rPr>
              <w:t>انواع بیماری های خون مربوط به گلبول های قرمز</w:t>
            </w:r>
            <w:r>
              <w:rPr>
                <w:rStyle w:val="IndexLink"/>
                <w:rtl w:val="true"/>
              </w:rPr>
              <w:tab/>
            </w:r>
            <w:r>
              <w:rPr>
                <w:rStyle w:val="IndexLink"/>
              </w:rPr>
              <w:t>56</w:t>
            </w:r>
          </w:hyperlink>
        </w:p>
        <w:p>
          <w:pPr>
            <w:pStyle w:val="Contents4"/>
            <w:tabs>
              <w:tab w:val="clear" w:pos="8176"/>
              <w:tab w:val="right" w:pos="9026" w:leader="dot"/>
            </w:tabs>
            <w:rPr/>
          </w:pPr>
          <w:hyperlink w:anchor="__RefHeading___Toc550342_3531895371">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550344_3531895371">
            <w:r>
              <w:rPr>
                <w:webHidden/>
                <w:rStyle w:val="IndexLink"/>
                <w:rtl w:val="true"/>
              </w:rPr>
              <w:t>کم خونی</w:t>
            </w:r>
            <w:r>
              <w:rPr>
                <w:rStyle w:val="IndexLink"/>
                <w:rtl w:val="true"/>
              </w:rPr>
              <w:tab/>
            </w:r>
            <w:r>
              <w:rPr>
                <w:rStyle w:val="IndexLink"/>
              </w:rPr>
              <w:t>56</w:t>
            </w:r>
          </w:hyperlink>
        </w:p>
        <w:p>
          <w:pPr>
            <w:pStyle w:val="Contents4"/>
            <w:tabs>
              <w:tab w:val="clear" w:pos="8176"/>
              <w:tab w:val="right" w:pos="9026" w:leader="dot"/>
            </w:tabs>
            <w:rPr/>
          </w:pPr>
          <w:hyperlink w:anchor="__RefHeading___Toc550346_3531895371">
            <w:r>
              <w:rPr>
                <w:webHidden/>
                <w:rStyle w:val="IndexLink"/>
                <w:rtl w:val="true"/>
              </w:rPr>
              <w:t>کم خونی فقر آهن</w:t>
            </w:r>
            <w:r>
              <w:rPr>
                <w:rStyle w:val="IndexLink"/>
                <w:rtl w:val="true"/>
              </w:rPr>
              <w:tab/>
            </w:r>
            <w:r>
              <w:rPr>
                <w:rStyle w:val="IndexLink"/>
              </w:rPr>
              <w:t>57</w:t>
            </w:r>
          </w:hyperlink>
        </w:p>
        <w:p>
          <w:pPr>
            <w:pStyle w:val="Contents4"/>
            <w:tabs>
              <w:tab w:val="clear" w:pos="8176"/>
              <w:tab w:val="right" w:pos="9026" w:leader="dot"/>
            </w:tabs>
            <w:rPr/>
          </w:pPr>
          <w:hyperlink w:anchor="__RefHeading___Toc550348_3531895371">
            <w:r>
              <w:rPr>
                <w:webHidden/>
                <w:rStyle w:val="IndexLink"/>
                <w:rtl w:val="true"/>
              </w:rPr>
              <w:t>کم خونی خطرناک</w:t>
            </w:r>
            <w:r>
              <w:rPr>
                <w:rStyle w:val="IndexLink"/>
                <w:rtl w:val="true"/>
              </w:rPr>
              <w:tab/>
            </w:r>
            <w:r>
              <w:rPr>
                <w:rStyle w:val="IndexLink"/>
              </w:rPr>
              <w:t>57</w:t>
            </w:r>
          </w:hyperlink>
        </w:p>
        <w:p>
          <w:pPr>
            <w:pStyle w:val="Contents4"/>
            <w:tabs>
              <w:tab w:val="clear" w:pos="8176"/>
              <w:tab w:val="right" w:pos="9026" w:leader="dot"/>
            </w:tabs>
            <w:rPr/>
          </w:pPr>
          <w:hyperlink w:anchor="__RefHeading___Toc550350_3531895371">
            <w:r>
              <w:rPr>
                <w:webHidden/>
                <w:rStyle w:val="IndexLink"/>
                <w:rtl w:val="true"/>
              </w:rPr>
              <w:t>کم خونی آپلاستیک</w:t>
            </w:r>
            <w:r>
              <w:rPr>
                <w:rStyle w:val="IndexLink"/>
                <w:rtl w:val="true"/>
              </w:rPr>
              <w:tab/>
            </w:r>
            <w:r>
              <w:rPr>
                <w:rStyle w:val="IndexLink"/>
              </w:rPr>
              <w:t>57</w:t>
            </w:r>
          </w:hyperlink>
        </w:p>
        <w:p>
          <w:pPr>
            <w:pStyle w:val="Contents4"/>
            <w:tabs>
              <w:tab w:val="clear" w:pos="8176"/>
              <w:tab w:val="right" w:pos="9026" w:leader="dot"/>
            </w:tabs>
            <w:rPr/>
          </w:pPr>
          <w:hyperlink w:anchor="__RefHeading___Toc550352_3531895371">
            <w:r>
              <w:rPr>
                <w:webHidden/>
                <w:rStyle w:val="IndexLink"/>
                <w:rtl w:val="true"/>
              </w:rPr>
              <w:t>کم خونی همولیتیک خود ایمن</w:t>
            </w:r>
            <w:r>
              <w:rPr>
                <w:rStyle w:val="IndexLink"/>
                <w:rtl w:val="true"/>
              </w:rPr>
              <w:tab/>
            </w:r>
            <w:r>
              <w:rPr>
                <w:rStyle w:val="IndexLink"/>
              </w:rPr>
              <w:t>57</w:t>
            </w:r>
          </w:hyperlink>
        </w:p>
        <w:p>
          <w:pPr>
            <w:pStyle w:val="Contents4"/>
            <w:tabs>
              <w:tab w:val="clear" w:pos="8176"/>
              <w:tab w:val="right" w:pos="9026" w:leader="dot"/>
            </w:tabs>
            <w:rPr/>
          </w:pPr>
          <w:hyperlink w:anchor="__RefHeading___Toc550354_3531895371">
            <w:r>
              <w:rPr>
                <w:webHidden/>
                <w:rStyle w:val="IndexLink"/>
                <w:rtl w:val="true"/>
              </w:rPr>
              <w:t>کم خونی سلول داسی شکل</w:t>
            </w:r>
            <w:r>
              <w:rPr>
                <w:rStyle w:val="IndexLink"/>
                <w:rtl w:val="true"/>
              </w:rPr>
              <w:tab/>
            </w:r>
            <w:r>
              <w:rPr>
                <w:rStyle w:val="IndexLink"/>
              </w:rPr>
              <w:t>57</w:t>
            </w:r>
          </w:hyperlink>
        </w:p>
        <w:p>
          <w:pPr>
            <w:pStyle w:val="Contents4"/>
            <w:tabs>
              <w:tab w:val="clear" w:pos="8176"/>
              <w:tab w:val="right" w:pos="9026" w:leader="dot"/>
            </w:tabs>
            <w:rPr/>
          </w:pPr>
          <w:hyperlink w:anchor="__RefHeading___Toc550356_3531895371">
            <w:r>
              <w:rPr>
                <w:webHidden/>
                <w:rStyle w:val="IndexLink"/>
                <w:rtl w:val="true"/>
              </w:rPr>
              <w:t>تالاسمی</w:t>
            </w:r>
            <w:r>
              <w:rPr>
                <w:rStyle w:val="IndexLink"/>
                <w:rtl w:val="true"/>
              </w:rPr>
              <w:tab/>
            </w:r>
            <w:r>
              <w:rPr>
                <w:rStyle w:val="IndexLink"/>
              </w:rPr>
              <w:t>58</w:t>
            </w:r>
          </w:hyperlink>
        </w:p>
        <w:p>
          <w:pPr>
            <w:pStyle w:val="Contents4"/>
            <w:tabs>
              <w:tab w:val="clear" w:pos="8176"/>
              <w:tab w:val="right" w:pos="9026" w:leader="dot"/>
            </w:tabs>
            <w:rPr/>
          </w:pPr>
          <w:hyperlink w:anchor="__RefHeading___Toc550358_3531895371">
            <w:r>
              <w:rPr>
                <w:webHidden/>
                <w:rStyle w:val="IndexLink"/>
                <w:rtl w:val="true"/>
              </w:rPr>
              <w:t>پلی ستمی ورا</w:t>
            </w:r>
            <w:r>
              <w:rPr>
                <w:rStyle w:val="IndexLink"/>
                <w:rtl w:val="true"/>
              </w:rPr>
              <w:tab/>
            </w:r>
            <w:r>
              <w:rPr>
                <w:rStyle w:val="IndexLink"/>
              </w:rPr>
              <w:t>58</w:t>
            </w:r>
          </w:hyperlink>
        </w:p>
        <w:p>
          <w:pPr>
            <w:pStyle w:val="Contents3"/>
            <w:tabs>
              <w:tab w:val="clear" w:pos="8459"/>
              <w:tab w:val="right" w:pos="9026" w:leader="dot"/>
            </w:tabs>
            <w:rPr/>
          </w:pPr>
          <w:hyperlink w:anchor="__RefHeading___Toc550360_3531895371">
            <w:r>
              <w:rPr>
                <w:webHidden/>
                <w:rStyle w:val="IndexLink"/>
                <w:rtl w:val="true"/>
              </w:rPr>
              <w:t>انواع بیماری های خون گلبول های سفید</w:t>
            </w:r>
            <w:r>
              <w:rPr>
                <w:rStyle w:val="IndexLink"/>
                <w:rtl w:val="true"/>
              </w:rPr>
              <w:tab/>
            </w:r>
            <w:r>
              <w:rPr>
                <w:rStyle w:val="IndexLink"/>
              </w:rPr>
              <w:t>59</w:t>
            </w:r>
          </w:hyperlink>
        </w:p>
        <w:p>
          <w:pPr>
            <w:pStyle w:val="Contents4"/>
            <w:tabs>
              <w:tab w:val="clear" w:pos="8176"/>
              <w:tab w:val="right" w:pos="9026" w:leader="dot"/>
            </w:tabs>
            <w:rPr/>
          </w:pPr>
          <w:hyperlink w:anchor="__RefHeading___Toc550362_3531895371">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550364_3531895371">
            <w:r>
              <w:rPr>
                <w:webHidden/>
                <w:rStyle w:val="IndexLink"/>
                <w:rtl w:val="true"/>
              </w:rPr>
              <w:t>نشانه ها و علائم عفونت خونی</w:t>
            </w:r>
            <w:r>
              <w:rPr>
                <w:rStyle w:val="IndexLink"/>
                <w:rtl w:val="true"/>
              </w:rPr>
              <w:tab/>
            </w:r>
            <w:r>
              <w:rPr>
                <w:rStyle w:val="IndexLink"/>
              </w:rPr>
              <w:t>59</w:t>
            </w:r>
          </w:hyperlink>
        </w:p>
        <w:p>
          <w:pPr>
            <w:pStyle w:val="Contents4"/>
            <w:tabs>
              <w:tab w:val="clear" w:pos="8176"/>
              <w:tab w:val="right" w:pos="9026" w:leader="dot"/>
            </w:tabs>
            <w:rPr/>
          </w:pPr>
          <w:hyperlink w:anchor="__RefHeading___Toc550366_3531895371">
            <w:r>
              <w:rPr>
                <w:webHidden/>
                <w:rStyle w:val="IndexLink"/>
                <w:rtl w:val="true"/>
              </w:rPr>
              <w:t>عوامل ایجاد کننده عفونت خون</w:t>
            </w:r>
            <w:r>
              <w:rPr>
                <w:rStyle w:val="IndexLink"/>
                <w:rtl w:val="true"/>
              </w:rPr>
              <w:tab/>
            </w:r>
            <w:r>
              <w:rPr>
                <w:rStyle w:val="IndexLink"/>
              </w:rPr>
              <w:t>60</w:t>
            </w:r>
          </w:hyperlink>
        </w:p>
        <w:p>
          <w:pPr>
            <w:pStyle w:val="Contents4"/>
            <w:tabs>
              <w:tab w:val="clear" w:pos="8176"/>
              <w:tab w:val="right" w:pos="9026" w:leader="dot"/>
            </w:tabs>
            <w:rPr/>
          </w:pPr>
          <w:hyperlink w:anchor="__RefHeading___Toc550368_3531895371">
            <w:r>
              <w:rPr>
                <w:webHidden/>
                <w:rStyle w:val="IndexLink"/>
                <w:rtl w:val="true"/>
              </w:rPr>
              <w:t>باکتری عفونت خون چگونه بر وزن بدن اثر می گذارد</w:t>
            </w:r>
            <w:r>
              <w:rPr>
                <w:rStyle w:val="IndexLink"/>
                <w:rtl w:val="true"/>
              </w:rPr>
              <w:t>.</w:t>
              <w:tab/>
            </w:r>
            <w:r>
              <w:rPr>
                <w:rStyle w:val="IndexLink"/>
              </w:rPr>
              <w:t>61</w:t>
            </w:r>
          </w:hyperlink>
        </w:p>
        <w:p>
          <w:pPr>
            <w:pStyle w:val="Contents4"/>
            <w:tabs>
              <w:tab w:val="clear" w:pos="8176"/>
              <w:tab w:val="right" w:pos="9026" w:leader="dot"/>
            </w:tabs>
            <w:rPr/>
          </w:pPr>
          <w:hyperlink w:anchor="__RefHeading___Toc550370_3531895371">
            <w:r>
              <w:rPr>
                <w:webHidden/>
                <w:rStyle w:val="IndexLink"/>
                <w:rtl w:val="true"/>
              </w:rPr>
              <w:t>(</w:t>
            </w:r>
            <w:r>
              <w:rPr>
                <w:rStyle w:val="IndexLink"/>
              </w:rPr>
              <w:t>10</w:t>
            </w:r>
            <w:r>
              <w:rPr>
                <w:rStyle w:val="IndexLink"/>
                <w:rtl w:val="true"/>
              </w:rPr>
              <w:t xml:space="preserve"> </w:t>
            </w:r>
            <w:r>
              <w:rPr>
                <w:rStyle w:val="IndexLink"/>
                <w:rtl w:val="true"/>
              </w:rPr>
              <w:t>راه درمان طبیعی برای درمان عفونت خونی</w:t>
            </w:r>
            <w:r>
              <w:rPr>
                <w:rStyle w:val="IndexLink"/>
                <w:rtl w:val="true"/>
              </w:rPr>
              <w:t>)</w:t>
              <w:tab/>
            </w:r>
            <w:r>
              <w:rPr>
                <w:rStyle w:val="IndexLink"/>
              </w:rPr>
              <w:t>62</w:t>
            </w:r>
          </w:hyperlink>
        </w:p>
        <w:p>
          <w:pPr>
            <w:pStyle w:val="Contents5"/>
            <w:tabs>
              <w:tab w:val="clear" w:pos="7892"/>
              <w:tab w:val="right" w:pos="9026" w:leader="dot"/>
            </w:tabs>
            <w:rPr/>
          </w:pPr>
          <w:hyperlink w:anchor="__RefHeading___Toc550372_3531895371">
            <w:r>
              <w:rPr>
                <w:webHidden/>
                <w:rStyle w:val="IndexLink"/>
                <w:rtl w:val="true"/>
              </w:rPr>
              <w:t>پرورش باکتری های مفید در بدن</w:t>
            </w:r>
            <w:r>
              <w:rPr>
                <w:rStyle w:val="IndexLink"/>
                <w:rtl w:val="true"/>
              </w:rPr>
              <w:tab/>
            </w:r>
            <w:r>
              <w:rPr>
                <w:rStyle w:val="IndexLink"/>
              </w:rPr>
              <w:t>62</w:t>
            </w:r>
          </w:hyperlink>
        </w:p>
        <w:p>
          <w:pPr>
            <w:pStyle w:val="Contents5"/>
            <w:tabs>
              <w:tab w:val="clear" w:pos="7892"/>
              <w:tab w:val="right" w:pos="9026" w:leader="dot"/>
            </w:tabs>
            <w:rPr/>
          </w:pPr>
          <w:hyperlink w:anchor="__RefHeading___Toc550374_3531895371">
            <w:r>
              <w:rPr>
                <w:webHidden/>
                <w:rStyle w:val="IndexLink"/>
                <w:rtl w:val="true"/>
              </w:rPr>
              <w:t>آلوئه ورا</w:t>
            </w:r>
            <w:r>
              <w:rPr>
                <w:rStyle w:val="IndexLink"/>
                <w:rtl w:val="true"/>
              </w:rPr>
              <w:tab/>
            </w:r>
            <w:r>
              <w:rPr>
                <w:rStyle w:val="IndexLink"/>
              </w:rPr>
              <w:t>62</w:t>
            </w:r>
          </w:hyperlink>
        </w:p>
        <w:p>
          <w:pPr>
            <w:pStyle w:val="Contents5"/>
            <w:tabs>
              <w:tab w:val="clear" w:pos="7892"/>
              <w:tab w:val="right" w:pos="9026" w:leader="dot"/>
            </w:tabs>
            <w:rPr/>
          </w:pPr>
          <w:hyperlink w:anchor="__RefHeading___Toc550376_3531895371">
            <w:r>
              <w:rPr>
                <w:webHidden/>
                <w:rStyle w:val="IndexLink"/>
                <w:rtl w:val="true"/>
              </w:rPr>
              <w:t>زرد چوبه</w:t>
            </w:r>
            <w:r>
              <w:rPr>
                <w:rStyle w:val="IndexLink"/>
                <w:rtl w:val="true"/>
              </w:rPr>
              <w:tab/>
            </w:r>
            <w:r>
              <w:rPr>
                <w:rStyle w:val="IndexLink"/>
              </w:rPr>
              <w:t>62</w:t>
            </w:r>
          </w:hyperlink>
        </w:p>
        <w:p>
          <w:pPr>
            <w:pStyle w:val="Contents5"/>
            <w:tabs>
              <w:tab w:val="clear" w:pos="7892"/>
              <w:tab w:val="right" w:pos="9026" w:leader="dot"/>
            </w:tabs>
            <w:rPr/>
          </w:pPr>
          <w:hyperlink w:anchor="__RefHeading___Toc550378_3531895371">
            <w:r>
              <w:rPr>
                <w:webHidden/>
                <w:rStyle w:val="IndexLink"/>
                <w:rtl w:val="true"/>
              </w:rPr>
              <w:t>سرکه سیب</w:t>
            </w:r>
            <w:r>
              <w:rPr>
                <w:rStyle w:val="IndexLink"/>
                <w:rtl w:val="true"/>
              </w:rPr>
              <w:tab/>
            </w:r>
            <w:r>
              <w:rPr>
                <w:rStyle w:val="IndexLink"/>
              </w:rPr>
              <w:t>63</w:t>
            </w:r>
          </w:hyperlink>
        </w:p>
        <w:p>
          <w:pPr>
            <w:pStyle w:val="Contents5"/>
            <w:tabs>
              <w:tab w:val="clear" w:pos="7892"/>
              <w:tab w:val="right" w:pos="9026" w:leader="dot"/>
            </w:tabs>
            <w:rPr/>
          </w:pPr>
          <w:hyperlink w:anchor="__RefHeading___Toc550380_3531895371">
            <w:r>
              <w:rPr>
                <w:webHidden/>
                <w:rStyle w:val="IndexLink"/>
                <w:rtl w:val="true"/>
              </w:rPr>
              <w:t>روغن درخت چای</w:t>
            </w:r>
            <w:r>
              <w:rPr>
                <w:rStyle w:val="IndexLink"/>
                <w:rtl w:val="true"/>
              </w:rPr>
              <w:tab/>
            </w:r>
            <w:r>
              <w:rPr>
                <w:rStyle w:val="IndexLink"/>
              </w:rPr>
              <w:t>64</w:t>
            </w:r>
          </w:hyperlink>
        </w:p>
        <w:p>
          <w:pPr>
            <w:pStyle w:val="Contents5"/>
            <w:tabs>
              <w:tab w:val="clear" w:pos="7892"/>
              <w:tab w:val="right" w:pos="9026" w:leader="dot"/>
            </w:tabs>
            <w:rPr/>
          </w:pPr>
          <w:hyperlink w:anchor="__RefHeading___Toc550382_3531895371">
            <w:r>
              <w:rPr>
                <w:webHidden/>
                <w:rStyle w:val="IndexLink"/>
                <w:rtl w:val="true"/>
              </w:rPr>
              <w:t>سیر</w:t>
            </w:r>
            <w:r>
              <w:rPr>
                <w:rStyle w:val="IndexLink"/>
                <w:rtl w:val="true"/>
              </w:rPr>
              <w:tab/>
            </w:r>
            <w:r>
              <w:rPr>
                <w:rStyle w:val="IndexLink"/>
              </w:rPr>
              <w:t>64</w:t>
            </w:r>
          </w:hyperlink>
        </w:p>
        <w:p>
          <w:pPr>
            <w:pStyle w:val="Contents5"/>
            <w:tabs>
              <w:tab w:val="clear" w:pos="7892"/>
              <w:tab w:val="right" w:pos="9026" w:leader="dot"/>
            </w:tabs>
            <w:rPr/>
          </w:pPr>
          <w:hyperlink w:anchor="__RefHeading___Toc550384_3531895371">
            <w:r>
              <w:rPr>
                <w:webHidden/>
                <w:rStyle w:val="IndexLink"/>
                <w:rtl w:val="true"/>
              </w:rPr>
              <w:t>جوش شیرین</w:t>
            </w:r>
            <w:r>
              <w:rPr>
                <w:rStyle w:val="IndexLink"/>
                <w:rtl w:val="true"/>
              </w:rPr>
              <w:tab/>
            </w:r>
            <w:r>
              <w:rPr>
                <w:rStyle w:val="IndexLink"/>
              </w:rPr>
              <w:t>65</w:t>
            </w:r>
          </w:hyperlink>
        </w:p>
        <w:p>
          <w:pPr>
            <w:pStyle w:val="Contents5"/>
            <w:tabs>
              <w:tab w:val="clear" w:pos="7892"/>
              <w:tab w:val="right" w:pos="9026" w:leader="dot"/>
            </w:tabs>
            <w:rPr/>
          </w:pPr>
          <w:hyperlink w:anchor="__RefHeading___Toc550386_3531895371">
            <w:r>
              <w:rPr>
                <w:webHidden/>
                <w:rStyle w:val="IndexLink"/>
                <w:rtl w:val="true"/>
              </w:rPr>
              <w:t>روغن نارگیل</w:t>
            </w:r>
            <w:r>
              <w:rPr>
                <w:rStyle w:val="IndexLink"/>
                <w:rtl w:val="true"/>
              </w:rPr>
              <w:tab/>
            </w:r>
            <w:r>
              <w:rPr>
                <w:rStyle w:val="IndexLink"/>
              </w:rPr>
              <w:t>65</w:t>
            </w:r>
          </w:hyperlink>
        </w:p>
        <w:p>
          <w:pPr>
            <w:pStyle w:val="Contents5"/>
            <w:tabs>
              <w:tab w:val="clear" w:pos="7892"/>
              <w:tab w:val="right" w:pos="9026" w:leader="dot"/>
            </w:tabs>
            <w:rPr/>
          </w:pPr>
          <w:hyperlink w:anchor="__RefHeading___Toc550388_3531895371">
            <w:r>
              <w:rPr>
                <w:webHidden/>
                <w:rStyle w:val="IndexLink"/>
                <w:rtl w:val="true"/>
              </w:rPr>
              <w:t>شنبلیله</w:t>
            </w:r>
            <w:r>
              <w:rPr>
                <w:rStyle w:val="IndexLink"/>
                <w:rtl w:val="true"/>
              </w:rPr>
              <w:tab/>
            </w:r>
            <w:r>
              <w:rPr>
                <w:rStyle w:val="IndexLink"/>
              </w:rPr>
              <w:t>66</w:t>
            </w:r>
          </w:hyperlink>
        </w:p>
        <w:p>
          <w:pPr>
            <w:pStyle w:val="Contents5"/>
            <w:tabs>
              <w:tab w:val="clear" w:pos="7892"/>
              <w:tab w:val="right" w:pos="9026" w:leader="dot"/>
            </w:tabs>
            <w:rPr/>
          </w:pPr>
          <w:hyperlink w:anchor="__RefHeading___Toc550390_3531895371">
            <w:r>
              <w:rPr>
                <w:webHidden/>
                <w:rStyle w:val="IndexLink"/>
                <w:rtl w:val="true"/>
              </w:rPr>
              <w:t>لیمو</w:t>
            </w:r>
            <w:r>
              <w:rPr>
                <w:rStyle w:val="IndexLink"/>
                <w:rtl w:val="true"/>
              </w:rPr>
              <w:tab/>
            </w:r>
            <w:r>
              <w:rPr>
                <w:rStyle w:val="IndexLink"/>
              </w:rPr>
              <w:t>66</w:t>
            </w:r>
          </w:hyperlink>
        </w:p>
        <w:p>
          <w:pPr>
            <w:pStyle w:val="Contents3"/>
            <w:tabs>
              <w:tab w:val="clear" w:pos="8459"/>
              <w:tab w:val="right" w:pos="9026" w:leader="dot"/>
            </w:tabs>
            <w:rPr/>
          </w:pPr>
          <w:hyperlink w:anchor="__RefHeading___Toc550392_3531895371">
            <w:r>
              <w:rPr>
                <w:webHidden/>
                <w:rStyle w:val="IndexLink"/>
                <w:rtl w:val="true"/>
              </w:rPr>
              <w:t>چگونگی تشخیص بیماری های خون</w:t>
            </w:r>
            <w:r>
              <w:rPr>
                <w:rStyle w:val="IndexLink"/>
                <w:rtl w:val="true"/>
              </w:rPr>
              <w:tab/>
            </w:r>
            <w:r>
              <w:rPr>
                <w:rStyle w:val="IndexLink"/>
              </w:rPr>
              <w:t>67</w:t>
            </w:r>
          </w:hyperlink>
        </w:p>
        <w:p>
          <w:pPr>
            <w:pStyle w:val="Contents3"/>
            <w:tabs>
              <w:tab w:val="clear" w:pos="8459"/>
              <w:tab w:val="right" w:pos="9026" w:leader="dot"/>
            </w:tabs>
            <w:rPr/>
          </w:pPr>
          <w:hyperlink w:anchor="__RefHeading___Toc550394_3531895371">
            <w:r>
              <w:rPr>
                <w:webHidden/>
                <w:rStyle w:val="IndexLink"/>
                <w:rtl w:val="true"/>
              </w:rPr>
              <w:t>گزینه های درمانی برای بیماری های خون چیست؟</w:t>
            </w:r>
            <w:r>
              <w:rPr>
                <w:rStyle w:val="IndexLink"/>
                <w:rtl w:val="true"/>
              </w:rPr>
              <w:tab/>
            </w:r>
            <w:r>
              <w:rPr>
                <w:rStyle w:val="IndexLink"/>
              </w:rPr>
              <w:t>67</w:t>
            </w:r>
          </w:hyperlink>
        </w:p>
        <w:p>
          <w:pPr>
            <w:pStyle w:val="Contents4"/>
            <w:tabs>
              <w:tab w:val="clear" w:pos="8176"/>
              <w:tab w:val="right" w:pos="9026" w:leader="dot"/>
            </w:tabs>
            <w:rPr/>
          </w:pPr>
          <w:hyperlink w:anchor="__RefHeading___Toc550396_3531895371">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550398_3531895371">
            <w:r>
              <w:rPr>
                <w:webHidden/>
                <w:rStyle w:val="IndexLink"/>
                <w:rtl w:val="true"/>
              </w:rPr>
              <w:t>دارو</w:t>
            </w:r>
            <w:r>
              <w:rPr>
                <w:rStyle w:val="IndexLink"/>
                <w:rtl w:val="true"/>
              </w:rPr>
              <w:tab/>
            </w:r>
            <w:r>
              <w:rPr>
                <w:rStyle w:val="IndexLink"/>
              </w:rPr>
              <w:t>67</w:t>
            </w:r>
          </w:hyperlink>
        </w:p>
        <w:p>
          <w:pPr>
            <w:pStyle w:val="Contents4"/>
            <w:tabs>
              <w:tab w:val="clear" w:pos="8176"/>
              <w:tab w:val="right" w:pos="9026" w:leader="dot"/>
            </w:tabs>
            <w:rPr/>
          </w:pPr>
          <w:hyperlink w:anchor="__RefHeading___Toc550400_3531895371">
            <w:r>
              <w:rPr>
                <w:webHidden/>
                <w:rStyle w:val="IndexLink"/>
                <w:rtl w:val="true"/>
              </w:rPr>
              <w:t>جراحی</w:t>
            </w:r>
            <w:r>
              <w:rPr>
                <w:rStyle w:val="IndexLink"/>
                <w:rtl w:val="true"/>
              </w:rPr>
              <w:tab/>
            </w:r>
            <w:r>
              <w:rPr>
                <w:rStyle w:val="IndexLink"/>
              </w:rPr>
              <w:t>67</w:t>
            </w:r>
          </w:hyperlink>
        </w:p>
        <w:p>
          <w:pPr>
            <w:pStyle w:val="Contents2"/>
            <w:tabs>
              <w:tab w:val="clear" w:pos="8743"/>
              <w:tab w:val="right" w:pos="9026" w:leader="dot"/>
            </w:tabs>
            <w:rPr/>
          </w:pPr>
          <w:hyperlink w:anchor="__RefHeading___Toc550402_3531895371">
            <w:r>
              <w:rPr>
                <w:webHidden/>
                <w:rStyle w:val="IndexLink"/>
                <w:rtl w:val="true"/>
              </w:rPr>
              <w:t>منابع</w:t>
            </w:r>
            <w:r>
              <w:rPr>
                <w:rStyle w:val="IndexLink"/>
                <w:rtl w:val="true"/>
              </w:rPr>
              <w:tab/>
            </w:r>
            <w:r>
              <w:rPr>
                <w:rStyle w:val="IndexLink"/>
              </w:rPr>
              <w:t>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164_112744"/>
      <w:bookmarkStart w:id="1" w:name="pg11164_112744"/>
      <w:bookmarkEnd w:id="1"/>
    </w:p>
    <w:p>
      <w:pPr>
        <w:pStyle w:val="Heading2"/>
        <w:numPr>
          <w:ilvl w:val="1"/>
          <w:numId w:val="1"/>
        </w:numPr>
        <w:rPr/>
      </w:pPr>
      <w:bookmarkStart w:id="2" w:name="pg11164_112744"/>
      <w:bookmarkStart w:id="3" w:name="__RefHeading___Toc550198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 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عابدینی، حسین،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 آورنده</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بیماری 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آورندگان حسین عابدینی، نوید برزگر اصل، سید متین فاطمی؛ ویراستار ادبی راضیه جوهریان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 علمی مهسا صالحیان، سمیه مظفری، حمید فولادی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 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08</w:t>
      </w:r>
      <w:r>
        <w:rPr>
          <w:rFonts w:eastAsia="IRNazanin" w:cs="IRNazanin"/>
          <w:color w:val="111111"/>
          <w:sz w:val="28"/>
          <w:szCs w:val="28"/>
          <w:rtl w:val="true"/>
          <w:lang w:bidi="fa-IR"/>
        </w:rPr>
        <w:t xml:space="preserve"> - </w:t>
      </w:r>
      <w:r>
        <w:rPr>
          <w:rFonts w:eastAsia="IRNazanin" w:cs="IRNazanin"/>
          <w:color w:val="111111"/>
          <w:sz w:val="28"/>
          <w:szCs w:val="28"/>
          <w:lang w:bidi="fa-IR"/>
        </w:rPr>
        <w:t>6521</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Blood</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Blood-- Diseases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برزگر اصل، نوید،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 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فاطمی، سید متین،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 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مهسا،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سمیه،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فولادی، حمید،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 P 91</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612/11</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5536520</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سوسنی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0200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 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عابدینی، حسین،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 آورنده</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بیماری 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آورندگان حسین عابدینی، نوید برزگر اصل، سید متین فاطمی؛ ویراستار ادبی راضیه جوهریان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 علمی مهسا صالحیان، سمیه مظفری، حمید فولادی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 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08</w:t>
      </w:r>
      <w:r>
        <w:rPr>
          <w:rFonts w:eastAsia="IRNazanin" w:cs="IRNazanin"/>
          <w:color w:val="111111"/>
          <w:sz w:val="28"/>
          <w:szCs w:val="28"/>
          <w:rtl w:val="true"/>
          <w:lang w:bidi="fa-IR"/>
        </w:rPr>
        <w:t xml:space="preserve"> - </w:t>
      </w:r>
      <w:r>
        <w:rPr>
          <w:rFonts w:eastAsia="IRNazanin" w:cs="IRNazanin"/>
          <w:color w:val="111111"/>
          <w:sz w:val="28"/>
          <w:szCs w:val="28"/>
          <w:lang w:bidi="fa-IR"/>
        </w:rPr>
        <w:t>6521</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Blood</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Blood-- Diseases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برزگر اصل، نوید،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 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فاطمی، سید متین،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 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مهسا،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سمیه،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فولادی، حمید،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 P 91</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612/11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5536520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خون و بیماری های آن</w:t>
      </w:r>
    </w:p>
    <w:p>
      <w:pPr>
        <w:pStyle w:val="BookText"/>
        <w:rPr/>
      </w:pPr>
      <w:r>
        <w:rPr>
          <w:rFonts w:ascii="IRNazanin" w:hAnsi="IRNazanin" w:eastAsia="IRNazanin"/>
          <w:color w:val="111111"/>
          <w:sz w:val="28"/>
          <w:sz w:val="28"/>
          <w:szCs w:val="28"/>
          <w:rtl w:val="true"/>
          <w:lang w:bidi="fa-IR"/>
        </w:rPr>
        <w:t>گرد 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عابدینی</w:t>
      </w:r>
    </w:p>
    <w:p>
      <w:pPr>
        <w:pStyle w:val="BookText"/>
        <w:rPr/>
      </w:pPr>
      <w:r>
        <w:rPr>
          <w:rFonts w:ascii="IRNazanin" w:hAnsi="IRNazanin" w:eastAsia="IRNazanin"/>
          <w:color w:val="111111"/>
          <w:sz w:val="28"/>
          <w:sz w:val="28"/>
          <w:szCs w:val="28"/>
          <w:rtl w:val="true"/>
          <w:lang w:bidi="fa-IR"/>
        </w:rPr>
        <w:t>دانش آموز پایه ی هشتم دبیرستان دکتر محمد شفیعی</w:t>
      </w:r>
    </w:p>
    <w:p>
      <w:pPr>
        <w:pStyle w:val="BookText"/>
        <w:rPr/>
      </w:pPr>
      <w:r>
        <w:rPr>
          <w:rFonts w:ascii="IRNazanin" w:hAnsi="IRNazanin" w:eastAsia="IRNazanin"/>
          <w:color w:val="111111"/>
          <w:sz w:val="28"/>
          <w:sz w:val="28"/>
          <w:szCs w:val="28"/>
          <w:rtl w:val="true"/>
          <w:lang w:bidi="fa-IR"/>
        </w:rPr>
        <w:t>نوید برزگر اصل</w:t>
      </w:r>
    </w:p>
    <w:p>
      <w:pPr>
        <w:pStyle w:val="BookText"/>
        <w:rPr/>
      </w:pPr>
      <w:r>
        <w:rPr>
          <w:rFonts w:ascii="IRNazanin" w:hAnsi="IRNazanin" w:eastAsia="IRNazanin"/>
          <w:color w:val="111111"/>
          <w:sz w:val="28"/>
          <w:sz w:val="28"/>
          <w:szCs w:val="28"/>
          <w:rtl w:val="true"/>
          <w:lang w:bidi="fa-IR"/>
        </w:rPr>
        <w:t>دانش آموز پایه ی هشتم دبیرستان دکتر محمد شفیعی</w:t>
      </w:r>
    </w:p>
    <w:p>
      <w:pPr>
        <w:pStyle w:val="BookText"/>
        <w:rPr/>
      </w:pPr>
      <w:r>
        <w:rPr>
          <w:rFonts w:ascii="IRNazanin" w:hAnsi="IRNazanin" w:eastAsia="IRNazanin"/>
          <w:color w:val="111111"/>
          <w:sz w:val="28"/>
          <w:sz w:val="28"/>
          <w:szCs w:val="28"/>
          <w:rtl w:val="true"/>
          <w:lang w:bidi="fa-IR"/>
        </w:rPr>
        <w:t>سید متین فاطمی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ی هشتم دبیرستان دکتر محمد شفیعی </w:t>
      </w:r>
    </w:p>
    <w:p>
      <w:pPr>
        <w:pStyle w:val="BookText"/>
        <w:rPr/>
      </w:pPr>
      <w:r>
        <w:rPr>
          <w:rFonts w:ascii="IRNazanin" w:hAnsi="IRNazanin" w:eastAsia="IRNazanin"/>
          <w:color w:val="111111"/>
          <w:sz w:val="28"/>
          <w:sz w:val="28"/>
          <w:szCs w:val="28"/>
          <w:rtl w:val="true"/>
          <w:lang w:bidi="fa-IR"/>
        </w:rPr>
        <w:t>انتشارات امیر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 xml:space="preserve"> - </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43151</w:t>
      </w:r>
      <w:r>
        <w:rPr>
          <w:rFonts w:eastAsia="IRNazanin" w:cs="IRNazanin"/>
          <w:color w:val="111111"/>
          <w:sz w:val="28"/>
          <w:szCs w:val="28"/>
          <w:rtl w:val="true"/>
          <w:lang w:bidi="fa-IR"/>
        </w:rPr>
        <w:t xml:space="preserve"> - </w:t>
      </w:r>
      <w:r>
        <w:rPr>
          <w:rFonts w:eastAsia="IRNazanin" w:cs="IRNazanin"/>
          <w:color w:val="111111"/>
          <w:sz w:val="28"/>
          <w:szCs w:val="28"/>
          <w:lang w:bidi="fa-IR"/>
        </w:rPr>
        <w:t>81546</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خون و بیماری های آن</w:t>
      </w:r>
    </w:p>
    <w:p>
      <w:pPr>
        <w:pStyle w:val="BookText"/>
        <w:rPr/>
      </w:pPr>
      <w:r>
        <w:rPr>
          <w:rFonts w:ascii="IRNazanin" w:hAnsi="IRNazanin" w:eastAsia="IRNazanin"/>
          <w:color w:val="111111"/>
          <w:sz w:val="28"/>
          <w:sz w:val="28"/>
          <w:szCs w:val="28"/>
          <w:rtl w:val="true"/>
          <w:lang w:bidi="fa-IR"/>
        </w:rPr>
        <w:t xml:space="preserve">حسین عابدینی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نوید برزگر اصل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متین فاطمی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 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مهسا 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مهسا صالحیان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مظفری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فولادی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978-622-6521-08-6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 نویسی، خلاصه سازی، نقل مطالب آموزشی، برداشت به صورت دست نویس، کپی، تکثیر و هر گونه چاپ سنتی و دیجیتال، استفاده به صورت کتاب الکترونیکی، لوح فشرده، قرار دادن مطالب بر روی اینترنت و وبسایت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11164_112752"/>
    </w:p>
    <w:p>
      <w:pPr>
        <w:pStyle w:val="Heading2"/>
        <w:numPr>
          <w:ilvl w:val="1"/>
          <w:numId w:val="1"/>
        </w:numPr>
        <w:rPr/>
      </w:pPr>
      <w:bookmarkStart w:id="8" w:name="__RefHeading___Toc550202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 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عابدینی</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pStyle w:val="BookText"/>
        <w:rPr/>
      </w:pPr>
      <w:r>
        <w:rPr>
          <w:rFonts w:ascii="IRNazanin" w:hAnsi="IRNazanin" w:eastAsia="IRNazanin"/>
          <w:color w:val="111111"/>
          <w:sz w:val="28"/>
          <w:sz w:val="28"/>
          <w:szCs w:val="28"/>
          <w:rtl w:val="true"/>
          <w:lang w:bidi="fa-IR"/>
        </w:rPr>
        <w:t>نوید برزگر اصل</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عزیزم به پاس قدر دانی از قلبی آکنده از عشق و معرفت که محیطی</w:t>
      </w:r>
    </w:p>
    <w:p>
      <w:pPr>
        <w:pStyle w:val="BookText"/>
        <w:rPr/>
      </w:pPr>
      <w:r>
        <w:rPr>
          <w:rFonts w:ascii="IRNazanin" w:hAnsi="IRNazanin" w:eastAsia="IRNazanin"/>
          <w:color w:val="111111"/>
          <w:sz w:val="28"/>
          <w:sz w:val="28"/>
          <w:szCs w:val="28"/>
          <w:rtl w:val="true"/>
          <w:lang w:bidi="fa-IR"/>
        </w:rPr>
        <w:t>سرشار از سلامت و امنیت و آرامش برای من فراهم آورده 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متین فاطمی </w:t>
      </w:r>
      <w:bookmarkStart w:id="10" w:name="pg11164_112754"/>
    </w:p>
    <w:p>
      <w:pPr>
        <w:pStyle w:val="Heading2"/>
        <w:numPr>
          <w:ilvl w:val="1"/>
          <w:numId w:val="1"/>
        </w:numPr>
        <w:rPr/>
      </w:pPr>
      <w:bookmarkStart w:id="11" w:name="__RefHeading___Toc550204_3531895371"/>
      <w:bookmarkStart w:id="12" w:name="_Toc4"/>
      <w:bookmarkEnd w:id="10"/>
      <w:bookmarkEnd w:id="11"/>
      <w:r>
        <w:rPr>
          <w:rtl w:val="true"/>
        </w:rPr>
        <w:t>پیش 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 که ایمان داریم گسترش مرز های علم و فنآوری در جهت پیشرفت کشور در گرو کوشش پژوهشگران است و پژوهشگر با ذهن پرسشگرش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 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 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 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 گرفته تا بتوانند بر 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دریافته 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 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 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رضا محمد 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 شفیعی </w:t>
      </w:r>
      <w:bookmarkStart w:id="13" w:name="pg11164_112756"/>
    </w:p>
    <w:p>
      <w:pPr>
        <w:pStyle w:val="Heading2"/>
        <w:numPr>
          <w:ilvl w:val="1"/>
          <w:numId w:val="1"/>
        </w:numPr>
        <w:rPr/>
      </w:pPr>
      <w:bookmarkStart w:id="14" w:name="__RefHeading___Toc550206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وظایف خون</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خوناب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پلاسما</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گلبول قرمز خون</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گلبول های سفید خون</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گرده یا پلاکت خون</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مراحل خون سازی در بدن انسان</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آشنایی با رگ ها و انواع رگ ها</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فشار خون</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مبادله مواد در موی رگ ها</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تنظیم دستگاه گردش خون</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مکان ساخته شدن سلول های خونی</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شمارش کامل سلول های خونی </w:t>
      </w:r>
      <w:r>
        <w:rPr>
          <w:rFonts w:eastAsia="Times New Roman" w:cs="Times New Roman" w:ascii="Times New Roman" w:hAnsi="Times New Roman"/>
          <w:color w:val="111111"/>
          <w:sz w:val="28"/>
          <w:szCs w:val="28"/>
          <w:lang w:val="en-US" w:bidi="en-US"/>
        </w:rPr>
        <w:t>CBC....24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رنگ خون</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گردش مواد در بدن</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گروه های خونی</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اهدا خون</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انواع سرطان خون، علائم سرطان خون و نحوه درمان آن</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انواع سرطان خون</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انواع بیماری های خون پلاکت ها</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انواع بیماری های خون مربوط به گلبول های قرمز</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انواع بیماری های خون گلبول های سفید</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چگونگی تشخیص بیماری های خون</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گزینه های درمانی برای بیماری های خون چیست؟</w:t>
      </w:r>
      <w:r>
        <w:rPr>
          <w:rFonts w:eastAsia="IRNazanin" w:cs="IRNazanin"/>
          <w:color w:val="111111"/>
          <w:sz w:val="28"/>
          <w:szCs w:val="28"/>
          <w:rtl w:val="true"/>
          <w:lang w:bidi="fa-IR"/>
        </w:rPr>
        <w:t>...</w:t>
      </w:r>
      <w:r>
        <w:rPr>
          <w:rFonts w:eastAsia="IRNazanin" w:cs="IRNazanin"/>
          <w:color w:val="111111"/>
          <w:sz w:val="28"/>
          <w:szCs w:val="28"/>
          <w:lang w:bidi="fa-IR"/>
        </w:rPr>
        <w:t>62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bookmarkStart w:id="16" w:name="pg11164_112757"/>
    </w:p>
    <w:p>
      <w:pPr>
        <w:pStyle w:val="Heading2"/>
        <w:numPr>
          <w:ilvl w:val="1"/>
          <w:numId w:val="1"/>
        </w:numPr>
        <w:rPr/>
      </w:pPr>
      <w:bookmarkStart w:id="17" w:name="__RefHeading___Toc550208_3531895371"/>
      <w:bookmarkStart w:id="18" w:name="_Toc6"/>
      <w:bookmarkEnd w:id="16"/>
      <w:bookmarkEnd w:id="17"/>
      <w:r>
        <w:rPr>
          <w:rtl w:val="true"/>
        </w:rPr>
        <w:t>فصل اول</w:t>
      </w:r>
      <w:r>
        <w:rPr>
          <w:rtl w:val="true"/>
        </w:rPr>
        <w:t xml:space="preserve">: </w:t>
      </w:r>
      <w:r>
        <w:rPr>
          <w:rtl w:val="true"/>
        </w:rPr>
        <w:t>خون و رگ های آن</w:t>
      </w:r>
      <w:bookmarkEnd w:id="1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550210_3531895371"/>
      <w:bookmarkStart w:id="20" w:name="_Toc7"/>
      <w:bookmarkEnd w:id="19"/>
      <w:r>
        <w:rPr>
          <w:rtl w:val="true"/>
        </w:rPr>
        <w:t>اشاره</w:t>
      </w:r>
      <w:bookmarkStart w:id="21" w:name="pg11164_112759"/>
      <w:bookmarkEnd w:id="20"/>
    </w:p>
    <w:p>
      <w:pPr>
        <w:pStyle w:val="Heading3"/>
        <w:numPr>
          <w:ilvl w:val="2"/>
          <w:numId w:val="1"/>
        </w:numPr>
        <w:rPr/>
      </w:pPr>
      <w:bookmarkStart w:id="22" w:name="__RefHeading___Toc550212_3531895371"/>
      <w:bookmarkStart w:id="23" w:name="_Toc8"/>
      <w:bookmarkEnd w:id="21"/>
      <w:bookmarkEnd w:id="22"/>
      <w:r>
        <w:rPr>
          <w:rtl w:val="true"/>
        </w:rPr>
        <w:t>خون</w:t>
      </w:r>
      <w:bookmarkEnd w:id="23"/>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خون یکی از عوامل مهم در زنده ماندن انسان و سلامتی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خون، رساندن اکسیژن و غذا به اندام های مختلف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گردش خون مواد زائدی چون کربن دی اکسید از بدن و دیگر مواد اضافی از بدن دفع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در لوله هایی به نام رگ ها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به جریان درآمدن خون در بدن انسان بر عهده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پمپاژ خون در قلب، باعث به گردش در آمدن خون در رگ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خون در بدن انسان به صورت یک طرفه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خون دو بخش دارد، یک بخش مایع و یک بخش 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مایع خون، خوناب یا پلاسما است و بخش جامد آن بخش گلبول های خون است که از گلبول های سفید، گلبول های قرمز و پلاکت ها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بدن انسان حدوداً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خون وجود دارد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خون را در دستگاه سانتریفیوژ بریزیم، خواهیم دید که قسمت جامد خون از قسمت مایع آن جدا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حجم خون خوناب است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حجم </w:t>
      </w:r>
    </w:p>
    <w:p>
      <w:pPr>
        <w:pStyle w:val="BookText"/>
        <w:rPr/>
      </w:pPr>
      <w:r>
        <w:rPr>
          <w:rFonts w:ascii="IRNazanin" w:hAnsi="IRNazanin" w:eastAsia="IRNazanin"/>
          <w:color w:val="111111"/>
          <w:sz w:val="28"/>
          <w:sz w:val="28"/>
          <w:szCs w:val="28"/>
          <w:rtl w:val="true"/>
          <w:lang w:bidi="fa-IR"/>
        </w:rPr>
        <w:t>خون را سلول های خونی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پس از ته نشین شدن خون در اثر سانتریفیوژ، به نسبت بین ارتفاع بخش محلول و بخش جامد خون که ته نشین می شود هماتوکریت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هماتوکریت به نسبت گلبول های خون به کل حجم خون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را می توان هم سیال و هم نوعی بافت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بپرسید که چرا خون به عنوان بافت شناخته می شود؟</w:t>
      </w:r>
    </w:p>
    <w:p>
      <w:pPr>
        <w:pStyle w:val="BookText"/>
        <w:rPr/>
      </w:pPr>
      <w:r>
        <w:rPr>
          <w:rFonts w:ascii="IRNazanin" w:hAnsi="IRNazanin" w:eastAsia="IRNazanin"/>
          <w:color w:val="111111"/>
          <w:sz w:val="28"/>
          <w:sz w:val="28"/>
          <w:szCs w:val="28"/>
          <w:rtl w:val="true"/>
          <w:lang w:bidi="fa-IR"/>
        </w:rPr>
        <w:t>خون نوعی بافت است، زیرا مجموعه ای از سلول های ویژه است که اعمال و وظایف خاصی را به انجام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های خونی در میان مایع پلاسما شناور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پلاسما باعث سیال بودن و جریان داشتن خون می شود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24" w:name="pg11164_112763"/>
    </w:p>
    <w:p>
      <w:pPr>
        <w:pStyle w:val="Heading3"/>
        <w:numPr>
          <w:ilvl w:val="2"/>
          <w:numId w:val="1"/>
        </w:numPr>
        <w:rPr/>
      </w:pPr>
      <w:bookmarkStart w:id="25" w:name="__RefHeading___Toc550214_3531895371"/>
      <w:bookmarkStart w:id="26" w:name="_Toc9"/>
      <w:bookmarkEnd w:id="24"/>
      <w:bookmarkEnd w:id="25"/>
      <w:r>
        <w:rPr>
          <w:rtl w:val="true"/>
        </w:rPr>
        <w:t>وظایف خون</w:t>
      </w:r>
      <w:bookmarkEnd w:id="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هموگلوبین خون وظیفه اکسیژن رسانی به سلول ها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اسید های آمینه، گلوکز و اسید های چرب با گردش خون به اندام های بدن منتقل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با حمل گلبول های سفید، از بدن در برابر بیماری ها محافظت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مواد زائد نظیر دی اکسید کربن، اوره و اسید لاکتیک، توسط خون دفع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خون میزان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بدن را تنظیم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باعث تنظیم دمای بدن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بهترین عملکرد های خود بهبودی در بدن انسان، انعقاد خون است که توسط پلاکت خون انجام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با انتقال هورمون ها نقش پیام دهی را در بدن ایفا می کند</w:t>
      </w:r>
      <w:r>
        <w:rPr>
          <w:rFonts w:eastAsia="IRNazanin" w:cs="IRNazanin"/>
          <w:color w:val="111111"/>
          <w:sz w:val="28"/>
          <w:szCs w:val="28"/>
          <w:rtl w:val="true"/>
          <w:lang w:bidi="fa-IR"/>
        </w:rPr>
        <w:t>.</w:t>
      </w:r>
    </w:p>
    <w:p>
      <w:pPr>
        <w:pStyle w:val="Heading3"/>
        <w:numPr>
          <w:ilvl w:val="2"/>
          <w:numId w:val="1"/>
        </w:numPr>
        <w:rPr/>
      </w:pPr>
      <w:bookmarkStart w:id="27" w:name="__RefHeading___Toc550216_3531895371"/>
      <w:bookmarkStart w:id="28" w:name="_Toc10"/>
      <w:bookmarkEnd w:id="27"/>
      <w:r>
        <w:rPr>
          <w:rtl w:val="true"/>
        </w:rPr>
        <w:t xml:space="preserve">خوناب </w:t>
      </w:r>
      <w:r>
        <w:rPr>
          <w:rtl w:val="true"/>
        </w:rPr>
        <w:t>(</w:t>
      </w:r>
      <w:r>
        <w:rPr>
          <w:rtl w:val="true"/>
        </w:rPr>
        <w:t>پلاسما</w:t>
      </w:r>
      <w:r>
        <w:rPr>
          <w:rtl w:val="true"/>
        </w:rPr>
        <w:t>)</w:t>
      </w:r>
      <w:bookmarkEnd w:id="28"/>
    </w:p>
    <w:p>
      <w:pPr>
        <w:pStyle w:val="BookText"/>
        <w:rPr/>
      </w:pPr>
      <w:r>
        <w:rPr>
          <w:rFonts w:ascii="IRNazanin" w:hAnsi="IRNazanin" w:eastAsia="IRNazanin"/>
          <w:color w:val="111111"/>
          <w:sz w:val="28"/>
          <w:sz w:val="28"/>
          <w:szCs w:val="28"/>
          <w:rtl w:val="true"/>
          <w:lang w:bidi="fa-IR"/>
        </w:rPr>
        <w:t>خوناب یا پلاسما قسمت مایع خون است که از آب، پروتئین ها و یون ها تشکیل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خوناب از آب،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 از پروتئین،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از املاح معدنی و بقیه از ویتامین ها و مواد قندی، مواد لیپیدی، هورمون ها و اسید های آمینه تشکیل شده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29" w:name="pg11164_112765"/>
    </w:p>
    <w:p>
      <w:pPr>
        <w:pStyle w:val="BookText"/>
        <w:rPr/>
      </w:pPr>
      <w:bookmarkEnd w:id="29"/>
      <w:r>
        <w:rPr>
          <w:rFonts w:ascii="IRNazanin" w:hAnsi="IRNazanin" w:eastAsia="IRNazanin"/>
          <w:color w:val="111111"/>
          <w:sz w:val="28"/>
          <w:sz w:val="28"/>
          <w:szCs w:val="28"/>
          <w:rtl w:val="true"/>
          <w:lang w:bidi="fa-IR"/>
        </w:rPr>
        <w:t>پروتئین های موجود در پلاسما وظایف زیر را بر عهده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فشار اسموزی خون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مواد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تنظیم </w:t>
      </w:r>
      <w:r>
        <w:rPr>
          <w:rFonts w:eastAsia="Times New Roman" w:cs="Times New Roman" w:ascii="Times New Roman" w:hAnsi="Times New Roman"/>
          <w:color w:val="111111"/>
          <w:sz w:val="28"/>
          <w:szCs w:val="28"/>
          <w:lang w:val="en-US" w:bidi="en-US"/>
        </w:rPr>
        <w:t>PH</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انعقاد خون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ایمنی بدن</w:t>
      </w:r>
    </w:p>
    <w:p>
      <w:pPr>
        <w:pStyle w:val="BookText"/>
        <w:rPr/>
      </w:pPr>
      <w:r>
        <w:rPr>
          <w:rFonts w:ascii="IRNazanin" w:hAnsi="IRNazanin" w:eastAsia="IRNazanin"/>
          <w:color w:val="111111"/>
          <w:sz w:val="28"/>
          <w:sz w:val="28"/>
          <w:szCs w:val="28"/>
          <w:rtl w:val="true"/>
          <w:lang w:bidi="fa-IR"/>
        </w:rPr>
        <w:t>تا به این جا درباره قسمت مایع خون با شما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سراغ قسمت جامد خون می رویم که از گلبول های قرمز، گلبول های سفید و پلاکت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گلبول های قرمز آغاز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3"/>
        <w:numPr>
          <w:ilvl w:val="2"/>
          <w:numId w:val="1"/>
        </w:numPr>
        <w:rPr/>
      </w:pPr>
      <w:bookmarkStart w:id="30" w:name="__RefHeading___Toc550218_3531895371"/>
      <w:bookmarkStart w:id="31" w:name="_Toc11"/>
      <w:bookmarkEnd w:id="30"/>
      <w:r>
        <w:rPr>
          <w:rtl w:val="true"/>
        </w:rPr>
        <w:t>گلبول قرمز خون</w:t>
      </w:r>
      <w:bookmarkEnd w:id="31"/>
    </w:p>
    <w:p>
      <w:pPr>
        <w:pStyle w:val="BookText"/>
        <w:rPr/>
      </w:pPr>
      <w:r>
        <w:rPr>
          <w:rFonts w:ascii="IRNazanin" w:hAnsi="IRNazanin" w:eastAsia="IRNazanin"/>
          <w:color w:val="111111"/>
          <w:sz w:val="28"/>
          <w:sz w:val="28"/>
          <w:szCs w:val="28"/>
          <w:rtl w:val="true"/>
          <w:lang w:bidi="fa-IR"/>
        </w:rPr>
        <w:t>گلبول قرمز، بیش ترین ماده جامد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قرمز خون به دلیل گلبول های قرمز موجود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پروتئین اصلی موجود در خون، هموگلوبین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هموگلوبین در خود، اتم های آهن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دم و باز دم، مولکول های اکسیژن و دی اکسید کربن به اتم آهن، هموگلوبین می چسبد و باعث انتقال اکسیژن و کربن دی اکسید به وسیله خون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متوسط عمر گلبول های قرمز،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طور منظم گلبول های قرمز خون تخریب می شوند و گلبول های دیگری ساخته شده و جایگزین آن ها خواهند شد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فرآیند تخریب گلبول های قرمز آسیب دیده، در کبد و طحال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bookmarkStart w:id="32" w:name="pg11164_112767"/>
    </w:p>
    <w:p>
      <w:pPr>
        <w:pStyle w:val="BookText"/>
        <w:rPr/>
      </w:pPr>
      <w:bookmarkEnd w:id="32"/>
      <w:r>
        <w:rPr>
          <w:rFonts w:ascii="IRNazanin" w:hAnsi="IRNazanin" w:eastAsia="IRNazanin"/>
          <w:color w:val="111111"/>
          <w:sz w:val="28"/>
          <w:sz w:val="28"/>
          <w:szCs w:val="28"/>
          <w:rtl w:val="true"/>
          <w:lang w:bidi="fa-IR"/>
        </w:rPr>
        <w:t>فرآیند، اتم آهن آزاد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آزاد شده یا در کبد ذخیره می شود یا برای ساخت دوباره گلبول های قرمز، استفاده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سراغ گلبول های سفید خون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3"/>
        <w:numPr>
          <w:ilvl w:val="2"/>
          <w:numId w:val="1"/>
        </w:numPr>
        <w:rPr/>
      </w:pPr>
      <w:bookmarkStart w:id="33" w:name="__RefHeading___Toc550220_3531895371"/>
      <w:bookmarkStart w:id="34" w:name="_Toc12"/>
      <w:bookmarkEnd w:id="33"/>
      <w:r>
        <w:rPr>
          <w:rtl w:val="true"/>
        </w:rPr>
        <w:t>گلبول های سفید خون</w:t>
      </w:r>
      <w:bookmarkEnd w:id="34"/>
    </w:p>
    <w:p>
      <w:pPr>
        <w:pStyle w:val="BookText"/>
        <w:rPr/>
      </w:pPr>
      <w:r>
        <w:rPr>
          <w:rFonts w:ascii="IRNazanin" w:hAnsi="IRNazanin" w:eastAsia="IRNazanin"/>
          <w:color w:val="111111"/>
          <w:sz w:val="28"/>
          <w:sz w:val="28"/>
          <w:szCs w:val="28"/>
          <w:rtl w:val="true"/>
          <w:lang w:bidi="fa-IR"/>
        </w:rPr>
        <w:t>گلبول های سفید خون، نقش دفاع از بدن در برابر بیماری و عوامل خارجی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گلبول های سفید خون هسته دارند و در قسمت های مختلف بدن پراکنده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اصلی ساخت گلبول های سفید و گلبول های قرمز، مغز استخوان است</w:t>
      </w:r>
      <w:r>
        <w:rPr>
          <w:rFonts w:eastAsia="IRNazanin" w:cs="IRNazanin"/>
          <w:color w:val="111111"/>
          <w:sz w:val="28"/>
          <w:szCs w:val="28"/>
          <w:rtl w:val="true"/>
          <w:lang w:bidi="fa-IR"/>
        </w:rPr>
        <w:t>.</w:t>
      </w:r>
    </w:p>
    <w:p>
      <w:pPr>
        <w:pStyle w:val="Heading3"/>
        <w:numPr>
          <w:ilvl w:val="2"/>
          <w:numId w:val="1"/>
        </w:numPr>
        <w:rPr/>
      </w:pPr>
      <w:bookmarkStart w:id="35" w:name="__RefHeading___Toc550222_3531895371"/>
      <w:bookmarkStart w:id="36" w:name="_Toc13"/>
      <w:bookmarkEnd w:id="35"/>
      <w:r>
        <w:rPr>
          <w:rtl w:val="true"/>
        </w:rPr>
        <w:t>گرده یا پلاکت خون</w:t>
      </w:r>
      <w:bookmarkEnd w:id="36"/>
    </w:p>
    <w:p>
      <w:pPr>
        <w:pStyle w:val="BookText"/>
        <w:rPr/>
      </w:pPr>
      <w:r>
        <w:rPr>
          <w:rFonts w:ascii="IRNazanin" w:hAnsi="IRNazanin" w:eastAsia="IRNazanin"/>
          <w:color w:val="111111"/>
          <w:sz w:val="28"/>
          <w:sz w:val="28"/>
          <w:szCs w:val="28"/>
          <w:rtl w:val="true"/>
          <w:lang w:bidi="fa-IR"/>
        </w:rPr>
        <w:t>پلاکت ها یا گرده های خونی بقایای سلول های بزرگ هستند که به صورت دانه های ریز و کوچک در خون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پلاکت ها باعث کمک به انعقاد خون و تشکیل لخته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پلاکت ها سلول های بی رنگ و بی هسته هستند؛ اما در داخل آن ها دانه های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پلاکت از گلبول های سفید و قرمز کوچک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قسمتی از بدن جراحتی ایجاد شده و خون ریزی آغاز می شود، میزان اکسیژن خون کم می شود، فشار خون کاهش پیدا می کند و تعداد ضربان قلب بیش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است که وظیفه پلاکت ها برای انعقاد خون آغاز می شود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خون ریزی محدود باشد، این گرده ها در محل آسیب دور هم جمع می شوند، به هم می چسبند و در پوشی را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پوش، مانع از خروج خون از رگ آسیب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خون ریزی شدید باشد، پلاکت ها برای تولید لخته خون </w:t>
      </w:r>
      <w:bookmarkStart w:id="37" w:name="pg11164_112769"/>
    </w:p>
    <w:p>
      <w:pPr>
        <w:pStyle w:val="BookText"/>
        <w:rPr/>
      </w:pPr>
      <w:bookmarkEnd w:id="37"/>
      <w:r>
        <w:rPr>
          <w:rFonts w:ascii="IRNazanin" w:hAnsi="IRNazanin" w:eastAsia="IRNazanin"/>
          <w:color w:val="111111"/>
          <w:sz w:val="28"/>
          <w:sz w:val="28"/>
          <w:szCs w:val="28"/>
          <w:rtl w:val="true"/>
          <w:lang w:bidi="fa-IR"/>
        </w:rPr>
        <w:t>دست به کار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مواد خاصی را ترشح می کنند و با کمک پروتئین های خون مانند فیبرونوژن، لخته خون را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لخته خون تشکیل می شود، میزان خون ریزی کم تر شده و به تدریج بند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pStyle w:val="Heading3"/>
        <w:numPr>
          <w:ilvl w:val="2"/>
          <w:numId w:val="1"/>
        </w:numPr>
        <w:rPr/>
      </w:pPr>
      <w:bookmarkStart w:id="38" w:name="__RefHeading___Toc550224_3531895371"/>
      <w:bookmarkStart w:id="39" w:name="_Toc14"/>
      <w:bookmarkEnd w:id="38"/>
      <w:r>
        <w:rPr>
          <w:rtl w:val="true"/>
        </w:rPr>
        <w:t>مراحل خون سازی در بدن انسان</w:t>
      </w:r>
      <w:bookmarkEnd w:id="39"/>
    </w:p>
    <w:p>
      <w:pPr>
        <w:pStyle w:val="BookText"/>
        <w:rPr/>
      </w:pPr>
      <w:r>
        <w:rPr>
          <w:rFonts w:ascii="IRNazanin" w:hAnsi="IRNazanin" w:eastAsia="IRNazanin"/>
          <w:color w:val="111111"/>
          <w:sz w:val="28"/>
          <w:sz w:val="28"/>
          <w:szCs w:val="28"/>
          <w:rtl w:val="true"/>
          <w:lang w:bidi="fa-IR"/>
        </w:rPr>
        <w:t>خون سازی، قبل از تولد و بعد از تولد در بدن انسان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تولد خون سازی اولیه در هفته سوم و روز نوزدهم بارداری مادر انجام می شود و تا ماه سوم بار داری ادامه دارد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پایان خون سازی اولیه، خون سازی قطعی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فرآیند </w:t>
      </w:r>
    </w:p>
    <w:p>
      <w:pPr>
        <w:pStyle w:val="BookText"/>
        <w:rPr/>
      </w:pPr>
      <w:r>
        <w:rPr>
          <w:rFonts w:ascii="IRNazanin" w:hAnsi="IRNazanin" w:eastAsia="IRNazanin"/>
          <w:color w:val="111111"/>
          <w:sz w:val="28"/>
          <w:sz w:val="28"/>
          <w:szCs w:val="28"/>
          <w:rtl w:val="true"/>
          <w:lang w:bidi="fa-IR"/>
        </w:rPr>
        <w:t>سلول های بنیادی به کبد و طحال جنین مهاجرت می کنند، تا در آن جا تولید خون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هفته ششم جنینی یا یک هفته بعد از تولد نوزاد این فرآیند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بعد از تولد نوزاد تا آخر عمر فرد، خون سازی در مغز استخوان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مغز استخوان انسان، سلول های بنیادی وجود دارند، وقتی سلول های بنیادی تقسیم می شوند، این بخش از خون را تولید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سلول های بنیادی در دو دسته سلول های بنیادی لنفوئیدی و سلول های بنیادی میلوئیدی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های بنیادی لنفوئیدی باعث تولید لنفوسیت ها در بدن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تولید گلبول های سفید و قرمز، سلول های بنیادی میلوئیدی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بدانید که برای ساخت گلبول های قرمز، وجود مواد دیگری چون فولیک اسید و ویتامین </w:t>
      </w:r>
      <w:r>
        <w:rPr>
          <w:rFonts w:eastAsia="Times New Roman" w:cs="Times New Roman" w:ascii="Times New Roman" w:hAnsi="Times New Roman"/>
          <w:color w:val="111111"/>
          <w:sz w:val="28"/>
          <w:szCs w:val="28"/>
          <w:lang w:val="en-US" w:bidi="en-US"/>
        </w:rPr>
        <w:t>B 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روده بزرگ، مقداری ویتامین </w:t>
      </w:r>
      <w:r>
        <w:rPr>
          <w:rFonts w:eastAsia="Times New Roman" w:cs="Times New Roman" w:ascii="Times New Roman" w:hAnsi="Times New Roman"/>
          <w:color w:val="111111"/>
          <w:sz w:val="28"/>
          <w:szCs w:val="28"/>
          <w:lang w:val="en-US" w:bidi="en-US"/>
        </w:rPr>
        <w:t>B 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تولید می شود؛ اما از طریق غذا ها نیز می توان این ویتامین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سبزیجات با برگ تیره مانند اسفناج، گوشت قرمز، حبوبات و جگر از جمله منابع اصلی آهن و فولیک اسید هستند و می توانند باعث تامین این ماده در بدن شوند</w:t>
      </w:r>
      <w:r>
        <w:rPr>
          <w:rFonts w:eastAsia="IRNazanin" w:cs="IRNazanin"/>
          <w:color w:val="111111"/>
          <w:sz w:val="28"/>
          <w:szCs w:val="28"/>
          <w:rtl w:val="true"/>
          <w:lang w:bidi="fa-IR"/>
        </w:rPr>
        <w:t xml:space="preserve">. </w:t>
      </w:r>
      <w:bookmarkStart w:id="40" w:name="pg11164_112773"/>
    </w:p>
    <w:p>
      <w:pPr>
        <w:pStyle w:val="BookText"/>
        <w:rPr/>
      </w:pPr>
      <w:bookmarkEnd w:id="40"/>
      <w:r>
        <w:rPr>
          <w:rFonts w:ascii="IRNazanin" w:hAnsi="IRNazanin" w:eastAsia="IRNazanin"/>
          <w:color w:val="111111"/>
          <w:sz w:val="28"/>
          <w:sz w:val="28"/>
          <w:szCs w:val="28"/>
          <w:rtl w:val="true"/>
          <w:lang w:bidi="fa-IR"/>
        </w:rPr>
        <w:t>عکس</w:t>
      </w:r>
    </w:p>
    <w:p>
      <w:pPr>
        <w:pStyle w:val="Heading3"/>
        <w:numPr>
          <w:ilvl w:val="2"/>
          <w:numId w:val="1"/>
        </w:numPr>
        <w:rPr/>
      </w:pPr>
      <w:bookmarkStart w:id="41" w:name="__RefHeading___Toc550226_3531895371"/>
      <w:bookmarkStart w:id="42" w:name="_Toc15"/>
      <w:bookmarkEnd w:id="41"/>
      <w:r>
        <w:rPr>
          <w:rtl w:val="true"/>
        </w:rPr>
        <w:t>آشنایی با رگ ها و انواع رگ ها</w:t>
      </w:r>
      <w:bookmarkEnd w:id="42"/>
    </w:p>
    <w:p>
      <w:pPr>
        <w:pStyle w:val="Heading4"/>
        <w:numPr>
          <w:ilvl w:val="3"/>
          <w:numId w:val="1"/>
        </w:numPr>
        <w:rPr/>
      </w:pPr>
      <w:bookmarkStart w:id="43" w:name="__RefHeading___Toc550228_3531895371"/>
      <w:bookmarkStart w:id="44" w:name="_Toc16"/>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رگ های خونی، لوله هایی باریک هستند که خون را در سرتا سر بدن حمل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ها در بدن همه جانوران وجود دارند و بخشی از دستگاه گردش خون به حساب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طول رگ های داخل بدن انسان را جمع کنیم، عددی معادل با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 متر می شود که معادل با دو برابر طول دور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رگ در بدن جانوران وجود دارد که سیاه رگ، سرخ رگ و موی رگ نام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با رگ ها، باید جزئیات ساختار سرخ رگ، سیاه رگ و موی رگ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هر یک از این رگ ها آشنا خواهید شد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45" w:name="pg11164_112774"/>
    </w:p>
    <w:p>
      <w:pPr>
        <w:pStyle w:val="Heading4"/>
        <w:numPr>
          <w:ilvl w:val="3"/>
          <w:numId w:val="1"/>
        </w:numPr>
        <w:rPr/>
      </w:pPr>
      <w:bookmarkStart w:id="46" w:name="__RefHeading___Toc550230_3531895371"/>
      <w:bookmarkStart w:id="47" w:name="_Toc17"/>
      <w:bookmarkEnd w:id="45"/>
      <w:bookmarkEnd w:id="46"/>
      <w:r>
        <w:rPr>
          <w:rtl w:val="true"/>
        </w:rPr>
        <w:t>سرخ رگ ها</w:t>
      </w:r>
      <w:bookmarkEnd w:id="47"/>
    </w:p>
    <w:p>
      <w:pPr>
        <w:pStyle w:val="BookText"/>
        <w:rPr/>
      </w:pPr>
      <w:r>
        <w:rPr>
          <w:rFonts w:ascii="IRNazanin" w:hAnsi="IRNazanin" w:eastAsia="IRNazanin"/>
          <w:color w:val="111111"/>
          <w:sz w:val="28"/>
          <w:sz w:val="28"/>
          <w:szCs w:val="28"/>
          <w:rtl w:val="true"/>
          <w:lang w:bidi="fa-IR"/>
        </w:rPr>
        <w:t>سرخ رگ ها، خون را از قلب خارج می کنند و به تمام قسمت های بدن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رگ ها، دیواره ای ضخیم دارند و می توانند میزان زیادی خون را از داخل خود عبور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منقبض شدن بطن، مقدار زیادی خون از قلب به سرخ رگ پمپ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سرخ رگ باید گشاد شود، تا خونی که از بطن رانده شده است را در خود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قلب، خون را پمپاژ نمی کند و در حالت استراحت به سر می برد، دیواره ی سرخ رگ جمع می شود؛ در نتیجه خون جای کم تری خواهد داشت و با فشار به جلو رانده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کار است که در هنگام استراحت قلب هم، خون در رگ ها به صورت پیوسته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است که می توانید نبض خود را احساس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هر بار انقباض بطن، حجم سرخ رگ تغییر می کند و این موضوع باعث ایجاد یک موج در طول سرخ رگ می شود که به صورت نبض احساس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48" w:name="__RefHeading___Toc550232_3531895371"/>
      <w:bookmarkStart w:id="49" w:name="_Toc18"/>
      <w:bookmarkEnd w:id="48"/>
      <w:r>
        <w:rPr>
          <w:rtl w:val="true"/>
        </w:rPr>
        <w:t>سیاه رگ ها</w:t>
      </w:r>
      <w:bookmarkEnd w:id="49"/>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سیاه رگ ها، رگ هایی هستند که خون را از اندام ها به قلب، بر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رگ ها، فضای داخلی وسیعی دارند و مقاومت دیواره ی آن ها کم تر است؛ به همین دلیل می توانند حجم زیادی از خون را در خود جای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جهت حرکت خون در سیاه رگ ها به سمت بالا است؛ به همین سبب، باید عوامل دیگری به جریان خون در سیاه رگ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تلمبه ماهیچه اسکلتی، دریچه های لانه کبوتری و فشار مکشی از جمله عواملی هستند که به جریان یافتن خون در سیاه رگ‌ها، کمک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تلمبه ماهیچه اسکلتی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ماهیچه های اسکلتی در اندام های پایین تر از قلب مانند شکم، دست، پا و دیافراگم منقبض می شود، به سیاه رگ های مجاور خود فشار وارد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فشار باعث حرکت خون در سیاه رگ به سمت قلب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دریچه های لانه کبوتری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دریچه های لانه کبوتری، در سیاه رگ های دست و پا قرار دارند و کمک می کنند که خون از اندام های پایینی مانند دست و پا به سمت</w:t>
      </w:r>
      <w:bookmarkStart w:id="50" w:name="pg11164_112778"/>
    </w:p>
    <w:p>
      <w:pPr>
        <w:pStyle w:val="BookText"/>
        <w:rPr/>
      </w:pPr>
      <w:bookmarkEnd w:id="50"/>
      <w:r>
        <w:rPr>
          <w:rFonts w:ascii="IRNazanin" w:hAnsi="IRNazanin" w:eastAsia="IRNazanin"/>
          <w:color w:val="111111"/>
          <w:sz w:val="28"/>
          <w:sz w:val="28"/>
          <w:szCs w:val="28"/>
          <w:rtl w:val="true"/>
          <w:lang w:bidi="fa-IR"/>
        </w:rPr>
        <w:t>قلب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دریچه ها، باعث یک طرفه شدن جریان خون می شود و خون را به سمت بالا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هر ماهیچه منقبض می شود، دریچه بالا باز شده و دریچه های پایین بسته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 زیاد می ایستد، زیاد می نشیند یا قلبش دچار نارسایی می شود، این دریچه های لانه کبوتری تخریب می شود و فرد به بیماری واریس مبتلا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فشار مکشی قفسه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عمل دم اتفاق می افتد و قفسه سینه باز می شود، فشار از روی سیاه رگ های نزدیک قلب برداشته می شود و درون آن ها فشار مکشی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فشار مکشی، خون را به سمت بالا می کشد</w:t>
      </w:r>
      <w:r>
        <w:rPr>
          <w:rFonts w:eastAsia="IRNazanin" w:cs="IRNazanin"/>
          <w:color w:val="111111"/>
          <w:sz w:val="28"/>
          <w:szCs w:val="28"/>
          <w:rtl w:val="true"/>
          <w:lang w:bidi="fa-IR"/>
        </w:rPr>
        <w:t>.</w:t>
      </w:r>
    </w:p>
    <w:p>
      <w:pPr>
        <w:pStyle w:val="Heading4"/>
        <w:numPr>
          <w:ilvl w:val="3"/>
          <w:numId w:val="1"/>
        </w:numPr>
        <w:rPr/>
      </w:pPr>
      <w:bookmarkStart w:id="51" w:name="__RefHeading___Toc550234_3531895371"/>
      <w:bookmarkStart w:id="52" w:name="_Toc19"/>
      <w:bookmarkEnd w:id="51"/>
      <w:r>
        <w:rPr>
          <w:rtl w:val="true"/>
        </w:rPr>
        <w:t>موی رگ ها</w:t>
      </w:r>
      <w:bookmarkEnd w:id="52"/>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53" w:name="pg11164_112780"/>
    </w:p>
    <w:p>
      <w:pPr>
        <w:pStyle w:val="BookText"/>
        <w:rPr/>
      </w:pPr>
      <w:bookmarkEnd w:id="53"/>
      <w:r>
        <w:rPr>
          <w:rFonts w:ascii="IRNazanin" w:hAnsi="IRNazanin" w:eastAsia="IRNazanin"/>
          <w:color w:val="111111"/>
          <w:sz w:val="28"/>
          <w:sz w:val="28"/>
          <w:szCs w:val="28"/>
          <w:rtl w:val="true"/>
          <w:lang w:bidi="fa-IR"/>
        </w:rPr>
        <w:t>کوچک ترین رگ های بدن، موی رگ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مواد بین خون و سلول های بدن در موی رگ ها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رگ ها دیواره نازکی دارند و جریان خون در آن ها کند است؛ به همین دلیل شرایط برای تبادل مواد در موی رگ ها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بافت های بدن تا موی رگ ها بسیار کم است و این فاصله کم مبادله سریع مولکول ها را از طریق انتشار ساده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رگ ها فقط یک لایه بافت پوششی همراه با غشای پایه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دیواره موی رگ ها لایه ی ماهیچه ای نیست؛ اما در ابتدای آن حلقه ای ماهیچه ای قرار دارد که میزان جریان خون را در موی رگ تنظیم می کند، به این حلقه ماهیچه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بنداره موی 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اصلی جریان خون در موی رگ ها بر اساس نیاز بافت به اکسیژن و مواد مغذی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3"/>
        <w:numPr>
          <w:ilvl w:val="2"/>
          <w:numId w:val="1"/>
        </w:numPr>
        <w:rPr/>
      </w:pPr>
      <w:bookmarkStart w:id="54" w:name="__RefHeading___Toc550236_3531895371"/>
      <w:bookmarkStart w:id="55" w:name="_Toc20"/>
      <w:bookmarkEnd w:id="54"/>
      <w:r>
        <w:rPr>
          <w:rtl w:val="true"/>
        </w:rPr>
        <w:t>فشار خون</w:t>
      </w:r>
      <w:bookmarkEnd w:id="55"/>
    </w:p>
    <w:p>
      <w:pPr>
        <w:pStyle w:val="BookText"/>
        <w:rPr/>
      </w:pPr>
      <w:r>
        <w:rPr>
          <w:rFonts w:ascii="IRNazanin" w:hAnsi="IRNazanin" w:eastAsia="IRNazanin"/>
          <w:color w:val="111111"/>
          <w:sz w:val="28"/>
          <w:sz w:val="28"/>
          <w:szCs w:val="28"/>
          <w:rtl w:val="true"/>
          <w:lang w:bidi="fa-IR"/>
        </w:rPr>
        <w:t>فشار خون نیرویی است که از سمت خون به دیواره رگ،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ناشی از انقباض دیواره بطن ها یا سرخ رگ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خون برای کار طبیعی دستگاه گردش خون لازم و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کردن میزان فشار خون هر کسی از دو عدد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این عدد، بر حسب میلی متر جیوه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خون هر کس با دو فشار کمینه و بیشینه ی شخص، مشخص می شود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فشار بیشینه همان فشاری است که انقباض بطن روی سرخ رگ وارد می کند، در حالی که فشار کمینه، فشاری است که دیواره سرخ رگ در هنگام بسته شدن </w:t>
      </w:r>
      <w:bookmarkStart w:id="56" w:name="pg11164_112782"/>
    </w:p>
    <w:p>
      <w:pPr>
        <w:pStyle w:val="BookText"/>
        <w:rPr/>
      </w:pPr>
      <w:bookmarkEnd w:id="56"/>
      <w:r>
        <w:rPr>
          <w:rFonts w:ascii="IRNazanin" w:hAnsi="IRNazanin" w:eastAsia="IRNazanin"/>
          <w:color w:val="111111"/>
          <w:sz w:val="28"/>
          <w:sz w:val="28"/>
          <w:szCs w:val="28"/>
          <w:rtl w:val="true"/>
          <w:lang w:bidi="fa-IR"/>
        </w:rPr>
        <w:t>به خون وارد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 کمینه در هنگام استراحت قلب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دیده باشید که بعضی افراد به فشار خون بالا مبتلا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خون معمولی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در بعضی ها این عدد بالا تر می رود؛ بالا رفتن فشار خون خطرناک است و خطر سکته مغزی و سکته قلبی را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مانند چاقی، تغذیه نا مناسب و خوردن غذا های چرب و شور، استرس و فشار روانی، مصرف دخانیات و سابقه خانوادگی از جمله عوامل موثر روی فشار خون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3"/>
        <w:numPr>
          <w:ilvl w:val="2"/>
          <w:numId w:val="1"/>
        </w:numPr>
        <w:rPr/>
      </w:pPr>
      <w:bookmarkStart w:id="57" w:name="__RefHeading___Toc550238_3531895371"/>
      <w:bookmarkStart w:id="58" w:name="_Toc21"/>
      <w:bookmarkEnd w:id="57"/>
      <w:r>
        <w:rPr>
          <w:rtl w:val="true"/>
        </w:rPr>
        <w:t>مبادله مواد در موی رگ ها</w:t>
      </w:r>
      <w:bookmarkEnd w:id="58"/>
    </w:p>
    <w:p>
      <w:pPr>
        <w:pStyle w:val="BookText"/>
        <w:rPr/>
      </w:pPr>
      <w:r>
        <w:rPr>
          <w:rFonts w:ascii="IRNazanin" w:hAnsi="IRNazanin" w:eastAsia="IRNazanin"/>
          <w:color w:val="111111"/>
          <w:sz w:val="28"/>
          <w:sz w:val="28"/>
          <w:szCs w:val="28"/>
          <w:rtl w:val="true"/>
          <w:lang w:bidi="fa-IR"/>
        </w:rPr>
        <w:t>در بدن انسان مولکول های محلول در خون، از طریق انتشار به دیگر قسمت ها منتقل می شوند؛ یعنی مواد و اکسیژن از جایی که زیاد است به جایی که کم است، منتقل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دیواره موی رگ، شامل تعداد زیادی منافذ پر آب است، مولکول های محلول در خون می توانند از طریق این منافذ منتقل شوند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مولکول ها هم چنین می توانند از غشای یاخته های بافت پوششی نیز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مولکول های هر ماده ای روش انتشار مخصوص به خودش را دارد؛ بعضی از مولکول ها هستند که میزان انحلال پذیری آن ها در لیپید های غشا،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مولکول ها از طریق منافذ منتشر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مولکول های گلوکز و یون های سدیم و پتاسیم به این روش منتشر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دسته دیگری از مواد، انحلال پذیری زیادی در لیمیت های غشا دارند و می توانند از غشای یاخته های دیواره موی رگ منتشر شوند</w:t>
      </w:r>
      <w:r>
        <w:rPr>
          <w:rFonts w:eastAsia="IRNazanin" w:cs="IRNazanin"/>
          <w:color w:val="111111"/>
          <w:sz w:val="28"/>
          <w:szCs w:val="28"/>
          <w:rtl w:val="true"/>
          <w:lang w:bidi="fa-IR"/>
        </w:rPr>
        <w:t xml:space="preserve">. </w:t>
      </w:r>
      <w:bookmarkStart w:id="59" w:name="pg11164_112784"/>
    </w:p>
    <w:p>
      <w:pPr>
        <w:pStyle w:val="BookText"/>
        <w:rPr/>
      </w:pPr>
      <w:bookmarkEnd w:id="59"/>
      <w:r>
        <w:rPr>
          <w:rFonts w:ascii="IRNazanin" w:hAnsi="IRNazanin" w:eastAsia="IRNazanin"/>
          <w:color w:val="111111"/>
          <w:sz w:val="28"/>
          <w:sz w:val="28"/>
          <w:szCs w:val="28"/>
          <w:rtl w:val="true"/>
          <w:lang w:bidi="fa-IR"/>
        </w:rPr>
        <w:t>مولکول های اکسیژن، کربن دی اکسید و اوره با این روش منتشر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3"/>
        <w:numPr>
          <w:ilvl w:val="2"/>
          <w:numId w:val="1"/>
        </w:numPr>
        <w:rPr/>
      </w:pPr>
      <w:bookmarkStart w:id="60" w:name="__RefHeading___Toc550240_3531895371"/>
      <w:bookmarkStart w:id="61" w:name="_Toc22"/>
      <w:bookmarkEnd w:id="60"/>
      <w:r>
        <w:rPr>
          <w:rtl w:val="true"/>
        </w:rPr>
        <w:t>تنظیم دستگاه گردش خون</w:t>
      </w:r>
      <w:bookmarkEnd w:id="61"/>
    </w:p>
    <w:p>
      <w:pPr>
        <w:pStyle w:val="BookText"/>
        <w:rPr/>
      </w:pPr>
      <w:r>
        <w:rPr>
          <w:rFonts w:ascii="IRNazanin" w:hAnsi="IRNazanin" w:eastAsia="IRNazanin"/>
          <w:color w:val="111111"/>
          <w:sz w:val="28"/>
          <w:sz w:val="28"/>
          <w:szCs w:val="28"/>
          <w:rtl w:val="true"/>
          <w:lang w:bidi="fa-IR"/>
        </w:rPr>
        <w:t>تنظیم دستگاه گردش خون با کمک موارد زیر انجام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دستگاه عصبی خود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فعالیت بدنی می کنید یا در حال استراحت هستید، میزان گردش خون در بدن شما متفاوت خواهد بود؛ دستگاه عصبی می تواند متناسب با شرایط، میزان فعالیت قلب را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هماهنگی این اعصاب در بصل النخاع و در نزدیکی مرکز تنفس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هورمون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تجربه کرده باشید که در حالت های خاص مانند استرس، ترس و نگرانی ضربان قلب شما بیش تر می شود، در این شرایط میزان ترشح بعضی هورمون ها بیش تر می شود که باعث افزایش فشار خون و ضربان قلب نیز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 و کار های انعکاسی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سرخ رگ ها گیرنده هایی هستند که به کمبود اکسیژن و کمبود دی اکسید کربن حساس هستند، به علاوه در دیواره سرخ رگ ها گیرنده های فشاری قرار دارند؛ در نتیجه زمانی که نیاز باشد، این گیرنده ها به مراکز عصبی پیام می فرستند تا فشار سرخ رگی در حد طبیعی حفظ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تنظیم جریان خون در بافت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 دی اکسید، روی ماهیچه های صاف دیواره رگ ها تاثیر می گذارد و سرخ رگ های کوچک را گشاد می کند، تا جریان خون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مقدار بعضی از مواد مانند کربن دی اکسید، اکسیژن و کلسیم میزان جریان خون را در رگ ها تغییر خواهد داد</w:t>
      </w:r>
      <w:r>
        <w:rPr>
          <w:rFonts w:eastAsia="IRNazanin" w:cs="IRNazanin"/>
          <w:color w:val="111111"/>
          <w:sz w:val="28"/>
          <w:szCs w:val="28"/>
          <w:rtl w:val="true"/>
          <w:lang w:bidi="fa-IR"/>
        </w:rPr>
        <w:t xml:space="preserve">. </w:t>
      </w:r>
      <w:bookmarkStart w:id="62" w:name="pg11164_112786"/>
    </w:p>
    <w:p>
      <w:pPr>
        <w:pStyle w:val="Heading3"/>
        <w:numPr>
          <w:ilvl w:val="2"/>
          <w:numId w:val="1"/>
        </w:numPr>
        <w:rPr/>
      </w:pPr>
      <w:bookmarkStart w:id="63" w:name="__RefHeading___Toc550242_3531895371"/>
      <w:bookmarkStart w:id="64" w:name="_Toc23"/>
      <w:bookmarkEnd w:id="62"/>
      <w:bookmarkEnd w:id="63"/>
      <w:r>
        <w:rPr>
          <w:rtl w:val="true"/>
        </w:rPr>
        <w:t>مکان ساخته شدن سلول های خونی</w:t>
      </w:r>
      <w:bookmarkEnd w:id="64"/>
    </w:p>
    <w:p>
      <w:pPr>
        <w:pStyle w:val="BookText"/>
        <w:rPr/>
      </w:pPr>
      <w:r>
        <w:rPr>
          <w:rFonts w:ascii="IRNazanin" w:hAnsi="IRNazanin" w:eastAsia="IRNazanin"/>
          <w:color w:val="111111"/>
          <w:sz w:val="28"/>
          <w:sz w:val="28"/>
          <w:szCs w:val="28"/>
          <w:rtl w:val="true"/>
          <w:lang w:bidi="fa-IR"/>
        </w:rPr>
        <w:t>سلول های خون در مغز استخوان ساخته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مغز استخوان سلول های اسفنجی است که تمام انواع سلول های خونی را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در بدن ما اندام ها و سیستم های دیگر وجود دارد که به تنظیم سلول های خونی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های لنفاوی، طحال و کبد می توانند تولید، تخریب و تمایز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یک عملکرد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ها را تنظیم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و توسعه سلول های جدید در مغز استخوان، فرآیندی است که هموپوئزی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سلول های خون تشکیل شده در مغز استخوان به عنوان یک سلول بنیادی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سلول بنیادی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سلول بنیادی خون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اولیه تمام سلول های خونی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سلول های بنیادی بالغ می شوند، سلول های متمایز مانند </w:t>
      </w:r>
      <w:bookmarkStart w:id="65" w:name="pg11164_112788"/>
    </w:p>
    <w:p>
      <w:pPr>
        <w:pStyle w:val="BookText"/>
        <w:rPr/>
      </w:pPr>
      <w:bookmarkEnd w:id="65"/>
      <w:r>
        <w:rPr>
          <w:rFonts w:ascii="IRNazanin" w:hAnsi="IRNazanin" w:eastAsia="IRNazanin"/>
          <w:color w:val="111111"/>
          <w:sz w:val="28"/>
          <w:sz w:val="28"/>
          <w:szCs w:val="28"/>
          <w:rtl w:val="true"/>
          <w:lang w:bidi="fa-IR"/>
        </w:rPr>
        <w:t>گلبول های قرمز، گلبول های سفید و پلاکت ها تکامل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عملکرد اولیه گلبول های قرمز یا اریتروسیت ها این است که اکسیژن را از ریه ها به بافت های بدن و دی اکسید کربن را به عنوان یک محصول پسماند، دور از بافت ها و بازگشت به ریه ها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هموگلوبین یک پروتئین مهم در گلبول های قرمز است که اکسیژن را از ریه ها به تمام قسمت های بدن ما حمل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عملکرد اولیه گلبول های سفید یا لکوسیت ها، مبارزه با عفونت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نوع از گلبول های سفید وجود دارد و هر کدام نقش خود را در مبارزه با عفونت های باکتریایی، ویروسی، قارچی و انگلی دارند</w:t>
      </w:r>
      <w:r>
        <w:rPr>
          <w:rFonts w:eastAsia="IRNazanin" w:cs="IRNazanin"/>
          <w:color w:val="111111"/>
          <w:sz w:val="28"/>
          <w:szCs w:val="28"/>
          <w:rtl w:val="true"/>
          <w:lang w:bidi="fa-IR"/>
        </w:rPr>
        <w:t>.</w:t>
      </w:r>
    </w:p>
    <w:p>
      <w:pPr>
        <w:pStyle w:val="Heading3"/>
        <w:numPr>
          <w:ilvl w:val="2"/>
          <w:numId w:val="1"/>
        </w:numPr>
        <w:rPr/>
      </w:pPr>
      <w:bookmarkStart w:id="66" w:name="__RefHeading___Toc550244_3531895371"/>
      <w:bookmarkStart w:id="67" w:name="_Toc24"/>
      <w:bookmarkEnd w:id="66"/>
      <w:r>
        <w:rPr>
          <w:rtl w:val="true"/>
        </w:rPr>
        <w:t xml:space="preserve">شمارش کامل سلول های خونی </w:t>
      </w:r>
      <w:r>
        <w:rPr>
          <w:rtl w:val="true"/>
        </w:rPr>
        <w:t>(</w:t>
      </w:r>
      <w:r>
        <w:rPr/>
        <w:t>CBC</w:t>
      </w:r>
      <w:r>
        <w:rPr>
          <w:rtl w:val="true"/>
        </w:rPr>
        <w:t>)</w:t>
      </w:r>
      <w:bookmarkEnd w:id="67"/>
    </w:p>
    <w:p>
      <w:pPr>
        <w:pStyle w:val="BookText"/>
        <w:rPr/>
      </w:pPr>
      <w:r>
        <w:rPr>
          <w:rFonts w:ascii="IRNazanin" w:hAnsi="IRNazanin" w:eastAsia="IRNazanin"/>
          <w:color w:val="111111"/>
          <w:sz w:val="28"/>
          <w:sz w:val="28"/>
          <w:szCs w:val="28"/>
          <w:rtl w:val="true"/>
          <w:lang w:bidi="fa-IR"/>
        </w:rPr>
        <w:t>عکس</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شمارش </w:t>
      </w:r>
      <w:r>
        <w:rPr>
          <w:rFonts w:eastAsia="Times New Roman" w:cs="Times New Roman" w:ascii="Times New Roman" w:hAnsi="Times New Roman"/>
          <w:color w:val="111111"/>
          <w:sz w:val="28"/>
          <w:szCs w:val="28"/>
          <w:lang w:val="en-US" w:bidi="en-US"/>
        </w:rPr>
        <w:t>CBC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اندازه گیری، تعداد و بلوغ سلول های مختلف خون در یک حجم خاص از خون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تواند برای تعیین بسیاری از اختلالات با تولید یا تخریب سلول های خونی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از تعداد طبیعی، اندازه یا بلوغ سلول های خونی می تواند برای نشان دادن یک بیماری عفونی یا بیمار های دیگر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با عفونت، تعداد گلبول های سفید خون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اشکال سرطان ها می توانند، تولید سلول های خونی در مغز استخوان را تحت تاثیر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افزایش گلبول های سفید در </w:t>
      </w:r>
      <w:r>
        <w:rPr>
          <w:rFonts w:eastAsia="Times New Roman" w:cs="Times New Roman" w:ascii="Times New Roman" w:hAnsi="Times New Roman"/>
          <w:color w:val="111111"/>
          <w:sz w:val="28"/>
          <w:szCs w:val="28"/>
          <w:lang w:val="en-US" w:bidi="en-US"/>
        </w:rPr>
        <w:t>CBC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تواند با لوسمی مرتبط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های خون مانند، کم خونی و بیماری سلول داسی باعث ایجاد هموگلوبین غیر طبیعی می شود</w:t>
      </w:r>
      <w:r>
        <w:rPr>
          <w:rFonts w:eastAsia="IRNazanin" w:cs="IRNazanin"/>
          <w:color w:val="111111"/>
          <w:sz w:val="28"/>
          <w:szCs w:val="28"/>
          <w:rtl w:val="true"/>
          <w:lang w:bidi="fa-IR"/>
        </w:rPr>
        <w:t xml:space="preserve">. </w:t>
      </w:r>
      <w:bookmarkStart w:id="68" w:name="pg11164_112790"/>
    </w:p>
    <w:p>
      <w:pPr>
        <w:pStyle w:val="Heading2"/>
        <w:numPr>
          <w:ilvl w:val="1"/>
          <w:numId w:val="1"/>
        </w:numPr>
        <w:rPr/>
      </w:pPr>
      <w:bookmarkStart w:id="69" w:name="__RefHeading___Toc550246_3531895371"/>
      <w:bookmarkStart w:id="70" w:name="_Toc25"/>
      <w:bookmarkEnd w:id="68"/>
      <w:bookmarkEnd w:id="69"/>
      <w:r>
        <w:rPr>
          <w:rtl w:val="true"/>
        </w:rPr>
        <w:t>فصل دوم</w:t>
      </w:r>
      <w:r>
        <w:rPr>
          <w:rtl w:val="true"/>
        </w:rPr>
        <w:t xml:space="preserve">: </w:t>
      </w:r>
      <w:r>
        <w:rPr>
          <w:rtl w:val="true"/>
        </w:rPr>
        <w:t>گردش خون و گروه های خون</w:t>
      </w:r>
      <w:bookmarkEnd w:id="70"/>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550248_3531895371"/>
      <w:bookmarkStart w:id="72" w:name="_Toc26"/>
      <w:bookmarkEnd w:id="71"/>
      <w:r>
        <w:rPr>
          <w:rtl w:val="true"/>
        </w:rPr>
        <w:t>اشاره</w:t>
      </w:r>
      <w:bookmarkStart w:id="73" w:name="pg11164_112792"/>
      <w:bookmarkEnd w:id="72"/>
    </w:p>
    <w:p>
      <w:pPr>
        <w:pStyle w:val="Heading3"/>
        <w:numPr>
          <w:ilvl w:val="2"/>
          <w:numId w:val="1"/>
        </w:numPr>
        <w:rPr/>
      </w:pPr>
      <w:bookmarkStart w:id="74" w:name="__RefHeading___Toc550250_3531895371"/>
      <w:bookmarkStart w:id="75" w:name="_Toc27"/>
      <w:bookmarkEnd w:id="73"/>
      <w:bookmarkEnd w:id="74"/>
      <w:r>
        <w:rPr>
          <w:rtl w:val="true"/>
        </w:rPr>
        <w:t>رنگ خون</w:t>
      </w:r>
      <w:bookmarkEnd w:id="75"/>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خونی که در میان سرخ رگ ها، سیاه رگ ها و موی رگ های بدن ما جریان دارد، دارای مواد مختلف و سلول های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یک فرد بالغ بیش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خون دارد و در درون این ماده،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سلول خونی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سلول خونی آن قدر کوچک است که فقط می توان آن را زیر میکروسکوپ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بخشی از خون دارای وظیفه و اهمیت ویژه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 قسمت مایع خون را در نظر می گیریم که به آن پلاسما می گویند و اندکی بیش از نیمی از حجم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آن زرد روشن است و به دلیل وجود بسیاری از مواد غیر محلول در آن، کمی غلیظ تر از آب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پروتئین ها، آنتی پاد ها که علیه بیماری ها به مقابله بر می خیزند، فیبرینوژن که در انعقاد خون موثر است، کربوهیدرات ها، چربی ها، نمک ها، سلول های خونی و … برخی از این مواد غیر محلول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سلول های قرمز که به آن ها گلبول قرمز خون نیز می گویند، رنگ قرمز خون را درست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بسیاری از آن ها در خون موجود هستند که سبب ایجاد رنگ قرمز خون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شما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از این مواد کوچک دارد که همیشه در موی رگ ها جریان دارند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زادگاه سلول های خونی مغز استخوان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برش یک استخوان را مشاهده کنید، مغز اسفنجی خاکستری مایل به قرمزی را که توسط استخوان احاطه شده است، </w:t>
      </w:r>
    </w:p>
    <w:p>
      <w:pPr>
        <w:pStyle w:val="BookText"/>
        <w:rPr/>
      </w:pPr>
      <w:r>
        <w:rPr>
          <w:rFonts w:ascii="IRNazanin" w:hAnsi="IRNazanin" w:eastAsia="IRNazanin"/>
          <w:color w:val="111111"/>
          <w:sz w:val="28"/>
          <w:sz w:val="28"/>
          <w:szCs w:val="28"/>
          <w:rtl w:val="true"/>
          <w:lang w:bidi="fa-IR"/>
        </w:rPr>
        <w:t>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آن را در زیر میکروسکوپ مشاهده کنید، می توانید شبکه کاملی از رگ های خونی و بافت های الیاف مانند متصل به هم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رگ های خونی، سلول های بی شماری در مغز استخوان قرار دارد و سلول های خون به وسیله این سلول ها تولید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سلول خونی در مغز استخوان به سر می برد، سلول، حقیقی و دارای هسته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قبل از آن که وارد جریان خون شود، هسته اش را از دست می دهد، در نتیجه سلول رسیده به خون، دیگر سلول کاملی نخواهد بود و در حقیقت دیگر ساختمان زنده ای ندارد و به صورت ابزاری مکانیکی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گلبول قرمز خون، چون بالنی است که از پروتوپلاسم به وجود آمده و به وسیله ماده رنگی هموگلوبین خون پر شده است که به آن رنگ قرمز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منحصر به فرد گلبول های قرمز، ترکیب با اکسیژن ریوی و مبادله آن با دی اکسید کربن در جوار بافت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درون مغز استخوان، زمانی که سلول قرمز جوان رفته رفته رشد می کند تا به بلوغ برسد، هسته اش را از دست داده و مقادیر بیش تری هموگلوبین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هموگلوبین رنگ دانه ای به رنگ قرمز و حاوی ترکیبات آهن و پروتئین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خون از درون ریه ها می گذرد، اکسیژن به هموگلوبین قرمز منتقل می شود و گلبول قرمز اکسیژن را از طریق سرخ رگ ها و موی رگ ها به تمام سلول های بدن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اکسید کربن نیز به وسیله ی ترکیب هموگلوبین از سلول های خارج شده </w:t>
      </w:r>
      <w:bookmarkStart w:id="76" w:name="pg11164_112796"/>
    </w:p>
    <w:p>
      <w:pPr>
        <w:pStyle w:val="BookText"/>
        <w:rPr/>
      </w:pPr>
      <w:bookmarkEnd w:id="76"/>
      <w:r>
        <w:rPr>
          <w:rFonts w:ascii="IRNazanin" w:hAnsi="IRNazanin" w:eastAsia="IRNazanin"/>
          <w:color w:val="111111"/>
          <w:sz w:val="28"/>
          <w:sz w:val="28"/>
          <w:szCs w:val="28"/>
          <w:rtl w:val="true"/>
          <w:lang w:bidi="fa-IR"/>
        </w:rPr>
        <w:t>و از طریق سیاه رگ ها به ریه باز گردانده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گلبول های قرمز فقط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 و سپس اکثرا در طحال از بین برده می شوند و سلول های جدید به طور مرتب برای جایگزینی سلول های قبلی ساخته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انواع مختلفی از سلول های سفید خون نیز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جالب است که بدانید رنگ خون همیشه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وقتی خون از قلب به سمت بافت ها جاری می شود، دارای اکسیژن بوده و قرمز رنگ است؛ اما خون در بازگشت از سلول ها به رنگ ارغوانی آبی در می آید زیرا گلبول های قرمز، اکسیژن خود را به بافت ها داده اند</w:t>
      </w:r>
      <w:r>
        <w:rPr>
          <w:rFonts w:eastAsia="IRNazanin" w:cs="IRNazanin"/>
          <w:color w:val="111111"/>
          <w:sz w:val="28"/>
          <w:szCs w:val="28"/>
          <w:rtl w:val="true"/>
          <w:lang w:bidi="fa-IR"/>
        </w:rPr>
        <w:t>.</w:t>
      </w:r>
    </w:p>
    <w:p>
      <w:pPr>
        <w:pStyle w:val="Heading3"/>
        <w:numPr>
          <w:ilvl w:val="2"/>
          <w:numId w:val="1"/>
        </w:numPr>
        <w:rPr/>
      </w:pPr>
      <w:bookmarkStart w:id="77" w:name="__RefHeading___Toc550252_3531895371"/>
      <w:bookmarkStart w:id="78" w:name="_Toc28"/>
      <w:bookmarkEnd w:id="77"/>
      <w:r>
        <w:rPr>
          <w:rtl w:val="true"/>
        </w:rPr>
        <w:t>گردش مواد در بدن</w:t>
      </w:r>
      <w:bookmarkEnd w:id="78"/>
    </w:p>
    <w:p>
      <w:pPr>
        <w:pStyle w:val="Heading4"/>
        <w:numPr>
          <w:ilvl w:val="3"/>
          <w:numId w:val="1"/>
        </w:numPr>
        <w:rPr/>
      </w:pPr>
      <w:bookmarkStart w:id="79" w:name="__RefHeading___Toc550254_3531895371"/>
      <w:bookmarkStart w:id="80" w:name="_Toc29"/>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81" w:name="__RefHeading___Toc550256_3531895371"/>
      <w:bookmarkStart w:id="82" w:name="_Toc30"/>
      <w:bookmarkEnd w:id="81"/>
      <w:r>
        <w:rPr>
          <w:rtl w:val="true"/>
        </w:rPr>
        <w:t>دستگاه گردش مواد در بدن از چه بخش هایی تشکیل شده است؟</w:t>
      </w:r>
      <w:bookmarkEnd w:id="82"/>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رگ ها و خون، اجزای اصلی دستگاه گردش مواد در بدن انسان هستند</w:t>
      </w:r>
      <w:r>
        <w:rPr>
          <w:rFonts w:eastAsia="IRNazanin" w:cs="IRNazanin"/>
          <w:color w:val="111111"/>
          <w:sz w:val="28"/>
          <w:szCs w:val="28"/>
          <w:rtl w:val="true"/>
          <w:lang w:bidi="fa-IR"/>
        </w:rPr>
        <w:t xml:space="preserve">. </w:t>
      </w:r>
      <w:bookmarkStart w:id="83" w:name="pg11164_112798"/>
    </w:p>
    <w:p>
      <w:pPr>
        <w:pStyle w:val="BookText"/>
        <w:rPr/>
      </w:pPr>
      <w:bookmarkEnd w:id="83"/>
      <w:r>
        <w:rPr>
          <w:rFonts w:ascii="IRNazanin" w:hAnsi="IRNazanin" w:eastAsia="IRNazanin"/>
          <w:color w:val="111111"/>
          <w:sz w:val="28"/>
          <w:sz w:val="28"/>
          <w:szCs w:val="28"/>
          <w:rtl w:val="true"/>
          <w:lang w:bidi="fa-IR"/>
        </w:rPr>
        <w:t>عکس</w:t>
      </w:r>
    </w:p>
    <w:p>
      <w:pPr>
        <w:pStyle w:val="Heading4"/>
        <w:numPr>
          <w:ilvl w:val="3"/>
          <w:numId w:val="1"/>
        </w:numPr>
        <w:rPr/>
      </w:pPr>
      <w:bookmarkStart w:id="84" w:name="__RefHeading___Toc550258_3531895371"/>
      <w:bookmarkStart w:id="85" w:name="_Toc31"/>
      <w:bookmarkEnd w:id="84"/>
      <w:r>
        <w:rPr>
          <w:rtl w:val="true"/>
        </w:rPr>
        <w:t>حفره های قلب</w:t>
      </w:r>
      <w:bookmarkEnd w:id="85"/>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ما به عنوان یک اندام ماهیچه ای در بدن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قلب هر انسان، به اندازه مشت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یک اندام ماهیچه ای توپر نیست؛ بلکه حفره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در ابتدای ورودی در خانه ها، سکو هایی برای نشستن وجود داشت که مراجعه کنندگان روی آن می نشستند و با صاحب خانه حرف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جایگاه، دهلیز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خانم ها وارد مجلس آقایان نمی شدند و داخل آشپز خانه یا مطبخ، کار های لازم برای پذیرایی از مهمانان را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قسمت های درونی خانه مانند مطبخ،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به معنای درونِ درون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بیان کردیم تا بگوییم که قلب نیز دهلیز و بطن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حفره از قلب، در ابتدای قلب و در ورودی آن قرار دارند که به آن ها دهلیز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دو حفره از قلب، در درون قلب قرار دارند که به آن ها بطن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دهلیز در بالای قلب و در دو سمت راست و چپ قرار دارند که به دهلیز راست و دهلیز چپ مشهور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بطن نیز در قسمت های پایینی قلب و در دو سمت راست و چپ قرار دارند که به آن ها بطن راست و بطن چپ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دهلیز ها و بطن ها از نظر خونی که به داخل آن ها می ریزند با هم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ورودی سمت چپ قلب، دهلیز چپ واقع شده است و در پایین تر از آن بطن چپ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ورودی سمت راست قلب، دهلیز راست واقع شده است و در پایین تر از آن بطن راست قرار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رگ به دهلیز چپ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رگ، از سمت شش ها وارد شده اند؛ بنا بر این دارای خون روشن و پر اکسیژن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خون روشن به قلب، در سمت چپ قلب است و چون دهلیز چپ در این قسمت قرار دارد، می گوییم که دهلیز چپ، حاوی خون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دهلیز چپ، دهلیز راست حاوی خون تیره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دهلیز چپ، بطن چپ قرار دارد که خون از دهلیز چپ به داخل آن می ریزد، به همین دلیل است که بطن چپ، همانند دهلیز چپ، خون روشن و تمیز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دهلیز راست نیز به داخل بطن راست می ریزد؛ به همین سبب، در بطن سمت راست، خون تیره و کم اکسیژن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سمت راست قلب، خون تیره را وارد دهلیز راست می کند؟</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رگ بزرگ بدن در این ماجرا دخالت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سیاه رگ زبرین یا بالایی، خون را از قسمت بالایی بدن ما نظیر مغز، گردن، شانه ها و دست ها جمع آوری می کند و به دهلیز راست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سیاه رگ زیرین یا پایینی نیز خون را از اندام های پایینی بدن نظیر پا ها، شکم، کبد و روده ها جمع آوری می کند و آن ها را وارد دهلیز راست می کند؛ به همین دلیل است که در دهلیز راست، خون تیره وجود دارد</w:t>
      </w:r>
      <w:r>
        <w:rPr>
          <w:rFonts w:eastAsia="IRNazanin" w:cs="IRNazanin"/>
          <w:color w:val="111111"/>
          <w:sz w:val="28"/>
          <w:szCs w:val="28"/>
          <w:rtl w:val="true"/>
          <w:lang w:bidi="fa-IR"/>
        </w:rPr>
        <w:t xml:space="preserve">. </w:t>
      </w:r>
      <w:bookmarkStart w:id="86" w:name="pg11164_112801"/>
    </w:p>
    <w:p>
      <w:pPr>
        <w:pStyle w:val="BookText"/>
        <w:rPr/>
      </w:pPr>
      <w:bookmarkEnd w:id="86"/>
      <w:r>
        <w:rPr>
          <w:rFonts w:ascii="IRNazanin" w:hAnsi="IRNazanin" w:eastAsia="IRNazanin"/>
          <w:color w:val="111111"/>
          <w:sz w:val="28"/>
          <w:sz w:val="28"/>
          <w:szCs w:val="28"/>
          <w:rtl w:val="true"/>
          <w:lang w:bidi="fa-IR"/>
        </w:rPr>
        <w:t>عکس</w:t>
      </w:r>
    </w:p>
    <w:p>
      <w:pPr>
        <w:pStyle w:val="Heading4"/>
        <w:numPr>
          <w:ilvl w:val="3"/>
          <w:numId w:val="1"/>
        </w:numPr>
        <w:rPr/>
      </w:pPr>
      <w:bookmarkStart w:id="87" w:name="__RefHeading___Toc550260_3531895371"/>
      <w:bookmarkStart w:id="88" w:name="_Toc32"/>
      <w:bookmarkEnd w:id="87"/>
      <w:r>
        <w:rPr>
          <w:rtl w:val="true"/>
        </w:rPr>
        <w:t>رگ های قلب</w:t>
      </w:r>
      <w:bookmarkEnd w:id="88"/>
    </w:p>
    <w:p>
      <w:pPr>
        <w:pStyle w:val="BookText"/>
        <w:rPr/>
      </w:pPr>
      <w:r>
        <w:rPr>
          <w:rFonts w:ascii="IRNazanin" w:hAnsi="IRNazanin" w:eastAsia="IRNazanin"/>
          <w:color w:val="111111"/>
          <w:sz w:val="28"/>
          <w:sz w:val="28"/>
          <w:szCs w:val="28"/>
          <w:rtl w:val="true"/>
          <w:lang w:bidi="fa-IR"/>
        </w:rPr>
        <w:t>وقتی می خواهیم رگ های قلب را بررسی کنیم، فقط با سرخ رگ ها و سیاه رگ ها کار داریم؛ زیرا در اطراف و داخل قلب، موی رگ ها وجود ندارند</w:t>
      </w:r>
      <w:r>
        <w:rPr>
          <w:rFonts w:eastAsia="IRNazanin" w:cs="IRNazanin"/>
          <w:color w:val="111111"/>
          <w:sz w:val="28"/>
          <w:szCs w:val="28"/>
          <w:rtl w:val="true"/>
          <w:lang w:bidi="fa-IR"/>
        </w:rPr>
        <w:t>.</w:t>
      </w:r>
    </w:p>
    <w:p>
      <w:pPr>
        <w:pStyle w:val="Heading4"/>
        <w:numPr>
          <w:ilvl w:val="3"/>
          <w:numId w:val="1"/>
        </w:numPr>
        <w:rPr/>
      </w:pPr>
      <w:bookmarkStart w:id="89" w:name="__RefHeading___Toc550262_3531895371"/>
      <w:bookmarkStart w:id="90" w:name="_Toc33"/>
      <w:bookmarkEnd w:id="89"/>
      <w:r>
        <w:rPr>
          <w:rtl w:val="true"/>
        </w:rPr>
        <w:t>سرخ رگ ها</w:t>
      </w:r>
      <w:bookmarkEnd w:id="90"/>
    </w:p>
    <w:p>
      <w:pPr>
        <w:pStyle w:val="BookText"/>
        <w:rPr/>
      </w:pPr>
      <w:r>
        <w:rPr>
          <w:rFonts w:ascii="IRNazanin" w:hAnsi="IRNazanin" w:eastAsia="IRNazanin"/>
          <w:color w:val="111111"/>
          <w:sz w:val="28"/>
          <w:sz w:val="28"/>
          <w:szCs w:val="28"/>
          <w:rtl w:val="true"/>
          <w:lang w:bidi="fa-IR"/>
        </w:rPr>
        <w:t>به رگ هایی گفته می شود که به قلب متصل هستند و خون را از قلب خارج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رگی که خون را از قلب خارج کند، نوعی سرخ رگ است</w:t>
      </w:r>
      <w:r>
        <w:rPr>
          <w:rFonts w:eastAsia="IRNazanin" w:cs="IRNazanin"/>
          <w:color w:val="111111"/>
          <w:sz w:val="28"/>
          <w:szCs w:val="28"/>
          <w:rtl w:val="true"/>
          <w:lang w:bidi="fa-IR"/>
        </w:rPr>
        <w:t>.</w:t>
      </w:r>
    </w:p>
    <w:p>
      <w:pPr>
        <w:pStyle w:val="Heading4"/>
        <w:numPr>
          <w:ilvl w:val="3"/>
          <w:numId w:val="1"/>
        </w:numPr>
        <w:rPr/>
      </w:pPr>
      <w:bookmarkStart w:id="91" w:name="__RefHeading___Toc550264_3531895371"/>
      <w:bookmarkStart w:id="92" w:name="_Toc34"/>
      <w:bookmarkEnd w:id="91"/>
      <w:r>
        <w:rPr>
          <w:rtl w:val="true"/>
        </w:rPr>
        <w:t>سیاه رگ ها</w:t>
      </w:r>
      <w:bookmarkEnd w:id="92"/>
    </w:p>
    <w:p>
      <w:pPr>
        <w:pStyle w:val="BookText"/>
        <w:rPr/>
      </w:pPr>
      <w:r>
        <w:rPr>
          <w:rFonts w:ascii="IRNazanin" w:hAnsi="IRNazanin" w:eastAsia="IRNazanin"/>
          <w:color w:val="111111"/>
          <w:sz w:val="28"/>
          <w:sz w:val="28"/>
          <w:szCs w:val="28"/>
          <w:rtl w:val="true"/>
          <w:lang w:bidi="fa-IR"/>
        </w:rPr>
        <w:t>مجموعه رگ هایی هستند که خون را به قلب وارد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رگی که خون را به قلب وارد می کند، سیاه 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سرخ رگ در بدن خود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سرخ رگ متصل به بطن راست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سرخ رگ متصل به بطن چپ</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سرخ رگ اکلیلی یا سرخ رگ کورونری </w:t>
      </w:r>
    </w:p>
    <w:p>
      <w:pPr>
        <w:pStyle w:val="BookText"/>
        <w:rPr/>
      </w:pPr>
      <w:r>
        <w:rPr>
          <w:rFonts w:ascii="IRNazanin" w:hAnsi="IRNazanin" w:eastAsia="IRNazanin"/>
          <w:color w:val="111111"/>
          <w:sz w:val="28"/>
          <w:sz w:val="28"/>
          <w:szCs w:val="28"/>
          <w:rtl w:val="true"/>
          <w:lang w:bidi="fa-IR"/>
        </w:rPr>
        <w:t>سرخ رگ متصل به بطن راست، به سرخ رگ ششی معروف است؛ زیرا این سرخ رگ خون را به مقصد شش ها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خون داخل سرخ رگ ششی تیره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رگ متصل به بطن چپ، آئورت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سرخ رگ، حاوی خون روشن و پر اکسیژن است و خون روشن را از قلب خارج می کند و به تمام اندام های بدن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آئورت از پشت قلب رد می شود و به تمام اندام های زیر قلب، خون رسانی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ما وفادار است و تمام خون هایی که وارد آن می شود را از خود خارج می کند؛ بدون این که مقداری از آن را برای خون رسانی به خودش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خون هایی که از بزرگ سیاه رگ زیرین و بزرگ سیاه رگ زبرین وارد دهلیز راست و بطن راست می شوند به داخل سرخ رگ ششی ریخته می شود و به سمت شش ها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خون هایی که از سمت شش ها می آید و توسط سیاه رگ های ششی وارد دهلیز چپ و بطن چپ می شود نیز به داخل سرخ رگ آئورت ریخته شده و توسط سرخ رگ آئورت از قلب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هیچ خونی برای قلب باقی نمی ماند؛ در حالی که قلب نیز به اکسیژن و گلوکز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است که نقش مهم و حیاتی سرخ رگ اکلیلی یا سرخ رگ کورونری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انشعابی از پشت سرخ رگ آئورت خارج می شود که همان سرخ رگ اکلیلی است و خون خود ماهیچه قلب را تامین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سرخ رگ، آئورت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سرخ رگ اکلیلی، رفع نیاز های تنفسی و غذایی یاخته های ماهیچه قلب است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93" w:name="pg11164_112805"/>
    </w:p>
    <w:p>
      <w:pPr>
        <w:pStyle w:val="BookText"/>
        <w:rPr/>
      </w:pPr>
      <w:bookmarkEnd w:id="93"/>
      <w:r>
        <w:rPr>
          <w:rFonts w:ascii="IRNazanin" w:hAnsi="IRNazanin" w:eastAsia="IRNazanin"/>
          <w:color w:val="111111"/>
          <w:sz w:val="28"/>
          <w:sz w:val="28"/>
          <w:szCs w:val="28"/>
          <w:rtl w:val="true"/>
          <w:lang w:bidi="fa-IR"/>
        </w:rPr>
        <w:t>حالا اگر سرخ رگ اکلیلی که کار خون رسانی به قلب را انجام می دهد بسته شود، چه اتفاقی می افتد؟ در این صورت خون رسانی به قلب انجام نمی شود و قلب از کار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بدانید که خود سرخ رگ اکلیلی نیز انشعاباتی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یکی از انشعابات سرخ رگ اکلیلی بسته شود، خون رسانی مختل می شود، لخته خونی در قلب تشکیل می شود یا دیواره سرخ رگ سفت می شود که نتیجه این اتفاقات سکته یا حمله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خون رسانی به ماهیچه قلب متوقف شده است و سلول های قلب به دلیل کمبود اکسیژن و مواد غذایی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سفت شدن دیواره سرخ رگ، تصلب شرایین گفته می شود که واژه ای عربی است و به معنای گرفتگی سرخ 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سرخ رگ اکلیلی، نقش بسیار مهمی در سلامتی قلب دارد</w:t>
      </w:r>
      <w:r>
        <w:rPr>
          <w:rFonts w:eastAsia="IRNazanin" w:cs="IRNazanin"/>
          <w:color w:val="111111"/>
          <w:sz w:val="28"/>
          <w:szCs w:val="28"/>
          <w:rtl w:val="true"/>
          <w:lang w:bidi="fa-IR"/>
        </w:rPr>
        <w:t>.</w:t>
      </w:r>
    </w:p>
    <w:p>
      <w:pPr>
        <w:pStyle w:val="Heading4"/>
        <w:numPr>
          <w:ilvl w:val="3"/>
          <w:numId w:val="1"/>
        </w:numPr>
        <w:rPr/>
      </w:pPr>
      <w:bookmarkStart w:id="94" w:name="__RefHeading___Toc550266_3531895371"/>
      <w:bookmarkStart w:id="95" w:name="_Toc35"/>
      <w:bookmarkEnd w:id="94"/>
      <w:r>
        <w:rPr>
          <w:rtl w:val="true"/>
        </w:rPr>
        <w:t>هم چنین سه مدل سیاه رگ در بدن خود داریم که به قلب متصل هستند</w:t>
      </w:r>
      <w:r>
        <w:rPr>
          <w:rtl w:val="true"/>
        </w:rPr>
        <w:t>:</w:t>
      </w:r>
      <w:bookmarkEnd w:id="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 سیاه رگ زبرین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 سیاه رگ زیرین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سیاه رگ اکلیلی</w:t>
      </w:r>
    </w:p>
    <w:p>
      <w:pPr>
        <w:pStyle w:val="BookText"/>
        <w:rPr/>
      </w:pPr>
      <w:r>
        <w:rPr>
          <w:rFonts w:ascii="IRNazanin" w:hAnsi="IRNazanin" w:eastAsia="IRNazanin"/>
          <w:color w:val="111111"/>
          <w:sz w:val="28"/>
          <w:sz w:val="28"/>
          <w:szCs w:val="28"/>
          <w:rtl w:val="true"/>
          <w:lang w:bidi="fa-IR"/>
        </w:rPr>
        <w:t>بزرگ سیاه رگ زبرین، خون را از اندام های بالایی قلب جمع آوری می کند و به دهلیز راست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 رگ اکلیلی، خون تیره را از قلب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سرخ رگ اکلیلی به قلب خون رسانی می کند و نیاز های تغذیه ای قلب نظیر اکسیژن و قند یا گلوکز مورد نیاز یاخته های قلب را تامین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رفع نیاز یاخته ها، خون کم اکسیژن و پر دی اکسید کربن باید از قلب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رگ اکلیلی مسئول این کار است و بعد از جمع آوری خون تیره، آن را وارد دهلیز راست قلب می کند</w:t>
      </w:r>
      <w:r>
        <w:rPr>
          <w:rFonts w:eastAsia="IRNazanin" w:cs="IRNazanin"/>
          <w:color w:val="111111"/>
          <w:sz w:val="28"/>
          <w:szCs w:val="28"/>
          <w:rtl w:val="true"/>
          <w:lang w:bidi="fa-IR"/>
        </w:rPr>
        <w:t>.</w:t>
      </w:r>
    </w:p>
    <w:p>
      <w:pPr>
        <w:pStyle w:val="Heading3"/>
        <w:numPr>
          <w:ilvl w:val="2"/>
          <w:numId w:val="1"/>
        </w:numPr>
        <w:rPr/>
      </w:pPr>
      <w:bookmarkStart w:id="96" w:name="__RefHeading___Toc550268_3531895371"/>
      <w:bookmarkStart w:id="97" w:name="_Toc36"/>
      <w:bookmarkEnd w:id="96"/>
      <w:r>
        <w:rPr>
          <w:rtl w:val="true"/>
        </w:rPr>
        <w:t>گروه های خونی</w:t>
      </w:r>
      <w:bookmarkEnd w:id="97"/>
    </w:p>
    <w:p>
      <w:pPr>
        <w:pStyle w:val="Heading4"/>
        <w:numPr>
          <w:ilvl w:val="3"/>
          <w:numId w:val="1"/>
        </w:numPr>
        <w:rPr/>
      </w:pPr>
      <w:bookmarkStart w:id="98" w:name="__RefHeading___Toc550270_3531895371"/>
      <w:bookmarkStart w:id="99" w:name="_Toc37"/>
      <w:bookmarkEnd w:id="98"/>
      <w:r>
        <w:rPr>
          <w:rtl w:val="true"/>
        </w:rPr>
        <w:t>اشاره</w:t>
      </w:r>
      <w:bookmarkEnd w:id="99"/>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رود خانه‌ی زندگی است که درون بدن هایمان جریان دارد و واسطه ای است که از طریق آن مواد مغذی و اکسیژن به هر یک از میلیون ها میلیون سلولی که بدن را تشکیل می دهند، انتقال می یابند و مواد دفعی به بیرون هدایت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هم چنین به عنوان مکانیسم دفاعی از طریق آنتی ژن موجود در سلول های قرمز و سفید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برای نخستین بار تصمیم به انتقال آن کردند، متوجه </w:t>
      </w:r>
      <w:bookmarkStart w:id="100" w:name="pg11164_112807"/>
    </w:p>
    <w:p>
      <w:pPr>
        <w:pStyle w:val="BookText"/>
        <w:rPr/>
      </w:pPr>
      <w:bookmarkEnd w:id="100"/>
      <w:r>
        <w:rPr>
          <w:rFonts w:ascii="IRNazanin" w:hAnsi="IRNazanin" w:eastAsia="IRNazanin"/>
          <w:color w:val="111111"/>
          <w:sz w:val="28"/>
          <w:sz w:val="28"/>
          <w:szCs w:val="28"/>
          <w:rtl w:val="true"/>
          <w:lang w:bidi="fa-IR"/>
        </w:rPr>
        <w:t>شدند که نمی توان به طور تصادفی خونی را از یک فرد به فرد دیگر انتقال داد، بدون آن که پیش از آن بررسی نموده باشند که آیا گروه خونی آن ها به یک دیگر می خورد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خون را نمی توان تولید کرد و در نتیجه، بیماران برای انتقال، وابسته به اهداء کنندگان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های خونی روشی برای تقسیم بندی خون ها بر پایه بود یا نبود آنتی ژن های موروثی خاصی روی سطح گلبول های قرمز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مهم ترین تقسیم بندی، خون انسان ها به چهار دسته </w:t>
      </w:r>
      <w:r>
        <w:rPr>
          <w:rFonts w:eastAsia="Times New Roman" w:cs="Times New Roman" w:ascii="Times New Roman" w:hAnsi="Times New Roman"/>
          <w:color w:val="111111"/>
          <w:sz w:val="28"/>
          <w:szCs w:val="28"/>
          <w:lang w:val="en-US" w:bidi="en-US"/>
        </w:rPr>
        <w:t>AB</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بر اساس تقسیم بندی دیگر به گروه های مثبت و منفی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01" w:name="__RefHeading___Toc550272_3531895371"/>
      <w:bookmarkStart w:id="102" w:name="_Toc38"/>
      <w:bookmarkEnd w:id="101"/>
      <w:r>
        <w:rPr>
          <w:rtl w:val="true"/>
        </w:rPr>
        <w:t>تعیین گروه خونی</w:t>
      </w:r>
      <w:bookmarkEnd w:id="102"/>
    </w:p>
    <w:p>
      <w:pPr>
        <w:pStyle w:val="BookText"/>
        <w:rPr/>
      </w:pPr>
      <w:r>
        <w:rPr>
          <w:rFonts w:ascii="IRNazanin" w:hAnsi="IRNazanin" w:eastAsia="IRNazanin"/>
          <w:color w:val="111111"/>
          <w:sz w:val="28"/>
          <w:sz w:val="28"/>
          <w:szCs w:val="28"/>
          <w:rtl w:val="true"/>
          <w:lang w:bidi="fa-IR"/>
        </w:rPr>
        <w:t>جهت درک این مطلب که به چه علت انواع گروه خونی وجود دارد و چگونه طبقه بندی می شوند، فرد باید آگاهی یابد که خون در درجه‌ی اول از چه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سه جزء تشکیل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پلاسما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سلول های قرمز خون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سلول های سفید خون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سلول های قرمز خون در درجه اول با توجه به برخی از مواد به ارث برده در سطح‌شان یعنی مولد های آنتی بادی یا به اختصار آنتی ژن نوع شان را تعیین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آنتی بادی ها مکانیزم دفاعی بدن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سیستم تهاجمی پیچیده ای هستند که برای مبارزه با عوامل بیماری‌زا و یا میکروب تخصیص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همانند موشک های هدایت شونده، این آنتی بادی ها جهت نابودی عوامل بیماری زای خاص تولید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آنتی ژن هایی که بر روی سطح سلول های قرمز خون وجود دارند از مادر و پدرتان به ارث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آنتی ژن ها دارای برنامه ی کلی </w:t>
      </w:r>
      <w:bookmarkStart w:id="103" w:name="pg11164_112811"/>
    </w:p>
    <w:p>
      <w:pPr>
        <w:pStyle w:val="BookText"/>
        <w:rPr/>
      </w:pPr>
      <w:bookmarkEnd w:id="103"/>
      <w:r>
        <w:rPr>
          <w:rFonts w:ascii="IRNazanin" w:hAnsi="IRNazanin" w:eastAsia="IRNazanin"/>
          <w:color w:val="111111"/>
          <w:sz w:val="28"/>
          <w:sz w:val="28"/>
          <w:szCs w:val="28"/>
          <w:rtl w:val="true"/>
          <w:lang w:bidi="fa-IR"/>
        </w:rPr>
        <w:t>جهت ایجاد آنتی بادی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آنتی ژن ها بخش مهمی از سلول های قرمز خون بوده و نوع گروه خونی را تعیین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ممکن است کربوهیدرات ها، گلیکو پروتئین ها، گلیکولیپ ها و یا پوشش های کربوهیدرات در سلول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بر اساس وجود یا عدم وجود آن ها خون را به انواع مختلفی طبقه بندی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وجود آنتی ژن های مختلف،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گروه خونی مختلف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به طور طبیعی یکی از این چهار گروه خونی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فردی با گروه خونی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آنتیژن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بر روی گلبول های قرمز خونش بروز می دهد و علیه سایر پادتن های گروه های خونی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بدنش پادتن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 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با گروه خونی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آنتی ژن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با گروه خونی </w:t>
      </w:r>
      <w:r>
        <w:rPr>
          <w:rFonts w:eastAsia="Times New Roman" w:cs="Times New Roman" w:ascii="Times New Roman" w:hAnsi="Times New Roman"/>
          <w:color w:val="111111"/>
          <w:sz w:val="28"/>
          <w:szCs w:val="28"/>
          <w:lang w:val="en-US" w:bidi="en-US"/>
        </w:rPr>
        <w:t>AB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هر دو آنتی ژن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دارد و فردی با گروه خونی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هیچ کدام از دو آنتی ژن را ندارد و علیه هر دوی آن ها در بدنش پادتن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ترین افراد در جهان دارای گروه خونی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04" w:name="__RefHeading___Toc550274_3531895371"/>
      <w:bookmarkStart w:id="105" w:name="_Toc39"/>
      <w:bookmarkEnd w:id="104"/>
      <w:r>
        <w:rPr>
          <w:rtl w:val="true"/>
        </w:rPr>
        <w:t>تاریخچه تعیین گروه خونی</w:t>
      </w:r>
      <w:bookmarkEnd w:id="105"/>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کارل لندشتاینر، ایمونولوژیست اتریشی برای نخستین بار، وجود آنتی ژن های گروه خونی بر روی گلبول های قرمز و نیز آنتی بادی هایی علیه همان آنتی ژن ها را در سرم انسان ثابت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دریافت که نوعی ترکیب</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شیمیایی در خون افراد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لندشتاینر، ابتدا گلبول های قرمز را از سرم جدا کرد </w:t>
      </w:r>
    </w:p>
    <w:p>
      <w:pPr>
        <w:pStyle w:val="BookText"/>
        <w:rPr/>
      </w:pPr>
      <w:r>
        <w:rPr>
          <w:rFonts w:ascii="IRNazanin" w:hAnsi="IRNazanin" w:eastAsia="IRNazanin"/>
          <w:color w:val="111111"/>
          <w:sz w:val="28"/>
          <w:sz w:val="28"/>
          <w:szCs w:val="28"/>
          <w:rtl w:val="true"/>
          <w:lang w:bidi="fa-IR"/>
        </w:rPr>
        <w:t>و سپس به مطالعه نتایج حاصل از مخلوط کردن سرم و گلبول های قرمز افراد مختلف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دریافت که سرم بعضی از افراد قادر به آگلوتینه کردن گلبول های قرمز برخی دیگر از افراد می باشد، اما بر روی گلبول های قرمز همه افراد مؤثر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تجزیه و تحلیل نتایج، او فهمید که می توان افراد را از نظر گروه های خونی به گروه هایی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خونی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آنتیژن نوع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در سطح گلبول قرمز خود دارند و در پلاسمای خونشان نیز آنتی‌کور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ضد آنتی ژن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دارا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خونی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آنتی ژن نوع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در سطح گلبول های قرمز خود دارند و در پلاسمای خونشان نیز آنتی‌کور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ضد آنتیژن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خونی </w:t>
      </w:r>
      <w:r>
        <w:rPr>
          <w:rFonts w:eastAsia="Times New Roman" w:cs="Times New Roman" w:ascii="Times New Roman" w:hAnsi="Times New Roman"/>
          <w:color w:val="111111"/>
          <w:sz w:val="28"/>
          <w:szCs w:val="28"/>
          <w:lang w:val="en-US" w:bidi="en-US"/>
        </w:rPr>
        <w:t>AB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آنتی ژن نوع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سطح گلبول های قرمز خود را دارند و در پلاسمای خونشان نیز هیچ یک از آنتی‌کور ها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خونی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هیچ یک از آنتی ژن ها را در سطح گلبول های قرمز خود ندارند ولی هر دو آنتی‌کور را دارا هستند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06" w:name="pg11164_112815"/>
    </w:p>
    <w:p>
      <w:pPr>
        <w:pStyle w:val="Heading2"/>
        <w:numPr>
          <w:ilvl w:val="1"/>
          <w:numId w:val="1"/>
        </w:numPr>
        <w:rPr/>
      </w:pPr>
      <w:bookmarkStart w:id="107" w:name="__RefHeading___Toc550276_3531895371"/>
      <w:bookmarkStart w:id="108" w:name="_Toc40"/>
      <w:bookmarkEnd w:id="106"/>
      <w:bookmarkEnd w:id="107"/>
      <w:r>
        <w:rPr>
          <w:rtl w:val="true"/>
        </w:rPr>
        <w:t>فصل سوم</w:t>
      </w:r>
      <w:r>
        <w:rPr>
          <w:rtl w:val="true"/>
        </w:rPr>
        <w:t xml:space="preserve">: </w:t>
      </w:r>
      <w:r>
        <w:rPr>
          <w:rtl w:val="true"/>
        </w:rPr>
        <w:t>بیماری های خونی و درمان آن</w:t>
      </w:r>
      <w:bookmarkEnd w:id="108"/>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 w:name="__RefHeading___Toc550278_3531895371"/>
      <w:bookmarkStart w:id="110" w:name="_Toc41"/>
      <w:bookmarkEnd w:id="109"/>
      <w:r>
        <w:rPr>
          <w:rtl w:val="true"/>
        </w:rPr>
        <w:t>اشاره</w:t>
      </w:r>
      <w:bookmarkStart w:id="111" w:name="pg11164_112817"/>
      <w:bookmarkEnd w:id="110"/>
    </w:p>
    <w:p>
      <w:pPr>
        <w:pStyle w:val="Heading3"/>
        <w:numPr>
          <w:ilvl w:val="2"/>
          <w:numId w:val="1"/>
        </w:numPr>
        <w:rPr/>
      </w:pPr>
      <w:bookmarkStart w:id="112" w:name="__RefHeading___Toc550280_3531895371"/>
      <w:bookmarkStart w:id="113" w:name="_Toc42"/>
      <w:bookmarkEnd w:id="111"/>
      <w:bookmarkEnd w:id="112"/>
      <w:r>
        <w:rPr>
          <w:rtl w:val="true"/>
        </w:rPr>
        <w:t>اهدا خون</w:t>
      </w:r>
      <w:bookmarkEnd w:id="113"/>
    </w:p>
    <w:p>
      <w:pPr>
        <w:pStyle w:val="BookText"/>
        <w:rPr/>
      </w:pPr>
      <w:r>
        <w:rPr>
          <w:rFonts w:ascii="IRNazanin" w:hAnsi="IRNazanin" w:eastAsia="IRNazanin"/>
          <w:color w:val="111111"/>
          <w:sz w:val="28"/>
          <w:sz w:val="28"/>
          <w:szCs w:val="28"/>
          <w:rtl w:val="true"/>
          <w:lang w:bidi="fa-IR"/>
        </w:rPr>
        <w:t>فرد به خاطر خون دادن نمی تواند دچار عفونت یا بیماری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سوزن ها و تجهیزات دیگری که مورد استفاده قرار می گیرند استریل هستند و فقط برای یک نفر مورد استفاده قرار می گیرند و سپس دور انداخته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مراکز مربوط به خون باید به طور منظم بازرسی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افرادی که خون اهدا می کنند، عوارض جانبی جزئی مانند تهوع، سبک شدن سر، سرگیجه و خستگی مفرط را حس می کنند اما این علائم معمولا به سرعت از بین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 اهدا کننده معمولا بخش مایع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ظرف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پس از خون دادن جایگزین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طول می کشد تا سلول های قرمز خون که در هنگام اهدای خون از دست رفته اند، باز سازی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رژیم غذایی حاوی آهن به علاوه ی قرص های آهن که روزانه مصرف می شوند می تواند به باز سازی خون اهدا کننده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3"/>
        <w:numPr>
          <w:ilvl w:val="2"/>
          <w:numId w:val="1"/>
        </w:numPr>
        <w:rPr/>
      </w:pPr>
      <w:bookmarkStart w:id="114" w:name="__RefHeading___Toc550282_3531895371"/>
      <w:bookmarkStart w:id="115" w:name="_Toc43"/>
      <w:bookmarkEnd w:id="114"/>
      <w:r>
        <w:rPr>
          <w:rtl w:val="true"/>
        </w:rPr>
        <w:t>انواع سرطان خون، علائم سرطان خون و نحوه درمان آن</w:t>
      </w:r>
      <w:bookmarkEnd w:id="115"/>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مختلف سرطان خون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BLOOD CANCERS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تولید و عملکرد سلول های خونی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این سرطان های خونی در مغز استخوان شروع به رشد می کنند</w:t>
      </w:r>
      <w:r>
        <w:rPr>
          <w:rFonts w:eastAsia="IRNazanin" w:cs="IRNazanin"/>
          <w:color w:val="111111"/>
          <w:sz w:val="28"/>
          <w:szCs w:val="28"/>
          <w:rtl w:val="true"/>
          <w:lang w:bidi="fa-IR"/>
        </w:rPr>
        <w:t xml:space="preserve">. </w:t>
      </w:r>
      <w:bookmarkStart w:id="116" w:name="pg11164_112819"/>
    </w:p>
    <w:p>
      <w:pPr>
        <w:pStyle w:val="BookText"/>
        <w:rPr/>
      </w:pPr>
      <w:bookmarkEnd w:id="116"/>
      <w:r>
        <w:rPr>
          <w:rFonts w:ascii="IRNazanin" w:hAnsi="IRNazanin" w:eastAsia="IRNazanin"/>
          <w:color w:val="111111"/>
          <w:sz w:val="28"/>
          <w:sz w:val="28"/>
          <w:szCs w:val="28"/>
          <w:rtl w:val="true"/>
          <w:lang w:bidi="fa-IR"/>
        </w:rPr>
        <w:t>سلول های بنیادی درون مغز استخوان می توانند به سه نوع سلول خونی شامل سلول های قرمز خون، سلول های سفید خون و یا پلاکت ها تبدیل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موارد سرطان خون، فرآیند تولید سلول های خون توسط سرطان خون بهم ریخته و باعث می شود، مغز استخوان شروع به تولید کنترل نشده و غیر طبیعی بعضی از انواع سلول های خونی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سلول های غیر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 های سرطانی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اختلال در عملکرد و توانایی خون، شامل مبارزه با عفونت ها و یا خون ریزی های شدید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3"/>
        <w:numPr>
          <w:ilvl w:val="2"/>
          <w:numId w:val="1"/>
        </w:numPr>
        <w:rPr/>
      </w:pPr>
      <w:bookmarkStart w:id="117" w:name="__RefHeading___Toc550284_3531895371"/>
      <w:bookmarkStart w:id="118" w:name="_Toc44"/>
      <w:bookmarkEnd w:id="117"/>
      <w:r>
        <w:rPr>
          <w:rtl w:val="true"/>
        </w:rPr>
        <w:t>انواع سرطان خون</w:t>
      </w:r>
      <w:bookmarkEnd w:id="118"/>
    </w:p>
    <w:p>
      <w:pPr>
        <w:pStyle w:val="Heading4"/>
        <w:numPr>
          <w:ilvl w:val="3"/>
          <w:numId w:val="1"/>
        </w:numPr>
        <w:rPr/>
      </w:pPr>
      <w:bookmarkStart w:id="119" w:name="__RefHeading___Toc550286_3531895371"/>
      <w:bookmarkStart w:id="120" w:name="_Toc45"/>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سرطا‌ن های خونی به سه دسته کلی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ها 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سرطان خون لوکمی یا لوسمی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LEUKEMIA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این سرطان یکی از انواع سرطان های درون مغز استخوان بوده، واژه لوسمی به معنی خون سفید است و شامل تولید غیر طبیعی سلول های خونی سفید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لوسمی یکی از چهار سرطان شایع در میان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بالای سلول های سفید باعث اختلال توانایی این سلول ها در مبارزه با عفونت ها شده و هم چنین باعث نقص توانایی مغز استخوان برای ساختن سلول های قرمز و پلاکت خون می شود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سرطان خون لنفومی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LYMPHOMA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این نوع سرطان خون سیستم لنفاوی را که وظیفه آن دفع مایعات زیادی از بدن و هم چنین تولید گلبول سفید خون است، تحت تأثیر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لنفوسیت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LYMPHOCYTES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نوعی گلبول سفید هستند که وظیفه </w:t>
      </w:r>
      <w:bookmarkStart w:id="121" w:name="pg11164_112821"/>
    </w:p>
    <w:p>
      <w:pPr>
        <w:pStyle w:val="BookText"/>
        <w:rPr/>
      </w:pPr>
      <w:bookmarkEnd w:id="121"/>
      <w:r>
        <w:rPr>
          <w:rFonts w:ascii="IRNazanin" w:hAnsi="IRNazanin" w:eastAsia="IRNazanin"/>
          <w:color w:val="111111"/>
          <w:sz w:val="28"/>
          <w:sz w:val="28"/>
          <w:szCs w:val="28"/>
          <w:rtl w:val="true"/>
          <w:lang w:bidi="fa-IR"/>
        </w:rPr>
        <w:t>مبارزه با عفونت ها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تعداد سلول های لنفاوی باعث اختلال در سیستم ایمنی بدن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سرطان خون میلوما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MYELOMA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این نوع سرطان خون سلول های پلاسما را هدف قرار داده و مانع تولید آنتی بادی در بدن می شود و سیستم ایمنی بدن را در برابر عفونت ها ضعیف و حساس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22" w:name="__RefHeading___Toc550288_3531895371"/>
      <w:bookmarkStart w:id="123" w:name="_Toc46"/>
      <w:bookmarkEnd w:id="122"/>
      <w:r>
        <w:rPr>
          <w:rtl w:val="true"/>
        </w:rPr>
        <w:t xml:space="preserve">سرطان خون لوسمی </w:t>
      </w:r>
      <w:r>
        <w:rPr>
          <w:rtl w:val="true"/>
        </w:rPr>
        <w:t>(</w:t>
      </w:r>
      <w:r>
        <w:rPr/>
        <w:t>LEUKEMIA</w:t>
      </w:r>
      <w:r>
        <w:rPr>
          <w:rtl w:val="true"/>
        </w:rPr>
        <w:t>)</w:t>
      </w:r>
      <w:bookmarkEnd w:id="123"/>
    </w:p>
    <w:p>
      <w:pPr>
        <w:pStyle w:val="Heading5"/>
        <w:numPr>
          <w:ilvl w:val="4"/>
          <w:numId w:val="1"/>
        </w:numPr>
        <w:rPr/>
      </w:pPr>
      <w:bookmarkStart w:id="124" w:name="__RefHeading___Toc550290_3531895371"/>
      <w:bookmarkStart w:id="125" w:name="_Toc47"/>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این نوع سرطان می تواند به دو شکل حاد و یا مزمن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لوسمی مزمن آرام تر از نوع حاد آن پیشرفت می کند و نوع حاد آن نیاز به درمان سریع 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لوسمی به دو دسته دیگر به نام های لوسمی لنفوسیتی </w:t>
      </w:r>
      <w:r>
        <w:rPr>
          <w:rFonts w:eastAsia="Times New Roman" w:cs="Times New Roman" w:ascii="Times New Roman" w:hAnsi="Times New Roman"/>
          <w:color w:val="111111"/>
          <w:sz w:val="28"/>
          <w:szCs w:val="28"/>
          <w:lang w:val="en-US" w:bidi="en-US"/>
        </w:rPr>
        <w:t>LYMPHOCYTIC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لوسمی میلوئیدی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MYELOGENOUS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تقسیم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لوسمی لنفوسیتی رشد غیر طبیعی در سلول های مغز استخوان که به لنفوسیت تبدیل می شوند بوده و نوع میلوئیدی نوعی از سلول های مغز استخوان را که تبدیل به سلول های خونی از جمله سلول های قرمز، سفید و پلاکت می شود، تحت تاثیر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دسته بندی اصلی سرطان خون لوسمی شامل موارد زیر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لوسمی لنفوسیتی حاد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لوسمی میلوئیدی حاد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لوسمی لنفوسیتی مزمن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لوسمی میلوئیدی مزمن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CML</w:t>
      </w:r>
      <w:r>
        <w:rPr>
          <w:rFonts w:eastAsia="Times New Roman" w:cs="Times New Roman" w:ascii="Times New Roman" w:hAnsi="Times New Roman"/>
          <w:color w:val="111111"/>
          <w:sz w:val="28"/>
          <w:szCs w:val="28"/>
          <w:rtl w:val="true"/>
          <w:lang w:val="en-US" w:bidi="en-US"/>
        </w:rPr>
        <w:t xml:space="preserve">) </w:t>
      </w:r>
      <w:bookmarkStart w:id="126" w:name="pg11164_112822"/>
    </w:p>
    <w:p>
      <w:pPr>
        <w:pStyle w:val="BookText"/>
        <w:rPr/>
      </w:pPr>
      <w:bookmarkEnd w:id="126"/>
      <w:r>
        <w:rPr>
          <w:rFonts w:ascii="IRNazanin" w:hAnsi="IRNazanin" w:eastAsia="IRNazanin"/>
          <w:color w:val="111111"/>
          <w:sz w:val="28"/>
          <w:sz w:val="28"/>
          <w:szCs w:val="28"/>
          <w:rtl w:val="true"/>
          <w:lang w:bidi="fa-IR"/>
        </w:rPr>
        <w:t xml:space="preserve">سرطان خون لوسمی در هر دو بزرگ سالان و کودکان رخ می دهد، با این حال نوع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بیش تر در بین کودکان معمول بوده و نوع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بیش تر در میان بزرگ سالان شایع است</w:t>
      </w:r>
      <w:r>
        <w:rPr>
          <w:rFonts w:eastAsia="IRNazanin" w:cs="IRNazanin"/>
          <w:color w:val="111111"/>
          <w:sz w:val="28"/>
          <w:szCs w:val="28"/>
          <w:rtl w:val="true"/>
          <w:lang w:bidi="fa-IR"/>
        </w:rPr>
        <w:t>.</w:t>
      </w:r>
    </w:p>
    <w:p>
      <w:pPr>
        <w:pStyle w:val="Heading5"/>
        <w:numPr>
          <w:ilvl w:val="4"/>
          <w:numId w:val="1"/>
        </w:numPr>
        <w:rPr/>
      </w:pPr>
      <w:bookmarkStart w:id="127" w:name="__RefHeading___Toc550292_3531895371"/>
      <w:bookmarkStart w:id="128" w:name="_Toc48"/>
      <w:bookmarkEnd w:id="127"/>
      <w:r>
        <w:rPr>
          <w:rtl w:val="true"/>
        </w:rPr>
        <w:t>علائم سرطان لوسمی</w:t>
      </w:r>
      <w:bookmarkEnd w:id="128"/>
    </w:p>
    <w:p>
      <w:pPr>
        <w:pStyle w:val="BookText"/>
        <w:rPr/>
      </w:pPr>
      <w:r>
        <w:rPr>
          <w:rFonts w:ascii="IRNazanin" w:hAnsi="IRNazanin" w:eastAsia="IRNazanin"/>
          <w:color w:val="111111"/>
          <w:sz w:val="28"/>
          <w:sz w:val="28"/>
          <w:szCs w:val="28"/>
          <w:rtl w:val="true"/>
          <w:lang w:bidi="fa-IR"/>
        </w:rPr>
        <w:t>سرطان خون لوسمی معمولا در مراحل اولیه نشانه و علامتی ندارد، در مراحل پیشرفته تر این علایم می تواند شامل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ریزی و کبودی، به خصوص خون ریزی شدید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توانایی بدن در مبارزه با عفونت ها و بیماری های عفونتی متعدد و سخت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خونی ناشی از سرطان خون لوسمی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ورم کردن غدد لنفاوی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ورم و ناراحتی در شکم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وزن بدون هیچ دلیل خاص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 در استخوان ها و مفاصل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 سرما خوردگی، تعریق شبانه و سایر علایم مشابه سرما خوردگی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خستگی و ضعف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لثه های ورم کرده یا خون ریزی لثه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 شدن طحال و کبد</w:t>
      </w:r>
    </w:p>
    <w:p>
      <w:pPr>
        <w:pStyle w:val="BookText"/>
        <w:rPr/>
      </w:pPr>
      <w:r>
        <w:rPr>
          <w:rFonts w:ascii="IRNazanin" w:hAnsi="IRNazanin" w:eastAsia="IRNazanin"/>
          <w:color w:val="111111"/>
          <w:sz w:val="28"/>
          <w:sz w:val="28"/>
          <w:szCs w:val="28"/>
          <w:rtl w:val="true"/>
          <w:lang w:bidi="fa-IR"/>
        </w:rPr>
        <w:t>عواملی که خطر ابتلا به سرطان لوسمی را افزایش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خاص و شناخته شده ای برای انواع سرطان خون لوسمی وجود ندارد، با این حال به نظر می رسد عواملی خطر ابتلا به این سرطان را افزایش می دهند، این عوامل شامل موارد زیر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گرفتن در برابر سطوح بالای تشعشع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قرار گرفتن پی در پی در برابر بعضی از انواع مواد شیمیایی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بنزن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شیمی درمانی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سندرم دون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DOWN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سابقه خانوادگی ابتلا به سرطان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سیگار کشیدن </w:t>
      </w:r>
      <w:bookmarkStart w:id="129" w:name="pg11164_112824"/>
    </w:p>
    <w:p>
      <w:pPr>
        <w:pStyle w:val="Heading5"/>
        <w:numPr>
          <w:ilvl w:val="4"/>
          <w:numId w:val="1"/>
        </w:numPr>
        <w:rPr/>
      </w:pPr>
      <w:bookmarkStart w:id="130" w:name="__RefHeading___Toc550294_3531895371"/>
      <w:bookmarkStart w:id="131" w:name="_Toc49"/>
      <w:bookmarkEnd w:id="129"/>
      <w:bookmarkEnd w:id="130"/>
      <w:r>
        <w:rPr>
          <w:rtl w:val="true"/>
        </w:rPr>
        <w:t>تشخیص و درمان سرطان خون لوسمی</w:t>
      </w:r>
      <w:bookmarkEnd w:id="131"/>
    </w:p>
    <w:p>
      <w:pPr>
        <w:pStyle w:val="BookText"/>
        <w:rPr/>
      </w:pPr>
      <w:r>
        <w:rPr>
          <w:rFonts w:ascii="IRNazanin" w:hAnsi="IRNazanin" w:eastAsia="IRNazanin"/>
          <w:color w:val="111111"/>
          <w:sz w:val="28"/>
          <w:sz w:val="28"/>
          <w:szCs w:val="28"/>
          <w:rtl w:val="true"/>
          <w:lang w:bidi="fa-IR"/>
        </w:rPr>
        <w:t xml:space="preserve">ممکن است پزشکتان برای مشخص شدن این که سرطان دارید یا نه برای شما آزمایش کامل خون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تجویز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آزمایش می تواند مشخص نماید که تعداد سلول های خون را مشخص کرده و در صورت میزان زیاد سلول این موضوع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 سلول سفید، یا تعداد بسیار کم سلول قرمز یا پلاکت می تواند نشانه ابتلا به سرطان خون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نتیجه ابتلای شما به لوسمی مثبت بود پزشکتان از یک آزمایش برداشتن بافت استخوان بافت برداری 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BIOPSY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مشخص کردن نوع سرطان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سرطان خون لوسمی بسته به سن، سلامت عمومی و نوع لوسمی متفاوت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پزشکتان ممکن است برای درمان شما از ترکیبی از درمان های مختلف شامل شیمی درمانی، درمان بیولوژیکی، رادیو تراپی و یا پیوند سلول های بنیادی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 مبتلا به لوسمی حاد اغلب به دلیل سرعت رشد سرطان از شیمی درمانی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افراد مبتلا به سرطان خون لوسمی حاد به درمان سریعا واکنش نشان دهند</w:t>
      </w:r>
      <w:r>
        <w:rPr>
          <w:rFonts w:eastAsia="IRNazanin" w:cs="IRNazanin"/>
          <w:color w:val="111111"/>
          <w:sz w:val="28"/>
          <w:szCs w:val="28"/>
          <w:rtl w:val="true"/>
          <w:lang w:bidi="fa-IR"/>
        </w:rPr>
        <w:t>.</w:t>
      </w:r>
    </w:p>
    <w:p>
      <w:pPr>
        <w:pStyle w:val="Heading5"/>
        <w:numPr>
          <w:ilvl w:val="4"/>
          <w:numId w:val="1"/>
        </w:numPr>
        <w:rPr/>
      </w:pPr>
      <w:bookmarkStart w:id="132" w:name="__RefHeading___Toc550296_3531895371"/>
      <w:bookmarkStart w:id="133" w:name="_Toc50"/>
      <w:bookmarkEnd w:id="132"/>
      <w:r>
        <w:rPr>
          <w:rtl w:val="true"/>
        </w:rPr>
        <w:t>پیش گیری از سرطان لوسمی</w:t>
      </w:r>
      <w:bookmarkEnd w:id="133"/>
    </w:p>
    <w:p>
      <w:pPr>
        <w:pStyle w:val="BookText"/>
        <w:rPr/>
      </w:pPr>
      <w:r>
        <w:rPr>
          <w:rFonts w:ascii="IRNazanin" w:hAnsi="IRNazanin" w:eastAsia="IRNazanin"/>
          <w:color w:val="111111"/>
          <w:sz w:val="28"/>
          <w:sz w:val="28"/>
          <w:szCs w:val="28"/>
          <w:rtl w:val="true"/>
          <w:lang w:bidi="fa-IR"/>
        </w:rPr>
        <w:t>از آن جا که دلیل اصلی سرطان خون مشخص نیست پس نمی توان راه قطعی برای پیش گیری از ابتلا به این سرطان پیشنهاد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 شود از بعضی از انواع سرطان خون لوسمی با اجتناب از قرار گرفتن تشعشع، مواد شیمیایی، ترک سیگار و تنباکو پیش گیری نمود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34" w:name="pg11164_112826"/>
    </w:p>
    <w:p>
      <w:pPr>
        <w:pStyle w:val="Heading4"/>
        <w:numPr>
          <w:ilvl w:val="3"/>
          <w:numId w:val="1"/>
        </w:numPr>
        <w:rPr/>
      </w:pPr>
      <w:bookmarkStart w:id="135" w:name="__RefHeading___Toc550298_3531895371"/>
      <w:bookmarkStart w:id="136" w:name="_Toc51"/>
      <w:bookmarkEnd w:id="134"/>
      <w:bookmarkEnd w:id="135"/>
      <w:r>
        <w:rPr>
          <w:rtl w:val="true"/>
        </w:rPr>
        <w:t xml:space="preserve">سرطان خون لنفومی </w:t>
      </w:r>
      <w:r>
        <w:rPr>
          <w:rtl w:val="true"/>
        </w:rPr>
        <w:t>(</w:t>
      </w:r>
      <w:r>
        <w:rPr/>
        <w:t>LYMPHOMA</w:t>
      </w:r>
      <w:r>
        <w:rPr>
          <w:rtl w:val="true"/>
        </w:rPr>
        <w:t>)</w:t>
      </w:r>
      <w:bookmarkEnd w:id="136"/>
    </w:p>
    <w:p>
      <w:pPr>
        <w:pStyle w:val="Heading5"/>
        <w:numPr>
          <w:ilvl w:val="4"/>
          <w:numId w:val="1"/>
        </w:numPr>
        <w:rPr/>
      </w:pPr>
      <w:bookmarkStart w:id="137" w:name="__RefHeading___Toc550300_3531895371"/>
      <w:bookmarkStart w:id="138" w:name="_Toc52"/>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تقریبا نصف انواع سرطان خون سرطان خون لنفومی و یا سایر سرطان های وابسته به سیستم لنفاوی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سیستم که مرکب از غدد لنفاوی در گردن، زیر بغل، ران، قفسه سینه و شکم است وظیفه دفع مایعات اضافی در بدن و تولید سلول های ایمنی بدن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لنفوسیت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LYMPHOCYTES</w:t>
      </w:r>
      <w:r>
        <w:rPr>
          <w:rFonts w:ascii="IRNazanin" w:hAnsi="IRNazanin" w:eastAsia="IRNazanin"/>
          <w:color w:val="111111"/>
          <w:sz w:val="28"/>
          <w:sz w:val="28"/>
          <w:szCs w:val="28"/>
          <w:rtl w:val="true"/>
          <w:lang w:bidi="fa-IR"/>
        </w:rPr>
        <w:t>، نوعی گلبول سفید هستند که وظیفه مبارزه با عفونت ها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تعداد سلول های لنفاوی باعث اختلال در سیستم ایمنی بدن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سرطان به دو نوع، لنفوم هوچکین و لنفوم غیر هوچکین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افراد مبتلا به سرطان خون لنفومی مبتلا به نوع هوچکین آن می باشند</w:t>
      </w:r>
      <w:r>
        <w:rPr>
          <w:rFonts w:eastAsia="IRNazanin" w:cs="IRNazanin"/>
          <w:color w:val="111111"/>
          <w:sz w:val="28"/>
          <w:szCs w:val="28"/>
          <w:rtl w:val="true"/>
          <w:lang w:bidi="fa-IR"/>
        </w:rPr>
        <w:t>.</w:t>
      </w:r>
    </w:p>
    <w:p>
      <w:pPr>
        <w:pStyle w:val="Heading5"/>
        <w:numPr>
          <w:ilvl w:val="4"/>
          <w:numId w:val="1"/>
        </w:numPr>
        <w:rPr/>
      </w:pPr>
      <w:bookmarkStart w:id="139" w:name="__RefHeading___Toc550302_3531895371"/>
      <w:bookmarkStart w:id="140" w:name="_Toc53"/>
      <w:bookmarkEnd w:id="139"/>
      <w:r>
        <w:rPr>
          <w:rtl w:val="true"/>
        </w:rPr>
        <w:t>علائم سرطان لنفومی</w:t>
      </w:r>
      <w:bookmarkEnd w:id="140"/>
    </w:p>
    <w:p>
      <w:pPr>
        <w:pStyle w:val="BookText"/>
        <w:rPr/>
      </w:pPr>
      <w:r>
        <w:rPr>
          <w:rFonts w:ascii="IRNazanin" w:hAnsi="IRNazanin" w:eastAsia="IRNazanin"/>
          <w:color w:val="111111"/>
          <w:sz w:val="28"/>
          <w:sz w:val="28"/>
          <w:szCs w:val="28"/>
          <w:rtl w:val="true"/>
          <w:lang w:bidi="fa-IR"/>
        </w:rPr>
        <w:t>نشانه ها و علایم سرطان خون لنفومی شامل موارد زیر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ورم کردن غدد لنفاوی در گردن، زیر بغل و 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خستگی و ضعف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وزن غیر قابل توجیه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عرق کردن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در نفس کشیدن یا درد قفسه سینه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خارش پوست و کهیر</w:t>
      </w:r>
    </w:p>
    <w:p>
      <w:pPr>
        <w:pStyle w:val="Heading5"/>
        <w:numPr>
          <w:ilvl w:val="4"/>
          <w:numId w:val="1"/>
        </w:numPr>
        <w:rPr/>
      </w:pPr>
      <w:bookmarkStart w:id="141" w:name="__RefHeading___Toc550304_3531895371"/>
      <w:bookmarkStart w:id="142" w:name="_Toc54"/>
      <w:bookmarkEnd w:id="141"/>
      <w:r>
        <w:rPr>
          <w:rtl w:val="true"/>
        </w:rPr>
        <w:t>عواملی که خطر ابتلا به سرطان لنفوم را افزایش می دهند</w:t>
      </w:r>
      <w:r>
        <w:rPr>
          <w:rtl w:val="true"/>
        </w:rPr>
        <w:t>.</w:t>
      </w:r>
      <w:bookmarkEnd w:id="142"/>
    </w:p>
    <w:p>
      <w:pPr>
        <w:pStyle w:val="BookText"/>
        <w:rPr/>
      </w:pPr>
      <w:r>
        <w:rPr>
          <w:rFonts w:ascii="IRNazanin" w:hAnsi="IRNazanin" w:eastAsia="IRNazanin"/>
          <w:color w:val="111111"/>
          <w:sz w:val="28"/>
          <w:sz w:val="28"/>
          <w:szCs w:val="28"/>
          <w:rtl w:val="true"/>
          <w:lang w:bidi="fa-IR"/>
        </w:rPr>
        <w:t>دلیل خاص و شناخته شده ای برای انواع سرطان خون لنفوم وجود ندارد، با این حال بنظر می رسد عواملی خطر ابتلا به این سرطان را افزایش می دهند، این عوامل شامل موارد زیر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بودن و سفید پوست بودن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ابتلا به بیماری های خود ایمنی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ابتلا به ایدز </w:t>
      </w:r>
      <w:bookmarkStart w:id="143" w:name="pg11164_112828"/>
    </w:p>
    <w:p>
      <w:pPr>
        <w:pStyle w:val="BookText"/>
        <w:rPr/>
      </w:pPr>
      <w:bookmarkEnd w:id="14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رژیم غذایی پر از گوشت و چربی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گرفتن در برابر سموم خاص و آفت کش ها</w:t>
      </w:r>
    </w:p>
    <w:p>
      <w:pPr>
        <w:pStyle w:val="Heading5"/>
        <w:numPr>
          <w:ilvl w:val="4"/>
          <w:numId w:val="1"/>
        </w:numPr>
        <w:rPr/>
      </w:pPr>
      <w:bookmarkStart w:id="144" w:name="__RefHeading___Toc550306_3531895371"/>
      <w:bookmarkStart w:id="145" w:name="_Toc55"/>
      <w:bookmarkEnd w:id="144"/>
      <w:r>
        <w:rPr>
          <w:rtl w:val="true"/>
        </w:rPr>
        <w:t>تشخیص و درمان سرطان خون لنفوم</w:t>
      </w:r>
      <w:bookmarkEnd w:id="145"/>
    </w:p>
    <w:p>
      <w:pPr>
        <w:pStyle w:val="BookText"/>
        <w:rPr/>
      </w:pPr>
      <w:r>
        <w:rPr>
          <w:rFonts w:ascii="IRNazanin" w:hAnsi="IRNazanin" w:eastAsia="IRNazanin"/>
          <w:color w:val="111111"/>
          <w:sz w:val="28"/>
          <w:sz w:val="28"/>
          <w:szCs w:val="28"/>
          <w:rtl w:val="true"/>
          <w:lang w:bidi="fa-IR"/>
        </w:rPr>
        <w:t xml:space="preserve">پزشک برای تشخیص ابتلای شما به این نوع سرطان نیاز به آزمایش برداشتن بافت غدد لنفاوی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LYMPH NODE BIOPSY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های بیش تر برای مشخص کردن مراحل بیماری شامل آزمایش خون، نمونه برداری از بافت استخوان و … انجام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برای مشخص کردن میزان پخش شدن این سرطان نیز آزمایش هایی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گیری برای درمان این بیماری بعد از انجام این آزمایش ها و با نظر پزشک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سرطان لنفوم هوچکین یکی از درمان پذیر ترین انواع سرطان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سرطان لنفوم می تواند شامل شیمی درمانی، شیمی درمانی به همراه رادیو تراپی، درمان بیولوژیکی و پیوند سلول های بنیادی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46" w:name="__RefHeading___Toc550308_3531895371"/>
      <w:bookmarkStart w:id="147" w:name="_Toc56"/>
      <w:bookmarkEnd w:id="146"/>
      <w:r>
        <w:rPr>
          <w:rtl w:val="true"/>
        </w:rPr>
        <w:t xml:space="preserve">سرطان خون میلوما </w:t>
      </w:r>
      <w:r>
        <w:rPr>
          <w:rtl w:val="true"/>
        </w:rPr>
        <w:t>(</w:t>
      </w:r>
      <w:r>
        <w:rPr/>
        <w:t>MYELOMA</w:t>
      </w:r>
      <w:r>
        <w:rPr>
          <w:rtl w:val="true"/>
        </w:rPr>
        <w:t>)</w:t>
      </w:r>
      <w:bookmarkEnd w:id="147"/>
    </w:p>
    <w:p>
      <w:pPr>
        <w:pStyle w:val="Heading5"/>
        <w:numPr>
          <w:ilvl w:val="4"/>
          <w:numId w:val="1"/>
        </w:numPr>
        <w:rPr/>
      </w:pPr>
      <w:bookmarkStart w:id="148" w:name="__RefHeading___Toc550310_3531895371"/>
      <w:bookmarkStart w:id="149" w:name="_Toc57"/>
      <w:bookmarkEnd w:id="148"/>
      <w:r>
        <w:rPr>
          <w:rtl w:val="true"/>
        </w:rPr>
        <w:t>اشاره</w:t>
      </w:r>
      <w:bookmarkEnd w:id="149"/>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میلوما، سرطان سلول های پلاسمای خون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های پلاسما، سلول های سفیدی هستند که آنتی بادی های ضد بیماری و عفونت ترشح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های میلوما جلوی تولید آنتی بادی توسط سلول های سالم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 میزان آنتی بادی های غیر طبیعی در بدن می تواند باعث آسیب دیدن کلیه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w:t>
      </w:r>
      <w:bookmarkStart w:id="150" w:name="pg11164_112830"/>
    </w:p>
    <w:p>
      <w:pPr>
        <w:pStyle w:val="BookText"/>
        <w:rPr/>
      </w:pPr>
      <w:bookmarkEnd w:id="150"/>
      <w:r>
        <w:rPr>
          <w:rFonts w:ascii="IRNazanin" w:hAnsi="IRNazanin" w:eastAsia="IRNazanin"/>
          <w:color w:val="111111"/>
          <w:sz w:val="28"/>
          <w:sz w:val="28"/>
          <w:szCs w:val="28"/>
          <w:rtl w:val="true"/>
          <w:lang w:bidi="fa-IR"/>
        </w:rPr>
        <w:t>افزایش سلول های میلوما باعث مشکل در تولید سلول های سفید و قرمز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سلول های میلوما باعث آسیب دیدن استخوان ها و ضعف آن ها می شوند</w:t>
      </w:r>
      <w:r>
        <w:rPr>
          <w:rFonts w:eastAsia="IRNazanin" w:cs="IRNazanin"/>
          <w:color w:val="111111"/>
          <w:sz w:val="28"/>
          <w:szCs w:val="28"/>
          <w:rtl w:val="true"/>
          <w:lang w:bidi="fa-IR"/>
        </w:rPr>
        <w:t>.</w:t>
      </w:r>
    </w:p>
    <w:p>
      <w:pPr>
        <w:pStyle w:val="Heading5"/>
        <w:numPr>
          <w:ilvl w:val="4"/>
          <w:numId w:val="1"/>
        </w:numPr>
        <w:rPr/>
      </w:pPr>
      <w:bookmarkStart w:id="151" w:name="__RefHeading___Toc550312_3531895371"/>
      <w:bookmarkStart w:id="152" w:name="_Toc58"/>
      <w:bookmarkEnd w:id="151"/>
      <w:r>
        <w:rPr>
          <w:rtl w:val="true"/>
        </w:rPr>
        <w:t>علائم سرطان میلوما</w:t>
      </w:r>
      <w:bookmarkEnd w:id="152"/>
    </w:p>
    <w:p>
      <w:pPr>
        <w:pStyle w:val="BookText"/>
        <w:rPr/>
      </w:pPr>
      <w:r>
        <w:rPr>
          <w:rFonts w:ascii="IRNazanin" w:hAnsi="IRNazanin" w:eastAsia="IRNazanin"/>
          <w:color w:val="111111"/>
          <w:sz w:val="28"/>
          <w:sz w:val="28"/>
          <w:szCs w:val="28"/>
          <w:rtl w:val="true"/>
          <w:lang w:bidi="fa-IR"/>
        </w:rPr>
        <w:t>علائم و نشانه های ابتلا به سرطان میلوما شامل موارد زیر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هیپرکلسمی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کلسیم زیاد در خون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خونی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کمبود سلول قرمز و یا کاهش عملکردشان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نارسایی کلیه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پذیری در برابر عفونت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پوکی استخوان، درد استخوان، ورم و یا شکستگی استخوان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پروتئین زیاد در خون و یا ادرار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وزن</w:t>
      </w:r>
    </w:p>
    <w:p>
      <w:pPr>
        <w:pStyle w:val="Heading5"/>
        <w:numPr>
          <w:ilvl w:val="4"/>
          <w:numId w:val="1"/>
        </w:numPr>
        <w:rPr/>
      </w:pPr>
      <w:bookmarkStart w:id="153" w:name="__RefHeading___Toc550314_3531895371"/>
      <w:bookmarkStart w:id="154" w:name="_Toc59"/>
      <w:bookmarkEnd w:id="153"/>
      <w:r>
        <w:rPr>
          <w:rtl w:val="true"/>
        </w:rPr>
        <w:t>عواملی که خطر ابتلا به سرطان خون میلوما را افزایش می دهند</w:t>
      </w:r>
      <w:r>
        <w:rPr>
          <w:rtl w:val="true"/>
        </w:rPr>
        <w:t>.</w:t>
      </w:r>
      <w:bookmarkEnd w:id="154"/>
    </w:p>
    <w:p>
      <w:pPr>
        <w:pStyle w:val="BookText"/>
        <w:rPr/>
      </w:pPr>
      <w:r>
        <w:rPr>
          <w:rFonts w:ascii="IRNazanin" w:hAnsi="IRNazanin" w:eastAsia="IRNazanin"/>
          <w:color w:val="111111"/>
          <w:sz w:val="28"/>
          <w:sz w:val="28"/>
          <w:szCs w:val="28"/>
          <w:rtl w:val="true"/>
          <w:lang w:bidi="fa-IR"/>
        </w:rPr>
        <w:t>دلیل خاص و شناخته شده ای برای انواع سرطان خون لنفوم وجود ندارد، با این حال بنظر می رسد عواملی خطر ابتلا به این سرطان را افزایش می دهند، این عوامل شامل موارد زیر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آفریقایی یا آمریکایی بودن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بالای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بودن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گرفتن در برابر رادیو اکتیو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در صنایع مرتبط با پتروشیمی</w:t>
      </w:r>
    </w:p>
    <w:p>
      <w:pPr>
        <w:pStyle w:val="Heading5"/>
        <w:numPr>
          <w:ilvl w:val="4"/>
          <w:numId w:val="1"/>
        </w:numPr>
        <w:rPr/>
      </w:pPr>
      <w:bookmarkStart w:id="155" w:name="__RefHeading___Toc550316_3531895371"/>
      <w:bookmarkStart w:id="156" w:name="_Toc60"/>
      <w:bookmarkEnd w:id="155"/>
      <w:r>
        <w:rPr>
          <w:rtl w:val="true"/>
        </w:rPr>
        <w:t>درمان و تشخیص سرطان میلوما</w:t>
      </w:r>
      <w:bookmarkEnd w:id="156"/>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مبتلا به میلوما هستید، درمان های بسیاری برای شما وجود دارد که سرعت رشد سلول ها را کاهش داده و درد استخوان ها، خستگی و سایر علایم بیماری را کاهش </w:t>
      </w:r>
      <w:bookmarkStart w:id="157" w:name="pg11164_112832"/>
    </w:p>
    <w:p>
      <w:pPr>
        <w:pStyle w:val="BookText"/>
        <w:rPr/>
      </w:pPr>
      <w:bookmarkEnd w:id="157"/>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درمان بسته به سلامت عمومی شما، نوع و مرحله بیماری متفاوت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درمانی در دسترس برای درمان میلوما شامل موارد زیر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شیمی درمانی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تنظیم کننده های سیستم ایمنی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IMMUNOMODULATORS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دارو های کم خونی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رادیو تراپی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سلول های بنیادی</w:t>
      </w:r>
    </w:p>
    <w:p>
      <w:pPr>
        <w:pStyle w:val="Heading4"/>
        <w:numPr>
          <w:ilvl w:val="3"/>
          <w:numId w:val="1"/>
        </w:numPr>
        <w:rPr/>
      </w:pPr>
      <w:bookmarkStart w:id="158" w:name="__RefHeading___Toc550318_3531895371"/>
      <w:bookmarkStart w:id="159" w:name="_Toc61"/>
      <w:bookmarkEnd w:id="158"/>
      <w:r>
        <w:rPr>
          <w:rtl w:val="true"/>
        </w:rPr>
        <w:t>علائم، نشانه ها و موارد پیش گیری کننده از عفونت خون</w:t>
      </w:r>
      <w:bookmarkEnd w:id="159"/>
    </w:p>
    <w:p>
      <w:pPr>
        <w:pStyle w:val="Heading5"/>
        <w:numPr>
          <w:ilvl w:val="4"/>
          <w:numId w:val="1"/>
        </w:numPr>
        <w:rPr/>
      </w:pPr>
      <w:bookmarkStart w:id="160" w:name="__RefHeading___Toc550320_3531895371"/>
      <w:bookmarkStart w:id="161" w:name="_Toc62"/>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عفونت خونی یک بیماری جدی است که محدود به قسمت خاصی از بدن نمی شود و تمام جاهایی که خون گردش می کند را می تواند درگیر کند و اگر به موقع درمان نشود منجر به مرگ می شود</w:t>
      </w:r>
      <w:r>
        <w:rPr>
          <w:rFonts w:eastAsia="IRNazanin" w:cs="IRNazanin"/>
          <w:color w:val="111111"/>
          <w:sz w:val="28"/>
          <w:szCs w:val="28"/>
          <w:rtl w:val="true"/>
          <w:lang w:bidi="fa-IR"/>
        </w:rPr>
        <w:t>.</w:t>
      </w:r>
    </w:p>
    <w:p>
      <w:pPr>
        <w:pStyle w:val="Heading5"/>
        <w:numPr>
          <w:ilvl w:val="4"/>
          <w:numId w:val="1"/>
        </w:numPr>
        <w:rPr/>
      </w:pPr>
      <w:bookmarkStart w:id="162" w:name="__RefHeading___Toc550322_3531895371"/>
      <w:bookmarkStart w:id="163" w:name="_Toc63"/>
      <w:bookmarkEnd w:id="162"/>
      <w:r>
        <w:rPr>
          <w:rtl w:val="true"/>
        </w:rPr>
        <w:t>عفونت خونی در اولین مراحل</w:t>
      </w:r>
      <w:bookmarkEnd w:id="163"/>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عفونت خون را جدی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عفونت و مسمومیت خونی بر اثر یک عفونت حاد خونی است که همراه با خون در تمام بدن به گردش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باکتری علائم بالینی مختلفی دارد از جمله انواع گوناگون باکتری که قابل جا به جایی هستند؛ تخریب و فساد عضو که منجر به فوت درصد بالایی از مبتلایان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bookmarkStart w:id="164" w:name="pg11164_112834"/>
    </w:p>
    <w:p>
      <w:pPr>
        <w:pStyle w:val="BookText"/>
        <w:rPr/>
      </w:pPr>
      <w:bookmarkEnd w:id="164"/>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بیماران از این عفونت از دنیا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عفونت و پوسیدگی عضو یکی از مهم ترین و بارز ترین علائم این بیماری است، عفونت خونی یک بیماری جدی است که محدود به قسمت خاصی از بدن نمی شود و تمام جا هایی که خون گردش می کند را می تواند درگیر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زیادی ممکن است منجر به عفونت خون شود مثل یک جراحت اولیه شدید که مورد درمان قرار نمی گیرد یا زهر ناشی از ورود موجودات ریز و عفونی به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3"/>
        <w:numPr>
          <w:ilvl w:val="2"/>
          <w:numId w:val="1"/>
        </w:numPr>
        <w:rPr/>
      </w:pPr>
      <w:bookmarkStart w:id="165" w:name="__RefHeading___Toc550324_3531895371"/>
      <w:bookmarkStart w:id="166" w:name="_Toc64"/>
      <w:bookmarkEnd w:id="165"/>
      <w:r>
        <w:rPr>
          <w:rtl w:val="true"/>
        </w:rPr>
        <w:t>انواع بیماری های خون پلاکت ها</w:t>
      </w:r>
      <w:bookmarkEnd w:id="166"/>
    </w:p>
    <w:p>
      <w:pPr>
        <w:pStyle w:val="Heading4"/>
        <w:numPr>
          <w:ilvl w:val="3"/>
          <w:numId w:val="1"/>
        </w:numPr>
        <w:rPr/>
      </w:pPr>
      <w:bookmarkStart w:id="167" w:name="__RefHeading___Toc550326_3531895371"/>
      <w:bookmarkStart w:id="168" w:name="_Toc65"/>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پلاکت های خون به هنگام بریدگی یا هر نوع زخم دیگری نخستین پاسخگو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محل زخم تجمع پیدا می کنند، یک سد اولیه درست می کنند تا خون ریزی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اختلال پلاکت به وجود آید، خون یکی از سه وضعیت غیر عادی را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 نبودن پلاکت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بودن تعداد پلاکت ها خطرناک است چون حتی یک زخم کوچک هم موجب از دست دادن خون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بودن پلاکت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پلاکت زیادی در خون وجود داشته باشد، لخته های خون تشکیل می شود و یک رگ مهم را مسدود می کند که موجب سکته یا حمله قلبی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پلاکت ها به درستی لخته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پلاکت های تغییر شکل یافته نمی توانند به سلول های خونی دیگر یا دیواره عروق بچسبد و بنا بر این به درستی </w:t>
      </w:r>
      <w:bookmarkStart w:id="169" w:name="pg11164_112836"/>
    </w:p>
    <w:p>
      <w:pPr>
        <w:pStyle w:val="BookText"/>
        <w:rPr/>
      </w:pPr>
      <w:bookmarkEnd w:id="169"/>
      <w:r>
        <w:rPr>
          <w:rFonts w:ascii="IRNazanin" w:hAnsi="IRNazanin" w:eastAsia="IRNazanin"/>
          <w:color w:val="111111"/>
          <w:sz w:val="28"/>
          <w:sz w:val="28"/>
          <w:szCs w:val="28"/>
          <w:rtl w:val="true"/>
          <w:lang w:bidi="fa-IR"/>
        </w:rPr>
        <w:t>لخته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 تواند منجر به از دست دادن خون تا حد خطرناک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اختلالات پلاکت ژنتیکی هستند یعنی ارثی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اختلالات خونی شامل موارد زیر هستند</w:t>
      </w:r>
      <w:r>
        <w:rPr>
          <w:rFonts w:eastAsia="IRNazanin" w:cs="IRNazanin"/>
          <w:color w:val="111111"/>
          <w:sz w:val="28"/>
          <w:szCs w:val="28"/>
          <w:rtl w:val="true"/>
          <w:lang w:bidi="fa-IR"/>
        </w:rPr>
        <w:t>.</w:t>
      </w:r>
    </w:p>
    <w:p>
      <w:pPr>
        <w:pStyle w:val="Heading4"/>
        <w:numPr>
          <w:ilvl w:val="3"/>
          <w:numId w:val="1"/>
        </w:numPr>
        <w:rPr/>
      </w:pPr>
      <w:bookmarkStart w:id="170" w:name="__RefHeading___Toc550328_3531895371"/>
      <w:bookmarkStart w:id="171" w:name="_Toc66"/>
      <w:bookmarkEnd w:id="170"/>
      <w:r>
        <w:rPr>
          <w:rtl w:val="true"/>
        </w:rPr>
        <w:t>بیماری خونی فون ویلبراند</w:t>
      </w:r>
      <w:bookmarkEnd w:id="171"/>
    </w:p>
    <w:p>
      <w:pPr>
        <w:pStyle w:val="BookText"/>
        <w:rPr/>
      </w:pPr>
      <w:r>
        <w:rPr>
          <w:rFonts w:ascii="IRNazanin" w:hAnsi="IRNazanin" w:eastAsia="IRNazanin"/>
          <w:color w:val="111111"/>
          <w:sz w:val="28"/>
          <w:sz w:val="28"/>
          <w:szCs w:val="28"/>
          <w:rtl w:val="true"/>
          <w:lang w:bidi="fa-IR"/>
        </w:rPr>
        <w:t>بیماری فون ویلبراند شایع ترین اختلال خون ریزی ارثی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بیماری بخاطر کمبود پروتئینی به نام فاکتور فون ویلبراند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VWF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ایجاد می شود که به لخته شدن خون، کمک می کند</w:t>
      </w:r>
      <w:r>
        <w:rPr>
          <w:rFonts w:eastAsia="IRNazanin" w:cs="IRNazanin"/>
          <w:color w:val="111111"/>
          <w:sz w:val="28"/>
          <w:szCs w:val="28"/>
          <w:rtl w:val="true"/>
          <w:lang w:bidi="fa-IR"/>
        </w:rPr>
        <w:t>.</w:t>
      </w:r>
    </w:p>
    <w:p>
      <w:pPr>
        <w:pStyle w:val="Heading4"/>
        <w:numPr>
          <w:ilvl w:val="3"/>
          <w:numId w:val="1"/>
        </w:numPr>
        <w:rPr/>
      </w:pPr>
      <w:bookmarkStart w:id="172" w:name="__RefHeading___Toc550330_3531895371"/>
      <w:bookmarkStart w:id="173" w:name="_Toc67"/>
      <w:bookmarkEnd w:id="172"/>
      <w:r>
        <w:rPr>
          <w:rtl w:val="true"/>
        </w:rPr>
        <w:t>هموفیلی</w:t>
      </w:r>
      <w:bookmarkEnd w:id="173"/>
    </w:p>
    <w:p>
      <w:pPr>
        <w:pStyle w:val="BookText"/>
        <w:rPr/>
      </w:pPr>
      <w:r>
        <w:rPr>
          <w:rFonts w:ascii="IRNazanin" w:hAnsi="IRNazanin" w:eastAsia="IRNazanin"/>
          <w:color w:val="111111"/>
          <w:sz w:val="28"/>
          <w:sz w:val="28"/>
          <w:szCs w:val="28"/>
          <w:rtl w:val="true"/>
          <w:lang w:bidi="fa-IR"/>
        </w:rPr>
        <w:t>هموفیلی به اختلال لخته خون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تقریبا همیشه در مردان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ترین مشکل هموفیلی خون ریزی شدید و مداوم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ریزی می تواند داخل یا خارج بدن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ریزی می تواند بدون هیچ دلیل خاصی شروع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درمان شامل استفاده از هورمونی، به نام دسموپرسین برای نوع خفیف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می تواند آزاد شدن بیش تر فاکتور لخته خون را تقویت کند و تزریق خون یا پلاسما برای نوع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74" w:name="pg11164_112838"/>
    </w:p>
    <w:p>
      <w:pPr>
        <w:pStyle w:val="Heading4"/>
        <w:numPr>
          <w:ilvl w:val="3"/>
          <w:numId w:val="1"/>
        </w:numPr>
        <w:rPr/>
      </w:pPr>
      <w:bookmarkStart w:id="175" w:name="__RefHeading___Toc550332_3531895371"/>
      <w:bookmarkStart w:id="176" w:name="_Toc68"/>
      <w:bookmarkEnd w:id="174"/>
      <w:bookmarkEnd w:id="175"/>
      <w:r>
        <w:rPr>
          <w:rtl w:val="true"/>
        </w:rPr>
        <w:t>ترومبوسیتمی اولیه</w:t>
      </w:r>
      <w:bookmarkEnd w:id="176"/>
    </w:p>
    <w:p>
      <w:pPr>
        <w:pStyle w:val="BookText"/>
        <w:rPr/>
      </w:pPr>
      <w:r>
        <w:rPr>
          <w:rFonts w:ascii="IRNazanin" w:hAnsi="IRNazanin" w:eastAsia="IRNazanin"/>
          <w:color w:val="111111"/>
          <w:sz w:val="28"/>
          <w:sz w:val="28"/>
          <w:szCs w:val="28"/>
          <w:rtl w:val="true"/>
          <w:lang w:bidi="fa-IR"/>
        </w:rPr>
        <w:t>ترومبوسیتمی اولیه یک اختلال نادر است که می تواند منجر به افزایش لخته خون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فرد را در معرض خطر سکته یا حمله قلبی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اختلال هنگامی رخ می دهد که مغز استخوان پلاکت زیادی را تولید کند</w:t>
      </w:r>
      <w:r>
        <w:rPr>
          <w:rFonts w:eastAsia="IRNazanin" w:cs="IRNazanin"/>
          <w:color w:val="111111"/>
          <w:sz w:val="28"/>
          <w:szCs w:val="28"/>
          <w:rtl w:val="true"/>
          <w:lang w:bidi="fa-IR"/>
        </w:rPr>
        <w:t>.</w:t>
      </w:r>
    </w:p>
    <w:p>
      <w:pPr>
        <w:pStyle w:val="Heading4"/>
        <w:numPr>
          <w:ilvl w:val="3"/>
          <w:numId w:val="1"/>
        </w:numPr>
        <w:rPr/>
      </w:pPr>
      <w:bookmarkStart w:id="177" w:name="__RefHeading___Toc550334_3531895371"/>
      <w:bookmarkStart w:id="178" w:name="_Toc69"/>
      <w:bookmarkEnd w:id="177"/>
      <w:r>
        <w:rPr>
          <w:rtl w:val="true"/>
        </w:rPr>
        <w:t>اختلالات عملکرد پلاکت اکتسابی</w:t>
      </w:r>
      <w:bookmarkEnd w:id="178"/>
    </w:p>
    <w:p>
      <w:pPr>
        <w:pStyle w:val="BookText"/>
        <w:rPr/>
      </w:pPr>
      <w:r>
        <w:rPr>
          <w:rFonts w:ascii="IRNazanin" w:hAnsi="IRNazanin" w:eastAsia="IRNazanin"/>
          <w:color w:val="111111"/>
          <w:sz w:val="28"/>
          <w:sz w:val="28"/>
          <w:szCs w:val="28"/>
          <w:rtl w:val="true"/>
          <w:lang w:bidi="fa-IR"/>
        </w:rPr>
        <w:t>دارو های خاص و بعضی از بیماری ها نیز می توانند بر عملکرد پلاکت اثر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باید همه دارو هایتان را با پزشکتان هماهنگ کنید، حتی دارو های بدون نسخه که خودتان خریداری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کانادایی هموفیلی هشدار می دهد که دارو های متداول زیر ممکن است بر پلاکت ها اثر بگذارند، به خصوص اگر به مدت طولانی مصرف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آسپرین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دارو های ضد التهاب غیر استروئیدی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آنتی بیوتیک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رقیق کننده خون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داروی افسردگی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داروی بی هوشی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آنتی هیستامین</w:t>
      </w:r>
    </w:p>
    <w:p>
      <w:pPr>
        <w:pStyle w:val="Heading4"/>
        <w:numPr>
          <w:ilvl w:val="3"/>
          <w:numId w:val="1"/>
        </w:numPr>
        <w:rPr/>
      </w:pPr>
      <w:bookmarkStart w:id="179" w:name="__RefHeading___Toc550336_3531895371"/>
      <w:bookmarkStart w:id="180" w:name="_Toc70"/>
      <w:bookmarkEnd w:id="179"/>
      <w:r>
        <w:rPr>
          <w:rtl w:val="true"/>
        </w:rPr>
        <w:t>بیماری های خون در پلاسما</w:t>
      </w:r>
      <w:bookmarkEnd w:id="180"/>
    </w:p>
    <w:p>
      <w:pPr>
        <w:pStyle w:val="BookText"/>
        <w:rPr/>
      </w:pPr>
      <w:r>
        <w:rPr>
          <w:rFonts w:ascii="IRNazanin" w:hAnsi="IRNazanin" w:eastAsia="IRNazanin"/>
          <w:color w:val="111111"/>
          <w:sz w:val="28"/>
          <w:sz w:val="28"/>
          <w:szCs w:val="28"/>
          <w:rtl w:val="true"/>
          <w:lang w:bidi="fa-IR"/>
        </w:rPr>
        <w:t>انواع بیماری های خونی هستند که بر سلول های پلاسما اثر می گذارند، نوعی گلبول سفید که در بدن پادتن می سازد، این سلول ها برای مبارزه با عفونت و بیماری خیلی مهم هستند</w:t>
      </w:r>
      <w:r>
        <w:rPr>
          <w:rFonts w:eastAsia="IRNazanin" w:cs="IRNazanin"/>
          <w:color w:val="111111"/>
          <w:sz w:val="28"/>
          <w:szCs w:val="28"/>
          <w:rtl w:val="true"/>
          <w:lang w:bidi="fa-IR"/>
        </w:rPr>
        <w:t>.</w:t>
      </w:r>
    </w:p>
    <w:p>
      <w:pPr>
        <w:pStyle w:val="Heading4"/>
        <w:numPr>
          <w:ilvl w:val="3"/>
          <w:numId w:val="1"/>
        </w:numPr>
        <w:rPr/>
      </w:pPr>
      <w:bookmarkStart w:id="181" w:name="__RefHeading___Toc550338_3531895371"/>
      <w:bookmarkStart w:id="182" w:name="_Toc71"/>
      <w:bookmarkEnd w:id="181"/>
      <w:r>
        <w:rPr>
          <w:rtl w:val="true"/>
        </w:rPr>
        <w:t>میلومای سلول پلاسما</w:t>
      </w:r>
      <w:bookmarkEnd w:id="182"/>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میلومای سلول پلاسما یک نوع سرطان خون نادر است که در سلول های پلاسما در مغز استخوان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 های پلاسمای بد خیم در مغز استخوان تجمع پیدا می کنند و تومور هایی به نام پلاسما سیتوماز را تشکیل می دهند که معمولا </w:t>
      </w:r>
      <w:bookmarkStart w:id="183" w:name="pg11164_112840"/>
    </w:p>
    <w:p>
      <w:pPr>
        <w:pStyle w:val="BookText"/>
        <w:rPr/>
      </w:pPr>
      <w:bookmarkEnd w:id="183"/>
      <w:r>
        <w:rPr>
          <w:rFonts w:ascii="IRNazanin" w:hAnsi="IRNazanin" w:eastAsia="IRNazanin"/>
          <w:color w:val="111111"/>
          <w:sz w:val="28"/>
          <w:sz w:val="28"/>
          <w:szCs w:val="28"/>
          <w:rtl w:val="true"/>
          <w:lang w:bidi="fa-IR"/>
        </w:rPr>
        <w:t>در استخوا‌ن هایی همانند مهره، لگن یا 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سلول های غیر عادی پلاسما پادتن های غیر عادی به نام پروتئین های مونوکلونال را تولید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پروتئین ها در مغز استخوان تجمع پیدا کرده، پروتئین های سالم را در بر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 تواند منجر به غلیظ شدن خون و صدمه به کلیه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میلومای سلول پلاسما ناشناخته است</w:t>
      </w:r>
      <w:r>
        <w:rPr>
          <w:rFonts w:eastAsia="IRNazanin" w:cs="IRNazanin"/>
          <w:color w:val="111111"/>
          <w:sz w:val="28"/>
          <w:szCs w:val="28"/>
          <w:rtl w:val="true"/>
          <w:lang w:bidi="fa-IR"/>
        </w:rPr>
        <w:t>.</w:t>
      </w:r>
    </w:p>
    <w:p>
      <w:pPr>
        <w:pStyle w:val="Heading3"/>
        <w:numPr>
          <w:ilvl w:val="2"/>
          <w:numId w:val="1"/>
        </w:numPr>
        <w:rPr/>
      </w:pPr>
      <w:bookmarkStart w:id="184" w:name="__RefHeading___Toc550340_3531895371"/>
      <w:bookmarkStart w:id="185" w:name="_Toc72"/>
      <w:bookmarkEnd w:id="184"/>
      <w:r>
        <w:rPr>
          <w:rtl w:val="true"/>
        </w:rPr>
        <w:t>انواع بیماری های خون مربوط به گلبول های قرمز</w:t>
      </w:r>
      <w:bookmarkEnd w:id="185"/>
    </w:p>
    <w:p>
      <w:pPr>
        <w:pStyle w:val="Heading4"/>
        <w:numPr>
          <w:ilvl w:val="3"/>
          <w:numId w:val="1"/>
        </w:numPr>
        <w:rPr/>
      </w:pPr>
      <w:bookmarkStart w:id="186" w:name="__RefHeading___Toc550342_3531895371"/>
      <w:bookmarkStart w:id="187" w:name="_Toc73"/>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اختلالات گلبول های قرمز خون، بر گلبول های قرمز بدن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سلول هایی در بدن هستند که اکسیژن را از ریه ها به سایر نقاط بدن حمل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این اختلالات وجود دارند که می تواند هم بر کودکان و هم بزرگ سالان اثر بگذارند</w:t>
      </w:r>
      <w:r>
        <w:rPr>
          <w:rFonts w:eastAsia="IRNazanin" w:cs="IRNazanin"/>
          <w:color w:val="111111"/>
          <w:sz w:val="28"/>
          <w:szCs w:val="28"/>
          <w:rtl w:val="true"/>
          <w:lang w:bidi="fa-IR"/>
        </w:rPr>
        <w:t>.</w:t>
      </w:r>
    </w:p>
    <w:p>
      <w:pPr>
        <w:pStyle w:val="Heading4"/>
        <w:numPr>
          <w:ilvl w:val="3"/>
          <w:numId w:val="1"/>
        </w:numPr>
        <w:rPr/>
      </w:pPr>
      <w:bookmarkStart w:id="188" w:name="__RefHeading___Toc550344_3531895371"/>
      <w:bookmarkStart w:id="189" w:name="_Toc74"/>
      <w:bookmarkEnd w:id="188"/>
      <w:r>
        <w:rPr>
          <w:rtl w:val="true"/>
        </w:rPr>
        <w:t>کم خونی</w:t>
      </w:r>
      <w:bookmarkEnd w:id="189"/>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کم خونی یک نوع اختلال گلبول قرمز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ماده معدنی آهن در خون معمولا موجب این اختلال می شود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شما برای ساختن پروتئین هموگلوبین نیازمند، آهن است که به گلبول های قرمز کمک می کند تا اکسیژن را از ریه ها به سایر نقاط بدن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نوع کم خونی وجود دارد</w:t>
      </w:r>
      <w:r>
        <w:rPr>
          <w:rFonts w:eastAsia="IRNazanin" w:cs="IRNazanin"/>
          <w:color w:val="111111"/>
          <w:sz w:val="28"/>
          <w:szCs w:val="28"/>
          <w:rtl w:val="true"/>
          <w:lang w:bidi="fa-IR"/>
        </w:rPr>
        <w:t xml:space="preserve">. </w:t>
      </w:r>
      <w:bookmarkStart w:id="190" w:name="pg11164_112842"/>
    </w:p>
    <w:p>
      <w:pPr>
        <w:pStyle w:val="Heading4"/>
        <w:numPr>
          <w:ilvl w:val="3"/>
          <w:numId w:val="1"/>
        </w:numPr>
        <w:rPr/>
      </w:pPr>
      <w:bookmarkStart w:id="191" w:name="__RefHeading___Toc550346_3531895371"/>
      <w:bookmarkStart w:id="192" w:name="_Toc75"/>
      <w:bookmarkEnd w:id="190"/>
      <w:bookmarkEnd w:id="191"/>
      <w:r>
        <w:rPr>
          <w:rtl w:val="true"/>
        </w:rPr>
        <w:t>کم خونی فقر آهن</w:t>
      </w:r>
      <w:bookmarkEnd w:id="192"/>
    </w:p>
    <w:p>
      <w:pPr>
        <w:pStyle w:val="BookText"/>
        <w:rPr/>
      </w:pPr>
      <w:r>
        <w:rPr>
          <w:rFonts w:ascii="IRNazanin" w:hAnsi="IRNazanin" w:eastAsia="IRNazanin"/>
          <w:color w:val="111111"/>
          <w:sz w:val="28"/>
          <w:sz w:val="28"/>
          <w:szCs w:val="28"/>
          <w:rtl w:val="true"/>
          <w:lang w:bidi="fa-IR"/>
        </w:rPr>
        <w:t>کم خونی فقر آهن موقعی به وجود می آید که بدن آهن کافی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احساس خستگی یا تنگی نفس کنید چون گلبول های قرمز اکسیژن کافی را از ریه ها حمل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مکمل آهن معمولا این نوع کم خونی را رفع می کند</w:t>
      </w:r>
      <w:r>
        <w:rPr>
          <w:rFonts w:eastAsia="IRNazanin" w:cs="IRNazanin"/>
          <w:color w:val="111111"/>
          <w:sz w:val="28"/>
          <w:szCs w:val="28"/>
          <w:rtl w:val="true"/>
          <w:lang w:bidi="fa-IR"/>
        </w:rPr>
        <w:t>.</w:t>
      </w:r>
    </w:p>
    <w:p>
      <w:pPr>
        <w:pStyle w:val="Heading4"/>
        <w:numPr>
          <w:ilvl w:val="3"/>
          <w:numId w:val="1"/>
        </w:numPr>
        <w:rPr/>
      </w:pPr>
      <w:bookmarkStart w:id="193" w:name="__RefHeading___Toc550348_3531895371"/>
      <w:bookmarkStart w:id="194" w:name="_Toc76"/>
      <w:bookmarkEnd w:id="193"/>
      <w:r>
        <w:rPr>
          <w:rtl w:val="true"/>
        </w:rPr>
        <w:t>کم خونی خطرناک</w:t>
      </w:r>
      <w:bookmarkEnd w:id="194"/>
    </w:p>
    <w:p>
      <w:pPr>
        <w:pStyle w:val="BookText"/>
        <w:rPr/>
      </w:pPr>
      <w:r>
        <w:rPr>
          <w:rFonts w:ascii="IRNazanin" w:hAnsi="IRNazanin" w:eastAsia="IRNazanin"/>
          <w:color w:val="111111"/>
          <w:sz w:val="28"/>
          <w:sz w:val="28"/>
          <w:szCs w:val="28"/>
          <w:rtl w:val="true"/>
          <w:lang w:bidi="fa-IR"/>
        </w:rPr>
        <w:t xml:space="preserve">کم خونی مهلک یک بیماری خود ایمنی است که بدن طی آن قادر به جذب مقادیر کافی ویتامین </w:t>
      </w:r>
      <w:r>
        <w:rPr>
          <w:rFonts w:eastAsia="Times New Roman" w:cs="Times New Roman" w:ascii="Times New Roman" w:hAnsi="Times New Roman"/>
          <w:color w:val="111111"/>
          <w:sz w:val="28"/>
          <w:szCs w:val="28"/>
          <w:lang w:val="en-US" w:bidi="en-US"/>
        </w:rPr>
        <w:t>B 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منجر به کمبود تعداد گلبول های قرمز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بیماری های خون مهلک نام دارد، به دلیل غیر قابل درمان و کشنده بودن از این کلمه استفاده می شد اما امروزه تزریق ویتامین </w:t>
      </w:r>
      <w:r>
        <w:rPr>
          <w:rFonts w:eastAsia="Times New Roman" w:cs="Times New Roman" w:ascii="Times New Roman" w:hAnsi="Times New Roman"/>
          <w:color w:val="111111"/>
          <w:sz w:val="28"/>
          <w:szCs w:val="28"/>
          <w:lang w:val="en-US" w:bidi="en-US"/>
        </w:rPr>
        <w:t>B 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معمولا این نوع کم خونی را رفع می کند</w:t>
      </w:r>
      <w:r>
        <w:rPr>
          <w:rFonts w:eastAsia="IRNazanin" w:cs="IRNazanin"/>
          <w:color w:val="111111"/>
          <w:sz w:val="28"/>
          <w:szCs w:val="28"/>
          <w:rtl w:val="true"/>
          <w:lang w:bidi="fa-IR"/>
        </w:rPr>
        <w:t>.</w:t>
      </w:r>
    </w:p>
    <w:p>
      <w:pPr>
        <w:pStyle w:val="Heading4"/>
        <w:numPr>
          <w:ilvl w:val="3"/>
          <w:numId w:val="1"/>
        </w:numPr>
        <w:rPr/>
      </w:pPr>
      <w:bookmarkStart w:id="195" w:name="__RefHeading___Toc550350_3531895371"/>
      <w:bookmarkStart w:id="196" w:name="_Toc77"/>
      <w:bookmarkEnd w:id="195"/>
      <w:r>
        <w:rPr>
          <w:rtl w:val="true"/>
        </w:rPr>
        <w:t>کم خونی آپلاستیک</w:t>
      </w:r>
      <w:bookmarkEnd w:id="196"/>
    </w:p>
    <w:p>
      <w:pPr>
        <w:pStyle w:val="BookText"/>
        <w:rPr/>
      </w:pPr>
      <w:r>
        <w:rPr>
          <w:rFonts w:ascii="IRNazanin" w:hAnsi="IRNazanin" w:eastAsia="IRNazanin"/>
          <w:color w:val="111111"/>
          <w:sz w:val="28"/>
          <w:sz w:val="28"/>
          <w:szCs w:val="28"/>
          <w:rtl w:val="true"/>
          <w:lang w:bidi="fa-IR"/>
        </w:rPr>
        <w:t>کم خونی آپلاستیک نادر است، اما بیماری جدی است که طی آن مغز استخوان ساختن سلول های خونی را کافی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ناگهانی یا به کندی و در هر سنی به وجود می آید، می تواند موجب خستگی شما شود و قادر به مبارزه با عفونت ها یا کنترل خون ریزی نباشید</w:t>
      </w:r>
      <w:r>
        <w:rPr>
          <w:rFonts w:eastAsia="IRNazanin" w:cs="IRNazanin"/>
          <w:color w:val="111111"/>
          <w:sz w:val="28"/>
          <w:szCs w:val="28"/>
          <w:rtl w:val="true"/>
          <w:lang w:bidi="fa-IR"/>
        </w:rPr>
        <w:t>.</w:t>
      </w:r>
    </w:p>
    <w:p>
      <w:pPr>
        <w:pStyle w:val="Heading4"/>
        <w:numPr>
          <w:ilvl w:val="3"/>
          <w:numId w:val="1"/>
        </w:numPr>
        <w:rPr/>
      </w:pPr>
      <w:bookmarkStart w:id="197" w:name="__RefHeading___Toc550352_3531895371"/>
      <w:bookmarkStart w:id="198" w:name="_Toc78"/>
      <w:bookmarkEnd w:id="197"/>
      <w:r>
        <w:rPr>
          <w:rtl w:val="true"/>
        </w:rPr>
        <w:t>کم خونی همولیتیک خود ایمن</w:t>
      </w:r>
      <w:bookmarkEnd w:id="198"/>
    </w:p>
    <w:p>
      <w:pPr>
        <w:pStyle w:val="BookText"/>
        <w:rPr/>
      </w:pPr>
      <w:r>
        <w:rPr>
          <w:rFonts w:ascii="IRNazanin" w:hAnsi="IRNazanin" w:eastAsia="IRNazanin"/>
          <w:color w:val="111111"/>
          <w:sz w:val="28"/>
          <w:sz w:val="28"/>
          <w:szCs w:val="28"/>
          <w:rtl w:val="true"/>
          <w:lang w:bidi="fa-IR"/>
        </w:rPr>
        <w:t xml:space="preserve">کم خونی هولیتیک خود ایمن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موجب می شود، سیستم ایمنی سلول های خونی را سریع تر از میزانی که جایگزین آن ها می شود، تخریب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می شود که بدن گلبول های قرمز کم 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منجر به کمبود گلبول های قرمز خون می شود</w:t>
      </w:r>
      <w:r>
        <w:rPr>
          <w:rFonts w:eastAsia="IRNazanin" w:cs="IRNazanin"/>
          <w:color w:val="111111"/>
          <w:sz w:val="28"/>
          <w:szCs w:val="28"/>
          <w:rtl w:val="true"/>
          <w:lang w:bidi="fa-IR"/>
        </w:rPr>
        <w:t>.</w:t>
      </w:r>
    </w:p>
    <w:p>
      <w:pPr>
        <w:pStyle w:val="Heading4"/>
        <w:numPr>
          <w:ilvl w:val="3"/>
          <w:numId w:val="1"/>
        </w:numPr>
        <w:rPr/>
      </w:pPr>
      <w:bookmarkStart w:id="199" w:name="__RefHeading___Toc550354_3531895371"/>
      <w:bookmarkStart w:id="200" w:name="_Toc79"/>
      <w:bookmarkEnd w:id="199"/>
      <w:r>
        <w:rPr>
          <w:rtl w:val="true"/>
        </w:rPr>
        <w:t>کم خونی سلول داسی شکل</w:t>
      </w:r>
      <w:bookmarkEnd w:id="200"/>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 خونی سلول داسی شکل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نوع کم خونی که همان طور که از نامش پیدا است گلبول قرمز به شکل غیر معمول داسی شکل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جهش ژنتیک، گلبول های قرمز افراد مبتلا به کم خونی داسی شکل حاوی مولکول های هموگلوبین </w:t>
      </w:r>
      <w:bookmarkStart w:id="201" w:name="pg11164_112843"/>
    </w:p>
    <w:p>
      <w:pPr>
        <w:pStyle w:val="BookText"/>
        <w:rPr/>
      </w:pPr>
      <w:bookmarkEnd w:id="201"/>
      <w:r>
        <w:rPr>
          <w:rFonts w:ascii="IRNazanin" w:hAnsi="IRNazanin" w:eastAsia="IRNazanin"/>
          <w:color w:val="111111"/>
          <w:sz w:val="28"/>
          <w:sz w:val="28"/>
          <w:szCs w:val="28"/>
          <w:rtl w:val="true"/>
          <w:lang w:bidi="fa-IR"/>
        </w:rPr>
        <w:t>غیر طبیعی هستند که آن ها را سفت و داسی شکل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گلبول های قرمز داسی شکل نمی توانند اکسیژن را به اندازه گلبول قرمز طبیعی انتقال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ممکن است داخل رگ های خونی گیر کرده، جریان خون به اندام ها را مسدود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202" w:name="__RefHeading___Toc550356_3531895371"/>
      <w:bookmarkStart w:id="203" w:name="_Toc80"/>
      <w:bookmarkEnd w:id="202"/>
      <w:r>
        <w:rPr>
          <w:rtl w:val="true"/>
        </w:rPr>
        <w:t>تالاسمی</w:t>
      </w:r>
      <w:bookmarkEnd w:id="203"/>
    </w:p>
    <w:p>
      <w:pPr>
        <w:pStyle w:val="BookText"/>
        <w:rPr/>
      </w:pPr>
      <w:r>
        <w:rPr>
          <w:rFonts w:ascii="IRNazanin" w:hAnsi="IRNazanin" w:eastAsia="IRNazanin"/>
          <w:color w:val="111111"/>
          <w:sz w:val="28"/>
          <w:sz w:val="28"/>
          <w:szCs w:val="28"/>
          <w:rtl w:val="true"/>
          <w:lang w:bidi="fa-IR"/>
        </w:rPr>
        <w:t>تالاسمی یک گروه از اختلالات خونی ارثی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اختلالات به وسیله جهش های ژنتیک ایجاد می شوند که از تولید طبیعی هموگلوبین جلوگیری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گلبول های قرمز خون هموگلوبین کافی نداشته باشند، اکسیژن به همه بخش های بدن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 ها نیز نمی توانند وظایف خود را به درستی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اختلالات منجر به موارد زیر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شکل استخوان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بزرگی طحال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قلب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تاخیر در رشد کودکان</w:t>
      </w:r>
    </w:p>
    <w:p>
      <w:pPr>
        <w:pStyle w:val="Heading4"/>
        <w:numPr>
          <w:ilvl w:val="3"/>
          <w:numId w:val="1"/>
        </w:numPr>
        <w:rPr/>
      </w:pPr>
      <w:bookmarkStart w:id="204" w:name="__RefHeading___Toc550358_3531895371"/>
      <w:bookmarkStart w:id="205" w:name="_Toc81"/>
      <w:bookmarkEnd w:id="204"/>
      <w:r>
        <w:rPr>
          <w:rtl w:val="true"/>
        </w:rPr>
        <w:t>پلی ستمی ورا</w:t>
      </w:r>
      <w:bookmarkEnd w:id="205"/>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پلی ستمی ورا یک نوع سرطان خون است که به وسیله جهش ژنتیکی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وجود پلی ستمی ورا، مغز استخوان مقدار زیادی گلبول قرمز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موجب غلظت خون و کندی جریان آن شده و به این ترتیب خطر </w:t>
      </w:r>
      <w:bookmarkStart w:id="206" w:name="pg11164_112845"/>
    </w:p>
    <w:p>
      <w:pPr>
        <w:pStyle w:val="BookText"/>
        <w:rPr/>
      </w:pPr>
      <w:bookmarkEnd w:id="206"/>
      <w:r>
        <w:rPr>
          <w:rFonts w:ascii="IRNazanin" w:hAnsi="IRNazanin" w:eastAsia="IRNazanin"/>
          <w:color w:val="111111"/>
          <w:sz w:val="28"/>
          <w:sz w:val="28"/>
          <w:szCs w:val="28"/>
          <w:rtl w:val="true"/>
          <w:lang w:bidi="fa-IR"/>
        </w:rPr>
        <w:t>لخته شدن خون را افزایش می دهد که می تواند موجب حمله قلبی یا سکته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درمان شناخته شده 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آن شامل فلبوتومی یا برداشتن خون از رگ ها و دارو است</w:t>
      </w:r>
      <w:r>
        <w:rPr>
          <w:rFonts w:eastAsia="IRNazanin" w:cs="IRNazanin"/>
          <w:color w:val="111111"/>
          <w:sz w:val="28"/>
          <w:szCs w:val="28"/>
          <w:rtl w:val="true"/>
          <w:lang w:bidi="fa-IR"/>
        </w:rPr>
        <w:t>.</w:t>
      </w:r>
    </w:p>
    <w:p>
      <w:pPr>
        <w:pStyle w:val="Heading3"/>
        <w:numPr>
          <w:ilvl w:val="2"/>
          <w:numId w:val="1"/>
        </w:numPr>
        <w:rPr/>
      </w:pPr>
      <w:bookmarkStart w:id="207" w:name="__RefHeading___Toc550360_3531895371"/>
      <w:bookmarkStart w:id="208" w:name="_Toc82"/>
      <w:bookmarkEnd w:id="207"/>
      <w:r>
        <w:rPr>
          <w:rtl w:val="true"/>
        </w:rPr>
        <w:t>انواع بیماری های خون گلبول های سفید</w:t>
      </w:r>
      <w:bookmarkEnd w:id="208"/>
    </w:p>
    <w:p>
      <w:pPr>
        <w:pStyle w:val="Heading4"/>
        <w:numPr>
          <w:ilvl w:val="3"/>
          <w:numId w:val="1"/>
        </w:numPr>
        <w:rPr/>
      </w:pPr>
      <w:bookmarkStart w:id="209" w:name="__RefHeading___Toc550362_3531895371"/>
      <w:bookmarkStart w:id="210" w:name="_Toc83"/>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 xml:space="preserve">گلبول های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دفاع بدن در برابر عفونت و عوامل خارجی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اختلالات گلبول های سفید می تواند بر پاسخ ایمنی بدن و قابلیت مبارزه با عفونت،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اختلالات هم بزرگ سالان و هم کودکان را مبتلا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لنفوسیت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LYMPHOCYTES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نوعی گلبول سفید هستند که وظیفه مبارزه با عفونت ها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تعداد سلول های لنفاوی باعث اختلال در سیستم ایمنی بدن می شود</w:t>
      </w:r>
      <w:r>
        <w:rPr>
          <w:rFonts w:eastAsia="IRNazanin" w:cs="IRNazanin"/>
          <w:color w:val="111111"/>
          <w:sz w:val="28"/>
          <w:szCs w:val="28"/>
          <w:rtl w:val="true"/>
          <w:lang w:bidi="fa-IR"/>
        </w:rPr>
        <w:t>.</w:t>
      </w:r>
    </w:p>
    <w:p>
      <w:pPr>
        <w:pStyle w:val="Heading4"/>
        <w:numPr>
          <w:ilvl w:val="3"/>
          <w:numId w:val="1"/>
        </w:numPr>
        <w:rPr/>
      </w:pPr>
      <w:bookmarkStart w:id="211" w:name="__RefHeading___Toc550364_3531895371"/>
      <w:bookmarkStart w:id="212" w:name="_Toc84"/>
      <w:bookmarkEnd w:id="211"/>
      <w:r>
        <w:rPr>
          <w:rtl w:val="true"/>
        </w:rPr>
        <w:t>نشانه ها و علائم عفونت خونی</w:t>
      </w:r>
      <w:bookmarkEnd w:id="212"/>
    </w:p>
    <w:p>
      <w:pPr>
        <w:pStyle w:val="BookText"/>
        <w:rPr/>
      </w:pPr>
      <w:r>
        <w:rPr>
          <w:rFonts w:ascii="IRNazanin" w:hAnsi="IRNazanin" w:eastAsia="IRNazanin"/>
          <w:color w:val="111111"/>
          <w:sz w:val="28"/>
          <w:sz w:val="28"/>
          <w:szCs w:val="28"/>
          <w:rtl w:val="true"/>
          <w:lang w:bidi="fa-IR"/>
        </w:rPr>
        <w:t>رایج ترین علائم بیماری شامل موارد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دمای متغیر بدن که به بالای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یا زیر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ضربان بالای قلب، چیزی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تپش در دقیقه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تنفس تند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دقیقه</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پایین آمدن سطح میانگین اوره</w:t>
      </w:r>
      <w:bookmarkStart w:id="213" w:name="pg11164_112847"/>
    </w:p>
    <w:p>
      <w:pPr>
        <w:pStyle w:val="BookText"/>
        <w:rPr/>
      </w:pPr>
      <w:bookmarkEnd w:id="21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ثباتی بیماری روحی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 میزان پلاکت خون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تنفس های کوتاه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نظمی ضربان قلب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 هایی بطنی و شکمی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های عفونی</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214" w:name="__RefHeading___Toc550366_3531895371"/>
      <w:bookmarkStart w:id="215" w:name="_Toc85"/>
      <w:bookmarkEnd w:id="214"/>
      <w:r>
        <w:rPr>
          <w:rtl w:val="true"/>
        </w:rPr>
        <w:t>عوامل ایجاد کننده عفونت خون</w:t>
      </w:r>
      <w:bookmarkEnd w:id="215"/>
    </w:p>
    <w:p>
      <w:pPr>
        <w:pStyle w:val="BookText"/>
        <w:rPr/>
      </w:pPr>
      <w:r>
        <w:rPr>
          <w:rFonts w:ascii="IRNazanin" w:hAnsi="IRNazanin" w:eastAsia="IRNazanin"/>
          <w:color w:val="111111"/>
          <w:sz w:val="28"/>
          <w:sz w:val="28"/>
          <w:szCs w:val="28"/>
          <w:rtl w:val="true"/>
          <w:lang w:bidi="fa-IR"/>
        </w:rPr>
        <w:t>در واقع فاکتور های خطرناک زیادی می تواند منجر به عفونت خون شود، که شامل موارد زیر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سال خورده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نوزادان نارس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دارو های پایین آورنده سطح ایمنی بدن استفاده می کنند، مصرف طولانی مدت مواد محلول در چربی و دارو های ضد پس زدگی اندام های پیوندی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دچار بیماری های مزمن مثل دیابت یا ایدز، بیماری های کبدی بیماران مبتلا به دریچه گشاد قلب، بیماری های کلیه، کسانی که به هر دلیلی طحال آن ها جراحی و خارج شده، بیماری های خونی، تومور های بد خیم و بیمارانی که از بعضی ابزار پزشکی مثل وسیله کاشت ناخن استفاده می کنند</w:t>
      </w:r>
      <w:r>
        <w:rPr>
          <w:rFonts w:eastAsia="IRNazanin" w:cs="IRNazanin"/>
          <w:color w:val="111111"/>
          <w:sz w:val="28"/>
          <w:szCs w:val="28"/>
          <w:rtl w:val="true"/>
          <w:lang w:bidi="fa-IR"/>
        </w:rPr>
        <w:t xml:space="preserve">. </w:t>
      </w:r>
      <w:bookmarkStart w:id="216" w:name="pg11164_112849"/>
    </w:p>
    <w:p>
      <w:pPr>
        <w:pStyle w:val="BookText"/>
        <w:rPr/>
      </w:pPr>
      <w:bookmarkEnd w:id="216"/>
      <w:r>
        <w:rPr>
          <w:rFonts w:ascii="IRNazanin" w:hAnsi="IRNazanin" w:eastAsia="IRNazanin"/>
          <w:color w:val="111111"/>
          <w:sz w:val="28"/>
          <w:sz w:val="28"/>
          <w:szCs w:val="28"/>
          <w:rtl w:val="true"/>
          <w:lang w:bidi="fa-IR"/>
        </w:rPr>
        <w:t>عکس</w:t>
      </w:r>
    </w:p>
    <w:p>
      <w:pPr>
        <w:pStyle w:val="Heading4"/>
        <w:numPr>
          <w:ilvl w:val="3"/>
          <w:numId w:val="1"/>
        </w:numPr>
        <w:rPr/>
      </w:pPr>
      <w:bookmarkStart w:id="217" w:name="__RefHeading___Toc550368_3531895371"/>
      <w:bookmarkStart w:id="218" w:name="_Toc86"/>
      <w:bookmarkEnd w:id="217"/>
      <w:r>
        <w:rPr>
          <w:rtl w:val="true"/>
        </w:rPr>
        <w:t>باکتری عفونت خون چگونه بر وزن بدن اثر می گذارد</w:t>
      </w:r>
      <w:r>
        <w:rPr>
          <w:rtl w:val="true"/>
        </w:rPr>
        <w:t>.</w:t>
      </w:r>
      <w:bookmarkEnd w:id="218"/>
    </w:p>
    <w:p>
      <w:pPr>
        <w:pStyle w:val="BookText"/>
        <w:rPr/>
      </w:pPr>
      <w:r>
        <w:rPr>
          <w:rFonts w:ascii="IRNazanin" w:hAnsi="IRNazanin" w:eastAsia="IRNazanin"/>
          <w:color w:val="111111"/>
          <w:sz w:val="28"/>
          <w:sz w:val="28"/>
          <w:szCs w:val="28"/>
          <w:rtl w:val="true"/>
          <w:lang w:bidi="fa-IR"/>
        </w:rPr>
        <w:t>باکتری عفونت خونی یا مستقیما وارد گردش جریان خون می شود یا از عفونت وارد شده به نسوج بدن مثل پوست، ماهیچه، استخوان، مفصل و اندام های هضم غذا وارد خون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باکتری متداول که مسبب عفونت خونی است، باکتری مسبب کاهش زیاد وزن، باکتری مسبب افزایش ناگهانی وزن و باکتری بی هوازی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باکتری های کاهش وزن اساسا بی هوازی هستند و بیش تر همراه با باکتری موجود در معده و روده پستانداران، باکتری اسکریچیا، کلبسیلا، سراتیا، و باکتری های ورودی به بدن مثل سودومالیا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باکتری افزایش ناگهانی وزن شامل انواع استراپتاکوکوس و استافیلوکوک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رایج باکتری غیر هوازی شامل کلوستردیوم و باکترویدز است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219" w:name="pg11164_112851"/>
    </w:p>
    <w:p>
      <w:pPr>
        <w:pStyle w:val="Heading4"/>
        <w:numPr>
          <w:ilvl w:val="3"/>
          <w:numId w:val="1"/>
        </w:numPr>
        <w:rPr/>
      </w:pPr>
      <w:bookmarkStart w:id="220" w:name="__RefHeading___Toc550370_3531895371"/>
      <w:bookmarkStart w:id="221" w:name="_Toc87"/>
      <w:bookmarkEnd w:id="219"/>
      <w:bookmarkEnd w:id="220"/>
      <w:r>
        <w:rPr>
          <w:rtl w:val="true"/>
        </w:rPr>
        <w:t>(</w:t>
      </w:r>
      <w:r>
        <w:rPr/>
        <w:t>10</w:t>
      </w:r>
      <w:r>
        <w:rPr>
          <w:rtl w:val="true"/>
        </w:rPr>
        <w:t xml:space="preserve"> </w:t>
      </w:r>
      <w:r>
        <w:rPr>
          <w:rtl w:val="true"/>
        </w:rPr>
        <w:t>راه درمان طبیعی برای درمان عفونت خونی</w:t>
      </w:r>
      <w:r>
        <w:rPr>
          <w:rtl w:val="true"/>
        </w:rPr>
        <w:t>)</w:t>
      </w:r>
      <w:bookmarkEnd w:id="221"/>
    </w:p>
    <w:p>
      <w:pPr>
        <w:pStyle w:val="Heading5"/>
        <w:numPr>
          <w:ilvl w:val="4"/>
          <w:numId w:val="1"/>
        </w:numPr>
        <w:rPr/>
      </w:pPr>
      <w:bookmarkStart w:id="222" w:name="__RefHeading___Toc550372_3531895371"/>
      <w:bookmarkStart w:id="223" w:name="_Toc88"/>
      <w:bookmarkEnd w:id="222"/>
      <w:r>
        <w:rPr>
          <w:rtl w:val="true"/>
        </w:rPr>
        <w:t>پرورش باکتری های مفید در بدن</w:t>
      </w:r>
      <w:bookmarkEnd w:id="223"/>
    </w:p>
    <w:p>
      <w:pPr>
        <w:pStyle w:val="BookText"/>
        <w:rPr/>
      </w:pPr>
      <w:r>
        <w:rPr>
          <w:rFonts w:ascii="IRNazanin" w:hAnsi="IRNazanin" w:eastAsia="IRNazanin"/>
          <w:color w:val="111111"/>
          <w:sz w:val="28"/>
          <w:sz w:val="28"/>
          <w:szCs w:val="28"/>
          <w:rtl w:val="true"/>
          <w:lang w:bidi="fa-IR"/>
        </w:rPr>
        <w:t>روزانه دو فنجان ماستی که باکتری مفید آن پرورش داده شده مصرف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توصیه پزشک در مصرف مکمل ها و دوز مصرف برای سلامتی خود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دیگر مواد غذایی غنی شده با مواد پروبیوتیک در رژیم غذایی استفاده کنید تا از بیماری عفونت خون در امان باشید</w:t>
      </w:r>
      <w:r>
        <w:rPr>
          <w:rFonts w:eastAsia="IRNazanin" w:cs="IRNazanin"/>
          <w:color w:val="111111"/>
          <w:sz w:val="28"/>
          <w:szCs w:val="28"/>
          <w:rtl w:val="true"/>
          <w:lang w:bidi="fa-IR"/>
        </w:rPr>
        <w:t>.</w:t>
      </w:r>
    </w:p>
    <w:p>
      <w:pPr>
        <w:pStyle w:val="Heading5"/>
        <w:numPr>
          <w:ilvl w:val="4"/>
          <w:numId w:val="1"/>
        </w:numPr>
        <w:rPr/>
      </w:pPr>
      <w:bookmarkStart w:id="224" w:name="__RefHeading___Toc550374_3531895371"/>
      <w:bookmarkStart w:id="225" w:name="_Toc89"/>
      <w:bookmarkEnd w:id="224"/>
      <w:r>
        <w:rPr>
          <w:rtl w:val="true"/>
        </w:rPr>
        <w:t>آلوئه ورا</w:t>
      </w:r>
      <w:bookmarkEnd w:id="225"/>
    </w:p>
    <w:p>
      <w:pPr>
        <w:pStyle w:val="BookText"/>
        <w:rPr/>
      </w:pPr>
      <w:r>
        <w:rPr>
          <w:rFonts w:ascii="IRNazanin" w:hAnsi="IRNazanin" w:eastAsia="IRNazanin"/>
          <w:color w:val="111111"/>
          <w:sz w:val="28"/>
          <w:sz w:val="28"/>
          <w:szCs w:val="28"/>
          <w:rtl w:val="true"/>
          <w:lang w:bidi="fa-IR"/>
        </w:rPr>
        <w:t>ژل داخل برگ آلوئه ورا را خارج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مستقیما روی بخشی از پوست که مجروح شده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تمام طول شب روی زخم بماند و صبح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لزوم این کار را دو تا سه بار تکرار کنید، یا خیلی ساده از یک چهارم آب آلوئه ورا برای شستشوی زخم و دوری از عفونت خون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5"/>
        <w:numPr>
          <w:ilvl w:val="4"/>
          <w:numId w:val="1"/>
        </w:numPr>
        <w:rPr/>
      </w:pPr>
      <w:bookmarkStart w:id="226" w:name="__RefHeading___Toc550376_3531895371"/>
      <w:bookmarkStart w:id="227" w:name="_Toc90"/>
      <w:bookmarkEnd w:id="226"/>
      <w:r>
        <w:rPr>
          <w:rtl w:val="true"/>
        </w:rPr>
        <w:t>زرد چوبه</w:t>
      </w:r>
      <w:bookmarkEnd w:id="227"/>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 کافی آب و زرد چوبه تازه را با هم ترکیب کنید، تا خمیری شکل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روی ناحیه پوستی تحت تاثیر عفونت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دقیقه اجازه دهید تا خشک شود و سپس با آب بشویید پوست را خشک کنید و دو یا سه بار این کار را تکرار کنید تا عفونت درمان شود یا به سادگی پودر زرد چوبه را با شیر گرم یا آب گرم ترکیب کنید و آن را بنوشید تا از شر باکتری های عفونی داخلی مثل رسپیراکتوری </w:t>
      </w:r>
      <w:bookmarkStart w:id="228" w:name="pg11164_112853"/>
    </w:p>
    <w:p>
      <w:pPr>
        <w:pStyle w:val="BookText"/>
        <w:rPr/>
      </w:pPr>
      <w:bookmarkEnd w:id="228"/>
      <w:r>
        <w:rPr>
          <w:rFonts w:ascii="IRNazanin" w:hAnsi="IRNazanin" w:eastAsia="IRNazanin"/>
          <w:color w:val="111111"/>
          <w:sz w:val="28"/>
          <w:sz w:val="28"/>
          <w:szCs w:val="28"/>
          <w:rtl w:val="true"/>
          <w:lang w:bidi="fa-IR"/>
        </w:rPr>
        <w:t>در امان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زرد چوبه به عنوان داروی پیش گیری کننده از بیماری های عفونی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حداقل یک قاشق غذا خوری از آن را در غذا های روزمره خود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توصیه های پزشک برای دوری از عفونت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5"/>
        <w:numPr>
          <w:ilvl w:val="4"/>
          <w:numId w:val="1"/>
        </w:numPr>
        <w:rPr/>
      </w:pPr>
      <w:bookmarkStart w:id="229" w:name="__RefHeading___Toc550378_3531895371"/>
      <w:bookmarkStart w:id="230" w:name="_Toc91"/>
      <w:bookmarkEnd w:id="229"/>
      <w:r>
        <w:rPr>
          <w:rtl w:val="true"/>
        </w:rPr>
        <w:t>سرکه سیب</w:t>
      </w:r>
      <w:bookmarkEnd w:id="230"/>
    </w:p>
    <w:p>
      <w:pPr>
        <w:pStyle w:val="BookText"/>
        <w:rPr/>
      </w:pPr>
      <w:r>
        <w:rPr>
          <w:rFonts w:ascii="IRNazanin" w:hAnsi="IRNazanin" w:eastAsia="IRNazanin"/>
          <w:color w:val="111111"/>
          <w:sz w:val="28"/>
          <w:sz w:val="28"/>
          <w:szCs w:val="28"/>
          <w:rtl w:val="true"/>
          <w:lang w:bidi="fa-IR"/>
        </w:rPr>
        <w:t>مقداری سرکه نارس و غیر پاستوریزه و طبیعی سیب روی دستمال تمیز کتان بریزید و آن را مستقیما روی پوست جایی که احتمال آغشته بودن به عفونت خون دارد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چند دقیقه روی پوست بماند و دستمال خشک شود سپس آن را با آب ولرم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پروسه را در روز دو یا سه بار تکرار کنید، تا از عفونت خلاص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پوست حساسی دارید یا بر اثر تماس مستقیم احساس سوزش کردید حتما قبل </w:t>
      </w:r>
      <w:bookmarkStart w:id="231" w:name="pg11164_112855"/>
    </w:p>
    <w:p>
      <w:pPr>
        <w:pStyle w:val="BookText"/>
        <w:rPr/>
      </w:pPr>
      <w:bookmarkEnd w:id="231"/>
      <w:r>
        <w:rPr>
          <w:rFonts w:ascii="IRNazanin" w:hAnsi="IRNazanin" w:eastAsia="IRNazanin"/>
          <w:color w:val="111111"/>
          <w:sz w:val="28"/>
          <w:sz w:val="28"/>
          <w:szCs w:val="28"/>
          <w:rtl w:val="true"/>
          <w:lang w:bidi="fa-IR"/>
        </w:rPr>
        <w:t>از استعمال سرکه را با آب رقیق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درمان داخلی یک قاشق چای خوری سرکه را با چند قطره عسل در یک فنجان آب گرم حل کنید و بنوشید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این ترکیب اثر باکتری عفونی خون را خنثی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درمان و نتیجه گیری بهتر دو بار در روز بنوشید</w:t>
      </w:r>
      <w:r>
        <w:rPr>
          <w:rFonts w:eastAsia="IRNazanin" w:cs="IRNazanin"/>
          <w:color w:val="111111"/>
          <w:sz w:val="28"/>
          <w:szCs w:val="28"/>
          <w:rtl w:val="true"/>
          <w:lang w:bidi="fa-IR"/>
        </w:rPr>
        <w:t>.</w:t>
      </w:r>
    </w:p>
    <w:p>
      <w:pPr>
        <w:pStyle w:val="Heading5"/>
        <w:numPr>
          <w:ilvl w:val="4"/>
          <w:numId w:val="1"/>
        </w:numPr>
        <w:rPr/>
      </w:pPr>
      <w:bookmarkStart w:id="232" w:name="__RefHeading___Toc550380_3531895371"/>
      <w:bookmarkStart w:id="233" w:name="_Toc92"/>
      <w:bookmarkEnd w:id="232"/>
      <w:r>
        <w:rPr>
          <w:rtl w:val="true"/>
        </w:rPr>
        <w:t>روغن درخت چای</w:t>
      </w:r>
      <w:bookmarkEnd w:id="233"/>
    </w:p>
    <w:p>
      <w:pPr>
        <w:pStyle w:val="BookText"/>
        <w:rPr/>
      </w:pPr>
      <w:r>
        <w:rPr>
          <w:rFonts w:ascii="IRNazanin" w:hAnsi="IRNazanin" w:eastAsia="IRNazanin"/>
          <w:color w:val="111111"/>
          <w:sz w:val="28"/>
          <w:sz w:val="28"/>
          <w:szCs w:val="28"/>
          <w:rtl w:val="true"/>
          <w:lang w:bidi="fa-IR"/>
        </w:rPr>
        <w:t>روش اول</w:t>
      </w:r>
    </w:p>
    <w:p>
      <w:pPr>
        <w:pStyle w:val="BookText"/>
        <w:rPr/>
      </w:pPr>
      <w:r>
        <w:rPr>
          <w:rFonts w:ascii="IRNazanin" w:hAnsi="IRNazanin" w:eastAsia="IRNazanin"/>
          <w:color w:val="111111"/>
          <w:sz w:val="28"/>
          <w:sz w:val="28"/>
          <w:szCs w:val="28"/>
          <w:rtl w:val="true"/>
          <w:lang w:bidi="fa-IR"/>
        </w:rPr>
        <w:t>چند قطره روغن درخت چای را با روغن نارگیل خوب ترکیب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روی محل مورد نظر از پوست استفاده کنید تا عملکرد هر باکتری عفونی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چند دقیقه بماند و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خلاصی از عفونت این کار را مرتب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دوم</w:t>
      </w:r>
    </w:p>
    <w:p>
      <w:pPr>
        <w:pStyle w:val="BookText"/>
        <w:rPr/>
      </w:pPr>
      <w:r>
        <w:rPr>
          <w:rFonts w:ascii="IRNazanin" w:hAnsi="IRNazanin" w:eastAsia="IRNazanin"/>
          <w:color w:val="111111"/>
          <w:sz w:val="28"/>
          <w:sz w:val="28"/>
          <w:szCs w:val="28"/>
          <w:rtl w:val="true"/>
          <w:lang w:bidi="fa-IR"/>
        </w:rPr>
        <w:t>روغن درخت چای را در آب بریزید و محل آلوده شده به باکتری را با آن شستشو دهید</w:t>
      </w:r>
      <w:r>
        <w:rPr>
          <w:rFonts w:eastAsia="IRNazanin" w:cs="IRNazanin"/>
          <w:color w:val="111111"/>
          <w:sz w:val="28"/>
          <w:szCs w:val="28"/>
          <w:rtl w:val="true"/>
          <w:lang w:bidi="fa-IR"/>
        </w:rPr>
        <w:t>.</w:t>
      </w:r>
    </w:p>
    <w:p>
      <w:pPr>
        <w:pStyle w:val="Heading5"/>
        <w:numPr>
          <w:ilvl w:val="4"/>
          <w:numId w:val="1"/>
        </w:numPr>
        <w:rPr/>
      </w:pPr>
      <w:bookmarkStart w:id="234" w:name="__RefHeading___Toc550382_3531895371"/>
      <w:bookmarkStart w:id="235" w:name="_Toc93"/>
      <w:bookmarkEnd w:id="234"/>
      <w:r>
        <w:rPr>
          <w:rtl w:val="true"/>
        </w:rPr>
        <w:t>سیر</w:t>
      </w:r>
      <w:bookmarkEnd w:id="235"/>
    </w:p>
    <w:p>
      <w:pPr>
        <w:pStyle w:val="BookText"/>
        <w:rPr/>
      </w:pPr>
      <w:r>
        <w:rPr>
          <w:rFonts w:ascii="IRNazanin" w:hAnsi="IRNazanin" w:eastAsia="IRNazanin"/>
          <w:color w:val="111111"/>
          <w:sz w:val="28"/>
          <w:sz w:val="28"/>
          <w:szCs w:val="28"/>
          <w:rtl w:val="true"/>
          <w:lang w:bidi="fa-IR"/>
        </w:rPr>
        <w:t>عکس</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حبه سیر را بجوید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سیر عملکرد باکتری در بدن را خنثی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خیساندن چند حبه سیر در یک فنجان آب جوش به مدت ده دقیقه چای سیر درست کنید و روزانه یک یا دو بار آن را 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را در رژیم غذایی خود به کار </w:t>
      </w:r>
      <w:bookmarkStart w:id="236" w:name="pg11164_112856"/>
    </w:p>
    <w:p>
      <w:pPr>
        <w:pStyle w:val="BookText"/>
        <w:rPr/>
      </w:pPr>
      <w:bookmarkEnd w:id="236"/>
      <w:r>
        <w:rPr>
          <w:rFonts w:ascii="IRNazanin" w:hAnsi="IRNazanin" w:eastAsia="IRNazanin"/>
          <w:color w:val="111111"/>
          <w:sz w:val="28"/>
          <w:sz w:val="28"/>
          <w:szCs w:val="28"/>
          <w:rtl w:val="true"/>
          <w:lang w:bidi="fa-IR"/>
        </w:rPr>
        <w:t>ببرید مثلا در ادویه کاری، سوپ، سس، غذا های برنجی و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مشاوره با دکتر برای دوز مشخص می توانید از کپسول سیر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مستقیم روغن سیر روی پوست آلوده به عفونت نیز می تواند موثر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چند دقیقه آن را ماساژ دهید و چند دقیقه دیگر اجازه دهید روی پوست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با آب گرم بشویید و خشک کنید</w:t>
      </w:r>
      <w:r>
        <w:rPr>
          <w:rFonts w:eastAsia="IRNazanin" w:cs="IRNazanin"/>
          <w:color w:val="111111"/>
          <w:sz w:val="28"/>
          <w:szCs w:val="28"/>
          <w:rtl w:val="true"/>
          <w:lang w:bidi="fa-IR"/>
        </w:rPr>
        <w:t>.</w:t>
      </w:r>
    </w:p>
    <w:p>
      <w:pPr>
        <w:pStyle w:val="Heading5"/>
        <w:numPr>
          <w:ilvl w:val="4"/>
          <w:numId w:val="1"/>
        </w:numPr>
        <w:rPr/>
      </w:pPr>
      <w:bookmarkStart w:id="237" w:name="__RefHeading___Toc550384_3531895371"/>
      <w:bookmarkStart w:id="238" w:name="_Toc94"/>
      <w:bookmarkEnd w:id="237"/>
      <w:r>
        <w:rPr>
          <w:rtl w:val="true"/>
        </w:rPr>
        <w:t>جوش شیرین</w:t>
      </w:r>
      <w:bookmarkEnd w:id="238"/>
    </w:p>
    <w:p>
      <w:pPr>
        <w:pStyle w:val="BookText"/>
        <w:rPr/>
      </w:pPr>
      <w:r>
        <w:rPr>
          <w:rFonts w:ascii="IRNazanin" w:hAnsi="IRNazanin" w:eastAsia="IRNazanin"/>
          <w:color w:val="111111"/>
          <w:sz w:val="28"/>
          <w:sz w:val="28"/>
          <w:szCs w:val="28"/>
          <w:rtl w:val="true"/>
          <w:lang w:bidi="fa-IR"/>
        </w:rPr>
        <w:t>نصف قاشق غذا خوری با یک لیوان آب گرم، شما را از باکتری رسپیراکتوری معده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خمیری از جوش شیرین و آب درست کنید و روی پوست بذارید تا به درمان عفونت پوستی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درمان مجاری ادراری یک فنجان از آن را در وان حمام داخل آب گرم حل کنید و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داخل آن بنشینید سپس خود را با آب گرم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مرتب انجام دهید تا کاملا خوب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5"/>
        <w:numPr>
          <w:ilvl w:val="4"/>
          <w:numId w:val="1"/>
        </w:numPr>
        <w:rPr/>
      </w:pPr>
      <w:bookmarkStart w:id="239" w:name="__RefHeading___Toc550386_3531895371"/>
      <w:bookmarkStart w:id="240" w:name="_Toc95"/>
      <w:bookmarkEnd w:id="239"/>
      <w:r>
        <w:rPr>
          <w:rtl w:val="true"/>
        </w:rPr>
        <w:t>روغن نارگیل</w:t>
      </w:r>
      <w:bookmarkEnd w:id="240"/>
    </w:p>
    <w:p>
      <w:pPr>
        <w:pStyle w:val="BookText"/>
        <w:rPr/>
      </w:pPr>
      <w:r>
        <w:rPr>
          <w:rFonts w:ascii="IRNazanin" w:hAnsi="IRNazanin" w:eastAsia="IRNazanin"/>
          <w:color w:val="111111"/>
          <w:sz w:val="28"/>
          <w:sz w:val="28"/>
          <w:szCs w:val="28"/>
          <w:rtl w:val="true"/>
          <w:lang w:bidi="fa-IR"/>
        </w:rPr>
        <w:t>روغن مذاب و گرم نارگیل را روی پوست محل آلوده شده بمالید، چند دقیقه آن را ماساژ دهید و اجازه دهید مدتی بماند سپس با آب گرم بشویید و خشک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چند بار تکرار کنید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قاشق غذا خوری عسل را در یک لیوان آب گرم حل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حل کنید و برای درمان گلو درد و سرفه آن را بنوشید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متناوبا یک قاشق چای خوری عسل را بنوشید تا بدن از باکتری تمیز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عسل روی پوست آلوده به باکتری آن را </w:t>
      </w:r>
      <w:bookmarkStart w:id="241" w:name="pg11164_112858"/>
    </w:p>
    <w:p>
      <w:pPr>
        <w:pStyle w:val="BookText"/>
        <w:rPr/>
      </w:pPr>
      <w:bookmarkEnd w:id="241"/>
      <w:r>
        <w:rPr>
          <w:rFonts w:ascii="IRNazanin" w:hAnsi="IRNazanin" w:eastAsia="IRNazanin"/>
          <w:color w:val="111111"/>
          <w:sz w:val="28"/>
          <w:sz w:val="28"/>
          <w:szCs w:val="28"/>
          <w:rtl w:val="true"/>
          <w:lang w:bidi="fa-IR"/>
        </w:rPr>
        <w:t>از سوزش و خارش نجات می دهد و درمان سریع تری برای پوست است</w:t>
      </w:r>
      <w:r>
        <w:rPr>
          <w:rFonts w:eastAsia="IRNazanin" w:cs="IRNazanin"/>
          <w:color w:val="111111"/>
          <w:sz w:val="28"/>
          <w:szCs w:val="28"/>
          <w:rtl w:val="true"/>
          <w:lang w:bidi="fa-IR"/>
        </w:rPr>
        <w:t>.</w:t>
      </w:r>
    </w:p>
    <w:p>
      <w:pPr>
        <w:pStyle w:val="Heading5"/>
        <w:numPr>
          <w:ilvl w:val="4"/>
          <w:numId w:val="1"/>
        </w:numPr>
        <w:rPr/>
      </w:pPr>
      <w:bookmarkStart w:id="242" w:name="__RefHeading___Toc550388_3531895371"/>
      <w:bookmarkStart w:id="243" w:name="_Toc96"/>
      <w:bookmarkEnd w:id="242"/>
      <w:r>
        <w:rPr>
          <w:rtl w:val="true"/>
        </w:rPr>
        <w:t>شنبلیله</w:t>
      </w:r>
      <w:bookmarkEnd w:id="243"/>
    </w:p>
    <w:p>
      <w:pPr>
        <w:pStyle w:val="BookText"/>
        <w:rPr/>
      </w:pPr>
      <w:r>
        <w:rPr>
          <w:rFonts w:ascii="IRNazanin" w:hAnsi="IRNazanin" w:eastAsia="IRNazanin"/>
          <w:color w:val="111111"/>
          <w:sz w:val="28"/>
          <w:sz w:val="28"/>
          <w:szCs w:val="28"/>
          <w:rtl w:val="true"/>
          <w:lang w:bidi="fa-IR"/>
        </w:rPr>
        <w:t>یک قاشق چای خوری پودر شنبلیله را به یک فنجان ماست تازه اضافه کنید و خوب ترکیب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ترکیب را دو بار در روز استفاده کنید تا از باکتری خلاص شوید، یا یک قاشق چای خوری پودر تخم شنبلیله را در یک فنجان آب گرم حل کنید و اجازه دهید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دم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صافی عبور دهید و با مقداری عسل ترکیب کنید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روز از آن بنوشید تا سیستم ایمنی شما قوی شود و از شر باکتری عفونی خلاص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5"/>
        <w:numPr>
          <w:ilvl w:val="4"/>
          <w:numId w:val="1"/>
        </w:numPr>
        <w:rPr/>
      </w:pPr>
      <w:bookmarkStart w:id="244" w:name="__RefHeading___Toc550390_3531895371"/>
      <w:bookmarkStart w:id="245" w:name="_Toc97"/>
      <w:bookmarkEnd w:id="244"/>
      <w:r>
        <w:rPr>
          <w:rtl w:val="true"/>
        </w:rPr>
        <w:t>لیمو</w:t>
      </w:r>
      <w:bookmarkEnd w:id="245"/>
    </w:p>
    <w:p>
      <w:pPr>
        <w:pStyle w:val="BookText"/>
        <w:rPr/>
      </w:pPr>
      <w:r>
        <w:rPr>
          <w:rFonts w:ascii="IRNazanin" w:hAnsi="IRNazanin" w:eastAsia="IRNazanin"/>
          <w:color w:val="111111"/>
          <w:sz w:val="28"/>
          <w:sz w:val="28"/>
          <w:szCs w:val="28"/>
          <w:rtl w:val="true"/>
          <w:lang w:bidi="fa-IR"/>
        </w:rPr>
        <w:t>لیمو یک درمان عالی در باکتری های عفونی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عفونت رسپیراکتوری؛ لیمو در کاهش خلط و درمان باکتری مولد خلط و بلغم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عفونت ایجاد شده را درمان می کند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246" w:name="pg11164_112860"/>
    </w:p>
    <w:p>
      <w:pPr>
        <w:pStyle w:val="Heading3"/>
        <w:numPr>
          <w:ilvl w:val="2"/>
          <w:numId w:val="1"/>
        </w:numPr>
        <w:rPr/>
      </w:pPr>
      <w:bookmarkStart w:id="247" w:name="__RefHeading___Toc550392_3531895371"/>
      <w:bookmarkStart w:id="248" w:name="_Toc98"/>
      <w:bookmarkEnd w:id="246"/>
      <w:bookmarkEnd w:id="247"/>
      <w:r>
        <w:rPr>
          <w:rtl w:val="true"/>
        </w:rPr>
        <w:t>چگونگی تشخیص بیماری های خون</w:t>
      </w:r>
      <w:bookmarkEnd w:id="248"/>
    </w:p>
    <w:p>
      <w:pPr>
        <w:pStyle w:val="BookText"/>
        <w:rPr/>
      </w:pPr>
      <w:r>
        <w:rPr>
          <w:rFonts w:ascii="IRNazanin" w:hAnsi="IRNazanin" w:eastAsia="IRNazanin"/>
          <w:color w:val="111111"/>
          <w:sz w:val="28"/>
          <w:sz w:val="28"/>
          <w:szCs w:val="28"/>
          <w:rtl w:val="true"/>
          <w:lang w:bidi="fa-IR"/>
        </w:rPr>
        <w:t xml:space="preserve">پزشک ممکن است چند تست را تجویز کند از جمله آزمایش کامل خون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 ببینید چه مقدار از هر نوع سلول خونی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یک نمونه برداری مغز استخوان را تجویز می کند تا متوجه هر نوع سلول غیر عادی در مغز استخوان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شامل برداشتن مقداری کمی از مغز استخوان برای آزمایش است</w:t>
      </w:r>
      <w:r>
        <w:rPr>
          <w:rFonts w:eastAsia="IRNazanin" w:cs="IRNazanin"/>
          <w:color w:val="111111"/>
          <w:sz w:val="28"/>
          <w:szCs w:val="28"/>
          <w:rtl w:val="true"/>
          <w:lang w:bidi="fa-IR"/>
        </w:rPr>
        <w:t>.</w:t>
      </w:r>
    </w:p>
    <w:p>
      <w:pPr>
        <w:pStyle w:val="Heading3"/>
        <w:numPr>
          <w:ilvl w:val="2"/>
          <w:numId w:val="1"/>
        </w:numPr>
        <w:rPr/>
      </w:pPr>
      <w:bookmarkStart w:id="249" w:name="__RefHeading___Toc550394_3531895371"/>
      <w:bookmarkStart w:id="250" w:name="_Toc99"/>
      <w:bookmarkEnd w:id="249"/>
      <w:r>
        <w:rPr>
          <w:rtl w:val="true"/>
        </w:rPr>
        <w:t>گزینه های درمانی برای بیماری های خون چیست؟</w:t>
      </w:r>
      <w:bookmarkEnd w:id="250"/>
    </w:p>
    <w:p>
      <w:pPr>
        <w:pStyle w:val="Heading4"/>
        <w:numPr>
          <w:ilvl w:val="3"/>
          <w:numId w:val="1"/>
        </w:numPr>
        <w:rPr/>
      </w:pPr>
      <w:bookmarkStart w:id="251" w:name="__RefHeading___Toc550396_3531895371"/>
      <w:bookmarkStart w:id="252" w:name="_Toc100"/>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درمان بیمار بستگی به علت بیماری، سن و وضعیت کلی سلامت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ممکن است از ترکیبی از درمان ها استفاده کند تا به رفع اختلال خونی کمک کند</w:t>
      </w:r>
      <w:r>
        <w:rPr>
          <w:rFonts w:eastAsia="IRNazanin" w:cs="IRNazanin"/>
          <w:color w:val="111111"/>
          <w:sz w:val="28"/>
          <w:szCs w:val="28"/>
          <w:rtl w:val="true"/>
          <w:lang w:bidi="fa-IR"/>
        </w:rPr>
        <w:t>.</w:t>
      </w:r>
    </w:p>
    <w:p>
      <w:pPr>
        <w:pStyle w:val="Heading4"/>
        <w:numPr>
          <w:ilvl w:val="3"/>
          <w:numId w:val="1"/>
        </w:numPr>
        <w:rPr/>
      </w:pPr>
      <w:bookmarkStart w:id="253" w:name="__RefHeading___Toc550398_3531895371"/>
      <w:bookmarkStart w:id="254" w:name="_Toc101"/>
      <w:bookmarkEnd w:id="253"/>
      <w:r>
        <w:rPr>
          <w:rtl w:val="true"/>
        </w:rPr>
        <w:t>دارو</w:t>
      </w:r>
      <w:bookmarkEnd w:id="254"/>
    </w:p>
    <w:p>
      <w:pPr>
        <w:pStyle w:val="BookText"/>
        <w:rPr/>
      </w:pPr>
      <w:r>
        <w:rPr>
          <w:rFonts w:ascii="IRNazanin" w:hAnsi="IRNazanin" w:eastAsia="IRNazanin"/>
          <w:color w:val="111111"/>
          <w:sz w:val="28"/>
          <w:sz w:val="28"/>
          <w:szCs w:val="28"/>
          <w:rtl w:val="true"/>
          <w:lang w:bidi="fa-IR"/>
        </w:rPr>
        <w:t xml:space="preserve">بعضی از گزینه های دارویی از جمله دارو هایی همانند نپلات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رومیپلوستیم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استخوان را برای تولید پلاکت بیش تر در مورد اختلال پلاکت، تحریک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بیماری های خون مربوط به گلبول های سفید، آنتی بیوتیک ها می توانند به مبارزه با عفونت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مکمل های غذایی همانند آهن و ویتامین </w:t>
      </w:r>
      <w:r>
        <w:rPr>
          <w:rFonts w:eastAsia="Times New Roman" w:cs="Times New Roman" w:ascii="Times New Roman" w:hAnsi="Times New Roman"/>
          <w:color w:val="111111"/>
          <w:sz w:val="28"/>
          <w:szCs w:val="28"/>
          <w:lang w:val="en-US" w:bidi="en-US"/>
        </w:rPr>
        <w:t>B 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B 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توانند کمک خونی ناشی از کمبود مواد مغذی را درمان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B 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فولات نیز نام دارد و ویتامین </w:t>
      </w:r>
      <w:r>
        <w:rPr>
          <w:rFonts w:eastAsia="Times New Roman" w:cs="Times New Roman" w:ascii="Times New Roman" w:hAnsi="Times New Roman"/>
          <w:color w:val="111111"/>
          <w:sz w:val="28"/>
          <w:szCs w:val="28"/>
          <w:lang w:val="en-US" w:bidi="en-US"/>
        </w:rPr>
        <w:t>B 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به عنوان کوبالامین شناخته می شود</w:t>
      </w:r>
      <w:r>
        <w:rPr>
          <w:rFonts w:eastAsia="IRNazanin" w:cs="IRNazanin"/>
          <w:color w:val="111111"/>
          <w:sz w:val="28"/>
          <w:szCs w:val="28"/>
          <w:rtl w:val="true"/>
          <w:lang w:bidi="fa-IR"/>
        </w:rPr>
        <w:t>.</w:t>
      </w:r>
    </w:p>
    <w:p>
      <w:pPr>
        <w:pStyle w:val="Heading4"/>
        <w:numPr>
          <w:ilvl w:val="3"/>
          <w:numId w:val="1"/>
        </w:numPr>
        <w:rPr/>
      </w:pPr>
      <w:bookmarkStart w:id="255" w:name="__RefHeading___Toc550400_3531895371"/>
      <w:bookmarkStart w:id="256" w:name="_Toc102"/>
      <w:bookmarkEnd w:id="255"/>
      <w:r>
        <w:rPr>
          <w:rtl w:val="true"/>
        </w:rPr>
        <w:t>جراحی</w:t>
      </w:r>
      <w:bookmarkEnd w:id="256"/>
    </w:p>
    <w:p>
      <w:pPr>
        <w:pStyle w:val="BookText"/>
        <w:rPr/>
      </w:pPr>
      <w:r>
        <w:rPr>
          <w:rFonts w:ascii="IRNazanin" w:hAnsi="IRNazanin" w:eastAsia="IRNazanin"/>
          <w:color w:val="111111"/>
          <w:sz w:val="28"/>
          <w:sz w:val="28"/>
          <w:szCs w:val="28"/>
          <w:rtl w:val="true"/>
          <w:lang w:bidi="fa-IR"/>
        </w:rPr>
        <w:t>پیوند مغز استخوان ممکن است، مغز صدمه دیده را جایگزین یا ترمیم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شامل انتقال سلول های بنیادی، از یک اهدا کننده به بدن بیمار است، تا مغز استخوان شروع به تولید سلول های طبیعی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خون یکی دیگر از گزینه هایی است که به بیمار کمک می کند سلول های خون از دست رفته، یا آسیب دیده را جایگزین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انتقال خون، خون سالم از یک اهدا کننده دریافت می شود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روش برای موفقیت نیازمند معیار های خاصی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کننده مغز استخوان باید مطابق با مشخصات ژنتیکی بیمار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خون نیز نیازمند یک اهدا کننده با گروه خونی مطابق گروه خون بیمار دارد</w:t>
      </w:r>
      <w:r>
        <w:rPr>
          <w:rFonts w:eastAsia="IRNazanin" w:cs="IRNazanin"/>
          <w:color w:val="111111"/>
          <w:sz w:val="28"/>
          <w:szCs w:val="28"/>
          <w:rtl w:val="true"/>
          <w:lang w:bidi="fa-IR"/>
        </w:rPr>
        <w:t xml:space="preserve">. </w:t>
      </w:r>
      <w:bookmarkStart w:id="257" w:name="pg11164_112862"/>
    </w:p>
    <w:p>
      <w:pPr>
        <w:pStyle w:val="Heading2"/>
        <w:numPr>
          <w:ilvl w:val="1"/>
          <w:numId w:val="1"/>
        </w:numPr>
        <w:rPr/>
      </w:pPr>
      <w:bookmarkStart w:id="258" w:name="__RefHeading___Toc550402_3531895371"/>
      <w:bookmarkStart w:id="259" w:name="_Toc103"/>
      <w:bookmarkEnd w:id="257"/>
      <w:bookmarkEnd w:id="258"/>
      <w:r>
        <w:rPr>
          <w:rtl w:val="true"/>
        </w:rPr>
        <w:t>منابع</w:t>
      </w:r>
      <w:bookmarkEnd w:id="2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مدل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برتا موریس پارکر، فرهنگ نامه پارکر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تنظیم و نگارش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کتاب های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مؤسسه انتشارات فرانکلین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فیزیولوژی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سمنانیان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جهاد دانشگاهی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شهید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فیزیولوژی پزشکی گایتون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آرتور گایتون، ادوارد 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فرخ شادان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چهره</w:t>
      </w:r>
      <w:r>
        <w:rPr>
          <w:rFonts w:eastAsia="IRNazanin" w:cs="IRNazanin"/>
          <w:color w:val="111111"/>
          <w:sz w:val="28"/>
          <w:szCs w:val="28"/>
          <w:rtl w:val="true"/>
          <w:lang w:bidi="fa-IR"/>
        </w:rPr>
        <w:t xml:space="preserve">.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هماتولوژی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مهبد امیر 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اشراقیه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زیست شناسی مقدماتی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دونالدگوردون 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علی شمیم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سازمان پژوهش و برنامه ریزی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کالبد شناسی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اردکانی سید فخر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دانشگاه علوم پزشکی شیراز</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زیست شناسی و آزمایشگاه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علی، رحمانی منیژه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فاطمی</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www.idehaltech.com</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www.biology.about.com</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www.anatomy.about.com</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www.rasekhoon.net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www.teenshealth.org</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www.goums.ac.ir</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www.yjc.ir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image" Target="media/image2.jpeg"/><Relationship Id="rId70" Type="http://schemas.openxmlformats.org/officeDocument/2006/relationships/image" Target="media/image2.jpeg"/><Relationship Id="rId71" Type="http://schemas.openxmlformats.org/officeDocument/2006/relationships/footer" Target="footer64.xml"/><Relationship Id="rId72" Type="http://schemas.openxmlformats.org/officeDocument/2006/relationships/numbering" Target="numbering.xml"/><Relationship Id="rId73" Type="http://schemas.openxmlformats.org/officeDocument/2006/relationships/fontTable" Target="fontTable.xml"/><Relationship Id="rId74" Type="http://schemas.openxmlformats.org/officeDocument/2006/relationships/settings" Target="settings.xml"/><Relationship Id="rId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Pages>
  <Words>12180</Words>
  <Characters>44871</Characters>
  <CharactersWithSpaces>56339</CharactersWithSpaces>
  <Paragraphs>865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2026-09-21T06:56:31Z</dcterms:created>
  <dc:creator>ghaemiyeh.com</dc:creator>
  <dc:description/>
  <dc:language>en-US</dc:language>
  <cp:lastModifiedBy/>
  <dcterms:modified xsi:type="dcterms:W3CDTF">2026-09-21T10:26:33Z</dcterms:modified>
  <cp:revision>1</cp:revision>
  <dc:subject/>
  <dc:title>خون و بیماری های آن</dc:title>
</cp:coreProperties>
</file>

<file path=docProps/custom.xml><?xml version="1.0" encoding="utf-8"?>
<Properties xmlns="http://schemas.openxmlformats.org/officeDocument/2006/custom-properties" xmlns:vt="http://schemas.openxmlformats.org/officeDocument/2006/docPropsVTypes"/>
</file>