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0915_1878427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200917_1878427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200919_1878427129">
            <w:r>
              <w:rPr>
                <w:webHidden/>
                <w:rStyle w:val="IndexLink"/>
                <w:rtl w:val="true"/>
              </w:rPr>
              <w:t>الضاد والالف</w:t>
            </w:r>
            <w:r>
              <w:rPr>
                <w:rStyle w:val="IndexLink"/>
                <w:rtl w:val="true"/>
              </w:rPr>
              <w:tab/>
            </w:r>
            <w:r>
              <w:rPr>
                <w:rStyle w:val="IndexLink"/>
              </w:rPr>
              <w:t>13</w:t>
            </w:r>
          </w:hyperlink>
        </w:p>
        <w:p>
          <w:pPr>
            <w:pStyle w:val="Contents3"/>
            <w:tabs>
              <w:tab w:val="clear" w:pos="8459"/>
              <w:tab w:val="right" w:pos="9026" w:leader="dot"/>
            </w:tabs>
            <w:rPr/>
          </w:pPr>
          <w:hyperlink w:anchor="__RefHeading___Toc3200921_1878427129">
            <w:r>
              <w:rPr>
                <w:webHidden/>
                <w:rStyle w:val="IndexLink"/>
                <w:rtl w:val="true"/>
              </w:rPr>
              <w:t>الضائق</w:t>
            </w:r>
            <w:r>
              <w:rPr>
                <w:rStyle w:val="IndexLink"/>
                <w:rtl w:val="true"/>
              </w:rPr>
              <w:tab/>
            </w:r>
            <w:r>
              <w:rPr>
                <w:rStyle w:val="IndexLink"/>
              </w:rPr>
              <w:t>13</w:t>
            </w:r>
          </w:hyperlink>
        </w:p>
        <w:p>
          <w:pPr>
            <w:pStyle w:val="Contents3"/>
            <w:tabs>
              <w:tab w:val="clear" w:pos="8459"/>
              <w:tab w:val="right" w:pos="9026" w:leader="dot"/>
            </w:tabs>
            <w:rPr/>
          </w:pPr>
          <w:hyperlink w:anchor="__RefHeading___Toc3200923_1878427129">
            <w:r>
              <w:rPr>
                <w:webHidden/>
                <w:rStyle w:val="IndexLink"/>
                <w:rtl w:val="true"/>
              </w:rPr>
              <w:t>الضاحك</w:t>
            </w:r>
            <w:r>
              <w:rPr>
                <w:rStyle w:val="IndexLink"/>
                <w:rtl w:val="true"/>
              </w:rPr>
              <w:tab/>
            </w:r>
            <w:r>
              <w:rPr>
                <w:rStyle w:val="IndexLink"/>
              </w:rPr>
              <w:t>13</w:t>
            </w:r>
          </w:hyperlink>
        </w:p>
        <w:p>
          <w:pPr>
            <w:pStyle w:val="Contents3"/>
            <w:tabs>
              <w:tab w:val="clear" w:pos="8459"/>
              <w:tab w:val="right" w:pos="9026" w:leader="dot"/>
            </w:tabs>
            <w:rPr/>
          </w:pPr>
          <w:hyperlink w:anchor="__RefHeading___Toc3200925_1878427129">
            <w:r>
              <w:rPr>
                <w:webHidden/>
                <w:rStyle w:val="IndexLink"/>
                <w:rtl w:val="true"/>
              </w:rPr>
              <w:t>الضارب</w:t>
            </w:r>
            <w:r>
              <w:rPr>
                <w:rStyle w:val="IndexLink"/>
                <w:rtl w:val="true"/>
              </w:rPr>
              <w:tab/>
            </w:r>
            <w:r>
              <w:rPr>
                <w:rStyle w:val="IndexLink"/>
              </w:rPr>
              <w:t>13</w:t>
            </w:r>
          </w:hyperlink>
        </w:p>
        <w:p>
          <w:pPr>
            <w:pStyle w:val="Contents3"/>
            <w:tabs>
              <w:tab w:val="clear" w:pos="8459"/>
              <w:tab w:val="right" w:pos="9026" w:leader="dot"/>
            </w:tabs>
            <w:rPr/>
          </w:pPr>
          <w:hyperlink w:anchor="__RefHeading___Toc3200927_1878427129">
            <w:r>
              <w:rPr>
                <w:webHidden/>
                <w:rStyle w:val="IndexLink"/>
                <w:rtl w:val="true"/>
              </w:rPr>
              <w:t>الضاریان</w:t>
            </w:r>
            <w:r>
              <w:rPr>
                <w:rStyle w:val="IndexLink"/>
                <w:rtl w:val="true"/>
              </w:rPr>
              <w:tab/>
            </w:r>
            <w:r>
              <w:rPr>
                <w:rStyle w:val="IndexLink"/>
              </w:rPr>
              <w:t>13</w:t>
            </w:r>
          </w:hyperlink>
        </w:p>
        <w:p>
          <w:pPr>
            <w:pStyle w:val="Contents3"/>
            <w:tabs>
              <w:tab w:val="clear" w:pos="8459"/>
              <w:tab w:val="right" w:pos="9026" w:leader="dot"/>
            </w:tabs>
            <w:rPr/>
          </w:pPr>
          <w:hyperlink w:anchor="__RefHeading___Toc3200929_1878427129">
            <w:r>
              <w:rPr>
                <w:webHidden/>
                <w:rStyle w:val="IndexLink"/>
                <w:rtl w:val="true"/>
              </w:rPr>
              <w:t>الضالون</w:t>
            </w:r>
            <w:r>
              <w:rPr>
                <w:rStyle w:val="IndexLink"/>
                <w:rtl w:val="true"/>
              </w:rPr>
              <w:tab/>
            </w:r>
            <w:r>
              <w:rPr>
                <w:rStyle w:val="IndexLink"/>
              </w:rPr>
              <w:t>13</w:t>
            </w:r>
          </w:hyperlink>
        </w:p>
        <w:p>
          <w:pPr>
            <w:pStyle w:val="Contents3"/>
            <w:tabs>
              <w:tab w:val="clear" w:pos="8459"/>
              <w:tab w:val="right" w:pos="9026" w:leader="dot"/>
            </w:tabs>
            <w:rPr/>
          </w:pPr>
          <w:hyperlink w:anchor="__RefHeading___Toc3200931_1878427129">
            <w:r>
              <w:rPr>
                <w:webHidden/>
                <w:rStyle w:val="IndexLink"/>
                <w:rtl w:val="true"/>
              </w:rPr>
              <w:t>الضالة</w:t>
            </w:r>
            <w:r>
              <w:rPr>
                <w:rStyle w:val="IndexLink"/>
                <w:rtl w:val="true"/>
              </w:rPr>
              <w:tab/>
            </w:r>
            <w:r>
              <w:rPr>
                <w:rStyle w:val="IndexLink"/>
              </w:rPr>
              <w:t>14</w:t>
            </w:r>
          </w:hyperlink>
        </w:p>
        <w:p>
          <w:pPr>
            <w:pStyle w:val="Contents3"/>
            <w:tabs>
              <w:tab w:val="clear" w:pos="8459"/>
              <w:tab w:val="right" w:pos="9026" w:leader="dot"/>
            </w:tabs>
            <w:rPr/>
          </w:pPr>
          <w:hyperlink w:anchor="__RefHeading___Toc3200933_1878427129">
            <w:r>
              <w:rPr>
                <w:webHidden/>
                <w:rStyle w:val="IndexLink"/>
                <w:rtl w:val="true"/>
              </w:rPr>
              <w:t>الضامر</w:t>
            </w:r>
            <w:r>
              <w:rPr>
                <w:rStyle w:val="IndexLink"/>
                <w:rtl w:val="true"/>
              </w:rPr>
              <w:tab/>
            </w:r>
            <w:r>
              <w:rPr>
                <w:rStyle w:val="IndexLink"/>
              </w:rPr>
              <w:t>16</w:t>
            </w:r>
          </w:hyperlink>
        </w:p>
        <w:p>
          <w:pPr>
            <w:pStyle w:val="Contents3"/>
            <w:tabs>
              <w:tab w:val="clear" w:pos="8459"/>
              <w:tab w:val="right" w:pos="9026" w:leader="dot"/>
            </w:tabs>
            <w:rPr/>
          </w:pPr>
          <w:hyperlink w:anchor="__RefHeading___Toc3200935_1878427129">
            <w:r>
              <w:rPr>
                <w:webHidden/>
                <w:rStyle w:val="IndexLink"/>
                <w:rtl w:val="true"/>
              </w:rPr>
              <w:t>الضامن</w:t>
            </w:r>
            <w:r>
              <w:rPr>
                <w:rStyle w:val="IndexLink"/>
                <w:rtl w:val="true"/>
              </w:rPr>
              <w:tab/>
            </w:r>
            <w:r>
              <w:rPr>
                <w:rStyle w:val="IndexLink"/>
              </w:rPr>
              <w:t>16</w:t>
            </w:r>
          </w:hyperlink>
        </w:p>
        <w:p>
          <w:pPr>
            <w:pStyle w:val="Contents3"/>
            <w:tabs>
              <w:tab w:val="clear" w:pos="8459"/>
              <w:tab w:val="right" w:pos="9026" w:leader="dot"/>
            </w:tabs>
            <w:rPr/>
          </w:pPr>
          <w:hyperlink w:anchor="__RefHeading___Toc3200937_1878427129">
            <w:r>
              <w:rPr>
                <w:webHidden/>
                <w:rStyle w:val="IndexLink"/>
                <w:rtl w:val="true"/>
              </w:rPr>
              <w:t>الضأن</w:t>
            </w:r>
            <w:r>
              <w:rPr>
                <w:rStyle w:val="IndexLink"/>
                <w:rtl w:val="true"/>
              </w:rPr>
              <w:tab/>
            </w:r>
            <w:r>
              <w:rPr>
                <w:rStyle w:val="IndexLink"/>
              </w:rPr>
              <w:t>18</w:t>
            </w:r>
          </w:hyperlink>
        </w:p>
        <w:p>
          <w:pPr>
            <w:pStyle w:val="Contents2"/>
            <w:tabs>
              <w:tab w:val="clear" w:pos="8743"/>
              <w:tab w:val="right" w:pos="9026" w:leader="dot"/>
            </w:tabs>
            <w:rPr/>
          </w:pPr>
          <w:hyperlink w:anchor="__RefHeading___Toc3200939_1878427129">
            <w:r>
              <w:rPr>
                <w:webHidden/>
                <w:rStyle w:val="IndexLink"/>
                <w:rtl w:val="true"/>
              </w:rPr>
              <w:t>الضاد والباء</w:t>
            </w:r>
            <w:r>
              <w:rPr>
                <w:rStyle w:val="IndexLink"/>
                <w:rtl w:val="true"/>
              </w:rPr>
              <w:tab/>
            </w:r>
            <w:r>
              <w:rPr>
                <w:rStyle w:val="IndexLink"/>
              </w:rPr>
              <w:t>18</w:t>
            </w:r>
          </w:hyperlink>
        </w:p>
        <w:p>
          <w:pPr>
            <w:pStyle w:val="Contents3"/>
            <w:tabs>
              <w:tab w:val="clear" w:pos="8459"/>
              <w:tab w:val="right" w:pos="9026" w:leader="dot"/>
            </w:tabs>
            <w:rPr/>
          </w:pPr>
          <w:hyperlink w:anchor="__RefHeading___Toc3200941_1878427129">
            <w:r>
              <w:rPr>
                <w:webHidden/>
                <w:rStyle w:val="IndexLink"/>
                <w:rtl w:val="true"/>
              </w:rPr>
              <w:t>الضب</w:t>
            </w:r>
            <w:r>
              <w:rPr>
                <w:rStyle w:val="IndexLink"/>
                <w:rtl w:val="true"/>
              </w:rPr>
              <w:tab/>
            </w:r>
            <w:r>
              <w:rPr>
                <w:rStyle w:val="IndexLink"/>
              </w:rPr>
              <w:t>18</w:t>
            </w:r>
          </w:hyperlink>
        </w:p>
        <w:p>
          <w:pPr>
            <w:pStyle w:val="Contents3"/>
            <w:tabs>
              <w:tab w:val="clear" w:pos="8459"/>
              <w:tab w:val="right" w:pos="9026" w:leader="dot"/>
            </w:tabs>
            <w:rPr/>
          </w:pPr>
          <w:hyperlink w:anchor="__RefHeading___Toc3200943_1878427129">
            <w:r>
              <w:rPr>
                <w:webHidden/>
                <w:rStyle w:val="IndexLink"/>
                <w:rtl w:val="true"/>
              </w:rPr>
              <w:t>ضباعة</w:t>
            </w:r>
            <w:r>
              <w:rPr>
                <w:rStyle w:val="IndexLink"/>
                <w:rtl w:val="true"/>
              </w:rPr>
              <w:tab/>
            </w:r>
            <w:r>
              <w:rPr>
                <w:rStyle w:val="IndexLink"/>
              </w:rPr>
              <w:t>18</w:t>
            </w:r>
          </w:hyperlink>
        </w:p>
        <w:p>
          <w:pPr>
            <w:pStyle w:val="Contents3"/>
            <w:tabs>
              <w:tab w:val="clear" w:pos="8459"/>
              <w:tab w:val="right" w:pos="9026" w:leader="dot"/>
            </w:tabs>
            <w:rPr/>
          </w:pPr>
          <w:hyperlink w:anchor="__RefHeading___Toc3200945_1878427129">
            <w:r>
              <w:rPr>
                <w:webHidden/>
                <w:rStyle w:val="IndexLink"/>
                <w:rtl w:val="true"/>
              </w:rPr>
              <w:t>ضبيعة</w:t>
            </w:r>
            <w:r>
              <w:rPr>
                <w:rStyle w:val="IndexLink"/>
                <w:rtl w:val="true"/>
              </w:rPr>
              <w:tab/>
            </w:r>
            <w:r>
              <w:rPr>
                <w:rStyle w:val="IndexLink"/>
              </w:rPr>
              <w:t>18</w:t>
            </w:r>
          </w:hyperlink>
        </w:p>
        <w:p>
          <w:pPr>
            <w:pStyle w:val="Contents2"/>
            <w:tabs>
              <w:tab w:val="clear" w:pos="8743"/>
              <w:tab w:val="right" w:pos="9026" w:leader="dot"/>
            </w:tabs>
            <w:rPr/>
          </w:pPr>
          <w:hyperlink w:anchor="__RefHeading___Toc3200947_1878427129">
            <w:r>
              <w:rPr>
                <w:webHidden/>
                <w:rStyle w:val="IndexLink"/>
                <w:rtl w:val="true"/>
              </w:rPr>
              <w:t>الضاد و الجیم</w:t>
            </w:r>
            <w:r>
              <w:rPr>
                <w:rStyle w:val="IndexLink"/>
                <w:rtl w:val="true"/>
              </w:rPr>
              <w:tab/>
            </w:r>
            <w:r>
              <w:rPr>
                <w:rStyle w:val="IndexLink"/>
              </w:rPr>
              <w:t>19</w:t>
            </w:r>
          </w:hyperlink>
        </w:p>
        <w:p>
          <w:pPr>
            <w:pStyle w:val="Contents3"/>
            <w:tabs>
              <w:tab w:val="clear" w:pos="8459"/>
              <w:tab w:val="right" w:pos="9026" w:leader="dot"/>
            </w:tabs>
            <w:rPr/>
          </w:pPr>
          <w:hyperlink w:anchor="__RefHeading___Toc3200949_1878427129">
            <w:r>
              <w:rPr>
                <w:webHidden/>
                <w:rStyle w:val="IndexLink"/>
                <w:rtl w:val="true"/>
              </w:rPr>
              <w:t>الضج</w:t>
            </w:r>
            <w:r>
              <w:rPr>
                <w:rStyle w:val="IndexLink"/>
                <w:rtl w:val="true"/>
              </w:rPr>
              <w:tab/>
            </w:r>
            <w:r>
              <w:rPr>
                <w:rStyle w:val="IndexLink"/>
              </w:rPr>
              <w:t>19</w:t>
            </w:r>
          </w:hyperlink>
        </w:p>
        <w:p>
          <w:pPr>
            <w:pStyle w:val="Contents3"/>
            <w:tabs>
              <w:tab w:val="clear" w:pos="8459"/>
              <w:tab w:val="right" w:pos="9026" w:leader="dot"/>
            </w:tabs>
            <w:rPr/>
          </w:pPr>
          <w:hyperlink w:anchor="__RefHeading___Toc3200951_1878427129">
            <w:r>
              <w:rPr>
                <w:webHidden/>
                <w:rStyle w:val="IndexLink"/>
                <w:rtl w:val="true"/>
              </w:rPr>
              <w:t>الضجر</w:t>
            </w:r>
            <w:r>
              <w:rPr>
                <w:rStyle w:val="IndexLink"/>
                <w:rtl w:val="true"/>
              </w:rPr>
              <w:tab/>
            </w:r>
            <w:r>
              <w:rPr>
                <w:rStyle w:val="IndexLink"/>
              </w:rPr>
              <w:t>19</w:t>
            </w:r>
          </w:hyperlink>
        </w:p>
        <w:p>
          <w:pPr>
            <w:pStyle w:val="Contents3"/>
            <w:tabs>
              <w:tab w:val="clear" w:pos="8459"/>
              <w:tab w:val="right" w:pos="9026" w:leader="dot"/>
            </w:tabs>
            <w:rPr/>
          </w:pPr>
          <w:hyperlink w:anchor="__RefHeading___Toc3200953_1878427129">
            <w:r>
              <w:rPr>
                <w:webHidden/>
                <w:rStyle w:val="IndexLink"/>
                <w:rtl w:val="true"/>
              </w:rPr>
              <w:t>الضجعة</w:t>
            </w:r>
            <w:r>
              <w:rPr>
                <w:rStyle w:val="IndexLink"/>
                <w:rtl w:val="true"/>
              </w:rPr>
              <w:tab/>
            </w:r>
            <w:r>
              <w:rPr>
                <w:rStyle w:val="IndexLink"/>
              </w:rPr>
              <w:t>19</w:t>
            </w:r>
          </w:hyperlink>
        </w:p>
        <w:p>
          <w:pPr>
            <w:pStyle w:val="Contents2"/>
            <w:tabs>
              <w:tab w:val="clear" w:pos="8743"/>
              <w:tab w:val="right" w:pos="9026" w:leader="dot"/>
            </w:tabs>
            <w:rPr/>
          </w:pPr>
          <w:hyperlink w:anchor="__RefHeading___Toc3200955_1878427129">
            <w:r>
              <w:rPr>
                <w:webHidden/>
                <w:rStyle w:val="IndexLink"/>
                <w:rtl w:val="true"/>
              </w:rPr>
              <w:t>الضاد والحاء</w:t>
            </w:r>
            <w:r>
              <w:rPr>
                <w:rStyle w:val="IndexLink"/>
                <w:rtl w:val="true"/>
              </w:rPr>
              <w:tab/>
            </w:r>
            <w:r>
              <w:rPr>
                <w:rStyle w:val="IndexLink"/>
              </w:rPr>
              <w:t>19</w:t>
            </w:r>
          </w:hyperlink>
        </w:p>
        <w:p>
          <w:pPr>
            <w:pStyle w:val="Contents3"/>
            <w:tabs>
              <w:tab w:val="clear" w:pos="8459"/>
              <w:tab w:val="right" w:pos="9026" w:leader="dot"/>
            </w:tabs>
            <w:rPr/>
          </w:pPr>
          <w:hyperlink w:anchor="__RefHeading___Toc3200957_1878427129">
            <w:r>
              <w:rPr>
                <w:webHidden/>
                <w:rStyle w:val="IndexLink"/>
                <w:rtl w:val="true"/>
              </w:rPr>
              <w:t>الضحی</w:t>
            </w:r>
            <w:r>
              <w:rPr>
                <w:rStyle w:val="IndexLink"/>
                <w:rtl w:val="true"/>
              </w:rPr>
              <w:tab/>
            </w:r>
            <w:r>
              <w:rPr>
                <w:rStyle w:val="IndexLink"/>
              </w:rPr>
              <w:t>19</w:t>
            </w:r>
          </w:hyperlink>
        </w:p>
        <w:p>
          <w:pPr>
            <w:pStyle w:val="Contents3"/>
            <w:tabs>
              <w:tab w:val="clear" w:pos="8459"/>
              <w:tab w:val="right" w:pos="9026" w:leader="dot"/>
            </w:tabs>
            <w:rPr/>
          </w:pPr>
          <w:hyperlink w:anchor="__RefHeading___Toc3200959_1878427129">
            <w:r>
              <w:rPr>
                <w:webHidden/>
                <w:rStyle w:val="IndexLink"/>
                <w:rtl w:val="true"/>
              </w:rPr>
              <w:t>الضحايا</w:t>
            </w:r>
            <w:r>
              <w:rPr>
                <w:rStyle w:val="IndexLink"/>
                <w:rtl w:val="true"/>
              </w:rPr>
              <w:tab/>
            </w:r>
            <w:r>
              <w:rPr>
                <w:rStyle w:val="IndexLink"/>
              </w:rPr>
              <w:t>20</w:t>
            </w:r>
          </w:hyperlink>
        </w:p>
        <w:p>
          <w:pPr>
            <w:pStyle w:val="Contents3"/>
            <w:tabs>
              <w:tab w:val="clear" w:pos="8459"/>
              <w:tab w:val="right" w:pos="9026" w:leader="dot"/>
            </w:tabs>
            <w:rPr/>
          </w:pPr>
          <w:hyperlink w:anchor="__RefHeading___Toc3200961_1878427129">
            <w:r>
              <w:rPr>
                <w:webHidden/>
                <w:rStyle w:val="IndexLink"/>
                <w:rtl w:val="true"/>
              </w:rPr>
              <w:t>الضحك</w:t>
            </w:r>
            <w:r>
              <w:rPr>
                <w:rStyle w:val="IndexLink"/>
                <w:rtl w:val="true"/>
              </w:rPr>
              <w:tab/>
            </w:r>
            <w:r>
              <w:rPr>
                <w:rStyle w:val="IndexLink"/>
              </w:rPr>
              <w:t>21</w:t>
            </w:r>
          </w:hyperlink>
        </w:p>
        <w:p>
          <w:pPr>
            <w:pStyle w:val="Contents3"/>
            <w:tabs>
              <w:tab w:val="clear" w:pos="8459"/>
              <w:tab w:val="right" w:pos="9026" w:leader="dot"/>
            </w:tabs>
            <w:rPr/>
          </w:pPr>
          <w:hyperlink w:anchor="__RefHeading___Toc3200963_1878427129">
            <w:r>
              <w:rPr>
                <w:webHidden/>
                <w:rStyle w:val="IndexLink"/>
                <w:rtl w:val="true"/>
              </w:rPr>
              <w:t>الضحوة</w:t>
            </w:r>
            <w:r>
              <w:rPr>
                <w:rStyle w:val="IndexLink"/>
                <w:rtl w:val="true"/>
              </w:rPr>
              <w:tab/>
            </w:r>
            <w:r>
              <w:rPr>
                <w:rStyle w:val="IndexLink"/>
              </w:rPr>
              <w:t>21</w:t>
            </w:r>
          </w:hyperlink>
        </w:p>
        <w:p>
          <w:pPr>
            <w:pStyle w:val="Contents3"/>
            <w:tabs>
              <w:tab w:val="clear" w:pos="8459"/>
              <w:tab w:val="right" w:pos="9026" w:leader="dot"/>
            </w:tabs>
            <w:rPr/>
          </w:pPr>
          <w:hyperlink w:anchor="__RefHeading___Toc3200965_1878427129">
            <w:r>
              <w:rPr>
                <w:webHidden/>
                <w:rStyle w:val="IndexLink"/>
                <w:rtl w:val="true"/>
              </w:rPr>
              <w:t>الضحية</w:t>
            </w:r>
            <w:r>
              <w:rPr>
                <w:rStyle w:val="IndexLink"/>
                <w:rtl w:val="true"/>
              </w:rPr>
              <w:tab/>
            </w:r>
            <w:r>
              <w:rPr>
                <w:rStyle w:val="IndexLink"/>
              </w:rPr>
              <w:t>22</w:t>
            </w:r>
          </w:hyperlink>
        </w:p>
        <w:p>
          <w:pPr>
            <w:pStyle w:val="Contents2"/>
            <w:tabs>
              <w:tab w:val="clear" w:pos="8743"/>
              <w:tab w:val="right" w:pos="9026" w:leader="dot"/>
            </w:tabs>
            <w:rPr/>
          </w:pPr>
          <w:hyperlink w:anchor="__RefHeading___Toc3200967_1878427129">
            <w:r>
              <w:rPr>
                <w:webHidden/>
                <w:rStyle w:val="IndexLink"/>
                <w:rtl w:val="true"/>
              </w:rPr>
              <w:t>الضاد و الخاء</w:t>
            </w:r>
            <w:r>
              <w:rPr>
                <w:rStyle w:val="IndexLink"/>
                <w:rtl w:val="true"/>
              </w:rPr>
              <w:tab/>
            </w:r>
            <w:r>
              <w:rPr>
                <w:rStyle w:val="IndexLink"/>
              </w:rPr>
              <w:t>22</w:t>
            </w:r>
          </w:hyperlink>
        </w:p>
        <w:p>
          <w:pPr>
            <w:pStyle w:val="Contents3"/>
            <w:tabs>
              <w:tab w:val="clear" w:pos="8459"/>
              <w:tab w:val="right" w:pos="9026" w:leader="dot"/>
            </w:tabs>
            <w:rPr/>
          </w:pPr>
          <w:hyperlink w:anchor="__RefHeading___Toc3200969_1878427129">
            <w:r>
              <w:rPr>
                <w:webHidden/>
                <w:rStyle w:val="IndexLink"/>
                <w:rtl w:val="true"/>
              </w:rPr>
              <w:t>الضخم</w:t>
            </w:r>
            <w:r>
              <w:rPr>
                <w:rStyle w:val="IndexLink"/>
                <w:rtl w:val="true"/>
              </w:rPr>
              <w:tab/>
            </w:r>
            <w:r>
              <w:rPr>
                <w:rStyle w:val="IndexLink"/>
              </w:rPr>
              <w:t>22</w:t>
            </w:r>
          </w:hyperlink>
        </w:p>
        <w:p>
          <w:pPr>
            <w:pStyle w:val="Contents2"/>
            <w:tabs>
              <w:tab w:val="clear" w:pos="8743"/>
              <w:tab w:val="right" w:pos="9026" w:leader="dot"/>
            </w:tabs>
            <w:rPr/>
          </w:pPr>
          <w:hyperlink w:anchor="__RefHeading___Toc3200971_1878427129">
            <w:r>
              <w:rPr>
                <w:webHidden/>
                <w:rStyle w:val="IndexLink"/>
                <w:rtl w:val="true"/>
              </w:rPr>
              <w:t>الضاد و الدال</w:t>
            </w:r>
            <w:r>
              <w:rPr>
                <w:rStyle w:val="IndexLink"/>
                <w:rtl w:val="true"/>
              </w:rPr>
              <w:tab/>
            </w:r>
            <w:r>
              <w:rPr>
                <w:rStyle w:val="IndexLink"/>
              </w:rPr>
              <w:t>22</w:t>
            </w:r>
          </w:hyperlink>
        </w:p>
        <w:p>
          <w:pPr>
            <w:pStyle w:val="Contents3"/>
            <w:tabs>
              <w:tab w:val="clear" w:pos="8459"/>
              <w:tab w:val="right" w:pos="9026" w:leader="dot"/>
            </w:tabs>
            <w:rPr/>
          </w:pPr>
          <w:hyperlink w:anchor="__RefHeading___Toc3200973_1878427129">
            <w:r>
              <w:rPr>
                <w:webHidden/>
                <w:rStyle w:val="IndexLink"/>
                <w:rtl w:val="true"/>
              </w:rPr>
              <w:t>الضد</w:t>
            </w:r>
            <w:r>
              <w:rPr>
                <w:rStyle w:val="IndexLink"/>
                <w:rtl w:val="true"/>
              </w:rPr>
              <w:tab/>
            </w:r>
            <w:r>
              <w:rPr>
                <w:rStyle w:val="IndexLink"/>
              </w:rPr>
              <w:t>22</w:t>
            </w:r>
          </w:hyperlink>
        </w:p>
        <w:p>
          <w:pPr>
            <w:pStyle w:val="Contents2"/>
            <w:tabs>
              <w:tab w:val="clear" w:pos="8743"/>
              <w:tab w:val="right" w:pos="9026" w:leader="dot"/>
            </w:tabs>
            <w:rPr/>
          </w:pPr>
          <w:hyperlink w:anchor="__RefHeading___Toc3200975_1878427129">
            <w:r>
              <w:rPr>
                <w:webHidden/>
                <w:rStyle w:val="IndexLink"/>
                <w:rtl w:val="true"/>
              </w:rPr>
              <w:t>الضاد والراء</w:t>
            </w:r>
            <w:r>
              <w:rPr>
                <w:rStyle w:val="IndexLink"/>
                <w:rtl w:val="true"/>
              </w:rPr>
              <w:tab/>
            </w:r>
            <w:r>
              <w:rPr>
                <w:rStyle w:val="IndexLink"/>
              </w:rPr>
              <w:t>22</w:t>
            </w:r>
          </w:hyperlink>
        </w:p>
        <w:p>
          <w:pPr>
            <w:pStyle w:val="Contents3"/>
            <w:tabs>
              <w:tab w:val="clear" w:pos="8459"/>
              <w:tab w:val="right" w:pos="9026" w:leader="dot"/>
            </w:tabs>
            <w:rPr/>
          </w:pPr>
          <w:hyperlink w:anchor="__RefHeading___Toc3200977_1878427129">
            <w:r>
              <w:rPr>
                <w:webHidden/>
                <w:rStyle w:val="IndexLink"/>
                <w:rtl w:val="true"/>
              </w:rPr>
              <w:t>الضر</w:t>
            </w:r>
            <w:r>
              <w:rPr>
                <w:rStyle w:val="IndexLink"/>
                <w:rtl w:val="true"/>
              </w:rPr>
              <w:tab/>
            </w:r>
            <w:r>
              <w:rPr>
                <w:rStyle w:val="IndexLink"/>
              </w:rPr>
              <w:t>22</w:t>
            </w:r>
          </w:hyperlink>
        </w:p>
        <w:p>
          <w:pPr>
            <w:pStyle w:val="Contents3"/>
            <w:tabs>
              <w:tab w:val="clear" w:pos="8459"/>
              <w:tab w:val="right" w:pos="9026" w:leader="dot"/>
            </w:tabs>
            <w:rPr/>
          </w:pPr>
          <w:hyperlink w:anchor="__RefHeading___Toc3200979_1878427129">
            <w:r>
              <w:rPr>
                <w:webHidden/>
                <w:rStyle w:val="IndexLink"/>
                <w:rtl w:val="true"/>
              </w:rPr>
              <w:t>الضرائر</w:t>
            </w:r>
            <w:r>
              <w:rPr>
                <w:rStyle w:val="IndexLink"/>
                <w:rtl w:val="true"/>
              </w:rPr>
              <w:tab/>
            </w:r>
            <w:r>
              <w:rPr>
                <w:rStyle w:val="IndexLink"/>
              </w:rPr>
              <w:t>22</w:t>
            </w:r>
          </w:hyperlink>
        </w:p>
        <w:p>
          <w:pPr>
            <w:pStyle w:val="Contents3"/>
            <w:tabs>
              <w:tab w:val="clear" w:pos="8459"/>
              <w:tab w:val="right" w:pos="9026" w:leader="dot"/>
            </w:tabs>
            <w:rPr/>
          </w:pPr>
          <w:hyperlink w:anchor="__RefHeading___Toc3200981_1878427129">
            <w:r>
              <w:rPr>
                <w:webHidden/>
                <w:rStyle w:val="IndexLink"/>
                <w:rtl w:val="true"/>
              </w:rPr>
              <w:t>الضراء</w:t>
            </w:r>
            <w:r>
              <w:rPr>
                <w:rStyle w:val="IndexLink"/>
                <w:rtl w:val="true"/>
              </w:rPr>
              <w:tab/>
            </w:r>
            <w:r>
              <w:rPr>
                <w:rStyle w:val="IndexLink"/>
              </w:rPr>
              <w:t>22</w:t>
            </w:r>
          </w:hyperlink>
        </w:p>
        <w:p>
          <w:pPr>
            <w:pStyle w:val="Contents3"/>
            <w:tabs>
              <w:tab w:val="clear" w:pos="8459"/>
              <w:tab w:val="right" w:pos="9026" w:leader="dot"/>
            </w:tabs>
            <w:rPr/>
          </w:pPr>
          <w:hyperlink w:anchor="__RefHeading___Toc3200983_1878427129">
            <w:r>
              <w:rPr>
                <w:webHidden/>
                <w:rStyle w:val="IndexLink"/>
                <w:rtl w:val="true"/>
              </w:rPr>
              <w:t>الضراوة</w:t>
            </w:r>
            <w:r>
              <w:rPr>
                <w:rStyle w:val="IndexLink"/>
                <w:rtl w:val="true"/>
              </w:rPr>
              <w:tab/>
            </w:r>
            <w:r>
              <w:rPr>
                <w:rStyle w:val="IndexLink"/>
              </w:rPr>
              <w:t>23</w:t>
            </w:r>
          </w:hyperlink>
        </w:p>
        <w:p>
          <w:pPr>
            <w:pStyle w:val="Contents3"/>
            <w:tabs>
              <w:tab w:val="clear" w:pos="8459"/>
              <w:tab w:val="right" w:pos="9026" w:leader="dot"/>
            </w:tabs>
            <w:rPr/>
          </w:pPr>
          <w:hyperlink w:anchor="__RefHeading___Toc3200985_1878427129">
            <w:r>
              <w:rPr>
                <w:webHidden/>
                <w:rStyle w:val="IndexLink"/>
                <w:rtl w:val="true"/>
              </w:rPr>
              <w:t>الضرب</w:t>
            </w:r>
            <w:r>
              <w:rPr>
                <w:rStyle w:val="IndexLink"/>
                <w:rtl w:val="true"/>
              </w:rPr>
              <w:tab/>
            </w:r>
            <w:r>
              <w:rPr>
                <w:rStyle w:val="IndexLink"/>
              </w:rPr>
              <w:t>23</w:t>
            </w:r>
          </w:hyperlink>
        </w:p>
        <w:p>
          <w:pPr>
            <w:pStyle w:val="Contents3"/>
            <w:tabs>
              <w:tab w:val="clear" w:pos="8459"/>
              <w:tab w:val="right" w:pos="9026" w:leader="dot"/>
            </w:tabs>
            <w:rPr/>
          </w:pPr>
          <w:hyperlink w:anchor="__RefHeading___Toc3200987_1878427129">
            <w:r>
              <w:rPr>
                <w:webHidden/>
                <w:rStyle w:val="IndexLink"/>
                <w:rtl w:val="true"/>
              </w:rPr>
              <w:t>ضربان</w:t>
            </w:r>
            <w:r>
              <w:rPr>
                <w:rStyle w:val="IndexLink"/>
                <w:rtl w:val="true"/>
              </w:rPr>
              <w:tab/>
            </w:r>
            <w:r>
              <w:rPr>
                <w:rStyle w:val="IndexLink"/>
              </w:rPr>
              <w:t>29</w:t>
            </w:r>
          </w:hyperlink>
        </w:p>
        <w:p>
          <w:pPr>
            <w:pStyle w:val="Contents3"/>
            <w:tabs>
              <w:tab w:val="clear" w:pos="8459"/>
              <w:tab w:val="right" w:pos="9026" w:leader="dot"/>
            </w:tabs>
            <w:rPr/>
          </w:pPr>
          <w:hyperlink w:anchor="__RefHeading___Toc3200989_1878427129">
            <w:r>
              <w:rPr>
                <w:webHidden/>
                <w:rStyle w:val="IndexLink"/>
                <w:rtl w:val="true"/>
              </w:rPr>
              <w:t>الضربة</w:t>
            </w:r>
            <w:r>
              <w:rPr>
                <w:rStyle w:val="IndexLink"/>
                <w:rtl w:val="true"/>
              </w:rPr>
              <w:tab/>
            </w:r>
            <w:r>
              <w:rPr>
                <w:rStyle w:val="IndexLink"/>
              </w:rPr>
              <w:t>29</w:t>
            </w:r>
          </w:hyperlink>
        </w:p>
        <w:p>
          <w:pPr>
            <w:pStyle w:val="Contents3"/>
            <w:tabs>
              <w:tab w:val="clear" w:pos="8459"/>
              <w:tab w:val="right" w:pos="9026" w:leader="dot"/>
            </w:tabs>
            <w:rPr/>
          </w:pPr>
          <w:hyperlink w:anchor="__RefHeading___Toc3200991_1878427129">
            <w:r>
              <w:rPr>
                <w:webHidden/>
                <w:rStyle w:val="IndexLink"/>
                <w:rtl w:val="true"/>
              </w:rPr>
              <w:t>الضرر</w:t>
            </w:r>
            <w:r>
              <w:rPr>
                <w:rStyle w:val="IndexLink"/>
                <w:rtl w:val="true"/>
              </w:rPr>
              <w:tab/>
            </w:r>
            <w:r>
              <w:rPr>
                <w:rStyle w:val="IndexLink"/>
              </w:rPr>
              <w:t>30</w:t>
            </w:r>
          </w:hyperlink>
        </w:p>
        <w:p>
          <w:pPr>
            <w:pStyle w:val="Contents3"/>
            <w:tabs>
              <w:tab w:val="clear" w:pos="8459"/>
              <w:tab w:val="right" w:pos="9026" w:leader="dot"/>
            </w:tabs>
            <w:rPr/>
          </w:pPr>
          <w:hyperlink w:anchor="__RefHeading___Toc3200993_1878427129">
            <w:r>
              <w:rPr>
                <w:webHidden/>
                <w:rStyle w:val="IndexLink"/>
                <w:rtl w:val="true"/>
              </w:rPr>
              <w:t>الضرس</w:t>
            </w:r>
            <w:r>
              <w:rPr>
                <w:rStyle w:val="IndexLink"/>
                <w:rtl w:val="true"/>
              </w:rPr>
              <w:tab/>
            </w:r>
            <w:r>
              <w:rPr>
                <w:rStyle w:val="IndexLink"/>
              </w:rPr>
              <w:t>32</w:t>
            </w:r>
          </w:hyperlink>
        </w:p>
        <w:p>
          <w:pPr>
            <w:pStyle w:val="Contents3"/>
            <w:tabs>
              <w:tab w:val="clear" w:pos="8459"/>
              <w:tab w:val="right" w:pos="9026" w:leader="dot"/>
            </w:tabs>
            <w:rPr/>
          </w:pPr>
          <w:hyperlink w:anchor="__RefHeading___Toc3200995_1878427129">
            <w:r>
              <w:rPr>
                <w:webHidden/>
                <w:rStyle w:val="IndexLink"/>
                <w:rtl w:val="true"/>
              </w:rPr>
              <w:t>الضرط</w:t>
            </w:r>
            <w:r>
              <w:rPr>
                <w:rStyle w:val="IndexLink"/>
                <w:rtl w:val="true"/>
              </w:rPr>
              <w:tab/>
            </w:r>
            <w:r>
              <w:rPr>
                <w:rStyle w:val="IndexLink"/>
              </w:rPr>
              <w:t>34</w:t>
            </w:r>
          </w:hyperlink>
        </w:p>
        <w:p>
          <w:pPr>
            <w:pStyle w:val="Contents3"/>
            <w:tabs>
              <w:tab w:val="clear" w:pos="8459"/>
              <w:tab w:val="right" w:pos="9026" w:leader="dot"/>
            </w:tabs>
            <w:rPr/>
          </w:pPr>
          <w:hyperlink w:anchor="__RefHeading___Toc3200997_1878427129">
            <w:r>
              <w:rPr>
                <w:webHidden/>
                <w:rStyle w:val="IndexLink"/>
                <w:rtl w:val="true"/>
              </w:rPr>
              <w:t>الضرطة</w:t>
            </w:r>
            <w:r>
              <w:rPr>
                <w:rStyle w:val="IndexLink"/>
                <w:rtl w:val="true"/>
              </w:rPr>
              <w:tab/>
            </w:r>
            <w:r>
              <w:rPr>
                <w:rStyle w:val="IndexLink"/>
              </w:rPr>
              <w:t>34</w:t>
            </w:r>
          </w:hyperlink>
        </w:p>
        <w:p>
          <w:pPr>
            <w:pStyle w:val="Contents3"/>
            <w:tabs>
              <w:tab w:val="clear" w:pos="8459"/>
              <w:tab w:val="right" w:pos="9026" w:leader="dot"/>
            </w:tabs>
            <w:rPr/>
          </w:pPr>
          <w:hyperlink w:anchor="__RefHeading___Toc3200999_1878427129">
            <w:r>
              <w:rPr>
                <w:webHidden/>
                <w:rStyle w:val="IndexLink"/>
                <w:rtl w:val="true"/>
              </w:rPr>
              <w:t>الضرع</w:t>
            </w:r>
            <w:r>
              <w:rPr>
                <w:rStyle w:val="IndexLink"/>
                <w:rtl w:val="true"/>
              </w:rPr>
              <w:tab/>
            </w:r>
            <w:r>
              <w:rPr>
                <w:rStyle w:val="IndexLink"/>
              </w:rPr>
              <w:t>34</w:t>
            </w:r>
          </w:hyperlink>
        </w:p>
        <w:p>
          <w:pPr>
            <w:pStyle w:val="Contents3"/>
            <w:tabs>
              <w:tab w:val="clear" w:pos="8459"/>
              <w:tab w:val="right" w:pos="9026" w:leader="dot"/>
            </w:tabs>
            <w:rPr/>
          </w:pPr>
          <w:hyperlink w:anchor="__RefHeading___Toc3201001_1878427129">
            <w:r>
              <w:rPr>
                <w:webHidden/>
                <w:rStyle w:val="IndexLink"/>
                <w:rtl w:val="true"/>
              </w:rPr>
              <w:t>الضروب</w:t>
            </w:r>
            <w:r>
              <w:rPr>
                <w:rStyle w:val="IndexLink"/>
                <w:rtl w:val="true"/>
              </w:rPr>
              <w:tab/>
            </w:r>
            <w:r>
              <w:rPr>
                <w:rStyle w:val="IndexLink"/>
              </w:rPr>
              <w:t>34</w:t>
            </w:r>
          </w:hyperlink>
        </w:p>
        <w:p>
          <w:pPr>
            <w:pStyle w:val="Contents3"/>
            <w:tabs>
              <w:tab w:val="clear" w:pos="8459"/>
              <w:tab w:val="right" w:pos="9026" w:leader="dot"/>
            </w:tabs>
            <w:rPr/>
          </w:pPr>
          <w:hyperlink w:anchor="__RefHeading___Toc3201003_1878427129">
            <w:r>
              <w:rPr>
                <w:webHidden/>
                <w:rStyle w:val="IndexLink"/>
                <w:rtl w:val="true"/>
              </w:rPr>
              <w:t>الضرورة</w:t>
            </w:r>
            <w:r>
              <w:rPr>
                <w:rStyle w:val="IndexLink"/>
                <w:rtl w:val="true"/>
              </w:rPr>
              <w:tab/>
            </w:r>
            <w:r>
              <w:rPr>
                <w:rStyle w:val="IndexLink"/>
              </w:rPr>
              <w:t>34</w:t>
            </w:r>
          </w:hyperlink>
        </w:p>
        <w:p>
          <w:pPr>
            <w:pStyle w:val="Contents3"/>
            <w:tabs>
              <w:tab w:val="clear" w:pos="8459"/>
              <w:tab w:val="right" w:pos="9026" w:leader="dot"/>
            </w:tabs>
            <w:rPr/>
          </w:pPr>
          <w:hyperlink w:anchor="__RefHeading___Toc3201005_1878427129">
            <w:r>
              <w:rPr>
                <w:webHidden/>
                <w:rStyle w:val="IndexLink"/>
                <w:rtl w:val="true"/>
              </w:rPr>
              <w:t>الضروع</w:t>
            </w:r>
            <w:r>
              <w:rPr>
                <w:rStyle w:val="IndexLink"/>
                <w:rtl w:val="true"/>
              </w:rPr>
              <w:tab/>
            </w:r>
            <w:r>
              <w:rPr>
                <w:rStyle w:val="IndexLink"/>
              </w:rPr>
              <w:t>35</w:t>
            </w:r>
          </w:hyperlink>
        </w:p>
        <w:p>
          <w:pPr>
            <w:pStyle w:val="Contents3"/>
            <w:tabs>
              <w:tab w:val="clear" w:pos="8459"/>
              <w:tab w:val="right" w:pos="9026" w:leader="dot"/>
            </w:tabs>
            <w:rPr/>
          </w:pPr>
          <w:hyperlink w:anchor="__RefHeading___Toc3201007_1878427129">
            <w:r>
              <w:rPr>
                <w:webHidden/>
                <w:rStyle w:val="IndexLink"/>
                <w:rtl w:val="true"/>
              </w:rPr>
              <w:t>الضرة</w:t>
            </w:r>
            <w:r>
              <w:rPr>
                <w:rStyle w:val="IndexLink"/>
                <w:rtl w:val="true"/>
              </w:rPr>
              <w:tab/>
            </w:r>
            <w:r>
              <w:rPr>
                <w:rStyle w:val="IndexLink"/>
              </w:rPr>
              <w:t>35</w:t>
            </w:r>
          </w:hyperlink>
        </w:p>
        <w:p>
          <w:pPr>
            <w:pStyle w:val="Contents3"/>
            <w:tabs>
              <w:tab w:val="clear" w:pos="8459"/>
              <w:tab w:val="right" w:pos="9026" w:leader="dot"/>
            </w:tabs>
            <w:rPr/>
          </w:pPr>
          <w:hyperlink w:anchor="__RefHeading___Toc3201009_1878427129">
            <w:r>
              <w:rPr>
                <w:webHidden/>
                <w:rStyle w:val="IndexLink"/>
                <w:rtl w:val="true"/>
              </w:rPr>
              <w:t>الضريبة</w:t>
            </w:r>
            <w:r>
              <w:rPr>
                <w:rStyle w:val="IndexLink"/>
                <w:rtl w:val="true"/>
              </w:rPr>
              <w:tab/>
            </w:r>
            <w:r>
              <w:rPr>
                <w:rStyle w:val="IndexLink"/>
              </w:rPr>
              <w:t>35</w:t>
            </w:r>
          </w:hyperlink>
        </w:p>
        <w:p>
          <w:pPr>
            <w:pStyle w:val="Contents3"/>
            <w:tabs>
              <w:tab w:val="clear" w:pos="8459"/>
              <w:tab w:val="right" w:pos="9026" w:leader="dot"/>
            </w:tabs>
            <w:rPr/>
          </w:pPr>
          <w:hyperlink w:anchor="__RefHeading___Toc3201011_1878427129">
            <w:r>
              <w:rPr>
                <w:webHidden/>
                <w:rStyle w:val="IndexLink"/>
                <w:rtl w:val="true"/>
              </w:rPr>
              <w:t>الضرير</w:t>
            </w:r>
            <w:r>
              <w:rPr>
                <w:rStyle w:val="IndexLink"/>
                <w:rtl w:val="true"/>
              </w:rPr>
              <w:tab/>
            </w:r>
            <w:r>
              <w:rPr>
                <w:rStyle w:val="IndexLink"/>
              </w:rPr>
              <w:t>35</w:t>
            </w:r>
          </w:hyperlink>
        </w:p>
        <w:p>
          <w:pPr>
            <w:pStyle w:val="Contents3"/>
            <w:tabs>
              <w:tab w:val="clear" w:pos="8459"/>
              <w:tab w:val="right" w:pos="9026" w:leader="dot"/>
            </w:tabs>
            <w:rPr/>
          </w:pPr>
          <w:hyperlink w:anchor="__RefHeading___Toc3201013_1878427129">
            <w:r>
              <w:rPr>
                <w:webHidden/>
                <w:rStyle w:val="IndexLink"/>
                <w:rtl w:val="true"/>
              </w:rPr>
              <w:t>ضريس</w:t>
            </w:r>
            <w:r>
              <w:rPr>
                <w:rStyle w:val="IndexLink"/>
                <w:rtl w:val="true"/>
              </w:rPr>
              <w:tab/>
            </w:r>
            <w:r>
              <w:rPr>
                <w:rStyle w:val="IndexLink"/>
              </w:rPr>
              <w:t>36</w:t>
            </w:r>
          </w:hyperlink>
        </w:p>
        <w:p>
          <w:pPr>
            <w:pStyle w:val="Contents3"/>
            <w:tabs>
              <w:tab w:val="clear" w:pos="8459"/>
              <w:tab w:val="right" w:pos="9026" w:leader="dot"/>
            </w:tabs>
            <w:rPr/>
          </w:pPr>
          <w:hyperlink w:anchor="__RefHeading___Toc3201015_1878427129">
            <w:r>
              <w:rPr>
                <w:webHidden/>
                <w:rStyle w:val="IndexLink"/>
                <w:rtl w:val="true"/>
              </w:rPr>
              <w:t>ضريس بن عبدالملك</w:t>
            </w:r>
            <w:r>
              <w:rPr>
                <w:rStyle w:val="IndexLink"/>
                <w:rtl w:val="true"/>
              </w:rPr>
              <w:tab/>
            </w:r>
            <w:r>
              <w:rPr>
                <w:rStyle w:val="IndexLink"/>
              </w:rPr>
              <w:t>36</w:t>
            </w:r>
          </w:hyperlink>
        </w:p>
        <w:p>
          <w:pPr>
            <w:pStyle w:val="Contents3"/>
            <w:tabs>
              <w:tab w:val="clear" w:pos="8459"/>
              <w:tab w:val="right" w:pos="9026" w:leader="dot"/>
            </w:tabs>
            <w:rPr/>
          </w:pPr>
          <w:hyperlink w:anchor="__RefHeading___Toc3201017_1878427129">
            <w:r>
              <w:rPr>
                <w:webHidden/>
                <w:rStyle w:val="IndexLink"/>
                <w:rtl w:val="true"/>
              </w:rPr>
              <w:t>ضريس بن عبدالملك الكناسي</w:t>
            </w:r>
            <w:r>
              <w:rPr>
                <w:rStyle w:val="IndexLink"/>
                <w:rtl w:val="true"/>
              </w:rPr>
              <w:tab/>
            </w:r>
            <w:r>
              <w:rPr>
                <w:rStyle w:val="IndexLink"/>
              </w:rPr>
              <w:t>36</w:t>
            </w:r>
          </w:hyperlink>
        </w:p>
        <w:p>
          <w:pPr>
            <w:pStyle w:val="Contents3"/>
            <w:tabs>
              <w:tab w:val="clear" w:pos="8459"/>
              <w:tab w:val="right" w:pos="9026" w:leader="dot"/>
            </w:tabs>
            <w:rPr/>
          </w:pPr>
          <w:hyperlink w:anchor="__RefHeading___Toc3201019_1878427129">
            <w:r>
              <w:rPr>
                <w:webHidden/>
                <w:rStyle w:val="IndexLink"/>
                <w:rtl w:val="true"/>
              </w:rPr>
              <w:t>ضريس الكناسی</w:t>
            </w:r>
            <w:r>
              <w:rPr>
                <w:rStyle w:val="IndexLink"/>
                <w:rtl w:val="true"/>
              </w:rPr>
              <w:tab/>
            </w:r>
            <w:r>
              <w:rPr>
                <w:rStyle w:val="IndexLink"/>
              </w:rPr>
              <w:t>36</w:t>
            </w:r>
          </w:hyperlink>
        </w:p>
        <w:p>
          <w:pPr>
            <w:pStyle w:val="Contents2"/>
            <w:tabs>
              <w:tab w:val="clear" w:pos="8743"/>
              <w:tab w:val="right" w:pos="9026" w:leader="dot"/>
            </w:tabs>
            <w:rPr/>
          </w:pPr>
          <w:hyperlink w:anchor="__RefHeading___Toc3201021_1878427129">
            <w:r>
              <w:rPr>
                <w:webHidden/>
                <w:rStyle w:val="IndexLink"/>
                <w:rtl w:val="true"/>
              </w:rPr>
              <w:t>الضاد والعين</w:t>
            </w:r>
            <w:r>
              <w:rPr>
                <w:rStyle w:val="IndexLink"/>
                <w:rtl w:val="true"/>
              </w:rPr>
              <w:tab/>
            </w:r>
            <w:r>
              <w:rPr>
                <w:rStyle w:val="IndexLink"/>
              </w:rPr>
              <w:t>38</w:t>
            </w:r>
          </w:hyperlink>
        </w:p>
        <w:p>
          <w:pPr>
            <w:pStyle w:val="Contents3"/>
            <w:tabs>
              <w:tab w:val="clear" w:pos="8459"/>
              <w:tab w:val="right" w:pos="9026" w:leader="dot"/>
            </w:tabs>
            <w:rPr/>
          </w:pPr>
          <w:hyperlink w:anchor="__RefHeading___Toc3201023_1878427129">
            <w:r>
              <w:rPr>
                <w:webHidden/>
                <w:rStyle w:val="IndexLink"/>
                <w:rtl w:val="true"/>
              </w:rPr>
              <w:t>الضعف</w:t>
            </w:r>
            <w:r>
              <w:rPr>
                <w:rStyle w:val="IndexLink"/>
                <w:rtl w:val="true"/>
              </w:rPr>
              <w:tab/>
            </w:r>
            <w:r>
              <w:rPr>
                <w:rStyle w:val="IndexLink"/>
              </w:rPr>
              <w:t>38</w:t>
            </w:r>
          </w:hyperlink>
        </w:p>
        <w:p>
          <w:pPr>
            <w:pStyle w:val="Contents3"/>
            <w:tabs>
              <w:tab w:val="clear" w:pos="8459"/>
              <w:tab w:val="right" w:pos="9026" w:leader="dot"/>
            </w:tabs>
            <w:rPr/>
          </w:pPr>
          <w:hyperlink w:anchor="__RefHeading___Toc3201025_1878427129">
            <w:r>
              <w:rPr>
                <w:webHidden/>
                <w:rStyle w:val="IndexLink"/>
                <w:rtl w:val="true"/>
              </w:rPr>
              <w:t>الضعفاء</w:t>
            </w:r>
            <w:r>
              <w:rPr>
                <w:rStyle w:val="IndexLink"/>
                <w:rtl w:val="true"/>
              </w:rPr>
              <w:tab/>
            </w:r>
            <w:r>
              <w:rPr>
                <w:rStyle w:val="IndexLink"/>
              </w:rPr>
              <w:t>38</w:t>
            </w:r>
          </w:hyperlink>
        </w:p>
        <w:p>
          <w:pPr>
            <w:pStyle w:val="Contents3"/>
            <w:tabs>
              <w:tab w:val="clear" w:pos="8459"/>
              <w:tab w:val="right" w:pos="9026" w:leader="dot"/>
            </w:tabs>
            <w:rPr/>
          </w:pPr>
          <w:hyperlink w:anchor="__RefHeading___Toc3201027_1878427129">
            <w:r>
              <w:rPr>
                <w:webHidden/>
                <w:rStyle w:val="IndexLink"/>
                <w:rtl w:val="true"/>
              </w:rPr>
              <w:t>الضعفة</w:t>
            </w:r>
            <w:r>
              <w:rPr>
                <w:rStyle w:val="IndexLink"/>
                <w:rtl w:val="true"/>
              </w:rPr>
              <w:tab/>
            </w:r>
            <w:r>
              <w:rPr>
                <w:rStyle w:val="IndexLink"/>
              </w:rPr>
              <w:t>39</w:t>
            </w:r>
          </w:hyperlink>
        </w:p>
        <w:p>
          <w:pPr>
            <w:pStyle w:val="Contents3"/>
            <w:tabs>
              <w:tab w:val="clear" w:pos="8459"/>
              <w:tab w:val="right" w:pos="9026" w:leader="dot"/>
            </w:tabs>
            <w:rPr/>
          </w:pPr>
          <w:hyperlink w:anchor="__RefHeading___Toc3201029_1878427129">
            <w:r>
              <w:rPr>
                <w:webHidden/>
                <w:rStyle w:val="IndexLink"/>
                <w:rtl w:val="true"/>
              </w:rPr>
              <w:t>الضعیف</w:t>
            </w:r>
            <w:r>
              <w:rPr>
                <w:rStyle w:val="IndexLink"/>
                <w:rtl w:val="true"/>
              </w:rPr>
              <w:tab/>
            </w:r>
            <w:r>
              <w:rPr>
                <w:rStyle w:val="IndexLink"/>
              </w:rPr>
              <w:t>39</w:t>
            </w:r>
          </w:hyperlink>
        </w:p>
        <w:p>
          <w:pPr>
            <w:pStyle w:val="Contents3"/>
            <w:tabs>
              <w:tab w:val="clear" w:pos="8459"/>
              <w:tab w:val="right" w:pos="9026" w:leader="dot"/>
            </w:tabs>
            <w:rPr/>
          </w:pPr>
          <w:hyperlink w:anchor="__RefHeading___Toc3201031_1878427129">
            <w:r>
              <w:rPr>
                <w:webHidden/>
                <w:rStyle w:val="IndexLink"/>
                <w:rtl w:val="true"/>
              </w:rPr>
              <w:t>الضعیفات</w:t>
            </w:r>
            <w:r>
              <w:rPr>
                <w:rStyle w:val="IndexLink"/>
                <w:rtl w:val="true"/>
              </w:rPr>
              <w:tab/>
            </w:r>
            <w:r>
              <w:rPr>
                <w:rStyle w:val="IndexLink"/>
              </w:rPr>
              <w:t>40</w:t>
            </w:r>
          </w:hyperlink>
        </w:p>
        <w:p>
          <w:pPr>
            <w:pStyle w:val="Contents3"/>
            <w:tabs>
              <w:tab w:val="clear" w:pos="8459"/>
              <w:tab w:val="right" w:pos="9026" w:leader="dot"/>
            </w:tabs>
            <w:rPr/>
          </w:pPr>
          <w:hyperlink w:anchor="__RefHeading___Toc3201033_1878427129">
            <w:r>
              <w:rPr>
                <w:webHidden/>
                <w:rStyle w:val="IndexLink"/>
                <w:rtl w:val="true"/>
              </w:rPr>
              <w:t>الضعیفان</w:t>
            </w:r>
            <w:r>
              <w:rPr>
                <w:rStyle w:val="IndexLink"/>
                <w:rtl w:val="true"/>
              </w:rPr>
              <w:tab/>
            </w:r>
            <w:r>
              <w:rPr>
                <w:rStyle w:val="IndexLink"/>
              </w:rPr>
              <w:t>40</w:t>
            </w:r>
          </w:hyperlink>
        </w:p>
        <w:p>
          <w:pPr>
            <w:pStyle w:val="Contents3"/>
            <w:tabs>
              <w:tab w:val="clear" w:pos="8459"/>
              <w:tab w:val="right" w:pos="9026" w:leader="dot"/>
            </w:tabs>
            <w:rPr/>
          </w:pPr>
          <w:hyperlink w:anchor="__RefHeading___Toc3201035_1878427129">
            <w:r>
              <w:rPr>
                <w:webHidden/>
                <w:rStyle w:val="IndexLink"/>
                <w:rtl w:val="true"/>
              </w:rPr>
              <w:t>الضعیفة</w:t>
            </w:r>
            <w:r>
              <w:rPr>
                <w:rStyle w:val="IndexLink"/>
                <w:rtl w:val="true"/>
              </w:rPr>
              <w:tab/>
            </w:r>
            <w:r>
              <w:rPr>
                <w:rStyle w:val="IndexLink"/>
              </w:rPr>
              <w:t>40</w:t>
            </w:r>
          </w:hyperlink>
        </w:p>
        <w:p>
          <w:pPr>
            <w:pStyle w:val="Contents2"/>
            <w:tabs>
              <w:tab w:val="clear" w:pos="8743"/>
              <w:tab w:val="right" w:pos="9026" w:leader="dot"/>
            </w:tabs>
            <w:rPr/>
          </w:pPr>
          <w:hyperlink w:anchor="__RefHeading___Toc3201037_1878427129">
            <w:r>
              <w:rPr>
                <w:webHidden/>
                <w:rStyle w:val="IndexLink"/>
                <w:rtl w:val="true"/>
              </w:rPr>
              <w:t>الضاد و الغین</w:t>
            </w:r>
            <w:r>
              <w:rPr>
                <w:rStyle w:val="IndexLink"/>
                <w:rtl w:val="true"/>
              </w:rPr>
              <w:tab/>
            </w:r>
            <w:r>
              <w:rPr>
                <w:rStyle w:val="IndexLink"/>
              </w:rPr>
              <w:t>40</w:t>
            </w:r>
          </w:hyperlink>
        </w:p>
        <w:p>
          <w:pPr>
            <w:pStyle w:val="Contents3"/>
            <w:tabs>
              <w:tab w:val="clear" w:pos="8459"/>
              <w:tab w:val="right" w:pos="9026" w:leader="dot"/>
            </w:tabs>
            <w:rPr/>
          </w:pPr>
          <w:hyperlink w:anchor="__RefHeading___Toc3201039_1878427129">
            <w:r>
              <w:rPr>
                <w:webHidden/>
                <w:rStyle w:val="IndexLink"/>
                <w:rtl w:val="true"/>
              </w:rPr>
              <w:t>الضغائن</w:t>
            </w:r>
            <w:r>
              <w:rPr>
                <w:rStyle w:val="IndexLink"/>
                <w:rtl w:val="true"/>
              </w:rPr>
              <w:tab/>
            </w:r>
            <w:r>
              <w:rPr>
                <w:rStyle w:val="IndexLink"/>
              </w:rPr>
              <w:t>40</w:t>
            </w:r>
          </w:hyperlink>
        </w:p>
        <w:p>
          <w:pPr>
            <w:pStyle w:val="Contents3"/>
            <w:tabs>
              <w:tab w:val="clear" w:pos="8459"/>
              <w:tab w:val="right" w:pos="9026" w:leader="dot"/>
            </w:tabs>
            <w:rPr/>
          </w:pPr>
          <w:hyperlink w:anchor="__RefHeading___Toc3201041_1878427129">
            <w:r>
              <w:rPr>
                <w:webHidden/>
                <w:rStyle w:val="IndexLink"/>
                <w:rtl w:val="true"/>
              </w:rPr>
              <w:t>الضغاط</w:t>
            </w:r>
            <w:r>
              <w:rPr>
                <w:rStyle w:val="IndexLink"/>
                <w:rtl w:val="true"/>
              </w:rPr>
              <w:tab/>
            </w:r>
            <w:r>
              <w:rPr>
                <w:rStyle w:val="IndexLink"/>
              </w:rPr>
              <w:t>40</w:t>
            </w:r>
          </w:hyperlink>
        </w:p>
        <w:p>
          <w:pPr>
            <w:pStyle w:val="Contents3"/>
            <w:tabs>
              <w:tab w:val="clear" w:pos="8459"/>
              <w:tab w:val="right" w:pos="9026" w:leader="dot"/>
            </w:tabs>
            <w:rPr/>
          </w:pPr>
          <w:hyperlink w:anchor="__RefHeading___Toc3201043_1878427129">
            <w:r>
              <w:rPr>
                <w:webHidden/>
                <w:rStyle w:val="IndexLink"/>
                <w:rtl w:val="true"/>
              </w:rPr>
              <w:t>الضغث</w:t>
            </w:r>
            <w:r>
              <w:rPr>
                <w:rStyle w:val="IndexLink"/>
                <w:rtl w:val="true"/>
              </w:rPr>
              <w:tab/>
            </w:r>
            <w:r>
              <w:rPr>
                <w:rStyle w:val="IndexLink"/>
              </w:rPr>
              <w:t>40</w:t>
            </w:r>
          </w:hyperlink>
        </w:p>
        <w:p>
          <w:pPr>
            <w:pStyle w:val="Contents3"/>
            <w:tabs>
              <w:tab w:val="clear" w:pos="8459"/>
              <w:tab w:val="right" w:pos="9026" w:leader="dot"/>
            </w:tabs>
            <w:rPr/>
          </w:pPr>
          <w:hyperlink w:anchor="__RefHeading___Toc3201045_1878427129">
            <w:r>
              <w:rPr>
                <w:webHidden/>
                <w:rStyle w:val="IndexLink"/>
                <w:rtl w:val="true"/>
              </w:rPr>
              <w:t>الضغاطة</w:t>
            </w:r>
            <w:r>
              <w:rPr>
                <w:rStyle w:val="IndexLink"/>
                <w:rtl w:val="true"/>
              </w:rPr>
              <w:tab/>
            </w:r>
            <w:r>
              <w:rPr>
                <w:rStyle w:val="IndexLink"/>
              </w:rPr>
              <w:t>40</w:t>
            </w:r>
          </w:hyperlink>
        </w:p>
        <w:p>
          <w:pPr>
            <w:pStyle w:val="Contents2"/>
            <w:tabs>
              <w:tab w:val="clear" w:pos="8743"/>
              <w:tab w:val="right" w:pos="9026" w:leader="dot"/>
            </w:tabs>
            <w:rPr/>
          </w:pPr>
          <w:hyperlink w:anchor="__RefHeading___Toc3201047_1878427129">
            <w:r>
              <w:rPr>
                <w:webHidden/>
                <w:rStyle w:val="IndexLink"/>
                <w:rtl w:val="true"/>
              </w:rPr>
              <w:t>الضاد و الفاء</w:t>
            </w:r>
            <w:r>
              <w:rPr>
                <w:rStyle w:val="IndexLink"/>
                <w:rtl w:val="true"/>
              </w:rPr>
              <w:tab/>
            </w:r>
            <w:r>
              <w:rPr>
                <w:rStyle w:val="IndexLink"/>
              </w:rPr>
              <w:t>41</w:t>
            </w:r>
          </w:hyperlink>
        </w:p>
        <w:p>
          <w:pPr>
            <w:pStyle w:val="Contents3"/>
            <w:tabs>
              <w:tab w:val="clear" w:pos="8459"/>
              <w:tab w:val="right" w:pos="9026" w:leader="dot"/>
            </w:tabs>
            <w:rPr/>
          </w:pPr>
          <w:hyperlink w:anchor="__RefHeading___Toc3201049_1878427129">
            <w:r>
              <w:rPr>
                <w:webHidden/>
                <w:rStyle w:val="IndexLink"/>
                <w:rtl w:val="true"/>
              </w:rPr>
              <w:t>الضفادع</w:t>
            </w:r>
            <w:r>
              <w:rPr>
                <w:rStyle w:val="IndexLink"/>
                <w:rtl w:val="true"/>
              </w:rPr>
              <w:tab/>
            </w:r>
            <w:r>
              <w:rPr>
                <w:rStyle w:val="IndexLink"/>
              </w:rPr>
              <w:t>41</w:t>
            </w:r>
          </w:hyperlink>
        </w:p>
        <w:p>
          <w:pPr>
            <w:pStyle w:val="Contents3"/>
            <w:tabs>
              <w:tab w:val="clear" w:pos="8459"/>
              <w:tab w:val="right" w:pos="9026" w:leader="dot"/>
            </w:tabs>
            <w:rPr/>
          </w:pPr>
          <w:hyperlink w:anchor="__RefHeading___Toc3201051_1878427129">
            <w:r>
              <w:rPr>
                <w:webHidden/>
                <w:rStyle w:val="IndexLink"/>
                <w:rtl w:val="true"/>
              </w:rPr>
              <w:t>الضفة</w:t>
            </w:r>
            <w:r>
              <w:rPr>
                <w:rStyle w:val="IndexLink"/>
                <w:rtl w:val="true"/>
              </w:rPr>
              <w:tab/>
            </w:r>
            <w:r>
              <w:rPr>
                <w:rStyle w:val="IndexLink"/>
              </w:rPr>
              <w:t>41</w:t>
            </w:r>
          </w:hyperlink>
        </w:p>
        <w:p>
          <w:pPr>
            <w:pStyle w:val="Contents2"/>
            <w:tabs>
              <w:tab w:val="clear" w:pos="8743"/>
              <w:tab w:val="right" w:pos="9026" w:leader="dot"/>
            </w:tabs>
            <w:rPr/>
          </w:pPr>
          <w:hyperlink w:anchor="__RefHeading___Toc3201053_1878427129">
            <w:r>
              <w:rPr>
                <w:webHidden/>
                <w:rStyle w:val="IndexLink"/>
                <w:rtl w:val="true"/>
              </w:rPr>
              <w:t>الضاد و اللام</w:t>
            </w:r>
            <w:r>
              <w:rPr>
                <w:rStyle w:val="IndexLink"/>
                <w:rtl w:val="true"/>
              </w:rPr>
              <w:tab/>
            </w:r>
            <w:r>
              <w:rPr>
                <w:rStyle w:val="IndexLink"/>
              </w:rPr>
              <w:t>41</w:t>
            </w:r>
          </w:hyperlink>
        </w:p>
        <w:p>
          <w:pPr>
            <w:pStyle w:val="Contents3"/>
            <w:tabs>
              <w:tab w:val="clear" w:pos="8459"/>
              <w:tab w:val="right" w:pos="9026" w:leader="dot"/>
            </w:tabs>
            <w:rPr/>
          </w:pPr>
          <w:hyperlink w:anchor="__RefHeading___Toc3201055_1878427129">
            <w:r>
              <w:rPr>
                <w:webHidden/>
                <w:rStyle w:val="IndexLink"/>
                <w:rtl w:val="true"/>
              </w:rPr>
              <w:t>الضلال</w:t>
            </w:r>
            <w:r>
              <w:rPr>
                <w:rStyle w:val="IndexLink"/>
                <w:rtl w:val="true"/>
              </w:rPr>
              <w:tab/>
            </w:r>
            <w:r>
              <w:rPr>
                <w:rStyle w:val="IndexLink"/>
              </w:rPr>
              <w:t>41</w:t>
            </w:r>
          </w:hyperlink>
        </w:p>
        <w:p>
          <w:pPr>
            <w:pStyle w:val="Contents3"/>
            <w:tabs>
              <w:tab w:val="clear" w:pos="8459"/>
              <w:tab w:val="right" w:pos="9026" w:leader="dot"/>
            </w:tabs>
            <w:rPr/>
          </w:pPr>
          <w:hyperlink w:anchor="__RefHeading___Toc3201057_1878427129">
            <w:r>
              <w:rPr>
                <w:webHidden/>
                <w:rStyle w:val="IndexLink"/>
                <w:rtl w:val="true"/>
              </w:rPr>
              <w:t>الضلالة</w:t>
            </w:r>
            <w:r>
              <w:rPr>
                <w:rStyle w:val="IndexLink"/>
                <w:rtl w:val="true"/>
              </w:rPr>
              <w:tab/>
            </w:r>
            <w:r>
              <w:rPr>
                <w:rStyle w:val="IndexLink"/>
              </w:rPr>
              <w:t>43</w:t>
            </w:r>
          </w:hyperlink>
        </w:p>
        <w:p>
          <w:pPr>
            <w:pStyle w:val="Contents3"/>
            <w:tabs>
              <w:tab w:val="clear" w:pos="8459"/>
              <w:tab w:val="right" w:pos="9026" w:leader="dot"/>
            </w:tabs>
            <w:rPr/>
          </w:pPr>
          <w:hyperlink w:anchor="__RefHeading___Toc3201059_1878427129">
            <w:r>
              <w:rPr>
                <w:webHidden/>
                <w:rStyle w:val="IndexLink"/>
                <w:rtl w:val="true"/>
              </w:rPr>
              <w:t>لضلع</w:t>
            </w:r>
            <w:r>
              <w:rPr>
                <w:rStyle w:val="IndexLink"/>
                <w:rtl w:val="true"/>
              </w:rPr>
              <w:tab/>
            </w:r>
            <w:r>
              <w:rPr>
                <w:rStyle w:val="IndexLink"/>
              </w:rPr>
              <w:t>44</w:t>
            </w:r>
          </w:hyperlink>
        </w:p>
        <w:p>
          <w:pPr>
            <w:pStyle w:val="Contents2"/>
            <w:tabs>
              <w:tab w:val="clear" w:pos="8743"/>
              <w:tab w:val="right" w:pos="9026" w:leader="dot"/>
            </w:tabs>
            <w:rPr/>
          </w:pPr>
          <w:hyperlink w:anchor="__RefHeading___Toc3201061_1878427129">
            <w:r>
              <w:rPr>
                <w:webHidden/>
                <w:rStyle w:val="IndexLink"/>
                <w:rtl w:val="true"/>
              </w:rPr>
              <w:t>الضاد و المیم</w:t>
            </w:r>
            <w:r>
              <w:rPr>
                <w:rStyle w:val="IndexLink"/>
                <w:rtl w:val="true"/>
              </w:rPr>
              <w:tab/>
            </w:r>
            <w:r>
              <w:rPr>
                <w:rStyle w:val="IndexLink"/>
              </w:rPr>
              <w:t>44</w:t>
            </w:r>
          </w:hyperlink>
        </w:p>
        <w:p>
          <w:pPr>
            <w:pStyle w:val="Contents3"/>
            <w:tabs>
              <w:tab w:val="clear" w:pos="8459"/>
              <w:tab w:val="right" w:pos="9026" w:leader="dot"/>
            </w:tabs>
            <w:rPr/>
          </w:pPr>
          <w:hyperlink w:anchor="__RefHeading___Toc3201063_1878427129">
            <w:r>
              <w:rPr>
                <w:webHidden/>
                <w:rStyle w:val="IndexLink"/>
                <w:rtl w:val="true"/>
              </w:rPr>
              <w:t>الضم</w:t>
            </w:r>
            <w:r>
              <w:rPr>
                <w:rStyle w:val="IndexLink"/>
                <w:rtl w:val="true"/>
              </w:rPr>
              <w:tab/>
            </w:r>
            <w:r>
              <w:rPr>
                <w:rStyle w:val="IndexLink"/>
              </w:rPr>
              <w:t>44</w:t>
            </w:r>
          </w:hyperlink>
        </w:p>
        <w:p>
          <w:pPr>
            <w:pStyle w:val="Contents3"/>
            <w:tabs>
              <w:tab w:val="clear" w:pos="8459"/>
              <w:tab w:val="right" w:pos="9026" w:leader="dot"/>
            </w:tabs>
            <w:rPr/>
          </w:pPr>
          <w:hyperlink w:anchor="__RefHeading___Toc3201065_1878427129">
            <w:r>
              <w:rPr>
                <w:webHidden/>
                <w:rStyle w:val="IndexLink"/>
                <w:rtl w:val="true"/>
              </w:rPr>
              <w:t>الضمائرة</w:t>
            </w:r>
            <w:r>
              <w:rPr>
                <w:rStyle w:val="IndexLink"/>
                <w:rtl w:val="true"/>
              </w:rPr>
              <w:tab/>
            </w:r>
            <w:r>
              <w:rPr>
                <w:rStyle w:val="IndexLink"/>
              </w:rPr>
              <w:t>44</w:t>
            </w:r>
          </w:hyperlink>
        </w:p>
        <w:p>
          <w:pPr>
            <w:pStyle w:val="Contents3"/>
            <w:tabs>
              <w:tab w:val="clear" w:pos="8459"/>
              <w:tab w:val="right" w:pos="9026" w:leader="dot"/>
            </w:tabs>
            <w:rPr/>
          </w:pPr>
          <w:hyperlink w:anchor="__RefHeading___Toc3201067_1878427129">
            <w:r>
              <w:rPr>
                <w:webHidden/>
                <w:rStyle w:val="IndexLink"/>
                <w:rtl w:val="true"/>
              </w:rPr>
              <w:t>الضمان</w:t>
            </w:r>
            <w:r>
              <w:rPr>
                <w:rStyle w:val="IndexLink"/>
                <w:rtl w:val="true"/>
              </w:rPr>
              <w:tab/>
            </w:r>
            <w:r>
              <w:rPr>
                <w:rStyle w:val="IndexLink"/>
              </w:rPr>
              <w:t>44</w:t>
            </w:r>
          </w:hyperlink>
        </w:p>
        <w:p>
          <w:pPr>
            <w:pStyle w:val="Contents3"/>
            <w:tabs>
              <w:tab w:val="clear" w:pos="8459"/>
              <w:tab w:val="right" w:pos="9026" w:leader="dot"/>
            </w:tabs>
            <w:rPr/>
          </w:pPr>
          <w:hyperlink w:anchor="__RefHeading___Toc3201069_1878427129">
            <w:r>
              <w:rPr>
                <w:webHidden/>
                <w:rStyle w:val="IndexLink"/>
                <w:rtl w:val="true"/>
              </w:rPr>
              <w:t>الضمد</w:t>
            </w:r>
            <w:r>
              <w:rPr>
                <w:rStyle w:val="IndexLink"/>
                <w:rtl w:val="true"/>
              </w:rPr>
              <w:tab/>
            </w:r>
            <w:r>
              <w:rPr>
                <w:rStyle w:val="IndexLink"/>
              </w:rPr>
              <w:t>63</w:t>
            </w:r>
          </w:hyperlink>
        </w:p>
        <w:p>
          <w:pPr>
            <w:pStyle w:val="Contents3"/>
            <w:tabs>
              <w:tab w:val="clear" w:pos="8459"/>
              <w:tab w:val="right" w:pos="9026" w:leader="dot"/>
            </w:tabs>
            <w:rPr/>
          </w:pPr>
          <w:hyperlink w:anchor="__RefHeading___Toc3201071_1878427129">
            <w:r>
              <w:rPr>
                <w:webHidden/>
                <w:rStyle w:val="IndexLink"/>
                <w:rtl w:val="true"/>
              </w:rPr>
              <w:t>ضمرة</w:t>
            </w:r>
            <w:r>
              <w:rPr>
                <w:rStyle w:val="IndexLink"/>
                <w:rtl w:val="true"/>
              </w:rPr>
              <w:tab/>
            </w:r>
            <w:r>
              <w:rPr>
                <w:rStyle w:val="IndexLink"/>
              </w:rPr>
              <w:t>63</w:t>
            </w:r>
          </w:hyperlink>
        </w:p>
        <w:p>
          <w:pPr>
            <w:pStyle w:val="Contents3"/>
            <w:tabs>
              <w:tab w:val="clear" w:pos="8459"/>
              <w:tab w:val="right" w:pos="9026" w:leader="dot"/>
            </w:tabs>
            <w:rPr/>
          </w:pPr>
          <w:hyperlink w:anchor="__RefHeading___Toc3201073_1878427129">
            <w:r>
              <w:rPr>
                <w:webHidden/>
                <w:rStyle w:val="IndexLink"/>
                <w:rtl w:val="true"/>
              </w:rPr>
              <w:t>ضمرة بن معبد</w:t>
            </w:r>
            <w:r>
              <w:rPr>
                <w:rStyle w:val="IndexLink"/>
                <w:rtl w:val="true"/>
              </w:rPr>
              <w:tab/>
            </w:r>
            <w:r>
              <w:rPr>
                <w:rStyle w:val="IndexLink"/>
              </w:rPr>
              <w:t>63</w:t>
            </w:r>
          </w:hyperlink>
        </w:p>
        <w:p>
          <w:pPr>
            <w:pStyle w:val="Contents3"/>
            <w:tabs>
              <w:tab w:val="clear" w:pos="8459"/>
              <w:tab w:val="right" w:pos="9026" w:leader="dot"/>
            </w:tabs>
            <w:rPr/>
          </w:pPr>
          <w:hyperlink w:anchor="__RefHeading___Toc3201075_1878427129">
            <w:r>
              <w:rPr>
                <w:webHidden/>
                <w:rStyle w:val="IndexLink"/>
                <w:rtl w:val="true"/>
              </w:rPr>
              <w:t>الضمير</w:t>
            </w:r>
            <w:r>
              <w:rPr>
                <w:rStyle w:val="IndexLink"/>
                <w:rtl w:val="true"/>
              </w:rPr>
              <w:tab/>
            </w:r>
            <w:r>
              <w:rPr>
                <w:rStyle w:val="IndexLink"/>
              </w:rPr>
              <w:t>63</w:t>
            </w:r>
          </w:hyperlink>
        </w:p>
        <w:p>
          <w:pPr>
            <w:pStyle w:val="Contents2"/>
            <w:tabs>
              <w:tab w:val="clear" w:pos="8743"/>
              <w:tab w:val="right" w:pos="9026" w:leader="dot"/>
            </w:tabs>
            <w:rPr/>
          </w:pPr>
          <w:hyperlink w:anchor="__RefHeading___Toc3201077_1878427129">
            <w:r>
              <w:rPr>
                <w:webHidden/>
                <w:rStyle w:val="IndexLink"/>
                <w:rtl w:val="true"/>
              </w:rPr>
              <w:t>الضاد والنون</w:t>
            </w:r>
            <w:r>
              <w:rPr>
                <w:rStyle w:val="IndexLink"/>
                <w:rtl w:val="true"/>
              </w:rPr>
              <w:tab/>
            </w:r>
            <w:r>
              <w:rPr>
                <w:rStyle w:val="IndexLink"/>
              </w:rPr>
              <w:t>63</w:t>
            </w:r>
          </w:hyperlink>
        </w:p>
        <w:p>
          <w:pPr>
            <w:pStyle w:val="Contents3"/>
            <w:tabs>
              <w:tab w:val="clear" w:pos="8459"/>
              <w:tab w:val="right" w:pos="9026" w:leader="dot"/>
            </w:tabs>
            <w:rPr/>
          </w:pPr>
          <w:hyperlink w:anchor="__RefHeading___Toc3201079_1878427129">
            <w:r>
              <w:rPr>
                <w:webHidden/>
                <w:rStyle w:val="IndexLink"/>
                <w:rtl w:val="true"/>
              </w:rPr>
              <w:t>الضنائن</w:t>
            </w:r>
            <w:r>
              <w:rPr>
                <w:rStyle w:val="IndexLink"/>
                <w:rtl w:val="true"/>
              </w:rPr>
              <w:tab/>
            </w:r>
            <w:r>
              <w:rPr>
                <w:rStyle w:val="IndexLink"/>
              </w:rPr>
              <w:t>63</w:t>
            </w:r>
          </w:hyperlink>
        </w:p>
        <w:p>
          <w:pPr>
            <w:pStyle w:val="Contents2"/>
            <w:tabs>
              <w:tab w:val="clear" w:pos="8743"/>
              <w:tab w:val="right" w:pos="9026" w:leader="dot"/>
            </w:tabs>
            <w:rPr/>
          </w:pPr>
          <w:hyperlink w:anchor="__RefHeading___Toc3201081_1878427129">
            <w:r>
              <w:rPr>
                <w:webHidden/>
                <w:rStyle w:val="IndexLink"/>
                <w:rtl w:val="true"/>
              </w:rPr>
              <w:t>الضاد والواو</w:t>
            </w:r>
            <w:r>
              <w:rPr>
                <w:rStyle w:val="IndexLink"/>
                <w:rtl w:val="true"/>
              </w:rPr>
              <w:tab/>
            </w:r>
            <w:r>
              <w:rPr>
                <w:rStyle w:val="IndexLink"/>
              </w:rPr>
              <w:t>64</w:t>
            </w:r>
          </w:hyperlink>
        </w:p>
        <w:p>
          <w:pPr>
            <w:pStyle w:val="Contents3"/>
            <w:tabs>
              <w:tab w:val="clear" w:pos="8459"/>
              <w:tab w:val="right" w:pos="9026" w:leader="dot"/>
            </w:tabs>
            <w:rPr/>
          </w:pPr>
          <w:hyperlink w:anchor="__RefHeading___Toc3201083_1878427129">
            <w:r>
              <w:rPr>
                <w:webHidden/>
                <w:rStyle w:val="IndexLink"/>
                <w:rtl w:val="true"/>
              </w:rPr>
              <w:t>الضوء</w:t>
            </w:r>
            <w:r>
              <w:rPr>
                <w:rStyle w:val="IndexLink"/>
                <w:rtl w:val="true"/>
              </w:rPr>
              <w:tab/>
            </w:r>
            <w:r>
              <w:rPr>
                <w:rStyle w:val="IndexLink"/>
              </w:rPr>
              <w:t>64</w:t>
            </w:r>
          </w:hyperlink>
        </w:p>
        <w:p>
          <w:pPr>
            <w:pStyle w:val="Contents3"/>
            <w:tabs>
              <w:tab w:val="clear" w:pos="8459"/>
              <w:tab w:val="right" w:pos="9026" w:leader="dot"/>
            </w:tabs>
            <w:rPr/>
          </w:pPr>
          <w:hyperlink w:anchor="__RefHeading___Toc3201085_1878427129">
            <w:r>
              <w:rPr>
                <w:webHidden/>
                <w:rStyle w:val="IndexLink"/>
                <w:rtl w:val="true"/>
              </w:rPr>
              <w:t>ضوء بن على العجلي</w:t>
            </w:r>
            <w:r>
              <w:rPr>
                <w:rStyle w:val="IndexLink"/>
                <w:rtl w:val="true"/>
              </w:rPr>
              <w:tab/>
            </w:r>
            <w:r>
              <w:rPr>
                <w:rStyle w:val="IndexLink"/>
              </w:rPr>
              <w:t>64</w:t>
            </w:r>
          </w:hyperlink>
        </w:p>
        <w:p>
          <w:pPr>
            <w:pStyle w:val="Contents3"/>
            <w:tabs>
              <w:tab w:val="clear" w:pos="8459"/>
              <w:tab w:val="right" w:pos="9026" w:leader="dot"/>
            </w:tabs>
            <w:rPr/>
          </w:pPr>
          <w:hyperlink w:anchor="__RefHeading___Toc3201087_1878427129">
            <w:r>
              <w:rPr>
                <w:webHidden/>
                <w:rStyle w:val="IndexLink"/>
                <w:rtl w:val="true"/>
              </w:rPr>
              <w:t>الضوضاء</w:t>
            </w:r>
            <w:r>
              <w:rPr>
                <w:rStyle w:val="IndexLink"/>
                <w:rtl w:val="true"/>
              </w:rPr>
              <w:tab/>
            </w:r>
            <w:r>
              <w:rPr>
                <w:rStyle w:val="IndexLink"/>
              </w:rPr>
              <w:t>64</w:t>
            </w:r>
          </w:hyperlink>
        </w:p>
        <w:p>
          <w:pPr>
            <w:pStyle w:val="Contents2"/>
            <w:tabs>
              <w:tab w:val="clear" w:pos="8743"/>
              <w:tab w:val="right" w:pos="9026" w:leader="dot"/>
            </w:tabs>
            <w:rPr/>
          </w:pPr>
          <w:hyperlink w:anchor="__RefHeading___Toc3201089_1878427129">
            <w:r>
              <w:rPr>
                <w:webHidden/>
                <w:rStyle w:val="IndexLink"/>
                <w:rtl w:val="true"/>
              </w:rPr>
              <w:t>الضاد والياء</w:t>
            </w:r>
            <w:r>
              <w:rPr>
                <w:rStyle w:val="IndexLink"/>
                <w:rtl w:val="true"/>
              </w:rPr>
              <w:tab/>
            </w:r>
            <w:r>
              <w:rPr>
                <w:rStyle w:val="IndexLink"/>
              </w:rPr>
              <w:t>64</w:t>
            </w:r>
          </w:hyperlink>
        </w:p>
        <w:p>
          <w:pPr>
            <w:pStyle w:val="Contents3"/>
            <w:tabs>
              <w:tab w:val="clear" w:pos="8459"/>
              <w:tab w:val="right" w:pos="9026" w:leader="dot"/>
            </w:tabs>
            <w:rPr/>
          </w:pPr>
          <w:hyperlink w:anchor="__RefHeading___Toc3201091_1878427129">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3201093_1878427129">
            <w:r>
              <w:rPr>
                <w:webHidden/>
                <w:rStyle w:val="IndexLink"/>
                <w:rtl w:val="true"/>
              </w:rPr>
              <w:t>الضیافة</w:t>
            </w:r>
            <w:r>
              <w:rPr>
                <w:rStyle w:val="IndexLink"/>
                <w:rtl w:val="true"/>
              </w:rPr>
              <w:tab/>
            </w:r>
            <w:r>
              <w:rPr>
                <w:rStyle w:val="IndexLink"/>
              </w:rPr>
              <w:t>67</w:t>
            </w:r>
          </w:hyperlink>
        </w:p>
        <w:p>
          <w:pPr>
            <w:pStyle w:val="Contents3"/>
            <w:tabs>
              <w:tab w:val="clear" w:pos="8459"/>
              <w:tab w:val="right" w:pos="9026" w:leader="dot"/>
            </w:tabs>
            <w:rPr/>
          </w:pPr>
          <w:hyperlink w:anchor="__RefHeading___Toc3201095_1878427129">
            <w:r>
              <w:rPr>
                <w:webHidden/>
                <w:rStyle w:val="IndexLink"/>
                <w:rtl w:val="true"/>
              </w:rPr>
              <w:t>الضیعة</w:t>
            </w:r>
            <w:r>
              <w:rPr>
                <w:rStyle w:val="IndexLink"/>
                <w:rtl w:val="true"/>
              </w:rPr>
              <w:tab/>
            </w:r>
            <w:r>
              <w:rPr>
                <w:rStyle w:val="IndexLink"/>
              </w:rPr>
              <w:t>67</w:t>
            </w:r>
          </w:hyperlink>
        </w:p>
        <w:p>
          <w:pPr>
            <w:pStyle w:val="Contents3"/>
            <w:tabs>
              <w:tab w:val="clear" w:pos="8459"/>
              <w:tab w:val="right" w:pos="9026" w:leader="dot"/>
            </w:tabs>
            <w:rPr/>
          </w:pPr>
          <w:hyperlink w:anchor="__RefHeading___Toc3201097_1878427129">
            <w:r>
              <w:rPr>
                <w:webHidden/>
                <w:rStyle w:val="IndexLink"/>
                <w:rtl w:val="true"/>
              </w:rPr>
              <w:t>الضيف</w:t>
            </w:r>
            <w:r>
              <w:rPr>
                <w:rStyle w:val="IndexLink"/>
                <w:rtl w:val="true"/>
              </w:rPr>
              <w:tab/>
            </w:r>
            <w:r>
              <w:rPr>
                <w:rStyle w:val="IndexLink"/>
              </w:rPr>
              <w:t>71</w:t>
            </w:r>
          </w:hyperlink>
        </w:p>
        <w:p>
          <w:pPr>
            <w:pStyle w:val="Contents3"/>
            <w:tabs>
              <w:tab w:val="clear" w:pos="8459"/>
              <w:tab w:val="right" w:pos="9026" w:leader="dot"/>
            </w:tabs>
            <w:rPr/>
          </w:pPr>
          <w:hyperlink w:anchor="__RefHeading___Toc3201099_1878427129">
            <w:r>
              <w:rPr>
                <w:webHidden/>
                <w:rStyle w:val="IndexLink"/>
                <w:rtl w:val="true"/>
              </w:rPr>
              <w:t>الضيق</w:t>
            </w:r>
            <w:r>
              <w:rPr>
                <w:rStyle w:val="IndexLink"/>
                <w:rtl w:val="true"/>
              </w:rPr>
              <w:tab/>
            </w:r>
            <w:r>
              <w:rPr>
                <w:rStyle w:val="IndexLink"/>
              </w:rPr>
              <w:t>74</w:t>
            </w:r>
          </w:hyperlink>
        </w:p>
        <w:p>
          <w:pPr>
            <w:pStyle w:val="Contents3"/>
            <w:tabs>
              <w:tab w:val="clear" w:pos="8459"/>
              <w:tab w:val="right" w:pos="9026" w:leader="dot"/>
            </w:tabs>
            <w:rPr/>
          </w:pPr>
          <w:hyperlink w:anchor="__RefHeading___Toc3201101_1878427129">
            <w:r>
              <w:rPr>
                <w:webHidden/>
                <w:rStyle w:val="IndexLink"/>
                <w:rtl w:val="true"/>
              </w:rPr>
              <w:t>الضيقة</w:t>
            </w:r>
            <w:r>
              <w:rPr>
                <w:rStyle w:val="IndexLink"/>
                <w:rtl w:val="true"/>
              </w:rPr>
              <w:tab/>
            </w:r>
            <w:r>
              <w:rPr>
                <w:rStyle w:val="IndexLink"/>
              </w:rPr>
              <w:t>75</w:t>
            </w:r>
          </w:hyperlink>
        </w:p>
        <w:p>
          <w:pPr>
            <w:pStyle w:val="Contents2"/>
            <w:tabs>
              <w:tab w:val="clear" w:pos="8743"/>
              <w:tab w:val="right" w:pos="9026" w:leader="dot"/>
            </w:tabs>
            <w:rPr/>
          </w:pPr>
          <w:hyperlink w:anchor="__RefHeading___Toc3201103_1878427129">
            <w:r>
              <w:rPr>
                <w:webHidden/>
                <w:rStyle w:val="IndexLink"/>
                <w:rtl w:val="true"/>
              </w:rPr>
              <w:t>الطاء والالف</w:t>
            </w:r>
            <w:r>
              <w:rPr>
                <w:rStyle w:val="IndexLink"/>
                <w:rtl w:val="true"/>
              </w:rPr>
              <w:tab/>
            </w:r>
            <w:r>
              <w:rPr>
                <w:rStyle w:val="IndexLink"/>
              </w:rPr>
              <w:t>75</w:t>
            </w:r>
          </w:hyperlink>
        </w:p>
        <w:p>
          <w:pPr>
            <w:pStyle w:val="Contents3"/>
            <w:tabs>
              <w:tab w:val="clear" w:pos="8459"/>
              <w:tab w:val="right" w:pos="9026" w:leader="dot"/>
            </w:tabs>
            <w:rPr/>
          </w:pPr>
          <w:hyperlink w:anchor="__RefHeading___Toc3201105_1878427129">
            <w:r>
              <w:rPr>
                <w:webHidden/>
                <w:rStyle w:val="IndexLink"/>
                <w:rtl w:val="true"/>
              </w:rPr>
              <w:t>الطائر</w:t>
            </w:r>
            <w:r>
              <w:rPr>
                <w:rStyle w:val="IndexLink"/>
                <w:rtl w:val="true"/>
              </w:rPr>
              <w:tab/>
            </w:r>
            <w:r>
              <w:rPr>
                <w:rStyle w:val="IndexLink"/>
              </w:rPr>
              <w:t>75</w:t>
            </w:r>
          </w:hyperlink>
        </w:p>
        <w:p>
          <w:pPr>
            <w:pStyle w:val="Contents3"/>
            <w:tabs>
              <w:tab w:val="clear" w:pos="8459"/>
              <w:tab w:val="right" w:pos="9026" w:leader="dot"/>
            </w:tabs>
            <w:rPr/>
          </w:pPr>
          <w:hyperlink w:anchor="__RefHeading___Toc3201107_1878427129">
            <w:r>
              <w:rPr>
                <w:webHidden/>
                <w:rStyle w:val="IndexLink"/>
                <w:rtl w:val="true"/>
              </w:rPr>
              <w:t>الطائع</w:t>
            </w:r>
            <w:r>
              <w:rPr>
                <w:rStyle w:val="IndexLink"/>
                <w:rtl w:val="true"/>
              </w:rPr>
              <w:tab/>
            </w:r>
            <w:r>
              <w:rPr>
                <w:rStyle w:val="IndexLink"/>
              </w:rPr>
              <w:t>75</w:t>
            </w:r>
          </w:hyperlink>
        </w:p>
        <w:p>
          <w:pPr>
            <w:pStyle w:val="Contents3"/>
            <w:tabs>
              <w:tab w:val="clear" w:pos="8459"/>
              <w:tab w:val="right" w:pos="9026" w:leader="dot"/>
            </w:tabs>
            <w:rPr/>
          </w:pPr>
          <w:hyperlink w:anchor="__RefHeading___Toc3201109_1878427129">
            <w:r>
              <w:rPr>
                <w:webHidden/>
                <w:rStyle w:val="IndexLink"/>
                <w:rtl w:val="true"/>
              </w:rPr>
              <w:t>الطائعون</w:t>
            </w:r>
            <w:r>
              <w:rPr>
                <w:rStyle w:val="IndexLink"/>
                <w:rtl w:val="true"/>
              </w:rPr>
              <w:tab/>
            </w:r>
            <w:r>
              <w:rPr>
                <w:rStyle w:val="IndexLink"/>
              </w:rPr>
              <w:t>75</w:t>
            </w:r>
          </w:hyperlink>
        </w:p>
        <w:p>
          <w:pPr>
            <w:pStyle w:val="Contents3"/>
            <w:tabs>
              <w:tab w:val="clear" w:pos="8459"/>
              <w:tab w:val="right" w:pos="9026" w:leader="dot"/>
            </w:tabs>
            <w:rPr/>
          </w:pPr>
          <w:hyperlink w:anchor="__RefHeading___Toc3201111_1878427129">
            <w:r>
              <w:rPr>
                <w:webHidden/>
                <w:rStyle w:val="IndexLink"/>
                <w:rtl w:val="true"/>
              </w:rPr>
              <w:t>الطائف</w:t>
            </w:r>
            <w:r>
              <w:rPr>
                <w:rStyle w:val="IndexLink"/>
                <w:rtl w:val="true"/>
              </w:rPr>
              <w:tab/>
            </w:r>
            <w:r>
              <w:rPr>
                <w:rStyle w:val="IndexLink"/>
              </w:rPr>
              <w:t>75</w:t>
            </w:r>
          </w:hyperlink>
        </w:p>
        <w:p>
          <w:pPr>
            <w:pStyle w:val="Contents3"/>
            <w:tabs>
              <w:tab w:val="clear" w:pos="8459"/>
              <w:tab w:val="right" w:pos="9026" w:leader="dot"/>
            </w:tabs>
            <w:rPr/>
          </w:pPr>
          <w:hyperlink w:anchor="__RefHeading___Toc3201113_1878427129">
            <w:r>
              <w:rPr>
                <w:webHidden/>
                <w:rStyle w:val="IndexLink"/>
                <w:rtl w:val="true"/>
              </w:rPr>
              <w:t>الطائفتان</w:t>
            </w:r>
            <w:r>
              <w:rPr>
                <w:rStyle w:val="IndexLink"/>
                <w:rtl w:val="true"/>
              </w:rPr>
              <w:tab/>
            </w:r>
            <w:r>
              <w:rPr>
                <w:rStyle w:val="IndexLink"/>
              </w:rPr>
              <w:t>76</w:t>
            </w:r>
          </w:hyperlink>
        </w:p>
        <w:p>
          <w:pPr>
            <w:pStyle w:val="Contents3"/>
            <w:tabs>
              <w:tab w:val="clear" w:pos="8459"/>
              <w:tab w:val="right" w:pos="9026" w:leader="dot"/>
            </w:tabs>
            <w:rPr/>
          </w:pPr>
          <w:hyperlink w:anchor="__RefHeading___Toc3201115_1878427129">
            <w:r>
              <w:rPr>
                <w:webHidden/>
                <w:rStyle w:val="IndexLink"/>
                <w:rtl w:val="true"/>
              </w:rPr>
              <w:t>الطائفون</w:t>
            </w:r>
            <w:r>
              <w:rPr>
                <w:rStyle w:val="IndexLink"/>
                <w:rtl w:val="true"/>
              </w:rPr>
              <w:tab/>
            </w:r>
            <w:r>
              <w:rPr>
                <w:rStyle w:val="IndexLink"/>
              </w:rPr>
              <w:t>76</w:t>
            </w:r>
          </w:hyperlink>
        </w:p>
        <w:p>
          <w:pPr>
            <w:pStyle w:val="Contents3"/>
            <w:tabs>
              <w:tab w:val="clear" w:pos="8459"/>
              <w:tab w:val="right" w:pos="9026" w:leader="dot"/>
            </w:tabs>
            <w:rPr/>
          </w:pPr>
          <w:hyperlink w:anchor="__RefHeading___Toc3201117_1878427129">
            <w:r>
              <w:rPr>
                <w:webHidden/>
                <w:rStyle w:val="IndexLink"/>
                <w:rtl w:val="true"/>
              </w:rPr>
              <w:t>الطائفة</w:t>
            </w:r>
            <w:r>
              <w:rPr>
                <w:rStyle w:val="IndexLink"/>
                <w:rtl w:val="true"/>
              </w:rPr>
              <w:tab/>
            </w:r>
            <w:r>
              <w:rPr>
                <w:rStyle w:val="IndexLink"/>
              </w:rPr>
              <w:t>76</w:t>
            </w:r>
          </w:hyperlink>
        </w:p>
        <w:p>
          <w:pPr>
            <w:pStyle w:val="Contents3"/>
            <w:tabs>
              <w:tab w:val="clear" w:pos="8459"/>
              <w:tab w:val="right" w:pos="9026" w:leader="dot"/>
            </w:tabs>
            <w:rPr/>
          </w:pPr>
          <w:hyperlink w:anchor="__RefHeading___Toc3201119_1878427129">
            <w:r>
              <w:rPr>
                <w:webHidden/>
                <w:rStyle w:val="IndexLink"/>
                <w:rtl w:val="true"/>
              </w:rPr>
              <w:t>الطائفي</w:t>
            </w:r>
            <w:r>
              <w:rPr>
                <w:rStyle w:val="IndexLink"/>
                <w:rtl w:val="true"/>
              </w:rPr>
              <w:tab/>
            </w:r>
            <w:r>
              <w:rPr>
                <w:rStyle w:val="IndexLink"/>
              </w:rPr>
              <w:t>76</w:t>
            </w:r>
          </w:hyperlink>
        </w:p>
        <w:p>
          <w:pPr>
            <w:pStyle w:val="Contents3"/>
            <w:tabs>
              <w:tab w:val="clear" w:pos="8459"/>
              <w:tab w:val="right" w:pos="9026" w:leader="dot"/>
            </w:tabs>
            <w:rPr/>
          </w:pPr>
          <w:hyperlink w:anchor="__RefHeading___Toc3201121_1878427129">
            <w:r>
              <w:rPr>
                <w:webHidden/>
                <w:rStyle w:val="IndexLink"/>
                <w:rtl w:val="true"/>
              </w:rPr>
              <w:t>الطابقية</w:t>
            </w:r>
            <w:r>
              <w:rPr>
                <w:rStyle w:val="IndexLink"/>
                <w:rtl w:val="true"/>
              </w:rPr>
              <w:tab/>
            </w:r>
            <w:r>
              <w:rPr>
                <w:rStyle w:val="IndexLink"/>
              </w:rPr>
              <w:t>76</w:t>
            </w:r>
          </w:hyperlink>
        </w:p>
        <w:p>
          <w:pPr>
            <w:pStyle w:val="Contents3"/>
            <w:tabs>
              <w:tab w:val="clear" w:pos="8459"/>
              <w:tab w:val="right" w:pos="9026" w:leader="dot"/>
            </w:tabs>
            <w:rPr/>
          </w:pPr>
          <w:hyperlink w:anchor="__RefHeading___Toc3201123_1878427129">
            <w:r>
              <w:rPr>
                <w:webHidden/>
                <w:rStyle w:val="IndexLink"/>
                <w:rtl w:val="true"/>
              </w:rPr>
              <w:t>الطارق</w:t>
            </w:r>
            <w:r>
              <w:rPr>
                <w:rStyle w:val="IndexLink"/>
                <w:rtl w:val="true"/>
              </w:rPr>
              <w:tab/>
            </w:r>
            <w:r>
              <w:rPr>
                <w:rStyle w:val="IndexLink"/>
              </w:rPr>
              <w:t>76</w:t>
            </w:r>
          </w:hyperlink>
        </w:p>
        <w:p>
          <w:pPr>
            <w:pStyle w:val="Contents3"/>
            <w:tabs>
              <w:tab w:val="clear" w:pos="8459"/>
              <w:tab w:val="right" w:pos="9026" w:leader="dot"/>
            </w:tabs>
            <w:rPr/>
          </w:pPr>
          <w:hyperlink w:anchor="__RefHeading___Toc3201125_1878427129">
            <w:r>
              <w:rPr>
                <w:webHidden/>
                <w:rStyle w:val="IndexLink"/>
                <w:rtl w:val="true"/>
              </w:rPr>
              <w:t>الطارونی</w:t>
            </w:r>
            <w:r>
              <w:rPr>
                <w:rStyle w:val="IndexLink"/>
                <w:rtl w:val="true"/>
              </w:rPr>
              <w:tab/>
            </w:r>
            <w:r>
              <w:rPr>
                <w:rStyle w:val="IndexLink"/>
              </w:rPr>
              <w:t>76</w:t>
            </w:r>
          </w:hyperlink>
        </w:p>
        <w:p>
          <w:pPr>
            <w:pStyle w:val="Contents3"/>
            <w:tabs>
              <w:tab w:val="clear" w:pos="8459"/>
              <w:tab w:val="right" w:pos="9026" w:leader="dot"/>
            </w:tabs>
            <w:rPr/>
          </w:pPr>
          <w:hyperlink w:anchor="__RefHeading___Toc3201127_1878427129">
            <w:r>
              <w:rPr>
                <w:webHidden/>
                <w:rStyle w:val="IndexLink"/>
                <w:rtl w:val="true"/>
              </w:rPr>
              <w:t>الطازجية</w:t>
            </w:r>
            <w:r>
              <w:rPr>
                <w:rStyle w:val="IndexLink"/>
                <w:rtl w:val="true"/>
              </w:rPr>
              <w:tab/>
            </w:r>
            <w:r>
              <w:rPr>
                <w:rStyle w:val="IndexLink"/>
              </w:rPr>
              <w:t>76</w:t>
            </w:r>
          </w:hyperlink>
        </w:p>
        <w:p>
          <w:pPr>
            <w:pStyle w:val="Contents3"/>
            <w:tabs>
              <w:tab w:val="clear" w:pos="8459"/>
              <w:tab w:val="right" w:pos="9026" w:leader="dot"/>
            </w:tabs>
            <w:rPr/>
          </w:pPr>
          <w:hyperlink w:anchor="__RefHeading___Toc3201129_1878427129">
            <w:r>
              <w:rPr>
                <w:webHidden/>
                <w:rStyle w:val="IndexLink"/>
                <w:rtl w:val="true"/>
              </w:rPr>
              <w:t>الطاعم</w:t>
            </w:r>
            <w:r>
              <w:rPr>
                <w:rStyle w:val="IndexLink"/>
                <w:rtl w:val="true"/>
              </w:rPr>
              <w:tab/>
            </w:r>
            <w:r>
              <w:rPr>
                <w:rStyle w:val="IndexLink"/>
              </w:rPr>
              <w:t>76</w:t>
            </w:r>
          </w:hyperlink>
        </w:p>
        <w:p>
          <w:pPr>
            <w:pStyle w:val="Contents3"/>
            <w:tabs>
              <w:tab w:val="clear" w:pos="8459"/>
              <w:tab w:val="right" w:pos="9026" w:leader="dot"/>
            </w:tabs>
            <w:rPr/>
          </w:pPr>
          <w:hyperlink w:anchor="__RefHeading___Toc3201131_1878427129">
            <w:r>
              <w:rPr>
                <w:webHidden/>
                <w:rStyle w:val="IndexLink"/>
                <w:rtl w:val="true"/>
              </w:rPr>
              <w:t>الطاعون</w:t>
            </w:r>
            <w:r>
              <w:rPr>
                <w:rStyle w:val="IndexLink"/>
                <w:rtl w:val="true"/>
              </w:rPr>
              <w:tab/>
            </w:r>
            <w:r>
              <w:rPr>
                <w:rStyle w:val="IndexLink"/>
              </w:rPr>
              <w:t>77</w:t>
            </w:r>
          </w:hyperlink>
        </w:p>
        <w:p>
          <w:pPr>
            <w:pStyle w:val="Contents3"/>
            <w:tabs>
              <w:tab w:val="clear" w:pos="8459"/>
              <w:tab w:val="right" w:pos="9026" w:leader="dot"/>
            </w:tabs>
            <w:rPr/>
          </w:pPr>
          <w:hyperlink w:anchor="__RefHeading___Toc3201133_1878427129">
            <w:r>
              <w:rPr>
                <w:webHidden/>
                <w:rStyle w:val="IndexLink"/>
                <w:rtl w:val="true"/>
              </w:rPr>
              <w:t>الطاعة</w:t>
            </w:r>
            <w:r>
              <w:rPr>
                <w:rStyle w:val="IndexLink"/>
                <w:rtl w:val="true"/>
              </w:rPr>
              <w:tab/>
            </w:r>
            <w:r>
              <w:rPr>
                <w:rStyle w:val="IndexLink"/>
              </w:rPr>
              <w:t>77</w:t>
            </w:r>
          </w:hyperlink>
        </w:p>
        <w:p>
          <w:pPr>
            <w:pStyle w:val="Contents3"/>
            <w:tabs>
              <w:tab w:val="clear" w:pos="8459"/>
              <w:tab w:val="right" w:pos="9026" w:leader="dot"/>
            </w:tabs>
            <w:rPr/>
          </w:pPr>
          <w:hyperlink w:anchor="__RefHeading___Toc3201135_1878427129">
            <w:r>
              <w:rPr>
                <w:webHidden/>
                <w:rStyle w:val="IndexLink"/>
                <w:rtl w:val="true"/>
              </w:rPr>
              <w:t>الطاغوت</w:t>
            </w:r>
            <w:r>
              <w:rPr>
                <w:rStyle w:val="IndexLink"/>
                <w:rtl w:val="true"/>
              </w:rPr>
              <w:tab/>
            </w:r>
            <w:r>
              <w:rPr>
                <w:rStyle w:val="IndexLink"/>
              </w:rPr>
              <w:t>81</w:t>
            </w:r>
          </w:hyperlink>
        </w:p>
        <w:p>
          <w:pPr>
            <w:pStyle w:val="Contents3"/>
            <w:tabs>
              <w:tab w:val="clear" w:pos="8459"/>
              <w:tab w:val="right" w:pos="9026" w:leader="dot"/>
            </w:tabs>
            <w:rPr/>
          </w:pPr>
          <w:hyperlink w:anchor="__RefHeading___Toc3201137_1878427129">
            <w:r>
              <w:rPr>
                <w:webHidden/>
                <w:rStyle w:val="IndexLink"/>
                <w:rtl w:val="true"/>
              </w:rPr>
              <w:t>الطاغية</w:t>
            </w:r>
            <w:r>
              <w:rPr>
                <w:rStyle w:val="IndexLink"/>
                <w:rtl w:val="true"/>
              </w:rPr>
              <w:tab/>
            </w:r>
            <w:r>
              <w:rPr>
                <w:rStyle w:val="IndexLink"/>
              </w:rPr>
              <w:t>81</w:t>
            </w:r>
          </w:hyperlink>
        </w:p>
        <w:p>
          <w:pPr>
            <w:pStyle w:val="Contents3"/>
            <w:tabs>
              <w:tab w:val="clear" w:pos="8459"/>
              <w:tab w:val="right" w:pos="9026" w:leader="dot"/>
            </w:tabs>
            <w:rPr/>
          </w:pPr>
          <w:hyperlink w:anchor="__RefHeading___Toc3201139_1878427129">
            <w:r>
              <w:rPr>
                <w:webHidden/>
                <w:rStyle w:val="IndexLink"/>
                <w:rtl w:val="true"/>
              </w:rPr>
              <w:t>الطاق</w:t>
            </w:r>
            <w:r>
              <w:rPr>
                <w:rStyle w:val="IndexLink"/>
                <w:rtl w:val="true"/>
              </w:rPr>
              <w:tab/>
            </w:r>
            <w:r>
              <w:rPr>
                <w:rStyle w:val="IndexLink"/>
              </w:rPr>
              <w:t>82</w:t>
            </w:r>
          </w:hyperlink>
        </w:p>
        <w:p>
          <w:pPr>
            <w:pStyle w:val="Contents3"/>
            <w:tabs>
              <w:tab w:val="clear" w:pos="8459"/>
              <w:tab w:val="right" w:pos="9026" w:leader="dot"/>
            </w:tabs>
            <w:rPr/>
          </w:pPr>
          <w:hyperlink w:anchor="__RefHeading___Toc3201141_1878427129">
            <w:r>
              <w:rPr>
                <w:webHidden/>
                <w:rStyle w:val="IndexLink"/>
                <w:rtl w:val="true"/>
              </w:rPr>
              <w:t>الطاقة</w:t>
            </w:r>
            <w:r>
              <w:rPr>
                <w:rStyle w:val="IndexLink"/>
                <w:rtl w:val="true"/>
              </w:rPr>
              <w:tab/>
            </w:r>
            <w:r>
              <w:rPr>
                <w:rStyle w:val="IndexLink"/>
              </w:rPr>
              <w:t>82</w:t>
            </w:r>
          </w:hyperlink>
        </w:p>
        <w:p>
          <w:pPr>
            <w:pStyle w:val="Contents3"/>
            <w:tabs>
              <w:tab w:val="clear" w:pos="8459"/>
              <w:tab w:val="right" w:pos="9026" w:leader="dot"/>
            </w:tabs>
            <w:rPr/>
          </w:pPr>
          <w:hyperlink w:anchor="__RefHeading___Toc3201143_1878427129">
            <w:r>
              <w:rPr>
                <w:webHidden/>
                <w:rStyle w:val="IndexLink"/>
                <w:rtl w:val="true"/>
              </w:rPr>
              <w:t>الطالب</w:t>
            </w:r>
            <w:r>
              <w:rPr>
                <w:rStyle w:val="IndexLink"/>
                <w:rtl w:val="true"/>
              </w:rPr>
              <w:tab/>
            </w:r>
            <w:r>
              <w:rPr>
                <w:rStyle w:val="IndexLink"/>
              </w:rPr>
              <w:t>82</w:t>
            </w:r>
          </w:hyperlink>
        </w:p>
        <w:p>
          <w:pPr>
            <w:pStyle w:val="Contents3"/>
            <w:tabs>
              <w:tab w:val="clear" w:pos="8459"/>
              <w:tab w:val="right" w:pos="9026" w:leader="dot"/>
            </w:tabs>
            <w:rPr/>
          </w:pPr>
          <w:hyperlink w:anchor="__RefHeading___Toc3201145_1878427129">
            <w:r>
              <w:rPr>
                <w:webHidden/>
                <w:rStyle w:val="IndexLink"/>
                <w:rtl w:val="true"/>
              </w:rPr>
              <w:t>الطالبيون</w:t>
            </w:r>
            <w:r>
              <w:rPr>
                <w:rStyle w:val="IndexLink"/>
                <w:rtl w:val="true"/>
              </w:rPr>
              <w:tab/>
            </w:r>
            <w:r>
              <w:rPr>
                <w:rStyle w:val="IndexLink"/>
              </w:rPr>
              <w:t>83</w:t>
            </w:r>
          </w:hyperlink>
        </w:p>
        <w:p>
          <w:pPr>
            <w:pStyle w:val="Contents3"/>
            <w:tabs>
              <w:tab w:val="clear" w:pos="8459"/>
              <w:tab w:val="right" w:pos="9026" w:leader="dot"/>
            </w:tabs>
            <w:rPr/>
          </w:pPr>
          <w:hyperlink w:anchor="__RefHeading___Toc3201147_1878427129">
            <w:r>
              <w:rPr>
                <w:webHidden/>
                <w:rStyle w:val="IndexLink"/>
                <w:rtl w:val="true"/>
              </w:rPr>
              <w:t>الطالحات</w:t>
            </w:r>
            <w:r>
              <w:rPr>
                <w:rStyle w:val="IndexLink"/>
                <w:rtl w:val="true"/>
              </w:rPr>
              <w:tab/>
            </w:r>
            <w:r>
              <w:rPr>
                <w:rStyle w:val="IndexLink"/>
              </w:rPr>
              <w:t>83</w:t>
            </w:r>
          </w:hyperlink>
        </w:p>
        <w:p>
          <w:pPr>
            <w:pStyle w:val="Contents3"/>
            <w:tabs>
              <w:tab w:val="clear" w:pos="8459"/>
              <w:tab w:val="right" w:pos="9026" w:leader="dot"/>
            </w:tabs>
            <w:rPr/>
          </w:pPr>
          <w:hyperlink w:anchor="__RefHeading___Toc3201149_1878427129">
            <w:r>
              <w:rPr>
                <w:webHidden/>
                <w:rStyle w:val="IndexLink"/>
                <w:rtl w:val="true"/>
              </w:rPr>
              <w:t>الطالع</w:t>
            </w:r>
            <w:r>
              <w:rPr>
                <w:rStyle w:val="IndexLink"/>
                <w:rtl w:val="true"/>
              </w:rPr>
              <w:tab/>
            </w:r>
            <w:r>
              <w:rPr>
                <w:rStyle w:val="IndexLink"/>
              </w:rPr>
              <w:t>83</w:t>
            </w:r>
          </w:hyperlink>
        </w:p>
        <w:p>
          <w:pPr>
            <w:pStyle w:val="Contents3"/>
            <w:tabs>
              <w:tab w:val="clear" w:pos="8459"/>
              <w:tab w:val="right" w:pos="9026" w:leader="dot"/>
            </w:tabs>
            <w:rPr/>
          </w:pPr>
          <w:hyperlink w:anchor="__RefHeading___Toc3201151_1878427129">
            <w:r>
              <w:rPr>
                <w:webHidden/>
                <w:rStyle w:val="IndexLink"/>
                <w:rtl w:val="true"/>
              </w:rPr>
              <w:t>الطالق</w:t>
            </w:r>
            <w:r>
              <w:rPr>
                <w:rStyle w:val="IndexLink"/>
                <w:rtl w:val="true"/>
              </w:rPr>
              <w:tab/>
            </w:r>
            <w:r>
              <w:rPr>
                <w:rStyle w:val="IndexLink"/>
              </w:rPr>
              <w:t>83</w:t>
            </w:r>
          </w:hyperlink>
        </w:p>
        <w:p>
          <w:pPr>
            <w:pStyle w:val="Contents3"/>
            <w:tabs>
              <w:tab w:val="clear" w:pos="8459"/>
              <w:tab w:val="right" w:pos="9026" w:leader="dot"/>
            </w:tabs>
            <w:rPr/>
          </w:pPr>
          <w:hyperlink w:anchor="__RefHeading___Toc3201153_1878427129">
            <w:r>
              <w:rPr>
                <w:webHidden/>
                <w:rStyle w:val="IndexLink"/>
                <w:rtl w:val="true"/>
              </w:rPr>
              <w:t>طالوت</w:t>
            </w:r>
            <w:r>
              <w:rPr>
                <w:rStyle w:val="IndexLink"/>
                <w:rtl w:val="true"/>
              </w:rPr>
              <w:tab/>
            </w:r>
            <w:r>
              <w:rPr>
                <w:rStyle w:val="IndexLink"/>
              </w:rPr>
              <w:t>83</w:t>
            </w:r>
          </w:hyperlink>
        </w:p>
        <w:p>
          <w:pPr>
            <w:pStyle w:val="Contents3"/>
            <w:tabs>
              <w:tab w:val="clear" w:pos="8459"/>
              <w:tab w:val="right" w:pos="9026" w:leader="dot"/>
            </w:tabs>
            <w:rPr/>
          </w:pPr>
          <w:hyperlink w:anchor="__RefHeading___Toc3201155_1878427129">
            <w:r>
              <w:rPr>
                <w:webHidden/>
                <w:rStyle w:val="IndexLink"/>
                <w:rtl w:val="true"/>
              </w:rPr>
              <w:t>الطامث</w:t>
            </w:r>
            <w:r>
              <w:rPr>
                <w:rStyle w:val="IndexLink"/>
                <w:rtl w:val="true"/>
              </w:rPr>
              <w:tab/>
            </w:r>
            <w:r>
              <w:rPr>
                <w:rStyle w:val="IndexLink"/>
              </w:rPr>
              <w:t>84</w:t>
            </w:r>
          </w:hyperlink>
        </w:p>
        <w:p>
          <w:pPr>
            <w:pStyle w:val="Contents3"/>
            <w:tabs>
              <w:tab w:val="clear" w:pos="8459"/>
              <w:tab w:val="right" w:pos="9026" w:leader="dot"/>
            </w:tabs>
            <w:rPr/>
          </w:pPr>
          <w:hyperlink w:anchor="__RefHeading___Toc3201157_1878427129">
            <w:r>
              <w:rPr>
                <w:webHidden/>
                <w:rStyle w:val="IndexLink"/>
                <w:rtl w:val="true"/>
              </w:rPr>
              <w:t>الطامع</w:t>
            </w:r>
            <w:r>
              <w:rPr>
                <w:rStyle w:val="IndexLink"/>
                <w:rtl w:val="true"/>
              </w:rPr>
              <w:tab/>
            </w:r>
            <w:r>
              <w:rPr>
                <w:rStyle w:val="IndexLink"/>
              </w:rPr>
              <w:t>84</w:t>
            </w:r>
          </w:hyperlink>
        </w:p>
        <w:p>
          <w:pPr>
            <w:pStyle w:val="Contents3"/>
            <w:tabs>
              <w:tab w:val="clear" w:pos="8459"/>
              <w:tab w:val="right" w:pos="9026" w:leader="dot"/>
            </w:tabs>
            <w:rPr/>
          </w:pPr>
          <w:hyperlink w:anchor="__RefHeading___Toc3201159_1878427129">
            <w:r>
              <w:rPr>
                <w:webHidden/>
                <w:rStyle w:val="IndexLink"/>
                <w:rtl w:val="true"/>
              </w:rPr>
              <w:t>الطاووس</w:t>
            </w:r>
            <w:r>
              <w:rPr>
                <w:rStyle w:val="IndexLink"/>
                <w:rtl w:val="true"/>
              </w:rPr>
              <w:tab/>
            </w:r>
            <w:r>
              <w:rPr>
                <w:rStyle w:val="IndexLink"/>
              </w:rPr>
              <w:t>84</w:t>
            </w:r>
          </w:hyperlink>
        </w:p>
        <w:p>
          <w:pPr>
            <w:pStyle w:val="Contents3"/>
            <w:tabs>
              <w:tab w:val="clear" w:pos="8459"/>
              <w:tab w:val="right" w:pos="9026" w:leader="dot"/>
            </w:tabs>
            <w:rPr/>
          </w:pPr>
          <w:hyperlink w:anchor="__RefHeading___Toc3201161_1878427129">
            <w:r>
              <w:rPr>
                <w:webHidden/>
                <w:rStyle w:val="IndexLink"/>
                <w:rtl w:val="true"/>
              </w:rPr>
              <w:t>طه</w:t>
            </w:r>
            <w:r>
              <w:rPr>
                <w:rStyle w:val="IndexLink"/>
                <w:rtl w:val="true"/>
              </w:rPr>
              <w:tab/>
            </w:r>
            <w:r>
              <w:rPr>
                <w:rStyle w:val="IndexLink"/>
              </w:rPr>
              <w:t>85</w:t>
            </w:r>
          </w:hyperlink>
        </w:p>
        <w:p>
          <w:pPr>
            <w:pStyle w:val="Contents3"/>
            <w:tabs>
              <w:tab w:val="clear" w:pos="8459"/>
              <w:tab w:val="right" w:pos="9026" w:leader="dot"/>
            </w:tabs>
            <w:rPr/>
          </w:pPr>
          <w:hyperlink w:anchor="__RefHeading___Toc3201163_1878427129">
            <w:r>
              <w:rPr>
                <w:webHidden/>
                <w:rStyle w:val="IndexLink"/>
                <w:rtl w:val="true"/>
              </w:rPr>
              <w:t>طاهر</w:t>
            </w:r>
            <w:r>
              <w:rPr>
                <w:rStyle w:val="IndexLink"/>
                <w:rtl w:val="true"/>
              </w:rPr>
              <w:tab/>
            </w:r>
            <w:r>
              <w:rPr>
                <w:rStyle w:val="IndexLink"/>
              </w:rPr>
              <w:t>85</w:t>
            </w:r>
          </w:hyperlink>
        </w:p>
        <w:p>
          <w:pPr>
            <w:pStyle w:val="Contents3"/>
            <w:tabs>
              <w:tab w:val="clear" w:pos="8459"/>
              <w:tab w:val="right" w:pos="9026" w:leader="dot"/>
            </w:tabs>
            <w:rPr/>
          </w:pPr>
          <w:hyperlink w:anchor="__RefHeading___Toc3201165_1878427129">
            <w:r>
              <w:rPr>
                <w:webHidden/>
                <w:rStyle w:val="IndexLink"/>
                <w:rtl w:val="true"/>
              </w:rPr>
              <w:t>طاهر بن حاتم</w:t>
            </w:r>
            <w:r>
              <w:rPr>
                <w:rStyle w:val="IndexLink"/>
                <w:rtl w:val="true"/>
              </w:rPr>
              <w:tab/>
            </w:r>
            <w:r>
              <w:rPr>
                <w:rStyle w:val="IndexLink"/>
              </w:rPr>
              <w:t>85</w:t>
            </w:r>
          </w:hyperlink>
        </w:p>
        <w:p>
          <w:pPr>
            <w:pStyle w:val="Contents3"/>
            <w:tabs>
              <w:tab w:val="clear" w:pos="8459"/>
              <w:tab w:val="right" w:pos="9026" w:leader="dot"/>
            </w:tabs>
            <w:rPr/>
          </w:pPr>
          <w:hyperlink w:anchor="__RefHeading___Toc3201167_1878427129">
            <w:r>
              <w:rPr>
                <w:webHidden/>
                <w:rStyle w:val="IndexLink"/>
                <w:rtl w:val="true"/>
              </w:rPr>
              <w:t>طاهر بن رسول الله</w:t>
            </w:r>
            <w:r>
              <w:rPr>
                <w:rStyle w:val="IndexLink"/>
                <w:rtl w:val="true"/>
              </w:rPr>
              <w:tab/>
            </w:r>
            <w:r>
              <w:rPr>
                <w:rStyle w:val="IndexLink"/>
              </w:rPr>
              <w:t>86</w:t>
            </w:r>
          </w:hyperlink>
        </w:p>
        <w:p>
          <w:pPr>
            <w:pStyle w:val="Contents3"/>
            <w:tabs>
              <w:tab w:val="clear" w:pos="8459"/>
              <w:tab w:val="right" w:pos="9026" w:leader="dot"/>
            </w:tabs>
            <w:rPr/>
          </w:pPr>
          <w:hyperlink w:anchor="__RefHeading___Toc3201169_1878427129">
            <w:r>
              <w:rPr>
                <w:webHidden/>
                <w:rStyle w:val="IndexLink"/>
                <w:rtl w:val="true"/>
              </w:rPr>
              <w:t>طاهرة</w:t>
            </w:r>
            <w:r>
              <w:rPr>
                <w:rStyle w:val="IndexLink"/>
                <w:rtl w:val="true"/>
              </w:rPr>
              <w:tab/>
            </w:r>
            <w:r>
              <w:rPr>
                <w:rStyle w:val="IndexLink"/>
              </w:rPr>
              <w:t>86</w:t>
            </w:r>
          </w:hyperlink>
        </w:p>
        <w:p>
          <w:pPr>
            <w:pStyle w:val="Contents3"/>
            <w:tabs>
              <w:tab w:val="clear" w:pos="8459"/>
              <w:tab w:val="right" w:pos="9026" w:leader="dot"/>
            </w:tabs>
            <w:rPr/>
          </w:pPr>
          <w:hyperlink w:anchor="__RefHeading___Toc3201171_1878427129">
            <w:r>
              <w:rPr>
                <w:webHidden/>
                <w:rStyle w:val="IndexLink"/>
                <w:rtl w:val="true"/>
              </w:rPr>
              <w:t>الطاير</w:t>
            </w:r>
            <w:r>
              <w:rPr>
                <w:rStyle w:val="IndexLink"/>
                <w:rtl w:val="true"/>
              </w:rPr>
              <w:tab/>
            </w:r>
            <w:r>
              <w:rPr>
                <w:rStyle w:val="IndexLink"/>
              </w:rPr>
              <w:t>86</w:t>
            </w:r>
          </w:hyperlink>
        </w:p>
        <w:p>
          <w:pPr>
            <w:pStyle w:val="Contents2"/>
            <w:tabs>
              <w:tab w:val="clear" w:pos="8743"/>
              <w:tab w:val="right" w:pos="9026" w:leader="dot"/>
            </w:tabs>
            <w:rPr/>
          </w:pPr>
          <w:hyperlink w:anchor="__RefHeading___Toc3201173_1878427129">
            <w:r>
              <w:rPr>
                <w:webHidden/>
                <w:rStyle w:val="IndexLink"/>
                <w:rtl w:val="true"/>
              </w:rPr>
              <w:t>الطاء والباء</w:t>
            </w:r>
            <w:r>
              <w:rPr>
                <w:rStyle w:val="IndexLink"/>
                <w:rtl w:val="true"/>
              </w:rPr>
              <w:tab/>
            </w:r>
            <w:r>
              <w:rPr>
                <w:rStyle w:val="IndexLink"/>
              </w:rPr>
              <w:t>86</w:t>
            </w:r>
          </w:hyperlink>
        </w:p>
        <w:p>
          <w:pPr>
            <w:pStyle w:val="Contents3"/>
            <w:tabs>
              <w:tab w:val="clear" w:pos="8459"/>
              <w:tab w:val="right" w:pos="9026" w:leader="dot"/>
            </w:tabs>
            <w:rPr/>
          </w:pPr>
          <w:hyperlink w:anchor="__RefHeading___Toc3201175_1878427129">
            <w:r>
              <w:rPr>
                <w:webHidden/>
                <w:rStyle w:val="IndexLink"/>
                <w:rtl w:val="true"/>
              </w:rPr>
              <w:t>الطب</w:t>
            </w:r>
            <w:r>
              <w:rPr>
                <w:rStyle w:val="IndexLink"/>
                <w:rtl w:val="true"/>
              </w:rPr>
              <w:tab/>
            </w:r>
            <w:r>
              <w:rPr>
                <w:rStyle w:val="IndexLink"/>
              </w:rPr>
              <w:t>86</w:t>
            </w:r>
          </w:hyperlink>
        </w:p>
        <w:p>
          <w:pPr>
            <w:pStyle w:val="Contents3"/>
            <w:tabs>
              <w:tab w:val="clear" w:pos="8459"/>
              <w:tab w:val="right" w:pos="9026" w:leader="dot"/>
            </w:tabs>
            <w:rPr/>
          </w:pPr>
          <w:hyperlink w:anchor="__RefHeading___Toc3201177_1878427129">
            <w:r>
              <w:rPr>
                <w:webHidden/>
                <w:rStyle w:val="IndexLink"/>
                <w:rtl w:val="true"/>
              </w:rPr>
              <w:t>الطبابة</w:t>
            </w:r>
            <w:r>
              <w:rPr>
                <w:rStyle w:val="IndexLink"/>
                <w:rtl w:val="true"/>
              </w:rPr>
              <w:tab/>
            </w:r>
            <w:r>
              <w:rPr>
                <w:rStyle w:val="IndexLink"/>
              </w:rPr>
              <w:t>88</w:t>
            </w:r>
          </w:hyperlink>
        </w:p>
        <w:p>
          <w:pPr>
            <w:pStyle w:val="Contents3"/>
            <w:tabs>
              <w:tab w:val="clear" w:pos="8459"/>
              <w:tab w:val="right" w:pos="9026" w:leader="dot"/>
            </w:tabs>
            <w:rPr/>
          </w:pPr>
          <w:hyperlink w:anchor="__RefHeading___Toc3201179_1878427129">
            <w:r>
              <w:rPr>
                <w:webHidden/>
                <w:rStyle w:val="IndexLink"/>
                <w:rtl w:val="true"/>
              </w:rPr>
              <w:t>الطباخ</w:t>
            </w:r>
            <w:r>
              <w:rPr>
                <w:rStyle w:val="IndexLink"/>
                <w:rtl w:val="true"/>
              </w:rPr>
              <w:tab/>
            </w:r>
            <w:r>
              <w:rPr>
                <w:rStyle w:val="IndexLink"/>
              </w:rPr>
              <w:t>88</w:t>
            </w:r>
          </w:hyperlink>
        </w:p>
        <w:p>
          <w:pPr>
            <w:pStyle w:val="Contents3"/>
            <w:tabs>
              <w:tab w:val="clear" w:pos="8459"/>
              <w:tab w:val="right" w:pos="9026" w:leader="dot"/>
            </w:tabs>
            <w:rPr/>
          </w:pPr>
          <w:hyperlink w:anchor="__RefHeading___Toc3201181_1878427129">
            <w:r>
              <w:rPr>
                <w:webHidden/>
                <w:rStyle w:val="IndexLink"/>
                <w:rtl w:val="true"/>
              </w:rPr>
              <w:t>الطباع</w:t>
            </w:r>
            <w:r>
              <w:rPr>
                <w:rStyle w:val="IndexLink"/>
                <w:rtl w:val="true"/>
              </w:rPr>
              <w:tab/>
            </w:r>
            <w:r>
              <w:rPr>
                <w:rStyle w:val="IndexLink"/>
              </w:rPr>
              <w:t>88</w:t>
            </w:r>
          </w:hyperlink>
        </w:p>
        <w:p>
          <w:pPr>
            <w:pStyle w:val="Contents3"/>
            <w:tabs>
              <w:tab w:val="clear" w:pos="8459"/>
              <w:tab w:val="right" w:pos="9026" w:leader="dot"/>
            </w:tabs>
            <w:rPr/>
          </w:pPr>
          <w:hyperlink w:anchor="__RefHeading___Toc3201183_1878427129">
            <w:r>
              <w:rPr>
                <w:webHidden/>
                <w:rStyle w:val="IndexLink"/>
                <w:rtl w:val="true"/>
              </w:rPr>
              <w:t>الطبايع</w:t>
            </w:r>
            <w:r>
              <w:rPr>
                <w:rStyle w:val="IndexLink"/>
                <w:rtl w:val="true"/>
              </w:rPr>
              <w:tab/>
            </w:r>
            <w:r>
              <w:rPr>
                <w:rStyle w:val="IndexLink"/>
              </w:rPr>
              <w:t>88</w:t>
            </w:r>
          </w:hyperlink>
        </w:p>
        <w:p>
          <w:pPr>
            <w:pStyle w:val="Contents3"/>
            <w:tabs>
              <w:tab w:val="clear" w:pos="8459"/>
              <w:tab w:val="right" w:pos="9026" w:leader="dot"/>
            </w:tabs>
            <w:rPr/>
          </w:pPr>
          <w:hyperlink w:anchor="__RefHeading___Toc3201185_1878427129">
            <w:r>
              <w:rPr>
                <w:webHidden/>
                <w:rStyle w:val="IndexLink"/>
                <w:rtl w:val="true"/>
              </w:rPr>
              <w:t>الطبخ</w:t>
            </w:r>
            <w:r>
              <w:rPr>
                <w:rStyle w:val="IndexLink"/>
                <w:rtl w:val="true"/>
              </w:rPr>
              <w:tab/>
            </w:r>
            <w:r>
              <w:rPr>
                <w:rStyle w:val="IndexLink"/>
              </w:rPr>
              <w:t>88</w:t>
            </w:r>
          </w:hyperlink>
        </w:p>
        <w:p>
          <w:pPr>
            <w:pStyle w:val="Contents3"/>
            <w:tabs>
              <w:tab w:val="clear" w:pos="8459"/>
              <w:tab w:val="right" w:pos="9026" w:leader="dot"/>
            </w:tabs>
            <w:rPr/>
          </w:pPr>
          <w:hyperlink w:anchor="__RefHeading___Toc3201187_1878427129">
            <w:r>
              <w:rPr>
                <w:webHidden/>
                <w:rStyle w:val="IndexLink"/>
                <w:rtl w:val="true"/>
              </w:rPr>
              <w:t>الطبرزد</w:t>
            </w:r>
            <w:r>
              <w:rPr>
                <w:rStyle w:val="IndexLink"/>
                <w:rtl w:val="true"/>
              </w:rPr>
              <w:tab/>
            </w:r>
            <w:r>
              <w:rPr>
                <w:rStyle w:val="IndexLink"/>
              </w:rPr>
              <w:t>88</w:t>
            </w:r>
          </w:hyperlink>
        </w:p>
        <w:p>
          <w:pPr>
            <w:pStyle w:val="Contents3"/>
            <w:tabs>
              <w:tab w:val="clear" w:pos="8459"/>
              <w:tab w:val="right" w:pos="9026" w:leader="dot"/>
            </w:tabs>
            <w:rPr/>
          </w:pPr>
          <w:hyperlink w:anchor="__RefHeading___Toc3201189_1878427129">
            <w:r>
              <w:rPr>
                <w:webHidden/>
                <w:rStyle w:val="IndexLink"/>
                <w:rtl w:val="true"/>
              </w:rPr>
              <w:t>طبرزین</w:t>
            </w:r>
            <w:r>
              <w:rPr>
                <w:rStyle w:val="IndexLink"/>
                <w:rtl w:val="true"/>
              </w:rPr>
              <w:tab/>
            </w:r>
            <w:r>
              <w:rPr>
                <w:rStyle w:val="IndexLink"/>
              </w:rPr>
              <w:t>88</w:t>
            </w:r>
          </w:hyperlink>
        </w:p>
        <w:p>
          <w:pPr>
            <w:pStyle w:val="Contents3"/>
            <w:tabs>
              <w:tab w:val="clear" w:pos="8459"/>
              <w:tab w:val="right" w:pos="9026" w:leader="dot"/>
            </w:tabs>
            <w:rPr/>
          </w:pPr>
          <w:hyperlink w:anchor="__RefHeading___Toc3201191_1878427129">
            <w:r>
              <w:rPr>
                <w:webHidden/>
                <w:rStyle w:val="IndexLink"/>
                <w:rtl w:val="true"/>
              </w:rPr>
              <w:t>الطبری</w:t>
            </w:r>
            <w:r>
              <w:rPr>
                <w:rStyle w:val="IndexLink"/>
                <w:rtl w:val="true"/>
              </w:rPr>
              <w:tab/>
            </w:r>
            <w:r>
              <w:rPr>
                <w:rStyle w:val="IndexLink"/>
              </w:rPr>
              <w:t>89</w:t>
            </w:r>
          </w:hyperlink>
        </w:p>
        <w:p>
          <w:pPr>
            <w:pStyle w:val="Contents3"/>
            <w:tabs>
              <w:tab w:val="clear" w:pos="8459"/>
              <w:tab w:val="right" w:pos="9026" w:leader="dot"/>
            </w:tabs>
            <w:rPr/>
          </w:pPr>
          <w:hyperlink w:anchor="__RefHeading___Toc3201193_1878427129">
            <w:r>
              <w:rPr>
                <w:webHidden/>
                <w:rStyle w:val="IndexLink"/>
                <w:rtl w:val="true"/>
              </w:rPr>
              <w:t>الطبع</w:t>
            </w:r>
            <w:r>
              <w:rPr>
                <w:rStyle w:val="IndexLink"/>
                <w:rtl w:val="true"/>
              </w:rPr>
              <w:tab/>
            </w:r>
            <w:r>
              <w:rPr>
                <w:rStyle w:val="IndexLink"/>
              </w:rPr>
              <w:t>89</w:t>
            </w:r>
          </w:hyperlink>
        </w:p>
        <w:p>
          <w:pPr>
            <w:pStyle w:val="Contents3"/>
            <w:tabs>
              <w:tab w:val="clear" w:pos="8459"/>
              <w:tab w:val="right" w:pos="9026" w:leader="dot"/>
            </w:tabs>
            <w:rPr/>
          </w:pPr>
          <w:hyperlink w:anchor="__RefHeading___Toc3201195_1878427129">
            <w:r>
              <w:rPr>
                <w:webHidden/>
                <w:rStyle w:val="IndexLink"/>
                <w:rtl w:val="true"/>
              </w:rPr>
              <w:t>الطبق</w:t>
            </w:r>
            <w:r>
              <w:rPr>
                <w:rStyle w:val="IndexLink"/>
                <w:rtl w:val="true"/>
              </w:rPr>
              <w:tab/>
            </w:r>
            <w:r>
              <w:rPr>
                <w:rStyle w:val="IndexLink"/>
              </w:rPr>
              <w:t>89</w:t>
            </w:r>
          </w:hyperlink>
        </w:p>
        <w:p>
          <w:pPr>
            <w:pStyle w:val="Contents3"/>
            <w:tabs>
              <w:tab w:val="clear" w:pos="8459"/>
              <w:tab w:val="right" w:pos="9026" w:leader="dot"/>
            </w:tabs>
            <w:rPr/>
          </w:pPr>
          <w:hyperlink w:anchor="__RefHeading___Toc3201197_1878427129">
            <w:r>
              <w:rPr>
                <w:webHidden/>
                <w:rStyle w:val="IndexLink"/>
                <w:rtl w:val="true"/>
              </w:rPr>
              <w:t>الطبقات</w:t>
            </w:r>
            <w:r>
              <w:rPr>
                <w:rStyle w:val="IndexLink"/>
                <w:rtl w:val="true"/>
              </w:rPr>
              <w:tab/>
            </w:r>
            <w:r>
              <w:rPr>
                <w:rStyle w:val="IndexLink"/>
              </w:rPr>
              <w:t>89</w:t>
            </w:r>
          </w:hyperlink>
        </w:p>
        <w:p>
          <w:pPr>
            <w:pStyle w:val="Contents3"/>
            <w:tabs>
              <w:tab w:val="clear" w:pos="8459"/>
              <w:tab w:val="right" w:pos="9026" w:leader="dot"/>
            </w:tabs>
            <w:rPr/>
          </w:pPr>
          <w:hyperlink w:anchor="__RefHeading___Toc3201199_1878427129">
            <w:r>
              <w:rPr>
                <w:webHidden/>
                <w:rStyle w:val="IndexLink"/>
                <w:rtl w:val="true"/>
              </w:rPr>
              <w:t>الطبقان</w:t>
            </w:r>
            <w:r>
              <w:rPr>
                <w:rStyle w:val="IndexLink"/>
                <w:rtl w:val="true"/>
              </w:rPr>
              <w:tab/>
            </w:r>
            <w:r>
              <w:rPr>
                <w:rStyle w:val="IndexLink"/>
              </w:rPr>
              <w:t>89</w:t>
            </w:r>
          </w:hyperlink>
        </w:p>
        <w:p>
          <w:pPr>
            <w:pStyle w:val="Contents3"/>
            <w:tabs>
              <w:tab w:val="clear" w:pos="8459"/>
              <w:tab w:val="right" w:pos="9026" w:leader="dot"/>
            </w:tabs>
            <w:rPr/>
          </w:pPr>
          <w:hyperlink w:anchor="__RefHeading___Toc3201201_1878427129">
            <w:r>
              <w:rPr>
                <w:webHidden/>
                <w:rStyle w:val="IndexLink"/>
                <w:rtl w:val="true"/>
              </w:rPr>
              <w:t>الطبقة</w:t>
            </w:r>
            <w:r>
              <w:rPr>
                <w:rStyle w:val="IndexLink"/>
                <w:rtl w:val="true"/>
              </w:rPr>
              <w:tab/>
            </w:r>
            <w:r>
              <w:rPr>
                <w:rStyle w:val="IndexLink"/>
              </w:rPr>
              <w:t>89</w:t>
            </w:r>
          </w:hyperlink>
        </w:p>
        <w:p>
          <w:pPr>
            <w:pStyle w:val="Contents3"/>
            <w:tabs>
              <w:tab w:val="clear" w:pos="8459"/>
              <w:tab w:val="right" w:pos="9026" w:leader="dot"/>
            </w:tabs>
            <w:rPr/>
          </w:pPr>
          <w:hyperlink w:anchor="__RefHeading___Toc3201203_1878427129">
            <w:r>
              <w:rPr>
                <w:webHidden/>
                <w:rStyle w:val="IndexLink"/>
                <w:rtl w:val="true"/>
              </w:rPr>
              <w:t>الطبل</w:t>
            </w:r>
            <w:r>
              <w:rPr>
                <w:rStyle w:val="IndexLink"/>
                <w:rtl w:val="true"/>
              </w:rPr>
              <w:tab/>
            </w:r>
            <w:r>
              <w:rPr>
                <w:rStyle w:val="IndexLink"/>
              </w:rPr>
              <w:t>89</w:t>
            </w:r>
          </w:hyperlink>
        </w:p>
        <w:p>
          <w:pPr>
            <w:pStyle w:val="Contents3"/>
            <w:tabs>
              <w:tab w:val="clear" w:pos="8459"/>
              <w:tab w:val="right" w:pos="9026" w:leader="dot"/>
            </w:tabs>
            <w:rPr/>
          </w:pPr>
          <w:hyperlink w:anchor="__RefHeading___Toc3201205_1878427129">
            <w:r>
              <w:rPr>
                <w:webHidden/>
                <w:rStyle w:val="IndexLink"/>
                <w:rtl w:val="true"/>
              </w:rPr>
              <w:t>الطبيب</w:t>
            </w:r>
            <w:r>
              <w:rPr>
                <w:rStyle w:val="IndexLink"/>
                <w:rtl w:val="true"/>
              </w:rPr>
              <w:tab/>
            </w:r>
            <w:r>
              <w:rPr>
                <w:rStyle w:val="IndexLink"/>
              </w:rPr>
              <w:t>89</w:t>
            </w:r>
          </w:hyperlink>
        </w:p>
        <w:p>
          <w:pPr>
            <w:pStyle w:val="Contents2"/>
            <w:tabs>
              <w:tab w:val="clear" w:pos="8743"/>
              <w:tab w:val="right" w:pos="9026" w:leader="dot"/>
            </w:tabs>
            <w:rPr/>
          </w:pPr>
          <w:hyperlink w:anchor="__RefHeading___Toc3201207_1878427129">
            <w:r>
              <w:rPr>
                <w:webHidden/>
                <w:rStyle w:val="IndexLink"/>
                <w:rtl w:val="true"/>
              </w:rPr>
              <w:t>الطاء والحاء</w:t>
            </w:r>
            <w:r>
              <w:rPr>
                <w:rStyle w:val="IndexLink"/>
                <w:rtl w:val="true"/>
              </w:rPr>
              <w:tab/>
            </w:r>
            <w:r>
              <w:rPr>
                <w:rStyle w:val="IndexLink"/>
              </w:rPr>
              <w:t>90</w:t>
            </w:r>
          </w:hyperlink>
        </w:p>
        <w:p>
          <w:pPr>
            <w:pStyle w:val="Contents3"/>
            <w:tabs>
              <w:tab w:val="clear" w:pos="8459"/>
              <w:tab w:val="right" w:pos="9026" w:leader="dot"/>
            </w:tabs>
            <w:rPr/>
          </w:pPr>
          <w:hyperlink w:anchor="__RefHeading___Toc3201209_1878427129">
            <w:r>
              <w:rPr>
                <w:webHidden/>
                <w:rStyle w:val="IndexLink"/>
                <w:rtl w:val="true"/>
              </w:rPr>
              <w:t>الطحال</w:t>
            </w:r>
            <w:r>
              <w:rPr>
                <w:rStyle w:val="IndexLink"/>
                <w:rtl w:val="true"/>
              </w:rPr>
              <w:tab/>
            </w:r>
            <w:r>
              <w:rPr>
                <w:rStyle w:val="IndexLink"/>
              </w:rPr>
              <w:t>90</w:t>
            </w:r>
          </w:hyperlink>
        </w:p>
        <w:p>
          <w:pPr>
            <w:pStyle w:val="Contents3"/>
            <w:tabs>
              <w:tab w:val="clear" w:pos="8459"/>
              <w:tab w:val="right" w:pos="9026" w:leader="dot"/>
            </w:tabs>
            <w:rPr/>
          </w:pPr>
          <w:hyperlink w:anchor="__RefHeading___Toc3201211_1878427129">
            <w:r>
              <w:rPr>
                <w:webHidden/>
                <w:rStyle w:val="IndexLink"/>
                <w:rtl w:val="true"/>
              </w:rPr>
              <w:t>الطحان</w:t>
            </w:r>
            <w:r>
              <w:rPr>
                <w:rStyle w:val="IndexLink"/>
                <w:rtl w:val="true"/>
              </w:rPr>
              <w:tab/>
            </w:r>
            <w:r>
              <w:rPr>
                <w:rStyle w:val="IndexLink"/>
              </w:rPr>
              <w:t>91</w:t>
            </w:r>
          </w:hyperlink>
        </w:p>
        <w:p>
          <w:pPr>
            <w:pStyle w:val="Contents3"/>
            <w:tabs>
              <w:tab w:val="clear" w:pos="8459"/>
              <w:tab w:val="right" w:pos="9026" w:leader="dot"/>
            </w:tabs>
            <w:rPr/>
          </w:pPr>
          <w:hyperlink w:anchor="__RefHeading___Toc3201213_1878427129">
            <w:r>
              <w:rPr>
                <w:webHidden/>
                <w:rStyle w:val="IndexLink"/>
                <w:rtl w:val="true"/>
              </w:rPr>
              <w:t>الطحن</w:t>
            </w:r>
            <w:r>
              <w:rPr>
                <w:rStyle w:val="IndexLink"/>
                <w:rtl w:val="true"/>
              </w:rPr>
              <w:tab/>
            </w:r>
            <w:r>
              <w:rPr>
                <w:rStyle w:val="IndexLink"/>
              </w:rPr>
              <w:t>91</w:t>
            </w:r>
          </w:hyperlink>
        </w:p>
        <w:p>
          <w:pPr>
            <w:pStyle w:val="Contents2"/>
            <w:tabs>
              <w:tab w:val="clear" w:pos="8743"/>
              <w:tab w:val="right" w:pos="9026" w:leader="dot"/>
            </w:tabs>
            <w:rPr/>
          </w:pPr>
          <w:hyperlink w:anchor="__RefHeading___Toc3201215_1878427129">
            <w:r>
              <w:rPr>
                <w:webHidden/>
                <w:rStyle w:val="IndexLink"/>
                <w:rtl w:val="true"/>
              </w:rPr>
              <w:t>الطاء والراء</w:t>
            </w:r>
            <w:r>
              <w:rPr>
                <w:rStyle w:val="IndexLink"/>
                <w:rtl w:val="true"/>
              </w:rPr>
              <w:tab/>
            </w:r>
            <w:r>
              <w:rPr>
                <w:rStyle w:val="IndexLink"/>
              </w:rPr>
              <w:t>91</w:t>
            </w:r>
          </w:hyperlink>
        </w:p>
        <w:p>
          <w:pPr>
            <w:pStyle w:val="Contents3"/>
            <w:tabs>
              <w:tab w:val="clear" w:pos="8459"/>
              <w:tab w:val="right" w:pos="9026" w:leader="dot"/>
            </w:tabs>
            <w:rPr/>
          </w:pPr>
          <w:hyperlink w:anchor="__RefHeading___Toc3201217_1878427129">
            <w:r>
              <w:rPr>
                <w:webHidden/>
                <w:rStyle w:val="IndexLink"/>
                <w:rtl w:val="true"/>
              </w:rPr>
              <w:t>الطر</w:t>
            </w:r>
            <w:r>
              <w:rPr>
                <w:rStyle w:val="IndexLink"/>
                <w:rtl w:val="true"/>
              </w:rPr>
              <w:tab/>
            </w:r>
            <w:r>
              <w:rPr>
                <w:rStyle w:val="IndexLink"/>
              </w:rPr>
              <w:t>91</w:t>
            </w:r>
          </w:hyperlink>
        </w:p>
        <w:p>
          <w:pPr>
            <w:pStyle w:val="Contents3"/>
            <w:tabs>
              <w:tab w:val="clear" w:pos="8459"/>
              <w:tab w:val="right" w:pos="9026" w:leader="dot"/>
            </w:tabs>
            <w:rPr/>
          </w:pPr>
          <w:hyperlink w:anchor="__RefHeading___Toc3201219_1878427129">
            <w:r>
              <w:rPr>
                <w:webHidden/>
                <w:rStyle w:val="IndexLink"/>
                <w:rtl w:val="true"/>
              </w:rPr>
              <w:t>الطرار</w:t>
            </w:r>
            <w:r>
              <w:rPr>
                <w:rStyle w:val="IndexLink"/>
                <w:rtl w:val="true"/>
              </w:rPr>
              <w:tab/>
            </w:r>
            <w:r>
              <w:rPr>
                <w:rStyle w:val="IndexLink"/>
              </w:rPr>
              <w:t>91</w:t>
            </w:r>
          </w:hyperlink>
        </w:p>
        <w:p>
          <w:pPr>
            <w:pStyle w:val="Contents3"/>
            <w:tabs>
              <w:tab w:val="clear" w:pos="8459"/>
              <w:tab w:val="right" w:pos="9026" w:leader="dot"/>
            </w:tabs>
            <w:rPr/>
          </w:pPr>
          <w:hyperlink w:anchor="__RefHeading___Toc3201221_1878427129">
            <w:r>
              <w:rPr>
                <w:webHidden/>
                <w:rStyle w:val="IndexLink"/>
                <w:rtl w:val="true"/>
              </w:rPr>
              <w:t>طربال</w:t>
            </w:r>
            <w:r>
              <w:rPr>
                <w:rStyle w:val="IndexLink"/>
                <w:rtl w:val="true"/>
              </w:rPr>
              <w:tab/>
            </w:r>
            <w:r>
              <w:rPr>
                <w:rStyle w:val="IndexLink"/>
              </w:rPr>
              <w:t>91</w:t>
            </w:r>
          </w:hyperlink>
        </w:p>
        <w:p>
          <w:pPr>
            <w:pStyle w:val="Contents3"/>
            <w:tabs>
              <w:tab w:val="clear" w:pos="8459"/>
              <w:tab w:val="right" w:pos="9026" w:leader="dot"/>
            </w:tabs>
            <w:rPr/>
          </w:pPr>
          <w:hyperlink w:anchor="__RefHeading___Toc3201223_1878427129">
            <w:r>
              <w:rPr>
                <w:webHidden/>
                <w:rStyle w:val="IndexLink"/>
                <w:rtl w:val="true"/>
              </w:rPr>
              <w:t>طربال بن رجاء</w:t>
            </w:r>
            <w:r>
              <w:rPr>
                <w:rStyle w:val="IndexLink"/>
                <w:rtl w:val="true"/>
              </w:rPr>
              <w:tab/>
            </w:r>
            <w:r>
              <w:rPr>
                <w:rStyle w:val="IndexLink"/>
              </w:rPr>
              <w:t>91</w:t>
            </w:r>
          </w:hyperlink>
        </w:p>
        <w:p>
          <w:pPr>
            <w:pStyle w:val="Contents3"/>
            <w:tabs>
              <w:tab w:val="clear" w:pos="8459"/>
              <w:tab w:val="right" w:pos="9026" w:leader="dot"/>
            </w:tabs>
            <w:rPr/>
          </w:pPr>
          <w:hyperlink w:anchor="__RefHeading___Toc3201225_1878427129">
            <w:r>
              <w:rPr>
                <w:webHidden/>
                <w:rStyle w:val="IndexLink"/>
                <w:rtl w:val="true"/>
              </w:rPr>
              <w:t>الطرح</w:t>
            </w:r>
            <w:r>
              <w:rPr>
                <w:rStyle w:val="IndexLink"/>
                <w:rtl w:val="true"/>
              </w:rPr>
              <w:tab/>
            </w:r>
            <w:r>
              <w:rPr>
                <w:rStyle w:val="IndexLink"/>
              </w:rPr>
              <w:t>91</w:t>
            </w:r>
          </w:hyperlink>
        </w:p>
        <w:p>
          <w:pPr>
            <w:pStyle w:val="Contents3"/>
            <w:tabs>
              <w:tab w:val="clear" w:pos="8459"/>
              <w:tab w:val="right" w:pos="9026" w:leader="dot"/>
            </w:tabs>
            <w:rPr/>
          </w:pPr>
          <w:hyperlink w:anchor="__RefHeading___Toc3201227_1878427129">
            <w:r>
              <w:rPr>
                <w:webHidden/>
                <w:rStyle w:val="IndexLink"/>
                <w:rtl w:val="true"/>
              </w:rPr>
              <w:t>طرخان</w:t>
            </w:r>
            <w:r>
              <w:rPr>
                <w:rStyle w:val="IndexLink"/>
                <w:rtl w:val="true"/>
              </w:rPr>
              <w:tab/>
            </w:r>
            <w:r>
              <w:rPr>
                <w:rStyle w:val="IndexLink"/>
              </w:rPr>
              <w:t>92</w:t>
            </w:r>
          </w:hyperlink>
        </w:p>
        <w:p>
          <w:pPr>
            <w:pStyle w:val="Contents3"/>
            <w:tabs>
              <w:tab w:val="clear" w:pos="8459"/>
              <w:tab w:val="right" w:pos="9026" w:leader="dot"/>
            </w:tabs>
            <w:rPr/>
          </w:pPr>
          <w:hyperlink w:anchor="__RefHeading___Toc3201229_1878427129">
            <w:r>
              <w:rPr>
                <w:webHidden/>
                <w:rStyle w:val="IndexLink"/>
                <w:rtl w:val="true"/>
              </w:rPr>
              <w:t>الطرف</w:t>
            </w:r>
            <w:r>
              <w:rPr>
                <w:rStyle w:val="IndexLink"/>
                <w:rtl w:val="true"/>
              </w:rPr>
              <w:tab/>
            </w:r>
            <w:r>
              <w:rPr>
                <w:rStyle w:val="IndexLink"/>
              </w:rPr>
              <w:t>92</w:t>
            </w:r>
          </w:hyperlink>
        </w:p>
        <w:p>
          <w:pPr>
            <w:pStyle w:val="Contents3"/>
            <w:tabs>
              <w:tab w:val="clear" w:pos="8459"/>
              <w:tab w:val="right" w:pos="9026" w:leader="dot"/>
            </w:tabs>
            <w:rPr/>
          </w:pPr>
          <w:hyperlink w:anchor="__RefHeading___Toc3201231_1878427129">
            <w:r>
              <w:rPr>
                <w:webHidden/>
                <w:rStyle w:val="IndexLink"/>
                <w:rtl w:val="true"/>
              </w:rPr>
              <w:t>الطرفة</w:t>
            </w:r>
            <w:r>
              <w:rPr>
                <w:rStyle w:val="IndexLink"/>
                <w:rtl w:val="true"/>
              </w:rPr>
              <w:tab/>
            </w:r>
            <w:r>
              <w:rPr>
                <w:rStyle w:val="IndexLink"/>
              </w:rPr>
              <w:t>92</w:t>
            </w:r>
          </w:hyperlink>
        </w:p>
        <w:p>
          <w:pPr>
            <w:pStyle w:val="Contents3"/>
            <w:tabs>
              <w:tab w:val="clear" w:pos="8459"/>
              <w:tab w:val="right" w:pos="9026" w:leader="dot"/>
            </w:tabs>
            <w:rPr/>
          </w:pPr>
          <w:hyperlink w:anchor="__RefHeading___Toc3201233_1878427129">
            <w:r>
              <w:rPr>
                <w:webHidden/>
                <w:rStyle w:val="IndexLink"/>
                <w:rtl w:val="true"/>
              </w:rPr>
              <w:t>الطرق</w:t>
            </w:r>
            <w:r>
              <w:rPr>
                <w:rStyle w:val="IndexLink"/>
                <w:rtl w:val="true"/>
              </w:rPr>
              <w:tab/>
            </w:r>
            <w:r>
              <w:rPr>
                <w:rStyle w:val="IndexLink"/>
              </w:rPr>
              <w:t>92</w:t>
            </w:r>
          </w:hyperlink>
        </w:p>
        <w:p>
          <w:pPr>
            <w:pStyle w:val="Contents3"/>
            <w:tabs>
              <w:tab w:val="clear" w:pos="8459"/>
              <w:tab w:val="right" w:pos="9026" w:leader="dot"/>
            </w:tabs>
            <w:rPr/>
          </w:pPr>
          <w:hyperlink w:anchor="__RefHeading___Toc3201235_1878427129">
            <w:r>
              <w:rPr>
                <w:webHidden/>
                <w:rStyle w:val="IndexLink"/>
                <w:rtl w:val="true"/>
              </w:rPr>
              <w:t>الطرقات</w:t>
            </w:r>
            <w:r>
              <w:rPr>
                <w:rStyle w:val="IndexLink"/>
                <w:rtl w:val="true"/>
              </w:rPr>
              <w:tab/>
            </w:r>
            <w:r>
              <w:rPr>
                <w:rStyle w:val="IndexLink"/>
              </w:rPr>
              <w:t>93</w:t>
            </w:r>
          </w:hyperlink>
        </w:p>
        <w:p>
          <w:pPr>
            <w:pStyle w:val="Contents3"/>
            <w:tabs>
              <w:tab w:val="clear" w:pos="8459"/>
              <w:tab w:val="right" w:pos="9026" w:leader="dot"/>
            </w:tabs>
            <w:rPr/>
          </w:pPr>
          <w:hyperlink w:anchor="__RefHeading___Toc3201237_1878427129">
            <w:r>
              <w:rPr>
                <w:webHidden/>
                <w:rStyle w:val="IndexLink"/>
                <w:rtl w:val="true"/>
              </w:rPr>
              <w:t>الطروق</w:t>
            </w:r>
            <w:r>
              <w:rPr>
                <w:rStyle w:val="IndexLink"/>
                <w:rtl w:val="true"/>
              </w:rPr>
              <w:tab/>
            </w:r>
            <w:r>
              <w:rPr>
                <w:rStyle w:val="IndexLink"/>
              </w:rPr>
              <w:t>93</w:t>
            </w:r>
          </w:hyperlink>
        </w:p>
        <w:p>
          <w:pPr>
            <w:pStyle w:val="Contents3"/>
            <w:tabs>
              <w:tab w:val="clear" w:pos="8459"/>
              <w:tab w:val="right" w:pos="9026" w:leader="dot"/>
            </w:tabs>
            <w:rPr/>
          </w:pPr>
          <w:hyperlink w:anchor="__RefHeading___Toc3201239_1878427129">
            <w:r>
              <w:rPr>
                <w:webHidden/>
                <w:rStyle w:val="IndexLink"/>
                <w:rtl w:val="true"/>
              </w:rPr>
              <w:t>الطروقة</w:t>
            </w:r>
            <w:r>
              <w:rPr>
                <w:rStyle w:val="IndexLink"/>
                <w:rtl w:val="true"/>
              </w:rPr>
              <w:tab/>
            </w:r>
            <w:r>
              <w:rPr>
                <w:rStyle w:val="IndexLink"/>
              </w:rPr>
              <w:t>93</w:t>
            </w:r>
          </w:hyperlink>
        </w:p>
        <w:p>
          <w:pPr>
            <w:pStyle w:val="Contents3"/>
            <w:tabs>
              <w:tab w:val="clear" w:pos="8459"/>
              <w:tab w:val="right" w:pos="9026" w:leader="dot"/>
            </w:tabs>
            <w:rPr/>
          </w:pPr>
          <w:hyperlink w:anchor="__RefHeading___Toc3201241_1878427129">
            <w:r>
              <w:rPr>
                <w:webHidden/>
                <w:rStyle w:val="IndexLink"/>
                <w:rtl w:val="true"/>
              </w:rPr>
              <w:t>الطري</w:t>
            </w:r>
            <w:r>
              <w:rPr>
                <w:rStyle w:val="IndexLink"/>
                <w:rtl w:val="true"/>
              </w:rPr>
              <w:tab/>
            </w:r>
            <w:r>
              <w:rPr>
                <w:rStyle w:val="IndexLink"/>
              </w:rPr>
              <w:t>93</w:t>
            </w:r>
          </w:hyperlink>
        </w:p>
        <w:p>
          <w:pPr>
            <w:pStyle w:val="Contents3"/>
            <w:tabs>
              <w:tab w:val="clear" w:pos="8459"/>
              <w:tab w:val="right" w:pos="9026" w:leader="dot"/>
            </w:tabs>
            <w:rPr/>
          </w:pPr>
          <w:hyperlink w:anchor="__RefHeading___Toc3201243_1878427129">
            <w:r>
              <w:rPr>
                <w:webHidden/>
                <w:rStyle w:val="IndexLink"/>
                <w:rtl w:val="true"/>
              </w:rPr>
              <w:t>طريف بن سنان</w:t>
            </w:r>
            <w:r>
              <w:rPr>
                <w:rStyle w:val="IndexLink"/>
                <w:rtl w:val="true"/>
              </w:rPr>
              <w:tab/>
            </w:r>
            <w:r>
              <w:rPr>
                <w:rStyle w:val="IndexLink"/>
              </w:rPr>
              <w:t>93</w:t>
            </w:r>
          </w:hyperlink>
        </w:p>
        <w:p>
          <w:pPr>
            <w:pStyle w:val="Contents3"/>
            <w:tabs>
              <w:tab w:val="clear" w:pos="8459"/>
              <w:tab w:val="right" w:pos="9026" w:leader="dot"/>
            </w:tabs>
            <w:rPr/>
          </w:pPr>
          <w:hyperlink w:anchor="__RefHeading___Toc3201245_1878427129">
            <w:r>
              <w:rPr>
                <w:webHidden/>
                <w:rStyle w:val="IndexLink"/>
                <w:rtl w:val="true"/>
              </w:rPr>
              <w:t>طريف بن سنان الثوری</w:t>
            </w:r>
            <w:r>
              <w:rPr>
                <w:rStyle w:val="IndexLink"/>
                <w:rtl w:val="true"/>
              </w:rPr>
              <w:tab/>
            </w:r>
            <w:r>
              <w:rPr>
                <w:rStyle w:val="IndexLink"/>
              </w:rPr>
              <w:t>93</w:t>
            </w:r>
          </w:hyperlink>
        </w:p>
        <w:p>
          <w:pPr>
            <w:pStyle w:val="Contents3"/>
            <w:tabs>
              <w:tab w:val="clear" w:pos="8459"/>
              <w:tab w:val="right" w:pos="9026" w:leader="dot"/>
            </w:tabs>
            <w:rPr/>
          </w:pPr>
          <w:hyperlink w:anchor="__RefHeading___Toc3201247_1878427129">
            <w:r>
              <w:rPr>
                <w:webHidden/>
                <w:rStyle w:val="IndexLink"/>
                <w:rtl w:val="true"/>
              </w:rPr>
              <w:t>الطریفل</w:t>
            </w:r>
            <w:r>
              <w:rPr>
                <w:rStyle w:val="IndexLink"/>
                <w:rtl w:val="true"/>
              </w:rPr>
              <w:tab/>
            </w:r>
            <w:r>
              <w:rPr>
                <w:rStyle w:val="IndexLink"/>
              </w:rPr>
              <w:t>93</w:t>
            </w:r>
          </w:hyperlink>
        </w:p>
        <w:p>
          <w:pPr>
            <w:pStyle w:val="Contents3"/>
            <w:tabs>
              <w:tab w:val="clear" w:pos="8459"/>
              <w:tab w:val="right" w:pos="9026" w:leader="dot"/>
            </w:tabs>
            <w:rPr/>
          </w:pPr>
          <w:hyperlink w:anchor="__RefHeading___Toc3201249_1878427129">
            <w:r>
              <w:rPr>
                <w:webHidden/>
                <w:rStyle w:val="IndexLink"/>
                <w:rtl w:val="true"/>
              </w:rPr>
              <w:t>الطريق</w:t>
            </w:r>
            <w:r>
              <w:rPr>
                <w:rStyle w:val="IndexLink"/>
                <w:rtl w:val="true"/>
              </w:rPr>
              <w:tab/>
            </w:r>
            <w:r>
              <w:rPr>
                <w:rStyle w:val="IndexLink"/>
              </w:rPr>
              <w:t>93</w:t>
            </w:r>
          </w:hyperlink>
        </w:p>
        <w:p>
          <w:pPr>
            <w:pStyle w:val="Contents3"/>
            <w:tabs>
              <w:tab w:val="clear" w:pos="8459"/>
              <w:tab w:val="right" w:pos="9026" w:leader="dot"/>
            </w:tabs>
            <w:rPr/>
          </w:pPr>
          <w:hyperlink w:anchor="__RefHeading___Toc3201251_1878427129">
            <w:r>
              <w:rPr>
                <w:webHidden/>
                <w:rStyle w:val="IndexLink"/>
                <w:rtl w:val="true"/>
              </w:rPr>
              <w:t>الطريقة</w:t>
            </w:r>
            <w:r>
              <w:rPr>
                <w:rStyle w:val="IndexLink"/>
                <w:rtl w:val="true"/>
              </w:rPr>
              <w:tab/>
            </w:r>
            <w:r>
              <w:rPr>
                <w:rStyle w:val="IndexLink"/>
              </w:rPr>
              <w:t>98</w:t>
            </w:r>
          </w:hyperlink>
        </w:p>
        <w:p>
          <w:pPr>
            <w:pStyle w:val="Contents2"/>
            <w:tabs>
              <w:tab w:val="clear" w:pos="8743"/>
              <w:tab w:val="right" w:pos="9026" w:leader="dot"/>
            </w:tabs>
            <w:rPr/>
          </w:pPr>
          <w:hyperlink w:anchor="__RefHeading___Toc3201253_1878427129">
            <w:r>
              <w:rPr>
                <w:webHidden/>
                <w:rStyle w:val="IndexLink"/>
                <w:rtl w:val="true"/>
              </w:rPr>
              <w:t>الطاء والسین</w:t>
            </w:r>
            <w:r>
              <w:rPr>
                <w:rStyle w:val="IndexLink"/>
                <w:rtl w:val="true"/>
              </w:rPr>
              <w:tab/>
            </w:r>
            <w:r>
              <w:rPr>
                <w:rStyle w:val="IndexLink"/>
              </w:rPr>
              <w:t>98</w:t>
            </w:r>
          </w:hyperlink>
        </w:p>
        <w:p>
          <w:pPr>
            <w:pStyle w:val="Contents3"/>
            <w:tabs>
              <w:tab w:val="clear" w:pos="8459"/>
              <w:tab w:val="right" w:pos="9026" w:leader="dot"/>
            </w:tabs>
            <w:rPr/>
          </w:pPr>
          <w:hyperlink w:anchor="__RefHeading___Toc3201255_1878427129">
            <w:r>
              <w:rPr>
                <w:webHidden/>
                <w:rStyle w:val="IndexLink"/>
                <w:rtl w:val="true"/>
              </w:rPr>
              <w:t>الطست</w:t>
            </w:r>
            <w:r>
              <w:rPr>
                <w:rStyle w:val="IndexLink"/>
                <w:rtl w:val="true"/>
              </w:rPr>
              <w:tab/>
            </w:r>
            <w:r>
              <w:rPr>
                <w:rStyle w:val="IndexLink"/>
              </w:rPr>
              <w:t>98</w:t>
            </w:r>
          </w:hyperlink>
        </w:p>
        <w:p>
          <w:pPr>
            <w:pStyle w:val="Contents3"/>
            <w:tabs>
              <w:tab w:val="clear" w:pos="8459"/>
              <w:tab w:val="right" w:pos="9026" w:leader="dot"/>
            </w:tabs>
            <w:rPr/>
          </w:pPr>
          <w:hyperlink w:anchor="__RefHeading___Toc3201257_1878427129">
            <w:r>
              <w:rPr>
                <w:webHidden/>
                <w:rStyle w:val="IndexLink"/>
                <w:rtl w:val="true"/>
              </w:rPr>
              <w:t>الطسق</w:t>
            </w:r>
            <w:r>
              <w:rPr>
                <w:rStyle w:val="IndexLink"/>
                <w:rtl w:val="true"/>
              </w:rPr>
              <w:tab/>
            </w:r>
            <w:r>
              <w:rPr>
                <w:rStyle w:val="IndexLink"/>
              </w:rPr>
              <w:t>99</w:t>
            </w:r>
          </w:hyperlink>
        </w:p>
        <w:p>
          <w:pPr>
            <w:pStyle w:val="Contents2"/>
            <w:tabs>
              <w:tab w:val="clear" w:pos="8743"/>
              <w:tab w:val="right" w:pos="9026" w:leader="dot"/>
            </w:tabs>
            <w:rPr/>
          </w:pPr>
          <w:hyperlink w:anchor="__RefHeading___Toc3201259_1878427129">
            <w:r>
              <w:rPr>
                <w:webHidden/>
                <w:rStyle w:val="IndexLink"/>
                <w:rtl w:val="true"/>
              </w:rPr>
              <w:t>الطاء و الشین</w:t>
            </w:r>
            <w:r>
              <w:rPr>
                <w:rStyle w:val="IndexLink"/>
                <w:rtl w:val="true"/>
              </w:rPr>
              <w:tab/>
            </w:r>
            <w:r>
              <w:rPr>
                <w:rStyle w:val="IndexLink"/>
              </w:rPr>
              <w:t>99</w:t>
            </w:r>
          </w:hyperlink>
        </w:p>
        <w:p>
          <w:pPr>
            <w:pStyle w:val="Contents3"/>
            <w:tabs>
              <w:tab w:val="clear" w:pos="8459"/>
              <w:tab w:val="right" w:pos="9026" w:leader="dot"/>
            </w:tabs>
            <w:rPr/>
          </w:pPr>
          <w:hyperlink w:anchor="__RefHeading___Toc3201261_1878427129">
            <w:r>
              <w:rPr>
                <w:webHidden/>
                <w:rStyle w:val="IndexLink"/>
                <w:rtl w:val="true"/>
              </w:rPr>
              <w:t>الطشت</w:t>
            </w:r>
            <w:r>
              <w:rPr>
                <w:rStyle w:val="IndexLink"/>
                <w:rtl w:val="true"/>
              </w:rPr>
              <w:tab/>
            </w:r>
            <w:r>
              <w:rPr>
                <w:rStyle w:val="IndexLink"/>
              </w:rPr>
              <w:t>99</w:t>
            </w:r>
          </w:hyperlink>
        </w:p>
        <w:p>
          <w:pPr>
            <w:pStyle w:val="Contents2"/>
            <w:tabs>
              <w:tab w:val="clear" w:pos="8743"/>
              <w:tab w:val="right" w:pos="9026" w:leader="dot"/>
            </w:tabs>
            <w:rPr/>
          </w:pPr>
          <w:hyperlink w:anchor="__RefHeading___Toc3201263_1878427129">
            <w:r>
              <w:rPr>
                <w:webHidden/>
                <w:rStyle w:val="IndexLink"/>
                <w:rtl w:val="true"/>
              </w:rPr>
              <w:t>الطاء و العین</w:t>
            </w:r>
            <w:r>
              <w:rPr>
                <w:rStyle w:val="IndexLink"/>
                <w:rtl w:val="true"/>
              </w:rPr>
              <w:tab/>
            </w:r>
            <w:r>
              <w:rPr>
                <w:rStyle w:val="IndexLink"/>
              </w:rPr>
              <w:t>99</w:t>
            </w:r>
          </w:hyperlink>
        </w:p>
        <w:p>
          <w:pPr>
            <w:pStyle w:val="Contents3"/>
            <w:tabs>
              <w:tab w:val="clear" w:pos="8459"/>
              <w:tab w:val="right" w:pos="9026" w:leader="dot"/>
            </w:tabs>
            <w:rPr/>
          </w:pPr>
          <w:hyperlink w:anchor="__RefHeading___Toc3201265_1878427129">
            <w:r>
              <w:rPr>
                <w:webHidden/>
                <w:rStyle w:val="IndexLink"/>
                <w:rtl w:val="true"/>
              </w:rPr>
              <w:t>الطعام</w:t>
            </w:r>
            <w:r>
              <w:rPr>
                <w:rStyle w:val="IndexLink"/>
                <w:rtl w:val="true"/>
              </w:rPr>
              <w:tab/>
            </w:r>
            <w:r>
              <w:rPr>
                <w:rStyle w:val="IndexLink"/>
              </w:rPr>
              <w:t>99</w:t>
            </w:r>
          </w:hyperlink>
        </w:p>
        <w:p>
          <w:pPr>
            <w:pStyle w:val="Contents3"/>
            <w:tabs>
              <w:tab w:val="clear" w:pos="8459"/>
              <w:tab w:val="right" w:pos="9026" w:leader="dot"/>
            </w:tabs>
            <w:rPr/>
          </w:pPr>
          <w:hyperlink w:anchor="__RefHeading___Toc3201267_1878427129">
            <w:r>
              <w:rPr>
                <w:webHidden/>
                <w:rStyle w:val="IndexLink"/>
                <w:rtl w:val="true"/>
              </w:rPr>
              <w:t>الطعم</w:t>
            </w:r>
            <w:r>
              <w:rPr>
                <w:rStyle w:val="IndexLink"/>
                <w:rtl w:val="true"/>
              </w:rPr>
              <w:tab/>
            </w:r>
            <w:r>
              <w:rPr>
                <w:rStyle w:val="IndexLink"/>
              </w:rPr>
              <w:t>112</w:t>
            </w:r>
          </w:hyperlink>
        </w:p>
        <w:p>
          <w:pPr>
            <w:pStyle w:val="Contents3"/>
            <w:tabs>
              <w:tab w:val="clear" w:pos="8459"/>
              <w:tab w:val="right" w:pos="9026" w:leader="dot"/>
            </w:tabs>
            <w:rPr/>
          </w:pPr>
          <w:hyperlink w:anchor="__RefHeading___Toc3201269_1878427129">
            <w:r>
              <w:rPr>
                <w:webHidden/>
                <w:rStyle w:val="IndexLink"/>
                <w:rtl w:val="true"/>
              </w:rPr>
              <w:t>الطعمة</w:t>
            </w:r>
            <w:r>
              <w:rPr>
                <w:rStyle w:val="IndexLink"/>
                <w:rtl w:val="true"/>
              </w:rPr>
              <w:tab/>
            </w:r>
            <w:r>
              <w:rPr>
                <w:rStyle w:val="IndexLink"/>
              </w:rPr>
              <w:t>113</w:t>
            </w:r>
          </w:hyperlink>
        </w:p>
        <w:p>
          <w:pPr>
            <w:pStyle w:val="Contents3"/>
            <w:tabs>
              <w:tab w:val="clear" w:pos="8459"/>
              <w:tab w:val="right" w:pos="9026" w:leader="dot"/>
            </w:tabs>
            <w:rPr/>
          </w:pPr>
          <w:hyperlink w:anchor="__RefHeading___Toc3201271_1878427129">
            <w:r>
              <w:rPr>
                <w:webHidden/>
                <w:rStyle w:val="IndexLink"/>
                <w:rtl w:val="true"/>
              </w:rPr>
              <w:t>الطعن</w:t>
            </w:r>
            <w:r>
              <w:rPr>
                <w:rStyle w:val="IndexLink"/>
                <w:rtl w:val="true"/>
              </w:rPr>
              <w:tab/>
            </w:r>
            <w:r>
              <w:rPr>
                <w:rStyle w:val="IndexLink"/>
              </w:rPr>
              <w:t>113</w:t>
            </w:r>
          </w:hyperlink>
        </w:p>
        <w:p>
          <w:pPr>
            <w:pStyle w:val="Contents2"/>
            <w:tabs>
              <w:tab w:val="clear" w:pos="8743"/>
              <w:tab w:val="right" w:pos="9026" w:leader="dot"/>
            </w:tabs>
            <w:rPr/>
          </w:pPr>
          <w:hyperlink w:anchor="__RefHeading___Toc3201273_1878427129">
            <w:r>
              <w:rPr>
                <w:webHidden/>
                <w:rStyle w:val="IndexLink"/>
                <w:rtl w:val="true"/>
              </w:rPr>
              <w:t>الطاء و الغین</w:t>
            </w:r>
            <w:r>
              <w:rPr>
                <w:rStyle w:val="IndexLink"/>
                <w:rtl w:val="true"/>
              </w:rPr>
              <w:tab/>
            </w:r>
            <w:r>
              <w:rPr>
                <w:rStyle w:val="IndexLink"/>
              </w:rPr>
              <w:t>113</w:t>
            </w:r>
          </w:hyperlink>
        </w:p>
        <w:p>
          <w:pPr>
            <w:pStyle w:val="Contents3"/>
            <w:tabs>
              <w:tab w:val="clear" w:pos="8459"/>
              <w:tab w:val="right" w:pos="9026" w:leader="dot"/>
            </w:tabs>
            <w:rPr/>
          </w:pPr>
          <w:hyperlink w:anchor="__RefHeading___Toc3201275_1878427129">
            <w:r>
              <w:rPr>
                <w:webHidden/>
                <w:rStyle w:val="IndexLink"/>
                <w:rtl w:val="true"/>
              </w:rPr>
              <w:t>الطغاة</w:t>
            </w:r>
            <w:r>
              <w:rPr>
                <w:rStyle w:val="IndexLink"/>
                <w:rtl w:val="true"/>
              </w:rPr>
              <w:tab/>
            </w:r>
            <w:r>
              <w:rPr>
                <w:rStyle w:val="IndexLink"/>
              </w:rPr>
              <w:t>113</w:t>
            </w:r>
          </w:hyperlink>
        </w:p>
        <w:p>
          <w:pPr>
            <w:pStyle w:val="Contents3"/>
            <w:tabs>
              <w:tab w:val="clear" w:pos="8459"/>
              <w:tab w:val="right" w:pos="9026" w:leader="dot"/>
            </w:tabs>
            <w:rPr/>
          </w:pPr>
          <w:hyperlink w:anchor="__RefHeading___Toc3201277_1878427129">
            <w:r>
              <w:rPr>
                <w:webHidden/>
                <w:rStyle w:val="IndexLink"/>
                <w:rtl w:val="true"/>
              </w:rPr>
              <w:t>الطغيان</w:t>
            </w:r>
            <w:r>
              <w:rPr>
                <w:rStyle w:val="IndexLink"/>
                <w:rtl w:val="true"/>
              </w:rPr>
              <w:tab/>
            </w:r>
            <w:r>
              <w:rPr>
                <w:rStyle w:val="IndexLink"/>
              </w:rPr>
              <w:t>113</w:t>
            </w:r>
          </w:hyperlink>
        </w:p>
        <w:p>
          <w:pPr>
            <w:pStyle w:val="Contents2"/>
            <w:tabs>
              <w:tab w:val="clear" w:pos="8743"/>
              <w:tab w:val="right" w:pos="9026" w:leader="dot"/>
            </w:tabs>
            <w:rPr/>
          </w:pPr>
          <w:hyperlink w:anchor="__RefHeading___Toc3201279_1878427129">
            <w:r>
              <w:rPr>
                <w:webHidden/>
                <w:rStyle w:val="IndexLink"/>
                <w:rtl w:val="true"/>
              </w:rPr>
              <w:t>الطاء والفاء</w:t>
            </w:r>
            <w:r>
              <w:rPr>
                <w:rStyle w:val="IndexLink"/>
                <w:rtl w:val="true"/>
              </w:rPr>
              <w:tab/>
            </w:r>
            <w:r>
              <w:rPr>
                <w:rStyle w:val="IndexLink"/>
              </w:rPr>
              <w:t>113</w:t>
            </w:r>
          </w:hyperlink>
        </w:p>
        <w:p>
          <w:pPr>
            <w:pStyle w:val="Contents3"/>
            <w:tabs>
              <w:tab w:val="clear" w:pos="8459"/>
              <w:tab w:val="right" w:pos="9026" w:leader="dot"/>
            </w:tabs>
            <w:rPr/>
          </w:pPr>
          <w:hyperlink w:anchor="__RefHeading___Toc3201281_1878427129">
            <w:r>
              <w:rPr>
                <w:webHidden/>
                <w:rStyle w:val="IndexLink"/>
                <w:rtl w:val="true"/>
              </w:rPr>
              <w:t>الطفق</w:t>
            </w:r>
            <w:r>
              <w:rPr>
                <w:rStyle w:val="IndexLink"/>
                <w:rtl w:val="true"/>
              </w:rPr>
              <w:tab/>
            </w:r>
            <w:r>
              <w:rPr>
                <w:rStyle w:val="IndexLink"/>
              </w:rPr>
              <w:t>113</w:t>
            </w:r>
          </w:hyperlink>
        </w:p>
        <w:p>
          <w:pPr>
            <w:pStyle w:val="Contents3"/>
            <w:tabs>
              <w:tab w:val="clear" w:pos="8459"/>
              <w:tab w:val="right" w:pos="9026" w:leader="dot"/>
            </w:tabs>
            <w:rPr/>
          </w:pPr>
          <w:hyperlink w:anchor="__RefHeading___Toc3201283_1878427129">
            <w:r>
              <w:rPr>
                <w:webHidden/>
                <w:rStyle w:val="IndexLink"/>
                <w:rtl w:val="true"/>
              </w:rPr>
              <w:t>الطفل</w:t>
            </w:r>
            <w:r>
              <w:rPr>
                <w:rStyle w:val="IndexLink"/>
                <w:rtl w:val="true"/>
              </w:rPr>
              <w:tab/>
            </w:r>
            <w:r>
              <w:rPr>
                <w:rStyle w:val="IndexLink"/>
              </w:rPr>
              <w:t>113</w:t>
            </w:r>
          </w:hyperlink>
        </w:p>
        <w:p>
          <w:pPr>
            <w:pStyle w:val="Contents2"/>
            <w:tabs>
              <w:tab w:val="clear" w:pos="8743"/>
              <w:tab w:val="right" w:pos="9026" w:leader="dot"/>
            </w:tabs>
            <w:rPr/>
          </w:pPr>
          <w:hyperlink w:anchor="__RefHeading___Toc3201285_1878427129">
            <w:r>
              <w:rPr>
                <w:webHidden/>
                <w:rStyle w:val="IndexLink"/>
                <w:rtl w:val="true"/>
              </w:rPr>
              <w:t>الطاء واللام</w:t>
            </w:r>
            <w:r>
              <w:rPr>
                <w:rStyle w:val="IndexLink"/>
                <w:rtl w:val="true"/>
              </w:rPr>
              <w:tab/>
            </w:r>
            <w:r>
              <w:rPr>
                <w:rStyle w:val="IndexLink"/>
              </w:rPr>
              <w:t>114</w:t>
            </w:r>
          </w:hyperlink>
        </w:p>
        <w:p>
          <w:pPr>
            <w:pStyle w:val="Contents3"/>
            <w:tabs>
              <w:tab w:val="clear" w:pos="8459"/>
              <w:tab w:val="right" w:pos="9026" w:leader="dot"/>
            </w:tabs>
            <w:rPr/>
          </w:pPr>
          <w:hyperlink w:anchor="__RefHeading___Toc3201287_1878427129">
            <w:r>
              <w:rPr>
                <w:webHidden/>
                <w:rStyle w:val="IndexLink"/>
                <w:rtl w:val="true"/>
              </w:rPr>
              <w:t>الطلاء</w:t>
            </w:r>
            <w:r>
              <w:rPr>
                <w:rStyle w:val="IndexLink"/>
                <w:rtl w:val="true"/>
              </w:rPr>
              <w:tab/>
            </w:r>
            <w:r>
              <w:rPr>
                <w:rStyle w:val="IndexLink"/>
              </w:rPr>
              <w:t>114</w:t>
            </w:r>
          </w:hyperlink>
        </w:p>
        <w:p>
          <w:pPr>
            <w:pStyle w:val="Contents3"/>
            <w:tabs>
              <w:tab w:val="clear" w:pos="8459"/>
              <w:tab w:val="right" w:pos="9026" w:leader="dot"/>
            </w:tabs>
            <w:rPr/>
          </w:pPr>
          <w:hyperlink w:anchor="__RefHeading___Toc3201289_1878427129">
            <w:r>
              <w:rPr>
                <w:webHidden/>
                <w:rStyle w:val="IndexLink"/>
                <w:rtl w:val="true"/>
              </w:rPr>
              <w:t>الطلاب</w:t>
            </w:r>
            <w:r>
              <w:rPr>
                <w:rStyle w:val="IndexLink"/>
                <w:rtl w:val="true"/>
              </w:rPr>
              <w:tab/>
            </w:r>
            <w:r>
              <w:rPr>
                <w:rStyle w:val="IndexLink"/>
              </w:rPr>
              <w:t>114</w:t>
            </w:r>
          </w:hyperlink>
        </w:p>
        <w:p>
          <w:pPr>
            <w:pStyle w:val="Contents3"/>
            <w:tabs>
              <w:tab w:val="clear" w:pos="8459"/>
              <w:tab w:val="right" w:pos="9026" w:leader="dot"/>
            </w:tabs>
            <w:rPr/>
          </w:pPr>
          <w:hyperlink w:anchor="__RefHeading___Toc3201291_1878427129">
            <w:r>
              <w:rPr>
                <w:webHidden/>
                <w:rStyle w:val="IndexLink"/>
                <w:rtl w:val="true"/>
              </w:rPr>
              <w:t>طلاب الرئاسة</w:t>
            </w:r>
            <w:r>
              <w:rPr>
                <w:rStyle w:val="IndexLink"/>
                <w:rtl w:val="true"/>
              </w:rPr>
              <w:tab/>
            </w:r>
            <w:r>
              <w:rPr>
                <w:rStyle w:val="IndexLink"/>
              </w:rPr>
              <w:t>114</w:t>
            </w:r>
          </w:hyperlink>
        </w:p>
        <w:p>
          <w:pPr>
            <w:pStyle w:val="Contents3"/>
            <w:tabs>
              <w:tab w:val="clear" w:pos="8459"/>
              <w:tab w:val="right" w:pos="9026" w:leader="dot"/>
            </w:tabs>
            <w:rPr/>
          </w:pPr>
          <w:hyperlink w:anchor="__RefHeading___Toc3201293_1878427129">
            <w:r>
              <w:rPr>
                <w:webHidden/>
                <w:rStyle w:val="IndexLink"/>
                <w:rtl w:val="true"/>
              </w:rPr>
              <w:t>الطلاق</w:t>
            </w:r>
            <w:r>
              <w:rPr>
                <w:rStyle w:val="IndexLink"/>
                <w:rtl w:val="true"/>
              </w:rPr>
              <w:tab/>
            </w:r>
            <w:r>
              <w:rPr>
                <w:rStyle w:val="IndexLink"/>
              </w:rPr>
              <w:t>114</w:t>
            </w:r>
          </w:hyperlink>
        </w:p>
        <w:p>
          <w:pPr>
            <w:pStyle w:val="Contents3"/>
            <w:tabs>
              <w:tab w:val="clear" w:pos="8459"/>
              <w:tab w:val="right" w:pos="9026" w:leader="dot"/>
            </w:tabs>
            <w:rPr/>
          </w:pPr>
          <w:hyperlink w:anchor="__RefHeading___Toc3201295_1878427129">
            <w:r>
              <w:rPr>
                <w:webHidden/>
                <w:rStyle w:val="IndexLink"/>
                <w:rtl w:val="true"/>
              </w:rPr>
              <w:t>طلاقة الوجه</w:t>
            </w:r>
            <w:r>
              <w:rPr>
                <w:rStyle w:val="IndexLink"/>
                <w:rtl w:val="true"/>
              </w:rPr>
              <w:tab/>
            </w:r>
            <w:r>
              <w:rPr>
                <w:rStyle w:val="IndexLink"/>
              </w:rPr>
              <w:t>224</w:t>
            </w:r>
          </w:hyperlink>
        </w:p>
        <w:p>
          <w:pPr>
            <w:pStyle w:val="Contents3"/>
            <w:tabs>
              <w:tab w:val="clear" w:pos="8459"/>
              <w:tab w:val="right" w:pos="9026" w:leader="dot"/>
            </w:tabs>
            <w:rPr/>
          </w:pPr>
          <w:hyperlink w:anchor="__RefHeading___Toc3201297_1878427129">
            <w:r>
              <w:rPr>
                <w:webHidden/>
                <w:rStyle w:val="IndexLink"/>
                <w:rtl w:val="true"/>
              </w:rPr>
              <w:t>الطلب</w:t>
            </w:r>
            <w:r>
              <w:rPr>
                <w:rStyle w:val="IndexLink"/>
                <w:rtl w:val="true"/>
              </w:rPr>
              <w:tab/>
            </w:r>
            <w:r>
              <w:rPr>
                <w:rStyle w:val="IndexLink"/>
              </w:rPr>
              <w:t>224</w:t>
            </w:r>
          </w:hyperlink>
        </w:p>
        <w:p>
          <w:pPr>
            <w:pStyle w:val="Contents3"/>
            <w:tabs>
              <w:tab w:val="clear" w:pos="8459"/>
              <w:tab w:val="right" w:pos="9026" w:leader="dot"/>
            </w:tabs>
            <w:rPr/>
          </w:pPr>
          <w:hyperlink w:anchor="__RefHeading___Toc3201299_1878427129">
            <w:r>
              <w:rPr>
                <w:webHidden/>
                <w:rStyle w:val="IndexLink"/>
                <w:rtl w:val="true"/>
              </w:rPr>
              <w:t>طلب الحلال</w:t>
            </w:r>
            <w:r>
              <w:rPr>
                <w:rStyle w:val="IndexLink"/>
                <w:rtl w:val="true"/>
              </w:rPr>
              <w:tab/>
            </w:r>
            <w:r>
              <w:rPr>
                <w:rStyle w:val="IndexLink"/>
              </w:rPr>
              <w:t>227</w:t>
            </w:r>
          </w:hyperlink>
        </w:p>
        <w:p>
          <w:pPr>
            <w:pStyle w:val="Contents3"/>
            <w:tabs>
              <w:tab w:val="clear" w:pos="8459"/>
              <w:tab w:val="right" w:pos="9026" w:leader="dot"/>
            </w:tabs>
            <w:rPr/>
          </w:pPr>
          <w:hyperlink w:anchor="__RefHeading___Toc3201301_1878427129">
            <w:r>
              <w:rPr>
                <w:webHidden/>
                <w:rStyle w:val="IndexLink"/>
                <w:rtl w:val="true"/>
              </w:rPr>
              <w:t>طلب الرزق</w:t>
            </w:r>
            <w:r>
              <w:rPr>
                <w:rStyle w:val="IndexLink"/>
                <w:rtl w:val="true"/>
              </w:rPr>
              <w:tab/>
            </w:r>
            <w:r>
              <w:rPr>
                <w:rStyle w:val="IndexLink"/>
              </w:rPr>
              <w:t>227</w:t>
            </w:r>
          </w:hyperlink>
        </w:p>
        <w:p>
          <w:pPr>
            <w:pStyle w:val="Contents3"/>
            <w:tabs>
              <w:tab w:val="clear" w:pos="8459"/>
              <w:tab w:val="right" w:pos="9026" w:leader="dot"/>
            </w:tabs>
            <w:rPr/>
          </w:pPr>
          <w:hyperlink w:anchor="__RefHeading___Toc3201303_1878427129">
            <w:r>
              <w:rPr>
                <w:webHidden/>
                <w:rStyle w:val="IndexLink"/>
                <w:rtl w:val="true"/>
              </w:rPr>
              <w:t>طلب العلم</w:t>
            </w:r>
            <w:r>
              <w:rPr>
                <w:rStyle w:val="IndexLink"/>
                <w:rtl w:val="true"/>
              </w:rPr>
              <w:tab/>
            </w:r>
            <w:r>
              <w:rPr>
                <w:rStyle w:val="IndexLink"/>
              </w:rPr>
              <w:t>237</w:t>
            </w:r>
          </w:hyperlink>
        </w:p>
        <w:p>
          <w:pPr>
            <w:pStyle w:val="Contents3"/>
            <w:tabs>
              <w:tab w:val="clear" w:pos="8459"/>
              <w:tab w:val="right" w:pos="9026" w:leader="dot"/>
            </w:tabs>
            <w:rPr/>
          </w:pPr>
          <w:hyperlink w:anchor="__RefHeading___Toc3201305_1878427129">
            <w:r>
              <w:rPr>
                <w:webHidden/>
                <w:rStyle w:val="IndexLink"/>
                <w:rtl w:val="true"/>
              </w:rPr>
              <w:t>طلب المعاش</w:t>
            </w:r>
            <w:r>
              <w:rPr>
                <w:rStyle w:val="IndexLink"/>
                <w:rtl w:val="true"/>
              </w:rPr>
              <w:tab/>
            </w:r>
            <w:r>
              <w:rPr>
                <w:rStyle w:val="IndexLink"/>
              </w:rPr>
              <w:t>237</w:t>
            </w:r>
          </w:hyperlink>
        </w:p>
        <w:p>
          <w:pPr>
            <w:pStyle w:val="Contents3"/>
            <w:tabs>
              <w:tab w:val="clear" w:pos="8459"/>
              <w:tab w:val="right" w:pos="9026" w:leader="dot"/>
            </w:tabs>
            <w:rPr/>
          </w:pPr>
          <w:hyperlink w:anchor="__RefHeading___Toc3201307_1878427129">
            <w:r>
              <w:rPr>
                <w:webHidden/>
                <w:rStyle w:val="IndexLink"/>
                <w:rtl w:val="true"/>
              </w:rPr>
              <w:t>الطلبة</w:t>
            </w:r>
            <w:r>
              <w:rPr>
                <w:rStyle w:val="IndexLink"/>
                <w:rtl w:val="true"/>
              </w:rPr>
              <w:tab/>
            </w:r>
            <w:r>
              <w:rPr>
                <w:rStyle w:val="IndexLink"/>
              </w:rPr>
              <w:t>237</w:t>
            </w:r>
          </w:hyperlink>
        </w:p>
        <w:p>
          <w:pPr>
            <w:pStyle w:val="Contents3"/>
            <w:tabs>
              <w:tab w:val="clear" w:pos="8459"/>
              <w:tab w:val="right" w:pos="9026" w:leader="dot"/>
            </w:tabs>
            <w:rPr/>
          </w:pPr>
          <w:hyperlink w:anchor="__RefHeading___Toc3201309_1878427129">
            <w:r>
              <w:rPr>
                <w:webHidden/>
                <w:rStyle w:val="IndexLink"/>
                <w:rtl w:val="true"/>
              </w:rPr>
              <w:t>طلحة</w:t>
            </w:r>
            <w:r>
              <w:rPr>
                <w:rStyle w:val="IndexLink"/>
                <w:rtl w:val="true"/>
              </w:rPr>
              <w:tab/>
            </w:r>
            <w:r>
              <w:rPr>
                <w:rStyle w:val="IndexLink"/>
              </w:rPr>
              <w:t>237</w:t>
            </w:r>
          </w:hyperlink>
        </w:p>
        <w:p>
          <w:pPr>
            <w:pStyle w:val="Contents3"/>
            <w:tabs>
              <w:tab w:val="clear" w:pos="8459"/>
              <w:tab w:val="right" w:pos="9026" w:leader="dot"/>
            </w:tabs>
            <w:rPr/>
          </w:pPr>
          <w:hyperlink w:anchor="__RefHeading___Toc3201311_1878427129">
            <w:r>
              <w:rPr>
                <w:webHidden/>
                <w:rStyle w:val="IndexLink"/>
                <w:rtl w:val="true"/>
              </w:rPr>
              <w:t>طلحة بن ابی طلحة</w:t>
            </w:r>
            <w:r>
              <w:rPr>
                <w:rStyle w:val="IndexLink"/>
                <w:rtl w:val="true"/>
              </w:rPr>
              <w:tab/>
            </w:r>
            <w:r>
              <w:rPr>
                <w:rStyle w:val="IndexLink"/>
              </w:rPr>
              <w:t>238</w:t>
            </w:r>
          </w:hyperlink>
        </w:p>
        <w:p>
          <w:pPr>
            <w:pStyle w:val="Contents3"/>
            <w:tabs>
              <w:tab w:val="clear" w:pos="8459"/>
              <w:tab w:val="right" w:pos="9026" w:leader="dot"/>
            </w:tabs>
            <w:rPr/>
          </w:pPr>
          <w:hyperlink w:anchor="__RefHeading___Toc3201313_1878427129">
            <w:r>
              <w:rPr>
                <w:webHidden/>
                <w:rStyle w:val="IndexLink"/>
                <w:rtl w:val="true"/>
              </w:rPr>
              <w:t>طلحة بن زيد</w:t>
            </w:r>
            <w:r>
              <w:rPr>
                <w:rStyle w:val="IndexLink"/>
                <w:rtl w:val="true"/>
              </w:rPr>
              <w:tab/>
            </w:r>
            <w:r>
              <w:rPr>
                <w:rStyle w:val="IndexLink"/>
              </w:rPr>
              <w:t>238</w:t>
            </w:r>
          </w:hyperlink>
        </w:p>
        <w:p>
          <w:pPr>
            <w:pStyle w:val="Contents3"/>
            <w:tabs>
              <w:tab w:val="clear" w:pos="8459"/>
              <w:tab w:val="right" w:pos="9026" w:leader="dot"/>
            </w:tabs>
            <w:rPr/>
          </w:pPr>
          <w:hyperlink w:anchor="__RefHeading___Toc3201315_1878427129">
            <w:r>
              <w:rPr>
                <w:webHidden/>
                <w:rStyle w:val="IndexLink"/>
                <w:rtl w:val="true"/>
              </w:rPr>
              <w:t>طلحة بن يزيد</w:t>
            </w:r>
            <w:r>
              <w:rPr>
                <w:rStyle w:val="IndexLink"/>
                <w:rtl w:val="true"/>
              </w:rPr>
              <w:tab/>
            </w:r>
            <w:r>
              <w:rPr>
                <w:rStyle w:val="IndexLink"/>
              </w:rPr>
              <w:t>244</w:t>
            </w:r>
          </w:hyperlink>
        </w:p>
        <w:p>
          <w:pPr>
            <w:pStyle w:val="Contents3"/>
            <w:tabs>
              <w:tab w:val="clear" w:pos="8459"/>
              <w:tab w:val="right" w:pos="9026" w:leader="dot"/>
            </w:tabs>
            <w:rPr/>
          </w:pPr>
          <w:hyperlink w:anchor="__RefHeading___Toc3201317_1878427129">
            <w:r>
              <w:rPr>
                <w:webHidden/>
                <w:rStyle w:val="IndexLink"/>
                <w:rtl w:val="true"/>
              </w:rPr>
              <w:t>طلحة السلمي</w:t>
            </w:r>
            <w:r>
              <w:rPr>
                <w:rStyle w:val="IndexLink"/>
                <w:rtl w:val="true"/>
              </w:rPr>
              <w:tab/>
            </w:r>
            <w:r>
              <w:rPr>
                <w:rStyle w:val="IndexLink"/>
              </w:rPr>
              <w:t>244</w:t>
            </w:r>
          </w:hyperlink>
        </w:p>
        <w:p>
          <w:pPr>
            <w:pStyle w:val="Contents3"/>
            <w:tabs>
              <w:tab w:val="clear" w:pos="8459"/>
              <w:tab w:val="right" w:pos="9026" w:leader="dot"/>
            </w:tabs>
            <w:rPr/>
          </w:pPr>
          <w:hyperlink w:anchor="__RefHeading___Toc3201319_1878427129">
            <w:r>
              <w:rPr>
                <w:webHidden/>
                <w:rStyle w:val="IndexLink"/>
                <w:rtl w:val="true"/>
              </w:rPr>
              <w:t>الطلحي</w:t>
            </w:r>
            <w:r>
              <w:rPr>
                <w:rStyle w:val="IndexLink"/>
                <w:rtl w:val="true"/>
              </w:rPr>
              <w:tab/>
            </w:r>
            <w:r>
              <w:rPr>
                <w:rStyle w:val="IndexLink"/>
              </w:rPr>
              <w:t>244</w:t>
            </w:r>
          </w:hyperlink>
        </w:p>
        <w:p>
          <w:pPr>
            <w:pStyle w:val="Contents3"/>
            <w:tabs>
              <w:tab w:val="clear" w:pos="8459"/>
              <w:tab w:val="right" w:pos="9026" w:leader="dot"/>
            </w:tabs>
            <w:rPr/>
          </w:pPr>
          <w:hyperlink w:anchor="__RefHeading___Toc3201321_1878427129">
            <w:r>
              <w:rPr>
                <w:webHidden/>
                <w:rStyle w:val="IndexLink"/>
                <w:rtl w:val="true"/>
              </w:rPr>
              <w:t>الطلق</w:t>
            </w:r>
            <w:r>
              <w:rPr>
                <w:rStyle w:val="IndexLink"/>
                <w:rtl w:val="true"/>
              </w:rPr>
              <w:tab/>
            </w:r>
            <w:r>
              <w:rPr>
                <w:rStyle w:val="IndexLink"/>
              </w:rPr>
              <w:t>244</w:t>
            </w:r>
          </w:hyperlink>
        </w:p>
        <w:p>
          <w:pPr>
            <w:pStyle w:val="Contents3"/>
            <w:tabs>
              <w:tab w:val="clear" w:pos="8459"/>
              <w:tab w:val="right" w:pos="9026" w:leader="dot"/>
            </w:tabs>
            <w:rPr/>
          </w:pPr>
          <w:hyperlink w:anchor="__RefHeading___Toc3201323_1878427129">
            <w:r>
              <w:rPr>
                <w:webHidden/>
                <w:rStyle w:val="IndexLink"/>
                <w:rtl w:val="true"/>
              </w:rPr>
              <w:t>الطلقاء</w:t>
            </w:r>
            <w:r>
              <w:rPr>
                <w:rStyle w:val="IndexLink"/>
                <w:rtl w:val="true"/>
              </w:rPr>
              <w:tab/>
            </w:r>
            <w:r>
              <w:rPr>
                <w:rStyle w:val="IndexLink"/>
              </w:rPr>
              <w:t>244</w:t>
            </w:r>
          </w:hyperlink>
        </w:p>
        <w:p>
          <w:pPr>
            <w:pStyle w:val="Contents3"/>
            <w:tabs>
              <w:tab w:val="clear" w:pos="8459"/>
              <w:tab w:val="right" w:pos="9026" w:leader="dot"/>
            </w:tabs>
            <w:rPr/>
          </w:pPr>
          <w:hyperlink w:anchor="__RefHeading___Toc3201325_1878427129">
            <w:r>
              <w:rPr>
                <w:webHidden/>
                <w:rStyle w:val="IndexLink"/>
                <w:rtl w:val="true"/>
              </w:rPr>
              <w:t>الطلوع</w:t>
            </w:r>
            <w:r>
              <w:rPr>
                <w:rStyle w:val="IndexLink"/>
                <w:rtl w:val="true"/>
              </w:rPr>
              <w:tab/>
            </w:r>
            <w:r>
              <w:rPr>
                <w:rStyle w:val="IndexLink"/>
              </w:rPr>
              <w:t>244</w:t>
            </w:r>
          </w:hyperlink>
        </w:p>
        <w:p>
          <w:pPr>
            <w:pStyle w:val="Contents3"/>
            <w:tabs>
              <w:tab w:val="clear" w:pos="8459"/>
              <w:tab w:val="right" w:pos="9026" w:leader="dot"/>
            </w:tabs>
            <w:rPr/>
          </w:pPr>
          <w:hyperlink w:anchor="__RefHeading___Toc3201327_1878427129">
            <w:r>
              <w:rPr>
                <w:webHidden/>
                <w:rStyle w:val="IndexLink"/>
                <w:rtl w:val="true"/>
              </w:rPr>
              <w:t>الطلی</w:t>
            </w:r>
            <w:r>
              <w:rPr>
                <w:rStyle w:val="IndexLink"/>
                <w:rtl w:val="true"/>
              </w:rPr>
              <w:tab/>
            </w:r>
            <w:r>
              <w:rPr>
                <w:rStyle w:val="IndexLink"/>
              </w:rPr>
              <w:t>245</w:t>
            </w:r>
          </w:hyperlink>
        </w:p>
        <w:p>
          <w:pPr>
            <w:pStyle w:val="Contents2"/>
            <w:tabs>
              <w:tab w:val="clear" w:pos="8743"/>
              <w:tab w:val="right" w:pos="9026" w:leader="dot"/>
            </w:tabs>
            <w:rPr/>
          </w:pPr>
          <w:hyperlink w:anchor="__RefHeading___Toc3201329_1878427129">
            <w:r>
              <w:rPr>
                <w:webHidden/>
                <w:rStyle w:val="IndexLink"/>
                <w:rtl w:val="true"/>
              </w:rPr>
              <w:t>الطاء والميم</w:t>
            </w:r>
            <w:r>
              <w:rPr>
                <w:rStyle w:val="IndexLink"/>
                <w:rtl w:val="true"/>
              </w:rPr>
              <w:tab/>
            </w:r>
            <w:r>
              <w:rPr>
                <w:rStyle w:val="IndexLink"/>
              </w:rPr>
              <w:t>246</w:t>
            </w:r>
          </w:hyperlink>
        </w:p>
        <w:p>
          <w:pPr>
            <w:pStyle w:val="Contents3"/>
            <w:tabs>
              <w:tab w:val="clear" w:pos="8459"/>
              <w:tab w:val="right" w:pos="9026" w:leader="dot"/>
            </w:tabs>
            <w:rPr/>
          </w:pPr>
          <w:hyperlink w:anchor="__RefHeading___Toc3201331_1878427129">
            <w:r>
              <w:rPr>
                <w:webHidden/>
                <w:rStyle w:val="IndexLink"/>
                <w:rtl w:val="true"/>
              </w:rPr>
              <w:t>الطم</w:t>
            </w:r>
            <w:r>
              <w:rPr>
                <w:rStyle w:val="IndexLink"/>
                <w:rtl w:val="true"/>
              </w:rPr>
              <w:tab/>
            </w:r>
            <w:r>
              <w:rPr>
                <w:rStyle w:val="IndexLink"/>
              </w:rPr>
              <w:t>246</w:t>
            </w:r>
          </w:hyperlink>
        </w:p>
        <w:p>
          <w:pPr>
            <w:pStyle w:val="Contents3"/>
            <w:tabs>
              <w:tab w:val="clear" w:pos="8459"/>
              <w:tab w:val="right" w:pos="9026" w:leader="dot"/>
            </w:tabs>
            <w:rPr/>
          </w:pPr>
          <w:hyperlink w:anchor="__RefHeading___Toc3201333_1878427129">
            <w:r>
              <w:rPr>
                <w:webHidden/>
                <w:rStyle w:val="IndexLink"/>
                <w:rtl w:val="true"/>
              </w:rPr>
              <w:t>الطمث</w:t>
            </w:r>
            <w:r>
              <w:rPr>
                <w:rStyle w:val="IndexLink"/>
                <w:rtl w:val="true"/>
              </w:rPr>
              <w:tab/>
            </w:r>
            <w:r>
              <w:rPr>
                <w:rStyle w:val="IndexLink"/>
              </w:rPr>
              <w:t>246</w:t>
            </w:r>
          </w:hyperlink>
        </w:p>
        <w:p>
          <w:pPr>
            <w:pStyle w:val="Contents3"/>
            <w:tabs>
              <w:tab w:val="clear" w:pos="8459"/>
              <w:tab w:val="right" w:pos="9026" w:leader="dot"/>
            </w:tabs>
            <w:rPr/>
          </w:pPr>
          <w:hyperlink w:anchor="__RefHeading___Toc3201335_1878427129">
            <w:r>
              <w:rPr>
                <w:webHidden/>
                <w:rStyle w:val="IndexLink"/>
                <w:rtl w:val="true"/>
              </w:rPr>
              <w:t>الطمح</w:t>
            </w:r>
            <w:r>
              <w:rPr>
                <w:rStyle w:val="IndexLink"/>
                <w:rtl w:val="true"/>
              </w:rPr>
              <w:tab/>
            </w:r>
            <w:r>
              <w:rPr>
                <w:rStyle w:val="IndexLink"/>
              </w:rPr>
              <w:t>248</w:t>
            </w:r>
          </w:hyperlink>
        </w:p>
        <w:p>
          <w:pPr>
            <w:pStyle w:val="Contents3"/>
            <w:tabs>
              <w:tab w:val="clear" w:pos="8459"/>
              <w:tab w:val="right" w:pos="9026" w:leader="dot"/>
            </w:tabs>
            <w:rPr/>
          </w:pPr>
          <w:hyperlink w:anchor="__RefHeading___Toc3201337_1878427129">
            <w:r>
              <w:rPr>
                <w:webHidden/>
                <w:rStyle w:val="IndexLink"/>
                <w:rtl w:val="true"/>
              </w:rPr>
              <w:t>الطمع</w:t>
            </w:r>
            <w:r>
              <w:rPr>
                <w:rStyle w:val="IndexLink"/>
                <w:rtl w:val="true"/>
              </w:rPr>
              <w:tab/>
            </w:r>
            <w:r>
              <w:rPr>
                <w:rStyle w:val="IndexLink"/>
              </w:rPr>
              <w:t>248</w:t>
            </w:r>
          </w:hyperlink>
        </w:p>
        <w:p>
          <w:pPr>
            <w:pStyle w:val="Contents2"/>
            <w:tabs>
              <w:tab w:val="clear" w:pos="8743"/>
              <w:tab w:val="right" w:pos="9026" w:leader="dot"/>
            </w:tabs>
            <w:rPr/>
          </w:pPr>
          <w:hyperlink w:anchor="__RefHeading___Toc3201339_1878427129">
            <w:r>
              <w:rPr>
                <w:webHidden/>
                <w:rStyle w:val="IndexLink"/>
                <w:rtl w:val="true"/>
              </w:rPr>
              <w:t>الطاء والنون</w:t>
            </w:r>
            <w:r>
              <w:rPr>
                <w:rStyle w:val="IndexLink"/>
                <w:rtl w:val="true"/>
              </w:rPr>
              <w:tab/>
            </w:r>
            <w:r>
              <w:rPr>
                <w:rStyle w:val="IndexLink"/>
              </w:rPr>
              <w:t>249</w:t>
            </w:r>
          </w:hyperlink>
        </w:p>
        <w:p>
          <w:pPr>
            <w:pStyle w:val="Contents3"/>
            <w:tabs>
              <w:tab w:val="clear" w:pos="8459"/>
              <w:tab w:val="right" w:pos="9026" w:leader="dot"/>
            </w:tabs>
            <w:rPr/>
          </w:pPr>
          <w:hyperlink w:anchor="__RefHeading___Toc3201341_1878427129">
            <w:r>
              <w:rPr>
                <w:webHidden/>
                <w:rStyle w:val="IndexLink"/>
                <w:rtl w:val="true"/>
              </w:rPr>
              <w:t>الطن</w:t>
            </w:r>
            <w:r>
              <w:rPr>
                <w:rStyle w:val="IndexLink"/>
                <w:rtl w:val="true"/>
              </w:rPr>
              <w:tab/>
            </w:r>
            <w:r>
              <w:rPr>
                <w:rStyle w:val="IndexLink"/>
              </w:rPr>
              <w:t>249</w:t>
            </w:r>
          </w:hyperlink>
        </w:p>
        <w:p>
          <w:pPr>
            <w:pStyle w:val="Contents3"/>
            <w:tabs>
              <w:tab w:val="clear" w:pos="8459"/>
              <w:tab w:val="right" w:pos="9026" w:leader="dot"/>
            </w:tabs>
            <w:rPr/>
          </w:pPr>
          <w:hyperlink w:anchor="__RefHeading___Toc3201343_1878427129">
            <w:r>
              <w:rPr>
                <w:webHidden/>
                <w:rStyle w:val="IndexLink"/>
                <w:rtl w:val="true"/>
              </w:rPr>
              <w:t>الطنبور</w:t>
            </w:r>
            <w:r>
              <w:rPr>
                <w:rStyle w:val="IndexLink"/>
                <w:rtl w:val="true"/>
              </w:rPr>
              <w:tab/>
            </w:r>
            <w:r>
              <w:rPr>
                <w:rStyle w:val="IndexLink"/>
              </w:rPr>
              <w:t>249</w:t>
            </w:r>
          </w:hyperlink>
        </w:p>
        <w:p>
          <w:pPr>
            <w:pStyle w:val="Contents3"/>
            <w:tabs>
              <w:tab w:val="clear" w:pos="8459"/>
              <w:tab w:val="right" w:pos="9026" w:leader="dot"/>
            </w:tabs>
            <w:rPr/>
          </w:pPr>
          <w:hyperlink w:anchor="__RefHeading___Toc3201345_1878427129">
            <w:r>
              <w:rPr>
                <w:webHidden/>
                <w:rStyle w:val="IndexLink"/>
                <w:rtl w:val="true"/>
              </w:rPr>
              <w:t>الطنفسة</w:t>
            </w:r>
            <w:r>
              <w:rPr>
                <w:rStyle w:val="IndexLink"/>
                <w:rtl w:val="true"/>
              </w:rPr>
              <w:tab/>
            </w:r>
            <w:r>
              <w:rPr>
                <w:rStyle w:val="IndexLink"/>
              </w:rPr>
              <w:t>249</w:t>
            </w:r>
          </w:hyperlink>
        </w:p>
        <w:p>
          <w:pPr>
            <w:pStyle w:val="Contents2"/>
            <w:tabs>
              <w:tab w:val="clear" w:pos="8743"/>
              <w:tab w:val="right" w:pos="9026" w:leader="dot"/>
            </w:tabs>
            <w:rPr/>
          </w:pPr>
          <w:hyperlink w:anchor="__RefHeading___Toc3201347_1878427129">
            <w:r>
              <w:rPr>
                <w:webHidden/>
                <w:rStyle w:val="IndexLink"/>
                <w:rtl w:val="true"/>
              </w:rPr>
              <w:t>الطاء والواو</w:t>
            </w:r>
            <w:r>
              <w:rPr>
                <w:rStyle w:val="IndexLink"/>
                <w:rtl w:val="true"/>
              </w:rPr>
              <w:tab/>
            </w:r>
            <w:r>
              <w:rPr>
                <w:rStyle w:val="IndexLink"/>
              </w:rPr>
              <w:t>249</w:t>
            </w:r>
          </w:hyperlink>
        </w:p>
        <w:p>
          <w:pPr>
            <w:pStyle w:val="Contents3"/>
            <w:tabs>
              <w:tab w:val="clear" w:pos="8459"/>
              <w:tab w:val="right" w:pos="9026" w:leader="dot"/>
            </w:tabs>
            <w:rPr/>
          </w:pPr>
          <w:hyperlink w:anchor="__RefHeading___Toc3201349_1878427129">
            <w:r>
              <w:rPr>
                <w:webHidden/>
                <w:rStyle w:val="IndexLink"/>
                <w:rtl w:val="true"/>
              </w:rPr>
              <w:t>الطوائف</w:t>
            </w:r>
            <w:r>
              <w:rPr>
                <w:rStyle w:val="IndexLink"/>
                <w:rtl w:val="true"/>
              </w:rPr>
              <w:tab/>
            </w:r>
            <w:r>
              <w:rPr>
                <w:rStyle w:val="IndexLink"/>
              </w:rPr>
              <w:t>249</w:t>
            </w:r>
          </w:hyperlink>
        </w:p>
        <w:p>
          <w:pPr>
            <w:pStyle w:val="Contents3"/>
            <w:tabs>
              <w:tab w:val="clear" w:pos="8459"/>
              <w:tab w:val="right" w:pos="9026" w:leader="dot"/>
            </w:tabs>
            <w:rPr/>
          </w:pPr>
          <w:hyperlink w:anchor="__RefHeading___Toc3201351_1878427129">
            <w:r>
              <w:rPr>
                <w:webHidden/>
                <w:rStyle w:val="IndexLink"/>
                <w:rtl w:val="true"/>
              </w:rPr>
              <w:t>الطواغيت</w:t>
            </w:r>
            <w:r>
              <w:rPr>
                <w:rStyle w:val="IndexLink"/>
                <w:rtl w:val="true"/>
              </w:rPr>
              <w:tab/>
            </w:r>
            <w:r>
              <w:rPr>
                <w:rStyle w:val="IndexLink"/>
              </w:rPr>
              <w:t>249</w:t>
            </w:r>
          </w:hyperlink>
        </w:p>
        <w:p>
          <w:pPr>
            <w:pStyle w:val="Contents3"/>
            <w:tabs>
              <w:tab w:val="clear" w:pos="8459"/>
              <w:tab w:val="right" w:pos="9026" w:leader="dot"/>
            </w:tabs>
            <w:rPr/>
          </w:pPr>
          <w:hyperlink w:anchor="__RefHeading___Toc3201353_1878427129">
            <w:r>
              <w:rPr>
                <w:webHidden/>
                <w:rStyle w:val="IndexLink"/>
                <w:rtl w:val="true"/>
              </w:rPr>
              <w:t>الطواف</w:t>
            </w:r>
            <w:r>
              <w:rPr>
                <w:rStyle w:val="IndexLink"/>
                <w:rtl w:val="true"/>
              </w:rPr>
              <w:tab/>
            </w:r>
            <w:r>
              <w:rPr>
                <w:rStyle w:val="IndexLink"/>
              </w:rPr>
              <w:t>250</w:t>
            </w:r>
          </w:hyperlink>
        </w:p>
        <w:p>
          <w:pPr>
            <w:pStyle w:val="Contents3"/>
            <w:tabs>
              <w:tab w:val="clear" w:pos="8459"/>
              <w:tab w:val="right" w:pos="9026" w:leader="dot"/>
            </w:tabs>
            <w:rPr/>
          </w:pPr>
          <w:hyperlink w:anchor="__RefHeading___Toc3201355_1878427129">
            <w:r>
              <w:rPr>
                <w:webHidden/>
                <w:rStyle w:val="IndexLink"/>
                <w:rtl w:val="true"/>
              </w:rPr>
              <w:t>الطوال</w:t>
            </w:r>
            <w:r>
              <w:rPr>
                <w:rStyle w:val="IndexLink"/>
                <w:rtl w:val="true"/>
              </w:rPr>
              <w:tab/>
            </w:r>
            <w:r>
              <w:rPr>
                <w:rStyle w:val="IndexLink"/>
              </w:rPr>
              <w:t>315</w:t>
            </w:r>
          </w:hyperlink>
        </w:p>
        <w:p>
          <w:pPr>
            <w:pStyle w:val="Contents3"/>
            <w:tabs>
              <w:tab w:val="clear" w:pos="8459"/>
              <w:tab w:val="right" w:pos="9026" w:leader="dot"/>
            </w:tabs>
            <w:rPr/>
          </w:pPr>
          <w:hyperlink w:anchor="__RefHeading___Toc3201357_1878427129">
            <w:r>
              <w:rPr>
                <w:webHidden/>
                <w:rStyle w:val="IndexLink"/>
                <w:rtl w:val="true"/>
              </w:rPr>
              <w:t>الطوب</w:t>
            </w:r>
            <w:r>
              <w:rPr>
                <w:rStyle w:val="IndexLink"/>
                <w:rtl w:val="true"/>
              </w:rPr>
              <w:tab/>
            </w:r>
            <w:r>
              <w:rPr>
                <w:rStyle w:val="IndexLink"/>
              </w:rPr>
              <w:t>316</w:t>
            </w:r>
          </w:hyperlink>
        </w:p>
        <w:p>
          <w:pPr>
            <w:pStyle w:val="Contents3"/>
            <w:tabs>
              <w:tab w:val="clear" w:pos="8459"/>
              <w:tab w:val="right" w:pos="9026" w:leader="dot"/>
            </w:tabs>
            <w:rPr/>
          </w:pPr>
          <w:hyperlink w:anchor="__RefHeading___Toc3201359_1878427129">
            <w:r>
              <w:rPr>
                <w:webHidden/>
                <w:rStyle w:val="IndexLink"/>
                <w:rtl w:val="true"/>
              </w:rPr>
              <w:t>طوبی</w:t>
            </w:r>
            <w:r>
              <w:rPr>
                <w:rStyle w:val="IndexLink"/>
                <w:rtl w:val="true"/>
              </w:rPr>
              <w:tab/>
            </w:r>
            <w:r>
              <w:rPr>
                <w:rStyle w:val="IndexLink"/>
              </w:rPr>
              <w:t>316</w:t>
            </w:r>
          </w:hyperlink>
        </w:p>
        <w:p>
          <w:pPr>
            <w:pStyle w:val="Contents3"/>
            <w:tabs>
              <w:tab w:val="clear" w:pos="8459"/>
              <w:tab w:val="right" w:pos="9026" w:leader="dot"/>
            </w:tabs>
            <w:rPr/>
          </w:pPr>
          <w:hyperlink w:anchor="__RefHeading___Toc3201361_1878427129">
            <w:r>
              <w:rPr>
                <w:webHidden/>
                <w:rStyle w:val="IndexLink"/>
                <w:rtl w:val="true"/>
              </w:rPr>
              <w:t>الطور</w:t>
            </w:r>
            <w:r>
              <w:rPr>
                <w:rStyle w:val="IndexLink"/>
                <w:rtl w:val="true"/>
              </w:rPr>
              <w:tab/>
            </w:r>
            <w:r>
              <w:rPr>
                <w:rStyle w:val="IndexLink"/>
              </w:rPr>
              <w:t>316</w:t>
            </w:r>
          </w:hyperlink>
        </w:p>
        <w:p>
          <w:pPr>
            <w:pStyle w:val="Contents3"/>
            <w:tabs>
              <w:tab w:val="clear" w:pos="8459"/>
              <w:tab w:val="right" w:pos="9026" w:leader="dot"/>
            </w:tabs>
            <w:rPr/>
          </w:pPr>
          <w:hyperlink w:anchor="__RefHeading___Toc3201363_1878427129">
            <w:r>
              <w:rPr>
                <w:webHidden/>
                <w:rStyle w:val="IndexLink"/>
                <w:rtl w:val="true"/>
              </w:rPr>
              <w:t>طور سیناء</w:t>
            </w:r>
            <w:r>
              <w:rPr>
                <w:rStyle w:val="IndexLink"/>
                <w:rtl w:val="true"/>
              </w:rPr>
              <w:tab/>
            </w:r>
            <w:r>
              <w:rPr>
                <w:rStyle w:val="IndexLink"/>
              </w:rPr>
              <w:t>317</w:t>
            </w:r>
          </w:hyperlink>
        </w:p>
        <w:p>
          <w:pPr>
            <w:pStyle w:val="Contents3"/>
            <w:tabs>
              <w:tab w:val="clear" w:pos="8459"/>
              <w:tab w:val="right" w:pos="9026" w:leader="dot"/>
            </w:tabs>
            <w:rPr/>
          </w:pPr>
          <w:hyperlink w:anchor="__RefHeading___Toc3201365_1878427129">
            <w:r>
              <w:rPr>
                <w:webHidden/>
                <w:rStyle w:val="IndexLink"/>
                <w:rtl w:val="true"/>
              </w:rPr>
              <w:t>الطوس</w:t>
            </w:r>
            <w:r>
              <w:rPr>
                <w:rStyle w:val="IndexLink"/>
                <w:rtl w:val="true"/>
              </w:rPr>
              <w:tab/>
            </w:r>
            <w:r>
              <w:rPr>
                <w:rStyle w:val="IndexLink"/>
              </w:rPr>
              <w:t>317</w:t>
            </w:r>
          </w:hyperlink>
        </w:p>
        <w:p>
          <w:pPr>
            <w:pStyle w:val="Contents3"/>
            <w:tabs>
              <w:tab w:val="clear" w:pos="8459"/>
              <w:tab w:val="right" w:pos="9026" w:leader="dot"/>
            </w:tabs>
            <w:rPr/>
          </w:pPr>
          <w:hyperlink w:anchor="__RefHeading___Toc3201367_1878427129">
            <w:r>
              <w:rPr>
                <w:webHidden/>
                <w:rStyle w:val="IndexLink"/>
                <w:rtl w:val="true"/>
              </w:rPr>
              <w:t>طوسی</w:t>
            </w:r>
            <w:r>
              <w:rPr>
                <w:rStyle w:val="IndexLink"/>
                <w:rtl w:val="true"/>
              </w:rPr>
              <w:tab/>
            </w:r>
            <w:r>
              <w:rPr>
                <w:rStyle w:val="IndexLink"/>
              </w:rPr>
              <w:t>317</w:t>
            </w:r>
          </w:hyperlink>
        </w:p>
        <w:p>
          <w:pPr>
            <w:pStyle w:val="Contents3"/>
            <w:tabs>
              <w:tab w:val="clear" w:pos="8459"/>
              <w:tab w:val="right" w:pos="9026" w:leader="dot"/>
            </w:tabs>
            <w:rPr/>
          </w:pPr>
          <w:hyperlink w:anchor="__RefHeading___Toc3201369_1878427129">
            <w:r>
              <w:rPr>
                <w:webHidden/>
                <w:rStyle w:val="IndexLink"/>
                <w:rtl w:val="true"/>
              </w:rPr>
              <w:t>الطوفان</w:t>
            </w:r>
            <w:r>
              <w:rPr>
                <w:rStyle w:val="IndexLink"/>
                <w:rtl w:val="true"/>
              </w:rPr>
              <w:tab/>
            </w:r>
            <w:r>
              <w:rPr>
                <w:rStyle w:val="IndexLink"/>
              </w:rPr>
              <w:t>317</w:t>
            </w:r>
          </w:hyperlink>
        </w:p>
        <w:p>
          <w:pPr>
            <w:pStyle w:val="Contents3"/>
            <w:tabs>
              <w:tab w:val="clear" w:pos="8459"/>
              <w:tab w:val="right" w:pos="9026" w:leader="dot"/>
            </w:tabs>
            <w:rPr/>
          </w:pPr>
          <w:hyperlink w:anchor="__RefHeading___Toc3201371_1878427129">
            <w:r>
              <w:rPr>
                <w:webHidden/>
                <w:rStyle w:val="IndexLink"/>
                <w:rtl w:val="true"/>
              </w:rPr>
              <w:t>الطول</w:t>
            </w:r>
            <w:r>
              <w:rPr>
                <w:rStyle w:val="IndexLink"/>
                <w:rtl w:val="true"/>
              </w:rPr>
              <w:tab/>
            </w:r>
            <w:r>
              <w:rPr>
                <w:rStyle w:val="IndexLink"/>
              </w:rPr>
              <w:t>318</w:t>
            </w:r>
          </w:hyperlink>
        </w:p>
        <w:p>
          <w:pPr>
            <w:pStyle w:val="Contents3"/>
            <w:tabs>
              <w:tab w:val="clear" w:pos="8459"/>
              <w:tab w:val="right" w:pos="9026" w:leader="dot"/>
            </w:tabs>
            <w:rPr/>
          </w:pPr>
          <w:hyperlink w:anchor="__RefHeading___Toc3201373_1878427129">
            <w:r>
              <w:rPr>
                <w:webHidden/>
                <w:rStyle w:val="IndexLink"/>
                <w:rtl w:val="true"/>
              </w:rPr>
              <w:t>الطول</w:t>
            </w:r>
            <w:r>
              <w:rPr>
                <w:rStyle w:val="IndexLink"/>
                <w:rtl w:val="true"/>
              </w:rPr>
              <w:tab/>
            </w:r>
            <w:r>
              <w:rPr>
                <w:rStyle w:val="IndexLink"/>
              </w:rPr>
              <w:t>318</w:t>
            </w:r>
          </w:hyperlink>
        </w:p>
        <w:p>
          <w:pPr>
            <w:pStyle w:val="Contents3"/>
            <w:tabs>
              <w:tab w:val="clear" w:pos="8459"/>
              <w:tab w:val="right" w:pos="9026" w:leader="dot"/>
            </w:tabs>
            <w:rPr/>
          </w:pPr>
          <w:hyperlink w:anchor="__RefHeading___Toc3201375_1878427129">
            <w:r>
              <w:rPr>
                <w:webHidden/>
                <w:rStyle w:val="IndexLink"/>
                <w:rtl w:val="true"/>
              </w:rPr>
              <w:t>الطويل</w:t>
            </w:r>
            <w:r>
              <w:rPr>
                <w:rStyle w:val="IndexLink"/>
                <w:rtl w:val="true"/>
              </w:rPr>
              <w:tab/>
            </w:r>
            <w:r>
              <w:rPr>
                <w:rStyle w:val="IndexLink"/>
              </w:rPr>
              <w:t>319</w:t>
            </w:r>
          </w:hyperlink>
        </w:p>
        <w:p>
          <w:pPr>
            <w:pStyle w:val="Contents3"/>
            <w:tabs>
              <w:tab w:val="clear" w:pos="8459"/>
              <w:tab w:val="right" w:pos="9026" w:leader="dot"/>
            </w:tabs>
            <w:rPr/>
          </w:pPr>
          <w:hyperlink w:anchor="__RefHeading___Toc3201377_1878427129">
            <w:r>
              <w:rPr>
                <w:webHidden/>
                <w:rStyle w:val="IndexLink"/>
                <w:rtl w:val="true"/>
              </w:rPr>
              <w:t>الطويلة</w:t>
            </w:r>
            <w:r>
              <w:rPr>
                <w:rStyle w:val="IndexLink"/>
                <w:rtl w:val="true"/>
              </w:rPr>
              <w:tab/>
            </w:r>
            <w:r>
              <w:rPr>
                <w:rStyle w:val="IndexLink"/>
              </w:rPr>
              <w:t>319</w:t>
            </w:r>
          </w:hyperlink>
        </w:p>
        <w:p>
          <w:pPr>
            <w:pStyle w:val="Contents2"/>
            <w:tabs>
              <w:tab w:val="clear" w:pos="8743"/>
              <w:tab w:val="right" w:pos="9026" w:leader="dot"/>
            </w:tabs>
            <w:rPr/>
          </w:pPr>
          <w:hyperlink w:anchor="__RefHeading___Toc3201379_1878427129">
            <w:r>
              <w:rPr>
                <w:webHidden/>
                <w:rStyle w:val="IndexLink"/>
                <w:rtl w:val="true"/>
              </w:rPr>
              <w:t>الطاء والهاء</w:t>
            </w:r>
            <w:r>
              <w:rPr>
                <w:rStyle w:val="IndexLink"/>
                <w:rtl w:val="true"/>
              </w:rPr>
              <w:tab/>
            </w:r>
            <w:r>
              <w:rPr>
                <w:rStyle w:val="IndexLink"/>
              </w:rPr>
              <w:t>320</w:t>
            </w:r>
          </w:hyperlink>
        </w:p>
        <w:p>
          <w:pPr>
            <w:pStyle w:val="Contents3"/>
            <w:tabs>
              <w:tab w:val="clear" w:pos="8459"/>
              <w:tab w:val="right" w:pos="9026" w:leader="dot"/>
            </w:tabs>
            <w:rPr/>
          </w:pPr>
          <w:hyperlink w:anchor="__RefHeading___Toc3201381_1878427129">
            <w:r>
              <w:rPr>
                <w:webHidden/>
                <w:rStyle w:val="IndexLink"/>
                <w:rtl w:val="true"/>
              </w:rPr>
              <w:t>الطهارة</w:t>
            </w:r>
            <w:r>
              <w:rPr>
                <w:rStyle w:val="IndexLink"/>
                <w:rtl w:val="true"/>
              </w:rPr>
              <w:tab/>
            </w:r>
            <w:r>
              <w:rPr>
                <w:rStyle w:val="IndexLink"/>
              </w:rPr>
              <w:t>320</w:t>
            </w:r>
          </w:hyperlink>
        </w:p>
        <w:p>
          <w:pPr>
            <w:pStyle w:val="Contents3"/>
            <w:tabs>
              <w:tab w:val="clear" w:pos="8459"/>
              <w:tab w:val="right" w:pos="9026" w:leader="dot"/>
            </w:tabs>
            <w:rPr/>
          </w:pPr>
          <w:hyperlink w:anchor="__RefHeading___Toc3201383_1878427129">
            <w:r>
              <w:rPr>
                <w:webHidden/>
                <w:rStyle w:val="IndexLink"/>
                <w:rtl w:val="true"/>
              </w:rPr>
              <w:t>الطهر</w:t>
            </w:r>
            <w:r>
              <w:rPr>
                <w:rStyle w:val="IndexLink"/>
                <w:rtl w:val="true"/>
              </w:rPr>
              <w:tab/>
            </w:r>
            <w:r>
              <w:rPr>
                <w:rStyle w:val="IndexLink"/>
              </w:rPr>
              <w:t>320</w:t>
            </w:r>
          </w:hyperlink>
        </w:p>
        <w:p>
          <w:pPr>
            <w:pStyle w:val="Contents3"/>
            <w:tabs>
              <w:tab w:val="clear" w:pos="8459"/>
              <w:tab w:val="right" w:pos="9026" w:leader="dot"/>
            </w:tabs>
            <w:rPr/>
          </w:pPr>
          <w:hyperlink w:anchor="__RefHeading___Toc3201385_1878427129">
            <w:r>
              <w:rPr>
                <w:webHidden/>
                <w:rStyle w:val="IndexLink"/>
                <w:rtl w:val="true"/>
              </w:rPr>
              <w:t>الطهور</w:t>
            </w:r>
            <w:r>
              <w:rPr>
                <w:rStyle w:val="IndexLink"/>
                <w:rtl w:val="true"/>
              </w:rPr>
              <w:tab/>
            </w:r>
            <w:r>
              <w:rPr>
                <w:rStyle w:val="IndexLink"/>
              </w:rPr>
              <w:t>322</w:t>
            </w:r>
          </w:hyperlink>
        </w:p>
        <w:p>
          <w:pPr>
            <w:pStyle w:val="Contents2"/>
            <w:tabs>
              <w:tab w:val="clear" w:pos="8743"/>
              <w:tab w:val="right" w:pos="9026" w:leader="dot"/>
            </w:tabs>
            <w:rPr/>
          </w:pPr>
          <w:hyperlink w:anchor="__RefHeading___Toc3201387_1878427129">
            <w:r>
              <w:rPr>
                <w:webHidden/>
                <w:rStyle w:val="IndexLink"/>
                <w:rtl w:val="true"/>
              </w:rPr>
              <w:t>الطاء والياء</w:t>
            </w:r>
            <w:r>
              <w:rPr>
                <w:rStyle w:val="IndexLink"/>
                <w:rtl w:val="true"/>
              </w:rPr>
              <w:tab/>
            </w:r>
            <w:r>
              <w:rPr>
                <w:rStyle w:val="IndexLink"/>
              </w:rPr>
              <w:t>323</w:t>
            </w:r>
          </w:hyperlink>
        </w:p>
        <w:p>
          <w:pPr>
            <w:pStyle w:val="Contents3"/>
            <w:tabs>
              <w:tab w:val="clear" w:pos="8459"/>
              <w:tab w:val="right" w:pos="9026" w:leader="dot"/>
            </w:tabs>
            <w:rPr/>
          </w:pPr>
          <w:hyperlink w:anchor="__RefHeading___Toc3201389_1878427129">
            <w:r>
              <w:rPr>
                <w:webHidden/>
                <w:rStyle w:val="IndexLink"/>
                <w:rtl w:val="true"/>
              </w:rPr>
              <w:t>الطی</w:t>
            </w:r>
            <w:r>
              <w:rPr>
                <w:rStyle w:val="IndexLink"/>
                <w:rtl w:val="true"/>
              </w:rPr>
              <w:tab/>
            </w:r>
            <w:r>
              <w:rPr>
                <w:rStyle w:val="IndexLink"/>
              </w:rPr>
              <w:t>323</w:t>
            </w:r>
          </w:hyperlink>
        </w:p>
        <w:p>
          <w:pPr>
            <w:pStyle w:val="Contents3"/>
            <w:tabs>
              <w:tab w:val="clear" w:pos="8459"/>
              <w:tab w:val="right" w:pos="9026" w:leader="dot"/>
            </w:tabs>
            <w:rPr/>
          </w:pPr>
          <w:hyperlink w:anchor="__RefHeading___Toc3201391_1878427129">
            <w:r>
              <w:rPr>
                <w:webHidden/>
                <w:rStyle w:val="IndexLink"/>
                <w:rtl w:val="true"/>
              </w:rPr>
              <w:t>الطيار</w:t>
            </w:r>
            <w:r>
              <w:rPr>
                <w:rStyle w:val="IndexLink"/>
                <w:rtl w:val="true"/>
              </w:rPr>
              <w:tab/>
            </w:r>
            <w:r>
              <w:rPr>
                <w:rStyle w:val="IndexLink"/>
              </w:rPr>
              <w:t>323</w:t>
            </w:r>
          </w:hyperlink>
        </w:p>
        <w:p>
          <w:pPr>
            <w:pStyle w:val="Contents3"/>
            <w:tabs>
              <w:tab w:val="clear" w:pos="8459"/>
              <w:tab w:val="right" w:pos="9026" w:leader="dot"/>
            </w:tabs>
            <w:rPr/>
          </w:pPr>
          <w:hyperlink w:anchor="__RefHeading___Toc3201393_1878427129">
            <w:r>
              <w:rPr>
                <w:webHidden/>
                <w:rStyle w:val="IndexLink"/>
                <w:rtl w:val="true"/>
              </w:rPr>
              <w:t>الطيب</w:t>
            </w:r>
            <w:r>
              <w:rPr>
                <w:rStyle w:val="IndexLink"/>
                <w:rtl w:val="true"/>
              </w:rPr>
              <w:tab/>
            </w:r>
            <w:r>
              <w:rPr>
                <w:rStyle w:val="IndexLink"/>
              </w:rPr>
              <w:t>323</w:t>
            </w:r>
          </w:hyperlink>
        </w:p>
        <w:p>
          <w:pPr>
            <w:pStyle w:val="Contents3"/>
            <w:tabs>
              <w:tab w:val="clear" w:pos="8459"/>
              <w:tab w:val="right" w:pos="9026" w:leader="dot"/>
            </w:tabs>
            <w:rPr/>
          </w:pPr>
          <w:hyperlink w:anchor="__RefHeading___Toc3201395_1878427129">
            <w:r>
              <w:rPr>
                <w:webHidden/>
                <w:rStyle w:val="IndexLink"/>
                <w:rtl w:val="true"/>
              </w:rPr>
              <w:t>الطیب</w:t>
            </w:r>
            <w:r>
              <w:rPr>
                <w:rStyle w:val="IndexLink"/>
                <w:rtl w:val="true"/>
              </w:rPr>
              <w:tab/>
            </w:r>
            <w:r>
              <w:rPr>
                <w:rStyle w:val="IndexLink"/>
              </w:rPr>
              <w:t>329</w:t>
            </w:r>
          </w:hyperlink>
        </w:p>
        <w:p>
          <w:pPr>
            <w:pStyle w:val="Contents3"/>
            <w:tabs>
              <w:tab w:val="clear" w:pos="8459"/>
              <w:tab w:val="right" w:pos="9026" w:leader="dot"/>
            </w:tabs>
            <w:rPr/>
          </w:pPr>
          <w:hyperlink w:anchor="__RefHeading___Toc3201397_1878427129">
            <w:r>
              <w:rPr>
                <w:webHidden/>
                <w:rStyle w:val="IndexLink"/>
                <w:rtl w:val="true"/>
              </w:rPr>
              <w:t>الطيبات</w:t>
            </w:r>
            <w:r>
              <w:rPr>
                <w:rStyle w:val="IndexLink"/>
                <w:rtl w:val="true"/>
              </w:rPr>
              <w:tab/>
            </w:r>
            <w:r>
              <w:rPr>
                <w:rStyle w:val="IndexLink"/>
              </w:rPr>
              <w:t>329</w:t>
            </w:r>
          </w:hyperlink>
        </w:p>
        <w:p>
          <w:pPr>
            <w:pStyle w:val="Contents3"/>
            <w:tabs>
              <w:tab w:val="clear" w:pos="8459"/>
              <w:tab w:val="right" w:pos="9026" w:leader="dot"/>
            </w:tabs>
            <w:rPr/>
          </w:pPr>
          <w:hyperlink w:anchor="__RefHeading___Toc3201399_1878427129">
            <w:r>
              <w:rPr>
                <w:webHidden/>
                <w:rStyle w:val="IndexLink"/>
                <w:rtl w:val="true"/>
              </w:rPr>
              <w:t>الطيبونه</w:t>
            </w:r>
            <w:r>
              <w:rPr>
                <w:rStyle w:val="IndexLink"/>
                <w:rtl w:val="true"/>
              </w:rPr>
              <w:tab/>
            </w:r>
            <w:r>
              <w:rPr>
                <w:rStyle w:val="IndexLink"/>
              </w:rPr>
              <w:t>329</w:t>
            </w:r>
          </w:hyperlink>
        </w:p>
        <w:p>
          <w:pPr>
            <w:pStyle w:val="Contents3"/>
            <w:tabs>
              <w:tab w:val="clear" w:pos="8459"/>
              <w:tab w:val="right" w:pos="9026" w:leader="dot"/>
            </w:tabs>
            <w:rPr/>
          </w:pPr>
          <w:hyperlink w:anchor="__RefHeading___Toc3201401_1878427129">
            <w:r>
              <w:rPr>
                <w:webHidden/>
                <w:rStyle w:val="IndexLink"/>
                <w:rtl w:val="true"/>
              </w:rPr>
              <w:t>الطيبة</w:t>
            </w:r>
            <w:r>
              <w:rPr>
                <w:rStyle w:val="IndexLink"/>
                <w:rtl w:val="true"/>
              </w:rPr>
              <w:tab/>
            </w:r>
            <w:r>
              <w:rPr>
                <w:rStyle w:val="IndexLink"/>
              </w:rPr>
              <w:t>330</w:t>
            </w:r>
          </w:hyperlink>
        </w:p>
        <w:p>
          <w:pPr>
            <w:pStyle w:val="Contents3"/>
            <w:tabs>
              <w:tab w:val="clear" w:pos="8459"/>
              <w:tab w:val="right" w:pos="9026" w:leader="dot"/>
            </w:tabs>
            <w:rPr/>
          </w:pPr>
          <w:hyperlink w:anchor="__RefHeading___Toc3201403_1878427129">
            <w:r>
              <w:rPr>
                <w:webHidden/>
                <w:rStyle w:val="IndexLink"/>
                <w:rtl w:val="true"/>
              </w:rPr>
              <w:t>الطيبة</w:t>
            </w:r>
            <w:r>
              <w:rPr>
                <w:rStyle w:val="IndexLink"/>
                <w:rtl w:val="true"/>
              </w:rPr>
              <w:tab/>
            </w:r>
            <w:r>
              <w:rPr>
                <w:rStyle w:val="IndexLink"/>
              </w:rPr>
              <w:t>330</w:t>
            </w:r>
          </w:hyperlink>
        </w:p>
        <w:p>
          <w:pPr>
            <w:pStyle w:val="Contents3"/>
            <w:tabs>
              <w:tab w:val="clear" w:pos="8459"/>
              <w:tab w:val="right" w:pos="9026" w:leader="dot"/>
            </w:tabs>
            <w:rPr/>
          </w:pPr>
          <w:hyperlink w:anchor="__RefHeading___Toc3201405_1878427129">
            <w:r>
              <w:rPr>
                <w:webHidden/>
                <w:rStyle w:val="IndexLink"/>
                <w:rtl w:val="true"/>
              </w:rPr>
              <w:t>الطير</w:t>
            </w:r>
            <w:r>
              <w:rPr>
                <w:rStyle w:val="IndexLink"/>
                <w:rtl w:val="true"/>
              </w:rPr>
              <w:tab/>
            </w:r>
            <w:r>
              <w:rPr>
                <w:rStyle w:val="IndexLink"/>
              </w:rPr>
              <w:t>330</w:t>
            </w:r>
          </w:hyperlink>
        </w:p>
        <w:p>
          <w:pPr>
            <w:pStyle w:val="Contents3"/>
            <w:tabs>
              <w:tab w:val="clear" w:pos="8459"/>
              <w:tab w:val="right" w:pos="9026" w:leader="dot"/>
            </w:tabs>
            <w:rPr/>
          </w:pPr>
          <w:hyperlink w:anchor="__RefHeading___Toc3201407_1878427129">
            <w:r>
              <w:rPr>
                <w:webHidden/>
                <w:rStyle w:val="IndexLink"/>
                <w:rtl w:val="true"/>
              </w:rPr>
              <w:t>الطيرة</w:t>
            </w:r>
            <w:r>
              <w:rPr>
                <w:rStyle w:val="IndexLink"/>
                <w:rtl w:val="true"/>
              </w:rPr>
              <w:tab/>
            </w:r>
            <w:r>
              <w:rPr>
                <w:rStyle w:val="IndexLink"/>
              </w:rPr>
              <w:t>336</w:t>
            </w:r>
          </w:hyperlink>
        </w:p>
        <w:p>
          <w:pPr>
            <w:pStyle w:val="Contents3"/>
            <w:tabs>
              <w:tab w:val="clear" w:pos="8459"/>
              <w:tab w:val="right" w:pos="9026" w:leader="dot"/>
            </w:tabs>
            <w:rPr/>
          </w:pPr>
          <w:hyperlink w:anchor="__RefHeading___Toc3201409_1878427129">
            <w:r>
              <w:rPr>
                <w:webHidden/>
                <w:rStyle w:val="IndexLink"/>
                <w:rtl w:val="true"/>
              </w:rPr>
              <w:t>طیس</w:t>
            </w:r>
            <w:r>
              <w:rPr>
                <w:rStyle w:val="IndexLink"/>
                <w:rtl w:val="true"/>
              </w:rPr>
              <w:tab/>
            </w:r>
            <w:r>
              <w:rPr>
                <w:rStyle w:val="IndexLink"/>
              </w:rPr>
              <w:t>337</w:t>
            </w:r>
          </w:hyperlink>
        </w:p>
        <w:p>
          <w:pPr>
            <w:pStyle w:val="Contents3"/>
            <w:tabs>
              <w:tab w:val="clear" w:pos="8459"/>
              <w:tab w:val="right" w:pos="9026" w:leader="dot"/>
            </w:tabs>
            <w:rPr/>
          </w:pPr>
          <w:hyperlink w:anchor="__RefHeading___Toc3201411_1878427129">
            <w:r>
              <w:rPr>
                <w:webHidden/>
                <w:rStyle w:val="IndexLink"/>
                <w:rtl w:val="true"/>
              </w:rPr>
              <w:t>الطيلسان</w:t>
            </w:r>
            <w:r>
              <w:rPr>
                <w:rStyle w:val="IndexLink"/>
                <w:rtl w:val="true"/>
              </w:rPr>
              <w:tab/>
            </w:r>
            <w:r>
              <w:rPr>
                <w:rStyle w:val="IndexLink"/>
              </w:rPr>
              <w:t>337</w:t>
            </w:r>
          </w:hyperlink>
        </w:p>
        <w:p>
          <w:pPr>
            <w:pStyle w:val="Contents3"/>
            <w:tabs>
              <w:tab w:val="clear" w:pos="8459"/>
              <w:tab w:val="right" w:pos="9026" w:leader="dot"/>
            </w:tabs>
            <w:rPr/>
          </w:pPr>
          <w:hyperlink w:anchor="__RefHeading___Toc3201413_1878427129">
            <w:r>
              <w:rPr>
                <w:webHidden/>
                <w:rStyle w:val="IndexLink"/>
                <w:rtl w:val="true"/>
              </w:rPr>
              <w:t>الطیش</w:t>
            </w:r>
            <w:r>
              <w:rPr>
                <w:rStyle w:val="IndexLink"/>
                <w:rtl w:val="true"/>
              </w:rPr>
              <w:tab/>
            </w:r>
            <w:r>
              <w:rPr>
                <w:rStyle w:val="IndexLink"/>
              </w:rPr>
              <w:t>338</w:t>
            </w:r>
          </w:hyperlink>
        </w:p>
        <w:p>
          <w:pPr>
            <w:pStyle w:val="Contents3"/>
            <w:tabs>
              <w:tab w:val="clear" w:pos="8459"/>
              <w:tab w:val="right" w:pos="9026" w:leader="dot"/>
            </w:tabs>
            <w:rPr/>
          </w:pPr>
          <w:hyperlink w:anchor="__RefHeading___Toc3201415_1878427129">
            <w:r>
              <w:rPr>
                <w:webHidden/>
                <w:rStyle w:val="IndexLink"/>
                <w:rtl w:val="true"/>
              </w:rPr>
              <w:t>الطين</w:t>
            </w:r>
            <w:r>
              <w:rPr>
                <w:rStyle w:val="IndexLink"/>
                <w:rtl w:val="true"/>
              </w:rPr>
              <w:tab/>
            </w:r>
            <w:r>
              <w:rPr>
                <w:rStyle w:val="IndexLink"/>
              </w:rPr>
              <w:t>338</w:t>
            </w:r>
          </w:hyperlink>
        </w:p>
        <w:p>
          <w:pPr>
            <w:pStyle w:val="Contents3"/>
            <w:tabs>
              <w:tab w:val="clear" w:pos="8459"/>
              <w:tab w:val="right" w:pos="9026" w:leader="dot"/>
            </w:tabs>
            <w:rPr/>
          </w:pPr>
          <w:hyperlink w:anchor="__RefHeading___Toc3201417_1878427129">
            <w:r>
              <w:rPr>
                <w:webHidden/>
                <w:rStyle w:val="IndexLink"/>
                <w:rtl w:val="true"/>
              </w:rPr>
              <w:t>الطينات</w:t>
            </w:r>
            <w:r>
              <w:rPr>
                <w:rStyle w:val="IndexLink"/>
                <w:rtl w:val="true"/>
              </w:rPr>
              <w:tab/>
            </w:r>
            <w:r>
              <w:rPr>
                <w:rStyle w:val="IndexLink"/>
              </w:rPr>
              <w:t>341</w:t>
            </w:r>
          </w:hyperlink>
        </w:p>
        <w:p>
          <w:pPr>
            <w:pStyle w:val="Contents3"/>
            <w:tabs>
              <w:tab w:val="clear" w:pos="8459"/>
              <w:tab w:val="right" w:pos="9026" w:leader="dot"/>
            </w:tabs>
            <w:rPr/>
          </w:pPr>
          <w:hyperlink w:anchor="__RefHeading___Toc3201419_1878427129">
            <w:r>
              <w:rPr>
                <w:webHidden/>
                <w:rStyle w:val="IndexLink"/>
                <w:rtl w:val="true"/>
              </w:rPr>
              <w:t>الطينة</w:t>
            </w:r>
            <w:r>
              <w:rPr>
                <w:rStyle w:val="IndexLink"/>
                <w:rtl w:val="true"/>
              </w:rPr>
              <w:tab/>
            </w:r>
            <w:r>
              <w:rPr>
                <w:rStyle w:val="IndexLink"/>
              </w:rPr>
              <w:t>341</w:t>
            </w:r>
          </w:hyperlink>
        </w:p>
        <w:p>
          <w:pPr>
            <w:pStyle w:val="Contents3"/>
            <w:tabs>
              <w:tab w:val="clear" w:pos="8459"/>
              <w:tab w:val="right" w:pos="9026" w:leader="dot"/>
            </w:tabs>
            <w:rPr/>
          </w:pPr>
          <w:hyperlink w:anchor="__RefHeading___Toc3201421_1878427129">
            <w:r>
              <w:rPr>
                <w:webHidden/>
                <w:rStyle w:val="IndexLink"/>
                <w:rtl w:val="true"/>
              </w:rPr>
              <w:t>الطيور</w:t>
            </w:r>
            <w:r>
              <w:rPr>
                <w:rStyle w:val="IndexLink"/>
                <w:rtl w:val="true"/>
              </w:rPr>
              <w:tab/>
            </w:r>
            <w:r>
              <w:rPr>
                <w:rStyle w:val="IndexLink"/>
              </w:rPr>
              <w:t>347</w:t>
            </w:r>
          </w:hyperlink>
        </w:p>
        <w:p>
          <w:pPr>
            <w:pStyle w:val="Contents2"/>
            <w:tabs>
              <w:tab w:val="clear" w:pos="8743"/>
              <w:tab w:val="right" w:pos="9026" w:leader="dot"/>
            </w:tabs>
            <w:rPr/>
          </w:pPr>
          <w:hyperlink w:anchor="__RefHeading___Toc3201423_1878427129">
            <w:r>
              <w:rPr>
                <w:webHidden/>
                <w:rStyle w:val="IndexLink"/>
                <w:rtl w:val="true"/>
              </w:rPr>
              <w:t>المحتویات</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81_191383"/>
      <w:bookmarkStart w:id="1" w:name="pg14681_191383"/>
      <w:bookmarkEnd w:id="1"/>
    </w:p>
    <w:p>
      <w:pPr>
        <w:pStyle w:val="Heading2"/>
        <w:numPr>
          <w:ilvl w:val="1"/>
          <w:numId w:val="1"/>
        </w:numPr>
        <w:rPr/>
      </w:pPr>
      <w:bookmarkStart w:id="2" w:name="pg14681_191383"/>
      <w:bookmarkStart w:id="3" w:name="__RefHeading___Toc3200915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0917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وصلى الله على خير خلقه محمد و آله الطاهرین و لعنة الله على اعدائهم اجمعين وبعد فهذا هو الجزء الحادي والعشرون من مفتاح الكتب الأربعة مما أوله الضاد والألف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81_191387"/>
      <w:bookmarkStart w:id="8" w:name="pg14681_191387"/>
      <w:bookmarkEnd w:id="8"/>
    </w:p>
    <w:p>
      <w:pPr>
        <w:pStyle w:val="Heading2"/>
        <w:numPr>
          <w:ilvl w:val="1"/>
          <w:numId w:val="1"/>
        </w:numPr>
        <w:rPr/>
      </w:pPr>
      <w:bookmarkStart w:id="9" w:name="pg14681_191387"/>
      <w:bookmarkStart w:id="10" w:name="__RefHeading___Toc3200919_1878427129"/>
      <w:bookmarkStart w:id="11" w:name="_Toc3"/>
      <w:bookmarkEnd w:id="9"/>
      <w:bookmarkEnd w:id="10"/>
      <w:r>
        <w:rPr>
          <w:rtl w:val="true"/>
        </w:rPr>
        <w:t>الضاد والالف</w:t>
      </w:r>
      <w:bookmarkEnd w:id="11"/>
    </w:p>
    <w:p>
      <w:pPr>
        <w:pStyle w:val="Heading3"/>
        <w:numPr>
          <w:ilvl w:val="2"/>
          <w:numId w:val="1"/>
        </w:numPr>
        <w:rPr/>
      </w:pPr>
      <w:bookmarkStart w:id="12" w:name="__RefHeading___Toc3200921_1878427129"/>
      <w:bookmarkStart w:id="13" w:name="_Toc4"/>
      <w:bookmarkEnd w:id="12"/>
      <w:r>
        <w:rPr>
          <w:rtl w:val="true"/>
        </w:rPr>
        <w:t>الضائق</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يوحي اليك وضائق به صدرك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التارك</w:t>
      </w:r>
    </w:p>
    <w:p>
      <w:pPr>
        <w:pStyle w:val="Heading3"/>
        <w:numPr>
          <w:ilvl w:val="2"/>
          <w:numId w:val="1"/>
        </w:numPr>
        <w:rPr/>
      </w:pPr>
      <w:bookmarkStart w:id="14" w:name="__RefHeading___Toc3200923_1878427129"/>
      <w:bookmarkStart w:id="15" w:name="_Toc5"/>
      <w:bookmarkEnd w:id="14"/>
      <w:r>
        <w:rPr>
          <w:rtl w:val="true"/>
        </w:rPr>
        <w:t>الضاحك</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الضاحك</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امیرالمؤمنین علیه السلام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فمارئي ضاحكاً حتى قبض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6" w:name="__RefHeading___Toc3200925_1878427129"/>
      <w:bookmarkStart w:id="17" w:name="_Toc6"/>
      <w:bookmarkEnd w:id="16"/>
      <w:r>
        <w:rPr>
          <w:rtl w:val="true"/>
        </w:rPr>
        <w:t>الضارب</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ضارب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الامانة</w:t>
      </w:r>
    </w:p>
    <w:p>
      <w:pPr>
        <w:pStyle w:val="Heading3"/>
        <w:numPr>
          <w:ilvl w:val="2"/>
          <w:numId w:val="1"/>
        </w:numPr>
        <w:rPr/>
      </w:pPr>
      <w:bookmarkStart w:id="18" w:name="__RefHeading___Toc3200927_1878427129"/>
      <w:bookmarkStart w:id="19" w:name="_Toc7"/>
      <w:bookmarkEnd w:id="18"/>
      <w:r>
        <w:rPr>
          <w:rtl w:val="true"/>
        </w:rPr>
        <w:t>الضاریان</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ذئبان ضاریان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ضلت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ضللتم الطريق فتيامنوا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عبادي كلكم ضال الا من هديته وكلكم فقير الا من اغنيته ، وكلكم مذنب الا من عصمته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البعير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ضال متحیر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يؤوي الضالة الا الضال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وأدني ما يكون به العبد ضالا۔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الشرك</w:t>
      </w:r>
    </w:p>
    <w:p>
      <w:pPr>
        <w:pStyle w:val="Heading3"/>
        <w:numPr>
          <w:ilvl w:val="2"/>
          <w:numId w:val="1"/>
        </w:numPr>
        <w:rPr/>
      </w:pPr>
      <w:bookmarkStart w:id="20" w:name="__RefHeading___Toc3200929_1878427129"/>
      <w:bookmarkStart w:id="21" w:name="_Toc8"/>
      <w:bookmarkEnd w:id="20"/>
      <w:r>
        <w:rPr>
          <w:rtl w:val="true"/>
        </w:rPr>
        <w:t>الضالون</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الخطاف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اعتصام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القرائة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ترونه يقول ولا الضالین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الخطاف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الضوال لا يأكلها الضالون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 الضالة الا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الضالة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 من الضالة الا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الضالة </w:t>
      </w:r>
      <w:bookmarkStart w:id="22" w:name="pg14681_191388"/>
    </w:p>
    <w:p>
      <w:pPr>
        <w:pStyle w:val="Heading3"/>
        <w:numPr>
          <w:ilvl w:val="2"/>
          <w:numId w:val="1"/>
        </w:numPr>
        <w:rPr/>
      </w:pPr>
      <w:bookmarkStart w:id="23" w:name="__RefHeading___Toc3200931_1878427129"/>
      <w:bookmarkStart w:id="24" w:name="_Toc9"/>
      <w:bookmarkEnd w:id="22"/>
      <w:bookmarkEnd w:id="23"/>
      <w:r>
        <w:rPr>
          <w:rtl w:val="true"/>
        </w:rPr>
        <w:t>الضالة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الضالة فقال اقرأ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 الرجل بدنة ضالة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ضلت ناقته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المعجزات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واللقطة فانها ضالة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الي انسان ستمائة درهم او سبعمائة درهم لأبي عبد الله عليه السلام فكانت في جوالقي فلما انتهيت إلى الحفيرة</w:t>
      </w:r>
      <w:r>
        <w:rPr>
          <w:rStyle w:val="FootnoteAnchor"/>
          <w:rtl w:val="true"/>
        </w:rPr>
        <w:footnoteReference w:id="4"/>
      </w:r>
      <w:r>
        <w:rPr>
          <w:rFonts w:ascii="Amiri" w:hAnsi="Amiri" w:eastAsia="Amiri" w:cs="Amiri"/>
          <w:color w:val="111111"/>
          <w:sz w:val="28"/>
          <w:sz w:val="28"/>
          <w:szCs w:val="28"/>
          <w:rtl w:val="true"/>
          <w:lang w:bidi="ar-SA"/>
        </w:rPr>
        <w:t xml:space="preserve">شق جوالقي وذهب بجميع ما فيه ووافقت عامل المدينة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الذي شقت زاملتك </w:t>
      </w:r>
      <w:r>
        <w:rPr>
          <w:rStyle w:val="FootnoteAnchor"/>
          <w:rtl w:val="true"/>
        </w:rPr>
        <w:footnoteReference w:id="5"/>
      </w:r>
      <w:r>
        <w:rPr>
          <w:rFonts w:ascii="IRNazanin" w:hAnsi="IRNazanin" w:eastAsia="IRNazanin"/>
          <w:color w:val="111111"/>
          <w:sz w:val="28"/>
          <w:sz w:val="28"/>
          <w:szCs w:val="28"/>
          <w:rtl w:val="true"/>
          <w:lang w:bidi="fa-IR"/>
        </w:rPr>
        <w:t xml:space="preserve">وذهب بمتاعك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قدمنا المدينة فأتنا حتى اعوضك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انتهيت إلى المدينة دخلت على ابي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شقت زاملتك</w:t>
      </w:r>
    </w:p>
    <w:p>
      <w:pPr>
        <w:pStyle w:val="BookText"/>
        <w:rPr/>
      </w:pPr>
      <w:r>
        <w:rPr>
          <w:rFonts w:ascii="IRNazanin" w:hAnsi="IRNazanin" w:eastAsia="IRNazanin"/>
          <w:color w:val="111111"/>
          <w:sz w:val="28"/>
          <w:sz w:val="28"/>
          <w:szCs w:val="28"/>
          <w:rtl w:val="true"/>
          <w:lang w:bidi="fa-IR"/>
        </w:rPr>
        <w:t xml:space="preserve">وذهب بمتاعك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اعطاك الله خير مما اخذ منك ، أن رسول الله صلی الله علیه واله ضلت ناقته فقال الناس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یخبرنا عن السماء ولا يخبرنا عن ناقته ؟ فهبط عليه جبرئیل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ناقتك في وادي كذا وكذا ملفوف خطامها بشجرة كذا وكذا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فحمد الله واثنى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اکثر تم علي في ناقتي الا وما اعطاني الله خير مما اخذ مني ، الاوان ناقتي في وادی كذا وكذا ملفوف خطامها</w:t>
      </w:r>
      <w:r>
        <w:rPr>
          <w:rStyle w:val="FootnoteAnchor"/>
          <w:rtl w:val="true"/>
        </w:rPr>
        <w:footnoteReference w:id="6"/>
      </w:r>
      <w:r>
        <w:rPr>
          <w:rFonts w:ascii="IRNazanin" w:hAnsi="IRNazanin" w:eastAsia="IRNazanin"/>
          <w:color w:val="111111"/>
          <w:sz w:val="28"/>
          <w:sz w:val="28"/>
          <w:szCs w:val="28"/>
          <w:rtl w:val="true"/>
          <w:lang w:bidi="fa-IR"/>
        </w:rPr>
        <w:t xml:space="preserve">بشجرة كذا وكذا، فابتدرها الناس فوجدوها كما قال رسول الله صلی الله علیه واله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عامل المدينة فتنجز منه ما وعدك فانما هو شيء دعاك الله اليه لم تطلبه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النبي صلی الله علیه واله رجلا ينشد ضالة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المسجد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الضوال لا يأكلها الا الضالون اذا لم يعرفوها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البعير الضال 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وله ؟ بطنه وعاؤه و خفه حذاؤه وكرشه</w:t>
      </w:r>
      <w:r>
        <w:rPr>
          <w:rStyle w:val="FootnoteAnchor"/>
          <w:rtl w:val="true"/>
        </w:rPr>
        <w:footnoteReference w:id="7"/>
      </w:r>
      <w:r>
        <w:rPr>
          <w:rFonts w:ascii="IRNazanin" w:hAnsi="IRNazanin" w:eastAsia="IRNazanin"/>
          <w:color w:val="111111"/>
          <w:sz w:val="28"/>
          <w:sz w:val="28"/>
          <w:szCs w:val="28"/>
          <w:rtl w:val="true"/>
          <w:lang w:bidi="fa-IR"/>
        </w:rPr>
        <w:t xml:space="preserve">سقاؤه خل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جعل الآبق والضالة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جعل الآبق والضالة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الضالة الاالضالون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جمهور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ضالتهم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الشاة الضالة بالفلاة،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أو لأخيك أو للذئب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احب ان امسها، وعن البعير الضال 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 بطنه وعاؤه وخفه حذاؤه </w:t>
      </w:r>
      <w:r>
        <w:rPr>
          <w:rStyle w:val="FootnoteAnchor"/>
          <w:rtl w:val="true"/>
        </w:rPr>
        <w:footnoteReference w:id="9"/>
      </w:r>
      <w:r>
        <w:rPr>
          <w:rFonts w:ascii="Amiri" w:hAnsi="Amiri" w:eastAsia="Amiri" w:cs="Amiri"/>
          <w:color w:val="111111"/>
          <w:sz w:val="28"/>
          <w:sz w:val="28"/>
          <w:szCs w:val="28"/>
          <w:rtl w:val="true"/>
          <w:lang w:bidi="ar-SA"/>
        </w:rPr>
        <w:t xml:space="preserve">وكرشه سقاؤه خل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الضالة ايصلح ان تنشد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المسجد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علیه السلام يقول في الضالة يجدها الرجل فينوى ان يأخذ لها جعلا فنفقت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لها فان لم ينوان </w:t>
      </w:r>
      <w:r>
        <w:rPr>
          <w:rStyle w:val="FootnoteAnchor"/>
          <w:rtl w:val="true"/>
        </w:rPr>
        <w:footnoteReference w:id="10"/>
      </w:r>
      <w:r>
        <w:rPr>
          <w:rFonts w:ascii="Amiri" w:hAnsi="Amiri" w:eastAsia="Amiri" w:cs="Amiri"/>
          <w:color w:val="111111"/>
          <w:sz w:val="28"/>
          <w:sz w:val="28"/>
          <w:szCs w:val="28"/>
          <w:rtl w:val="true"/>
          <w:lang w:bidi="ar-SA"/>
        </w:rPr>
        <w:t xml:space="preserve">يأخذ لها جعلا فتفقت فلا ضمان </w:t>
      </w:r>
      <w:bookmarkStart w:id="25" w:name="pg14681_191390"/>
    </w:p>
    <w:p>
      <w:pPr>
        <w:pStyle w:val="BookText"/>
        <w:rPr/>
      </w:pPr>
      <w:bookmarkEnd w:id="25"/>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 الضالة الا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 من الضالة الا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يؤوي الضالة الا الضال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ضالة فلم يعرفها ثم وجدت عنده فانها لربها ومثلها </w:t>
      </w:r>
      <w:r>
        <w:rPr>
          <w:rStyle w:val="FootnoteAnchor"/>
          <w:rtl w:val="true"/>
        </w:rPr>
        <w:footnoteReference w:id="11"/>
      </w:r>
      <w:r>
        <w:rPr>
          <w:rFonts w:ascii="Amiri" w:hAnsi="Amiri" w:eastAsia="Amiri" w:cs="Amiri"/>
          <w:color w:val="111111"/>
          <w:sz w:val="28"/>
          <w:sz w:val="28"/>
          <w:szCs w:val="28"/>
          <w:rtl w:val="true"/>
          <w:lang w:bidi="ar-SA"/>
        </w:rPr>
        <w:t>من مال الذي كتمها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200933_1878427129"/>
      <w:bookmarkStart w:id="27" w:name="_Toc10"/>
      <w:bookmarkEnd w:id="26"/>
      <w:r>
        <w:rPr>
          <w:rtl w:val="true"/>
        </w:rPr>
        <w:t>الضامر</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علیه السلام اذا سجد يتخوی کما</w:t>
      </w:r>
    </w:p>
    <w:p>
      <w:pPr>
        <w:pStyle w:val="BookText"/>
        <w:rPr/>
      </w:pPr>
      <w:r>
        <w:rPr>
          <w:rFonts w:ascii="Amiri" w:hAnsi="Amiri" w:eastAsia="Amiri" w:cs="Amiri"/>
          <w:color w:val="111111"/>
          <w:sz w:val="28"/>
          <w:sz w:val="28"/>
          <w:szCs w:val="28"/>
          <w:rtl w:val="true"/>
          <w:lang w:bidi="ar-SA"/>
        </w:rPr>
        <w:t xml:space="preserve">يتخوي البعير الضامر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28" w:name="__RefHeading___Toc3200935_1878427129"/>
      <w:bookmarkStart w:id="29" w:name="_Toc11"/>
      <w:bookmarkEnd w:id="28"/>
      <w:r>
        <w:rPr>
          <w:rtl w:val="true"/>
        </w:rPr>
        <w:t>الضامن</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الضامن</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الاجير المشارك هو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استقل البعير والدابة فصاحبهما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دعا الرجل اخاه بليل فهو له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الاجير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ضامن لمن 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العمامة</w:t>
      </w:r>
    </w:p>
    <w:p>
      <w:pPr>
        <w:pStyle w:val="BookText"/>
        <w:rPr/>
      </w:pPr>
      <w:r>
        <w:rPr>
          <w:rFonts w:ascii="IRNazanin" w:hAnsi="IRNazanin" w:eastAsia="IRNazanin"/>
          <w:color w:val="111111"/>
          <w:sz w:val="28"/>
          <w:sz w:val="28"/>
          <w:szCs w:val="28"/>
          <w:rtl w:val="true"/>
          <w:lang w:bidi="fa-IR"/>
        </w:rPr>
        <w:t xml:space="preserve">ای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ضامن لديته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قول الناس الضامن غارم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جاز الشرط فهو ضامن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الكراء</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جمال اكترى منه 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لها ضامن الا ان یکون مسلما عدلا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الكراء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جاز الشرط فهو ضامن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بدأ بالدراهم فهو لها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اكتری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وعليه الكرى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تكاری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جاز الشرط فهو ضامن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والربح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غير مأمون فهو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فأفسده فهو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يموت وعليه دين فيضمنه ضامن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لها ضامن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يضر بطريق المسلمين فصاحبه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طرق رجلا ليلا فاخرجه من منزله فهو له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الذي زجر بضامن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عطب الحمار فهو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مؤتمن والامام ضامن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المؤذن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المستأجر ضامن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القضاء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استأجر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له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فالمولی ضامن لجنايتهم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اضر بشيء بطريق المسلمين فهو له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تطبب او تبیطر فليأخذ البرائة من </w:t>
      </w:r>
      <w:bookmarkStart w:id="30" w:name="pg14681_191392"/>
    </w:p>
    <w:p>
      <w:pPr>
        <w:pStyle w:val="BookText"/>
        <w:rPr/>
      </w:pPr>
      <w:bookmarkEnd w:id="30"/>
      <w:r>
        <w:rPr>
          <w:rFonts w:ascii="Amiri" w:hAnsi="Amiri" w:eastAsia="Amiri" w:cs="Amiri"/>
          <w:color w:val="111111"/>
          <w:sz w:val="28"/>
          <w:sz w:val="28"/>
          <w:szCs w:val="28"/>
          <w:rtl w:val="true"/>
          <w:lang w:bidi="ar-SA"/>
        </w:rPr>
        <w:t xml:space="preserve">وليه والا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فانا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مفت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حین 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الوصية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فأوصى الخ</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200937_1878427129"/>
      <w:bookmarkStart w:id="32" w:name="_Toc12"/>
      <w:bookmarkEnd w:id="31"/>
      <w:r>
        <w:rPr>
          <w:rtl w:val="true"/>
        </w:rPr>
        <w:t>الضأن</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بيتي لا يأكلون لحم الضأن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اهل بیتي يأكلون لحم الماعز ولا يأكلون لحم الضأن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اليات الضأن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خلق الله عزوجل مضغة هي أطيب من الضأن لفدى بها اسماعيل 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عزوجل خيرا من الضأن لفدی به يعني اسحاق هكذا جاء في الحديث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عزوجل شيئا اكرم من</w:t>
      </w:r>
    </w:p>
    <w:p>
      <w:pPr>
        <w:pStyle w:val="BookText"/>
        <w:rPr/>
      </w:pPr>
      <w:r>
        <w:rPr>
          <w:rFonts w:ascii="IRNazanin" w:hAnsi="IRNazanin" w:eastAsia="IRNazanin"/>
          <w:color w:val="111111"/>
          <w:sz w:val="28"/>
          <w:sz w:val="28"/>
          <w:szCs w:val="28"/>
          <w:rtl w:val="true"/>
          <w:lang w:bidi="fa-IR"/>
        </w:rPr>
        <w:t xml:space="preserve">الضأن لفدی به اسماعيل علیه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من الضأن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يجزى من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Heading2"/>
        <w:numPr>
          <w:ilvl w:val="1"/>
          <w:numId w:val="1"/>
        </w:numPr>
        <w:rPr/>
      </w:pPr>
      <w:bookmarkStart w:id="33" w:name="__RefHeading___Toc3200939_1878427129"/>
      <w:bookmarkStart w:id="34" w:name="_Toc13"/>
      <w:bookmarkEnd w:id="33"/>
      <w:r>
        <w:rPr>
          <w:rtl w:val="true"/>
        </w:rPr>
        <w:t>الضاد والباء</w:t>
      </w:r>
      <w:bookmarkEnd w:id="34"/>
    </w:p>
    <w:p>
      <w:pPr>
        <w:pStyle w:val="Heading3"/>
        <w:numPr>
          <w:ilvl w:val="2"/>
          <w:numId w:val="1"/>
        </w:numPr>
        <w:rPr/>
      </w:pPr>
      <w:bookmarkStart w:id="35" w:name="__RefHeading___Toc3200941_1878427129"/>
      <w:bookmarkStart w:id="36" w:name="_Toc14"/>
      <w:bookmarkEnd w:id="35"/>
      <w:r>
        <w:rPr>
          <w:rtl w:val="true"/>
        </w:rPr>
        <w:t>الضب</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الجري والضب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حرم الجري والضب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 یا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اليربوع والقنفذ والضب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37" w:name="__RefHeading___Toc3200943_1878427129"/>
      <w:bookmarkStart w:id="38" w:name="_Toc15"/>
      <w:bookmarkEnd w:id="37"/>
      <w:r>
        <w:rPr>
          <w:rtl w:val="true"/>
        </w:rPr>
        <w:t>ضباعة</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زوج المقداد بن اسود ضباعة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الاكفاء</w:t>
      </w:r>
    </w:p>
    <w:p>
      <w:pPr>
        <w:pStyle w:val="Heading3"/>
        <w:numPr>
          <w:ilvl w:val="2"/>
          <w:numId w:val="1"/>
        </w:numPr>
        <w:rPr/>
      </w:pPr>
      <w:bookmarkStart w:id="39" w:name="__RefHeading___Toc3200945_1878427129"/>
      <w:bookmarkStart w:id="40" w:name="_Toc16"/>
      <w:bookmarkEnd w:id="39"/>
      <w:r>
        <w:rPr>
          <w:rtl w:val="true"/>
        </w:rPr>
        <w:t>ضبيعة</w:t>
      </w:r>
      <w:bookmarkEnd w:id="4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زوج ضبيعة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الاكفاء </w:t>
      </w:r>
      <w:bookmarkStart w:id="41" w:name="pg14681_191393"/>
    </w:p>
    <w:p>
      <w:pPr>
        <w:pStyle w:val="Heading2"/>
        <w:numPr>
          <w:ilvl w:val="1"/>
          <w:numId w:val="1"/>
        </w:numPr>
        <w:rPr/>
      </w:pPr>
      <w:bookmarkStart w:id="42" w:name="__RefHeading___Toc3200947_1878427129"/>
      <w:bookmarkStart w:id="43" w:name="_Toc17"/>
      <w:bookmarkEnd w:id="41"/>
      <w:bookmarkEnd w:id="42"/>
      <w:r>
        <w:rPr>
          <w:rtl w:val="true"/>
        </w:rPr>
        <w:t>الضاد و الجیم</w:t>
      </w:r>
      <w:bookmarkEnd w:id="43"/>
    </w:p>
    <w:p>
      <w:pPr>
        <w:pStyle w:val="Heading3"/>
        <w:numPr>
          <w:ilvl w:val="2"/>
          <w:numId w:val="1"/>
        </w:numPr>
        <w:rPr/>
      </w:pPr>
      <w:bookmarkStart w:id="44" w:name="__RefHeading___Toc3200949_1878427129"/>
      <w:bookmarkStart w:id="45" w:name="_Toc18"/>
      <w:bookmarkEnd w:id="44"/>
      <w:r>
        <w:rPr>
          <w:rtl w:val="true"/>
        </w:rPr>
        <w:t>الضج</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من امر الحسين علیه السلام ماکان ضجت الملائكة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الحسين بن علي</w:t>
      </w:r>
    </w:p>
    <w:p>
      <w:pPr>
        <w:pStyle w:val="Heading3"/>
        <w:numPr>
          <w:ilvl w:val="2"/>
          <w:numId w:val="1"/>
        </w:numPr>
        <w:rPr/>
      </w:pPr>
      <w:bookmarkStart w:id="46" w:name="__RefHeading___Toc3200951_1878427129"/>
      <w:bookmarkStart w:id="47" w:name="_Toc19"/>
      <w:bookmarkEnd w:id="46"/>
      <w:r>
        <w:rPr>
          <w:rtl w:val="true"/>
        </w:rPr>
        <w:t>الضجر</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الضجر</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وخصلتين الضجر والكسل فانك ان ضجرت لم تصبر على حق وان کسلت لم تود حقا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والكسل والضجر فانك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الکسل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والكسل والضجر فانهما مفتاح كل سوء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الکسل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والكسل والضجر فانهما يمنعانك من حظك من الدنيا والآخرة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ضجرا و لا غلقا ،و ذلل نفسک ،باحتمال من خالفک ممن هو فوقک و من له الفضل علیک فانما اقررت بفضله لئلا</w:t>
      </w:r>
    </w:p>
    <w:p>
      <w:pPr>
        <w:pStyle w:val="BookText"/>
        <w:rPr/>
      </w:pPr>
      <w:r>
        <w:rPr>
          <w:rFonts w:ascii="Amiri" w:hAnsi="Amiri" w:eastAsia="Amiri" w:cs="Amiri"/>
          <w:color w:val="111111"/>
          <w:sz w:val="28"/>
          <w:sz w:val="28"/>
          <w:szCs w:val="28"/>
          <w:rtl w:val="true"/>
          <w:lang w:bidi="ar-SA"/>
        </w:rPr>
        <w:t>تخالفه ، ومن لا يعرف لاحد الفضل فهوالمعجب برأيه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استولى عليه الضجر رحلت عنه الراحة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8" w:name="__RefHeading___Toc3200953_1878427129"/>
      <w:bookmarkStart w:id="49" w:name="_Toc20"/>
      <w:bookmarkEnd w:id="48"/>
      <w:r>
        <w:rPr>
          <w:rtl w:val="true"/>
        </w:rPr>
        <w:t>الضجعة</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الضجعة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في ضجعتك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الاضطجاع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والنوم بين صلاة الليل والفجر ولكن ضجعة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مكان الضجعة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Heading2"/>
        <w:numPr>
          <w:ilvl w:val="1"/>
          <w:numId w:val="1"/>
        </w:numPr>
        <w:rPr/>
      </w:pPr>
      <w:bookmarkStart w:id="50" w:name="__RefHeading___Toc3200955_1878427129"/>
      <w:bookmarkStart w:id="51" w:name="_Toc21"/>
      <w:bookmarkEnd w:id="50"/>
      <w:r>
        <w:rPr>
          <w:rtl w:val="true"/>
        </w:rPr>
        <w:t>الضاد والحاء</w:t>
      </w:r>
      <w:bookmarkEnd w:id="51"/>
    </w:p>
    <w:p>
      <w:pPr>
        <w:pStyle w:val="Heading3"/>
        <w:numPr>
          <w:ilvl w:val="2"/>
          <w:numId w:val="1"/>
        </w:numPr>
        <w:rPr/>
      </w:pPr>
      <w:bookmarkStart w:id="52" w:name="__RefHeading___Toc3200957_1878427129"/>
      <w:bookmarkStart w:id="53" w:name="_Toc22"/>
      <w:bookmarkEnd w:id="52"/>
      <w:r>
        <w:rPr>
          <w:rtl w:val="true"/>
        </w:rPr>
        <w:t>الضحی</w:t>
      </w:r>
      <w:bookmarkEnd w:id="5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تخبرني انه كان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صلى رسول الله صلی الله علیه واله الخ</w:t>
      </w:r>
      <w:r>
        <w:rPr>
          <w:rFonts w:eastAsia="IRNazanin" w:cs="IRNazanin"/>
          <w:color w:val="111111"/>
          <w:sz w:val="28"/>
          <w:szCs w:val="28"/>
          <w:rtl w:val="true"/>
          <w:lang w:bidi="fa-IR"/>
        </w:rPr>
        <w:t xml:space="preserve">) </w:t>
      </w:r>
      <w:bookmarkStart w:id="54" w:name="pg14681_191394"/>
    </w:p>
    <w:p>
      <w:pPr>
        <w:pStyle w:val="BookText"/>
        <w:rPr/>
      </w:pPr>
      <w:bookmarkEnd w:id="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مر على رجل وهو يصليها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الضحى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ابو عبدالله فقرأ بنا بالضحی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ابوعبدالله فقرأ في الأولى الضحى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الضحى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صلاة الضحى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صلاها قومك انهم كانوا من الغافلين فیصلونها ولم يصلها رسول الله صلی الله علیه واله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مر على رجل وهو يصليها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ماهذه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ادعها یا امیرالمؤمنین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اكون انهى عبداً اذا صلی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تصلوا صلاة الضحى فان تلك معصية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صلى رسول الله صلی الله علیه واله الضحی قط</w:t>
      </w:r>
      <w:r>
        <w:rPr>
          <w:rStyle w:val="FootnoteAnchor"/>
          <w:rtl w:val="true"/>
        </w:rPr>
        <w:footnoteReference w:id="1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تخبرني انه كان رسول الله صلی الله علیه واله يصلي في صدر النهار اربع رکعات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انه كان يجعلها من الثمان التي بعد الظهر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امیرالمؤمنین صلوات الله عليه برجل يصلي الضحى في مسجد الكوفة فغمز جنبه بالدرة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نحرت صلاة الأوابين نحرك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فاتركها؟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الذي ينهى عبدا اذا صلي فقال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وكفي بانکار علی علیه السلام نهيا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200959_1878427129"/>
      <w:bookmarkStart w:id="56" w:name="_Toc23"/>
      <w:bookmarkEnd w:id="55"/>
      <w:r>
        <w:rPr>
          <w:rtl w:val="true"/>
        </w:rPr>
        <w:t>الضحايا</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 هوا ضحاياكم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ضحاياكم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الاضحية </w:t>
      </w:r>
      <w:bookmarkStart w:id="57" w:name="pg14681_191395"/>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يذبح ضحاياكم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58" w:name="__RefHeading___Toc3200961_1878427129"/>
      <w:bookmarkStart w:id="59" w:name="_Toc24"/>
      <w:bookmarkEnd w:id="58"/>
      <w:r>
        <w:rPr>
          <w:rtl w:val="true"/>
        </w:rPr>
        <w:t>الضحك</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وقال يازرارة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اعطنا ثمن هديتنا فيضحك رسول الله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کره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والضحك بين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الجهل الضحك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ابی جالس وعنده نفر اذا استضحك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جعفر علیه السلام 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ضحكت من هذا الثوب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 المؤمن تبسم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الضحك هل يقطع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الجنابة فقال افض على 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الميت يدمع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يحيي بن زکریا یبکی ولا يضحك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الضحك تذهب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الضحك تمج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انظرالدعابة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الضحك تميت القلب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الضحك تميت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ماندري كيف نصنع بالناس أن حدثناهم بما سمعنا من رسول الله صلی الله علیه واله ضحكوا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ضحكه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الدعابة والضحك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 واذا ضحك ايضا فهو من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تضحك فان القهقهة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يضحك الله عزوجل الى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60" w:name="__RefHeading___Toc3200963_1878427129"/>
      <w:bookmarkStart w:id="61" w:name="_Toc25"/>
      <w:bookmarkEnd w:id="60"/>
      <w:r>
        <w:rPr>
          <w:rtl w:val="true"/>
        </w:rPr>
        <w:t>الضحوة</w:t>
      </w:r>
      <w:bookmarkEnd w:id="6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bookmarkStart w:id="62" w:name="pg14681_191396"/>
    </w:p>
    <w:p>
      <w:pPr>
        <w:pStyle w:val="BookText"/>
        <w:rPr/>
      </w:pPr>
      <w:bookmarkEnd w:id="62"/>
      <w:r>
        <w:rPr>
          <w:rFonts w:ascii="Amiri" w:hAnsi="Amiri" w:eastAsia="Amiri" w:cs="Amiri"/>
          <w:color w:val="111111"/>
          <w:sz w:val="28"/>
          <w:sz w:val="28"/>
          <w:szCs w:val="28"/>
          <w:rtl w:val="true"/>
          <w:lang w:bidi="ar-SA"/>
        </w:rPr>
        <w:t xml:space="preserve">سيدخل اهله ضحوة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سید خل اهله ضحوة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سید خل اهله ضحوة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pStyle w:val="Heading3"/>
        <w:numPr>
          <w:ilvl w:val="2"/>
          <w:numId w:val="1"/>
        </w:numPr>
        <w:rPr/>
      </w:pPr>
      <w:bookmarkStart w:id="63" w:name="__RefHeading___Toc3200965_1878427129"/>
      <w:bookmarkStart w:id="64" w:name="_Toc26"/>
      <w:bookmarkEnd w:id="63"/>
      <w:r>
        <w:rPr>
          <w:rtl w:val="true"/>
        </w:rPr>
        <w:t>الضحية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الضحية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الضحية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الضحیة یخطی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الاضحیة</w:t>
      </w:r>
    </w:p>
    <w:p>
      <w:pPr>
        <w:pStyle w:val="Heading2"/>
        <w:numPr>
          <w:ilvl w:val="1"/>
          <w:numId w:val="1"/>
        </w:numPr>
        <w:rPr/>
      </w:pPr>
      <w:bookmarkStart w:id="65" w:name="__RefHeading___Toc3200967_1878427129"/>
      <w:bookmarkStart w:id="66" w:name="_Toc27"/>
      <w:bookmarkEnd w:id="65"/>
      <w:r>
        <w:rPr>
          <w:rtl w:val="true"/>
        </w:rPr>
        <w:t>الضاد و الخاء</w:t>
      </w:r>
      <w:bookmarkEnd w:id="66"/>
    </w:p>
    <w:p>
      <w:pPr>
        <w:pStyle w:val="Heading3"/>
        <w:numPr>
          <w:ilvl w:val="2"/>
          <w:numId w:val="1"/>
        </w:numPr>
        <w:rPr/>
      </w:pPr>
      <w:bookmarkStart w:id="67" w:name="__RefHeading___Toc3200969_1878427129"/>
      <w:bookmarkStart w:id="68" w:name="_Toc28"/>
      <w:bookmarkEnd w:id="67"/>
      <w:r>
        <w:rPr>
          <w:rtl w:val="true"/>
        </w:rPr>
        <w:t>الضخم</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عقبة بن بشیر الاسد یانا فی الحسب الضخم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الکبر</w:t>
      </w:r>
    </w:p>
    <w:p>
      <w:pPr>
        <w:pStyle w:val="Heading2"/>
        <w:numPr>
          <w:ilvl w:val="1"/>
          <w:numId w:val="1"/>
        </w:numPr>
        <w:rPr/>
      </w:pPr>
      <w:bookmarkStart w:id="69" w:name="__RefHeading___Toc3200971_1878427129"/>
      <w:bookmarkStart w:id="70" w:name="_Toc29"/>
      <w:bookmarkEnd w:id="69"/>
      <w:r>
        <w:rPr>
          <w:rtl w:val="true"/>
        </w:rPr>
        <w:t>الضاد و الدال</w:t>
      </w:r>
      <w:bookmarkEnd w:id="70"/>
    </w:p>
    <w:p>
      <w:pPr>
        <w:pStyle w:val="Heading3"/>
        <w:numPr>
          <w:ilvl w:val="2"/>
          <w:numId w:val="1"/>
        </w:numPr>
        <w:rPr/>
      </w:pPr>
      <w:bookmarkStart w:id="71" w:name="__RefHeading___Toc3200973_1878427129"/>
      <w:bookmarkStart w:id="72" w:name="_Toc30"/>
      <w:bookmarkEnd w:id="71"/>
      <w:r>
        <w:rPr>
          <w:rtl w:val="true"/>
        </w:rPr>
        <w:t>الضد</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انی أسألک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اتخذلک 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عبدالله علیه السلام و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وضده الكفروالتصديق وضده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والجهل</w:t>
      </w:r>
    </w:p>
    <w:p>
      <w:pPr>
        <w:pStyle w:val="Heading2"/>
        <w:numPr>
          <w:ilvl w:val="1"/>
          <w:numId w:val="1"/>
        </w:numPr>
        <w:rPr/>
      </w:pPr>
      <w:bookmarkStart w:id="73" w:name="__RefHeading___Toc3200975_1878427129"/>
      <w:bookmarkStart w:id="74" w:name="_Toc31"/>
      <w:bookmarkEnd w:id="73"/>
      <w:r>
        <w:rPr>
          <w:rtl w:val="true"/>
        </w:rPr>
        <w:t>الضاد والراء</w:t>
      </w:r>
      <w:bookmarkEnd w:id="74"/>
    </w:p>
    <w:p>
      <w:pPr>
        <w:pStyle w:val="Heading3"/>
        <w:numPr>
          <w:ilvl w:val="2"/>
          <w:numId w:val="1"/>
        </w:numPr>
        <w:rPr/>
      </w:pPr>
      <w:bookmarkStart w:id="75" w:name="__RefHeading___Toc3200977_1878427129"/>
      <w:bookmarkStart w:id="76" w:name="_Toc32"/>
      <w:bookmarkEnd w:id="75"/>
      <w:r>
        <w:rPr>
          <w:rtl w:val="true"/>
        </w:rPr>
        <w:t>الضر</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الضرر</w:t>
      </w:r>
    </w:p>
    <w:p>
      <w:pPr>
        <w:pStyle w:val="Heading3"/>
        <w:numPr>
          <w:ilvl w:val="2"/>
          <w:numId w:val="1"/>
        </w:numPr>
        <w:rPr/>
      </w:pPr>
      <w:bookmarkStart w:id="77" w:name="__RefHeading___Toc3200979_1878427129"/>
      <w:bookmarkStart w:id="78" w:name="_Toc33"/>
      <w:bookmarkEnd w:id="77"/>
      <w:r>
        <w:rPr>
          <w:rtl w:val="true"/>
        </w:rPr>
        <w:t>الضرائر</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اله على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قدمت على ضرائرك فاقرأ يهن</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 حتضار</w:t>
      </w:r>
    </w:p>
    <w:p>
      <w:pPr>
        <w:pStyle w:val="Heading3"/>
        <w:numPr>
          <w:ilvl w:val="2"/>
          <w:numId w:val="1"/>
        </w:numPr>
        <w:rPr/>
      </w:pPr>
      <w:bookmarkStart w:id="79" w:name="__RefHeading___Toc3200981_1878427129"/>
      <w:bookmarkStart w:id="80" w:name="_Toc34"/>
      <w:bookmarkEnd w:id="79"/>
      <w:r>
        <w:rPr>
          <w:rtl w:val="true"/>
        </w:rPr>
        <w:t>الضراء</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واله بالشفعة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الضرر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ولا ضرار في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bookmarkStart w:id="81" w:name="pg14681_191397"/>
    </w:p>
    <w:p>
      <w:pPr>
        <w:pStyle w:val="BookText"/>
        <w:rPr/>
      </w:pPr>
      <w:bookmarkEnd w:id="81"/>
      <w:r>
        <w:rPr>
          <w:rFonts w:ascii="Amiri" w:hAnsi="Amiri" w:eastAsia="Amiri" w:cs="Amiri"/>
          <w:color w:val="111111"/>
          <w:sz w:val="28"/>
          <w:sz w:val="28"/>
          <w:szCs w:val="28"/>
          <w:rtl w:val="true"/>
          <w:lang w:bidi="ar-SA"/>
        </w:rPr>
        <w:t xml:space="preserve">الضرار الذي نهى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تمسكوهن ضرارا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82" w:name="__RefHeading___Toc3200983_1878427129"/>
      <w:bookmarkStart w:id="83" w:name="_Toc35"/>
      <w:bookmarkEnd w:id="82"/>
      <w:r>
        <w:rPr>
          <w:rtl w:val="true"/>
        </w:rPr>
        <w:t>الضراوة</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اعرف حد الضراوة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الفقاع</w:t>
      </w:r>
    </w:p>
    <w:p>
      <w:pPr>
        <w:pStyle w:val="Heading3"/>
        <w:numPr>
          <w:ilvl w:val="2"/>
          <w:numId w:val="1"/>
        </w:numPr>
        <w:rPr/>
      </w:pPr>
      <w:bookmarkStart w:id="84" w:name="__RefHeading___Toc3200985_1878427129"/>
      <w:bookmarkStart w:id="85" w:name="_Toc36"/>
      <w:bookmarkEnd w:id="84"/>
      <w:r>
        <w:rPr>
          <w:rtl w:val="true"/>
        </w:rPr>
        <w:t>الضرب</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ابلغا مؤدبکما عني انه ان ضربکما فوق ثلاث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ابلغوا معلمكم أن ضربکم فوق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القی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امير المؤمنين علیه السلام برجل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امير المؤمنين عليه السلام برجل قد 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واله باسارى فقدم رجل منهم ليضرب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واله برجل قد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رجل ان يضرب رجلا 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الرجل أن يضرب رجلا ظلما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زنى العبد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زنى العبد والامة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الضرب خمسين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ضرب الرجل بالحديدة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ضرب الرجل على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ضرب صاحب الشبكة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ضربت الرجل بحديدة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كابر الرجل المرأة على نفسها 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النبي صلی الله علیه واله كيف كان يضرب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خادمك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اضربوها على 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اضربوها على النفار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يضرب فيه نصف الحد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القذف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مملوك الخ</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ليس من عرق يضرب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علیه السلام أمر قنبراً ان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ضرب رجلا تزوج امراة فی نفاسها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جاء إلى النبي صلی الله علیه واله وقد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ضرب بقرة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الذبایح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سنضربه حتی 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 جعه ضربا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ضرب رجل بطن امراة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ضرب رجل رجلا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ضرب رجل امرأة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ضرب الرجل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ضربه ثلاث ضربات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ضرب رجلا بعمود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ضربه عشر ضربات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امیر المومنین علیه السلام امر قنبر ان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ضرب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رجل ضرب حتى سلس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عليه السلام انه كان يضرب بالسوط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عليه السلام يضرب شارب الخمر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ضربة بعد ضربة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على رأسه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نهى رسول الله صلی الله علیه واله ان يضرب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ضربت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الکوفه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الضرب بالصوانج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الصوانج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ایضرب احدکم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المرأة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 رجل عدی علی رجل لیضربه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الدیة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يضرب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يضرب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ضرب ابن مریم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تريد اريك قميص علي علیه السلام الذي ضرب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تستحله بضرب احدى يديها على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النائحة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كسب النائحة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النائحة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 اذا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ذاكرته شيئا من امرهما فقال ضربوكم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ضربت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ضرب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 ذات محرم قال يضرب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يضرب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اشد ضربا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يضرب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السحر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 اذا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رجل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الرجل يده على فخذه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العيدان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المسلم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الذي يضرب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الاجير يعصى صاحبه أيحل ضربه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بعصا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رأس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رجلا بعصا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بعمود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على هامته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رجلا فقطع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فلم ينقطع 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مملوکا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كاتب أمة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الحد بقدر ما 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اخته قال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يفترى كيف ينبغي للامام ان يضربه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يضرب في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يضرب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يفتری کیف ينبغي للامام ان يضربه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الذراع اذا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الزاني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بین الضربین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الصيد يضربه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الغلام دون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القائم علیه السلام فضرب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تضرب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يضرب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المفتري قال يضرب ضربا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حد الحر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ضرب الرجل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فيضرب به الارض ويقول من يطيق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الدواب لا تضربوها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دفع الى رجل ما لا يشتری به ضربا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بسيفه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رجلا بعصا على رأسه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رجلا بعصا 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رجلا بعصا فلم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رجلا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رجلا في 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رجلا في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غزالا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غلاما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مملوكه انه يضرب ضربا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وجب عليه حد فلم يضرب حتى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ascii="Amiri" w:hAnsi="Amiri" w:eastAsia="Amiri" w:cs="Amiri"/>
          <w:color w:val="111111"/>
          <w:sz w:val="28"/>
          <w:sz w:val="28"/>
          <w:szCs w:val="28"/>
          <w:rtl w:val="true"/>
          <w:lang w:bidi="ar-SA"/>
        </w:rPr>
        <w:t xml:space="preserve">في الرجل وقع على اخته قال يضرب 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يضرب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ابنه او عبده قال لا يقتل به ولكن يضرب ضربا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يقع على اخته قال يضرب 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السن اذا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الأسنان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شارب الخمر اذا شرب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على يضرب شارب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المكاتبين اذا فجرا يضربان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مملوك لا يزال يعصى صاحبه ایحل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مملوك يعصى صاحبه ایحل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ضرب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اميرالمؤمنین علیه السلام في رجل ضرب غلاما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اميرالمؤمنين علیه السلام في الرجل يضرب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يضرب بالمر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طلب الرزق</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يضرب في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النبیذ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صلاة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أذا أتى بشارب الخمر ضربه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اخذ الرجلين في لحاف واحد ضربهما الحد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یضرب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یضرب فی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واله اذا اتی بشارت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علیهم یضربهم بالسوط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یجلد رسول الله صلی الله علیه واله قال فقال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لاتضربوا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یضرب احد فی شیء من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الحدود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جالسا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الرجم و الضرب لا یصیبان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الرجم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عليه الرجم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الضرب والرجم لا يصيبان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اللعان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الملاعن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للضرب حد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مع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ضرب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امیر المومنین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الحسین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ان اصحابی ضربت رووسهم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ضرب رجلا بخزفة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رجلا ضرب رجلا سوطا لضربه الله سوطا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رجل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 فی رجل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ضرب رأس رجل</w:t>
      </w:r>
      <w:r>
        <w:rPr>
          <w:rFonts w:eastAsia="IRNazanin" w:cs="IRNazanin"/>
          <w:color w:val="111111"/>
          <w:sz w:val="28"/>
          <w:szCs w:val="28"/>
          <w:rtl w:val="true"/>
          <w:lang w:bidi="fa-IR"/>
        </w:rPr>
        <w:t xml:space="preserve">-) </w:t>
      </w:r>
      <w:bookmarkStart w:id="86" w:name="pg14681_191403"/>
    </w:p>
    <w:p>
      <w:pPr>
        <w:pStyle w:val="BookText"/>
        <w:rPr/>
      </w:pPr>
      <w:bookmarkEnd w:id="86"/>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ضرب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ضرب رجل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اضرب دابتي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عبدالله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المفترى يضرب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ذات محرم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افترى على مسلم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بذات محرم حتى يواقعها ضرب ضربة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في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مملوکا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الناس بسيفه ودعاهم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الغنيمة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انظر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ضربناه 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نضرب الزاني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ضربتم في الارض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علم اني لا اضربه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ضربت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اذا دعاه ابوه لعن اباه والذي اذا اجابه ابنه يضربه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ضربه ثلاث 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رجلا بعمود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و ضرب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يجلد المفتری 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الرجل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الرجل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87" w:name="__RefHeading___Toc3200987_1878427129"/>
      <w:bookmarkStart w:id="88" w:name="_Toc37"/>
      <w:bookmarkEnd w:id="87"/>
      <w:r>
        <w:rPr>
          <w:rtl w:val="true"/>
        </w:rPr>
        <w:t>ضربان</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الظهار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الظهار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Heading3"/>
        <w:numPr>
          <w:ilvl w:val="2"/>
          <w:numId w:val="1"/>
        </w:numPr>
        <w:rPr/>
      </w:pPr>
      <w:bookmarkStart w:id="89" w:name="__RefHeading___Toc3200989_1878427129"/>
      <w:bookmarkStart w:id="90" w:name="_Toc38"/>
      <w:bookmarkEnd w:id="89"/>
      <w:r>
        <w:rPr>
          <w:rtl w:val="true"/>
        </w:rPr>
        <w:t>الضربة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عليك رجل يريد اهلك ومالك فابدأه بالضربة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المحارب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خطب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لالف ضربة بالسيف </w:t>
      </w:r>
      <w:r>
        <w:rPr>
          <w:rFonts w:eastAsia="IRNazanin" w:cs="IRNazanin"/>
          <w:color w:val="111111"/>
          <w:sz w:val="28"/>
          <w:szCs w:val="28"/>
          <w:rtl w:val="true"/>
          <w:lang w:bidi="fa-IR"/>
        </w:rPr>
        <w:t xml:space="preserve">-) </w:t>
      </w:r>
      <w:bookmarkStart w:id="91" w:name="pg14681_191404"/>
    </w:p>
    <w:p>
      <w:pPr>
        <w:pStyle w:val="BookText"/>
        <w:rPr/>
      </w:pPr>
      <w:bookmarkEnd w:id="91"/>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تضرب هذه الضربة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يضرب هذه الضرية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بالسيف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 ذات محرم قال يضرب 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أخته قال يضرب ضربة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الداعم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اميرالمؤمنين والله لألف 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ضربة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بالسيف ضربة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يقع على أخته قال يضرب ضربة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اوقب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ضربة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ذات محرم ضرب ضربة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بذات محرم حتى يواقعها ضرب ضربة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92" w:name="__RefHeading___Toc3200991_1878427129"/>
      <w:bookmarkStart w:id="93" w:name="_Toc39"/>
      <w:bookmarkEnd w:id="92"/>
      <w:r>
        <w:rPr>
          <w:rtl w:val="true"/>
        </w:rPr>
        <w:t>الضرر</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اتموا الصفوف اذاوجدتم خللا ولا يضرك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اتموا صفوفكم أذا رأيتم خللا ولا يضرك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 يدخل عليهم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نفسك عما يضرها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الجار کالنفس غير مضار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كانت تضر بدیني فلا حاجة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النجوم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اكلت لبنا فضرني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لا يضر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الايمان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يضر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اعلمك كلمات لا يضرك معهن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الشواء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لي اعرف الآخر من الأئمة ولا يضرك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كانت له رحى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الرحی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 ذلك بهم ضرراً شديداً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انظرالزکاة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زكاتي 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والله الضرر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تضر بصلاتك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يضر بدينك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كانت لهم 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اتی جبلا فشق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احتفر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شهد بعيرا مريضا وهو يباع فاشتراه رجل بعشرة دراهم فجاء واشرك فيه رجلا</w:t>
      </w:r>
      <w:r>
        <w:rPr>
          <w:rStyle w:val="FootnoteAnchor"/>
          <w:rtl w:val="true"/>
        </w:rPr>
        <w:footnoteReference w:id="16"/>
      </w:r>
      <w:r>
        <w:rPr>
          <w:rFonts w:ascii="Amiri" w:hAnsi="Amiri" w:eastAsia="Amiri" w:cs="Amiri"/>
          <w:color w:val="111111"/>
          <w:sz w:val="28"/>
          <w:sz w:val="28"/>
          <w:szCs w:val="28"/>
          <w:rtl w:val="true"/>
          <w:lang w:bidi="ar-SA"/>
        </w:rPr>
        <w:t>بدرهمين بالرأس والجلد، فقضى أن البعير بريء فبلغ ثمنه دنانير</w:t>
      </w:r>
      <w:r>
        <w:rPr>
          <w:rStyle w:val="FootnoteAnchor"/>
          <w:rtl w:val="true"/>
        </w:rPr>
        <w:footnoteReference w:id="17"/>
      </w:r>
      <w:r>
        <w:rPr>
          <w:rFonts w:ascii="IRNazanin" w:hAnsi="IRNazanin" w:eastAsia="IRNazanin"/>
          <w:color w:val="111111"/>
          <w:sz w:val="28"/>
          <w:sz w:val="28"/>
          <w:szCs w:val="28"/>
          <w:rtl w:val="true"/>
          <w:lang w:bidi="fa-IR"/>
        </w:rPr>
        <w:t xml:space="preserve">قال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لصاحب الدرهمین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خمس ما بلغ فابی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الرأس والجلد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ذلك هذا الضرار وقد اعطى حقه اذا اعطى الخمسة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كانت له رحى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انظرالقناة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ميزابين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الميزاب </w:t>
      </w:r>
      <w:bookmarkStart w:id="94" w:name="pg14681_191406"/>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واله بالشفعة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واله بين اهل المدينة في مشارب النخل انه لا يمنع نفع الشيء وقضى صلی الله علیه واله بين اهل البادية انه لا يمنع فضل ماء ليمنع به فضل کلاء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لسمرة بن جندب 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يضر بطريق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أبالي أضررت بورثتي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املك لكم ضرا ولا رشدا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ليطفؤا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تضار والدة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ولا ضرار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لايضار الرجل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 الصائم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يضرك ان تتأخر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 مع الايمان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يضرك بليل أحرمت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الجبن يضر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اضررت بولدي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مات منتظرا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 الصائم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اضر بشيء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ولم يحف ولم يضار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تضاروهن لتضيقوا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اذا دعاه ابوه لعن اباه والذي اذا اجابه يضر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عبدالواحد ما يضر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95" w:name="__RefHeading___Toc3200993_1878427129"/>
      <w:bookmarkStart w:id="96" w:name="_Toc40"/>
      <w:bookmarkEnd w:id="95"/>
      <w:r>
        <w:rPr>
          <w:rtl w:val="true"/>
        </w:rPr>
        <w:t>الضرس</w:t>
      </w:r>
      <w:bookmarkEnd w:id="9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جعفر علیه السلام انقلع ضرس من اضراسه فوضعه في كفه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اذا انامت ودفنتني فادفنه معي ثم مكث بعد حين ثم انقلع ايضا آخر فوضعه على كفه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یا جعفر </w:t>
      </w:r>
    </w:p>
    <w:p>
      <w:pPr>
        <w:pStyle w:val="BookText"/>
        <w:rPr/>
      </w:pPr>
      <w:r>
        <w:rPr>
          <w:rFonts w:ascii="Amiri" w:hAnsi="Amiri" w:eastAsia="Amiri" w:cs="Amiri"/>
          <w:color w:val="111111"/>
          <w:sz w:val="28"/>
          <w:sz w:val="28"/>
          <w:szCs w:val="28"/>
          <w:rtl w:val="true"/>
          <w:lang w:bidi="ar-SA"/>
        </w:rPr>
        <w:t xml:space="preserve">اذا مت فادفنه معي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دواء الضرس تأخذ حنظلة فتقشرها ثم تستخرج دهنها فان كان الضرس مأكولا منحفرا تقطر فيه قطرات و تجعل منه في قطنة شيئا و تجعل في جوف الضرس وينام صاحبه مستلقيا يأخذه ثلاث ليال فان كان الضرس لا اكل فيه وكانت ريحا قطر في الأذن التي تلي ذلك الضرس ليالي كل ليلة قطر تین ، أو ثلاث قطرات يبرأ باذن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لوجع الفم والدم الذي يخرج من الاسنان والضربان والحمرة التي تقع فی الفم تأخذ حنظلة رطبة قد اصفرت فتجعل عليها قالباً من طين ثم تثقب رأسها وتدخل سكينا جوفها فتحك جوانبها برفق ثم تصب عليها خل تمرحا مضاً شديداً الحموضة ثم تضعها على النار فتغليها غليانا شديدا ثم يأخذ صاحبه منه كلما احتمل ظفره فيدلك به فيه ويتمضمض بخل وان احب ان يحول ما في الحنظلة في زجاجة أو بستوقة فعل وكلما فني خله اعاد مكانه وكلما عتق</w:t>
      </w:r>
    </w:p>
    <w:p>
      <w:pPr>
        <w:pStyle w:val="BookText"/>
        <w:rPr/>
      </w:pPr>
      <w:r>
        <w:rPr>
          <w:rFonts w:ascii="Amiri" w:hAnsi="Amiri" w:eastAsia="Amiri" w:cs="Amiri"/>
          <w:color w:val="111111"/>
          <w:sz w:val="28"/>
          <w:sz w:val="28"/>
          <w:szCs w:val="28"/>
          <w:rtl w:val="true"/>
          <w:lang w:bidi="ar-SA"/>
        </w:rPr>
        <w:t xml:space="preserve">كان خيرا له ان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يؤذيه ضرسه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ينزع ضرسه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الضرس خمسة وعشرين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الأول علیه السلام فرآني أتأوه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ضرسي،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احتجمت فاحتجمت فسكن فاعلمته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تداوي الناس بشيء خيراً من مصة دم أو مزعة عسل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ما المزعة عسل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لعقة 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اضراسي الوسمة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استرخت فشدها بالذهب</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97" w:name="pg14681_191408"/>
    </w:p>
    <w:p>
      <w:pPr>
        <w:pStyle w:val="BookText"/>
        <w:rPr/>
      </w:pPr>
      <w:bookmarkEnd w:id="97"/>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8" w:name="__RefHeading___Toc3200995_1878427129"/>
      <w:bookmarkStart w:id="99" w:name="_Toc41"/>
      <w:bookmarkEnd w:id="98"/>
      <w:r>
        <w:rPr>
          <w:rtl w:val="true"/>
        </w:rPr>
        <w:t>الضرط</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 استه ان جعل يضرط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العباس بن عبد المطلب</w:t>
      </w:r>
    </w:p>
    <w:p>
      <w:pPr>
        <w:pStyle w:val="Heading3"/>
        <w:numPr>
          <w:ilvl w:val="2"/>
          <w:numId w:val="1"/>
        </w:numPr>
        <w:rPr/>
      </w:pPr>
      <w:bookmarkStart w:id="100" w:name="__RefHeading___Toc3200997_1878427129"/>
      <w:bookmarkStart w:id="101" w:name="_Toc42"/>
      <w:bookmarkEnd w:id="100"/>
      <w:r>
        <w:rPr>
          <w:rtl w:val="true"/>
        </w:rPr>
        <w:t>الضرطة</w:t>
      </w:r>
      <w:bookmarkEnd w:id="101"/>
    </w:p>
    <w:p>
      <w:pPr>
        <w:pStyle w:val="BookText"/>
        <w:rPr/>
      </w:pPr>
      <w:r>
        <w:rPr>
          <w:rFonts w:ascii="Amiri" w:hAnsi="Amiri" w:eastAsia="Amiri" w:cs="Amiri"/>
          <w:color w:val="111111"/>
          <w:sz w:val="28"/>
          <w:sz w:val="28"/>
          <w:szCs w:val="28"/>
          <w:rtl w:val="true"/>
          <w:lang w:bidi="ar-SA"/>
        </w:rPr>
        <w:t xml:space="preserve">لا يوجب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Heading3"/>
        <w:numPr>
          <w:ilvl w:val="2"/>
          <w:numId w:val="1"/>
        </w:numPr>
        <w:rPr/>
      </w:pPr>
      <w:bookmarkStart w:id="102" w:name="__RefHeading___Toc3200999_1878427129"/>
      <w:bookmarkStart w:id="103" w:name="_Toc43"/>
      <w:bookmarkEnd w:id="102"/>
      <w:r>
        <w:rPr>
          <w:rtl w:val="true"/>
        </w:rPr>
        <w:t>الضرع</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ارزاق انبيائه في الزرع والضرع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اللبن يشتري وهو في الضرع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يكون في 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اللبن</w:t>
      </w:r>
    </w:p>
    <w:p>
      <w:pPr>
        <w:pStyle w:val="Heading3"/>
        <w:numPr>
          <w:ilvl w:val="2"/>
          <w:numId w:val="1"/>
        </w:numPr>
        <w:rPr/>
      </w:pPr>
      <w:bookmarkStart w:id="104" w:name="__RefHeading___Toc3201001_1878427129"/>
      <w:bookmarkStart w:id="105" w:name="_Toc44"/>
      <w:bookmarkEnd w:id="104"/>
      <w:r>
        <w:rPr>
          <w:rtl w:val="true"/>
        </w:rPr>
        <w:t>الضروب</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ضروب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اذا احتاج الی 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06" w:name="__RefHeading___Toc3201003_1878427129"/>
      <w:bookmarkStart w:id="107" w:name="_Toc45"/>
      <w:bookmarkEnd w:id="106"/>
      <w:r>
        <w:rPr>
          <w:rtl w:val="true"/>
        </w:rPr>
        <w:t>الضرورة</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فقیراً الامن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نهی ان یبول الرجل فی الماء الجاری الا من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ايصلي الرجل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مع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ضرورة 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يجوز ذلك مع الضرورة الشديدة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اجنب في السفر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يجنب في السفر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الضرورة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ضرورة أو غير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حق المارة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ضرورة اليه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القنوت فکتب الي اذا كانت ضرورة شديدة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احب ذلك الا من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لحوم الخيل فقال لا تأكل الا أن تصيبك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هل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08" w:name="pg14681_191409"/>
    </w:p>
    <w:p>
      <w:pPr>
        <w:pStyle w:val="BookText"/>
        <w:rPr/>
      </w:pPr>
      <w:bookmarkEnd w:id="108"/>
      <w:r>
        <w:rPr>
          <w:rFonts w:ascii="Amiri" w:hAnsi="Amiri" w:eastAsia="Amiri" w:cs="Amiri"/>
          <w:color w:val="111111"/>
          <w:sz w:val="28"/>
          <w:sz w:val="28"/>
          <w:szCs w:val="28"/>
          <w:rtl w:val="true"/>
          <w:lang w:bidi="ar-SA"/>
        </w:rPr>
        <w:t xml:space="preserve">حال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تنزل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الضرورة والتقية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109" w:name="__RefHeading___Toc3201005_1878427129"/>
      <w:bookmarkStart w:id="110" w:name="_Toc46"/>
      <w:bookmarkEnd w:id="109"/>
      <w:r>
        <w:rPr>
          <w:rtl w:val="true"/>
        </w:rPr>
        <w:t>الضروع</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الضروع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Heading3"/>
        <w:numPr>
          <w:ilvl w:val="2"/>
          <w:numId w:val="1"/>
        </w:numPr>
        <w:rPr/>
      </w:pPr>
      <w:bookmarkStart w:id="111" w:name="__RefHeading___Toc3201007_1878427129"/>
      <w:bookmarkStart w:id="112" w:name="_Toc47"/>
      <w:bookmarkEnd w:id="111"/>
      <w:r>
        <w:rPr>
          <w:rtl w:val="true"/>
        </w:rPr>
        <w:t>الضرة</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الضرة</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للرجل المسلم أن يتزوج امرأة اذا كانت ضرة 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احب للرجل المسلم أن يتزوج 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13" w:name="__RefHeading___Toc3201009_1878427129"/>
      <w:bookmarkStart w:id="114" w:name="_Toc48"/>
      <w:bookmarkEnd w:id="113"/>
      <w:r>
        <w:rPr>
          <w:rtl w:val="true"/>
        </w:rPr>
        <w:t>الضريبة</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اراد ان يعتق مملوكا له وقد كان مولاه يأخذ منه ضريبة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دفع الى رجل غنمه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لرجل ادفع الى غنمك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قال له رجل ادفع الى غنمك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يدفع 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اللبن يشتري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يأخذ منه الضريبة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نصرانية كانت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يؤدي العبد الضريبة الى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الغنم يعطيها بضريبة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الغنم يعطيها بضريبة سمنا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يؤدی العبد الضريبة الى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الراعي بالجبل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نعطي الراعي بالجبل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Heading3"/>
        <w:numPr>
          <w:ilvl w:val="2"/>
          <w:numId w:val="1"/>
        </w:numPr>
        <w:rPr/>
      </w:pPr>
      <w:bookmarkStart w:id="115" w:name="__RefHeading___Toc3201011_1878427129"/>
      <w:bookmarkStart w:id="116" w:name="_Toc49"/>
      <w:bookmarkEnd w:id="115"/>
      <w:r>
        <w:rPr>
          <w:rtl w:val="true"/>
        </w:rPr>
        <w:t>الضرير</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اكتحل اذا اني ضرير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كفى ضريراً حاجة </w:t>
      </w:r>
      <w:r>
        <w:rPr>
          <w:rFonts w:eastAsia="Amiri" w:cs="Amiri" w:ascii="Amiri" w:hAnsi="Amiri"/>
          <w:color w:val="111111"/>
          <w:sz w:val="28"/>
          <w:szCs w:val="28"/>
          <w:rtl w:val="true"/>
          <w:lang w:bidi="ar-SA"/>
        </w:rPr>
        <w:t xml:space="preserve">-) </w:t>
      </w:r>
      <w:bookmarkStart w:id="117" w:name="pg14681_191410"/>
    </w:p>
    <w:p>
      <w:pPr>
        <w:pStyle w:val="BookText"/>
        <w:rPr/>
      </w:pPr>
      <w:bookmarkEnd w:id="117"/>
      <w:r>
        <w:rPr>
          <w:rFonts w:ascii="Amiri" w:hAnsi="Amiri" w:eastAsia="Amiri" w:cs="Amiri"/>
          <w:color w:val="111111"/>
          <w:sz w:val="28"/>
          <w:sz w:val="28"/>
          <w:szCs w:val="28"/>
          <w:rtl w:val="true"/>
          <w:lang w:bidi="ar-SA"/>
        </w:rPr>
        <w:t>انظر قضاء حاجة المؤمن</w:t>
      </w:r>
    </w:p>
    <w:p>
      <w:pPr>
        <w:pStyle w:val="Heading3"/>
        <w:numPr>
          <w:ilvl w:val="2"/>
          <w:numId w:val="1"/>
        </w:numPr>
        <w:rPr/>
      </w:pPr>
      <w:bookmarkStart w:id="118" w:name="__RefHeading___Toc3201013_1878427129"/>
      <w:bookmarkStart w:id="119" w:name="_Toc50"/>
      <w:bookmarkEnd w:id="118"/>
      <w:r>
        <w:rPr>
          <w:rtl w:val="true"/>
        </w:rPr>
        <w:t>ضريس</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ضريسا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النساء اعطين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اعطاكم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كان له 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تماری الناس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اذا أقر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افاض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امر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خرج حاجا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يعفى عن الحدود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المجدور و الکسیر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السلاح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يؤمن اكثرهم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اعين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خرج متمتعا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حجة الاسلام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رجلین محرمین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20" w:name="__RefHeading___Toc3201015_1878427129"/>
      <w:bookmarkStart w:id="121" w:name="_Toc51"/>
      <w:bookmarkEnd w:id="120"/>
      <w:r>
        <w:rPr>
          <w:rtl w:val="true"/>
        </w:rPr>
        <w:t>ضريس بن عبدالملك</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ضريس بن عبد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 لاخيه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يحل لاخيه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يحل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الاحلال</w:t>
      </w:r>
    </w:p>
    <w:p>
      <w:pPr>
        <w:pStyle w:val="Heading3"/>
        <w:numPr>
          <w:ilvl w:val="2"/>
          <w:numId w:val="1"/>
        </w:numPr>
        <w:rPr/>
      </w:pPr>
      <w:bookmarkStart w:id="122" w:name="__RefHeading___Toc3201017_1878427129"/>
      <w:bookmarkStart w:id="123" w:name="_Toc52"/>
      <w:bookmarkEnd w:id="122"/>
      <w:r>
        <w:rPr>
          <w:rtl w:val="true"/>
        </w:rPr>
        <w:t>ضريس بن عبدالملك الكناسي</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ابراد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يذكرون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بلغ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24" w:name="__RefHeading___Toc3201019_1878427129"/>
      <w:bookmarkStart w:id="125" w:name="_Toc53"/>
      <w:bookmarkEnd w:id="124"/>
      <w:r>
        <w:rPr>
          <w:rtl w:val="true"/>
        </w:rPr>
        <w:t>ضريس الكناسی</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من اين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من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داود 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من قوم يتولونا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اذا اقر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أفاض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الافاضة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متمتعا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السمن والجبن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السمن </w:t>
      </w:r>
      <w:bookmarkStart w:id="126" w:name="pg14681_191411"/>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اهل الملل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نصراني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يعفى عن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دخل على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المحارب</w:t>
      </w:r>
    </w:p>
    <w:p>
      <w:pPr>
        <w:pStyle w:val="Heading2"/>
        <w:numPr>
          <w:ilvl w:val="1"/>
          <w:numId w:val="1"/>
        </w:numPr>
        <w:rPr/>
      </w:pPr>
      <w:bookmarkStart w:id="127" w:name="__RefHeading___Toc3201021_1878427129"/>
      <w:bookmarkStart w:id="128" w:name="_Toc54"/>
      <w:bookmarkEnd w:id="127"/>
      <w:r>
        <w:rPr>
          <w:rtl w:val="true"/>
        </w:rPr>
        <w:t>الضاد والعين</w:t>
      </w:r>
      <w:bookmarkEnd w:id="128"/>
    </w:p>
    <w:p>
      <w:pPr>
        <w:pStyle w:val="Heading3"/>
        <w:numPr>
          <w:ilvl w:val="2"/>
          <w:numId w:val="1"/>
        </w:numPr>
        <w:rPr/>
      </w:pPr>
      <w:bookmarkStart w:id="129" w:name="__RefHeading___Toc3201023_1878427129"/>
      <w:bookmarkStart w:id="130" w:name="_Toc55"/>
      <w:bookmarkEnd w:id="129"/>
      <w:r>
        <w:rPr>
          <w:rtl w:val="true"/>
        </w:rPr>
        <w:t>الضعف</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ضعف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خشیت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بدنه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المیتة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 اذا غلیه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اجد الضعف فی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فی اللبن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کبرت و ضعفت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مشاورة النساء فان فیهن</w:t>
      </w:r>
    </w:p>
    <w:p>
      <w:pPr>
        <w:pStyle w:val="BookText"/>
        <w:rPr/>
      </w:pP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امراة الی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ضعفهن فجعل 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ضعفا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الفقراء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اللله يلتفت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شکانبي من الأنبياء الى الله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ضعف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 اهل الضعف ممن لا ينصب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كبير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كبير يضعف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ضعف 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النية</w:t>
      </w:r>
    </w:p>
    <w:p>
      <w:pPr>
        <w:pStyle w:val="Heading3"/>
        <w:numPr>
          <w:ilvl w:val="2"/>
          <w:numId w:val="1"/>
        </w:numPr>
        <w:rPr/>
      </w:pPr>
      <w:bookmarkStart w:id="131" w:name="__RefHeading___Toc3201025_1878427129"/>
      <w:bookmarkStart w:id="132" w:name="_Toc56"/>
      <w:bookmarkEnd w:id="131"/>
      <w:r>
        <w:rPr>
          <w:rtl w:val="true"/>
        </w:rPr>
        <w:t>الضعفاء</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أقام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وعجل ضعفاء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 كل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يعتبرعن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لاهل الدين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الضعفاء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يطرحون الأذان على ضعفائهم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الاذان </w:t>
      </w:r>
      <w:bookmarkStart w:id="133" w:name="pg14681_191412"/>
    </w:p>
    <w:p>
      <w:pPr>
        <w:pStyle w:val="BookText"/>
        <w:rPr/>
      </w:pPr>
      <w:bookmarkEnd w:id="1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جهاد الضعفاء ونحن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جهاد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الضعفاء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رخص رسول الله صلی الله علیه واله للنساء والضعفاء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عن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المستضعف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طعام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فیعطیه الضعفاء من غیر اهل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المستضعف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 علیه السلام یعطی فطرته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الضعفاء من شیعتنا انهم اهل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134" w:name="__RefHeading___Toc3201027_1878427129"/>
      <w:bookmarkStart w:id="135" w:name="_Toc57"/>
      <w:bookmarkEnd w:id="134"/>
      <w:r>
        <w:rPr>
          <w:rtl w:val="true"/>
        </w:rPr>
        <w:t>الضعفة</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ازور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یفعل ذلک الضعفة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الاتمام</w:t>
      </w:r>
    </w:p>
    <w:p>
      <w:pPr>
        <w:pStyle w:val="Heading3"/>
        <w:numPr>
          <w:ilvl w:val="2"/>
          <w:numId w:val="1"/>
        </w:numPr>
        <w:rPr/>
      </w:pPr>
      <w:bookmarkStart w:id="136" w:name="__RefHeading___Toc3201029_1878427129"/>
      <w:bookmarkStart w:id="137" w:name="_Toc58"/>
      <w:bookmarkEnd w:id="136"/>
      <w:r>
        <w:rPr>
          <w:rtl w:val="true"/>
        </w:rPr>
        <w:t>الضعیف</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استشار نی فی الحج و کان ضعیف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مررت على ضعیف فلم تنصره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ليبغض المؤمن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ضعیف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جهاد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الضعفاء فالضعيف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المستضعف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الضعفاء فكتب إلى الضعيف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المستضعف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عونك الضعيف من افضل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يعلم الناس کنه حملان الله للضعيف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الضعيف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قدست امة لم يؤخذ لضعيفها من قويها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يحمل عن الضعيف والقوى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الناقة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يعطى ضعيفا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الكفارة </w:t>
      </w:r>
      <w:bookmarkStart w:id="138" w:name="pg14681_191413"/>
    </w:p>
    <w:p>
      <w:pPr>
        <w:pStyle w:val="Heading3"/>
        <w:numPr>
          <w:ilvl w:val="2"/>
          <w:numId w:val="1"/>
        </w:numPr>
        <w:rPr/>
      </w:pPr>
      <w:bookmarkStart w:id="139" w:name="__RefHeading___Toc3201031_1878427129"/>
      <w:bookmarkStart w:id="140" w:name="_Toc59"/>
      <w:bookmarkEnd w:id="138"/>
      <w:bookmarkEnd w:id="139"/>
      <w:r>
        <w:rPr>
          <w:rtl w:val="true"/>
        </w:rPr>
        <w:t>الضعیفات</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ضعيفات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141" w:name="__RefHeading___Toc3201033_1878427129"/>
      <w:bookmarkStart w:id="142" w:name="_Toc60"/>
      <w:bookmarkEnd w:id="141"/>
      <w:r>
        <w:rPr>
          <w:rtl w:val="true"/>
        </w:rPr>
        <w:t>الضعیفان</w:t>
      </w:r>
      <w:bookmarkEnd w:id="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في الضعفین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143" w:name="__RefHeading___Toc3201035_1878427129"/>
      <w:bookmarkStart w:id="144" w:name="_Toc61"/>
      <w:bookmarkEnd w:id="143"/>
      <w:r>
        <w:rPr>
          <w:rtl w:val="true"/>
        </w:rPr>
        <w:t>الضعیفة</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الرجل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خلقت من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المراة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انظرالارث</w:t>
      </w:r>
    </w:p>
    <w:p>
      <w:pPr>
        <w:pStyle w:val="Heading2"/>
        <w:numPr>
          <w:ilvl w:val="1"/>
          <w:numId w:val="1"/>
        </w:numPr>
        <w:rPr/>
      </w:pPr>
      <w:bookmarkStart w:id="145" w:name="__RefHeading___Toc3201037_1878427129"/>
      <w:bookmarkStart w:id="146" w:name="_Toc62"/>
      <w:bookmarkEnd w:id="145"/>
      <w:r>
        <w:rPr>
          <w:rtl w:val="true"/>
        </w:rPr>
        <w:t>الضاد و الغین</w:t>
      </w:r>
      <w:bookmarkEnd w:id="146"/>
    </w:p>
    <w:p>
      <w:pPr>
        <w:pStyle w:val="Heading3"/>
        <w:numPr>
          <w:ilvl w:val="2"/>
          <w:numId w:val="1"/>
        </w:numPr>
        <w:rPr/>
      </w:pPr>
      <w:bookmarkStart w:id="147" w:name="__RefHeading___Toc3201039_1878427129"/>
      <w:bookmarkStart w:id="148" w:name="_Toc63"/>
      <w:bookmarkEnd w:id="147"/>
      <w:r>
        <w:rPr>
          <w:rtl w:val="true"/>
        </w:rPr>
        <w:t>الضغائن</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الضغائن</w:t>
      </w:r>
      <w:r>
        <w:rPr>
          <w:rStyle w:val="FootnoteAnchor"/>
          <w:rtl w:val="true"/>
        </w:rPr>
        <w:footnoteReference w:id="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اطفئوا نائرة الضغائن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الثريد</w:t>
      </w:r>
    </w:p>
    <w:p>
      <w:pPr>
        <w:pStyle w:val="Heading3"/>
        <w:numPr>
          <w:ilvl w:val="2"/>
          <w:numId w:val="1"/>
        </w:numPr>
        <w:rPr/>
      </w:pPr>
      <w:bookmarkStart w:id="149" w:name="__RefHeading___Toc3201041_1878427129"/>
      <w:bookmarkStart w:id="150" w:name="_Toc64"/>
      <w:bookmarkEnd w:id="149"/>
      <w:r>
        <w:rPr>
          <w:rtl w:val="true"/>
        </w:rPr>
        <w:t>الضغاط</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يكون شيخا كبيرا أو مريضا یخاف ضغاط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 الزحام و ضغاط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Heading3"/>
        <w:numPr>
          <w:ilvl w:val="2"/>
          <w:numId w:val="1"/>
        </w:numPr>
        <w:rPr/>
      </w:pPr>
      <w:bookmarkStart w:id="151" w:name="__RefHeading___Toc3201043_1878427129"/>
      <w:bookmarkStart w:id="152" w:name="_Toc65"/>
      <w:bookmarkEnd w:id="151"/>
      <w:r>
        <w:rPr>
          <w:rtl w:val="true"/>
        </w:rPr>
        <w:t>الضغث</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الضغث</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 المؤمنين علیه السلام فحمد الله ثم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من هذا ضغثا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وآتوا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والضغث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الضغث ثم الضغث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وآتوا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الحصاد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وآتوا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الضغث بعد الضغث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الحصاد</w:t>
      </w:r>
    </w:p>
    <w:p>
      <w:pPr>
        <w:pStyle w:val="Heading3"/>
        <w:numPr>
          <w:ilvl w:val="2"/>
          <w:numId w:val="1"/>
        </w:numPr>
        <w:rPr/>
      </w:pPr>
      <w:bookmarkStart w:id="153" w:name="__RefHeading___Toc3201045_1878427129"/>
      <w:bookmarkStart w:id="154" w:name="_Toc66"/>
      <w:bookmarkEnd w:id="153"/>
      <w:r>
        <w:rPr>
          <w:rtl w:val="true"/>
        </w:rPr>
        <w:t>الضغاطة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الضغاطة</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حيل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ضغطة القبر فقال هيهات ما على المؤمنين منها 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ضغطةالقبر فقالت واضعفاه </w:t>
      </w:r>
      <w:r>
        <w:rPr>
          <w:rFonts w:eastAsia="Amiri" w:cs="Amiri" w:ascii="Amiri" w:hAnsi="Amiri"/>
          <w:color w:val="111111"/>
          <w:sz w:val="28"/>
          <w:szCs w:val="28"/>
          <w:rtl w:val="true"/>
          <w:lang w:bidi="ar-SA"/>
        </w:rPr>
        <w:t xml:space="preserve">-) </w:t>
      </w:r>
      <w:bookmarkStart w:id="155" w:name="pg14681_191414"/>
    </w:p>
    <w:p>
      <w:pPr>
        <w:pStyle w:val="BookText"/>
        <w:rPr/>
      </w:pPr>
      <w:bookmarkEnd w:id="155"/>
      <w:r>
        <w:rPr>
          <w:rFonts w:ascii="Amiri" w:hAnsi="Amiri" w:eastAsia="Amiri" w:cs="Amiri"/>
          <w:color w:val="111111"/>
          <w:sz w:val="28"/>
          <w:sz w:val="28"/>
          <w:szCs w:val="28"/>
          <w:rtl w:val="true"/>
          <w:lang w:bidi="ar-SA"/>
        </w:rPr>
        <w:t>انظر فاطمة بنت اسد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ايفلت من ضغطة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يعذب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الهواء ان يضغطه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من ضغطة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يقول اذا 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ضغطة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ليلة الجمعة كتب الله له براءة من ضغطة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الله من ضغطة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Heading2"/>
        <w:numPr>
          <w:ilvl w:val="1"/>
          <w:numId w:val="1"/>
        </w:numPr>
        <w:rPr/>
      </w:pPr>
      <w:bookmarkStart w:id="156" w:name="__RefHeading___Toc3201047_1878427129"/>
      <w:bookmarkStart w:id="157" w:name="_Toc67"/>
      <w:bookmarkEnd w:id="156"/>
      <w:r>
        <w:rPr>
          <w:rtl w:val="true"/>
        </w:rPr>
        <w:t>الضاد و الفاء</w:t>
      </w:r>
      <w:bookmarkEnd w:id="157"/>
    </w:p>
    <w:p>
      <w:pPr>
        <w:pStyle w:val="Heading3"/>
        <w:numPr>
          <w:ilvl w:val="2"/>
          <w:numId w:val="1"/>
        </w:numPr>
        <w:rPr/>
      </w:pPr>
      <w:bookmarkStart w:id="158" w:name="__RefHeading___Toc3201049_1878427129"/>
      <w:bookmarkStart w:id="159" w:name="_Toc68"/>
      <w:bookmarkEnd w:id="158"/>
      <w:r>
        <w:rPr>
          <w:rtl w:val="true"/>
        </w:rPr>
        <w:t>الضفادع</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الضفادع</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اکل الجری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لحم الضفادع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الجری</w:t>
      </w:r>
    </w:p>
    <w:p>
      <w:pPr>
        <w:pStyle w:val="Heading3"/>
        <w:numPr>
          <w:ilvl w:val="2"/>
          <w:numId w:val="1"/>
        </w:numPr>
        <w:rPr/>
      </w:pPr>
      <w:bookmarkStart w:id="160" w:name="__RefHeading___Toc3201051_1878427129"/>
      <w:bookmarkStart w:id="161" w:name="_Toc69"/>
      <w:bookmarkEnd w:id="160"/>
      <w:r>
        <w:rPr>
          <w:rtl w:val="true"/>
        </w:rPr>
        <w:t>الضفة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الضفة</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ضفته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Heading2"/>
        <w:numPr>
          <w:ilvl w:val="1"/>
          <w:numId w:val="1"/>
        </w:numPr>
        <w:rPr/>
      </w:pPr>
      <w:bookmarkStart w:id="162" w:name="__RefHeading___Toc3201053_1878427129"/>
      <w:bookmarkStart w:id="163" w:name="_Toc70"/>
      <w:bookmarkEnd w:id="162"/>
      <w:r>
        <w:rPr>
          <w:rtl w:val="true"/>
        </w:rPr>
        <w:t>الضاد و اللام</w:t>
      </w:r>
      <w:bookmarkEnd w:id="163"/>
    </w:p>
    <w:p>
      <w:pPr>
        <w:pStyle w:val="Heading3"/>
        <w:numPr>
          <w:ilvl w:val="2"/>
          <w:numId w:val="1"/>
        </w:numPr>
        <w:rPr/>
      </w:pPr>
      <w:bookmarkStart w:id="164" w:name="__RefHeading___Toc3201055_1878427129"/>
      <w:bookmarkStart w:id="165" w:name="_Toc71"/>
      <w:bookmarkEnd w:id="164"/>
      <w:r>
        <w:rPr>
          <w:rtl w:val="true"/>
        </w:rPr>
        <w:t>الضلال</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ضللت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ضللتم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ضلت راحلة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اخذتهم بهما لن تضلوا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الضلال و الکفر منزلة؟فقال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 عری الایمان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على الله أن لا يدخل الضلال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علم ابن شبرمة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والله من سلك غير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الجهاد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البدنة ثم تضل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فستعلمون من هو في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تقول في مناكحة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مناكحة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هداي فلا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يضل هدیه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يضل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ومحمد بن مسلم و ابوالخطاب مجتمعين فقال لنا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فيمن لم يعرف هذا الأمر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هذا الأمر فهو کافر فقال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بكافر حتی تقوم عليه الحجة، فاذا قامت عليه الحجة فلم يعرف فهو كافر ، فقال له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ماله اذا لم يعرف ولم يجحد يكفر ؟ ليس بكافر إذا لم يجحد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حججت دخلت على أبي عبدالله علیه السلام فأخبرته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قد حضرت وغابا ولكن موعدكم الليلة، الجمرة الوسطى</w:t>
      </w:r>
    </w:p>
    <w:p>
      <w:pPr>
        <w:pStyle w:val="BookText"/>
        <w:rPr/>
      </w:pPr>
      <w:r>
        <w:rPr>
          <w:rFonts w:ascii="IRNazanin" w:hAnsi="IRNazanin" w:eastAsia="IRNazanin"/>
          <w:color w:val="111111"/>
          <w:sz w:val="28"/>
          <w:sz w:val="28"/>
          <w:szCs w:val="28"/>
          <w:rtl w:val="true"/>
          <w:lang w:bidi="fa-IR"/>
        </w:rPr>
        <w:t xml:space="preserve">بمنی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كانت الليلة، اجتمعنا عنده وابو الخطاب ومحمد بن مسلم فتناول وسادة فوضعها في صدره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 خدمكم ونساءكم وأهليكم أليس يشهدون ان لا اله الا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يشهدون أن محمدا رسول الله صلی الله علیه واله؟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يصلون ويصومون ويحجون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فيعرفون ما انتم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هم عندكم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يعرف هذا الأمر فهو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اما رأيت اهل الطريق واهل المياه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يصلون ويصومون ويحجون اليس يشهدون أن لا اله الا الله وأن محمدا رسول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فيعرفون ما انتم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فماهم عندكم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يعرف هذا الأمر فهو كافر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اما رأيت الكعبة والطواف واهل اليمن وتعلقهم باستار الكعبة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يشهدون ان لا اله الا الله وأن محمدا رسول الله صلی الاله علیه واله ويصلون ويصومون ويحجون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w:t>
      </w:r>
      <w:bookmarkStart w:id="166" w:name="pg14681_191416"/>
    </w:p>
    <w:p>
      <w:pPr>
        <w:pStyle w:val="BookText"/>
        <w:rPr/>
      </w:pPr>
      <w:bookmarkEnd w:id="16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فيعرفون ما انتم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تقولون فيهم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فهو کافر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هذا قول الخوارج،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شئتم اخبرتكم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شر عليكم أن تقولوا بشيء مالم تسمعوه 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فطننت انه يديرنا على قول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يضل قوما بعد اذ هداهم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الحجة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ابو الحسن فی کتاب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ترکت فیکم امرین لن تضلو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مناحکة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فیمن لم یعرف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تقولون فیمن لم یعرق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ییحی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 خلون فی باب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لایدخلون فی باب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اخرجها من ضلال الی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لیضل قوما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67" w:name="__RefHeading___Toc3201057_1878427129"/>
      <w:bookmarkStart w:id="168" w:name="_Toc72"/>
      <w:bookmarkEnd w:id="167"/>
      <w:r>
        <w:rPr>
          <w:rtl w:val="true"/>
        </w:rPr>
        <w:t>الضلالة</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خطب بذي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عامرة من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خطب بذي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الضلالة لا توافق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تزور ائمة الضلالة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اخافهن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بدعة ضلالة وكل ضلالة سبيلها الى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بدعة ضلالة و كل ضلالة 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 في باب ضلالتهم وهو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ترون من بعثه الله عزوجل للشقاء </w:t>
      </w:r>
      <w:bookmarkStart w:id="169" w:name="pg14681_191417"/>
    </w:p>
    <w:p>
      <w:pPr>
        <w:pStyle w:val="BookText"/>
        <w:rPr/>
      </w:pPr>
      <w:bookmarkEnd w:id="169"/>
      <w:r>
        <w:rPr>
          <w:rFonts w:ascii="Amiri" w:hAnsi="Amiri" w:eastAsia="Amiri" w:cs="Amiri"/>
          <w:color w:val="111111"/>
          <w:sz w:val="28"/>
          <w:sz w:val="28"/>
          <w:szCs w:val="28"/>
          <w:rtl w:val="true"/>
          <w:lang w:bidi="ar-SA"/>
        </w:rPr>
        <w:t xml:space="preserve">على اهل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يدعو الى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مساجدهم في ذلك الزمان عامرة من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تتلى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الضلالة فليمدد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70" w:name="__RefHeading___Toc3201059_1878427129"/>
      <w:bookmarkStart w:id="171" w:name="_Toc73"/>
      <w:bookmarkEnd w:id="170"/>
      <w:r>
        <w:rPr>
          <w:rtl w:val="true"/>
        </w:rPr>
        <w:t>لضلع</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وضلع الدين وغلبة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تضلع الرجل من الجرجير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الجرجير</w:t>
      </w:r>
    </w:p>
    <w:p>
      <w:pPr>
        <w:pStyle w:val="Heading2"/>
        <w:numPr>
          <w:ilvl w:val="1"/>
          <w:numId w:val="1"/>
        </w:numPr>
        <w:rPr/>
      </w:pPr>
      <w:bookmarkStart w:id="172" w:name="__RefHeading___Toc3201061_1878427129"/>
      <w:bookmarkStart w:id="173" w:name="_Toc74"/>
      <w:bookmarkEnd w:id="172"/>
      <w:r>
        <w:rPr>
          <w:rtl w:val="true"/>
        </w:rPr>
        <w:t>الضاد و المیم</w:t>
      </w:r>
      <w:bookmarkEnd w:id="173"/>
    </w:p>
    <w:p>
      <w:pPr>
        <w:pStyle w:val="Heading3"/>
        <w:numPr>
          <w:ilvl w:val="2"/>
          <w:numId w:val="1"/>
        </w:numPr>
        <w:rPr/>
      </w:pPr>
      <w:bookmarkStart w:id="174" w:name="__RefHeading___Toc3201063_1878427129"/>
      <w:bookmarkStart w:id="175" w:name="_Toc75"/>
      <w:bookmarkEnd w:id="174"/>
      <w:r>
        <w:rPr>
          <w:rtl w:val="true"/>
        </w:rPr>
        <w:t>الضم</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ضمنی و ابا الحسن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ضممت الى عيالك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ضممت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176" w:name="__RefHeading___Toc3201065_1878427129"/>
      <w:bookmarkStart w:id="177" w:name="_Toc76"/>
      <w:bookmarkEnd w:id="176"/>
      <w:r>
        <w:rPr>
          <w:rtl w:val="true"/>
        </w:rPr>
        <w:t>الضمائرة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تصحيح الضمائر تبدو الكبائر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78" w:name="__RefHeading___Toc3201067_1878427129"/>
      <w:bookmarkStart w:id="179" w:name="_Toc77"/>
      <w:bookmarkEnd w:id="178"/>
      <w:r>
        <w:rPr>
          <w:rtl w:val="true"/>
        </w:rPr>
        <w:t>الضمان</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رسول الله صلی الله علیه واله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ثور فلان قتل حماری ؟ فقال له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ابابکر فسله ، فاتاه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البهائم قود فرجع الى النبي صلی الله علیه واله فاخبره بمقالة أبي بكر فقال له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عمر فسله فاتاه فسأله فقال مثل مقالة أبي بكر فرجع الى النبي صلی الله علیه واله فاخبره فقال له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عليا علیه السلام فسله فاتاه فسأله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الثور الداخل على حمارك في منامه حتى قتله فصاحبه ضامن وان كان الحمار هو الداخل على الثور في منامه فليس على صاحبه ضمان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الى النبي صلی الله علیه واله فاخبره، فقال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من أهل بيتي من يحكم بحكم الانبياء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علي الا بصاحب حمام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اتي بصاحب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الأجير المشارك هو ضامن الا من سبع او من غرق أو حرق أو لص مکابر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استبرك البعير </w:t>
      </w:r>
      <w:r>
        <w:rPr>
          <w:rStyle w:val="FootnoteAnchor"/>
          <w:rtl w:val="true"/>
        </w:rPr>
        <w:footnoteReference w:id="27"/>
      </w:r>
      <w:r>
        <w:rPr>
          <w:rFonts w:ascii="IRNazanin" w:hAnsi="IRNazanin" w:eastAsia="IRNazanin"/>
          <w:color w:val="111111"/>
          <w:sz w:val="28"/>
          <w:sz w:val="28"/>
          <w:szCs w:val="28"/>
          <w:rtl w:val="true"/>
          <w:lang w:bidi="fa-IR"/>
        </w:rPr>
        <w:t>بحمله فقد ضمن صاحبه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استقل البعير </w:t>
      </w:r>
      <w:r>
        <w:rPr>
          <w:rStyle w:val="FootnoteAnchor"/>
          <w:rtl w:val="true"/>
        </w:rPr>
        <w:footnoteReference w:id="28"/>
      </w:r>
      <w:r>
        <w:rPr>
          <w:rFonts w:ascii="IRNazanin" w:hAnsi="IRNazanin" w:eastAsia="IRNazanin"/>
          <w:color w:val="111111"/>
          <w:sz w:val="28"/>
          <w:sz w:val="28"/>
          <w:szCs w:val="28"/>
          <w:rtl w:val="true"/>
          <w:lang w:bidi="fa-IR"/>
        </w:rPr>
        <w:t xml:space="preserve">بحمله فقد ضمن صاحبه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استقل البعیر و الدابة بحملهما فصاحبهما ضامن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جارية فضمن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دعا الرجل اخاه بليل فهو له ضامن حتى يرجع الى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ضمن الحج فالدراهم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يأخذ الدراهم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اضمن لكم المال الى غلة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الحوالة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جبة الى القصار فذهبت بزعمه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اتهمته فاستحلفه وان لم تتهمه فليس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نذرت أن 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صلوات الله عليه و اتي بصاحب حمام </w:t>
      </w:r>
      <w:r>
        <w:rPr>
          <w:rStyle w:val="FootnoteAnchor"/>
          <w:rtl w:val="true"/>
        </w:rPr>
        <w:footnoteReference w:id="29"/>
      </w:r>
      <w:r>
        <w:rPr>
          <w:rFonts w:ascii="Amiri" w:hAnsi="Amiri" w:eastAsia="Amiri" w:cs="Amiri"/>
          <w:color w:val="111111"/>
          <w:sz w:val="28"/>
          <w:sz w:val="28"/>
          <w:szCs w:val="28"/>
          <w:rtl w:val="true"/>
          <w:lang w:bidi="ar-SA"/>
        </w:rPr>
        <w:t xml:space="preserve">وضعت عنده الثياب فضاعت فلم يضمنه وقال انما هو امين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علیه السلام رفع اليه رجل استاجر رجلا لیصلح بابه فضرب المسمار فانصدع الباب فضمنه امیر المومنین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المومنین علیه السلام رفع الیه رجل قتل خنزیراً فضمنه و رفع الیه رجل کسر بربطا فأبطله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امیرالمومنین علیه السلام کان اذا صال الفحل </w:t>
      </w:r>
      <w:r>
        <w:rPr>
          <w:rStyle w:val="FootnoteAnchor"/>
          <w:rtl w:val="true"/>
        </w:rPr>
        <w:footnoteReference w:id="30"/>
      </w:r>
      <w:r>
        <w:rPr>
          <w:rFonts w:ascii="IRNazanin" w:hAnsi="IRNazanin" w:eastAsia="IRNazanin"/>
          <w:color w:val="111111"/>
          <w:sz w:val="28"/>
          <w:sz w:val="28"/>
          <w:szCs w:val="28"/>
          <w:rtl w:val="true"/>
          <w:lang w:bidi="fa-IR"/>
        </w:rPr>
        <w:t>اول مرة لم یضمن صاحبه، فاذا ثنی ضمن صاحبه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ثور فلان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رسول الله صلی الله علیه واله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ثورا قتل حمارا على عهد النبي صلی الله علیه واله فرفع ذلك اليه و هو في أناس من و اصحابه فيهم ابوبکر و عمر ، فقال یا ابابکراقض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بهيمة قتلت بهيمة ما عليها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اقض بينهما فقال مثل قول أبي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اقض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ان کان الثور دخل على الحمار في مستراحه ضمن اصحاب الثور، وان كان الحمار دخل علی الثور في مستراحه فلا ضمان عليهما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رسول الله صلی الله علیه واله يده الى السماء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جعل مني من يقضي بقضاء النبيين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جمالا لنا كان يکارينا</w:t>
      </w:r>
      <w:r>
        <w:rPr>
          <w:rStyle w:val="FootnoteAnchor"/>
          <w:rtl w:val="true"/>
        </w:rPr>
        <w:footnoteReference w:id="31"/>
      </w:r>
      <w:r>
        <w:rPr>
          <w:rFonts w:ascii="IRNazanin" w:hAnsi="IRNazanin" w:eastAsia="IRNazanin"/>
          <w:color w:val="111111"/>
          <w:sz w:val="28"/>
          <w:sz w:val="28"/>
          <w:szCs w:val="28"/>
          <w:rtl w:val="true"/>
          <w:lang w:bidi="fa-IR"/>
        </w:rPr>
        <w:t xml:space="preserve">فحمل </w:t>
      </w:r>
    </w:p>
    <w:p>
      <w:pPr>
        <w:pStyle w:val="BookText"/>
        <w:rPr/>
      </w:pPr>
      <w:r>
        <w:rPr>
          <w:rFonts w:ascii="Amiri" w:hAnsi="Amiri" w:eastAsia="Amiri" w:cs="Amiri"/>
          <w:color w:val="111111"/>
          <w:sz w:val="28"/>
          <w:sz w:val="28"/>
          <w:szCs w:val="28"/>
          <w:rtl w:val="true"/>
          <w:lang w:bidi="ar-SA"/>
        </w:rPr>
        <w:t xml:space="preserve">على غيره فضاع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وخذ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حمالا</w:t>
      </w:r>
      <w:r>
        <w:rPr>
          <w:rStyle w:val="FootnoteAnchor"/>
          <w:rtl w:val="true"/>
        </w:rPr>
        <w:footnoteReference w:id="32"/>
      </w:r>
      <w:r>
        <w:rPr>
          <w:rFonts w:ascii="IRNazanin" w:hAnsi="IRNazanin" w:eastAsia="IRNazanin"/>
          <w:color w:val="111111"/>
          <w:sz w:val="28"/>
          <w:sz w:val="28"/>
          <w:szCs w:val="28"/>
          <w:rtl w:val="true"/>
          <w:lang w:bidi="fa-IR"/>
        </w:rPr>
        <w:t xml:space="preserve">لنا يحمل فکاریناه فحمل على غيره فضاع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ضمنه وخذ 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شرد له بعيران فاخذهما رجل فقر نهما في حبل فاختنق أحدهما ومات فرفع ذلك الي علي علیه السلام فلم يضمنه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اراد الاصلاح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ضمن عقله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اسلم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اتی بصاحب حمام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اتي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ضمن رجلا اصاب خنزیرنصراني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علیه السلام ضمن رجلا مسلما اصاب خنزيراً لنصراني</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ضمن ختانا قطع حشفة غلام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ضمن صاحب الدابة </w:t>
      </w:r>
      <w:r>
        <w:rPr>
          <w:rStyle w:val="FootnoteAnchor"/>
          <w:rtl w:val="true"/>
        </w:rPr>
        <w:footnoteReference w:id="34"/>
      </w:r>
      <w:r>
        <w:rPr>
          <w:rFonts w:ascii="Amiri" w:hAnsi="Amiri" w:eastAsia="Amiri" w:cs="Amiri"/>
          <w:color w:val="111111"/>
          <w:sz w:val="28"/>
          <w:sz w:val="28"/>
          <w:szCs w:val="28"/>
          <w:rtl w:val="true"/>
          <w:lang w:bidi="ar-SA"/>
        </w:rPr>
        <w:t xml:space="preserve">ما وطئت بيديها ورجليها ، وما بعجت برجليها </w:t>
      </w:r>
      <w:r>
        <w:rPr>
          <w:rStyle w:val="FootnoteAnchor"/>
          <w:rtl w:val="true"/>
        </w:rPr>
        <w:footnoteReference w:id="35"/>
      </w:r>
      <w:r>
        <w:rPr>
          <w:rFonts w:ascii="Amiri" w:hAnsi="Amiri" w:eastAsia="Amiri" w:cs="Amiri"/>
          <w:color w:val="111111"/>
          <w:sz w:val="28"/>
          <w:sz w:val="28"/>
          <w:szCs w:val="28"/>
          <w:rtl w:val="true"/>
          <w:lang w:bidi="ar-SA"/>
        </w:rPr>
        <w:t xml:space="preserve">فلا ضمان عليه الا ان يضربها انسان </w:t>
      </w:r>
      <w:r>
        <w:rPr>
          <w:rStyle w:val="FootnoteAnchor"/>
          <w:rtl w:val="true"/>
        </w:rPr>
        <w:footnoteReference w:id="3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ضمن رجلا </w:t>
      </w:r>
    </w:p>
    <w:p>
      <w:pPr>
        <w:pStyle w:val="BookText"/>
        <w:rPr/>
      </w:pPr>
      <w:r>
        <w:rPr>
          <w:rFonts w:ascii="IRNazanin" w:hAnsi="IRNazanin" w:eastAsia="IRNazanin"/>
          <w:color w:val="111111"/>
          <w:sz w:val="28"/>
          <w:sz w:val="28"/>
          <w:szCs w:val="28"/>
          <w:rtl w:val="true"/>
          <w:lang w:bidi="fa-IR"/>
        </w:rPr>
        <w:t xml:space="preserve">اصاب خنزیر نصراني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ضمن صاحب الدابة ما وطئت بیدیها و ما نفحت برجلها فلا ضمان علیه الا ان یضربها انسان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الکاقی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قضی فی رجل اقبل بنار</w:t>
      </w:r>
      <w:r>
        <w:rPr>
          <w:rStyle w:val="FootnoteAnchor"/>
          <w:rtl w:val="true"/>
        </w:rPr>
        <w:footnoteReference w:id="37"/>
      </w:r>
      <w:r>
        <w:rPr>
          <w:rFonts w:ascii="IRNazanin" w:hAnsi="IRNazanin" w:eastAsia="IRNazanin"/>
          <w:color w:val="111111"/>
          <w:sz w:val="28"/>
          <w:sz w:val="28"/>
          <w:szCs w:val="28"/>
          <w:rtl w:val="true"/>
          <w:lang w:bidi="fa-IR"/>
        </w:rPr>
        <w:t>فاشعلها فی درا قوم فاحترقت الدار و احترق اهلها و احترق اهلها و احترق متا عهم</w:t>
      </w:r>
      <w:r>
        <w:rPr>
          <w:rStyle w:val="FootnoteAnchor"/>
          <w:rtl w:val="true"/>
        </w:rPr>
        <w:footnoteReference w:id="38"/>
      </w:r>
      <w:r>
        <w:rPr>
          <w:rFonts w:ascii="IRNazanin" w:hAnsi="IRNazanin" w:eastAsia="IRNazanin"/>
          <w:color w:val="111111"/>
          <w:sz w:val="28"/>
          <w:sz w:val="28"/>
          <w:szCs w:val="28"/>
          <w:rtl w:val="true"/>
          <w:lang w:bidi="fa-IR"/>
        </w:rPr>
        <w:t>قال یغرم</w:t>
      </w:r>
    </w:p>
    <w:p>
      <w:pPr>
        <w:pStyle w:val="BookText"/>
        <w:rPr/>
      </w:pPr>
      <w:r>
        <w:rPr>
          <w:rFonts w:ascii="Amiri" w:hAnsi="Amiri" w:eastAsia="Amiri" w:cs="Amiri"/>
          <w:color w:val="111111"/>
          <w:sz w:val="28"/>
          <w:sz w:val="28"/>
          <w:szCs w:val="28"/>
          <w:rtl w:val="true"/>
          <w:lang w:bidi="ar-SA"/>
        </w:rPr>
        <w:t>قيمة الدار وما فيها ثم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كان يضمن الراكب ما وطئت الدابة بيدها ورجلها </w:t>
      </w:r>
      <w:r>
        <w:rPr>
          <w:rStyle w:val="FootnoteAnchor"/>
          <w:rtl w:val="true"/>
        </w:rPr>
        <w:footnoteReference w:id="39"/>
      </w:r>
      <w:r>
        <w:rPr>
          <w:rFonts w:ascii="Amiri" w:hAnsi="Amiri" w:eastAsia="Amiri" w:cs="Amiri"/>
          <w:color w:val="111111"/>
          <w:sz w:val="28"/>
          <w:sz w:val="28"/>
          <w:szCs w:val="28"/>
          <w:rtl w:val="true"/>
          <w:lang w:bidi="ar-SA"/>
        </w:rPr>
        <w:t>الا ان يعبث بها احد فيكون الضمان على الذي عبث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كان يضمن القائد </w:t>
      </w:r>
      <w:r>
        <w:rPr>
          <w:rStyle w:val="FootnoteAnchor"/>
          <w:rtl w:val="true"/>
        </w:rPr>
        <w:footnoteReference w:id="40"/>
      </w:r>
      <w:r>
        <w:rPr>
          <w:rFonts w:ascii="Amiri" w:hAnsi="Amiri" w:eastAsia="Amiri" w:cs="Amiri"/>
          <w:color w:val="111111"/>
          <w:sz w:val="28"/>
          <w:sz w:val="28"/>
          <w:szCs w:val="28"/>
          <w:rtl w:val="true"/>
          <w:lang w:bidi="ar-SA"/>
        </w:rPr>
        <w:t xml:space="preserve">والسائق والراكب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معاذ بن كثير وقيس امرانی ان أسألك عن جمال حمل لهم متاعا بأجر وانه ضاع منه جمل قیمته ستمائة درهم وهو </w:t>
      </w:r>
    </w:p>
    <w:p>
      <w:pPr>
        <w:pStyle w:val="BookText"/>
        <w:rPr/>
      </w:pPr>
      <w:r>
        <w:rPr>
          <w:rFonts w:ascii="IRNazanin" w:hAnsi="IRNazanin" w:eastAsia="IRNazanin"/>
          <w:color w:val="111111"/>
          <w:sz w:val="28"/>
          <w:sz w:val="28"/>
          <w:szCs w:val="28"/>
          <w:rtl w:val="true"/>
          <w:lang w:bidi="fa-IR"/>
        </w:rPr>
        <w:t xml:space="preserve">طيب النفس لغرمه لانها صناعته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ضياعته نخسة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یتهمونه ؟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یغرمونه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دخل</w:t>
      </w:r>
      <w:r>
        <w:rPr>
          <w:rStyle w:val="FootnoteAnchor"/>
          <w:rtl w:val="true"/>
        </w:rPr>
        <w:footnoteReference w:id="41"/>
      </w:r>
      <w:r>
        <w:rPr>
          <w:rFonts w:ascii="Amiri" w:hAnsi="Amiri" w:eastAsia="Amiri" w:cs="Amiri"/>
          <w:color w:val="111111"/>
          <w:sz w:val="28"/>
          <w:sz w:val="28"/>
          <w:szCs w:val="28"/>
          <w:rtl w:val="true"/>
          <w:lang w:bidi="ar-SA"/>
        </w:rPr>
        <w:t xml:space="preserve">بامرأة قبل أن تبلغ تسع سنين فاصابها عيب فهو ضامن رواه حماد عن الحلبي </w:t>
      </w:r>
      <w:r>
        <w:rPr>
          <w:rStyle w:val="FootnoteAnchor"/>
          <w:rtl w:val="true"/>
        </w:rPr>
        <w:footnoteReference w:id="42"/>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اتي بحمال كانت عليه قارورة عظيمة فيها دهن فکسرها فضمنها اياه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عامل مشترك اذا افسد فهو ضامن ، فسألته ما المشترك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يعمل لي ولك ولذا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ضمن القائد و الصائق و الراکب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الرجل فعلی السائق و ما اصاب الید فعلی القائد و الارکب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رجل اقبل بنار فاشعلها في دار قوم فاحترقت و احترق متاعهم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قيمة الدار وما فيها ثم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يضمن صاحب الكلب اذا عقرنهاراً، ولا يضمنه اذا عقر بالليل ، واذا دخلت دار قوم باذنهم فعقرك كلبهم فهم ضامنون واذا دخلت بغیر اذنهم فلا ضمان عليهم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رجل افزع رجلا على الجدار أو نفربه عن دابته فخر فمات فهو ضامن لديته، فان انكسر فهو ضامن لدية ما ينكسر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فرغ رجلا عن الجدار</w:t>
      </w:r>
      <w:r>
        <w:rPr>
          <w:rStyle w:val="FootnoteAnchor"/>
          <w:rtl w:val="true"/>
        </w:rPr>
        <w:footnoteReference w:id="43"/>
      </w:r>
      <w:r>
        <w:rPr>
          <w:rFonts w:ascii="IRNazanin" w:hAnsi="IRNazanin" w:eastAsia="IRNazanin"/>
          <w:color w:val="111111"/>
          <w:sz w:val="28"/>
          <w:sz w:val="28"/>
          <w:szCs w:val="28"/>
          <w:rtl w:val="true"/>
          <w:lang w:bidi="fa-IR"/>
        </w:rPr>
        <w:t>او نفر به عن دابة فخر فمات فهو ضامن لدیة و ان انکسر فهو ضامن لدیة ما ینکسر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صلی الله علیه واله عليا علیه السلام الى اليمن فافلت فرس لرجل من أهل اليمن ومريعدو فمر برجل فنفحه برجله </w:t>
      </w:r>
      <w:r>
        <w:rPr>
          <w:rStyle w:val="FootnoteAnchor"/>
          <w:rtl w:val="true"/>
        </w:rPr>
        <w:footnoteReference w:id="44"/>
      </w:r>
      <w:r>
        <w:rPr>
          <w:rFonts w:ascii="IRNazanin" w:hAnsi="IRNazanin" w:eastAsia="IRNazanin"/>
          <w:color w:val="111111"/>
          <w:sz w:val="28"/>
          <w:sz w:val="28"/>
          <w:szCs w:val="28"/>
          <w:rtl w:val="true"/>
          <w:lang w:bidi="fa-IR"/>
        </w:rPr>
        <w:t xml:space="preserve">فقتله فجاء اولیاء المقتول إلى الرجل فاخذوه ورفعوه الى علي علیه السلام فاقام صاحب الفرس البينة عند علي علیه السلام أن فرسه افلت من داره ونفح الرجل فأبطل </w:t>
      </w:r>
      <w:r>
        <w:rPr>
          <w:rStyle w:val="FootnoteAnchor"/>
          <w:rtl w:val="true"/>
        </w:rPr>
        <w:footnoteReference w:id="45"/>
      </w:r>
      <w:r>
        <w:rPr>
          <w:rFonts w:ascii="IRNazanin" w:hAnsi="IRNazanin" w:eastAsia="IRNazanin"/>
          <w:color w:val="111111"/>
          <w:sz w:val="28"/>
          <w:sz w:val="28"/>
          <w:szCs w:val="28"/>
          <w:rtl w:val="true"/>
          <w:lang w:bidi="fa-IR"/>
        </w:rPr>
        <w:t>علي علیه السلام دم صاحبهم فجاء اولیاء المقتول من اليمن الى رسول الله صلی الله علیه واله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 عليا علیه السلام ظلمنا و ابطل صاحبنا فقال رسول الله صلی الله علیه واله أن عليا علیه السلام ليس بظلام ولم يخلق للظلم ان الولاية لعلي علیه السلام من بعدي والحكم حكمه</w:t>
      </w:r>
    </w:p>
    <w:p>
      <w:pPr>
        <w:pStyle w:val="BookText"/>
        <w:rPr/>
      </w:pPr>
      <w:r>
        <w:rPr>
          <w:rFonts w:ascii="IRNazanin" w:hAnsi="IRNazanin" w:eastAsia="IRNazanin"/>
          <w:color w:val="111111"/>
          <w:sz w:val="28"/>
          <w:sz w:val="28"/>
          <w:szCs w:val="28"/>
          <w:rtl w:val="true"/>
          <w:lang w:bidi="fa-IR"/>
        </w:rPr>
        <w:t xml:space="preserve">والقول قوله ،ولا یرد و لایة و قوله و حکمه الا کافر،ولا یرضی ولایة و قوله و حکمه الا مومن ،فلما سمع الیمانیون قول رسول الله صلی الله علیه واله فی علی علیه السلام قالو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رضینا بحکم علی علیه السلام و قوله فقال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توبتکم مما قلتم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 الانعام لا یغرم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المراة دیة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الدیة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غارم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غرم،الغرم</w:t>
      </w:r>
      <w:r>
        <w:rPr>
          <w:rStyle w:val="FootnoteAnchor"/>
          <w:rtl w:val="true"/>
        </w:rPr>
        <w:footnoteReference w:id="46"/>
      </w:r>
      <w:r>
        <w:rPr>
          <w:rFonts w:ascii="Amiri" w:hAnsi="Amiri" w:eastAsia="Amiri" w:cs="Amiri"/>
          <w:color w:val="111111"/>
          <w:sz w:val="28"/>
          <w:sz w:val="28"/>
          <w:szCs w:val="28"/>
          <w:rtl w:val="true"/>
          <w:lang w:bidi="ar-SA"/>
        </w:rPr>
        <w:t xml:space="preserve">على من اكل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و المعتمر فی ضمان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ابي متاعاً الى الشام مع جمال فذكران حملا منه</w:t>
      </w:r>
      <w:r>
        <w:rPr>
          <w:rStyle w:val="FootnoteAnchor"/>
          <w:rtl w:val="true"/>
        </w:rPr>
        <w:footnoteReference w:id="47"/>
      </w:r>
      <w:r>
        <w:rPr>
          <w:rFonts w:ascii="IRNazanin" w:hAnsi="IRNazanin" w:eastAsia="IRNazanin"/>
          <w:color w:val="111111"/>
          <w:sz w:val="28"/>
          <w:sz w:val="28"/>
          <w:szCs w:val="28"/>
          <w:rtl w:val="true"/>
          <w:lang w:bidi="fa-IR"/>
        </w:rPr>
        <w:t xml:space="preserve">ضاع فذكرت ذلك لأبي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اتتهمه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تضمنه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 ضمان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الوصیة</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امر رجلا يشترى</w:t>
      </w:r>
      <w:r>
        <w:rPr>
          <w:rStyle w:val="FootnoteAnchor"/>
          <w:rtl w:val="true"/>
        </w:rPr>
        <w:footnoteReference w:id="49"/>
      </w:r>
      <w:r>
        <w:rPr>
          <w:rFonts w:ascii="IRNazanin" w:hAnsi="IRNazanin" w:eastAsia="IRNazanin"/>
          <w:color w:val="111111"/>
          <w:sz w:val="28"/>
          <w:sz w:val="28"/>
          <w:szCs w:val="28"/>
          <w:rtl w:val="true"/>
          <w:lang w:bidi="fa-IR"/>
        </w:rPr>
        <w:t>متاعا أو غير ذلک فاشتراه فسرق منه او قطع علیه الطریق من مال من ذهب المتاع؟امن مال الامر او من مال المامور؟فکتب علیه السلام من مال الامر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حفر بئرا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دخل دار رجل</w:t>
      </w:r>
      <w:r>
        <w:rPr>
          <w:rStyle w:val="FootnoteAnchor"/>
          <w:rtl w:val="true"/>
        </w:rPr>
        <w:footnoteReference w:id="50"/>
      </w:r>
      <w:r>
        <w:rPr>
          <w:rFonts w:ascii="IRNazanin" w:hAnsi="IRNazanin" w:eastAsia="IRNazanin"/>
          <w:color w:val="111111"/>
          <w:sz w:val="28"/>
          <w:sz w:val="28"/>
          <w:szCs w:val="28"/>
          <w:rtl w:val="true"/>
          <w:lang w:bidi="fa-IR"/>
        </w:rPr>
        <w:t xml:space="preserve">فوثب کلب علیه فی الدار فعقره؟فقال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دعی</w:t>
      </w:r>
    </w:p>
    <w:p>
      <w:pPr>
        <w:pStyle w:val="BookText"/>
        <w:rPr/>
      </w:pPr>
      <w:r>
        <w:rPr>
          <w:rFonts w:ascii="Amiri" w:hAnsi="Amiri" w:eastAsia="Amiri" w:cs="Amiri"/>
          <w:color w:val="111111"/>
          <w:sz w:val="28"/>
          <w:sz w:val="28"/>
          <w:szCs w:val="28"/>
          <w:rtl w:val="true"/>
          <w:lang w:bidi="ar-SA"/>
        </w:rPr>
        <w:t>فعلى اهل الدار ارش الخدش ، وان كان لم يدع فدخل فلا شيء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دار قوم فوثب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داررجل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غارم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على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لستة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ضمنت لمن اقتصد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الاقتصاد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لمن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العمامة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ضمنت لمن زار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ضمنت لمن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لمن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العارية ليس على مستعير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العاریة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العاقلة لا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الام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البقر والغنم والابل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البقر والغنم والابل يكون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البقر والغنم والابل يكون في الرعي</w:t>
      </w:r>
      <w:r>
        <w:rPr>
          <w:rStyle w:val="FootnoteAnchor"/>
          <w:rtl w:val="true"/>
        </w:rPr>
        <w:footnoteReference w:id="51"/>
      </w:r>
      <w:r>
        <w:rPr>
          <w:rFonts w:ascii="IRNazanin" w:hAnsi="IRNazanin" w:eastAsia="IRNazanin"/>
          <w:color w:val="111111"/>
          <w:sz w:val="28"/>
          <w:sz w:val="28"/>
          <w:szCs w:val="28"/>
          <w:rtl w:val="true"/>
          <w:lang w:bidi="fa-IR"/>
        </w:rPr>
        <w:t xml:space="preserve">فتفسد شيئا هل عليها ضمان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افسدت نهارا فلیس علیها ضمان من اجل ان اصحابه یحفظونه و ان افسدت لیلا فان علیها ضمان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الثووب ادفعه الی القصار فیحرقه</w:t>
      </w:r>
      <w:r>
        <w:rPr>
          <w:rStyle w:val="FootnoteAnchor"/>
          <w:rtl w:val="true"/>
        </w:rPr>
        <w:footnoteReference w:id="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اغرمه فانک انما دفعته الیه لیصلحه و لم تدفعه الیه لیفسده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الجسور ایضمن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امة بشرط من رجل يوما او يومين فماتت عنده وقد قطع الثمن ،على من يكون الضمان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 اشترى ضمان حتى يمضي بشرطه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باع بيعا ليس عنده الى اجل 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ascii="IRNazanin" w:hAnsi="IRNazanin" w:eastAsia="IRNazanin"/>
          <w:color w:val="111111"/>
          <w:sz w:val="28"/>
          <w:sz w:val="28"/>
          <w:szCs w:val="28"/>
          <w:rtl w:val="true"/>
          <w:lang w:bidi="fa-IR"/>
        </w:rPr>
        <w:t xml:space="preserve">من اجل ان اصحابه يحفظونه وان افسدت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جمال استكری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فان عليها ضمان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ضمن ضمانا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ضمن على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الصلح</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ضمن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الصلح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مر في طريق المسلمين فتصيب دابته برجلها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صاحب الدابة شيء مما اصابت برجلها ولكن علیه ما اصابت بيدها لان رجلها خلفه اذا ركب ، وان قاد دابة فانه يملك يدها باذن الله يضعها حيث يشاء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ينفر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للقوم بالاجر عليه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يجيئني فاشترى له المتاع من الناس واضمن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يحفر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يحمل المتاع بالاجر فیضيع المتاع فتطيب نفسه أن يغرمه لاهله أيأخذونه؟ قال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هو؟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يأخذون منه شيئا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یستبضع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أعلى صاحبه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الدابة او العبد ويشترط الى يوم او يومين فيموت العبد او الدابة أو يحدث فيه حدث ، على من ضمان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البايع حتى ينقضي الشرط ثلاثة ايام ويصير المبيع للمشتري</w:t>
      </w:r>
      <w:r>
        <w:rPr>
          <w:rStyle w:val="FootnoteAnchor"/>
          <w:rtl w:val="true"/>
        </w:rPr>
        <w:footnoteReference w:id="54"/>
      </w:r>
      <w:r>
        <w:rPr>
          <w:rFonts w:ascii="IRNazanin" w:hAnsi="IRNazanin" w:eastAsia="IRNazanin"/>
          <w:color w:val="111111"/>
          <w:sz w:val="28"/>
          <w:sz w:val="28"/>
          <w:szCs w:val="28"/>
          <w:rtl w:val="true"/>
          <w:lang w:bidi="fa-IR"/>
        </w:rPr>
        <w:t xml:space="preserve">شرط له البايع او لم يشترط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بينهما شرط ايام معدودة فهلك في يد المشتري قبل أن يمضي الشرط فهو من مال البائع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الشيء يوضع على الطريق فتمر الدابة</w:t>
      </w:r>
      <w:r>
        <w:rPr>
          <w:rStyle w:val="FootnoteAnchor"/>
          <w:rtl w:val="true"/>
        </w:rPr>
        <w:footnoteReference w:id="55"/>
      </w:r>
      <w:r>
        <w:rPr>
          <w:rFonts w:ascii="Amiri" w:hAnsi="Amiri" w:eastAsia="Amiri" w:cs="Amiri"/>
          <w:color w:val="111111"/>
          <w:sz w:val="28"/>
          <w:sz w:val="28"/>
          <w:szCs w:val="28"/>
          <w:rtl w:val="true"/>
          <w:lang w:bidi="ar-SA"/>
        </w:rPr>
        <w:t xml:space="preserve">فتنفر بصاحبها فتعقره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يضر بطريق </w:t>
      </w:r>
      <w:r>
        <w:rPr>
          <w:rStyle w:val="FootnoteAnchor"/>
          <w:rtl w:val="true"/>
        </w:rPr>
        <w:footnoteReference w:id="56"/>
      </w:r>
      <w:r>
        <w:rPr>
          <w:rFonts w:ascii="Amiri" w:hAnsi="Amiri" w:eastAsia="Amiri" w:cs="Amiri"/>
          <w:color w:val="111111"/>
          <w:sz w:val="28"/>
          <w:sz w:val="28"/>
          <w:szCs w:val="28"/>
          <w:rtl w:val="true"/>
          <w:lang w:bidi="ar-SA"/>
        </w:rPr>
        <w:t>المسلمين فصاحبه ضامن لما يصيبه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الصباغ والقصار قال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يضمنان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غلام دخل دار</w:t>
      </w:r>
      <w:r>
        <w:rPr>
          <w:rStyle w:val="FootnoteAnchor"/>
          <w:rtl w:val="true"/>
        </w:rPr>
        <w:footnoteReference w:id="58"/>
      </w:r>
      <w:r>
        <w:rPr>
          <w:rFonts w:ascii="IRNazanin" w:hAnsi="IRNazanin" w:eastAsia="IRNazanin"/>
          <w:color w:val="111111"/>
          <w:sz w:val="28"/>
          <w:sz w:val="28"/>
          <w:szCs w:val="28"/>
          <w:rtl w:val="true"/>
          <w:lang w:bidi="fa-IR"/>
        </w:rPr>
        <w:t xml:space="preserve">قوم يلعب فوقع في بئرهم ايضمنون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يضمنون وان كانوا متهمین ضمنوا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قصار دفعت اليه ثوبا فزعم انه سرق من بين متاعه </w:t>
      </w:r>
      <w:r>
        <w:rPr>
          <w:rStyle w:val="FootnoteAnchor"/>
          <w:rtl w:val="true"/>
        </w:rPr>
        <w:footnoteReference w:id="5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يقيم البينة أنه سرق من بين متاعه وليس عليه شيء وان سرق متاعه كله فليس </w:t>
      </w:r>
      <w:r>
        <w:rPr>
          <w:rStyle w:val="FootnoteAnchor"/>
          <w:rtl w:val="true"/>
        </w:rPr>
        <w:footnoteReference w:id="60"/>
      </w:r>
      <w:r>
        <w:rPr>
          <w:rFonts w:ascii="Amiri" w:hAnsi="Amiri" w:eastAsia="Amiri" w:cs="Amiri"/>
          <w:color w:val="111111"/>
          <w:sz w:val="28"/>
          <w:sz w:val="28"/>
          <w:szCs w:val="28"/>
          <w:rtl w:val="true"/>
          <w:lang w:bidi="ar-SA"/>
        </w:rPr>
        <w:t xml:space="preserve">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القصار والصائغ ایضمنون </w:t>
      </w:r>
      <w:r>
        <w:rPr>
          <w:rStyle w:val="FootnoteAnchor"/>
          <w:rtl w:val="true"/>
        </w:rPr>
        <w:footnoteReference w:id="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الناس الا يضمنوا</w:t>
      </w:r>
      <w:r>
        <w:rPr>
          <w:rStyle w:val="FootnoteAnchor"/>
          <w:rtl w:val="true"/>
        </w:rPr>
        <w:footnoteReference w:id="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يونس يعمل به ويأخذ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القصار هل عليه ضمان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 من يعطى الأجر ليصلح فيفسد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القصار يسلم اليه الثوب واشترط عليه أن يعطي في 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خالف </w:t>
      </w:r>
    </w:p>
    <w:p>
      <w:pPr>
        <w:pStyle w:val="BookText"/>
        <w:rPr/>
      </w:pPr>
      <w:r>
        <w:rPr>
          <w:rFonts w:ascii="IRNazanin" w:hAnsi="IRNazanin" w:eastAsia="IRNazanin"/>
          <w:color w:val="111111"/>
          <w:sz w:val="28"/>
          <w:sz w:val="28"/>
          <w:szCs w:val="28"/>
          <w:rtl w:val="true"/>
          <w:lang w:bidi="fa-IR"/>
        </w:rPr>
        <w:t xml:space="preserve">الوقت وضاع </w:t>
      </w:r>
      <w:r>
        <w:rPr>
          <w:rStyle w:val="FootnoteAnchor"/>
          <w:rtl w:val="true"/>
        </w:rPr>
        <w:footnoteReference w:id="64"/>
      </w:r>
      <w:r>
        <w:rPr>
          <w:rFonts w:ascii="IRNazanin" w:hAnsi="IRNazanin" w:eastAsia="IRNazanin"/>
          <w:color w:val="111111"/>
          <w:sz w:val="28"/>
          <w:sz w:val="28"/>
          <w:szCs w:val="28"/>
          <w:rtl w:val="true"/>
          <w:lang w:bidi="fa-IR"/>
        </w:rPr>
        <w:t>الثوب بعد الوقت فهو ضامن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القصار يسلم اليه المتاع فخرقه او غرقه </w:t>
      </w:r>
      <w:r>
        <w:rPr>
          <w:rStyle w:val="FootnoteAnchor"/>
          <w:rtl w:val="true"/>
        </w:rPr>
        <w:footnoteReference w:id="65"/>
      </w:r>
      <w:r>
        <w:rPr>
          <w:rFonts w:ascii="Amiri" w:hAnsi="Amiri" w:eastAsia="Amiri" w:cs="Amiri"/>
          <w:color w:val="111111"/>
          <w:sz w:val="28"/>
          <w:sz w:val="28"/>
          <w:szCs w:val="28"/>
          <w:rtl w:val="true"/>
          <w:lang w:bidi="ar-SA"/>
        </w:rPr>
        <w:t xml:space="preserve">ايغرمه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غرمه ما جنت يداه فانك انما اعطيته ليصلح لم تعط </w:t>
      </w:r>
      <w:r>
        <w:rPr>
          <w:rStyle w:val="FootnoteAnchor"/>
          <w:rtl w:val="true"/>
        </w:rPr>
        <w:footnoteReference w:id="66"/>
      </w:r>
      <w:r>
        <w:rPr>
          <w:rFonts w:ascii="Amiri" w:hAnsi="Amiri" w:eastAsia="Amiri" w:cs="Amiri"/>
          <w:color w:val="111111"/>
          <w:sz w:val="28"/>
          <w:sz w:val="28"/>
          <w:szCs w:val="28"/>
          <w:rtl w:val="true"/>
          <w:lang w:bidi="ar-SA"/>
        </w:rPr>
        <w:t xml:space="preserve">ليفسد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القصار يسلم اليه المتاع فيحرقه او يخرقه </w:t>
      </w:r>
      <w:r>
        <w:rPr>
          <w:rStyle w:val="FootnoteAnchor"/>
          <w:rtl w:val="true"/>
        </w:rPr>
        <w:footnoteReference w:id="67"/>
      </w:r>
      <w:r>
        <w:rPr>
          <w:rFonts w:ascii="Amiri" w:hAnsi="Amiri" w:eastAsia="Amiri" w:cs="Amiri"/>
          <w:color w:val="111111"/>
          <w:sz w:val="28"/>
          <w:sz w:val="28"/>
          <w:szCs w:val="28"/>
          <w:rtl w:val="true"/>
          <w:lang w:bidi="ar-SA"/>
        </w:rPr>
        <w:t xml:space="preserve">ايغرمه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غرمه بماجنت يده فانك انما اعطيته ليصلح ولم تعطه ليفسد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القصار يفسد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اجیر یعطی الأجر على ان يصلح فيفسد فهو ضامن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الملاح احمل معه الطعام </w:t>
      </w:r>
      <w:r>
        <w:rPr>
          <w:rStyle w:val="FootnoteAnchor"/>
          <w:rtl w:val="true"/>
        </w:rPr>
        <w:footnoteReference w:id="68"/>
      </w:r>
      <w:r>
        <w:rPr>
          <w:rFonts w:ascii="Amiri" w:hAnsi="Amiri" w:eastAsia="Amiri" w:cs="Amiri"/>
          <w:color w:val="111111"/>
          <w:sz w:val="28"/>
          <w:sz w:val="28"/>
          <w:szCs w:val="28"/>
          <w:rtl w:val="true"/>
          <w:lang w:bidi="ar-SA"/>
        </w:rPr>
        <w:t xml:space="preserve">ثم اقبضه منه فنقص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مأموناً فلا تضمنه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الملاح احمله الطعام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الملاح احمل معه الطعام الخ</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اربعة انفس شركاء في بعير فعقله احدهم فانطلق البعير فعبث بعقاله</w:t>
      </w:r>
      <w:r>
        <w:rPr>
          <w:rStyle w:val="FootnoteAnchor"/>
          <w:rtl w:val="true"/>
        </w:rPr>
        <w:footnoteReference w:id="69"/>
      </w:r>
      <w:r>
        <w:rPr>
          <w:rFonts w:ascii="IRNazanin" w:hAnsi="IRNazanin" w:eastAsia="IRNazanin"/>
          <w:color w:val="111111"/>
          <w:sz w:val="28"/>
          <w:sz w:val="28"/>
          <w:szCs w:val="28"/>
          <w:rtl w:val="true"/>
          <w:lang w:bidi="fa-IR"/>
        </w:rPr>
        <w:t xml:space="preserve">فتردی </w:t>
      </w:r>
    </w:p>
    <w:p>
      <w:pPr>
        <w:pStyle w:val="BookText"/>
        <w:rPr/>
      </w:pPr>
      <w:r>
        <w:rPr>
          <w:rFonts w:ascii="Amiri" w:hAnsi="Amiri" w:eastAsia="Amiri" w:cs="Amiri"/>
          <w:color w:val="111111"/>
          <w:sz w:val="28"/>
          <w:sz w:val="28"/>
          <w:szCs w:val="28"/>
          <w:rtl w:val="true"/>
          <w:lang w:bidi="ar-SA"/>
        </w:rPr>
        <w:t xml:space="preserve">فانكسر فقال اصحابه للذي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اغرم لنا بعيرنا فقضى بينهم ان يغرموا له حظه من اجل انه اوثق حظه فذهب حظهم بحظه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الجمال یکسر الذی یحمل </w:t>
      </w:r>
      <w:r>
        <w:rPr>
          <w:rStyle w:val="FootnoteAnchor"/>
          <w:rtl w:val="true"/>
        </w:rPr>
        <w:footnoteReference w:id="70"/>
      </w:r>
      <w:r>
        <w:rPr>
          <w:rFonts w:ascii="IRNazanin" w:hAnsi="IRNazanin" w:eastAsia="IRNazanin"/>
          <w:color w:val="111111"/>
          <w:sz w:val="28"/>
          <w:sz w:val="28"/>
          <w:szCs w:val="28"/>
          <w:rtl w:val="true"/>
          <w:lang w:bidi="fa-IR"/>
        </w:rPr>
        <w:t>او یهریقه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مامونا فلیس علیه شیء وان کان غیر مامون فهو ضامن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حمال یحمل معه الزیت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او اهرق او قطع علیه الطریق فان جاء علیه بینة عادلة انه قطع علیه او ذهب فلیس علیه شیء والا ضمن</w:t>
      </w:r>
      <w:r>
        <w:rPr>
          <w:rStyle w:val="FootnoteAnchor"/>
          <w:rtl w:val="true"/>
        </w:rPr>
        <w:footnoteReference w:id="71"/>
      </w:r>
      <w:r>
        <w:rPr>
          <w:rFonts w:ascii="IRNazanin" w:hAnsi="IRNazanin" w:eastAsia="IRNazanin"/>
          <w:color w:val="111111"/>
          <w:sz w:val="28"/>
          <w:sz w:val="28"/>
          <w:szCs w:val="28"/>
          <w:rtl w:val="true"/>
          <w:lang w:bidi="fa-IR"/>
        </w:rPr>
        <w:t>وفی رجل حمل معه رجل فی سفینة طعاما فنقص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ضامن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ربما زاد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 انه زاد فیه شیا؟قلت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الحمال یکسر الذي حمل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الجمال يكسر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استأجر حمالا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يستأجر الحمال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عبدا بشرط ثلاثةایام فمات العبد في الشرط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 بالله ما رضيه ثم هو برئ من الضمان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رجل عبدا أو دابة وشرط يوماً او يومين فمات العبد أو نفقت الدابة </w:t>
      </w:r>
      <w:r>
        <w:rPr>
          <w:rStyle w:val="FootnoteAnchor"/>
          <w:rtl w:val="true"/>
        </w:rPr>
        <w:footnoteReference w:id="72"/>
      </w:r>
      <w:r>
        <w:rPr>
          <w:rFonts w:ascii="Amiri" w:hAnsi="Amiri" w:eastAsia="Amiri" w:cs="Amiri"/>
          <w:color w:val="111111"/>
          <w:sz w:val="28"/>
          <w:sz w:val="28"/>
          <w:szCs w:val="28"/>
          <w:rtl w:val="true"/>
          <w:lang w:bidi="ar-SA"/>
        </w:rPr>
        <w:t xml:space="preserve">أو حدث فيه حدث على من الضمان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على المبتاع حتى ينقضى الشرط ويصير المبيع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بيعا ليس عنده الى اجل 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حمل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حمل مع </w:t>
      </w:r>
      <w:r>
        <w:rPr>
          <w:rStyle w:val="FootnoteAnchor"/>
          <w:rtl w:val="true"/>
        </w:rPr>
        <w:footnoteReference w:id="73"/>
      </w:r>
      <w:r>
        <w:rPr>
          <w:rFonts w:ascii="Amiri" w:hAnsi="Amiri" w:eastAsia="Amiri" w:cs="Amiri"/>
          <w:color w:val="111111"/>
          <w:sz w:val="28"/>
          <w:sz w:val="28"/>
          <w:szCs w:val="28"/>
          <w:rtl w:val="true"/>
          <w:lang w:bidi="ar-SA"/>
        </w:rPr>
        <w:t xml:space="preserve">رجل في سفينة طعاما فنقص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زاد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انه زاد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حمل معه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حمال يحمل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دخل دار قوم بغير اذنهم فعقره کلبهم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ضمان </w:t>
      </w:r>
      <w:r>
        <w:rPr>
          <w:rStyle w:val="FootnoteAnchor"/>
          <w:rtl w:val="true"/>
        </w:rPr>
        <w:footnoteReference w:id="74"/>
      </w:r>
      <w:r>
        <w:rPr>
          <w:rFonts w:ascii="IRNazanin" w:hAnsi="IRNazanin" w:eastAsia="IRNazanin"/>
          <w:color w:val="111111"/>
          <w:sz w:val="28"/>
          <w:sz w:val="28"/>
          <w:szCs w:val="28"/>
          <w:rtl w:val="true"/>
          <w:lang w:bidi="fa-IR"/>
        </w:rPr>
        <w:t>عليهم وان دخل باذنهم ضمنوا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ثوبا الي القصار ليقصره فدفعه</w:t>
      </w:r>
      <w:r>
        <w:rPr>
          <w:rStyle w:val="FootnoteAnchor"/>
          <w:rtl w:val="true"/>
        </w:rPr>
        <w:footnoteReference w:id="75"/>
      </w:r>
      <w:r>
        <w:rPr>
          <w:rFonts w:ascii="Amiri" w:hAnsi="Amiri" w:eastAsia="Amiri" w:cs="Amiri"/>
          <w:color w:val="111111"/>
          <w:sz w:val="28"/>
          <w:sz w:val="28"/>
          <w:szCs w:val="28"/>
          <w:rtl w:val="true"/>
          <w:lang w:bidi="ar-SA"/>
        </w:rPr>
        <w:t xml:space="preserve">القصار الى قصار غيره ليقصره فضاع الثوب هل يجب على القصار أن يرد ما دفعه الى غيره </w:t>
      </w:r>
      <w:r>
        <w:rPr>
          <w:rStyle w:val="FootnoteAnchor"/>
          <w:rtl w:val="true"/>
        </w:rPr>
        <w:footnoteReference w:id="76"/>
      </w:r>
      <w:r>
        <w:rPr>
          <w:rFonts w:ascii="IRNazanin" w:hAnsi="IRNazanin" w:eastAsia="IRNazanin"/>
          <w:color w:val="111111"/>
          <w:sz w:val="28"/>
          <w:sz w:val="28"/>
          <w:szCs w:val="28"/>
          <w:rtl w:val="true"/>
          <w:lang w:bidi="fa-IR"/>
        </w:rPr>
        <w:t xml:space="preserve">ان كان القصار مأمونا ؟ فوقع علیه السلام هو ضامن له الا ان یکون ثقة مأمونا ان شاء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يستأجر الحمال فیکسر الذي يحمل عليه او پهريقه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مأمونا</w:t>
      </w:r>
      <w:r>
        <w:rPr>
          <w:rStyle w:val="FootnoteAnchor"/>
          <w:rtl w:val="true"/>
        </w:rPr>
        <w:footnoteReference w:id="77"/>
      </w:r>
      <w:r>
        <w:rPr>
          <w:rFonts w:ascii="Amiri" w:hAnsi="Amiri" w:eastAsia="Amiri" w:cs="Amiri"/>
          <w:color w:val="111111"/>
          <w:sz w:val="28"/>
          <w:sz w:val="28"/>
          <w:szCs w:val="28"/>
          <w:rtl w:val="true"/>
          <w:lang w:bidi="ar-SA"/>
        </w:rPr>
        <w:t xml:space="preserve">فليس عليه شيء وان كان غير مأمون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الثوب ليصبغه فيفسده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عامل اعطيته اجرا على ان </w:t>
      </w:r>
    </w:p>
    <w:p>
      <w:pPr>
        <w:pStyle w:val="BookText"/>
        <w:rPr/>
      </w:pPr>
      <w:r>
        <w:rPr>
          <w:rFonts w:ascii="Amiri" w:hAnsi="Amiri" w:eastAsia="Amiri" w:cs="Amiri"/>
          <w:color w:val="111111"/>
          <w:sz w:val="28"/>
          <w:sz w:val="28"/>
          <w:szCs w:val="28"/>
          <w:rtl w:val="true"/>
          <w:lang w:bidi="ar-SA"/>
        </w:rPr>
        <w:t xml:space="preserve">يصلح فاسد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وعليه دين فيضمنه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الصائغ والقصار ما سرق منهم من شيء فلم يخرج منه على أمر بين انه قد سرق فكل قليل له او كثير فهو ضامن وان فعل فليس عليه شيء وان لم يفعل ولم يقم البينة وزعم انه قد ذهب الذي ادعى عليه فقد ضمنه الا أن يكون له على قوله البينة وعن رجل استأجر اجيرا فاقعده على متاعه فسرق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مؤتمن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الغسال والصباغ </w:t>
      </w:r>
      <w:r>
        <w:rPr>
          <w:rStyle w:val="FootnoteAnchor"/>
          <w:rtl w:val="true"/>
        </w:rPr>
        <w:footnoteReference w:id="78"/>
      </w:r>
      <w:r>
        <w:rPr>
          <w:rFonts w:ascii="IRNazanin" w:hAnsi="IRNazanin" w:eastAsia="IRNazanin"/>
          <w:color w:val="111111"/>
          <w:sz w:val="28"/>
          <w:sz w:val="28"/>
          <w:szCs w:val="28"/>
          <w:rtl w:val="true"/>
          <w:lang w:bidi="fa-IR"/>
        </w:rPr>
        <w:t xml:space="preserve">ما سرق منهما من </w:t>
      </w:r>
      <w:r>
        <w:rPr>
          <w:rStyle w:val="FootnoteAnchor"/>
          <w:rtl w:val="true"/>
        </w:rPr>
        <w:footnoteReference w:id="79"/>
      </w:r>
      <w:r>
        <w:rPr>
          <w:rFonts w:ascii="Amiri" w:hAnsi="Amiri" w:eastAsia="Amiri" w:cs="Amiri"/>
          <w:color w:val="111111"/>
          <w:sz w:val="28"/>
          <w:sz w:val="28"/>
          <w:szCs w:val="28"/>
          <w:rtl w:val="true"/>
          <w:lang w:bidi="ar-SA"/>
        </w:rPr>
        <w:t xml:space="preserve">شيء فلم يخرج منه على امر بين انه قد سرق </w:t>
      </w:r>
      <w:r>
        <w:rPr>
          <w:rStyle w:val="FootnoteAnchor"/>
          <w:rtl w:val="true"/>
        </w:rPr>
        <w:footnoteReference w:id="80"/>
      </w:r>
      <w:r>
        <w:rPr>
          <w:rFonts w:ascii="IRNazanin" w:hAnsi="IRNazanin" w:eastAsia="IRNazanin"/>
          <w:color w:val="111111"/>
          <w:sz w:val="28"/>
          <w:sz w:val="28"/>
          <w:szCs w:val="28"/>
          <w:rtl w:val="true"/>
          <w:lang w:bidi="fa-IR"/>
        </w:rPr>
        <w:t xml:space="preserve">وكل قليل له أو کثیر </w:t>
      </w:r>
      <w:r>
        <w:rPr>
          <w:rStyle w:val="FootnoteAnchor"/>
          <w:rtl w:val="true"/>
        </w:rPr>
        <w:footnoteReference w:id="81"/>
      </w:r>
      <w:r>
        <w:rPr>
          <w:rFonts w:ascii="Amiri" w:hAnsi="Amiri" w:eastAsia="Amiri" w:cs="Amiri"/>
          <w:color w:val="111111"/>
          <w:sz w:val="28"/>
          <w:sz w:val="28"/>
          <w:szCs w:val="28"/>
          <w:rtl w:val="true"/>
          <w:lang w:bidi="ar-SA"/>
        </w:rPr>
        <w:t xml:space="preserve">فان فعل فليس عليه شيء، وان لم يقم البينة </w:t>
      </w:r>
      <w:r>
        <w:rPr>
          <w:rStyle w:val="FootnoteAnchor"/>
          <w:rtl w:val="true"/>
        </w:rPr>
        <w:footnoteReference w:id="82"/>
      </w:r>
      <w:r>
        <w:rPr>
          <w:rFonts w:ascii="Amiri" w:hAnsi="Amiri" w:eastAsia="Amiri" w:cs="Amiri"/>
          <w:color w:val="111111"/>
          <w:sz w:val="28"/>
          <w:sz w:val="28"/>
          <w:szCs w:val="28"/>
          <w:rtl w:val="true"/>
          <w:lang w:bidi="ar-SA"/>
        </w:rPr>
        <w:t>وزعم انه قد ذهب الذي ادعى عليه فقد ضمنه ان لم يكن له بينة على قوله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الغسال والصواغ ما سرق منهم من شيء فلم يخرج ببينة على امر بين له انه قد سرق وكل قليل له أو كثير فانفعل فلیس عليه شيء وان لم يقم بينة وزعم انه قد ذهب الذي ادعى فقد ضمنه ان لم يكن له على قوله بينة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غلام دخل دار قوم فوقع في البئرفقال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مانوا متهمین ضمنوا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المومنین علیه السلام فی صاحب الدابة انه یضمن فی ما وطئت بیدها و رجلها ،ومانفحت برجلها فلا ضمان علیه الا ان یضربها انسان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ابی یضمن القصار و الصواغ ما</w:t>
      </w:r>
    </w:p>
    <w:p>
      <w:pPr>
        <w:pStyle w:val="BookText"/>
        <w:rPr/>
      </w:pPr>
      <w:r>
        <w:rPr>
          <w:rFonts w:ascii="IRNazanin" w:hAnsi="IRNazanin" w:eastAsia="IRNazanin"/>
          <w:color w:val="111111"/>
          <w:sz w:val="28"/>
          <w:sz w:val="28"/>
          <w:szCs w:val="28"/>
          <w:rtl w:val="true"/>
          <w:lang w:bidi="fa-IR"/>
        </w:rPr>
        <w:t>افسد وكان على بن الحسین علیهما السلام يتفضل علیهم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 المؤمنين عل يضمن الصباغ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 علیه السلام يضمن القصار والصباغ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علیه السلام يضمن القصار</w:t>
      </w:r>
      <w:r>
        <w:rPr>
          <w:rStyle w:val="FootnoteAnchor"/>
          <w:rtl w:val="true"/>
        </w:rPr>
        <w:footnoteReference w:id="84"/>
      </w:r>
      <w:r>
        <w:rPr>
          <w:rFonts w:ascii="IRNazanin" w:hAnsi="IRNazanin" w:eastAsia="IRNazanin"/>
          <w:color w:val="111111"/>
          <w:sz w:val="28"/>
          <w:sz w:val="28"/>
          <w:szCs w:val="28"/>
          <w:rtl w:val="true"/>
          <w:lang w:bidi="fa-IR"/>
        </w:rPr>
        <w:t>والصباغ والصائغ احتياطا على امتعة الناس ، وكان لا يضمن علیه السلام من الغرق والحرق والشيء الغالب</w:t>
      </w:r>
      <w:r>
        <w:rPr>
          <w:rStyle w:val="FootnoteAnchor"/>
          <w:rtl w:val="true"/>
        </w:rPr>
        <w:footnoteReference w:id="85"/>
      </w:r>
      <w:r>
        <w:rPr>
          <w:rFonts w:ascii="Amiri" w:hAnsi="Amiri" w:eastAsia="Amiri" w:cs="Amiri"/>
          <w:color w:val="111111"/>
          <w:sz w:val="28"/>
          <w:sz w:val="28"/>
          <w:szCs w:val="28"/>
          <w:rtl w:val="true"/>
          <w:lang w:bidi="ar-SA"/>
        </w:rPr>
        <w:t xml:space="preserve">واذا غرقت السفينة </w:t>
      </w:r>
      <w:r>
        <w:rPr>
          <w:rStyle w:val="FootnoteAnchor"/>
          <w:rtl w:val="true"/>
        </w:rPr>
        <w:footnoteReference w:id="86"/>
      </w:r>
      <w:r>
        <w:rPr>
          <w:rFonts w:ascii="IRNazanin" w:hAnsi="IRNazanin" w:eastAsia="IRNazanin"/>
          <w:color w:val="111111"/>
          <w:sz w:val="28"/>
          <w:sz w:val="28"/>
          <w:szCs w:val="28"/>
          <w:rtl w:val="true"/>
          <w:lang w:bidi="fa-IR"/>
        </w:rPr>
        <w:t xml:space="preserve">وما فيها فاصابه الناس فما قذف به البحر على ساحله فهو لأهله وهم احق به ، وما غاص عليه الناس و ترکه صاحبه فهولهم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يضمن </w:t>
      </w:r>
    </w:p>
    <w:p>
      <w:pPr>
        <w:pStyle w:val="BookText"/>
        <w:rPr/>
      </w:pPr>
      <w:r>
        <w:rPr>
          <w:rFonts w:ascii="IRNazanin" w:hAnsi="IRNazanin" w:eastAsia="IRNazanin"/>
          <w:color w:val="111111"/>
          <w:sz w:val="28"/>
          <w:sz w:val="28"/>
          <w:szCs w:val="28"/>
          <w:rtl w:val="true"/>
          <w:lang w:bidi="fa-IR"/>
        </w:rPr>
        <w:t xml:space="preserve">القصار </w:t>
      </w:r>
      <w:r>
        <w:rPr>
          <w:rStyle w:val="FootnoteAnchor"/>
          <w:rtl w:val="true"/>
        </w:rPr>
        <w:footnoteReference w:id="87"/>
      </w:r>
      <w:r>
        <w:rPr>
          <w:rFonts w:ascii="Amiri" w:hAnsi="Amiri" w:eastAsia="Amiri" w:cs="Amiri"/>
          <w:color w:val="111111"/>
          <w:sz w:val="28"/>
          <w:sz w:val="28"/>
          <w:szCs w:val="28"/>
          <w:rtl w:val="true"/>
          <w:lang w:bidi="ar-SA"/>
        </w:rPr>
        <w:t xml:space="preserve">والصائغ احتياطا للناس </w:t>
      </w:r>
      <w:r>
        <w:rPr>
          <w:rStyle w:val="FootnoteAnchor"/>
          <w:rtl w:val="true"/>
        </w:rPr>
        <w:footnoteReference w:id="88"/>
      </w:r>
      <w:r>
        <w:rPr>
          <w:rFonts w:ascii="Amiri" w:hAnsi="Amiri" w:eastAsia="Amiri" w:cs="Amiri"/>
          <w:color w:val="111111"/>
          <w:sz w:val="28"/>
          <w:sz w:val="28"/>
          <w:szCs w:val="28"/>
          <w:rtl w:val="true"/>
          <w:lang w:bidi="ar-SA"/>
        </w:rPr>
        <w:t xml:space="preserve">وكان ابي يتطول عليه اذا كان مأمونا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علیه السلام لایضمن ما افسدت البهائم نهارا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الزرع حفظ زرعه و کان یضمن ما افسدت البائهم لیلا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یضمن القصار و الصائغ احتیاطا</w:t>
      </w:r>
      <w:r>
        <w:rPr>
          <w:rStyle w:val="FootnoteAnchor"/>
          <w:rtl w:val="true"/>
        </w:rPr>
        <w:footnoteReference w:id="89"/>
      </w:r>
      <w:r>
        <w:rPr>
          <w:rFonts w:ascii="IRNazanin" w:hAnsi="IRNazanin" w:eastAsia="IRNazanin"/>
          <w:color w:val="111111"/>
          <w:sz w:val="28"/>
          <w:sz w:val="28"/>
          <w:szCs w:val="28"/>
          <w:rtl w:val="true"/>
          <w:lang w:bidi="fa-IR"/>
        </w:rPr>
        <w:t>وکان ابی علیه السلام یتطول علیه اذا کان مامونا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یضمن القصار والصائغ یحتاط به علی اموال الناس و کان</w:t>
      </w:r>
    </w:p>
    <w:p>
      <w:pPr>
        <w:pStyle w:val="BookText"/>
        <w:rPr/>
      </w:pPr>
      <w:r>
        <w:rPr>
          <w:rFonts w:ascii="IRNazanin" w:hAnsi="IRNazanin" w:eastAsia="IRNazanin"/>
          <w:color w:val="111111"/>
          <w:sz w:val="28"/>
          <w:sz w:val="28"/>
          <w:szCs w:val="28"/>
          <w:rtl w:val="true"/>
          <w:lang w:bidi="fa-IR"/>
        </w:rPr>
        <w:t xml:space="preserve">ابو جعفر علیه السلام يتفضل عليه اذا كان مأمونا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اجير يعطى الأجر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القصار يفسد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مضر بطريق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يضر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يضر بطريق المسلمين فصاحبه ضامن لما يصيبه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عامل اعطيته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تحت عنوان في الرجل يعطى الخ</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طرق </w:t>
      </w:r>
      <w:r>
        <w:rPr>
          <w:rStyle w:val="FootnoteAnchor"/>
          <w:rtl w:val="true"/>
        </w:rPr>
        <w:footnoteReference w:id="90"/>
      </w:r>
      <w:r>
        <w:rPr>
          <w:rFonts w:ascii="Amiri" w:hAnsi="Amiri" w:eastAsia="Amiri" w:cs="Amiri"/>
          <w:color w:val="111111"/>
          <w:sz w:val="28"/>
          <w:sz w:val="28"/>
          <w:szCs w:val="28"/>
          <w:rtl w:val="true"/>
          <w:lang w:bidi="ar-SA"/>
        </w:rPr>
        <w:t>رجلا بالليل فأخرجه من منزله فهو له ضامن الا ان يقيم البينة انه قدرده الى منزله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يعطى الأجر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القصار هل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تضمن العارية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تضمن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تعقل العاقلة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توطأ جارية لاقل من عشر سنين فان فعل فعيبت فقد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لاضمان على صاحب الحمام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في ضمان الله مادام علیه 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الكسوة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 مؤمنا كساه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يضمن الصائغ ولا القصار، ولا الحائك الا ان یکونوا متهمين فيخوف بالبينة</w:t>
      </w:r>
      <w:r>
        <w:rPr>
          <w:rStyle w:val="FootnoteAnchor"/>
          <w:rtl w:val="true"/>
        </w:rPr>
        <w:footnoteReference w:id="91"/>
      </w:r>
      <w:r>
        <w:rPr>
          <w:rFonts w:ascii="Amiri" w:hAnsi="Amiri" w:eastAsia="Amiri" w:cs="Amiri"/>
          <w:color w:val="111111"/>
          <w:sz w:val="28"/>
          <w:sz w:val="28"/>
          <w:szCs w:val="28"/>
          <w:rtl w:val="true"/>
          <w:lang w:bidi="ar-SA"/>
        </w:rPr>
        <w:t>ويستحلف لعله يستخرج منه</w:t>
      </w:r>
    </w:p>
    <w:p>
      <w:pPr>
        <w:pStyle w:val="BookText"/>
        <w:rPr/>
      </w:pPr>
      <w:r>
        <w:rPr>
          <w:rFonts w:ascii="Amiri" w:hAnsi="Amiri" w:eastAsia="Amiri" w:cs="Amiri"/>
          <w:color w:val="111111"/>
          <w:sz w:val="28"/>
          <w:sz w:val="28"/>
          <w:szCs w:val="28"/>
          <w:rtl w:val="true"/>
          <w:lang w:bidi="ar-SA"/>
        </w:rPr>
        <w:t xml:space="preserve">شيئا </w:t>
      </w:r>
      <w:r>
        <w:rPr>
          <w:rStyle w:val="FootnoteAnchor"/>
          <w:rtl w:val="true"/>
        </w:rPr>
        <w:footnoteReference w:id="92"/>
      </w:r>
      <w:r>
        <w:rPr>
          <w:rFonts w:ascii="Amiri" w:hAnsi="Amiri" w:eastAsia="Amiri" w:cs="Amiri"/>
          <w:color w:val="111111"/>
          <w:sz w:val="28"/>
          <w:sz w:val="28"/>
          <w:szCs w:val="28"/>
          <w:rtl w:val="true"/>
          <w:lang w:bidi="ar-SA"/>
        </w:rPr>
        <w:t xml:space="preserve">وفي رجل استأجر </w:t>
      </w:r>
      <w:r>
        <w:rPr>
          <w:rStyle w:val="FootnoteAnchor"/>
          <w:rtl w:val="true"/>
        </w:rPr>
        <w:footnoteReference w:id="93"/>
      </w:r>
      <w:r>
        <w:rPr>
          <w:rFonts w:ascii="Amiri" w:hAnsi="Amiri" w:eastAsia="Amiri" w:cs="Amiri"/>
          <w:color w:val="111111"/>
          <w:sz w:val="28"/>
          <w:sz w:val="28"/>
          <w:szCs w:val="28"/>
          <w:rtl w:val="true"/>
          <w:lang w:bidi="ar-SA"/>
        </w:rPr>
        <w:t xml:space="preserve">حمالا فكسر الذي يحمل او يهريقه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مأمونا فليس عليه شيء وان كان غير مأمون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القصار الا ما جنت يداه وان اتهمته احلفته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رجلا حفر بئرا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الأمام ضمان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صاحب العارية ضمان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العارية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مستعير عارية ضمان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العارية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 ضمان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ضمان انما زجر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غشيه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الذي زجر بضامن انما زجر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يا أبا هارون في مكفوف كان يجول المصر بلا قائد ثم ناداه رجل یا فلان قدامك البئر فلم يقدر المكفوف يبرح فتعلق المكفوف بمن ناداه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اجول المصر ولم احتج الى قائد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القائد لما صوت به ، ثم ناوله دنانير من تحت بساط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 اشتر بهذا قائداً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قتل رجلا خطأ من يضمن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اخرج میزابا ، أو كنيفا أوتد و تدا، أو أوثق دابة او حفر بئرا في طريق المسلمين فاصاب شيئا فعطب فهو له ضامن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اضر بشيء من طريق المسلمين فهو له ضامن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بكرا فدخل بها في اقل من تسع سنين فعيبت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تطيب أو تبیطر فليأخذ البراءة من وليه والا فهو له ضامن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ضمن تاجرا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لي اربعة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وطئ امرأة من قبل ان يتم لها تسع سنين فاعنف ضمن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bookmarkStart w:id="180" w:name="pg14681_191436"/>
    </w:p>
    <w:p>
      <w:pPr>
        <w:pStyle w:val="BookText"/>
        <w:rPr/>
      </w:pPr>
      <w:bookmarkEnd w:id="180"/>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وطئ امرأته قبل تسع سنين فاصابها عيب فهو ضامن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وأتى علي بصاحب حمام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أتي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السارق فيما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سارق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مواليه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سارق الخ</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3201069_1878427129"/>
      <w:bookmarkStart w:id="182" w:name="_Toc78"/>
      <w:bookmarkEnd w:id="181"/>
      <w:r>
        <w:rPr>
          <w:rtl w:val="true"/>
        </w:rPr>
        <w:t>الضمد</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ابا الحسن علیه السلام بعد ما ذبح حلق ثم ضمد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رسول الله صلی الله علیه واله یضمد 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الحق</w:t>
      </w:r>
    </w:p>
    <w:p>
      <w:pPr>
        <w:pStyle w:val="Heading3"/>
        <w:numPr>
          <w:ilvl w:val="2"/>
          <w:numId w:val="1"/>
        </w:numPr>
        <w:rPr/>
      </w:pPr>
      <w:bookmarkStart w:id="183" w:name="__RefHeading___Toc3201071_1878427129"/>
      <w:bookmarkStart w:id="184" w:name="_Toc79"/>
      <w:bookmarkEnd w:id="183"/>
      <w:r>
        <w:rPr>
          <w:rtl w:val="true"/>
        </w:rPr>
        <w:t>ضمرة</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ضمرة هزا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فی المیت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ماندری الخ</w:t>
      </w:r>
      <w:r>
        <w:rPr>
          <w:rFonts w:eastAsia="IRNazanin" w:cs="IRNazanin"/>
          <w:color w:val="111111"/>
          <w:sz w:val="28"/>
          <w:szCs w:val="28"/>
          <w:rtl w:val="true"/>
          <w:lang w:bidi="fa-IR"/>
        </w:rPr>
        <w:t>)</w:t>
      </w:r>
    </w:p>
    <w:p>
      <w:pPr>
        <w:pStyle w:val="Heading3"/>
        <w:numPr>
          <w:ilvl w:val="2"/>
          <w:numId w:val="1"/>
        </w:numPr>
        <w:rPr/>
      </w:pPr>
      <w:bookmarkStart w:id="185" w:name="__RefHeading___Toc3201073_1878427129"/>
      <w:bookmarkStart w:id="186" w:name="_Toc80"/>
      <w:bookmarkEnd w:id="185"/>
      <w:r>
        <w:rPr>
          <w:rtl w:val="true"/>
        </w:rPr>
        <w:t>ضمرة بن معبد</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ندری کیف نصنع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ضمرة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يا ضمرة بن معبد اليوم خذلك كل خليل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ماندري الخ</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201075_1878427129"/>
      <w:bookmarkStart w:id="188" w:name="_Toc81"/>
      <w:bookmarkEnd w:id="187"/>
      <w:r>
        <w:rPr>
          <w:rtl w:val="true"/>
        </w:rPr>
        <w:t>الضمير</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حلف الرجل بالعتق بغیر ضمیر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حلف وضميره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يحلف بالضمير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يحلف على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يحلف وضميره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Heading2"/>
        <w:numPr>
          <w:ilvl w:val="1"/>
          <w:numId w:val="1"/>
        </w:numPr>
        <w:rPr/>
      </w:pPr>
      <w:bookmarkStart w:id="189" w:name="__RefHeading___Toc3201077_1878427129"/>
      <w:bookmarkStart w:id="190" w:name="_Toc82"/>
      <w:bookmarkEnd w:id="189"/>
      <w:r>
        <w:rPr>
          <w:rtl w:val="true"/>
        </w:rPr>
        <w:t>الضاد والنون</w:t>
      </w:r>
      <w:bookmarkEnd w:id="190"/>
    </w:p>
    <w:p>
      <w:pPr>
        <w:pStyle w:val="Heading3"/>
        <w:numPr>
          <w:ilvl w:val="2"/>
          <w:numId w:val="1"/>
        </w:numPr>
        <w:rPr/>
      </w:pPr>
      <w:bookmarkStart w:id="191" w:name="__RefHeading___Toc3201079_1878427129"/>
      <w:bookmarkStart w:id="192" w:name="_Toc83"/>
      <w:bookmarkEnd w:id="191"/>
      <w:r>
        <w:rPr>
          <w:rtl w:val="true"/>
        </w:rPr>
        <w:t>الضنائن</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عزوجل ضنائن من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البلاء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ضنائن يضن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البلاء </w:t>
      </w:r>
      <w:bookmarkStart w:id="193" w:name="pg14681_191437"/>
    </w:p>
    <w:p>
      <w:pPr>
        <w:pStyle w:val="Heading2"/>
        <w:numPr>
          <w:ilvl w:val="1"/>
          <w:numId w:val="1"/>
        </w:numPr>
        <w:rPr/>
      </w:pPr>
      <w:bookmarkStart w:id="194" w:name="__RefHeading___Toc3201081_1878427129"/>
      <w:bookmarkStart w:id="195" w:name="_Toc84"/>
      <w:bookmarkEnd w:id="193"/>
      <w:bookmarkEnd w:id="194"/>
      <w:r>
        <w:rPr>
          <w:rtl w:val="true"/>
        </w:rPr>
        <w:t>الضاد والواو</w:t>
      </w:r>
      <w:bookmarkEnd w:id="195"/>
    </w:p>
    <w:p>
      <w:pPr>
        <w:pStyle w:val="Heading3"/>
        <w:numPr>
          <w:ilvl w:val="2"/>
          <w:numId w:val="1"/>
        </w:numPr>
        <w:rPr/>
      </w:pPr>
      <w:bookmarkStart w:id="196" w:name="__RefHeading___Toc3201083_1878427129"/>
      <w:bookmarkStart w:id="197" w:name="_Toc85"/>
      <w:bookmarkEnd w:id="196"/>
      <w:r>
        <w:rPr>
          <w:rtl w:val="true"/>
        </w:rPr>
        <w:t>الضوء</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الحرم واعلامه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يبلغ ضوؤها موضع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فاطفأ بضوء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علي علیه السلام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ضوءالنهار بعضه اضوء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الضوءمن الشفق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العتمة</w:t>
      </w:r>
    </w:p>
    <w:p>
      <w:pPr>
        <w:pStyle w:val="Heading3"/>
        <w:numPr>
          <w:ilvl w:val="2"/>
          <w:numId w:val="1"/>
        </w:numPr>
        <w:rPr/>
      </w:pPr>
      <w:bookmarkStart w:id="198" w:name="__RefHeading___Toc3201085_1878427129"/>
      <w:bookmarkStart w:id="199" w:name="_Toc86"/>
      <w:bookmarkEnd w:id="198"/>
      <w:r>
        <w:rPr>
          <w:rtl w:val="true"/>
        </w:rPr>
        <w:t>ضوء بن على العجلي</w:t>
      </w:r>
      <w:bookmarkEnd w:id="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الضوال لا يأكلها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الضالة</w:t>
      </w:r>
    </w:p>
    <w:p>
      <w:pPr>
        <w:pStyle w:val="Heading3"/>
        <w:numPr>
          <w:ilvl w:val="2"/>
          <w:numId w:val="1"/>
        </w:numPr>
        <w:rPr/>
      </w:pPr>
      <w:bookmarkStart w:id="200" w:name="__RefHeading___Toc3201087_1878427129"/>
      <w:bookmarkStart w:id="201" w:name="_Toc87"/>
      <w:bookmarkEnd w:id="200"/>
      <w:r>
        <w:rPr>
          <w:rtl w:val="true"/>
        </w:rPr>
        <w:t>الضوضاء</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 ضوضاء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بين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وقعت الضوضاء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Heading2"/>
        <w:numPr>
          <w:ilvl w:val="1"/>
          <w:numId w:val="1"/>
        </w:numPr>
        <w:rPr/>
      </w:pPr>
      <w:bookmarkStart w:id="202" w:name="__RefHeading___Toc3201089_1878427129"/>
      <w:bookmarkStart w:id="203" w:name="_Toc88"/>
      <w:bookmarkEnd w:id="202"/>
      <w:r>
        <w:rPr>
          <w:rtl w:val="true"/>
        </w:rPr>
        <w:t>الضاد والياء</w:t>
      </w:r>
      <w:bookmarkEnd w:id="203"/>
    </w:p>
    <w:p>
      <w:pPr>
        <w:pStyle w:val="Heading3"/>
        <w:numPr>
          <w:ilvl w:val="2"/>
          <w:numId w:val="1"/>
        </w:numPr>
        <w:rPr/>
      </w:pPr>
      <w:bookmarkStart w:id="204" w:name="__RefHeading___Toc3201091_1878427129"/>
      <w:bookmarkStart w:id="205" w:name="_Toc89"/>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الضياع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يذهبن ضياعا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يذهبن ضياعا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فضاع من ذلك شيء فقال لا هو عند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أوجبه علی اصحاب الضياع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ضياعا فيها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ضیاعاً ولها حدود</w:t>
      </w:r>
      <w:r>
        <w:rPr>
          <w:rStyle w:val="FootnoteAnchor"/>
          <w:rtl w:val="true"/>
        </w:rPr>
        <w:footnoteReference w:id="95"/>
      </w:r>
      <w:r>
        <w:rPr>
          <w:rFonts w:ascii="Amiri" w:hAnsi="Amiri" w:eastAsia="Amiri" w:cs="Amiri"/>
          <w:color w:val="111111"/>
          <w:sz w:val="28"/>
          <w:sz w:val="28"/>
          <w:szCs w:val="28"/>
          <w:rtl w:val="true"/>
          <w:lang w:bidi="ar-SA"/>
        </w:rPr>
        <w:t xml:space="preserve">وفيها مراعي وللرجل منا غنم وابل ويحتاج الى </w:t>
      </w:r>
    </w:p>
    <w:p>
      <w:pPr>
        <w:pStyle w:val="BookText"/>
        <w:rPr/>
      </w:pPr>
      <w:r>
        <w:rPr>
          <w:rFonts w:ascii="IRNazanin" w:hAnsi="IRNazanin" w:eastAsia="IRNazanin"/>
          <w:color w:val="111111"/>
          <w:sz w:val="28"/>
          <w:sz w:val="28"/>
          <w:szCs w:val="28"/>
          <w:rtl w:val="true"/>
          <w:lang w:bidi="fa-IR"/>
        </w:rPr>
        <w:t xml:space="preserve">تلك المراعي لابله وغنمه ایحل له أن يحمي المراعي لحاجته اليها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الارض ارضه فله أن يحمي ويصير ذلك الى ما يحتاج اليه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يبيع المراعي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كانت الارض ارضه فلا باس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لنا ضياعا ولها الدولاب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ضیاعاً ولها حدود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ضياعاً ومنازل، بين القرية والقريتين الفرسخان والثلاثة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من منازلك لا تستوطنه فعليك فيه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ضربت على كل شيء لي من ذهب وفضة وبعت ضياعی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لأعمل في بعض ضياعي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الى ارض لي فقصرت ثلاثا واتممت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له الضياع</w:t>
      </w:r>
      <w:r>
        <w:rPr>
          <w:rStyle w:val="FootnoteAnchor"/>
          <w:rtl w:val="true"/>
        </w:rPr>
        <w:footnoteReference w:id="96"/>
      </w:r>
      <w:r>
        <w:rPr>
          <w:rFonts w:ascii="IRNazanin" w:hAnsi="IRNazanin" w:eastAsia="IRNazanin"/>
          <w:color w:val="111111"/>
          <w:sz w:val="28"/>
          <w:sz w:val="28"/>
          <w:szCs w:val="28"/>
          <w:rtl w:val="true"/>
          <w:lang w:bidi="fa-IR"/>
        </w:rPr>
        <w:t xml:space="preserve">بعضها قريب من بعض فيخرج فيطوف فيها ایتم ام يقصر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له الضياع</w:t>
      </w:r>
      <w:r>
        <w:rPr>
          <w:rStyle w:val="FootnoteAnchor"/>
          <w:rtl w:val="true"/>
        </w:rPr>
        <w:footnoteReference w:id="97"/>
      </w:r>
      <w:r>
        <w:rPr>
          <w:rFonts w:ascii="Amiri" w:hAnsi="Amiri" w:eastAsia="Amiri" w:cs="Amiri"/>
          <w:color w:val="111111"/>
          <w:sz w:val="28"/>
          <w:sz w:val="28"/>
          <w:szCs w:val="28"/>
          <w:rtl w:val="true"/>
          <w:lang w:bidi="ar-SA"/>
        </w:rPr>
        <w:t xml:space="preserve">بعضها قريب من بعض يخرج فيقيم فيها </w:t>
      </w:r>
      <w:r>
        <w:rPr>
          <w:rStyle w:val="FootnoteAnchor"/>
          <w:rtl w:val="true"/>
        </w:rPr>
        <w:footnoteReference w:id="98"/>
      </w:r>
      <w:r>
        <w:rPr>
          <w:rFonts w:ascii="IRNazanin" w:hAnsi="IRNazanin" w:eastAsia="IRNazanin"/>
          <w:color w:val="111111"/>
          <w:sz w:val="28"/>
          <w:sz w:val="28"/>
          <w:szCs w:val="28"/>
          <w:rtl w:val="true"/>
          <w:lang w:bidi="fa-IR"/>
        </w:rPr>
        <w:t xml:space="preserve">يتم أو يقصر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في كم يقصر الرجل اذا كان في ضياع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سافر من ارض الى ارض</w:t>
      </w:r>
      <w:r>
        <w:rPr>
          <w:rStyle w:val="FootnoteAnchor"/>
          <w:rtl w:val="true"/>
        </w:rPr>
        <w:footnoteReference w:id="99"/>
      </w:r>
      <w:r>
        <w:rPr>
          <w:rFonts w:ascii="Amiri" w:hAnsi="Amiri" w:eastAsia="Amiri" w:cs="Amiri"/>
          <w:color w:val="111111"/>
          <w:sz w:val="28"/>
          <w:sz w:val="28"/>
          <w:szCs w:val="28"/>
          <w:rtl w:val="true"/>
          <w:lang w:bidi="ar-SA"/>
        </w:rPr>
        <w:t xml:space="preserve">وانما ينزل قراه و ضيعته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قراك وضيعتك فاتم الصلاة ، واذا كنت في غير ارضك فقصر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لى ضياعا حول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يسافر من ارض الى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سافر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وممره على ضياع بنی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يمر ببعض الأمصار وله بالمصر دار وليس المصر وطنه ایتم صلاته ام يقصر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يقصر الصلاة والضياع مثل ذلك اذا مر بها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له الضياع بعضها قريب</w:t>
      </w:r>
    </w:p>
    <w:p>
      <w:pPr>
        <w:pStyle w:val="BookText"/>
        <w:rPr/>
      </w:pPr>
      <w:r>
        <w:rPr>
          <w:rFonts w:ascii="Amiri" w:hAnsi="Amiri" w:eastAsia="Amiri" w:cs="Amiri"/>
          <w:color w:val="111111"/>
          <w:sz w:val="28"/>
          <w:sz w:val="28"/>
          <w:szCs w:val="28"/>
          <w:rtl w:val="true"/>
          <w:lang w:bidi="ar-SA"/>
        </w:rPr>
        <w:t>من بعض فيخرج فيطوف</w:t>
      </w:r>
      <w:r>
        <w:rPr>
          <w:rStyle w:val="FootnoteAnchor"/>
          <w:rtl w:val="true"/>
        </w:rPr>
        <w:footnoteReference w:id="100"/>
      </w:r>
      <w:r>
        <w:rPr>
          <w:rFonts w:ascii="IRNazanin" w:hAnsi="IRNazanin" w:eastAsia="IRNazanin"/>
          <w:color w:val="111111"/>
          <w:sz w:val="28"/>
          <w:sz w:val="28"/>
          <w:szCs w:val="28"/>
          <w:rtl w:val="true"/>
          <w:lang w:bidi="fa-IR"/>
        </w:rPr>
        <w:t xml:space="preserve">فيها ایتم أو يقصر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يدل على الدور والضياع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الرهن اذا 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يدل على الدور والضياع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احمد بن عبيد الله بن خاقان على 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اليه محمد بن الفرج يساله عن ضياعه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ضیاع فيها بيوت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لي ولد ولي ضياع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ضاع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ضياعا فعلي ضياعه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الكفالة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دينا الخ</w:t>
      </w:r>
      <w:r>
        <w:rPr>
          <w:rFonts w:eastAsia="Amiri" w:cs="Amiri" w:ascii="Amiri" w:hAnsi="Amiri"/>
          <w:color w:val="111111"/>
          <w:sz w:val="28"/>
          <w:szCs w:val="28"/>
          <w:rtl w:val="true"/>
          <w:lang w:bidi="ar-SA"/>
        </w:rPr>
        <w:t xml:space="preserve">) </w:t>
      </w:r>
      <w:bookmarkStart w:id="206" w:name="pg14681_191440"/>
    </w:p>
    <w:p>
      <w:pPr>
        <w:pStyle w:val="Heading3"/>
        <w:numPr>
          <w:ilvl w:val="2"/>
          <w:numId w:val="1"/>
        </w:numPr>
        <w:rPr/>
      </w:pPr>
      <w:bookmarkStart w:id="207" w:name="__RefHeading___Toc3201093_1878427129"/>
      <w:bookmarkStart w:id="208" w:name="_Toc90"/>
      <w:bookmarkEnd w:id="206"/>
      <w:bookmarkEnd w:id="207"/>
      <w:r>
        <w:rPr>
          <w:rtl w:val="true"/>
        </w:rPr>
        <w:t>الضیافة</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لیحسن منه الضیافة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الضیافة اولیوم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الضیف</w:t>
      </w:r>
    </w:p>
    <w:p>
      <w:pPr>
        <w:pStyle w:val="Heading3"/>
        <w:numPr>
          <w:ilvl w:val="2"/>
          <w:numId w:val="1"/>
        </w:numPr>
        <w:rPr/>
      </w:pPr>
      <w:bookmarkStart w:id="209" w:name="__RefHeading___Toc3201095_1878427129"/>
      <w:bookmarkStart w:id="210" w:name="_Toc91"/>
      <w:bookmarkEnd w:id="209"/>
      <w:r>
        <w:rPr>
          <w:rtl w:val="true"/>
        </w:rPr>
        <w:t>الضیعة</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الضیعة</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محمد بن اسماعیل انه صلی فی ضیعته فقصر فی صلاته فقال احمد و اخبرنی علی بن اسحاق بن سعد و احمد بن محمد جمیعا ان ضیعته التی قصر فیها الحمراء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اصلحک الله انه کان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ضیعته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اسحاق بن ابراهیم وقف 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دینا ۔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واخاف ان بعت ضيعتي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ابتاع ضيعة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ضيعة بالجبل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لي ضيعة دون بغداد فاخرج من الكوفة ارید بغداد فاقيم في تلك الضيعة فاقصر ام اتم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تنو المقام عشراً</w:t>
      </w:r>
      <w:r>
        <w:rPr>
          <w:rStyle w:val="FootnoteAnchor"/>
          <w:rtl w:val="true"/>
        </w:rPr>
        <w:footnoteReference w:id="102"/>
      </w:r>
      <w:r>
        <w:rPr>
          <w:rFonts w:ascii="IRNazanin" w:hAnsi="IRNazanin" w:eastAsia="IRNazanin"/>
          <w:color w:val="111111"/>
          <w:sz w:val="28"/>
          <w:sz w:val="28"/>
          <w:szCs w:val="28"/>
          <w:rtl w:val="true"/>
          <w:lang w:bidi="fa-IR"/>
        </w:rPr>
        <w:t xml:space="preserve">فقصر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لي ضيعة على خمسة عشر ميلا خمسة فراسخ فربما خرجت اليها فاقيم فيها ثلاثة أيام أو خمسة ايام او سبعة ايام فاتم الصلاة أم أقصر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الطريق واتم في الضيعة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يد الرجل ضيعة لولد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حجة بن الحسن علیه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استأجر ضيعة </w:t>
      </w:r>
      <w:r>
        <w:rPr>
          <w:rStyle w:val="FootnoteAnchor"/>
          <w:rtl w:val="true"/>
        </w:rPr>
        <w:footnoteReference w:id="103"/>
      </w:r>
      <w:r>
        <w:rPr>
          <w:rFonts w:ascii="Amiri" w:hAnsi="Amiri" w:eastAsia="Amiri" w:cs="Amiri"/>
          <w:color w:val="111111"/>
          <w:sz w:val="28"/>
          <w:sz w:val="28"/>
          <w:szCs w:val="28"/>
          <w:rtl w:val="true"/>
          <w:lang w:bidi="ar-SA"/>
        </w:rPr>
        <w:t xml:space="preserve">من رجل فباع المواجر تلك الضيعة التي آجرها بحضرة المستأجر ولم ينكر المستأجر البيع وكان حاضراً له شاهدا عليه فمات المشتري وله ورثة ايرجع ذلك في الميراث </w:t>
      </w:r>
      <w:r>
        <w:rPr>
          <w:rStyle w:val="FootnoteAnchor"/>
          <w:rtl w:val="true"/>
        </w:rPr>
        <w:footnoteReference w:id="104"/>
      </w:r>
      <w:r>
        <w:rPr>
          <w:rFonts w:ascii="IRNazanin" w:hAnsi="IRNazanin" w:eastAsia="IRNazanin"/>
          <w:color w:val="111111"/>
          <w:sz w:val="28"/>
          <w:sz w:val="28"/>
          <w:szCs w:val="28"/>
          <w:rtl w:val="true"/>
          <w:lang w:bidi="fa-IR"/>
        </w:rPr>
        <w:t xml:space="preserve">أو يبقى في يد المستأجر الى ان تنقضي اجارته ؟ فكتب علیه السلام الى ان تنقضي اجارته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من رجل 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له و لد ذکور و اناث فاقر لهم بضیعة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أجرت ضيعتها عشر سنين على أن تعطي الأجرة في كل سنة عند انقضائها لا يقدم لها شيء من الاجرة ما لم يمض الوقت فماتت قبل ثلاث سنين أو بعدها، هل يجب على ورثتها انفاذ الاجارة الى الوقت ، ام تكون الاجارة منتقضة يموت المرأة </w:t>
      </w:r>
      <w:r>
        <w:rPr>
          <w:rStyle w:val="FootnoteAnchor"/>
          <w:rtl w:val="true"/>
        </w:rPr>
        <w:footnoteReference w:id="106"/>
      </w:r>
      <w:r>
        <w:rPr>
          <w:rFonts w:ascii="IRNazanin" w:hAnsi="IRNazanin" w:eastAsia="IRNazanin"/>
          <w:color w:val="111111"/>
          <w:sz w:val="28"/>
          <w:sz w:val="28"/>
          <w:szCs w:val="28"/>
          <w:rtl w:val="true"/>
          <w:lang w:bidi="fa-IR"/>
        </w:rPr>
        <w:t xml:space="preserve">؟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لها وقت مسمى لم يبلغ </w:t>
      </w:r>
      <w:r>
        <w:rPr>
          <w:rStyle w:val="FootnoteAnchor"/>
          <w:rtl w:val="true"/>
        </w:rPr>
        <w:footnoteReference w:id="107"/>
      </w:r>
      <w:r>
        <w:rPr>
          <w:rFonts w:ascii="Amiri" w:hAnsi="Amiri" w:eastAsia="Amiri" w:cs="Amiri"/>
          <w:color w:val="111111"/>
          <w:sz w:val="28"/>
          <w:sz w:val="28"/>
          <w:szCs w:val="28"/>
          <w:rtl w:val="true"/>
          <w:lang w:bidi="ar-SA"/>
        </w:rPr>
        <w:t>فماتت فلورثتها تلك الاجارة فان لم تبلغ</w:t>
      </w:r>
      <w:r>
        <w:rPr>
          <w:rStyle w:val="FootnoteAnchor"/>
          <w:rtl w:val="true"/>
        </w:rPr>
        <w:footnoteReference w:id="108"/>
      </w:r>
      <w:r>
        <w:rPr>
          <w:rFonts w:ascii="IRNazanin" w:hAnsi="IRNazanin" w:eastAsia="IRNazanin"/>
          <w:color w:val="111111"/>
          <w:sz w:val="28"/>
          <w:sz w:val="28"/>
          <w:szCs w:val="28"/>
          <w:rtl w:val="true"/>
          <w:lang w:bidi="fa-IR"/>
        </w:rPr>
        <w:t xml:space="preserve">ذلك الوقت وبلغت ثلثه أو نصفه او شيئا منه فيعطی ورثتها بقدر ما بلغت من ذلك الوقت ان شاء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في الصلاة فقلت له ان لي ضيعة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القصر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الدار تكون للرجل بمصر او الضيعة فيمر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مما قد سكنه اتم فيه الصلاة وان كان مما لم يسكنه فليقصره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استأجر </w:t>
      </w:r>
      <w:r>
        <w:rPr>
          <w:rStyle w:val="FootnoteAnchor"/>
          <w:rtl w:val="true"/>
        </w:rPr>
        <w:footnoteReference w:id="109"/>
      </w:r>
      <w:r>
        <w:rPr>
          <w:rFonts w:ascii="IRNazanin" w:hAnsi="IRNazanin" w:eastAsia="IRNazanin"/>
          <w:color w:val="111111"/>
          <w:sz w:val="28"/>
          <w:sz w:val="28"/>
          <w:szCs w:val="28"/>
          <w:rtl w:val="true"/>
          <w:lang w:bidi="fa-IR"/>
        </w:rPr>
        <w:t xml:space="preserve">ضيعة من رجل فباع المواجر تلك الضيعة التي اجرها بحضرة المستأجر لم ينكر المستأجر البيع، وكان حاضرا له، شاهدا عليه ، فمات المشتري وله ورثة هل يرجع ذلك الشيء في الميراث أم يبقى في يد المستأجر الی آن تنقضي اجارته ؟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تنقضي اجارته</w:t>
      </w:r>
      <w:r>
        <w:rPr>
          <w:rStyle w:val="FootnoteAnchor"/>
          <w:rtl w:val="true"/>
        </w:rPr>
        <w:footnoteReference w:id="110"/>
      </w:r>
      <w:r>
        <w:rPr>
          <w:rFonts w:ascii="IRNazanin" w:hAnsi="IRNazanin" w:eastAsia="IRNazanin"/>
          <w:color w:val="111111"/>
          <w:sz w:val="28"/>
          <w:sz w:val="28"/>
          <w:szCs w:val="28"/>
          <w:rtl w:val="true"/>
          <w:lang w:bidi="fa-IR"/>
        </w:rPr>
        <w:t xml:space="preserve">، وعن رجل يبيع متاعا في بيت قد عرف کیله بربح الى اجل او بنقد ويعلم المشتري مبلغ كيل المتاع ایجوز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ضيعة وقد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من ضيعته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يسير الى ضيعته على بريدين أو ثلاثة وممره على ضياع بني عمه ايقصر ويفطر أو يتم ويصوم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ولا يفطر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الضيعة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الضيعة وتكون </w:t>
      </w:r>
      <w:r>
        <w:rPr>
          <w:rStyle w:val="FootnoteAnchor"/>
          <w:rtl w:val="true"/>
        </w:rPr>
        <w:footnoteReference w:id="111"/>
      </w:r>
      <w:r>
        <w:rPr>
          <w:rFonts w:ascii="IRNazanin" w:hAnsi="IRNazanin" w:eastAsia="IRNazanin"/>
          <w:color w:val="111111"/>
          <w:sz w:val="28"/>
          <w:sz w:val="28"/>
          <w:szCs w:val="28"/>
          <w:rtl w:val="true"/>
          <w:lang w:bidi="fa-IR"/>
        </w:rPr>
        <w:t xml:space="preserve">لها حدود تبلغ حدودها عشرين میلا واقل واكثر يأتيه الرجل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اعطني من مراعي ضيعتك واعطيك كذا وكذا درهما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الضيعة له فلا بأس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له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المسلم تکون له الضیعة فیها جبل مما یباع یاتیه اخوه المسلم و له غنم قد احتاج الی جبل یحل له ان یبیعه الجبل کما یبیع من غیره او یمنه من الجبل ان طلبه بغیر ثمن و کیف حاله فیه و ما یاخذه؟قال لا یجوز له بیع جبله من اخیه لان الجبل لیس جبله ،انما یجوز له البیع من غیر المسلم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یخرج الی ضیعة و یقیم الیوم و الیومین و الثلاثة ایقصر ام یتم؟قال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الصلاة کلما اتی ضیعة من ضیاعه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یستاجر الرجل باجرة معلو مة فیبعثه فی 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یقصر فی ضیعة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ما لم ینو مقام عشرة ایام الا ان یکون</w:t>
      </w:r>
    </w:p>
    <w:p>
      <w:pPr>
        <w:pStyle w:val="BookText"/>
        <w:rPr/>
      </w:pPr>
      <w:r>
        <w:rPr>
          <w:rFonts w:ascii="Amiri" w:hAnsi="Amiri" w:eastAsia="Amiri" w:cs="Amiri"/>
          <w:color w:val="111111"/>
          <w:sz w:val="28"/>
          <w:sz w:val="28"/>
          <w:szCs w:val="28"/>
          <w:rtl w:val="true"/>
          <w:lang w:bidi="ar-SA"/>
        </w:rPr>
        <w:t xml:space="preserve">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يستوطنه فقلت </w:t>
      </w:r>
      <w:r>
        <w:rPr>
          <w:rStyle w:val="FootnoteAnchor"/>
          <w:rtl w:val="true"/>
        </w:rPr>
        <w:footnoteReference w:id="112"/>
      </w:r>
      <w:r>
        <w:rPr>
          <w:rFonts w:ascii="Amiri" w:hAnsi="Amiri" w:eastAsia="Amiri" w:cs="Amiri"/>
          <w:color w:val="111111"/>
          <w:sz w:val="28"/>
          <w:sz w:val="28"/>
          <w:szCs w:val="28"/>
          <w:rtl w:val="true"/>
          <w:lang w:bidi="ar-SA"/>
        </w:rPr>
        <w:t xml:space="preserve">ما الا ستيطان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يقيم فيه ستة اشهر فاذا كان كذلك يتم فيها متي يدخلها</w:t>
      </w:r>
      <w:r>
        <w:rPr>
          <w:rStyle w:val="FootnoteAnchor"/>
          <w:rtl w:val="true"/>
        </w:rPr>
        <w:footnoteReference w:id="113"/>
      </w:r>
      <w:r>
        <w:rPr>
          <w:rFonts w:ascii="IRNazanin" w:hAnsi="IRNazanin" w:eastAsia="IRNazanin"/>
          <w:color w:val="111111"/>
          <w:sz w:val="28"/>
          <w:sz w:val="28"/>
          <w:szCs w:val="28"/>
          <w:rtl w:val="true"/>
          <w:lang w:bidi="fa-IR"/>
        </w:rPr>
        <w:t>، وقال واخبرني محمد بن اسماعيل أنه صلى في ضيعته فقصر في صلاته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واخبرني علي بن اسحاق بن سعد واحمد بن محمد جمیعا ان ضيعته التي قصر فيها الحمراء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الضيعة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الضيعة ويكون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يوقف الضيعة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استأجر ضيعة من 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استأجر الخ</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رجل اشهده رجل على انه قد باع ضيعة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الشهادة </w:t>
      </w:r>
      <w:bookmarkStart w:id="211" w:name="pg14681_191444"/>
    </w:p>
    <w:p>
      <w:pPr>
        <w:pStyle w:val="BookText"/>
        <w:rPr/>
      </w:pPr>
      <w:bookmarkEnd w:id="2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ضيعته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يشهده انه قد باع 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يخرج من منزله یرید منزلا له آخر أو ضيعة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ابوعبدالله علیه السلام لمصادف مولاه اتخذ عقدة او ضيعة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ضيعتك ترد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الحسن بن علي العسكري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اتي ضيعته ثم لم يرد المقام عشرة ایام قصر ، وان اراد المقام عشرة ايام اتم الصلاة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12" w:name="__RefHeading___Toc3201097_1878427129"/>
      <w:bookmarkStart w:id="213" w:name="_Toc92"/>
      <w:bookmarkEnd w:id="212"/>
      <w:r>
        <w:rPr>
          <w:rtl w:val="true"/>
        </w:rPr>
        <w:t>الضيف</w:t>
      </w:r>
      <w:bookmarkEnd w:id="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والضيف امناء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اتاك اخوك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رجل بلدة فهو ضيف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اضاف الضیف ضیفا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كان اذا اتاه الضيف اكل معه ولم يرفع يده من الخوان حتى يرفع الضيف يده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الزائر اذا زار المزور فاكل معه القى عنه الحشمة ، واذا لم يأكل معه ينقبض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الضيف اذا جاء فنزل بالقوم جاء برزقه معه من السماء فاذا اكل غفر الله لهم بنزوله عليهم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التضعيف ترك المكافاة ومن الجفاء استخدام الضيف فاذا نزل بكم الضيف فأعينوه واذا ارتحل فلا تعينوه فانه من النذالة</w:t>
      </w:r>
      <w:r>
        <w:rPr>
          <w:rStyle w:val="FootnoteAnchor"/>
          <w:rtl w:val="true"/>
        </w:rPr>
        <w:footnoteReference w:id="114"/>
      </w:r>
      <w:r>
        <w:rPr>
          <w:rFonts w:ascii="Amiri" w:hAnsi="Amiri" w:eastAsia="Amiri" w:cs="Amiri"/>
          <w:color w:val="111111"/>
          <w:sz w:val="28"/>
          <w:sz w:val="28"/>
          <w:szCs w:val="28"/>
          <w:rtl w:val="true"/>
          <w:lang w:bidi="ar-SA"/>
        </w:rPr>
        <w:t xml:space="preserve">وزودوه وطيبوا زاده فانه من السخاء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حق الضيف أن يكرم وان </w:t>
      </w:r>
    </w:p>
    <w:p>
      <w:pPr>
        <w:pStyle w:val="BookText"/>
        <w:rPr/>
      </w:pPr>
      <w:r>
        <w:rPr>
          <w:rFonts w:ascii="Amiri" w:hAnsi="Amiri" w:eastAsia="Amiri" w:cs="Amiri"/>
          <w:color w:val="111111"/>
          <w:sz w:val="28"/>
          <w:sz w:val="28"/>
          <w:szCs w:val="28"/>
          <w:rtl w:val="true"/>
          <w:lang w:bidi="ar-SA"/>
        </w:rPr>
        <w:t>يعد له الخلال</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تنزل المعونة على القوم على قدر مؤونتهم ، وان الضيف لينزل بالقوم فینزل رزقه معه في حجره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اصحابنا عند ابی عبدالله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اتغدى ولا اتعشي الا ومعي منهم الاثنان والثلاثة واقل واكثر، فقال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فضلهم عليك اعظم من فضلك عليهم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وانااطعمهم طعامي وانفق عليهم من مالي واخدمهم عيالي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اذا دخلوا عليك دخلوا برزق من الله عزوجل كثير،واذا خرجوا، خرجوا بالمغفرة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اصحابنا قوما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اتغدى ولا اتعشي الا ومعي منهم اثنان أو ثلاثة أو اقل أو أكثر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عليك اكثر من</w:t>
      </w:r>
    </w:p>
    <w:p>
      <w:pPr>
        <w:pStyle w:val="BookText"/>
        <w:rPr/>
      </w:pPr>
      <w:r>
        <w:rPr>
          <w:rFonts w:ascii="Amiri" w:hAnsi="Amiri" w:eastAsia="Amiri" w:cs="Amiri"/>
          <w:color w:val="111111"/>
          <w:sz w:val="28"/>
          <w:sz w:val="28"/>
          <w:szCs w:val="28"/>
          <w:rtl w:val="true"/>
          <w:lang w:bidi="ar-SA"/>
        </w:rPr>
        <w:t xml:space="preserve">فضلك عليهم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ذا؟ وانا اطعمهم طعامي وانفق عليهم من مالي ويخدمهم خادمي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دخلوا عليك دخلوا من الله عزوجل بالرزق الكثير واذا خرجوا خرجوا بالمغفرة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عند ابي عبدالله علیه السلام ضيفا فقام يوما في بعض الحوائج فنهاه عن ذلك وقام بنفسه الى تلك الحاجة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واله ، عن أن يستخدم الضيف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الضيافة اول يوم والثاني والثالث، وما بعد ذلك فانها صدقة تصدق بها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ينزل احدكم على اخيه حتى يوثمه معه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کیف يوثمه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يكون عنده ماینفق عليه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اذا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السرقة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 يلطف ليلتين فاذا كانت ليلة الثالثة فهو من اهل البيت يأكل ما ادرك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عنده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الضيف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ابوذر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كضيف بت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اکل مع قوم طعاما کان اول من یضع یده وآخر من یرفعها لیا کل القوم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اکل مع القوم اول من یضع یده مع القوم وآخرمن یرفعها الی ان یاکل القوم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عندی 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الاترج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بشهادة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ينزل احدكم على اخيهحتى يوثمه معه قيل يا رسول الله كيف يوثمه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عنده ما ينفق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الاجير ولا على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ضيف حل يقوم الا ورزقه في حجره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علم رسول الله صلی الله علیه و اله عليا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يؤمن بالله واليوم الآخر فليكرم ضيفه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علم رسول الله صلی الله علیه واله فاطمة عليهما السلام ان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من كان يؤمن بالله واليوم</w:t>
      </w:r>
    </w:p>
    <w:p>
      <w:pPr>
        <w:pStyle w:val="BookText"/>
        <w:rPr/>
      </w:pPr>
      <w:r>
        <w:rPr>
          <w:rFonts w:ascii="Amiri" w:hAnsi="Amiri" w:eastAsia="Amiri" w:cs="Amiri"/>
          <w:color w:val="111111"/>
          <w:sz w:val="28"/>
          <w:sz w:val="28"/>
          <w:szCs w:val="28"/>
          <w:rtl w:val="true"/>
          <w:lang w:bidi="ar-SA"/>
        </w:rPr>
        <w:t xml:space="preserve">الآخر فليكرم ضيفه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الجفاء استخدام الضيف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یومن بالله و الیوم الآخر فلیکرم ضیفة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14" w:name="pg14681_191447"/>
    </w:p>
    <w:p>
      <w:pPr>
        <w:pStyle w:val="BookText"/>
        <w:rPr/>
      </w:pPr>
      <w:bookmarkEnd w:id="214"/>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بأبي الحسن الرضا عليه السلام ضيف وكان جالسا عنده يحدثه في بعض الليل فتغير السراج فمد الرجل يده ليصلحه فزبره ابوالحسن علیه السلام ثم بادره بنفسه فاصلحه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قوم لا نستخدم أضيافنا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واله عن أن يستخدم الضيف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المرء المسلم أن يستقل ما عنده للضيف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الأنس</w:t>
      </w:r>
    </w:p>
    <w:p>
      <w:pPr>
        <w:pStyle w:val="Heading3"/>
        <w:numPr>
          <w:ilvl w:val="2"/>
          <w:numId w:val="1"/>
        </w:numPr>
        <w:rPr/>
      </w:pPr>
      <w:bookmarkStart w:id="215" w:name="__RefHeading___Toc3201099_1878427129"/>
      <w:bookmarkStart w:id="216" w:name="_Toc93"/>
      <w:bookmarkEnd w:id="215"/>
      <w:r>
        <w:rPr>
          <w:rtl w:val="true"/>
        </w:rPr>
        <w:t>الضيق</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ضاق احدكم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ضاقت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يدي شيء فتفرق فضقت 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اقدرأن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وصبروا على ضيق المعيشة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ذكرته وانا في بیت الا ضاق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اصاب الرجل منا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ابي محمد ضيق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بنا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على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الخاتم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خاتم الضيق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أصحابنا بالمدينة فضاق ضيقاً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ازداد العبد ایماناً ازداد ضيقاً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اصاب الرجل منا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ضاق عليه المعاش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الرزق </w:t>
      </w:r>
      <w:bookmarkStart w:id="217" w:name="pg14681_191448"/>
    </w:p>
    <w:p>
      <w:pPr>
        <w:pStyle w:val="Heading3"/>
        <w:numPr>
          <w:ilvl w:val="2"/>
          <w:numId w:val="1"/>
        </w:numPr>
        <w:rPr/>
      </w:pPr>
      <w:bookmarkStart w:id="218" w:name="__RefHeading___Toc3201101_1878427129"/>
      <w:bookmarkStart w:id="219" w:name="_Toc94"/>
      <w:bookmarkEnd w:id="217"/>
      <w:bookmarkEnd w:id="218"/>
      <w:r>
        <w:rPr>
          <w:rtl w:val="true"/>
        </w:rPr>
        <w:t>الضيقة</w:t>
      </w:r>
      <w:bookmarkEnd w:id="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اصابتني 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ضاق على علي بن الحسين علیه السلام ضيقة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Heading2"/>
        <w:numPr>
          <w:ilvl w:val="1"/>
          <w:numId w:val="1"/>
        </w:numPr>
        <w:rPr/>
      </w:pPr>
      <w:bookmarkStart w:id="220" w:name="__RefHeading___Toc3201103_1878427129"/>
      <w:bookmarkStart w:id="221" w:name="_Toc95"/>
      <w:bookmarkEnd w:id="220"/>
      <w:r>
        <w:rPr>
          <w:rtl w:val="true"/>
        </w:rPr>
        <w:t>الطاء والالف</w:t>
      </w:r>
      <w:bookmarkEnd w:id="221"/>
    </w:p>
    <w:p>
      <w:pPr>
        <w:pStyle w:val="Heading3"/>
        <w:numPr>
          <w:ilvl w:val="2"/>
          <w:numId w:val="1"/>
        </w:numPr>
        <w:rPr/>
      </w:pPr>
      <w:bookmarkStart w:id="222" w:name="__RefHeading___Toc3201105_1878427129"/>
      <w:bookmarkStart w:id="223" w:name="_Toc96"/>
      <w:bookmarkEnd w:id="222"/>
      <w:r>
        <w:rPr>
          <w:rtl w:val="true"/>
        </w:rPr>
        <w:t>الطائر</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لنا طائر مذبوح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اغلق بابه على 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طائر 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قفلوا على 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يزور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طائر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ابصر طائراً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يعقوب لابنه يا بني لاتزن فان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جميعا فاشترينا طائراً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لو اکل قلبک طائر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التوحید</w:t>
      </w:r>
    </w:p>
    <w:p>
      <w:pPr>
        <w:pStyle w:val="Heading3"/>
        <w:numPr>
          <w:ilvl w:val="2"/>
          <w:numId w:val="1"/>
        </w:numPr>
        <w:rPr/>
      </w:pPr>
      <w:bookmarkStart w:id="224" w:name="__RefHeading___Toc3201107_1878427129"/>
      <w:bookmarkStart w:id="225" w:name="_Toc97"/>
      <w:bookmarkEnd w:id="224"/>
      <w:r>
        <w:rPr>
          <w:rtl w:val="true"/>
        </w:rPr>
        <w:t>الطائع</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امكن من نفسه طائعاً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226" w:name="__RefHeading___Toc3201109_1878427129"/>
      <w:bookmarkStart w:id="227" w:name="_Toc98"/>
      <w:bookmarkEnd w:id="226"/>
      <w:r>
        <w:rPr>
          <w:rtl w:val="true"/>
        </w:rPr>
        <w:t>الطائعون</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بايعوا طائعین غیر کار 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النجوی</w:t>
      </w:r>
    </w:p>
    <w:p>
      <w:pPr>
        <w:pStyle w:val="Heading3"/>
        <w:numPr>
          <w:ilvl w:val="2"/>
          <w:numId w:val="1"/>
        </w:numPr>
        <w:rPr/>
      </w:pPr>
      <w:bookmarkStart w:id="228" w:name="__RefHeading___Toc3201111_1878427129"/>
      <w:bookmarkStart w:id="229" w:name="_Toc99"/>
      <w:bookmarkEnd w:id="228"/>
      <w:r>
        <w:rPr>
          <w:rtl w:val="true"/>
        </w:rPr>
        <w:t>الطائف</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اتدری لم سمیت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هل الطائف قرن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مسهم طائف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أهل الطائف اسلموا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كان نزل على رجل بالطائف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العجوز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صلیالله علیه واله حيث حاصر اهل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الطائف قرن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المواقيت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ليذنب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عليهم 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الذنب </w:t>
      </w:r>
      <w:bookmarkStart w:id="230" w:name="pg14681_191449"/>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في حد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 الطائف قرن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231" w:name="__RefHeading___Toc3201113_1878427129"/>
      <w:bookmarkStart w:id="232" w:name="_Toc100"/>
      <w:bookmarkEnd w:id="231"/>
      <w:r>
        <w:rPr>
          <w:rtl w:val="true"/>
        </w:rPr>
        <w:t>الطائفتان</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طائفتين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الطائفتين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اهل البغي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طائفتان من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النجوی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من نجوی الخ</w:t>
      </w:r>
      <w:r>
        <w:rPr>
          <w:rFonts w:eastAsia="IRNazanin" w:cs="IRNazanin"/>
          <w:color w:val="111111"/>
          <w:sz w:val="28"/>
          <w:szCs w:val="28"/>
          <w:rtl w:val="true"/>
          <w:lang w:bidi="fa-IR"/>
        </w:rPr>
        <w:t>)</w:t>
      </w:r>
    </w:p>
    <w:p>
      <w:pPr>
        <w:pStyle w:val="Heading3"/>
        <w:numPr>
          <w:ilvl w:val="2"/>
          <w:numId w:val="1"/>
        </w:numPr>
        <w:rPr/>
      </w:pPr>
      <w:bookmarkStart w:id="233" w:name="__RefHeading___Toc3201115_1878427129"/>
      <w:bookmarkStart w:id="234" w:name="_Toc101"/>
      <w:bookmarkEnd w:id="233"/>
      <w:r>
        <w:rPr>
          <w:rtl w:val="true"/>
        </w:rPr>
        <w:t>الطائفون</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بیتی للطائفین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مکة</w:t>
      </w:r>
    </w:p>
    <w:p>
      <w:pPr>
        <w:pStyle w:val="Heading3"/>
        <w:numPr>
          <w:ilvl w:val="2"/>
          <w:numId w:val="1"/>
        </w:numPr>
        <w:rPr/>
      </w:pPr>
      <w:bookmarkStart w:id="235" w:name="__RefHeading___Toc3201117_1878427129"/>
      <w:bookmarkStart w:id="236" w:name="_Toc102"/>
      <w:bookmarkEnd w:id="235"/>
      <w:r>
        <w:rPr>
          <w:rtl w:val="true"/>
        </w:rPr>
        <w:t>الطائفة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عله من شهر رمضان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کان علیه من شهر رمضان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علیه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علیه من شهر رمضان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فطائفة قالوا اقتلوه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237" w:name="__RefHeading___Toc3201119_1878427129"/>
      <w:bookmarkStart w:id="238" w:name="_Toc103"/>
      <w:bookmarkEnd w:id="237"/>
      <w:r>
        <w:rPr>
          <w:rtl w:val="true"/>
        </w:rPr>
        <w:t>الطائفي</w:t>
      </w:r>
      <w:bookmarkEnd w:id="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الطائفي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الزبيب</w:t>
      </w:r>
    </w:p>
    <w:p>
      <w:pPr>
        <w:pStyle w:val="Heading3"/>
        <w:numPr>
          <w:ilvl w:val="2"/>
          <w:numId w:val="1"/>
        </w:numPr>
        <w:rPr/>
      </w:pPr>
      <w:bookmarkStart w:id="239" w:name="__RefHeading___Toc3201121_1878427129"/>
      <w:bookmarkStart w:id="240" w:name="_Toc104"/>
      <w:bookmarkEnd w:id="239"/>
      <w:r>
        <w:rPr>
          <w:rtl w:val="true"/>
        </w:rPr>
        <w:t>الطابقية</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الطابقية عمة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في الطابقية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241" w:name="__RefHeading___Toc3201123_1878427129"/>
      <w:bookmarkStart w:id="242" w:name="_Toc105"/>
      <w:bookmarkEnd w:id="241"/>
      <w:r>
        <w:rPr>
          <w:rtl w:val="true"/>
        </w:rPr>
        <w:t>الطارق</w:t>
      </w:r>
      <w:bookmarkEnd w:id="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بطارق ان طارقا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للطارق لحقا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243" w:name="__RefHeading___Toc3201125_1878427129"/>
      <w:bookmarkStart w:id="244" w:name="_Toc106"/>
      <w:bookmarkEnd w:id="243"/>
      <w:r>
        <w:rPr>
          <w:rtl w:val="true"/>
        </w:rPr>
        <w:t>الطارونی</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طارونی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pStyle w:val="Heading3"/>
        <w:numPr>
          <w:ilvl w:val="2"/>
          <w:numId w:val="1"/>
        </w:numPr>
        <w:rPr/>
      </w:pPr>
      <w:bookmarkStart w:id="245" w:name="__RefHeading___Toc3201127_1878427129"/>
      <w:bookmarkStart w:id="246" w:name="_Toc107"/>
      <w:bookmarkEnd w:id="245"/>
      <w:r>
        <w:rPr>
          <w:rtl w:val="true"/>
        </w:rPr>
        <w:t>الطازجية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يقرض الرجل الدراهم الغلةفيأخذ منه الدراهم الطازجية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247" w:name="__RefHeading___Toc3201129_1878427129"/>
      <w:bookmarkStart w:id="248" w:name="_Toc108"/>
      <w:bookmarkEnd w:id="247"/>
      <w:r>
        <w:rPr>
          <w:rtl w:val="true"/>
        </w:rPr>
        <w:t>الطاعم</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الطاعم الشاکر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الشكر </w:t>
      </w:r>
      <w:bookmarkStart w:id="249" w:name="pg14681_191450"/>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فحرما على طاعم يطعمه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Heading3"/>
        <w:numPr>
          <w:ilvl w:val="2"/>
          <w:numId w:val="1"/>
        </w:numPr>
        <w:rPr/>
      </w:pPr>
      <w:bookmarkStart w:id="250" w:name="__RefHeading___Toc3201131_1878427129"/>
      <w:bookmarkStart w:id="251" w:name="_Toc109"/>
      <w:bookmarkEnd w:id="250"/>
      <w:r>
        <w:rPr>
          <w:rtl w:val="true"/>
        </w:rPr>
        <w:t>الطاعون</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الذين 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اعدائنا یموتون بالطاعون و انتم تمومون بعلة البطون الا انها علامة فیکم یا معشر الشیعة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نبی من الانبیاء علی قومه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اسلط علیهم عدوهم؟فقال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دفیق یحزن القلب و یقل العدد فارسل الیهم الطاعون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التزویج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الطاعون کان یقع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و امراة ماتا جمیعا فی الطاعون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252" w:name="__RefHeading___Toc3201133_1878427129"/>
      <w:bookmarkStart w:id="253" w:name="_Toc110"/>
      <w:bookmarkEnd w:id="252"/>
      <w:r>
        <w:rPr>
          <w:rtl w:val="true"/>
        </w:rPr>
        <w:t>الطاعة</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العباد الی الله عزوجل و اکرمهم علیه اتقاهم و اعملهم بطاعته یا جابر و الله ما</w:t>
      </w:r>
    </w:p>
    <w:p>
      <w:pPr>
        <w:pStyle w:val="BookText"/>
        <w:rPr/>
      </w:pPr>
      <w:r>
        <w:rPr>
          <w:rFonts w:ascii="Amiri" w:hAnsi="Amiri" w:eastAsia="Amiri" w:cs="Amiri"/>
          <w:color w:val="111111"/>
          <w:sz w:val="28"/>
          <w:sz w:val="28"/>
          <w:szCs w:val="28"/>
          <w:rtl w:val="true"/>
          <w:lang w:bidi="ar-SA"/>
        </w:rPr>
        <w:t xml:space="preserve">يتقرب الى الله تبارك وتعالى الا بالطاعة وما معنا براءة من النار ولا على الله لاحد من حجة ، من كان له مطيعا فهو لنا ولي ومن كان لله عاصيا فهو لنا عدو ، ما تنال ولايتنا الا بالعمل و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الرجل يخرج من ماله في طاعة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صلاتك فقل اللهم اني ادینك بطاعتك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فرغت من صلاة فقل هذا الدعاء اللهم اني ادينك بطاعتك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اشرك بين الاوصياء والرسل في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اني سمعت أبا عبد الله علیه السلام يقول أن عليا عليه السلام أمام فرض الله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على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ascii="Amiri" w:hAnsi="Amiri" w:eastAsia="Amiri" w:cs="Amiri"/>
          <w:color w:val="111111"/>
          <w:sz w:val="28"/>
          <w:sz w:val="28"/>
          <w:szCs w:val="28"/>
          <w:rtl w:val="true"/>
          <w:lang w:bidi="ar-SA"/>
        </w:rPr>
        <w:t xml:space="preserve">انظر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جميع المؤمنين الى يوم القيامة بطاعتنا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الأمانة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يأمركم الخ</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p>
    <w:p>
      <w:pPr>
        <w:pStyle w:val="BookText"/>
        <w:rPr/>
      </w:pPr>
      <w:r>
        <w:rPr>
          <w:rFonts w:ascii="Amiri" w:hAnsi="Amiri" w:eastAsia="Amiri" w:cs="Amiri"/>
          <w:color w:val="111111"/>
          <w:sz w:val="28"/>
          <w:sz w:val="28"/>
          <w:szCs w:val="28"/>
          <w:rtl w:val="true"/>
          <w:lang w:bidi="ar-SA"/>
        </w:rPr>
        <w:t xml:space="preserve">قد غفر لي ولا بيك بطاعت لزوجي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طاعة الله خدمته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طاعة الله نجاح من کل خیر یبتغی و نجاة من کل شریتقی و ان الله عز ذکره یعصم من اطاعه و لا یعتصم به من عصاه ولا یجد الهارب من الله عزوجل مهربا ،و ان امر الله نازل و لو کره الخلائق و کل ما هو آت قریب ،ما شاء الله کان و ما لم یشا لم یکن، فتعاونوا علی البر و التقوی و لا تعاونوا علی الاثم و العدوان و اتقو الله ان الله شدید العقاب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الامام الذی نرجو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التوحید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امیر المومنین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فی طاعة الله تطلب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لی رحی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نذر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فی النذر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الاوصیاء طاعتهم مفترضة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ذلك الدعاء الى طاعة الله عزوجل من طاعة العباد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 جعفر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ذكرت لأبي عبدالله علیه السلام عقولنا في الأوصياء أن 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طاعة الله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اطاعتك 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على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المرأة 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طاعة ولاة العدل تمام العز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العقل والجهل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الأئمة هل يجرون في الامروالطاعة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أفضل ما يتقرب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فاعطوا الله من انفسكم الاجتهاد في طاعته فان الله لا يدرك شيء من الخير عنده الا بطاعته واجتناب محارمة التي حرم الله في ظاهر القرآن وباطنه فان الله تبارك وتعالى قال في كتابه و قوله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ظاهر الاثم وباطنه واعلموا أن ما أمرالله به </w:t>
      </w:r>
    </w:p>
    <w:p>
      <w:pPr>
        <w:pStyle w:val="BookText"/>
        <w:rPr/>
      </w:pPr>
      <w:r>
        <w:rPr>
          <w:rFonts w:ascii="IRNazanin" w:hAnsi="IRNazanin" w:eastAsia="IRNazanin"/>
          <w:color w:val="111111"/>
          <w:sz w:val="28"/>
          <w:sz w:val="28"/>
          <w:szCs w:val="28"/>
          <w:rtl w:val="true"/>
          <w:lang w:bidi="fa-IR"/>
        </w:rPr>
        <w:t xml:space="preserve">أن تجتنبوه فقد حرمه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طاعة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مني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زار البيت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اعاننا الله واياك بالطاعة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الدنیا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يريهم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عمل به في طاعة الله رآه في ميزان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قائماً علی راس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عبید لنا فی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یقبل الله شیا من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انی اعطیت آحدا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الزکاة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سالنی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الدعاء من طاعة عبد الی طاعة عبد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الجهاد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شيء هو لله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نظر الله عزوجل الى ولي له يجهد نفسه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ينظر الله إلى ولي له يجهد نفسه با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عليه عهدا لله وميثاقه في امرلله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قوم فرض الله طاعتنا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فرض الله طاعتنا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الحق لطاعة الله، ولا نجاة الا بالطاعة، والطاعة بالعلم والعلم بالتعلم ، والتعلم بالعقل يعتقد، ولا علم الا من عالم رباني ، ومعرفة العلم بالعقل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وآتيناهم ملكا عظيما فقال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وآتيناهم ملكا عظيما قال طاعةالمفروضة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أحدا من خلق الله لم يصب رضا الله الا بطاعته وطاعة رسوله </w:t>
      </w:r>
    </w:p>
    <w:p>
      <w:pPr>
        <w:pStyle w:val="BookText"/>
        <w:rPr/>
      </w:pPr>
      <w:r>
        <w:rPr>
          <w:rFonts w:ascii="Amiri" w:hAnsi="Amiri" w:eastAsia="Amiri" w:cs="Amiri"/>
          <w:color w:val="111111"/>
          <w:sz w:val="28"/>
          <w:sz w:val="28"/>
          <w:szCs w:val="28"/>
          <w:rtl w:val="true"/>
          <w:lang w:bidi="ar-SA"/>
        </w:rPr>
        <w:t>وطاعة ولاة أمره من آل محمد صلوات الله عليهم ومعصيتهم من معصيتهم الله ولم ينكرلهم فضلا عظم او 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أنه انما امر و نهی ليطاع فيما امر به ولينتهي عما نهى عنه فمن اتبع امره فقد اطاعه وقد ادرك كل شيء من الخير عنده ومن لم ينته عما نهى الله عنه فقد عصاه فان مات على معصيته اكبه الله على وجهه في النار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أنه بئس الخط الخطر لمن خاطر بترك طاعة الله ورکوب معصيته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أنه ليس بين الله وبين خلقه ملك مقرب ولا نبي مرسل ولا من دون ذلك من خلقه کلهم الا طاعتهم له فاجتهدو فی طاعة الله ان سرکم ان تکونوا مومنین حقا حقا و لا قوة الا بالله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بطاعة ربکم ما استطعتم فان الله ربکم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یتقرب الى الله تعالى الا بالطاعة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سره أن يعلم أن الله يحبه فليعمل بطاعة الله وليتبعنا الم يسمع قول الله عزوجل لنبيه صلی الله علیه واله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تحبون الله فاتبعوني يحببكم الله ويغفر لكم ذنوبكم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لا يطيع الله عبدا ابدا الا ادخل الله عليه في طاعته اتباعنا ولا والله لا يتبعنا عبدا ابدا الا احبه الله ، ولا والله لا يدع احد اتباعنا ابدا الا ابغضنا ولا والله لا يبغضنا احدا ابد الا عصي الله ومن مات عاصيا لله أخزاه الله واكبه على وجهه في النار والحمد لله رب</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طاعة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الضيف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طاعتک طاعتي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يفرض الله طاعة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bookmarkStart w:id="254" w:name="pg14681_191454"/>
    </w:p>
    <w:p>
      <w:pPr>
        <w:pStyle w:val="Heading3"/>
        <w:numPr>
          <w:ilvl w:val="2"/>
          <w:numId w:val="1"/>
        </w:numPr>
        <w:rPr/>
      </w:pPr>
      <w:bookmarkStart w:id="255" w:name="__RefHeading___Toc3201135_1878427129"/>
      <w:bookmarkStart w:id="256" w:name="_Toc111"/>
      <w:bookmarkEnd w:id="254"/>
      <w:bookmarkEnd w:id="255"/>
      <w:r>
        <w:rPr>
          <w:rtl w:val="true"/>
        </w:rPr>
        <w:t>الطاغوت</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عند منامه آمنت بالله وكفرت بالطاغوت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كان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أن يتحاكموا الى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التحاكم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الاستطاعة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والجبت والطاغوت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راية ترفع قبل قيام القائم فصاحبها 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القائم</w:t>
      </w:r>
    </w:p>
    <w:p>
      <w:pPr>
        <w:pStyle w:val="Heading3"/>
        <w:numPr>
          <w:ilvl w:val="2"/>
          <w:numId w:val="1"/>
        </w:numPr>
        <w:rPr/>
      </w:pPr>
      <w:bookmarkStart w:id="257" w:name="__RefHeading___Toc3201137_1878427129"/>
      <w:bookmarkStart w:id="258" w:name="_Toc112"/>
      <w:bookmarkEnd w:id="257"/>
      <w:r>
        <w:rPr>
          <w:rtl w:val="true"/>
        </w:rPr>
        <w:t>الطاغية</w:t>
      </w:r>
      <w:bookmarkEnd w:id="2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اصير الى الطاغية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تحمل</w:t>
      </w:r>
    </w:p>
    <w:p>
      <w:pPr>
        <w:pStyle w:val="BookText"/>
        <w:rPr/>
      </w:pPr>
      <w:r>
        <w:rPr>
          <w:rFonts w:ascii="Amiri" w:hAnsi="Amiri" w:eastAsia="Amiri" w:cs="Amiri"/>
          <w:color w:val="111111"/>
          <w:sz w:val="28"/>
          <w:sz w:val="28"/>
          <w:szCs w:val="28"/>
          <w:rtl w:val="true"/>
          <w:lang w:bidi="ar-SA"/>
        </w:rPr>
        <w:t xml:space="preserve">إلى هذه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 ماهي والطافي والطحال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والمارماهي والطافي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تشتروا الجريث ولا المارماهي ولا الطافي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يوجد من الحيتان طافيا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يوجد من السمك طافيا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الجري ولا المارماهي ولا الزمير ولا الطافي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تأكل الجريث ولا المارماهی ولا طافيا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الطافی وما یکره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السمك </w:t>
      </w:r>
      <w:bookmarkStart w:id="259" w:name="pg14681_191455"/>
    </w:p>
    <w:p>
      <w:pPr>
        <w:pStyle w:val="Heading3"/>
        <w:numPr>
          <w:ilvl w:val="2"/>
          <w:numId w:val="1"/>
        </w:numPr>
        <w:rPr/>
      </w:pPr>
      <w:bookmarkStart w:id="260" w:name="__RefHeading___Toc3201139_1878427129"/>
      <w:bookmarkStart w:id="261" w:name="_Toc113"/>
      <w:bookmarkEnd w:id="259"/>
      <w:bookmarkEnd w:id="260"/>
      <w:r>
        <w:rPr>
          <w:rtl w:val="true"/>
        </w:rPr>
        <w:t>الطاق</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اصلي في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رسول الله صلی الله علیه واله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الاقامة طاق 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الاقامة</w:t>
      </w:r>
    </w:p>
    <w:p>
      <w:pPr>
        <w:pStyle w:val="Heading3"/>
        <w:numPr>
          <w:ilvl w:val="2"/>
          <w:numId w:val="1"/>
        </w:numPr>
        <w:rPr/>
      </w:pPr>
      <w:bookmarkStart w:id="262" w:name="__RefHeading___Toc3201141_1878427129"/>
      <w:bookmarkStart w:id="263" w:name="_Toc114"/>
      <w:bookmarkEnd w:id="262"/>
      <w:r>
        <w:rPr>
          <w:rtl w:val="true"/>
        </w:rPr>
        <w:t>الطاقة</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اقضي صلاة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ذاك يطيق وانت لا تطيق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ارحمني مما لا طاقة 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الحسين علیه السلام كان يستقی الطاقة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الذين يطيقونه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264" w:name="__RefHeading___Toc3201143_1878427129"/>
      <w:bookmarkStart w:id="265" w:name="_Toc115"/>
      <w:bookmarkEnd w:id="264"/>
      <w:r>
        <w:rPr>
          <w:rtl w:val="true"/>
        </w:rPr>
        <w:t>الطالب</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شهد لطالب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جاء طالبه بعد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طالب العلم يستغفر له من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والكذب فان كل راج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يجيء له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المفقود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المعروف کاسمه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السعادة للطالب والمطلوب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طالب خیر تزل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الطالب يتقاضاه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وجد 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طالب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الطالب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يجيء طالبها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اللقطة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يجيء طالبها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الأمر يطلبه الطالب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طالب الحلال يذم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اني أسألك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الطالب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طالب للدنيا </w:t>
      </w:r>
      <w:r>
        <w:rPr>
          <w:rFonts w:eastAsia="Amiri" w:cs="Amiri" w:ascii="Amiri" w:hAnsi="Amiri"/>
          <w:color w:val="111111"/>
          <w:sz w:val="28"/>
          <w:szCs w:val="28"/>
          <w:rtl w:val="true"/>
          <w:lang w:bidi="ar-SA"/>
        </w:rPr>
        <w:t xml:space="preserve">-) </w:t>
      </w:r>
      <w:bookmarkStart w:id="266" w:name="pg14681_191456"/>
    </w:p>
    <w:p>
      <w:pPr>
        <w:pStyle w:val="BookText"/>
        <w:rPr/>
      </w:pPr>
      <w:bookmarkEnd w:id="266"/>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كل طالب يصيب ولا كل غائب يؤوب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به الطالب اليك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طالبه رده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اما یغزون بطالب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بن ابي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خرجت قريش الي بدر واخرجوا بنی عبد المطلب معهم خرج طالب بن ابی طالب فنزل رجازهم و هم یرتجزون و نزل طالب بن ابی طالب بن ابی طالب یر تجز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اما یغزون بطالب</w:t>
      </w:r>
      <w:r>
        <w:rPr>
          <w:rFonts w:ascii="IRNazanin" w:hAnsi="IRNazanin" w:eastAsia="IRNazanin"/>
          <w:i/>
          <w:i/>
          <w:iCs/>
          <w:color w:val="111111"/>
          <w:sz w:val="28"/>
          <w:sz w:val="28"/>
          <w:szCs w:val="28"/>
          <w:rtl w:val="true"/>
          <w:lang w:bidi="fa-IR"/>
        </w:rPr>
        <w:t xml:space="preserve">فی منقب </w:t>
      </w:r>
      <w:r>
        <w:rPr>
          <w:rStyle w:val="FootnoteAnchor"/>
          <w:rtl w:val="true"/>
        </w:rPr>
        <w:footnoteReference w:id="118"/>
      </w:r>
      <w:r>
        <w:rPr>
          <w:rFonts w:ascii="IRNazanin" w:hAnsi="IRNazanin" w:eastAsia="IRNazanin"/>
          <w:i/>
          <w:i/>
          <w:iCs/>
          <w:color w:val="111111"/>
          <w:sz w:val="28"/>
          <w:sz w:val="28"/>
          <w:szCs w:val="28"/>
          <w:rtl w:val="true"/>
          <w:lang w:bidi="fa-IR"/>
        </w:rPr>
        <w:t>من هذه المقانب</w:t>
      </w:r>
      <w:r>
        <w:rPr>
          <w:rFonts w:ascii="IRNazanin" w:hAnsi="IRNazanin" w:eastAsia="IRNazanin"/>
          <w:color w:val="111111"/>
          <w:sz w:val="28"/>
          <w:sz w:val="28"/>
          <w:szCs w:val="28"/>
          <w:rtl w:val="true"/>
          <w:lang w:bidi="fa-IR"/>
        </w:rPr>
        <w:t>فی مقنب المغالب المحارب</w:t>
      </w:r>
      <w:r>
        <w:rPr>
          <w:rFonts w:ascii="IRNazanin" w:hAnsi="IRNazanin" w:eastAsia="IRNazanin"/>
          <w:i/>
          <w:i/>
          <w:iCs/>
          <w:color w:val="111111"/>
          <w:sz w:val="28"/>
          <w:sz w:val="28"/>
          <w:szCs w:val="28"/>
          <w:rtl w:val="true"/>
          <w:lang w:bidi="fa-IR"/>
        </w:rPr>
        <w:t>بجعله المسلوب غیر السالب</w:t>
      </w:r>
      <w:r>
        <w:rPr>
          <w:rFonts w:ascii="IRNazanin" w:hAnsi="IRNazanin" w:eastAsia="IRNazanin"/>
          <w:color w:val="111111"/>
          <w:sz w:val="28"/>
          <w:sz w:val="28"/>
          <w:szCs w:val="28"/>
          <w:rtl w:val="true"/>
          <w:lang w:bidi="fa-IR"/>
        </w:rPr>
        <w:t xml:space="preserve">و جعله المغلوب غیر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لیغلبنا فردوه و فی روایة اخری عن ابی عبدالله علیه السلام انه کان اسلم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3201145_1878427129"/>
      <w:bookmarkStart w:id="268" w:name="_Toc116"/>
      <w:bookmarkEnd w:id="267"/>
      <w:r>
        <w:rPr>
          <w:rtl w:val="true"/>
        </w:rPr>
        <w:t>الطالبيون</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من اهل المدينة من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69" w:name="__RefHeading___Toc3201147_1878427129"/>
      <w:bookmarkStart w:id="270" w:name="_Toc117"/>
      <w:bookmarkEnd w:id="269"/>
      <w:r>
        <w:rPr>
          <w:rtl w:val="true"/>
        </w:rPr>
        <w:t>الطالحات</w:t>
      </w:r>
      <w:bookmarkEnd w:id="2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تعوذوا بالله من طالحات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271" w:name="__RefHeading___Toc3201149_1878427129"/>
      <w:bookmarkStart w:id="272" w:name="_Toc118"/>
      <w:bookmarkEnd w:id="271"/>
      <w:r>
        <w:rPr>
          <w:rtl w:val="true"/>
        </w:rPr>
        <w:t>الطالع</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تحسبون على طالع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ابتليت بهذا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وورأيت الطالع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273" w:name="__RefHeading___Toc3201151_1878427129"/>
      <w:bookmarkStart w:id="274" w:name="_Toc119"/>
      <w:bookmarkEnd w:id="273"/>
      <w:r>
        <w:rPr>
          <w:rtl w:val="true"/>
        </w:rPr>
        <w:t>الطالق</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275" w:name="__RefHeading___Toc3201153_1878427129"/>
      <w:bookmarkStart w:id="276" w:name="_Toc120"/>
      <w:bookmarkEnd w:id="275"/>
      <w:r>
        <w:rPr>
          <w:rtl w:val="true"/>
        </w:rPr>
        <w:t>طالوت</w:t>
      </w:r>
      <w:bookmarkEnd w:id="27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خطب الناس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كان لي عدة هذااصحاب طالوت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الخطب </w:t>
      </w:r>
      <w:bookmarkStart w:id="277" w:name="pg14681_191457"/>
    </w:p>
    <w:p>
      <w:pPr>
        <w:pStyle w:val="BookText"/>
        <w:rPr/>
      </w:pPr>
      <w:bookmarkEnd w:id="2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بعث لكم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التابوت</w:t>
      </w:r>
    </w:p>
    <w:p>
      <w:pPr>
        <w:pStyle w:val="Heading3"/>
        <w:numPr>
          <w:ilvl w:val="2"/>
          <w:numId w:val="1"/>
        </w:numPr>
        <w:rPr/>
      </w:pPr>
      <w:bookmarkStart w:id="278" w:name="__RefHeading___Toc3201155_1878427129"/>
      <w:bookmarkStart w:id="279" w:name="_Toc121"/>
      <w:bookmarkEnd w:id="278"/>
      <w:r>
        <w:rPr>
          <w:rtl w:val="true"/>
        </w:rPr>
        <w:t>الطامث</w:t>
      </w:r>
      <w:bookmarkEnd w:id="2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اتحرم المرأة وهي طامث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المرأة طامثا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لبست المرأة الطامث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تختضب المرأة وهي طامث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الطامث تسمع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الطامث تصلی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الطامث تغتسل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أتی امرأته وهي طامث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كانت طامثا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الجنب والطامث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آتی جاریته وهي طامث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جارية وهي طامث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ما يحل له من الطامث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واقع امرأته وهي طامث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الطامث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تقعد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الطامث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الطامث کم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الطامث و حد جلوسها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الطامث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وقوع الرجل على امرأته وهي طامث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الطامث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تعرف الطامث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الطامث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280" w:name="__RefHeading___Toc3201157_1878427129"/>
      <w:bookmarkStart w:id="281" w:name="_Toc122"/>
      <w:bookmarkEnd w:id="280"/>
      <w:r>
        <w:rPr>
          <w:rtl w:val="true"/>
        </w:rPr>
        <w:t>الطامع</w:t>
      </w:r>
      <w:bookmarkEnd w:id="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افقر الناس الطامع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الطمع</w:t>
      </w:r>
    </w:p>
    <w:p>
      <w:pPr>
        <w:pStyle w:val="Heading3"/>
        <w:numPr>
          <w:ilvl w:val="2"/>
          <w:numId w:val="1"/>
        </w:numPr>
        <w:rPr/>
      </w:pPr>
      <w:bookmarkStart w:id="282" w:name="__RefHeading___Toc3201159_1878427129"/>
      <w:bookmarkStart w:id="283" w:name="_Toc123"/>
      <w:bookmarkEnd w:id="282"/>
      <w:r>
        <w:rPr>
          <w:rtl w:val="true"/>
        </w:rPr>
        <w:t>الطاووس</w:t>
      </w:r>
      <w:bookmarkEnd w:id="28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الحسن عليه السلام حسن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الديك </w:t>
      </w:r>
      <w:bookmarkStart w:id="284" w:name="pg14681_191458"/>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الطاووس لا يحل أكله ولا بيضه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الطاووس مسخ كان رجلا جميلا فکابر امرأة رجل مؤمن تحبه</w:t>
      </w:r>
      <w:r>
        <w:rPr>
          <w:rStyle w:val="FootnoteAnchor"/>
          <w:rtl w:val="true"/>
        </w:rPr>
        <w:footnoteReference w:id="119"/>
      </w:r>
      <w:r>
        <w:rPr>
          <w:rFonts w:ascii="IRNazanin" w:hAnsi="IRNazanin" w:eastAsia="IRNazanin"/>
          <w:color w:val="111111"/>
          <w:sz w:val="28"/>
          <w:sz w:val="28"/>
          <w:szCs w:val="28"/>
          <w:rtl w:val="true"/>
          <w:lang w:bidi="fa-IR"/>
        </w:rPr>
        <w:t>فوقع بها، ثم راسلته بعد فمسخهما الله عزوجل طاووسین انثى وذكر ولا يؤكل</w:t>
      </w:r>
      <w:r>
        <w:rPr>
          <w:rStyle w:val="FootnoteAnchor"/>
          <w:rtl w:val="true"/>
        </w:rPr>
        <w:footnoteReference w:id="120"/>
      </w:r>
      <w:r>
        <w:rPr>
          <w:rFonts w:ascii="IRNazanin" w:hAnsi="IRNazanin" w:eastAsia="IRNazanin"/>
          <w:color w:val="111111"/>
          <w:sz w:val="28"/>
          <w:sz w:val="28"/>
          <w:szCs w:val="28"/>
          <w:rtl w:val="true"/>
          <w:lang w:bidi="fa-IR"/>
        </w:rPr>
        <w:t>لحمه ولابیضه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يدعو الطاووس بالويل لخطيئة التي ابتلى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85" w:name="__RefHeading___Toc3201161_1878427129"/>
      <w:bookmarkStart w:id="286" w:name="_Toc124"/>
      <w:bookmarkEnd w:id="285"/>
      <w:r>
        <w:rPr>
          <w:rtl w:val="true"/>
        </w:rPr>
        <w:t>طه</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انزلنا علیک القرآن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الشکر</w:t>
      </w:r>
    </w:p>
    <w:p>
      <w:pPr>
        <w:pStyle w:val="Heading3"/>
        <w:numPr>
          <w:ilvl w:val="2"/>
          <w:numId w:val="1"/>
        </w:numPr>
        <w:rPr/>
      </w:pPr>
      <w:bookmarkStart w:id="287" w:name="__RefHeading___Toc3201163_1878427129"/>
      <w:bookmarkStart w:id="288" w:name="_Toc125"/>
      <w:bookmarkEnd w:id="287"/>
      <w:r>
        <w:rPr>
          <w:rtl w:val="true"/>
        </w:rPr>
        <w:t>طاهر</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فواعد دار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ایسرك أن تكون مثل طاهر و هرثمه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اصبحت في رمضان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صلى بهم امامهم وهو غيرطاهر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عبد الله علیه السلام يلوم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ماء طاهر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جعفر علیه السلام فاقبل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جعفر بن محمد علیهما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كله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أن يلقى الله طاهراً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تزین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على البقاع فكلها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عیسی بن مریم علیهما السلام</w:t>
      </w:r>
    </w:p>
    <w:p>
      <w:pPr>
        <w:pStyle w:val="Heading3"/>
        <w:numPr>
          <w:ilvl w:val="2"/>
          <w:numId w:val="1"/>
        </w:numPr>
        <w:rPr/>
      </w:pPr>
      <w:bookmarkStart w:id="289" w:name="__RefHeading___Toc3201165_1878427129"/>
      <w:bookmarkStart w:id="290" w:name="_Toc126"/>
      <w:bookmarkEnd w:id="289"/>
      <w:r>
        <w:rPr>
          <w:rtl w:val="true"/>
        </w:rPr>
        <w:t>طاهر بن حاتم</w:t>
      </w:r>
      <w:bookmarkEnd w:id="29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التوحيد </w:t>
      </w:r>
      <w:bookmarkStart w:id="291" w:name="pg14681_191459"/>
    </w:p>
    <w:p>
      <w:pPr>
        <w:pStyle w:val="Heading3"/>
        <w:numPr>
          <w:ilvl w:val="2"/>
          <w:numId w:val="1"/>
        </w:numPr>
        <w:rPr/>
      </w:pPr>
      <w:bookmarkStart w:id="292" w:name="__RefHeading___Toc3201167_1878427129"/>
      <w:bookmarkStart w:id="293" w:name="_Toc127"/>
      <w:bookmarkEnd w:id="291"/>
      <w:bookmarkEnd w:id="292"/>
      <w:r>
        <w:rPr>
          <w:rtl w:val="true"/>
        </w:rPr>
        <w:t>طاهر بن رسول الله</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توفی طاهر بن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الوالد</w:t>
      </w:r>
    </w:p>
    <w:p>
      <w:pPr>
        <w:pStyle w:val="Heading3"/>
        <w:numPr>
          <w:ilvl w:val="2"/>
          <w:numId w:val="1"/>
        </w:numPr>
        <w:rPr/>
      </w:pPr>
      <w:bookmarkStart w:id="294" w:name="__RefHeading___Toc3201169_1878427129"/>
      <w:bookmarkStart w:id="295" w:name="_Toc128"/>
      <w:bookmarkEnd w:id="294"/>
      <w:r>
        <w:rPr>
          <w:rtl w:val="true"/>
        </w:rPr>
        <w:t>طاهرة</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اتدري كيف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ید رسول الله صلی الله علیه واله الطاهرة اطيب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طاهرة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والنساء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الجارية وهي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اذا دخل وقت الصلاة وهي طاهرة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296" w:name="__RefHeading___Toc3201171_1878427129"/>
      <w:bookmarkStart w:id="297" w:name="_Toc129"/>
      <w:bookmarkEnd w:id="296"/>
      <w:r>
        <w:rPr>
          <w:rtl w:val="true"/>
        </w:rPr>
        <w:t>الطاير</w:t>
      </w:r>
      <w:bookmarkEnd w:id="297"/>
    </w:p>
    <w:p>
      <w:pPr>
        <w:pStyle w:val="BookText"/>
        <w:rPr/>
      </w:pPr>
      <w:r>
        <w:rPr>
          <w:rFonts w:ascii="Amiri" w:hAnsi="Amiri" w:eastAsia="Amiri" w:cs="Amiri"/>
          <w:color w:val="111111"/>
          <w:sz w:val="28"/>
          <w:sz w:val="28"/>
          <w:szCs w:val="28"/>
          <w:rtl w:val="true"/>
          <w:lang w:bidi="ar-SA"/>
        </w:rPr>
        <w:t>تقدم في الطائر</w:t>
      </w:r>
    </w:p>
    <w:p>
      <w:pPr>
        <w:pStyle w:val="Heading2"/>
        <w:numPr>
          <w:ilvl w:val="1"/>
          <w:numId w:val="1"/>
        </w:numPr>
        <w:rPr/>
      </w:pPr>
      <w:bookmarkStart w:id="298" w:name="__RefHeading___Toc3201173_1878427129"/>
      <w:bookmarkStart w:id="299" w:name="_Toc130"/>
      <w:bookmarkEnd w:id="298"/>
      <w:r>
        <w:rPr>
          <w:rtl w:val="true"/>
        </w:rPr>
        <w:t>الطاء والباء</w:t>
      </w:r>
      <w:bookmarkEnd w:id="299"/>
    </w:p>
    <w:p>
      <w:pPr>
        <w:pStyle w:val="Heading3"/>
        <w:numPr>
          <w:ilvl w:val="2"/>
          <w:numId w:val="1"/>
        </w:numPr>
        <w:rPr/>
      </w:pPr>
      <w:bookmarkStart w:id="300" w:name="__RefHeading___Toc3201175_1878427129"/>
      <w:bookmarkStart w:id="301" w:name="_Toc131"/>
      <w:bookmarkEnd w:id="300"/>
      <w:r>
        <w:rPr>
          <w:rtl w:val="true"/>
        </w:rPr>
        <w:t>الطب</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اشتکی غلام لابي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موسی بن عمران علیه السلام شكا الى ربه البلة والرطوبة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الرطوبة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احب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رجل من العرب ولي بالطب بصر وطبي طب عربي ولست آخذ عليه صفدا</w:t>
      </w:r>
      <w:r>
        <w:rPr>
          <w:rStyle w:val="FootnoteAnchor"/>
          <w:rtl w:val="true"/>
        </w:rPr>
        <w:footnoteReference w:id="12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نبط الجرح </w:t>
      </w:r>
      <w:r>
        <w:rPr>
          <w:rStyle w:val="FootnoteAnchor"/>
          <w:rtl w:val="true"/>
        </w:rPr>
        <w:footnoteReference w:id="122"/>
      </w:r>
      <w:r>
        <w:rPr>
          <w:rFonts w:ascii="IRNazanin" w:hAnsi="IRNazanin" w:eastAsia="IRNazanin"/>
          <w:color w:val="111111"/>
          <w:sz w:val="28"/>
          <w:sz w:val="28"/>
          <w:szCs w:val="28"/>
          <w:rtl w:val="true"/>
          <w:lang w:bidi="fa-IR"/>
        </w:rPr>
        <w:t xml:space="preserve">ونكوى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ونسقي هذه السموم الا سمحیقون </w:t>
      </w:r>
      <w:r>
        <w:rPr>
          <w:rStyle w:val="FootnoteAnchor"/>
          <w:rtl w:val="true"/>
        </w:rPr>
        <w:footnoteReference w:id="123"/>
      </w:r>
      <w:r>
        <w:rPr>
          <w:rFonts w:ascii="IRNazanin" w:hAnsi="IRNazanin" w:eastAsia="IRNazanin"/>
          <w:color w:val="111111"/>
          <w:sz w:val="28"/>
          <w:sz w:val="28"/>
          <w:szCs w:val="28"/>
          <w:rtl w:val="true"/>
          <w:lang w:bidi="fa-IR"/>
        </w:rPr>
        <w:t xml:space="preserve">والغاریقون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ربما مات ؟ قال وان مات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نسقی علیه النبيذ ؟ قال ليس في حرام شفاء ، قد اشتكى رسول الله صلی الله علیه واله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ذات </w:t>
      </w:r>
    </w:p>
    <w:p>
      <w:pPr>
        <w:pStyle w:val="BookText"/>
        <w:rPr/>
      </w:pPr>
      <w:r>
        <w:rPr>
          <w:rFonts w:ascii="IRNazanin" w:hAnsi="IRNazanin" w:eastAsia="IRNazanin"/>
          <w:color w:val="111111"/>
          <w:sz w:val="28"/>
          <w:sz w:val="28"/>
          <w:szCs w:val="28"/>
          <w:rtl w:val="true"/>
          <w:lang w:bidi="fa-IR"/>
        </w:rPr>
        <w:t xml:space="preserve">الجنب ؟ فقال انا اکرم على الله عزوجل من ان يبتليني بذات الجنب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فلد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به دهن او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يهد من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الدواء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يشرب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اليه ضعف معدتی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يعالج الدواء للناس فيأخذ عليه جعلا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لوط من افضل قوم خلقهم الله فطلبهم ابليس الطلب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ابن وكان تصيبه الحصاة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علاج الا أن تبطه فبططته</w:t>
      </w:r>
      <w:r>
        <w:rPr>
          <w:rStyle w:val="FootnoteAnchor"/>
          <w:rtl w:val="true"/>
        </w:rPr>
        <w:footnoteReference w:id="124"/>
      </w:r>
      <w:r>
        <w:rPr>
          <w:rFonts w:ascii="IRNazanin" w:hAnsi="IRNazanin" w:eastAsia="IRNazanin"/>
          <w:color w:val="111111"/>
          <w:sz w:val="28"/>
          <w:sz w:val="28"/>
          <w:szCs w:val="28"/>
          <w:rtl w:val="true"/>
          <w:lang w:bidi="fa-IR"/>
        </w:rPr>
        <w:t xml:space="preserve">فمات فقالت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في دم ابنك،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الى ابي الحسن العسكري علیه السلام</w:t>
      </w:r>
    </w:p>
    <w:p>
      <w:pPr>
        <w:pStyle w:val="BookText"/>
        <w:rPr/>
      </w:pPr>
      <w:r>
        <w:rPr>
          <w:rFonts w:ascii="IRNazanin" w:hAnsi="IRNazanin" w:eastAsia="IRNazanin"/>
          <w:color w:val="111111"/>
          <w:sz w:val="28"/>
          <w:sz w:val="28"/>
          <w:szCs w:val="28"/>
          <w:rtl w:val="true"/>
          <w:lang w:bidi="fa-IR"/>
        </w:rPr>
        <w:t xml:space="preserve">فوقع علیه السلام یا احمد ليس عليك فيما فعلت شيء، انما التمست الدواء وكان اجله فيما فعلت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ذا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عیسی بآلة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 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في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دواء 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داء الا وهو سارع الى الجسد ينتظر متى يؤمر به فيأخذه وفي رواية أخرى الا الحمى فانها ترد ورودا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اشتكى الواهنة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تطبب او تبیطر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تغير عليه ماء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الريح الشابكة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واجتنب الدواء ما احتمل بدنك الداء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الدواء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یارب من این الداء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فالشفاء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يصنع عبادك بالمعالج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يطيب بانفسهم </w:t>
      </w:r>
      <w:bookmarkStart w:id="302" w:name="pg14681_191461"/>
    </w:p>
    <w:p>
      <w:pPr>
        <w:pStyle w:val="BookText"/>
        <w:rPr/>
      </w:pPr>
      <w:bookmarkEnd w:id="302"/>
      <w:r>
        <w:rPr>
          <w:rFonts w:ascii="Amiri" w:hAnsi="Amiri" w:eastAsia="Amiri" w:cs="Amiri"/>
          <w:color w:val="111111"/>
          <w:sz w:val="28"/>
          <w:sz w:val="28"/>
          <w:szCs w:val="28"/>
          <w:rtl w:val="true"/>
          <w:lang w:bidi="ar-SA"/>
        </w:rPr>
        <w:t xml:space="preserve">فيومئذ ستي المعالج الطبيب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201177_1878427129"/>
      <w:bookmarkStart w:id="304" w:name="_Toc132"/>
      <w:bookmarkEnd w:id="303"/>
      <w:r>
        <w:rPr>
          <w:rtl w:val="true"/>
        </w:rPr>
        <w:t>الطبابة</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الطب</w:t>
      </w:r>
    </w:p>
    <w:p>
      <w:pPr>
        <w:pStyle w:val="Heading3"/>
        <w:numPr>
          <w:ilvl w:val="2"/>
          <w:numId w:val="1"/>
        </w:numPr>
        <w:rPr/>
      </w:pPr>
      <w:bookmarkStart w:id="305" w:name="__RefHeading___Toc3201179_1878427129"/>
      <w:bookmarkStart w:id="306" w:name="_Toc133"/>
      <w:bookmarkEnd w:id="305"/>
      <w:r>
        <w:rPr>
          <w:rtl w:val="true"/>
        </w:rPr>
        <w:t>الطباخ</w:t>
      </w:r>
      <w:bookmarkEnd w:id="3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للطباخ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307" w:name="__RefHeading___Toc3201181_1878427129"/>
      <w:bookmarkStart w:id="308" w:name="_Toc134"/>
      <w:bookmarkEnd w:id="307"/>
      <w:r>
        <w:rPr>
          <w:rtl w:val="true"/>
        </w:rPr>
        <w:t>الطباع</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تسترضعوا الحمقاء فان اللبن يغلب الطباع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309" w:name="__RefHeading___Toc3201183_1878427129"/>
      <w:bookmarkStart w:id="310" w:name="_Toc135"/>
      <w:bookmarkEnd w:id="309"/>
      <w:r>
        <w:rPr>
          <w:rtl w:val="true"/>
        </w:rPr>
        <w:t>الطبايع</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طبايع الجسم على اربعة فمنها الهواء الذي لا تحيي النفس إلا به وبنسیمه ويخرج ما في الجسم من داء وعفونة والارض التي قد تولد اليبس والحرارة والطعام ومنه يتولد الدم الا ترى انه يصير الى المعدة فيغذيه حتى يلين ثم يصفو فتأخذ الطبيعة صفوه دما ثم ينحدر الثفل والماء وهو يولد البلغم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فقال حلال قلت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 طباعهم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311" w:name="__RefHeading___Toc3201185_1878427129"/>
      <w:bookmarkStart w:id="312" w:name="_Toc136"/>
      <w:bookmarkEnd w:id="311"/>
      <w:r>
        <w:rPr>
          <w:rtl w:val="true"/>
        </w:rPr>
        <w:t>الطبخ</w:t>
      </w:r>
      <w:bookmarkEnd w:id="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ما يطبخ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العصير اذا 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اطبخ اللحم باللبن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اذا 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بيت قد كان الجص يطبخ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الزبيب كيف طبخه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الزبيب هل يصلح أن يطبخ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العصير يطبخ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قدر طبخت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النضوح قال يطبخ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النضوح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طبخ على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لي ابوعبدالله علیه السلام المطبوخ كيف يطبخ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الشراب</w:t>
      </w:r>
    </w:p>
    <w:p>
      <w:pPr>
        <w:pStyle w:val="Heading3"/>
        <w:numPr>
          <w:ilvl w:val="2"/>
          <w:numId w:val="1"/>
        </w:numPr>
        <w:rPr/>
      </w:pPr>
      <w:bookmarkStart w:id="313" w:name="__RefHeading___Toc3201187_1878427129"/>
      <w:bookmarkStart w:id="314" w:name="_Toc137"/>
      <w:bookmarkEnd w:id="313"/>
      <w:r>
        <w:rPr>
          <w:rtl w:val="true"/>
        </w:rPr>
        <w:t>الطبرزد</w:t>
      </w:r>
      <w:bookmarkEnd w:id="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الطبرزد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السكر</w:t>
      </w:r>
    </w:p>
    <w:p>
      <w:pPr>
        <w:pStyle w:val="Heading3"/>
        <w:numPr>
          <w:ilvl w:val="2"/>
          <w:numId w:val="1"/>
        </w:numPr>
        <w:rPr/>
      </w:pPr>
      <w:bookmarkStart w:id="315" w:name="__RefHeading___Toc3201189_1878427129"/>
      <w:bookmarkStart w:id="316" w:name="_Toc138"/>
      <w:bookmarkEnd w:id="315"/>
      <w:r>
        <w:rPr>
          <w:rtl w:val="true"/>
        </w:rPr>
        <w:t>طبرزین</w:t>
      </w:r>
      <w:bookmarkEnd w:id="3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وبیده </w:t>
      </w:r>
      <w:bookmarkStart w:id="317" w:name="pg14681_191462"/>
    </w:p>
    <w:p>
      <w:pPr>
        <w:pStyle w:val="BookText"/>
        <w:rPr/>
      </w:pPr>
      <w:bookmarkEnd w:id="317"/>
      <w:r>
        <w:rPr>
          <w:rFonts w:ascii="IRNazanin" w:hAnsi="IRNazanin" w:eastAsia="IRNazanin"/>
          <w:color w:val="111111"/>
          <w:sz w:val="28"/>
          <w:sz w:val="28"/>
          <w:szCs w:val="28"/>
          <w:rtl w:val="true"/>
          <w:lang w:bidi="fa-IR"/>
        </w:rPr>
        <w:t xml:space="preserve">طبرزین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18" w:name="__RefHeading___Toc3201191_1878427129"/>
      <w:bookmarkStart w:id="319" w:name="_Toc139"/>
      <w:bookmarkEnd w:id="318"/>
      <w:r>
        <w:rPr>
          <w:rtl w:val="true"/>
        </w:rPr>
        <w:t>الطبری</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ابوالحسن علیه السلام وانا اصلی علی الطبري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320" w:name="__RefHeading___Toc3201193_1878427129"/>
      <w:bookmarkStart w:id="321" w:name="_Toc140"/>
      <w:bookmarkEnd w:id="320"/>
      <w:r>
        <w:rPr>
          <w:rtl w:val="true"/>
        </w:rPr>
        <w:t>الطبع</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ذنب الا وقد طبع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اللمم</w:t>
      </w:r>
    </w:p>
    <w:p>
      <w:pPr>
        <w:pStyle w:val="Heading3"/>
        <w:numPr>
          <w:ilvl w:val="2"/>
          <w:numId w:val="1"/>
        </w:numPr>
        <w:rPr/>
      </w:pPr>
      <w:bookmarkStart w:id="322" w:name="__RefHeading___Toc3201195_1878427129"/>
      <w:bookmarkStart w:id="323" w:name="_Toc141"/>
      <w:bookmarkEnd w:id="322"/>
      <w:r>
        <w:rPr>
          <w:rtl w:val="true"/>
        </w:rPr>
        <w:t>الطبق</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السماء تطبق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بطبق فيه 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24" w:name="__RefHeading___Toc3201197_1878427129"/>
      <w:bookmarkStart w:id="325" w:name="_Toc142"/>
      <w:bookmarkEnd w:id="324"/>
      <w:r>
        <w:rPr>
          <w:rtl w:val="true"/>
        </w:rPr>
        <w:t>الطبقات</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الناس على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والمرسلون على اربع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طبقات 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326" w:name="__RefHeading___Toc3201199_1878427129"/>
      <w:bookmarkStart w:id="327" w:name="_Toc143"/>
      <w:bookmarkEnd w:id="326"/>
      <w:r>
        <w:rPr>
          <w:rtl w:val="true"/>
        </w:rPr>
        <w:t>الطبقان</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أعنتك عليه بطبقتين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المواعظ</w:t>
      </w:r>
    </w:p>
    <w:p>
      <w:pPr>
        <w:pStyle w:val="Heading3"/>
        <w:numPr>
          <w:ilvl w:val="2"/>
          <w:numId w:val="1"/>
        </w:numPr>
        <w:rPr/>
      </w:pPr>
      <w:bookmarkStart w:id="328" w:name="__RefHeading___Toc3201201_1878427129"/>
      <w:bookmarkStart w:id="329" w:name="_Toc144"/>
      <w:bookmarkEnd w:id="328"/>
      <w:r>
        <w:rPr>
          <w:rtl w:val="true"/>
        </w:rPr>
        <w:t>الطبقة</w:t>
      </w:r>
      <w:bookmarkEnd w:id="3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عليه السلام باب من أبواب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ascii="Amiri" w:hAnsi="Amiri" w:eastAsia="Amiri" w:cs="Amiri"/>
          <w:color w:val="111111"/>
          <w:sz w:val="28"/>
          <w:sz w:val="28"/>
          <w:szCs w:val="28"/>
          <w:rtl w:val="true"/>
          <w:lang w:bidi="ar-SA"/>
        </w:rPr>
        <w:t xml:space="preserve">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الطبقه التي لله فيهم المشيئة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باب من ابواب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الطبقة الذين الله فيهم المشيئة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فيعذب بطبقاتها طبقة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330" w:name="__RefHeading___Toc3201203_1878427129"/>
      <w:bookmarkStart w:id="331" w:name="_Toc145"/>
      <w:bookmarkEnd w:id="330"/>
      <w:r>
        <w:rPr>
          <w:rtl w:val="true"/>
        </w:rPr>
        <w:t>الطبل</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انهاكم عن الفن والمزمار وعن الكوبات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الغناء</w:t>
      </w:r>
    </w:p>
    <w:p>
      <w:pPr>
        <w:pStyle w:val="Heading3"/>
        <w:numPr>
          <w:ilvl w:val="2"/>
          <w:numId w:val="1"/>
        </w:numPr>
        <w:rPr/>
      </w:pPr>
      <w:bookmarkStart w:id="332" w:name="__RefHeading___Toc3201205_1878427129"/>
      <w:bookmarkStart w:id="333" w:name="_Toc146"/>
      <w:bookmarkEnd w:id="332"/>
      <w:r>
        <w:rPr>
          <w:rtl w:val="true"/>
        </w:rPr>
        <w:t>الطبيب</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احتجت الى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احدكم اذا مرض دعى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الطبيب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جعلت طبيب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احدكم بمنزلة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فاتي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فشكوت الى اهرن طبيب الحجاج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الماء </w:t>
      </w:r>
      <w:bookmarkStart w:id="334" w:name="pg14681_191463"/>
    </w:p>
    <w:p>
      <w:pPr>
        <w:pStyle w:val="BookText"/>
        <w:rPr/>
      </w:pPr>
      <w:bookmarkEnd w:id="3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داء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فدخل الطبيب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من این الداء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انظرالطب</w:t>
      </w:r>
    </w:p>
    <w:p>
      <w:pPr>
        <w:pStyle w:val="Heading2"/>
        <w:numPr>
          <w:ilvl w:val="1"/>
          <w:numId w:val="1"/>
        </w:numPr>
        <w:rPr/>
      </w:pPr>
      <w:bookmarkStart w:id="335" w:name="__RefHeading___Toc3201207_1878427129"/>
      <w:bookmarkStart w:id="336" w:name="_Toc147"/>
      <w:bookmarkEnd w:id="335"/>
      <w:r>
        <w:rPr>
          <w:rtl w:val="true"/>
        </w:rPr>
        <w:t>الطاء والحاء</w:t>
      </w:r>
      <w:bookmarkEnd w:id="336"/>
    </w:p>
    <w:p>
      <w:pPr>
        <w:pStyle w:val="Heading3"/>
        <w:numPr>
          <w:ilvl w:val="2"/>
          <w:numId w:val="1"/>
        </w:numPr>
        <w:rPr/>
      </w:pPr>
      <w:bookmarkStart w:id="337" w:name="__RefHeading___Toc3201209_1878427129"/>
      <w:bookmarkStart w:id="338" w:name="_Toc148"/>
      <w:bookmarkEnd w:id="337"/>
      <w:r>
        <w:rPr>
          <w:rtl w:val="true"/>
        </w:rPr>
        <w:t>الطحال</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الطحال</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اللحم مع الطحال فی سفو</w:t>
      </w:r>
      <w:r>
        <w:rPr>
          <w:rStyle w:val="FootnoteAnchor"/>
          <w:rtl w:val="true"/>
        </w:rPr>
        <w:footnoteReference w:id="126"/>
      </w:r>
      <w:r>
        <w:rPr>
          <w:rFonts w:ascii="IRNazanin" w:hAnsi="IRNazanin" w:eastAsia="IRNazanin"/>
          <w:color w:val="111111"/>
          <w:sz w:val="28"/>
          <w:sz w:val="28"/>
          <w:szCs w:val="28"/>
          <w:rtl w:val="true"/>
          <w:lang w:bidi="fa-IR"/>
        </w:rPr>
        <w:t>اکل اللحم اذا کان فوق الطحال فان کان اسفل من الطحال لم لوکل و یوکل جوذابه لان الطحال فی حجاب و لا ینزل منه شیء الا ان یثقب فان ثقب سال منه و لم یوکل ما تحته من الجوذاب ،فان جعلت سمکة یجوز اکله فی سفوداکلت التی لها فلوس اذا کانت فی السفود فوق الجری و فوق التی لا توکل فان کانت اسفل من الجری لم توکل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غلام لابی الحسن علیه السلام فسال عنه فقیل به 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الطحال لقمة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الطحال ایحل أكله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تأكله فهو دم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الطحال في سفود مع لحم وتحته خبز وهو الجوذاب ایؤكل ماتحته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يؤكل اللحم والجوذاب ويرمي بالطحال لان الطحال في حجاب لا يسيل منه فان كان الطحال مشقوقا او مثقوبا فلا تأكل مما يسيل عليه الطحال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الطحال في سفود مع اللحم وتحته خبز وهو الجوذاب ایؤكل ما تحته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يؤكل اللحم والجوذاب ویر می بالطحال لان الطحال في حجاب لا يسيل منه فان كان الطحال مثقوبا أو مشقوقا فلاتأكل مما يسيل عليه الطحال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الجري ولا الطحال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الجري </w:t>
      </w:r>
      <w:bookmarkStart w:id="339" w:name="pg14681_191464"/>
    </w:p>
    <w:p>
      <w:pPr>
        <w:pStyle w:val="BookText"/>
        <w:rPr/>
      </w:pPr>
      <w:bookmarkEnd w:id="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الجريث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طحالا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الجري ولا الطحال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Heading3"/>
        <w:numPr>
          <w:ilvl w:val="2"/>
          <w:numId w:val="1"/>
        </w:numPr>
        <w:rPr/>
      </w:pPr>
      <w:bookmarkStart w:id="340" w:name="__RefHeading___Toc3201211_1878427129"/>
      <w:bookmarkStart w:id="341" w:name="_Toc149"/>
      <w:bookmarkEnd w:id="340"/>
      <w:r>
        <w:rPr>
          <w:rtl w:val="true"/>
        </w:rPr>
        <w:t>الطحان</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يدفع الى 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يدفع الطعام الى 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الطحان من طحنه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Heading3"/>
        <w:numPr>
          <w:ilvl w:val="2"/>
          <w:numId w:val="1"/>
        </w:numPr>
        <w:rPr/>
      </w:pPr>
      <w:bookmarkStart w:id="342" w:name="__RefHeading___Toc3201213_1878427129"/>
      <w:bookmarkStart w:id="343" w:name="_Toc150"/>
      <w:bookmarkEnd w:id="342"/>
      <w:r>
        <w:rPr>
          <w:rtl w:val="true"/>
        </w:rPr>
        <w:t>الطحن</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لو كلف الجمل الطحن 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القذف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عهد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لی رحی اطحن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Heading2"/>
        <w:numPr>
          <w:ilvl w:val="1"/>
          <w:numId w:val="1"/>
        </w:numPr>
        <w:rPr/>
      </w:pPr>
      <w:bookmarkStart w:id="344" w:name="__RefHeading___Toc3201215_1878427129"/>
      <w:bookmarkStart w:id="345" w:name="_Toc151"/>
      <w:bookmarkEnd w:id="344"/>
      <w:r>
        <w:rPr>
          <w:rtl w:val="true"/>
        </w:rPr>
        <w:t>الطاء والراء</w:t>
      </w:r>
      <w:bookmarkEnd w:id="345"/>
    </w:p>
    <w:p>
      <w:pPr>
        <w:pStyle w:val="Heading3"/>
        <w:numPr>
          <w:ilvl w:val="2"/>
          <w:numId w:val="1"/>
        </w:numPr>
        <w:rPr/>
      </w:pPr>
      <w:bookmarkStart w:id="346" w:name="__RefHeading___Toc3201217_1878427129"/>
      <w:bookmarkStart w:id="347" w:name="_Toc152"/>
      <w:bookmarkEnd w:id="346"/>
      <w:r>
        <w:rPr>
          <w:rtl w:val="true"/>
        </w:rPr>
        <w:t>الطر</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 المومنین علیه السلام بطار قد 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نشرت شعر ها ماتوا 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انظرالحجة</w:t>
      </w:r>
    </w:p>
    <w:p>
      <w:pPr>
        <w:pStyle w:val="Heading3"/>
        <w:numPr>
          <w:ilvl w:val="2"/>
          <w:numId w:val="1"/>
        </w:numPr>
        <w:rPr/>
      </w:pPr>
      <w:bookmarkStart w:id="348" w:name="__RefHeading___Toc3201219_1878427129"/>
      <w:bookmarkStart w:id="349" w:name="_Toc153"/>
      <w:bookmarkEnd w:id="348"/>
      <w:r>
        <w:rPr>
          <w:rtl w:val="true"/>
        </w:rPr>
        <w:t>الطرار</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بطرار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اتی بطرار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الطرار و النباش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الذي يستلب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النباش والطرار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النباش</w:t>
      </w:r>
    </w:p>
    <w:p>
      <w:pPr>
        <w:pStyle w:val="Heading3"/>
        <w:numPr>
          <w:ilvl w:val="2"/>
          <w:numId w:val="1"/>
        </w:numPr>
        <w:rPr/>
      </w:pPr>
      <w:bookmarkStart w:id="350" w:name="__RefHeading___Toc3201221_1878427129"/>
      <w:bookmarkStart w:id="351" w:name="_Toc154"/>
      <w:bookmarkEnd w:id="350"/>
      <w:r>
        <w:rPr>
          <w:rtl w:val="true"/>
        </w:rPr>
        <w:t>طربال</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352" w:name="__RefHeading___Toc3201223_1878427129"/>
      <w:bookmarkStart w:id="353" w:name="_Toc155"/>
      <w:bookmarkEnd w:id="352"/>
      <w:r>
        <w:rPr>
          <w:rtl w:val="true"/>
        </w:rPr>
        <w:t>طربال بن رجاء</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لا ترث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354" w:name="__RefHeading___Toc3201225_1878427129"/>
      <w:bookmarkStart w:id="355" w:name="_Toc156"/>
      <w:bookmarkEnd w:id="354"/>
      <w:r>
        <w:rPr>
          <w:rtl w:val="true"/>
        </w:rPr>
        <w:t>الطرح</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غلامي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اباعبدالله علیه السلام يطرح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طرح اخوة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اخذه منك العاشر فطرحه </w:t>
      </w:r>
      <w:r>
        <w:rPr>
          <w:rFonts w:eastAsia="Amiri" w:cs="Amiri" w:ascii="Amiri" w:hAnsi="Amiri"/>
          <w:color w:val="111111"/>
          <w:sz w:val="28"/>
          <w:szCs w:val="28"/>
          <w:rtl w:val="true"/>
          <w:lang w:bidi="ar-SA"/>
        </w:rPr>
        <w:t xml:space="preserve">-) </w:t>
      </w:r>
      <w:bookmarkStart w:id="356" w:name="pg14681_191465"/>
    </w:p>
    <w:p>
      <w:pPr>
        <w:pStyle w:val="BookText"/>
        <w:rPr/>
      </w:pPr>
      <w:bookmarkEnd w:id="356"/>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357" w:name="__RefHeading___Toc3201227_1878427129"/>
      <w:bookmarkStart w:id="358" w:name="_Toc157"/>
      <w:bookmarkEnd w:id="357"/>
      <w:r>
        <w:rPr>
          <w:rtl w:val="true"/>
        </w:rPr>
        <w:t>طرخان</w:t>
      </w:r>
      <w:bookmarkEnd w:id="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البغلة</w:t>
      </w:r>
    </w:p>
    <w:p>
      <w:pPr>
        <w:pStyle w:val="Heading3"/>
        <w:numPr>
          <w:ilvl w:val="2"/>
          <w:numId w:val="1"/>
        </w:numPr>
        <w:rPr/>
      </w:pPr>
      <w:bookmarkStart w:id="359" w:name="__RefHeading___Toc3201229_1878427129"/>
      <w:bookmarkStart w:id="360" w:name="_Toc158"/>
      <w:bookmarkEnd w:id="359"/>
      <w:r>
        <w:rPr>
          <w:rtl w:val="true"/>
        </w:rPr>
        <w:t>الطرف</w:t>
      </w:r>
      <w:bookmarkEnd w:id="3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سجد احدكم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نظرك في السجود الى طرف انفك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الصلاة طرفي النهار وطرفاه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طرفت العين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يقع طرفه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الشاة اذا طرفت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علیه السلام اذا طرفت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ان یرفع الرجل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تجاوز بطرفک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قصاص الشعرالی طرف الانف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اطلق طرفه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الى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يرتد اليه 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يكفيها من التقصير مثل طرف الا 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Heading3"/>
        <w:numPr>
          <w:ilvl w:val="2"/>
          <w:numId w:val="1"/>
        </w:numPr>
        <w:rPr/>
      </w:pPr>
      <w:bookmarkStart w:id="361" w:name="__RefHeading___Toc3201231_1878427129"/>
      <w:bookmarkStart w:id="362" w:name="_Toc159"/>
      <w:bookmarkEnd w:id="361"/>
      <w:r>
        <w:rPr>
          <w:rtl w:val="true"/>
        </w:rPr>
        <w:t>الطرفة</w:t>
      </w:r>
      <w:bookmarkEnd w:id="3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طرفة عين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يعصو الله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عصوا الله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نبي من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عبدك لم يشرك بك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363" w:name="__RefHeading___Toc3201233_1878427129"/>
      <w:bookmarkStart w:id="364" w:name="_Toc160"/>
      <w:bookmarkEnd w:id="363"/>
      <w:r>
        <w:rPr>
          <w:rtl w:val="true"/>
        </w:rPr>
        <w:t>الطرق</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دعا احدكم على احد قال اللهم اطرقه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طرقکم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اباعبدالله في بعض طرق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مر في بعض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الطريق </w:t>
      </w:r>
      <w:bookmarkStart w:id="365" w:name="pg14681_191466"/>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هذين الرجلين طرقا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طرق بغلام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طرقنا ابن ابي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يسير على طريق من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على طريق من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طرق رجلا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المساجد طرقا حتى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المساجد</w:t>
      </w:r>
    </w:p>
    <w:p>
      <w:pPr>
        <w:pStyle w:val="Heading3"/>
        <w:numPr>
          <w:ilvl w:val="2"/>
          <w:numId w:val="1"/>
        </w:numPr>
        <w:rPr/>
      </w:pPr>
      <w:bookmarkStart w:id="366" w:name="__RefHeading___Toc3201235_1878427129"/>
      <w:bookmarkStart w:id="367" w:name="_Toc161"/>
      <w:bookmarkEnd w:id="366"/>
      <w:r>
        <w:rPr>
          <w:rtl w:val="true"/>
        </w:rPr>
        <w:t>الطرقات</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اکون فی بعض الطرقات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Heading3"/>
        <w:numPr>
          <w:ilvl w:val="2"/>
          <w:numId w:val="1"/>
        </w:numPr>
        <w:rPr/>
      </w:pPr>
      <w:bookmarkStart w:id="368" w:name="__RefHeading___Toc3201237_1878427129"/>
      <w:bookmarkStart w:id="369" w:name="_Toc162"/>
      <w:bookmarkEnd w:id="368"/>
      <w:r>
        <w:rPr>
          <w:rtl w:val="true"/>
        </w:rPr>
        <w:t>الطروق</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طروق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واله ان یطرق الرجل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Heading3"/>
        <w:numPr>
          <w:ilvl w:val="2"/>
          <w:numId w:val="1"/>
        </w:numPr>
        <w:rPr/>
      </w:pPr>
      <w:bookmarkStart w:id="370" w:name="__RefHeading___Toc3201239_1878427129"/>
      <w:bookmarkStart w:id="371" w:name="_Toc163"/>
      <w:bookmarkEnd w:id="370"/>
      <w:r>
        <w:rPr>
          <w:rtl w:val="true"/>
        </w:rPr>
        <w:t>الطروقة</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 من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الطروقة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سنن المرسلین العطر و اخذ</w:t>
      </w:r>
    </w:p>
    <w:p>
      <w:pPr>
        <w:pStyle w:val="BookText"/>
        <w:rPr/>
      </w:pPr>
      <w:r>
        <w:rPr>
          <w:rFonts w:ascii="Amiri" w:hAnsi="Amiri" w:eastAsia="Amiri" w:cs="Amiri"/>
          <w:color w:val="111111"/>
          <w:sz w:val="28"/>
          <w:sz w:val="28"/>
          <w:szCs w:val="28"/>
          <w:rtl w:val="true"/>
          <w:lang w:bidi="ar-SA"/>
        </w:rPr>
        <w:t xml:space="preserve">الشعر وكثرة الطروقة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انظرالثلاثة</w:t>
      </w:r>
    </w:p>
    <w:p>
      <w:pPr>
        <w:pStyle w:val="Heading3"/>
        <w:numPr>
          <w:ilvl w:val="2"/>
          <w:numId w:val="1"/>
        </w:numPr>
        <w:rPr/>
      </w:pPr>
      <w:bookmarkStart w:id="372" w:name="__RefHeading___Toc3201241_1878427129"/>
      <w:bookmarkStart w:id="373" w:name="_Toc164"/>
      <w:bookmarkEnd w:id="372"/>
      <w:r>
        <w:rPr>
          <w:rtl w:val="true"/>
        </w:rPr>
        <w:t>الطري</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يطعم السمك الطري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السمك الطری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السمك</w:t>
      </w:r>
    </w:p>
    <w:p>
      <w:pPr>
        <w:pStyle w:val="Heading3"/>
        <w:numPr>
          <w:ilvl w:val="2"/>
          <w:numId w:val="1"/>
        </w:numPr>
        <w:rPr/>
      </w:pPr>
      <w:bookmarkStart w:id="374" w:name="__RefHeading___Toc3201243_1878427129"/>
      <w:bookmarkStart w:id="375" w:name="_Toc165"/>
      <w:bookmarkEnd w:id="374"/>
      <w:r>
        <w:rPr>
          <w:rtl w:val="true"/>
        </w:rPr>
        <w:t>طريف بن سنان</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رجل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376" w:name="__RefHeading___Toc3201245_1878427129"/>
      <w:bookmarkStart w:id="377" w:name="_Toc166"/>
      <w:bookmarkEnd w:id="376"/>
      <w:r>
        <w:rPr>
          <w:rtl w:val="true"/>
        </w:rPr>
        <w:t>طريف بن سنان الثوری</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سرق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378" w:name="__RefHeading___Toc3201247_1878427129"/>
      <w:bookmarkStart w:id="379" w:name="_Toc167"/>
      <w:bookmarkEnd w:id="378"/>
      <w:r>
        <w:rPr>
          <w:rtl w:val="true"/>
        </w:rPr>
        <w:t>الطریفل</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يسمونه عندكم الطریفل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الرطوبة</w:t>
      </w:r>
    </w:p>
    <w:p>
      <w:pPr>
        <w:pStyle w:val="Heading3"/>
        <w:numPr>
          <w:ilvl w:val="2"/>
          <w:numId w:val="1"/>
        </w:numPr>
        <w:rPr/>
      </w:pPr>
      <w:bookmarkStart w:id="380" w:name="__RefHeading___Toc3201249_1878427129"/>
      <w:bookmarkStart w:id="381" w:name="_Toc168"/>
      <w:bookmarkEnd w:id="380"/>
      <w:r>
        <w:rPr>
          <w:rtl w:val="true"/>
        </w:rPr>
        <w:t>الطريق</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وجدته على الطريق 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رسول الله صلیالله علیه واله حين غدا من منی في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أذنت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تشاح قوم في طريق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أذرع، وقال بعضهم اربع أذرع، فقال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خمس اذرع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دعا احدكم على احد قال اللهم اطرقه ببلية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الدعاء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ضللت عن الطريق فناد یا صالح أو یا أبا صالح ارشدونا الى الطريق يرحمكم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ضللتم الطريق فتيامنوا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قائمنا قال يامعشر الفرسان سیروا في وسط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اباعبدالله علیه السلام في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مسان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فی الطریق فیسیل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المیزاب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المومنین علیه السلام صاحب رجلا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عدل الطریق بالذی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المصاحبة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البر موکل به صالح و البحر موکل به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الفیقة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صلیا لله علیه واله غدا من منی فی طریق 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واله مر في بعض طرق المدينة وسوداء تلقط السرقين فقيل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تنحي عن طريق رسول الله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الطريق لمعرض فهم بها بعض القوم ان يتناولها، 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فانها جبارة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واله وضع حجراً على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سمرة بن جندب كان له عذق وكان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الطريق نظيفا لم تغسله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المطر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طين المطر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طريق التقاضي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الجور أن يقول الراكب للماشي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الراكب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الحق أن يقول الراكب للماشي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الراكب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طريق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الوصية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رووا أن رسول الله صلیالله علیه واله كان اذا اخذ في طريق رجع في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قدرووا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واله كان اذا خرج الى العيد لم يرجع في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وجدته على الطريق فتوضأ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اتيمم واصلي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قوم نختلف الى الجبل والطريق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نحرم من الطریق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نکون فی طریق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 التعریس </w:t>
      </w:r>
      <w:r>
        <w:rPr>
          <w:rStyle w:val="FootnoteAnchor"/>
          <w:rtl w:val="true"/>
        </w:rPr>
        <w:footnoteReference w:id="128"/>
      </w:r>
      <w:r>
        <w:rPr>
          <w:rFonts w:ascii="IRNazanin" w:hAnsi="IRNazanin" w:eastAsia="IRNazanin"/>
          <w:color w:val="111111"/>
          <w:sz w:val="28"/>
          <w:sz w:val="28"/>
          <w:szCs w:val="28"/>
          <w:rtl w:val="true"/>
          <w:lang w:bidi="fa-IR"/>
        </w:rPr>
        <w:t>علی ظهر الطریق و بطون الاودیة فانها مدارج السباع و ماوی 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یکون علی ظهر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بین قوم اقتسموها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بابا الی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من ضيعة أو خادما بمال أخذه من قطع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يبعث بزكاته من ارض الى ارض فيقطع عليه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 نصف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إلى النبي صلی الله علیه واله انه قطع عليه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ابوبصير في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ضمني وأبا الحسن عليه السلام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اذا تشاح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الحريم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بئر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الواسع هل يؤخذ منه شيء اذا لم يضر بالطريق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يتشاح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بئر الخ</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على غير بصيرة كالسائر على غير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كانت في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بئر يدخلها ماء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مسجد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تمر فيه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صلی الله علیه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دار يشتريها يكون فيها زيادة من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دار فيها دور و طريقهم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دارا وفيها زيادة من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مر في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يسير على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ينتهي الى الماء القليل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رفقة كانوا في 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سفرة وجدت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الشيء يوضع على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ظهر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قاطع الطريق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حج عن آخر ومات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خرج حاجا حجة الاسلام فمات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زار البيت فنام في الطريق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ابوعبدالله علیه السلام ونحن في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قعدت لابي محمد علیه السلام ظهرالطريق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قطع عليهم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لينقطع ركابه في طريق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اليه ابو جعفر علیه السلام وانا قرأت كتابه </w:t>
      </w:r>
    </w:p>
    <w:p>
      <w:pPr>
        <w:pStyle w:val="BookText"/>
        <w:rPr/>
      </w:pPr>
      <w:r>
        <w:rPr>
          <w:rFonts w:ascii="Amiri" w:hAnsi="Amiri" w:eastAsia="Amiri" w:cs="Amiri"/>
          <w:color w:val="111111"/>
          <w:sz w:val="28"/>
          <w:sz w:val="28"/>
          <w:szCs w:val="28"/>
          <w:rtl w:val="true"/>
          <w:lang w:bidi="ar-SA"/>
        </w:rPr>
        <w:t xml:space="preserve">اليه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علم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سعد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مضر بطريق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ينفرالخ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يضر بطريق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طريق يوطأ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فذكروا الماء في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 الله عليه السلام وقد نزلناالطريق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نختصم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ارعى جمالي في طريق الخورنق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امشي في بعض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 الله علیه السلام في طريق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المتغوط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 الطريق المسلوك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 عباد البصري علي بن</w:t>
      </w:r>
    </w:p>
    <w:p>
      <w:pPr>
        <w:pStyle w:val="BookText"/>
        <w:rPr/>
      </w:pPr>
      <w:r>
        <w:rPr>
          <w:rFonts w:ascii="IRNazanin" w:hAnsi="IRNazanin" w:eastAsia="IRNazanin"/>
          <w:color w:val="111111"/>
          <w:sz w:val="28"/>
          <w:sz w:val="28"/>
          <w:szCs w:val="28"/>
          <w:rtl w:val="true"/>
          <w:lang w:bidi="fa-IR"/>
        </w:rPr>
        <w:t xml:space="preserve">الحسين علیه السلام في طريق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لقيني ابوعبدالله علیه السلام في طريق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لي طريق الى منزلي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للنساء من سراة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للنساء من سروات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 آخذ براً أو بحراً فان طريقنا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الاستخارة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الطريق فهو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فتحدثوا به في الطريق وقرى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يعبؤ من يسلك 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اضر بشيء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أماط أذى عن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فنام في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منی </w:t>
      </w:r>
      <w:bookmarkStart w:id="382" w:name="pg14681_191471"/>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سد طريقا بتر الله عمره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للمرأة أن تمشي في وسط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ان يبول احد تحت شجرة مثمرة او على قارعة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ورأيته في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علیه السلام اذا سلك طريقا لم يرجع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ولا يصوم في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على نفسه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والشمال مضلة والطريق الوسطى هي الجادة عليها يأتي الكتاب و آثار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383" w:name="__RefHeading___Toc3201251_1878427129"/>
      <w:bookmarkStart w:id="384" w:name="_Toc169"/>
      <w:bookmarkEnd w:id="383"/>
      <w:r>
        <w:rPr>
          <w:rtl w:val="true"/>
        </w:rPr>
        <w:t>الطريقة</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لو استقاموا على الطريقة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والطريقة هي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والطريقة هي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2"/>
        <w:numPr>
          <w:ilvl w:val="1"/>
          <w:numId w:val="1"/>
        </w:numPr>
        <w:rPr/>
      </w:pPr>
      <w:bookmarkStart w:id="385" w:name="__RefHeading___Toc3201253_1878427129"/>
      <w:bookmarkStart w:id="386" w:name="_Toc170"/>
      <w:bookmarkEnd w:id="385"/>
      <w:r>
        <w:rPr>
          <w:rtl w:val="true"/>
        </w:rPr>
        <w:t>الطاء والسین</w:t>
      </w:r>
      <w:bookmarkEnd w:id="386"/>
    </w:p>
    <w:p>
      <w:pPr>
        <w:pStyle w:val="Heading3"/>
        <w:numPr>
          <w:ilvl w:val="2"/>
          <w:numId w:val="1"/>
        </w:numPr>
        <w:rPr/>
      </w:pPr>
      <w:bookmarkStart w:id="387" w:name="__RefHeading___Toc3201255_1878427129"/>
      <w:bookmarkStart w:id="388" w:name="_Toc171"/>
      <w:bookmarkEnd w:id="387"/>
      <w:r>
        <w:rPr>
          <w:rtl w:val="true"/>
        </w:rPr>
        <w:t>الطست</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بعض اصحابنا ۔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الطست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علي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يمس الطست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الطست يكون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وضوء رسول الله صلیا لله علیه واله، فدعا بطست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اذ دخل عليه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عندي الطست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تغدى عندي ابو الحسن علیه السلام وجيء بالطست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الطعام </w:t>
      </w:r>
      <w:bookmarkStart w:id="389" w:name="pg14681_191472"/>
    </w:p>
    <w:p>
      <w:pPr>
        <w:pStyle w:val="Heading3"/>
        <w:numPr>
          <w:ilvl w:val="2"/>
          <w:numId w:val="1"/>
        </w:numPr>
        <w:rPr/>
      </w:pPr>
      <w:bookmarkStart w:id="390" w:name="__RefHeading___Toc3201257_1878427129"/>
      <w:bookmarkStart w:id="391" w:name="_Toc172"/>
      <w:bookmarkEnd w:id="389"/>
      <w:bookmarkEnd w:id="390"/>
      <w:r>
        <w:rPr>
          <w:rtl w:val="true"/>
        </w:rPr>
        <w:t>الطسق</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الطسق</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طسقها يؤدية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القصيل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طسقه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الزرع</w:t>
      </w:r>
    </w:p>
    <w:p>
      <w:pPr>
        <w:pStyle w:val="Heading2"/>
        <w:numPr>
          <w:ilvl w:val="1"/>
          <w:numId w:val="1"/>
        </w:numPr>
        <w:rPr/>
      </w:pPr>
      <w:bookmarkStart w:id="392" w:name="__RefHeading___Toc3201259_1878427129"/>
      <w:bookmarkStart w:id="393" w:name="_Toc173"/>
      <w:bookmarkEnd w:id="392"/>
      <w:r>
        <w:rPr>
          <w:rtl w:val="true"/>
        </w:rPr>
        <w:t>الطاء و الشین</w:t>
      </w:r>
      <w:bookmarkEnd w:id="393"/>
    </w:p>
    <w:p>
      <w:pPr>
        <w:pStyle w:val="Heading3"/>
        <w:numPr>
          <w:ilvl w:val="2"/>
          <w:numId w:val="1"/>
        </w:numPr>
        <w:rPr/>
      </w:pPr>
      <w:bookmarkStart w:id="394" w:name="__RefHeading___Toc3201261_1878427129"/>
      <w:bookmarkStart w:id="395" w:name="_Toc174"/>
      <w:bookmarkEnd w:id="394"/>
      <w:r>
        <w:rPr>
          <w:rtl w:val="true"/>
        </w:rPr>
        <w:t>الطشت</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الطشت</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تغدی عندی ابو الحسن علیه السلام و جیء بالطشت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pStyle w:val="Heading2"/>
        <w:numPr>
          <w:ilvl w:val="1"/>
          <w:numId w:val="1"/>
        </w:numPr>
        <w:rPr/>
      </w:pPr>
      <w:bookmarkStart w:id="396" w:name="__RefHeading___Toc3201263_1878427129"/>
      <w:bookmarkStart w:id="397" w:name="_Toc175"/>
      <w:bookmarkEnd w:id="396"/>
      <w:r>
        <w:rPr>
          <w:rtl w:val="true"/>
        </w:rPr>
        <w:t>الطاء و العین</w:t>
      </w:r>
      <w:bookmarkEnd w:id="397"/>
    </w:p>
    <w:p>
      <w:pPr>
        <w:pStyle w:val="Heading3"/>
        <w:numPr>
          <w:ilvl w:val="2"/>
          <w:numId w:val="1"/>
        </w:numPr>
        <w:rPr/>
      </w:pPr>
      <w:bookmarkStart w:id="398" w:name="__RefHeading___Toc3201265_1878427129"/>
      <w:bookmarkStart w:id="399" w:name="_Toc176"/>
      <w:bookmarkEnd w:id="398"/>
      <w:r>
        <w:rPr>
          <w:rtl w:val="true"/>
        </w:rPr>
        <w:t>الطعام</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ابدووا بالملح فی اول طعامکم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ابدووا بالملح فی اول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رسول الله صلی الله علیه واله باساری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واله قوم فشكوا اليه سرعة نفاد طعامهم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النبي صلی الله علیه واله بطعام حار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لآل جعفر طعاما فقد شغلوا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اكل احدكم طعاما فمص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اكلت الطعام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في اوله وآخره فان العبد اذا سمي قبل أن يأكل لم يأكل معه الشيطان ، واذا لم يسم اكل معه الشيطان فاذا سمي بعد ما يأكل واكل الشيطان معه تقيأ الشيطان ما كان أکل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جلس احدكم على الطعام فليجلس جلسة العبد ولا يضعن احدكم احدى رجليه على الأخرى ولا يتربع فانها جلسة يبغضها الله عزوجل ويمقت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عليك اخوك فاعرض عليه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دعى احدكم الى طعام فلا يستبعن ولده فانه ان فعل اکل حراما ودخل غاصبا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سمعتم صوت بلال فدعوا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الفجر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الخيط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غسلت یدک بعد الطعام فامسح حاجیک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الرمد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غسلت یدک للطعام فلا تسمح یدک با لمندیل فانه لا تزال البرکة فی الطعام ما دامت النداوة فی الید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اسم الله عزوجل علی اطعام ،فاذا فرغت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یطعم و لا یطعم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عز وجل على الطعام ولا تلغطوا</w:t>
      </w:r>
      <w:r>
        <w:rPr>
          <w:rStyle w:val="FootnoteAnchor"/>
          <w:rtl w:val="true"/>
        </w:rPr>
        <w:footnoteReference w:id="131"/>
      </w:r>
      <w:r>
        <w:rPr>
          <w:rFonts w:ascii="Amiri" w:hAnsi="Amiri" w:eastAsia="Amiri" w:cs="Amiri"/>
          <w:color w:val="111111"/>
          <w:sz w:val="28"/>
          <w:sz w:val="28"/>
          <w:szCs w:val="28"/>
          <w:rtl w:val="true"/>
          <w:lang w:bidi="ar-SA"/>
        </w:rPr>
        <w:t xml:space="preserve">فانه نعمة من نعم الله ورزق من رزقه يجب عليكم فيه شكره وذكره وحمده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الاسير طعامه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طعاما 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طعاما فيتغير سعره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الطعام فاضع في 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الطعام فاکتاله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الطعام فيجيئني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الطعام 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انا والمعلی بن خنیس طعاما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السرقة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اشترينا طعاما فزعم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ابيع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النسيئة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 طعاما وتنوق </w:t>
      </w:r>
      <w:r>
        <w:rPr>
          <w:rStyle w:val="FootnoteAnchor"/>
          <w:rtl w:val="true"/>
        </w:rPr>
        <w:footnoteReference w:id="132"/>
      </w:r>
      <w:r>
        <w:rPr>
          <w:rFonts w:ascii="Amiri" w:hAnsi="Amiri" w:eastAsia="Amiri" w:cs="Amiri"/>
          <w:color w:val="111111"/>
          <w:sz w:val="28"/>
          <w:sz w:val="28"/>
          <w:szCs w:val="28"/>
          <w:rtl w:val="true"/>
          <w:lang w:bidi="ar-SA"/>
        </w:rPr>
        <w:t>فيه وادع عليه اصحابك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اغسلوا ایدیکم في اناء واحد تحسن اخلاقكم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اقروا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اليه طعام 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اكلت مع أبي عبد الله علیه السلام طعاما فما احصي كم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جعلني اشتهيه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اكلت مع أبي عبدالله علیه السلام فقال يا جارية ایتینا بطعامنا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اجارة الارض بالطعام فلا تأخذ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المزارعة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اصلحك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ابو عبدالله علیه السلام بلحم فبرد ثم اتی</w:t>
      </w:r>
    </w:p>
    <w:p>
      <w:pPr>
        <w:pStyle w:val="BookText"/>
        <w:rPr/>
      </w:pPr>
      <w:r>
        <w:rPr>
          <w:rFonts w:ascii="IRNazanin" w:hAnsi="IRNazanin" w:eastAsia="IRNazanin"/>
          <w:color w:val="111111"/>
          <w:sz w:val="28"/>
          <w:sz w:val="28"/>
          <w:szCs w:val="28"/>
          <w:rtl w:val="true"/>
          <w:lang w:bidi="fa-IR"/>
        </w:rPr>
        <w:t xml:space="preserve">به من بعد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جعلني اشتهيه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في العافية افضل من النعمة على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احب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النار باجة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الانسان اذا ادخل طعام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أمية يبدأون بالخل في اول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خیارکم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ويطعمون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المسلم اذا أراد أن يطعم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 الطعام 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يدخلون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الصيام ليس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الطعام لا يهدی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النذرتحت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يقول علي الف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يقول علي نذر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حلف </w:t>
      </w:r>
    </w:p>
    <w:p>
      <w:pPr>
        <w:pStyle w:val="BookText"/>
        <w:rPr/>
      </w:pPr>
      <w:r>
        <w:rPr>
          <w:rFonts w:ascii="Amiri" w:hAnsi="Amiri" w:eastAsia="Amiri" w:cs="Amiri"/>
          <w:color w:val="111111"/>
          <w:sz w:val="28"/>
          <w:sz w:val="28"/>
          <w:szCs w:val="28"/>
          <w:rtl w:val="true"/>
          <w:lang w:bidi="ar-SA"/>
        </w:rPr>
        <w:t>بيمين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يدی ارضا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اکرم واجل من أن يطعمكم طعاما فيسوغكموه </w:t>
      </w:r>
      <w:r>
        <w:rPr>
          <w:rStyle w:val="FootnoteAnchor"/>
          <w:rtl w:val="true"/>
        </w:rPr>
        <w:footnoteReference w:id="133"/>
      </w:r>
      <w:r>
        <w:rPr>
          <w:rFonts w:ascii="Amiri" w:hAnsi="Amiri" w:eastAsia="Amiri" w:cs="Amiri"/>
          <w:color w:val="111111"/>
          <w:sz w:val="28"/>
          <w:sz w:val="28"/>
          <w:szCs w:val="28"/>
          <w:rtl w:val="true"/>
          <w:lang w:bidi="ar-SA"/>
        </w:rPr>
        <w:t>ثم يسألكم عنه ولكن يسألكم عما أنعم عليكم بمحمد و آل محمد صلى الله عليه وعليهم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يحب اطعام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اهراق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واله اتی بطعام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ليس بمنزلة الطعام لان الطعام يكال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اهدي هذا الطعام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النذر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يقول علي الف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يقول علی نذر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حلف بيمين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امرنا أن نطعم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نتخذ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نجد الطعام العرس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انني آكل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اذا 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اطعمنا وسقانا وكفانا وايدنا وآوانا وانعم علينا وافضل الحمد لله الذي يطعم ولا يطعم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يمسح الرجل يده بالمنديل وفيها شيء من الطعام تعظيماً للطعام حتى يمصها أو يكون على جنبه صبي يمصها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اخالط المجوس فآكل من طعامهم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المواكلة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امر على الرجل فيعرض علي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الكيل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اهل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امتنع من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شيء تعالج قلت ابيع الطعام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ایصلح أن يسلم في الطعام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عندي ابوالحسن عليه السلام فلما فرغ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الثريد طعام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أشياء لا يحاسب عليهن المؤمن طعام يأكله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الي هذا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الحکرة ان تشتری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الحکرة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الحکرة ان تشتری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الحکرة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فیما بینی و بین نفسی الاآکل طعامابنهار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من الطعم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يطعمون الطعام على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سفيان الثوري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جعفر علیه السلام فدعا بالغداء فاكلت معه طعاما ما اكلت طعاما قط انظف منه ولا اطيب ، فلما فرغنا من الطعام قال يا أبا خالد كيف رایت طعامك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رأيت اطيب منه ولا انظف قط ولكني ذكرت الآية التي في كتاب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لتسئلن يومئذ عن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انما تسألون عما انتم عليه من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ابو عبد الله عليه السلام بطعام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دعى النبي صلی الله علیه واله الى طعام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علیه السلام اذا توضأ قبل الطعام لم يمس المنديل ، واذا توضأ بعد الطعام مس المنديل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اني لما انزلت الي من خير فقير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الطعام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اطعمنا الفراني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استأجر اجيرا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اشتری من رجل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یشتری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یسلفنی فی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الطعام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ما القی من اذی الطعام الی ابی عبد الله علیه السلام اذا اکلته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سمی و انه لیضرنی،فقال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التسمیة با الکلام ثم عدت الی الطعام تسمی؟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ههنا یضرک اما لو انک اذا عدت الی الطعام سمیت ماضرک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لنا ابو حمزة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یسمی علی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اللیل انفع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الاکل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الواحد يكفي الاثنين، وطعام الاثنين يكفي الثلاثة، وطعام الثلاثة يكفي الاربعة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اذا جمع اربع خصال فقد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 حلال ، وكثرت الايدي ، وسمى في أوله، وحمد الله عز وجل في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يسلفني في الطعام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الحار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يحتمي من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العدس والحمص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الذين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اجارة الارض بالطعام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اجارتها بالطعام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حبس الطعام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بطعام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اسلف دراهم في 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طعام قرية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طعاماً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طعام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بعته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النسيئة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اصله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علیه کر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یقول للرجل اشتری منک هذا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ابتاع منه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ارجل ایصلح له ان یسلم فی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یاتینی یرید منی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یبیع الرجل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یبیع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یحتکر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يدفع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يشترى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يشتري الطعام ایحل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يشتري الطعام ایصلح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الطعام من الرجل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يصلح له أن يسلم في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يقسم على الرجل في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عنده لونان من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الرجل الدراهم والمال فيدعوه الى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على الرجل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ينزل على الرجل وله عليه دين أيأكل من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الغريم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لكل واحد منهما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الصلح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سكين النخعي وكان تعبد وترك النساء والطيب والطعام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السلم في الحيوان والطعام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السلم في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متي يحرم عليه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تحضر وقد وضع الطعام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اول الوقت یبدا بالطعام وان کان قد مضی من اولقت شیء و تخاف ان تفوت فتعید الصلاة فابدا بالصلاة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طعام 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اهل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الطعام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الطعام و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الطعام یخلط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المواكلة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الملاح احمل معه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اليدين قبل الطعام وبعده زیادة في العمر واماطة</w:t>
      </w:r>
      <w:r>
        <w:rPr>
          <w:rStyle w:val="FootnoteAnchor"/>
          <w:rtl w:val="true"/>
        </w:rPr>
        <w:footnoteReference w:id="135"/>
      </w:r>
      <w:r>
        <w:rPr>
          <w:rFonts w:ascii="IRNazanin" w:hAnsi="IRNazanin" w:eastAsia="IRNazanin"/>
          <w:color w:val="111111"/>
          <w:sz w:val="28"/>
          <w:sz w:val="28"/>
          <w:szCs w:val="28"/>
          <w:rtl w:val="true"/>
          <w:lang w:bidi="fa-IR"/>
        </w:rPr>
        <w:t>للغمر</w:t>
      </w:r>
      <w:r>
        <w:rPr>
          <w:rStyle w:val="FootnoteAnchor"/>
          <w:rtl w:val="true"/>
        </w:rPr>
        <w:footnoteReference w:id="136"/>
      </w:r>
      <w:r>
        <w:rPr>
          <w:rFonts w:ascii="Amiri" w:hAnsi="Amiri" w:eastAsia="Amiri" w:cs="Amiri"/>
          <w:color w:val="111111"/>
          <w:sz w:val="28"/>
          <w:sz w:val="28"/>
          <w:szCs w:val="28"/>
          <w:rtl w:val="true"/>
          <w:lang w:bidi="ar-SA"/>
        </w:rPr>
        <w:t xml:space="preserve">عن الثياب ويجلو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الطعام على عهد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الانسان الى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ایها از کی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ابتاع من رجل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رجل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كان له على رجل مال فلما حل عليه المال اعطاه بها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يبتاع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يسلم الدراهم في الطعام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عنده لونان من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كان لكل واحد منهما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طعام الأسير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المال يحل على الرجل فيعطی به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لابی عبدالله علیه السلام متاع من مصر فصنع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لابی متاع من مصر فصنع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فیعمد الی اطیب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عبد الله علیه السلام ربما اطعمنا الفرانی</w:t>
      </w:r>
      <w:r>
        <w:rPr>
          <w:rStyle w:val="FootnoteAnchor"/>
          <w:rtl w:val="true"/>
        </w:rPr>
        <w:footnoteReference w:id="137"/>
      </w:r>
      <w:r>
        <w:rPr>
          <w:rFonts w:ascii="Amiri" w:hAnsi="Amiri" w:eastAsia="Amiri" w:cs="Amiri"/>
          <w:color w:val="111111"/>
          <w:sz w:val="28"/>
          <w:sz w:val="28"/>
          <w:szCs w:val="28"/>
          <w:rtl w:val="true"/>
          <w:lang w:bidi="ar-SA"/>
        </w:rPr>
        <w:t>و الاخبصة</w:t>
      </w:r>
      <w:r>
        <w:rPr>
          <w:rStyle w:val="FootnoteAnchor"/>
          <w:rtl w:val="true"/>
        </w:rPr>
        <w:footnoteReference w:id="138"/>
      </w:r>
      <w:r>
        <w:rPr>
          <w:rFonts w:ascii="IRNazanin" w:hAnsi="IRNazanin" w:eastAsia="IRNazanin"/>
          <w:color w:val="111111"/>
          <w:sz w:val="28"/>
          <w:sz w:val="28"/>
          <w:szCs w:val="28"/>
          <w:rtl w:val="true"/>
          <w:lang w:bidi="fa-IR"/>
        </w:rPr>
        <w:t xml:space="preserve">ثم یطعم الخبز و الزیت فقیل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دبرت امرک حتی تعتدل،فقال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نتدبر بامرالله عزوجل فاذا</w:t>
      </w:r>
    </w:p>
    <w:p>
      <w:pPr>
        <w:pStyle w:val="BookText"/>
        <w:rPr/>
      </w:pPr>
      <w:r>
        <w:rPr>
          <w:rFonts w:ascii="Amiri" w:hAnsi="Amiri" w:eastAsia="Amiri" w:cs="Amiri"/>
          <w:color w:val="111111"/>
          <w:sz w:val="28"/>
          <w:sz w:val="28"/>
          <w:szCs w:val="28"/>
          <w:rtl w:val="true"/>
          <w:lang w:bidi="ar-SA"/>
        </w:rPr>
        <w:t xml:space="preserve">وسع علينا وسعنا واذا قتر علينا قترنا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اذا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اذا وضع الطعام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طعام اشتریته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علیه السلام جماعة فدعا بطعام ما لنا عهد بمثله لذاذة و طيبا، وأوتينا بتمر ننظر فيه الى وجوهنا من صفائه وحسنه،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لتسألن عن هذا النعيم الذي نعمتم به عند ابن رسول الله صلی الله علیه واله ؟ فقال ابو عبدالله علیه السلام ان الله عزوجل اکرم و اجل من أن يطعمكم طعاما فیسوغكموه ثم يسألكم عنه ولكن يسألكم عما انعم عليكم بمحمد و آل محمد صلى الله عليه وعليهم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ابي عبدالله علیه السلام فاطعمنا ثم رفعنا ايدينا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فقال </w:t>
      </w:r>
    </w:p>
    <w:p>
      <w:pPr>
        <w:pStyle w:val="BookText"/>
        <w:rPr/>
      </w:pPr>
      <w:r>
        <w:rPr>
          <w:rFonts w:ascii="IRNazanin" w:hAnsi="IRNazanin" w:eastAsia="IRNazanin"/>
          <w:color w:val="111111"/>
          <w:sz w:val="28"/>
          <w:sz w:val="28"/>
          <w:szCs w:val="28"/>
          <w:rtl w:val="true"/>
          <w:lang w:bidi="fa-IR"/>
        </w:rPr>
        <w:t>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منك ومن محمد رسولك ، اللهم لك الحمد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علیه السلام فجائنا بمضيرة وطعام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فقدم الينا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أسمي على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اختلفت </w:t>
      </w:r>
      <w:r>
        <w:rPr>
          <w:rStyle w:val="FootnoteAnchor"/>
          <w:rtl w:val="true"/>
        </w:rPr>
        <w:footnoteReference w:id="139"/>
      </w:r>
      <w:r>
        <w:rPr>
          <w:rFonts w:ascii="Amiri" w:hAnsi="Amiri" w:eastAsia="Amiri" w:cs="Amiri"/>
          <w:color w:val="111111"/>
          <w:sz w:val="28"/>
          <w:sz w:val="28"/>
          <w:szCs w:val="28"/>
          <w:rtl w:val="true"/>
          <w:lang w:bidi="ar-SA"/>
        </w:rPr>
        <w:t xml:space="preserve">الآنية فسم على كل اناء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نسيت ان اسمي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اوله وآخره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کیلوا طعامكم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امتنع من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يشتري الرجل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بكثرة شرب الماء على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طعام ولا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تلذذ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يتلقى احدكم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يحتكر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الاحتكار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طعام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سید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رسول الله صلی الله علیه واله يأكل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تغدى عندى ابوالحسن علیه السلام وجيء بالطست </w:t>
      </w:r>
      <w:r>
        <w:rPr>
          <w:rStyle w:val="FootnoteAnchor"/>
          <w:rtl w:val="true"/>
        </w:rPr>
        <w:footnoteReference w:id="140"/>
      </w:r>
      <w:r>
        <w:rPr>
          <w:rFonts w:ascii="IRNazanin" w:hAnsi="IRNazanin" w:eastAsia="IRNazanin"/>
          <w:color w:val="111111"/>
          <w:sz w:val="28"/>
          <w:sz w:val="28"/>
          <w:szCs w:val="28"/>
          <w:rtl w:val="true"/>
          <w:lang w:bidi="fa-IR"/>
        </w:rPr>
        <w:t xml:space="preserve">بدء به علیه السلام وكان في صدر المجلس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بمن على يمينك فلما توضأ واحد اراد الغلام أن يرفع الطست فقال له ابوالحسن علیه السلام دعها</w:t>
      </w:r>
      <w:r>
        <w:rPr>
          <w:rStyle w:val="FootnoteAnchor"/>
          <w:rtl w:val="true"/>
        </w:rPr>
        <w:footnoteReference w:id="141"/>
      </w:r>
      <w:r>
        <w:rPr>
          <w:rFonts w:ascii="IRNazanin" w:hAnsi="IRNazanin" w:eastAsia="IRNazanin"/>
          <w:color w:val="111111"/>
          <w:sz w:val="28"/>
          <w:sz w:val="28"/>
          <w:szCs w:val="28"/>
          <w:rtl w:val="true"/>
          <w:lang w:bidi="fa-IR"/>
        </w:rPr>
        <w:t xml:space="preserve">واغسلوا ایدیکم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مؤمنا دعاني الى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الاجابة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الصيام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الطعام سرف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اتخمت قط وذلك اني لم ابدأ بطعام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اشتري من 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اكلت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اهل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 الى رسول الله صلی الله علیه واله طعام فيه 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طعام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طعام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لاتدخل مع علي في شراء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طعام آكله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يحرم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الوجه بعد الوضوء يذهب بالكلف ويزيد في الرزق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احتكر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اشترى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الاشتراء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اشترى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من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اكل طعاما فليذكر اسم الله عزوجل عليه فان نسي فذكر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تقيا الشيطان لعنه الله ما كان اكل واستقل الرجل الطعام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اكل طعاما لم يدع اليه فانما اكل قطعة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اكل في منزله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من هذا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الايمان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 على اول لقمة من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اسم الله عزوجل عند طعام أو شراب في اوله وحمد الله في آخره لم يسئل عن نعيم ذلك الطعام ابداً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عز وجل على الطعام لم </w:t>
      </w:r>
    </w:p>
    <w:p>
      <w:pPr>
        <w:pStyle w:val="BookText"/>
        <w:rPr/>
      </w:pPr>
      <w:r>
        <w:rPr>
          <w:rFonts w:ascii="Amiri" w:hAnsi="Amiri" w:eastAsia="Amiri" w:cs="Amiri"/>
          <w:color w:val="111111"/>
          <w:sz w:val="28"/>
          <w:sz w:val="28"/>
          <w:szCs w:val="28"/>
          <w:rtl w:val="true"/>
          <w:lang w:bidi="ar-SA"/>
        </w:rPr>
        <w:t xml:space="preserve">يسأل عن نعيم ذلك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یکثر خیر بیته فلیتوضا عند حضور طعامه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یده قبل الطعام و بعده عاش فی سعة و عوفی من بلوی فی جسده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المنجیات اطعام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المنجیات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الطعام الارز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نفد الطعام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واله عن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الوضوءقبل الطعام و بعده یذهبان الفقر</w:t>
      </w:r>
      <w:r>
        <w:rPr>
          <w:rStyle w:val="FootnoteAnchor"/>
          <w:rtl w:val="true"/>
        </w:rPr>
        <w:footnoteReference w:id="14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 یذهبان</w:t>
      </w:r>
    </w:p>
    <w:p>
      <w:pPr>
        <w:pStyle w:val="BookText"/>
        <w:rPr/>
      </w:pPr>
      <w:r>
        <w:rPr>
          <w:rFonts w:ascii="Amiri" w:hAnsi="Amiri" w:eastAsia="Amiri" w:cs="Amiri"/>
          <w:color w:val="111111"/>
          <w:sz w:val="28"/>
          <w:sz w:val="28"/>
          <w:szCs w:val="28"/>
          <w:rtl w:val="true"/>
          <w:lang w:bidi="ar-SA"/>
        </w:rPr>
        <w:t xml:space="preserve">بالفقر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يذهبان به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قبل الطعام وبعده يزيدان في الرزق ، و روی آن رسول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ينفي الفقر وآخره ينفي الهم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قبل الطعام يبدأ صاحب البيت لئلا يحتشم احد، فاذا فرغ من الطعام بدأ بمن عن يمين صاحب البيت حر كان أو عبداً،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يغسل أولا رب البيت يده ثم يبدأ بمن على يمينه ، واذا رفع الطعام بدأ بمن على يسار صاحب المنزل ويكون آخر من يغسل يده صاحب المنزل لانه اولى بالصبر على الغمر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وطعام الذين أوتوا الكتاب حل لكم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العدس والحمص وغير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00" w:name="pg14681_191484"/>
    </w:p>
    <w:p>
      <w:pPr>
        <w:pStyle w:val="BookText"/>
        <w:rPr/>
      </w:pPr>
      <w:bookmarkEnd w:id="400"/>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وطعام الذين أوتوا الكتاب حل لكم فقال له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الحبوب و اشتبا 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الذین اوتوا الکتاب حل لکم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الحبوب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وطعام الذین اوتوا الکتاب حل لکم و طعامکم حل لهم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علیه السلام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الحبوب و مااشبهها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وطعام الذین اوتوا الکتاب حل لکم وطعامکم حل لهم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الحبوب و القبول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الذین یطیقونه فدیة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خبرآخر مداً من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الأسير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يكره من بيع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يتوضأ من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اباحمزة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سیار اذا ارادت الخادمة ان تعمل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افتتح طعامك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الكدس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للشيخ الكبير الا ينام الا وجوفه ممتلی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Heading3"/>
        <w:numPr>
          <w:ilvl w:val="2"/>
          <w:numId w:val="1"/>
        </w:numPr>
        <w:rPr/>
      </w:pPr>
      <w:bookmarkStart w:id="401" w:name="__RefHeading___Toc3201267_1878427129"/>
      <w:bookmarkStart w:id="402" w:name="_Toc177"/>
      <w:bookmarkEnd w:id="401"/>
      <w:r>
        <w:rPr>
          <w:rtl w:val="true"/>
        </w:rPr>
        <w:t>الطعم</w:t>
      </w:r>
      <w:bookmarkEnd w:id="4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 طعمه القاه من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آخر طعم یجده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وجدتم طعم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عليكم ان تجدوا طعم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طعم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أحدكم </w:t>
      </w:r>
      <w:bookmarkStart w:id="403" w:name="pg14681_191485"/>
    </w:p>
    <w:p>
      <w:pPr>
        <w:pStyle w:val="BookText"/>
        <w:rPr/>
      </w:pPr>
      <w:bookmarkEnd w:id="403"/>
      <w:r>
        <w:rPr>
          <w:rFonts w:ascii="Amiri" w:hAnsi="Amiri" w:eastAsia="Amiri" w:cs="Amiri"/>
          <w:color w:val="111111"/>
          <w:sz w:val="28"/>
          <w:sz w:val="28"/>
          <w:szCs w:val="28"/>
          <w:rtl w:val="true"/>
          <w:lang w:bidi="ar-SA"/>
        </w:rPr>
        <w:t xml:space="preserve">طعم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صلیا لله علیه واله اذا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عبد طعم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 واليقين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طعم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Heading3"/>
        <w:numPr>
          <w:ilvl w:val="2"/>
          <w:numId w:val="1"/>
        </w:numPr>
        <w:rPr/>
      </w:pPr>
      <w:bookmarkStart w:id="404" w:name="__RefHeading___Toc3201269_1878427129"/>
      <w:bookmarkStart w:id="405" w:name="_Toc178"/>
      <w:bookmarkEnd w:id="404"/>
      <w:r>
        <w:rPr>
          <w:rtl w:val="true"/>
        </w:rPr>
        <w:t>الطعمة</w:t>
      </w:r>
      <w:bookmarkEnd w:id="4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علیه السلام اشبه الناس طعمة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اشبه الناس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Heading3"/>
        <w:numPr>
          <w:ilvl w:val="2"/>
          <w:numId w:val="1"/>
        </w:numPr>
        <w:rPr/>
      </w:pPr>
      <w:bookmarkStart w:id="406" w:name="__RefHeading___Toc3201271_1878427129"/>
      <w:bookmarkStart w:id="407" w:name="_Toc179"/>
      <w:bookmarkEnd w:id="406"/>
      <w:r>
        <w:rPr>
          <w:rtl w:val="true"/>
        </w:rPr>
        <w:t>الطعن</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طلقت وقد طعنت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تطعنوا في 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شهد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انسان يطعن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w:t>
      </w:r>
    </w:p>
    <w:p>
      <w:pPr>
        <w:pStyle w:val="Heading2"/>
        <w:numPr>
          <w:ilvl w:val="1"/>
          <w:numId w:val="1"/>
        </w:numPr>
        <w:rPr/>
      </w:pPr>
      <w:bookmarkStart w:id="408" w:name="__RefHeading___Toc3201273_1878427129"/>
      <w:bookmarkStart w:id="409" w:name="_Toc180"/>
      <w:bookmarkEnd w:id="408"/>
      <w:r>
        <w:rPr>
          <w:rtl w:val="true"/>
        </w:rPr>
        <w:t>الطاء و الغین</w:t>
      </w:r>
      <w:bookmarkEnd w:id="409"/>
    </w:p>
    <w:p>
      <w:pPr>
        <w:pStyle w:val="Heading3"/>
        <w:numPr>
          <w:ilvl w:val="2"/>
          <w:numId w:val="1"/>
        </w:numPr>
        <w:rPr/>
      </w:pPr>
      <w:bookmarkStart w:id="410" w:name="__RefHeading___Toc3201275_1878427129"/>
      <w:bookmarkStart w:id="411" w:name="_Toc181"/>
      <w:bookmarkEnd w:id="410"/>
      <w:r>
        <w:rPr>
          <w:rtl w:val="true"/>
        </w:rPr>
        <w:t>الطغاة</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لطغاة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12" w:name="__RefHeading___Toc3201277_1878427129"/>
      <w:bookmarkStart w:id="413" w:name="_Toc182"/>
      <w:bookmarkEnd w:id="412"/>
      <w:r>
        <w:rPr>
          <w:rtl w:val="true"/>
        </w:rPr>
        <w:t>الطغيان</w:t>
      </w:r>
      <w:bookmarkEnd w:id="4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شبع البطن طغى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البطن اذا شبع طغى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البطن ليطغى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تطلبون ما يطغيكم ولا ترضون ما يكفيكم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نبذوا طغيانهم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سعد الخير</w:t>
      </w:r>
    </w:p>
    <w:p>
      <w:pPr>
        <w:pStyle w:val="Heading2"/>
        <w:numPr>
          <w:ilvl w:val="1"/>
          <w:numId w:val="1"/>
        </w:numPr>
        <w:rPr/>
      </w:pPr>
      <w:bookmarkStart w:id="414" w:name="__RefHeading___Toc3201279_1878427129"/>
      <w:bookmarkStart w:id="415" w:name="_Toc183"/>
      <w:bookmarkEnd w:id="414"/>
      <w:r>
        <w:rPr>
          <w:rtl w:val="true"/>
        </w:rPr>
        <w:t>الطاء والفاء</w:t>
      </w:r>
      <w:bookmarkEnd w:id="415"/>
    </w:p>
    <w:p>
      <w:pPr>
        <w:pStyle w:val="Heading3"/>
        <w:numPr>
          <w:ilvl w:val="2"/>
          <w:numId w:val="1"/>
        </w:numPr>
        <w:rPr/>
      </w:pPr>
      <w:bookmarkStart w:id="416" w:name="__RefHeading___Toc3201281_1878427129"/>
      <w:bookmarkStart w:id="417" w:name="_Toc184"/>
      <w:bookmarkEnd w:id="416"/>
      <w:r>
        <w:rPr>
          <w:rtl w:val="true"/>
        </w:rPr>
        <w:t>الطفق</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مسحا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رد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لما اهبط آدم طفق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الطيب</w:t>
      </w:r>
    </w:p>
    <w:p>
      <w:pPr>
        <w:pStyle w:val="Heading3"/>
        <w:numPr>
          <w:ilvl w:val="2"/>
          <w:numId w:val="1"/>
        </w:numPr>
        <w:rPr/>
      </w:pPr>
      <w:bookmarkStart w:id="418" w:name="__RefHeading___Toc3201283_1878427129"/>
      <w:bookmarkStart w:id="419" w:name="_Toc185"/>
      <w:bookmarkEnd w:id="418"/>
      <w:r>
        <w:rPr>
          <w:rtl w:val="true"/>
        </w:rPr>
        <w:t>الطفل</w:t>
      </w:r>
      <w:bookmarkEnd w:id="4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احتج الله على سبعة على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الاطفال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الطفل 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يكلمونا ويردون علينا قولنا </w:t>
      </w:r>
      <w:bookmarkStart w:id="420" w:name="pg14681_191486"/>
    </w:p>
    <w:p>
      <w:pPr>
        <w:pStyle w:val="BookText"/>
        <w:rPr/>
      </w:pPr>
      <w:bookmarkEnd w:id="420"/>
      <w:r>
        <w:rPr>
          <w:rFonts w:ascii="Amiri" w:hAnsi="Amiri" w:eastAsia="Amiri" w:cs="Amiri"/>
          <w:color w:val="111111"/>
          <w:sz w:val="28"/>
          <w:sz w:val="28"/>
          <w:szCs w:val="28"/>
          <w:rtl w:val="true"/>
          <w:lang w:bidi="ar-SA"/>
        </w:rPr>
        <w:t xml:space="preserve">انه لا يصلي على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الوليد والطفل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يحتج عليهم الأبكم والطفل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على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لي تأذيت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الاطفال</w:t>
      </w:r>
    </w:p>
    <w:p>
      <w:pPr>
        <w:pStyle w:val="Heading2"/>
        <w:numPr>
          <w:ilvl w:val="1"/>
          <w:numId w:val="1"/>
        </w:numPr>
        <w:rPr/>
      </w:pPr>
      <w:bookmarkStart w:id="421" w:name="__RefHeading___Toc3201285_1878427129"/>
      <w:bookmarkStart w:id="422" w:name="_Toc186"/>
      <w:bookmarkEnd w:id="421"/>
      <w:r>
        <w:rPr>
          <w:rtl w:val="true"/>
        </w:rPr>
        <w:t>الطاء واللام</w:t>
      </w:r>
      <w:bookmarkEnd w:id="422"/>
    </w:p>
    <w:p>
      <w:pPr>
        <w:pStyle w:val="Heading3"/>
        <w:numPr>
          <w:ilvl w:val="2"/>
          <w:numId w:val="1"/>
        </w:numPr>
        <w:rPr/>
      </w:pPr>
      <w:bookmarkStart w:id="423" w:name="__RefHeading___Toc3201287_1878427129"/>
      <w:bookmarkStart w:id="424" w:name="_Toc187"/>
      <w:bookmarkEnd w:id="423"/>
      <w:r>
        <w:rPr>
          <w:rtl w:val="true"/>
        </w:rPr>
        <w:t>الطلاء</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زاد الطلاء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الطلاء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الطلا فليس له ان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425" w:name="__RefHeading___Toc3201289_1878427129"/>
      <w:bookmarkStart w:id="426" w:name="_Toc188"/>
      <w:bookmarkEnd w:id="425"/>
      <w:r>
        <w:rPr>
          <w:rtl w:val="true"/>
        </w:rPr>
        <w:t>الطلاب</w:t>
      </w:r>
      <w:bookmarkEnd w:id="4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لطلاب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Heading3"/>
        <w:numPr>
          <w:ilvl w:val="2"/>
          <w:numId w:val="1"/>
        </w:numPr>
        <w:rPr/>
      </w:pPr>
      <w:bookmarkStart w:id="427" w:name="__RefHeading___Toc3201291_1878427129"/>
      <w:bookmarkStart w:id="428" w:name="_Toc189"/>
      <w:bookmarkEnd w:id="427"/>
      <w:r>
        <w:rPr>
          <w:rtl w:val="true"/>
        </w:rPr>
        <w:t>طلاب الرئاسة</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ابو عبدالله علیه السلام الى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وطلاب الرئاسة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الشيعة</w:t>
      </w:r>
    </w:p>
    <w:p>
      <w:pPr>
        <w:pStyle w:val="Heading3"/>
        <w:numPr>
          <w:ilvl w:val="2"/>
          <w:numId w:val="1"/>
        </w:numPr>
        <w:rPr/>
      </w:pPr>
      <w:bookmarkStart w:id="429" w:name="__RefHeading___Toc3201293_1878427129"/>
      <w:bookmarkStart w:id="430" w:name="_Toc190"/>
      <w:bookmarkEnd w:id="429"/>
      <w:r>
        <w:rPr>
          <w:rtl w:val="true"/>
        </w:rPr>
        <w:t>الطلاق</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اباق العبد طلاق امرأته وهو بمنزلة المرتد عن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 للرجل الفقيه اذا اراد ان يطلق امرأته أن يطلقها طلاق 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يحدث بعد ذلك امراً يعني بعد الطلاق وانقضاء العدة التزویج لهما من قبل أن تزوج زوجا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اعد له واوسعه لهما جميعا ان يطلقها على طهر من غير جماع تطليقة بشهود ، ثم يدعها حتى يخلو اجلها ثلاثة اشهر أو ثلاثة قروء ثم يكون خاطبا من الخطاب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رجل قال لامرأته انت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w:t>
      </w:r>
    </w:p>
    <w:p>
      <w:pPr>
        <w:pStyle w:val="BookText"/>
        <w:rPr/>
      </w:pPr>
      <w:r>
        <w:rPr>
          <w:rFonts w:ascii="IRNazanin" w:hAnsi="IRNazanin" w:eastAsia="IRNazanin"/>
          <w:color w:val="111111"/>
          <w:sz w:val="28"/>
          <w:sz w:val="28"/>
          <w:szCs w:val="28"/>
          <w:rtl w:val="true"/>
          <w:lang w:bidi="fa-IR"/>
        </w:rPr>
        <w:t>انت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المطلقة التي تجب لها على زوجها المتعة</w:t>
      </w:r>
      <w:r>
        <w:rPr>
          <w:rStyle w:val="FootnoteAnchor"/>
          <w:rtl w:val="true"/>
        </w:rPr>
        <w:footnoteReference w:id="146"/>
      </w:r>
      <w:r>
        <w:rPr>
          <w:rFonts w:ascii="IRNazanin" w:hAnsi="IRNazanin" w:eastAsia="IRNazanin"/>
          <w:color w:val="111111"/>
          <w:sz w:val="28"/>
          <w:sz w:val="28"/>
          <w:szCs w:val="28"/>
          <w:rtl w:val="true"/>
          <w:lang w:bidi="fa-IR"/>
        </w:rPr>
        <w:t>، ایهن هي ؟ فان بعض مواليك يزعم انها تجب المتعة للمطلقة التي قد بانت و ليس لزوجها عليها رجعة، فاما التي عليها رجعة فلا متعة لها فكتب علیه السلام البائنة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رجلان في قضية على علیه السلام وعمر في امرأة طلقها زوجها تطليقة ، او اثنتين فتزوجها آخر فطلقها أو مات عنها، فلما انقضت عدتها تزوجها الأول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على ما بقي من الطلاق، وقال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ايهدم ثلاثا ولا يهدم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اختارت نفسها فهي تطليقة بائنة وهو خاطب من الخطاب ، وان اختارت زوجها فلا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الرجل الطلاق طلقها في قبل </w:t>
      </w:r>
      <w:r>
        <w:rPr>
          <w:rStyle w:val="FootnoteAnchor"/>
          <w:rtl w:val="true"/>
        </w:rPr>
        <w:footnoteReference w:id="147"/>
      </w:r>
      <w:r>
        <w:rPr>
          <w:rFonts w:ascii="Amiri" w:hAnsi="Amiri" w:eastAsia="Amiri" w:cs="Amiri"/>
          <w:color w:val="111111"/>
          <w:sz w:val="28"/>
          <w:sz w:val="28"/>
          <w:szCs w:val="28"/>
          <w:rtl w:val="true"/>
          <w:lang w:bidi="ar-SA"/>
        </w:rPr>
        <w:t xml:space="preserve">عدتها بغير جماع </w:t>
      </w:r>
      <w:r>
        <w:rPr>
          <w:rStyle w:val="FootnoteAnchor"/>
          <w:rtl w:val="true"/>
        </w:rPr>
        <w:footnoteReference w:id="148"/>
      </w:r>
      <w:r>
        <w:rPr>
          <w:rFonts w:ascii="IRNazanin" w:hAnsi="IRNazanin" w:eastAsia="IRNazanin"/>
          <w:color w:val="111111"/>
          <w:sz w:val="28"/>
          <w:sz w:val="28"/>
          <w:szCs w:val="28"/>
          <w:rtl w:val="true"/>
          <w:lang w:bidi="fa-IR"/>
        </w:rPr>
        <w:t xml:space="preserve">فانه اذا طلقها واحدة ثم تركها حتى يخلو اجلها ان شاء ان يخطب مع الخطاب فعل ، فان راجعها قبل أن يخلو اجلها أو بعده كانت عنده علی تطليقة </w:t>
      </w:r>
      <w:r>
        <w:rPr>
          <w:rStyle w:val="FootnoteAnchor"/>
          <w:rtl w:val="true"/>
        </w:rPr>
        <w:footnoteReference w:id="149"/>
      </w:r>
      <w:r>
        <w:rPr>
          <w:rFonts w:ascii="Amiri" w:hAnsi="Amiri" w:eastAsia="Amiri" w:cs="Amiri"/>
          <w:color w:val="111111"/>
          <w:sz w:val="28"/>
          <w:sz w:val="28"/>
          <w:szCs w:val="28"/>
          <w:rtl w:val="true"/>
          <w:lang w:bidi="ar-SA"/>
        </w:rPr>
        <w:t>؟ فان طلقها الثانية ايضا فشاء آن يخطبها مع الخطاب ان كان تركها حتى يخلو اجلها</w:t>
      </w:r>
      <w:r>
        <w:rPr>
          <w:rStyle w:val="FootnoteAnchor"/>
          <w:rtl w:val="true"/>
        </w:rPr>
        <w:footnoteReference w:id="150"/>
      </w:r>
      <w:r>
        <w:rPr>
          <w:rFonts w:ascii="Amiri" w:hAnsi="Amiri" w:eastAsia="Amiri" w:cs="Amiri"/>
          <w:color w:val="111111"/>
          <w:sz w:val="28"/>
          <w:sz w:val="28"/>
          <w:szCs w:val="28"/>
          <w:rtl w:val="true"/>
          <w:lang w:bidi="ar-SA"/>
        </w:rPr>
        <w:t xml:space="preserve">فان شاء راجعها قبل أن يتقضي اجلها ، فان فعل فهي عنده على تطليقتين ، فان طلقها الثالثة </w:t>
      </w:r>
      <w:r>
        <w:rPr>
          <w:rStyle w:val="FootnoteAnchor"/>
          <w:rtl w:val="true"/>
        </w:rPr>
        <w:footnoteReference w:id="151"/>
      </w:r>
      <w:r>
        <w:rPr>
          <w:rFonts w:ascii="Amiri" w:hAnsi="Amiri" w:eastAsia="Amiri" w:cs="Amiri"/>
          <w:color w:val="111111"/>
          <w:sz w:val="28"/>
          <w:sz w:val="28"/>
          <w:szCs w:val="28"/>
          <w:rtl w:val="true"/>
          <w:lang w:bidi="ar-SA"/>
        </w:rPr>
        <w:t>فلا تحل له حتى تنكح زوجا غيره وهي ترث وتورث ما كانت في الدم من التطليقتين الاولتين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اعتقت الأمة ولها زوج خیرت ان کانت تحت عبد أو حر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اذاانکح الرجل عبده أمته فرق بینهما اذا شاء،قال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وسالته عن رجل یزوج امته من رجل حر أو عبد لقوم آخرین اله آن ینزعها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ان یبیعها فان باعها فشاء الذی اشتراها ان یفرق بینهما فرق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تزوج الرجل المرأة ثم طلقها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تزوج الرجل المرأة فطلقها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تزوج الرجل المراة فطلقها </w:t>
      </w:r>
      <w:r>
        <w:rPr>
          <w:rStyle w:val="FootnoteAnchor"/>
          <w:rtl w:val="true"/>
        </w:rPr>
        <w:footnoteReference w:id="152"/>
      </w:r>
      <w:r>
        <w:rPr>
          <w:rFonts w:ascii="IRNazanin" w:hAnsi="IRNazanin" w:eastAsia="IRNazanin"/>
          <w:color w:val="111111"/>
          <w:sz w:val="28"/>
          <w:sz w:val="28"/>
          <w:szCs w:val="28"/>
          <w:rtl w:val="true"/>
          <w:lang w:bidi="fa-IR"/>
        </w:rPr>
        <w:t>قبل ان یدخل بها فلیس علیها عدة و تزوج من شائت من ساعتها و تبینها تطلیقة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تزوج المملوك حرة فللمولی ان يفرق بينهما فان زوجه المولی حرة فله أن يفرق بينهما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جمع الرجل اربعا فطلق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خيرها او جعل أمرها بيدها في غير قبل عدتها من غير أن يشهد شاهدین فلیس شيء وان خيرها أو جعل امرها بيدها بشهادة شاهدين في قبل عدتها فهي بالخيار ما لم يتفرقا فان اختارت نفسها فهي واحدة وهواحق برجعتها، وان اختارت زوجها فليس بطلاق</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 الدم من الحيضة الثالثة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بغير رجعة لم یکن له طلاق</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الحر المملوکة فاعتدت بعض عدتها منه ثم اعتقت فانها تعتد عدة المملوکة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طلق الرجل امراته تطلیقتین ثم طلقها </w:t>
      </w:r>
      <w:r>
        <w:rPr>
          <w:rStyle w:val="FootnoteAnchor"/>
          <w:rtl w:val="true"/>
        </w:rPr>
        <w:footnoteReference w:id="153"/>
      </w:r>
      <w:r>
        <w:rPr>
          <w:rFonts w:ascii="IRNazanin" w:hAnsi="IRNazanin" w:eastAsia="IRNazanin"/>
          <w:color w:val="111111"/>
          <w:sz w:val="28"/>
          <w:sz w:val="28"/>
          <w:szCs w:val="28"/>
          <w:rtl w:val="true"/>
          <w:lang w:bidi="fa-IR"/>
        </w:rPr>
        <w:t>الثالثة و هو مریض فهی ترثه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امرأته تطليقة في مرضه ثم مكثت </w:t>
      </w:r>
      <w:r>
        <w:rPr>
          <w:rStyle w:val="FootnoteAnchor"/>
          <w:rtl w:val="true"/>
        </w:rPr>
        <w:footnoteReference w:id="154"/>
      </w:r>
      <w:r>
        <w:rPr>
          <w:rFonts w:ascii="Amiri" w:hAnsi="Amiri" w:eastAsia="Amiri" w:cs="Amiri"/>
          <w:color w:val="111111"/>
          <w:sz w:val="28"/>
          <w:sz w:val="28"/>
          <w:szCs w:val="28"/>
          <w:rtl w:val="true"/>
          <w:lang w:bidi="ar-SA"/>
        </w:rPr>
        <w:t>في مرضه حتى انقضت عدتها فانها</w:t>
      </w:r>
      <w:r>
        <w:rPr>
          <w:rStyle w:val="FootnoteAnchor"/>
          <w:rtl w:val="true"/>
        </w:rPr>
        <w:footnoteReference w:id="155"/>
      </w:r>
      <w:r>
        <w:rPr>
          <w:rFonts w:ascii="Amiri" w:hAnsi="Amiri" w:eastAsia="Amiri" w:cs="Amiri"/>
          <w:color w:val="111111"/>
          <w:sz w:val="28"/>
          <w:sz w:val="28"/>
          <w:szCs w:val="28"/>
          <w:rtl w:val="true"/>
          <w:lang w:bidi="ar-SA"/>
        </w:rPr>
        <w:t xml:space="preserve">ترثه مالم تتزوج ، فان كانت تزوجت بعد انقضاء العدة فانها لا ترثه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طلق الرجل امرأته توارثا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امرأته فادعت أن المتاع لها ، وادعى أن المتاع له، كان له ما للرجال ، ولها ما للنساء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الرجل امرأته فادعت حبلا</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انتظر تسعة اشهر فان ولدت، والا اعتدت ثلاثة اشهر ثم قد بانت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الرجل امراته فلیطق علی طهر بغیر جماع بشهود فان تزوجها بعد ذلک فهی عنده علی ثلاث و بطلت التطیقة الاولی و ان طلقها اثنتین ثم کف عنها حتی تمضی الحیضة الثالثة بانت منه بثنتین و هو خاطب من الخطاب فان تزوجها بعد ذلک فهی عنده علی ثلاث تطلیقات و بطلت الاثنتان فان طلقها ثلاث تطلیقات علی العدة لم تحل له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الاستبطار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الرجل امراته قبل ان یدخل بها تطلیقة واحدة فقد بانت منه و تزوج من ساعتها ان شائت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الرجل امرأته قبل أن يدخل بها فقد بانت منه وتتزوج أن شائت من ساعتها وان كان فرض لها مهراً فلها نصف المهر، وان لم یکن فرض لها مهراً فليمتعها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امرأته قبل أن يدخل بها فلها نصف مهرها ، وان لم يكن سمى لها مهراً فمتاع بالمعروف على الموسع قدره وعلى المقتر قدره وليس لها عدة تتزوج من شائت من ساعتها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امرأته قبل أن يدخل بها فليس عليها عدة تزوج من ساعتها ان شائت و تبينها تطليقة واحدة</w:t>
      </w:r>
      <w:r>
        <w:rPr>
          <w:rStyle w:val="FootnoteAnchor"/>
          <w:rtl w:val="true"/>
        </w:rPr>
        <w:footnoteReference w:id="157"/>
      </w:r>
      <w:r>
        <w:rPr>
          <w:rFonts w:ascii="Amiri" w:hAnsi="Amiri" w:eastAsia="Amiri" w:cs="Amiri"/>
          <w:color w:val="111111"/>
          <w:sz w:val="28"/>
          <w:sz w:val="28"/>
          <w:szCs w:val="28"/>
          <w:rtl w:val="true"/>
          <w:lang w:bidi="ar-SA"/>
        </w:rPr>
        <w:t>وان كان فرض لها مهراً فلها نصف ما 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امرأته واشهد شاهدين عدلين في قبل عدتها فليس له ان يطلقها</w:t>
      </w:r>
      <w:r>
        <w:rPr>
          <w:rStyle w:val="FootnoteAnchor"/>
          <w:rtl w:val="true"/>
        </w:rPr>
        <w:footnoteReference w:id="158"/>
      </w:r>
      <w:r>
        <w:rPr>
          <w:rFonts w:ascii="Amiri" w:hAnsi="Amiri" w:eastAsia="Amiri" w:cs="Amiri"/>
          <w:color w:val="111111"/>
          <w:sz w:val="28"/>
          <w:sz w:val="28"/>
          <w:szCs w:val="28"/>
          <w:rtl w:val="true"/>
          <w:lang w:bidi="ar-SA"/>
        </w:rPr>
        <w:t>حتى تنقضي عدتها الا ان</w:t>
      </w:r>
    </w:p>
    <w:p>
      <w:pPr>
        <w:pStyle w:val="BookText"/>
        <w:rPr/>
      </w:pPr>
      <w:r>
        <w:rPr>
          <w:rFonts w:ascii="IRNazanin" w:hAnsi="IRNazanin" w:eastAsia="IRNazanin"/>
          <w:color w:val="111111"/>
          <w:sz w:val="28"/>
          <w:sz w:val="28"/>
          <w:szCs w:val="28"/>
          <w:rtl w:val="true"/>
          <w:lang w:bidi="fa-IR"/>
        </w:rPr>
        <w:t>یرا جعها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الرجل امراته و فی بیتها متاع فادعت ان المتاع لها،و ادعی الرجل ان المتاع له کان له ما للرجال،و لها ماللنساء و ما یکون للرجل و النساء قسم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الرجل امراته و فی بیتها متاع، فلها ما یکون للنساء ومایکون للرجال و النساء قسم بینهما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طلق الرجل المراة فادعت ان المتاع لها و ادعی الرجل ان المتاع له،کان له ما للرجال و لها</w:t>
      </w:r>
    </w:p>
    <w:p>
      <w:pPr>
        <w:pStyle w:val="BookText"/>
        <w:rPr/>
      </w:pPr>
      <w:r>
        <w:rPr>
          <w:rFonts w:ascii="IRNazanin" w:hAnsi="IRNazanin" w:eastAsia="IRNazanin"/>
          <w:color w:val="111111"/>
          <w:sz w:val="28"/>
          <w:sz w:val="28"/>
          <w:szCs w:val="28"/>
          <w:rtl w:val="true"/>
          <w:lang w:bidi="fa-IR"/>
        </w:rPr>
        <w:t xml:space="preserve">ما للنساء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امرأته وهو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امرأته وهي حبلى</w:t>
      </w:r>
      <w:r>
        <w:rPr>
          <w:rStyle w:val="FootnoteAnchor"/>
          <w:rtl w:val="true"/>
        </w:rPr>
        <w:footnoteReference w:id="159"/>
      </w:r>
      <w:r>
        <w:rPr>
          <w:rFonts w:ascii="IRNazanin" w:hAnsi="IRNazanin" w:eastAsia="IRNazanin"/>
          <w:color w:val="111111"/>
          <w:sz w:val="28"/>
          <w:sz w:val="28"/>
          <w:szCs w:val="28"/>
          <w:rtl w:val="true"/>
          <w:lang w:bidi="fa-IR"/>
        </w:rPr>
        <w:t xml:space="preserve">انفق عليها حتى تضع حملها، واذا وضعته اعطاها اجرها ولا يضارها الا ان يجد من هو ارخص أجراً منها فان هي رضيت بذلک الأجر فهي احق بابنها حتى تفطمه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في دم النفاس أو يطلقها بعد ما يمسها فليس طلاقه اياها بطلاق ، وأن طلقها في استقبال عدتها طاهراً </w:t>
      </w:r>
    </w:p>
    <w:p>
      <w:pPr>
        <w:pStyle w:val="BookText"/>
        <w:rPr/>
      </w:pPr>
      <w:r>
        <w:rPr>
          <w:rFonts w:ascii="Amiri" w:hAnsi="Amiri" w:eastAsia="Amiri" w:cs="Amiri"/>
          <w:color w:val="111111"/>
          <w:sz w:val="28"/>
          <w:sz w:val="28"/>
          <w:szCs w:val="28"/>
          <w:rtl w:val="true"/>
          <w:lang w:bidi="ar-SA"/>
        </w:rPr>
        <w:t xml:space="preserve">من غير جماع ولم يشهد على ذلك رجلين عدلين فليس طلاقه اياها بطلاق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المرأة الحبلى انفق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الرجل المرأة وهي حبلى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المرأة فادعت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الرجل امرأته فادعت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المرأة فتزوجت رجلا ثم طلقها فتزوجها الأول ثم طلقها فتزوجت رجلا ثم طلقها فتزوجت الاول ثم طلقها تحل له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المرأة فتزوجت رجلا ثم طلقها فتزوجها الأول ثم طلقها فتزوجت رجلا ثم طلقها فتزوجت الأول ثم طلقها لم تحل له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المرأة فهو أحق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المرأة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طلق الرجل المرأة قبل أن يدخل بها ثلاثا في كلمة واحدة فقد بانت منه ولا میراث بينهما ولا رجعة ولا تحل له حتى تنکح زوجا غيره 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طالق ، هي طالق ، هي طالق فقد بانت منه بالاولى وهو خاطب من الخطاب ان شائت نكحته نکاحاً جدیداً وان شائت لم تفعل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المرأة و هو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الرجل المرأة وهي حبلى انفق عليها حتى تضع حملها ، فاذا وضعته اعطاها اجرها ولا يضارها الا ان يجد من هو ارخص اجراً منها فان هي رضيت بذلک الاجر فهي احق بابنها حتى تفطمه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وهو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وهو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المظاهر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طلقت المرأة التي لم يدخل بها بانت بتطليقة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طلقت المرأة ثم توفي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طلقت المرأة وهي حامل فاجلها ان تضع حملها ، وان وضعت من ساعتها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غاب الرجل عن امراته سنة او سنتین او اکثر ،ثم قدم و اراد طلاقها و کانت حائضاً ترکها حتی تطهر ثم یطلقها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غاضب الرجل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الرجل حرا وامرأته أمةفطلاقها تطليقتان، واذا كان الرجل عبداً وهي حرة فطلاقها ثلاث تطلیقات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العبد تحته امة فطلقها تطليقة ثم اعتقا جميعا كانت عنده على تطليقة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العبد وامرأته لرجل واحد فان المولى يأخذها اذا شاء واذا شاء 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طلاق العبد اذا كان هو وامرأته لرجل واحد الا أن يكون العبد الرجل ، والمرأة لرجل ، وتزوجها باذن مولاه واذن مولاها ، فان طلق وهو بهذه المنزلة فان طلاقه</w:t>
      </w:r>
      <w:r>
        <w:rPr>
          <w:rStyle w:val="FootnoteAnchor"/>
          <w:rtl w:val="true"/>
        </w:rPr>
        <w:footnoteReference w:id="160"/>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للرجل أمة</w:t>
      </w:r>
      <w:r>
        <w:rPr>
          <w:rStyle w:val="FootnoteAnchor"/>
          <w:rtl w:val="true"/>
        </w:rPr>
        <w:footnoteReference w:id="161"/>
      </w:r>
      <w:r>
        <w:rPr>
          <w:rFonts w:ascii="Amiri" w:hAnsi="Amiri" w:eastAsia="Amiri" w:cs="Amiri"/>
          <w:color w:val="111111"/>
          <w:sz w:val="28"/>
          <w:sz w:val="28"/>
          <w:szCs w:val="28"/>
          <w:rtl w:val="true"/>
          <w:lang w:bidi="ar-SA"/>
        </w:rPr>
        <w:t xml:space="preserve">فزوجها مملوكة فرق بينهما اذا شاء وجمع بينهما اذا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الحرة تحت العبد فالطلاق والعدة بالنساء يعني تطليقها ثلاثا وتعتد ثلاث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كانت الحرة تحت العبد کم يطلقها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والعدة بالنساء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لرجل </w:t>
      </w:r>
      <w:r>
        <w:rPr>
          <w:rStyle w:val="FootnoteAnchor"/>
          <w:rtl w:val="true"/>
        </w:rPr>
        <w:footnoteReference w:id="162"/>
      </w:r>
      <w:r>
        <w:rPr>
          <w:rFonts w:ascii="IRNazanin" w:hAnsi="IRNazanin" w:eastAsia="IRNazanin"/>
          <w:color w:val="111111"/>
          <w:sz w:val="28"/>
          <w:sz w:val="28"/>
          <w:szCs w:val="28"/>
          <w:rtl w:val="true"/>
          <w:lang w:bidi="fa-IR"/>
        </w:rPr>
        <w:t xml:space="preserve">امة زوجها مملوکه فرق بينهما اذا شاء وجمع بينهما اذا شاء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الاستبطار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للرجل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لرجل امة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اذانعی رجل الى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نعى الرجل الى اهله أو اخبروها انه قد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نعى الرجل الى اهله او خبروها أنه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اعتق نصفه اتجوز شهادته في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أرایت آن هو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اروعني ان من طلق امرأته ثلاثا في مجلس واحد فقد بانت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يا بني ان اصل التخيير هو ان الله تبارك و تعالی انف لنبيه صلی الله علیه واله في مقالة قالتها بعض نسائه ایری محمد صلی الله علیه واله انه لو طلقنا لانجد اكفائنا من قريش يتزوجونا ، فامر الله </w:t>
      </w:r>
    </w:p>
    <w:p>
      <w:pPr>
        <w:pStyle w:val="BookText"/>
        <w:rPr/>
      </w:pPr>
      <w:r>
        <w:rPr>
          <w:rFonts w:ascii="IRNazanin" w:hAnsi="IRNazanin" w:eastAsia="IRNazanin"/>
          <w:color w:val="111111"/>
          <w:sz w:val="28"/>
          <w:sz w:val="28"/>
          <w:szCs w:val="28"/>
          <w:rtl w:val="true"/>
          <w:lang w:bidi="fa-IR"/>
        </w:rPr>
        <w:t xml:space="preserve">نبيه الله صلی الله علیه واله ان يعتزل نساءه تسعاً وعشرين ليلة فاعتزلهن النبي صلی الله علیه واله في مشربة ام ابراهيم ثم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النبي قل لأزواجك ان كنتن تردن الحياة الدنيا وزينتها فتعالين امتعكن واسرحکن سراحاً جميلاً وان كنتن تردن الله ورسوله والدار الآخرة فان الله اعد للمحسنات منكن اجرا عظيما فاخترن الله ورسوله فلم يقع الطلاق ولو اخترن انفسهن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أجمع عليه في الطلاق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طالق او اعتدى وذكر انه قال لمحمد بن أبي حمزة كيف يشهد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اعتدي ، قال ابن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محمد بن أبي حمزة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اعتدي قال الحسن 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يجيء بالشهود الى حجلتها او يذهب بها الى الشهود الى منازلهم ، وهذا المحال الذي لا يكون ولم يوجب الله عزوجل هذا على العباد، 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الطلاق الا كما روی بکیر بن اعين ان يقول لها وهي طاهر من غير جماع انت طالق ، ويشهد شاهدين عدلين وكل ما</w:t>
      </w:r>
    </w:p>
    <w:p>
      <w:pPr>
        <w:pStyle w:val="BookText"/>
        <w:rPr/>
      </w:pPr>
      <w:r>
        <w:rPr>
          <w:rFonts w:ascii="IRNazanin" w:hAnsi="IRNazanin" w:eastAsia="IRNazanin"/>
          <w:color w:val="111111"/>
          <w:sz w:val="28"/>
          <w:sz w:val="28"/>
          <w:szCs w:val="28"/>
          <w:rtl w:val="true"/>
          <w:lang w:bidi="fa-IR"/>
        </w:rPr>
        <w:t xml:space="preserve">سوى ذلك فهو ملغی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يطلق ثم يراجع ثم يطلق فلا يكون فيما بين الطلاق والطلاق جماع فتلك تحل له قبل أن تزوج زوجا غيره والتي لا تحل له حتی تنکح زوجا غيره هي التي يجامع فيما بين الطلاق والطلاق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يطلق الطلاق الذي لا تحل له حتی تنکح زوجا غيره ثلاث مرات وتزوج ثلاث مرات لا تحل له ابدا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الزموهم من ذلك ما الزموه انفسهم وتزوجوهن فانه لا بأس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امران ایهما سبق الى المسترابة انقضت به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مرت بها ثلاثة اشهر </w:t>
      </w:r>
    </w:p>
    <w:p>
      <w:pPr>
        <w:pStyle w:val="BookText"/>
        <w:rPr/>
      </w:pPr>
      <w:r>
        <w:rPr>
          <w:rFonts w:ascii="IRNazanin" w:hAnsi="IRNazanin" w:eastAsia="IRNazanin"/>
          <w:color w:val="111111"/>
          <w:sz w:val="28"/>
          <w:sz w:val="28"/>
          <w:szCs w:val="28"/>
          <w:rtl w:val="true"/>
          <w:lang w:bidi="fa-IR"/>
        </w:rPr>
        <w:t xml:space="preserve">بيض ليس فيها دم بالشهور وان مرت بها ثلاثة حيض ليس بين الحيضتين ثلاثة اشهر انقضت عدتها بالحيض ، وتفسير جميل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مرت بها ثلاثة اشهر الا يوما ثم حاضت ثم مرت بها ثلاثة اشهر الا يوما فحاضت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تعتد بالحيض على هذا الوجه ولا تعتد بالشهور وان مرت بها ثلاثة اشهر بیض لم تحض فيها بانت بالشهور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امران ايهما سبق اليها</w:t>
      </w:r>
      <w:r>
        <w:rPr>
          <w:rStyle w:val="FootnoteAnchor"/>
          <w:rtl w:val="true"/>
        </w:rPr>
        <w:footnoteReference w:id="163"/>
      </w:r>
      <w:r>
        <w:rPr>
          <w:rFonts w:ascii="IRNazanin" w:hAnsi="IRNazanin" w:eastAsia="IRNazanin"/>
          <w:color w:val="111111"/>
          <w:sz w:val="28"/>
          <w:sz w:val="28"/>
          <w:szCs w:val="28"/>
          <w:rtl w:val="true"/>
          <w:lang w:bidi="fa-IR"/>
        </w:rPr>
        <w:t xml:space="preserve">بانت به المطلقة المسترابة التي تستريب الحیض ان مرت بها ثلاثة اشهر بيض ليس فيها دم بانت بها وان مرت بها ثلاث حيض ليس بين الحيضتين ثلاثة اشهر بانت بالحيض قال ابن ابي عمير قال جميلبن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ذلك ان مرت بها ثلاثة اشهر الا يوما فحاضت ، ثم مرت بها ثلاثة اشهر الا يومافحاضت ثم</w:t>
      </w:r>
    </w:p>
    <w:p>
      <w:pPr>
        <w:pStyle w:val="BookText"/>
        <w:rPr/>
      </w:pPr>
      <w:r>
        <w:rPr>
          <w:rFonts w:ascii="Amiri" w:hAnsi="Amiri" w:eastAsia="Amiri" w:cs="Amiri"/>
          <w:color w:val="111111"/>
          <w:sz w:val="28"/>
          <w:sz w:val="28"/>
          <w:szCs w:val="28"/>
          <w:rtl w:val="true"/>
          <w:lang w:bidi="ar-SA"/>
        </w:rPr>
        <w:t xml:space="preserve">مرت بها ثلاثة أشهر الا يوما فحاضت فهذه تعتد بالحيض على هذا الوجه ولا تعتد بالشهور فان مرت بها ثلاثة اشهر بيض لم تحض فيها بانت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امران ايهما سبق بانت منه المطلقة المسترابة تستريب الحيض أن مرت بها ثلاثة اشهر بيض ليس فيها دم بانت به وان مرت بها ثلاث حيض ليس بين الحيضتين ثلاثة اشهر بانت بالحيض قال ابن عمير قال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ذلك أن مرت بها ثلاثة اشهر الا يوما فحاضت ثم مرت بها ثلاثة اشهر الا يوما فحاضت ثم مرت بها ثلاثة أشهر الا يوما فحاضت فهذه تعتد بالحيض على هذا الوجه ولا تعتد بالشهور وان مرت بها ثلاثة اشهر بيض لم تحض فيها فقد بانت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طلقت على غير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هذه المرأة ولا تترك بغير 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بالعشار ومعي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شبرمة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للرجل ؟ فقال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للنساء و تبیان ذلك أن العبد يكون تحته الحرة فيكون تطليقها ثلاثا ويكون الحر تحته الامة فيكون طلاقها تطليقتين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ادناه</w:t>
      </w:r>
      <w:r>
        <w:rPr>
          <w:rStyle w:val="FootnoteAnchor"/>
          <w:rtl w:val="true"/>
        </w:rPr>
        <w:footnoteReference w:id="164"/>
      </w:r>
      <w:r>
        <w:rPr>
          <w:rFonts w:ascii="IRNazanin" w:hAnsi="IRNazanin" w:eastAsia="IRNazanin"/>
          <w:color w:val="111111"/>
          <w:sz w:val="28"/>
          <w:sz w:val="28"/>
          <w:szCs w:val="28"/>
          <w:rtl w:val="true"/>
          <w:lang w:bidi="fa-IR"/>
        </w:rPr>
        <w:t xml:space="preserve">الخمار وشبهه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اذا طلق امرأة مرة أو مائة مرة فانما هي واحدة وقد كان يبلغنا عنك وعن آبائك علیهم السلام انهم 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طلق مرة أو مائة مرة فانما هي واحدة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كما بلغكم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بريرة كان لها زوج فلما اعتقت خيرت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نساء النبي صلیا لله علیه واله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طلقنا لانجد الاكفاء من قومنا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الله عزوجل من فوق سبع سماواته فامره فخير هن حتى انتهى الى زينب بنت جحش فقامت و قبلته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الله ورسوله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بن علي علیهما السلام طلق خمسين امرأة فقام علي علیه السلام بالكوفة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w:t>
      </w:r>
    </w:p>
    <w:p>
      <w:pPr>
        <w:pStyle w:val="BookText"/>
        <w:rPr/>
      </w:pPr>
      <w:r>
        <w:rPr>
          <w:rFonts w:ascii="IRNazanin" w:hAnsi="IRNazanin" w:eastAsia="IRNazanin"/>
          <w:color w:val="111111"/>
          <w:sz w:val="28"/>
          <w:sz w:val="28"/>
          <w:szCs w:val="28"/>
          <w:rtl w:val="true"/>
          <w:lang w:bidi="fa-IR"/>
        </w:rPr>
        <w:t xml:space="preserve">اهل الكوفة لا تنكحوا الحسن فانه رجل مطلاق فقام اليه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لننكحنه فانه ابن رسول الله صلی الله علیه واله ، وابن فاطمة عليها السلام فان اعجبته امسك وان کره طلق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خالته طلقت فارادت الخروج الى نخل لها تجذه فلقيت رجلا فنهاها فجائت الى رسول الله صلی الله علیه واله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اخرجي فجذي نخلك لعلك ان تصدقي او تفعلي معروفا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مواليك تزوج امرأة ثم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رد طلاق ابن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بالعشارالخ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الزوج يهدم الطلاق الاول فان تزوجها فهي عنده مستقبلة ، فقال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الثلاث ولا يهدم الواحدة والثنتين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زینب بنت جحش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ایری رسول الله صلی الله علیه واله ان خلى سبيلنا انا لا نجد زوجا غيره ، وقد كان اعتزل نساءه تسعاً وعشرين ليلة فلما قالت زينب الذي قالت بعث الله عزوجل جبرئيل الى محمد صلی الله علیه واله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لازواجك ان كنتن تردن الحيوة الدنيا وزينتها فتعالين امتعكن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الآيتين كلتيهما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نختار الله ورسوله والدار الآخرة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زینب بنت جحش قالت لرسول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تعدل وانت نبي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يداك </w:t>
      </w:r>
      <w:r>
        <w:rPr>
          <w:rStyle w:val="FootnoteAnchor"/>
          <w:rtl w:val="true"/>
        </w:rPr>
        <w:footnoteReference w:id="165"/>
      </w:r>
      <w:r>
        <w:rPr>
          <w:rFonts w:ascii="IRNazanin" w:hAnsi="IRNazanin" w:eastAsia="IRNazanin"/>
          <w:color w:val="111111"/>
          <w:sz w:val="28"/>
          <w:sz w:val="28"/>
          <w:szCs w:val="28"/>
          <w:rtl w:val="true"/>
          <w:lang w:bidi="fa-IR"/>
        </w:rPr>
        <w:t xml:space="preserve">اذا لم اعدل فمن يعدل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الله یا رسول الله ليقطع 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لتتربان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ان طلقتنا وجدنا في قومنا اكفائنا فاحتبس الوحي عن رسول الله صلی الله علیه واله تسعا وعشرين ليلة ثم 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 الله عزوجل لرسوله فانزل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النبي قل لأزواجك ان كنتن تردن الحيوة الدنيا وزينتها الآيتين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فاخترن </w:t>
      </w:r>
    </w:p>
    <w:p>
      <w:pPr>
        <w:pStyle w:val="BookText"/>
        <w:rPr/>
      </w:pPr>
      <w:r>
        <w:rPr>
          <w:rFonts w:ascii="Amiri" w:hAnsi="Amiri" w:eastAsia="Amiri" w:cs="Amiri"/>
          <w:color w:val="111111"/>
          <w:sz w:val="28"/>
          <w:sz w:val="28"/>
          <w:szCs w:val="28"/>
          <w:rtl w:val="true"/>
          <w:lang w:bidi="ar-SA"/>
        </w:rPr>
        <w:t>الله ورسوله فلم يك شيئا، ولو اخترن انفسهن لبن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زینب قالت لرسول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تعدل وانت رسول الله صلی الله علیه واله ، وقالت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طلقنا وجدنا اكفائنا في قومنا فاحتبس الوحي عن رسول الله صلی الله علیه واله عشرين يوما،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 الله </w:t>
      </w:r>
      <w:r>
        <w:rPr>
          <w:rStyle w:val="FootnoteAnchor"/>
          <w:rtl w:val="true"/>
        </w:rPr>
        <w:footnoteReference w:id="166"/>
      </w:r>
      <w:r>
        <w:rPr>
          <w:rFonts w:ascii="IRNazanin" w:hAnsi="IRNazanin" w:eastAsia="IRNazanin"/>
          <w:color w:val="111111"/>
          <w:sz w:val="28"/>
          <w:sz w:val="28"/>
          <w:szCs w:val="28"/>
          <w:rtl w:val="true"/>
          <w:lang w:bidi="fa-IR"/>
        </w:rPr>
        <w:t xml:space="preserve">عزوجل لرسوله فانزل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النبي قل لازواجك ان كنتن تردن الحيوة الدنيا وزينتها فتعالين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اجرأ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فاخترن الله ورسوله</w:t>
      </w:r>
      <w:r>
        <w:rPr>
          <w:rStyle w:val="FootnoteAnchor"/>
          <w:rtl w:val="true"/>
        </w:rPr>
        <w:footnoteReference w:id="167"/>
      </w:r>
      <w:r>
        <w:rPr>
          <w:rFonts w:ascii="Amiri" w:hAnsi="Amiri" w:eastAsia="Amiri" w:cs="Amiri"/>
          <w:color w:val="111111"/>
          <w:sz w:val="28"/>
          <w:sz w:val="28"/>
          <w:szCs w:val="28"/>
          <w:rtl w:val="true"/>
          <w:lang w:bidi="ar-SA"/>
        </w:rPr>
        <w:t xml:space="preserve">ولو اخترن أنفسهن لبن، وان اخترن الله ورسوله فليس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شریکالی کانت تحته امرأة فطلقها فبانت منه فاراد مراجعتها وقالت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أتزوجك ابدا حتى تجعل الله لي عليك الا تطلقني ولا تزوج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فعل جعلني الله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وما كان يدريه ما وقع فی</w:t>
      </w:r>
    </w:p>
    <w:p>
      <w:pPr>
        <w:pStyle w:val="BookText"/>
        <w:rPr/>
      </w:pPr>
      <w:r>
        <w:rPr>
          <w:rFonts w:ascii="IRNazanin" w:hAnsi="IRNazanin" w:eastAsia="IRNazanin"/>
          <w:color w:val="111111"/>
          <w:sz w:val="28"/>
          <w:sz w:val="28"/>
          <w:szCs w:val="28"/>
          <w:rtl w:val="true"/>
          <w:lang w:bidi="fa-IR"/>
        </w:rPr>
        <w:t xml:space="preserve">قلبه في جوف الليل او النهار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الان فقل له فليتم للمرأة شرطها فان رسول الله صلی الله علیه واله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اني اشك في حرف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عمران يمر بك اليس هو معك بالمدينة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فليكتبها وليبعث بها الي فجاءنا عمران بعد ذلك فكتبناها له ولم يكن فيها زيادة ولا نقصان فرجع بعد ذلك، فلقيني في سوق الحناطين فحك منكبه بمنكبي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 بشرطه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طلاق السنة هو انه اذا اراد الرجل ان يطلق امرأته تربص بها حتى تحيض وتطهر ثم يطلقها في قبل عدتها بشاهدين عدلين في موقف واحد بلفظة واحدة، فان اشهد على الطلاق رجلا واشهد بعد ذلك الثاني لم يجز ذلك الطلاق الا أن يشهدهما جميعا في مجلس واحد، فاذا مضت بها ثلاثة اطهار فقد بانت منه وهو خاطب من </w:t>
      </w:r>
    </w:p>
    <w:p>
      <w:pPr>
        <w:pStyle w:val="BookText"/>
        <w:rPr/>
      </w:pPr>
      <w:r>
        <w:rPr>
          <w:rFonts w:ascii="IRNazanin" w:hAnsi="IRNazanin" w:eastAsia="IRNazanin"/>
          <w:color w:val="111111"/>
          <w:sz w:val="28"/>
          <w:sz w:val="28"/>
          <w:szCs w:val="28"/>
          <w:rtl w:val="true"/>
          <w:lang w:bidi="fa-IR"/>
        </w:rPr>
        <w:t xml:space="preserve">الخطاب والامر اليها ان شائت تزوجته وان شائت فلا فان تزوجها بعد ذلك ،تزوجها بمهر جدید ، فان اراد طلاقها طلقها للسنة على ما وصفت ، ومتى طلقها طلاق السنة فجائز له أن يتزوجها بعد ذلك و سمی طلاق السنة طلاق الهدم متى استوفت قروءها وتزوجها ثانية هدم الطلاق الأول، وكل طلاق خالف السنة فهو باطل ، ومن طلق امرأته للسنة فله أن يراجعها ما لم تنقض عدتها ، فاذا انقضت عدتها بانت منه وكان خاطبا من الخطاب ، ولا تجوز شهادة النساء في الطلاق، وعلى المطلق للسنة نفقة المرأة والسكنی مادامت في عدتها وهما يتوارثان حتى تنقضي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طلاقكم الثلاث لا يحل لغيركم وطلاقهم يحل لكم لانكم لا ترون الثلاث شيئا وهم يوجبونها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الطلاق لا يكون بغير شهود وان الرجعة بغير شهود رجعة ولكن ليشهد بعد فهو افضل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الطلاق الذي امرالله عزوجل به في كتابه والذي سن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يخلى الرجل عن المرأة فاذا حاضت وطهرت من محيضها اشهد رجلين عدلين</w:t>
      </w:r>
      <w:r>
        <w:rPr>
          <w:rStyle w:val="FootnoteAnchor"/>
          <w:rtl w:val="true"/>
        </w:rPr>
        <w:footnoteReference w:id="168"/>
      </w:r>
      <w:r>
        <w:rPr>
          <w:rFonts w:ascii="Amiri" w:hAnsi="Amiri" w:eastAsia="Amiri" w:cs="Amiri"/>
          <w:color w:val="111111"/>
          <w:sz w:val="28"/>
          <w:sz w:val="28"/>
          <w:szCs w:val="28"/>
          <w:rtl w:val="true"/>
          <w:lang w:bidi="ar-SA"/>
        </w:rPr>
        <w:t xml:space="preserve">على تطليقة وهي طاهر من غير جماع وهو احق برجعتها ما لم تنقض ثلاثة قروء </w:t>
      </w:r>
      <w:r>
        <w:rPr>
          <w:rStyle w:val="FootnoteAnchor"/>
          <w:rtl w:val="true"/>
        </w:rPr>
        <w:footnoteReference w:id="169"/>
      </w:r>
      <w:r>
        <w:rPr>
          <w:rFonts w:ascii="Amiri" w:hAnsi="Amiri" w:eastAsia="Amiri" w:cs="Amiri"/>
          <w:color w:val="111111"/>
          <w:sz w:val="28"/>
          <w:sz w:val="28"/>
          <w:szCs w:val="28"/>
          <w:rtl w:val="true"/>
          <w:lang w:bidi="ar-SA"/>
        </w:rPr>
        <w:t>وكل طلاق ما خلا هذا فباطل ليس بطلاق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الكفارة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طلقها للعدة اكثر من واحدة فليس الفضل على الواحدة بطلاق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قال 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تزوجوا الحسن فانه رجل مطلاق فقام رجل من همدان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لنزو جنه و هو ابن رسول الله صلی الله علیه واله وابن امیرالمؤمنین علیه السلام فان شاء امسك وان شاء طلق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عمي طلق امرأته ثلاثا في كل طهرتطليقة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فليراجعها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الغني يمتع بدار او خادم ، والوسط يمتع بثوب ، والفقير بدر هم او خاتم وروی</w:t>
      </w:r>
      <w:r>
        <w:rPr>
          <w:rStyle w:val="FootnoteAnchor"/>
          <w:rtl w:val="true"/>
        </w:rPr>
        <w:footnoteReference w:id="170"/>
      </w:r>
      <w:r>
        <w:rPr>
          <w:rFonts w:ascii="IRNazanin" w:hAnsi="IRNazanin" w:eastAsia="IRNazanin"/>
          <w:color w:val="111111"/>
          <w:sz w:val="28"/>
          <w:sz w:val="28"/>
          <w:szCs w:val="28"/>
          <w:rtl w:val="true"/>
          <w:lang w:bidi="fa-IR"/>
        </w:rPr>
        <w:t>ان ادناه الخمار و 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قريبا لي او صهراً لي حلف ان خرجت امرأته من الباب فهي طالق ثلاثا</w:t>
      </w:r>
    </w:p>
    <w:p>
      <w:pPr>
        <w:pStyle w:val="BookText"/>
        <w:rPr/>
      </w:pPr>
      <w:r>
        <w:rPr>
          <w:rFonts w:ascii="Amiri" w:hAnsi="Amiri" w:eastAsia="Amiri" w:cs="Amiri"/>
          <w:color w:val="111111"/>
          <w:sz w:val="28"/>
          <w:sz w:val="28"/>
          <w:szCs w:val="28"/>
          <w:rtl w:val="true"/>
          <w:lang w:bidi="ar-SA"/>
        </w:rPr>
        <w:t xml:space="preserve">فخرجت فقد دخل صاحبها منها ما شاء الله من المشقة فأمرني أن أسألك فاصغي الي فقال مره فليمسكها فليس بشيء ثم التفت الى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يأمرونها ان تزوج</w:t>
      </w:r>
      <w:r>
        <w:rPr>
          <w:rStyle w:val="FootnoteAnchor"/>
          <w:rtl w:val="true"/>
        </w:rPr>
        <w:footnoteReference w:id="171"/>
      </w:r>
      <w:r>
        <w:rPr>
          <w:rFonts w:ascii="IRNazanin" w:hAnsi="IRNazanin" w:eastAsia="IRNazanin"/>
          <w:color w:val="111111"/>
          <w:sz w:val="28"/>
          <w:sz w:val="28"/>
          <w:szCs w:val="28"/>
          <w:rtl w:val="true"/>
          <w:lang w:bidi="fa-IR"/>
        </w:rPr>
        <w:t>ولها زوج</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امر في الطلاق بشهادة رجلين عدلين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النساء في النكاح بلا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امر في كتابه بالطلاق واكد فيه بشاهدين ولم يرض بهما الا عدلين وامر في كتابه بالتزویج فاهمله بلا شهود، فاثبتم شاهدين فيما اهمل </w:t>
      </w:r>
      <w:r>
        <w:rPr>
          <w:rStyle w:val="FootnoteAnchor"/>
          <w:rtl w:val="true"/>
        </w:rPr>
        <w:footnoteReference w:id="172"/>
      </w:r>
      <w:r>
        <w:rPr>
          <w:rFonts w:ascii="Amiri" w:hAnsi="Amiri" w:eastAsia="Amiri" w:cs="Amiri"/>
          <w:color w:val="111111"/>
          <w:sz w:val="28"/>
          <w:sz w:val="28"/>
          <w:szCs w:val="28"/>
          <w:rtl w:val="true"/>
          <w:lang w:bidi="ar-SA"/>
        </w:rPr>
        <w:t>وابطلتم الشاهدين فيما اكد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وجل أنف لرسول الله صلی الله علیه واله من مقالة قالتها بعض نسائه فانزل الله آية </w:t>
      </w:r>
    </w:p>
    <w:p>
      <w:pPr>
        <w:pStyle w:val="BookText"/>
        <w:rPr/>
      </w:pPr>
      <w:r>
        <w:rPr>
          <w:rFonts w:ascii="IRNazanin" w:hAnsi="IRNazanin" w:eastAsia="IRNazanin"/>
          <w:color w:val="111111"/>
          <w:sz w:val="28"/>
          <w:sz w:val="28"/>
          <w:szCs w:val="28"/>
          <w:rtl w:val="true"/>
          <w:lang w:bidi="fa-IR"/>
        </w:rPr>
        <w:t xml:space="preserve">التخيير فاعتزل رسول الله صلی الله علیه واله نسائه تسعا وعشرين ليلة في مشربة ام ابراهيم ثم خير هن فاخترنه فلم يك شيئا ولو اخترن انفسهن كانت واحدة بائنة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مقالة المرأة 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محمد صلی الله علیه واله انه لو طلقنا انه لا يأتينا الأكفاء من قومنا يتزوجونا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انما وکد في الطلاق وكرر فيه القول من بغضه الفرقة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يبغض کل مطلاق ذواق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يبغض المطلاق الذواق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يحب البيت الذي فيه العرس ، ويبغض البيت الذي فيه الطلاق،</w:t>
      </w:r>
    </w:p>
    <w:p>
      <w:pPr>
        <w:pStyle w:val="BookText"/>
        <w:rPr/>
      </w:pPr>
      <w:r>
        <w:rPr>
          <w:rFonts w:ascii="Amiri" w:hAnsi="Amiri" w:eastAsia="Amiri" w:cs="Amiri"/>
          <w:color w:val="111111"/>
          <w:sz w:val="28"/>
          <w:sz w:val="28"/>
          <w:szCs w:val="28"/>
          <w:rtl w:val="true"/>
          <w:lang w:bidi="ar-SA"/>
        </w:rPr>
        <w:t xml:space="preserve">وما من شيء ابغض الى الله عزوجل من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متعة المطلقة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المطلقة ثلاثا ليس لها نفقة على زوجها انما هي للتي لزوجها 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الموله</w:t>
      </w:r>
      <w:r>
        <w:rPr>
          <w:rStyle w:val="FootnoteAnchor"/>
          <w:rtl w:val="true"/>
        </w:rPr>
        <w:footnoteReference w:id="174"/>
      </w:r>
      <w:r>
        <w:rPr>
          <w:rFonts w:ascii="Amiri" w:hAnsi="Amiri" w:eastAsia="Amiri" w:cs="Amiri"/>
          <w:color w:val="111111"/>
          <w:sz w:val="28"/>
          <w:sz w:val="28"/>
          <w:szCs w:val="28"/>
          <w:rtl w:val="true"/>
          <w:lang w:bidi="ar-SA"/>
        </w:rPr>
        <w:t>ليس له طلاق ولا عتقه عتق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المولي يجبر على ان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الطلاق بعد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الطلاق ما اريد به الطلاق من غير استكراه ولا اضرار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يجوز الطلاق في استكراه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لم يكن للزوج ولي طلقها الوالي، ويشهد شاهدين عدلين فيكون طلاق الوالي طلاق الزوج، وتعتد اربعة اشهر وعشراً ، ثم تتزوج ان شائت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ذکران بريرة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بريرة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لبریرة زوج عبد فلما اعتقت قال لها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كانت عنده امرأة تعجبه وكان لها محباً فأصبح يوماً وقد طلقها واغتم لذلك، فقال له بعض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لم طلقتها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ذكرت عليا علیه السلام فتنقصته فكرهت أن الصق جمرة من جمر جهنم بجلدي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سألت عمرو بن عبيد عن طلاق ابن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وهي طامث واحدة ،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قلتم له اذا طلقها</w:t>
      </w:r>
    </w:p>
    <w:p>
      <w:pPr>
        <w:pStyle w:val="BookText"/>
        <w:rPr/>
      </w:pPr>
      <w:r>
        <w:rPr>
          <w:rFonts w:ascii="IRNazanin" w:hAnsi="IRNazanin" w:eastAsia="IRNazanin"/>
          <w:color w:val="111111"/>
          <w:sz w:val="28"/>
          <w:sz w:val="28"/>
          <w:szCs w:val="28"/>
          <w:rtl w:val="true"/>
          <w:lang w:bidi="fa-IR"/>
        </w:rPr>
        <w:t xml:space="preserve">واحدة وهي طامث كانت أو غير طامث فهو املك برجعتها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له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طلقها ثلاثا فردها النبي صلی الله علیه واله فقال امسك أو طلق على السنة ان اردت أن تطلق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سمعت أباك يقول ان رسول الله صلی الله علیه واله خير نساءه فاخترن الله ورسوله فلم يمسكهن على طلاق ولو اخترن انفسهن لبن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حديث كان يرويه ابي عن عائشة وما للناس وللخيار ؟ انما هذا شيء خص الله عزوجل به رسوله صلی الله علیه واله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طلقت امرأتي بعد ما طهرت من محيضها قبل ان اجامعها فقال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اشهدت رجلين ذوي عدل كما أمر الله</w:t>
      </w:r>
      <w:r>
        <w:rPr>
          <w:rStyle w:val="FootnoteAnchor"/>
          <w:rtl w:val="true"/>
        </w:rPr>
        <w:footnoteReference w:id="175"/>
      </w:r>
      <w:r>
        <w:rPr>
          <w:rFonts w:ascii="Amiri" w:hAnsi="Amiri" w:eastAsia="Amiri" w:cs="Amiri"/>
          <w:color w:val="111111"/>
          <w:sz w:val="28"/>
          <w:sz w:val="28"/>
          <w:szCs w:val="28"/>
          <w:rtl w:val="true"/>
          <w:lang w:bidi="ar-SA"/>
        </w:rPr>
        <w:t xml:space="preserve">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فان طلاقك ليس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طلقت امرأتي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 بينة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 اعزب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طلقت امرأتي للعدة بغير شهود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طلاقك بطلاق فارجع الى اهلک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تزوجت امرأة وكان تحبني فتزوجت عليها ابنة خالي وقد كان لي من المرأة ولد فرجعت الى بغداد فطلقتها واحدة ثم راجعتها ، ثم طلقتها الثانية ، ثم راجعتها،ثم خرجت من عندها اريد سفري هذا حتی اذا كنت بالكوفة اردت النظر الى ابنة خالي فقالت اختي وخالتي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اليها والله ابدا حتى تطلق فلانة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والله مالي الى طلاقها سبيل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شأنك ليس لك الى طلاقها سبيل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Amiri" w:hAnsi="Amiri" w:eastAsia="Amiri" w:cs="Amiri"/>
          <w:color w:val="111111"/>
          <w:sz w:val="28"/>
          <w:sz w:val="28"/>
          <w:szCs w:val="28"/>
          <w:rtl w:val="true"/>
          <w:lang w:bidi="ar-SA"/>
        </w:rPr>
        <w:t xml:space="preserve">فداك انه كانت لي منها بنت وكانت ببغداد وكانت هذه بالكوفة و خرجت من عندها قبل و ذلك باربع فأبوا علي الا تطليقها ثلاثا ولا والله جعلت فداك ما اردت الله وما اردت الا ان اداريهم عن نفسي وقد امتلأ قلبي من ذلك جعلت فداك فمكث طويلا مطرقا، ثم رفع رأسه الي وهو متبسم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بينك وبين الله عزوجل فليس بشيء، ولكن اذا قدموك الى السلطان ابانها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اوصاني جبرئيل بالمرأة حتى ظننت انه لا ينبغي طلاقها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والمطلقات ثلاثا في مجلس فانهن ذوات ازواج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تزويج المطلقات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التزویج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w:t>
      </w:r>
      <w:r>
        <w:rPr>
          <w:rStyle w:val="FootnoteAnchor"/>
          <w:rtl w:val="true"/>
        </w:rPr>
        <w:footnoteReference w:id="177"/>
      </w:r>
      <w:r>
        <w:rPr>
          <w:rFonts w:ascii="Amiri" w:hAnsi="Amiri" w:eastAsia="Amiri" w:cs="Amiri"/>
          <w:color w:val="111111"/>
          <w:sz w:val="28"/>
          <w:sz w:val="28"/>
          <w:szCs w:val="28"/>
          <w:rtl w:val="true"/>
          <w:lang w:bidi="ar-SA"/>
        </w:rPr>
        <w:t xml:space="preserve">والمطلقات ثلاثا على غيرالسنة فانهن ذوات ازواج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طلقت على غير السنة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والمطلقات ثلاثا</w:t>
      </w:r>
      <w:r>
        <w:rPr>
          <w:rStyle w:val="FootnoteAnchor"/>
          <w:rtl w:val="true"/>
        </w:rPr>
        <w:footnoteReference w:id="178"/>
      </w:r>
      <w:r>
        <w:rPr>
          <w:rFonts w:ascii="IRNazanin" w:hAnsi="IRNazanin" w:eastAsia="IRNazanin"/>
          <w:color w:val="111111"/>
          <w:sz w:val="28"/>
          <w:sz w:val="28"/>
          <w:szCs w:val="28"/>
          <w:rtl w:val="true"/>
          <w:lang w:bidi="fa-IR"/>
        </w:rPr>
        <w:t xml:space="preserve">فانهن ذوات ازواج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والمطلقات ثلاثا في مجلس واحد فانهن ذوات ازواج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ایجوز طلاق الاب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امرأة طلقت ثم 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طلقت فمات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الى ابوالحسن الرضا علیه السلام رزم </w:t>
      </w:r>
      <w:r>
        <w:rPr>
          <w:rStyle w:val="FootnoteAnchor"/>
          <w:rtl w:val="true"/>
        </w:rPr>
        <w:footnoteReference w:id="179"/>
      </w:r>
      <w:r>
        <w:rPr>
          <w:rFonts w:ascii="IRNazanin" w:hAnsi="IRNazanin" w:eastAsia="IRNazanin"/>
          <w:color w:val="111111"/>
          <w:sz w:val="28"/>
          <w:sz w:val="28"/>
          <w:szCs w:val="28"/>
          <w:rtl w:val="true"/>
          <w:lang w:bidi="fa-IR"/>
        </w:rPr>
        <w:t xml:space="preserve">ثياب وغلمانا و حجة لي وحجة لأخي موسی بن عبيد ، وحجة ليونس بن عبد الرحمن ، فامرنا أن نحج عنه ، فكانت بيننا مائة دينار أثلاثا فيما بيننا فلما اردت ان اعبي الثياب </w:t>
      </w:r>
      <w:r>
        <w:rPr>
          <w:rStyle w:val="FootnoteAnchor"/>
          <w:rtl w:val="true"/>
        </w:rPr>
        <w:footnoteReference w:id="180"/>
      </w:r>
      <w:r>
        <w:rPr>
          <w:rFonts w:ascii="Amiri" w:hAnsi="Amiri" w:eastAsia="Amiri" w:cs="Amiri"/>
          <w:color w:val="111111"/>
          <w:sz w:val="28"/>
          <w:sz w:val="28"/>
          <w:szCs w:val="28"/>
          <w:rtl w:val="true"/>
          <w:lang w:bidi="ar-SA"/>
        </w:rPr>
        <w:t xml:space="preserve">رأيت في اضعاف الثياب طينا فقلت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يوجه بمتاع الأجعل فيه طينا من قبر </w:t>
      </w:r>
    </w:p>
    <w:p>
      <w:pPr>
        <w:pStyle w:val="BookText"/>
        <w:rPr/>
      </w:pPr>
      <w:r>
        <w:rPr>
          <w:rFonts w:ascii="IRNazanin" w:hAnsi="IRNazanin" w:eastAsia="IRNazanin"/>
          <w:color w:val="111111"/>
          <w:sz w:val="28"/>
          <w:sz w:val="28"/>
          <w:szCs w:val="28"/>
          <w:rtl w:val="true"/>
          <w:lang w:bidi="fa-IR"/>
        </w:rPr>
        <w:t xml:space="preserve">الحسين عليه السلام ، ثم 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 علیه السلام هو امان باذن الله ، وامرنا بالمال بامور من صلة أهل بيته وقوم محاويج لا يؤبه لهم</w:t>
      </w:r>
      <w:r>
        <w:rPr>
          <w:rStyle w:val="FootnoteAnchor"/>
          <w:rtl w:val="true"/>
        </w:rPr>
        <w:footnoteReference w:id="181"/>
      </w:r>
      <w:r>
        <w:rPr>
          <w:rFonts w:ascii="IRNazanin" w:hAnsi="IRNazanin" w:eastAsia="IRNazanin"/>
          <w:color w:val="111111"/>
          <w:sz w:val="28"/>
          <w:sz w:val="28"/>
          <w:szCs w:val="28"/>
          <w:rtl w:val="true"/>
          <w:lang w:bidi="fa-IR"/>
        </w:rPr>
        <w:t>وامر بدفع ثلاثمائة دینار الی رحم</w:t>
      </w:r>
      <w:r>
        <w:rPr>
          <w:rStyle w:val="FootnoteAnchor"/>
          <w:rtl w:val="true"/>
        </w:rPr>
        <w:footnoteReference w:id="182"/>
      </w:r>
      <w:r>
        <w:rPr>
          <w:rFonts w:ascii="IRNazanin" w:hAnsi="IRNazanin" w:eastAsia="IRNazanin"/>
          <w:color w:val="111111"/>
          <w:sz w:val="28"/>
          <w:sz w:val="28"/>
          <w:szCs w:val="28"/>
          <w:rtl w:val="true"/>
          <w:lang w:bidi="fa-IR"/>
        </w:rPr>
        <w:t>امرأة كانت له ، وامرني ان اطلقها عنه وامتعها بهذا المال ، وأمرني أن اشهد على طلاقها صفوان بن يحيی و آخری نسي محمد بن عیسی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البكر اذا طلقت ثلاثة مرات وتزوجت من غیر نکاح فقد بانت ولا تحل لزوجها حتی تنکح زوجا غيره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النبي صلی الله علیه واله ان ابا ایوب يريد أن يطلق امرأته 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طلاق ام ایوب لحوب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انك تزعم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الله على حرام لا ترى ذلك شيئا قلت</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قولك الحل علي حرام فهذا امیرالمؤمنین الوليد جعل ذلك في امر سلامة امرأته وانه بعث يستفتي أهل الحجاز واهل الشام فاختلفوا عليه فاخذ بقول اهل الحجازان ذلك ليس بشيء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بلغني انك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لغير السنة انك لا ترى طلاقه شيئا ؟ فقال أبو جعفر علیه السلام ما اقوله بل الله عزوجل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كنا نفتيكم بالجور لكنا شرا منكم لان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ينهاهم الربانيون والاحبار عن قولهم الاثم واكلهم السحت الى آخر الآية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بيعها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رجلان جالسان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تدفع ید لامس قال فطلقها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الى عمر تسأل عن 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الشابة التي لا تحيض ومثلها تحمل طلقها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ثلاثة اشهر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الحامل يطلقها زوجها ثم يراجعها ثم يطلقها الثالثة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منه ولا تحل له حتی تنکح زوجا غيره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الحبلی تطلق تطليقة واحدة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الحبلى المطلقة ينفق عليها حتى تضع حملها وهي احق بولدها أن ترضعه بما تقبله امرأة أخرى ، أن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تضار والدةبولدها ولا مولود له بولده وعلى الوارث مثل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المرأة منا ترفع يدها الى زوجها اذا اراد مجامعتها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ادعك لاني اخاف ان احمل على ولدي ويقول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أجامعك اني اخاف ان تعلقي فاقتل ولدي فنهى الله عزوجل ان تضار المرأة الرجل وان يضار الرجل المرأة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الوارث مثل ذلك فانه نهی أن يضار بالصبي أو يضار اُمه في رضاعه وليس لها أن تأخذ في رضاعه فوق حولين کاملین وان ارادا فصالاً عن تراض منهما قبل ذلك كان حسنا والفصال هو الفطام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الحبلى المطلقة ينفق عليها حتى تضع حملها وهي احق بولدها أن ترضعه بما تقبله امرأة أخرى،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بولدهاولا مولود له بولده وعلى الوارث مثل ذلك لا يضار بالصبي ولا يضار بأمه في رضاعه ، وليس لها أن تأخذ في رضاعه فوق حولين كاملين فاذا اراد الفصال قبل ذلك عن تراض منهما كان حسنا، والفصال هو الفطام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تنکح زوجا غيره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تطليقة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والمبارات تطليقة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يطلقن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 والغائب عنها زوجها، والتي لم تحض، والتي قد يئست من المحيض والتي لم يدخل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يطلقن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المتبين حملها، والتي لم يدخل بها زوجها ، والغائب عنها زوجها ، والتي لم تحض والتي قد حبست عن المحيض ، وفي خبر آخر والتي قد يئست من المحيض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يطلقهن ازواجهن متى شاؤوا الحامل المتبين حملها، والجارية التي لم</w:t>
      </w:r>
    </w:p>
    <w:p>
      <w:pPr>
        <w:pStyle w:val="BookText"/>
        <w:rPr/>
      </w:pPr>
      <w:r>
        <w:rPr>
          <w:rFonts w:ascii="Amiri" w:hAnsi="Amiri" w:eastAsia="Amiri" w:cs="Amiri"/>
          <w:color w:val="111111"/>
          <w:sz w:val="28"/>
          <w:sz w:val="28"/>
          <w:szCs w:val="28"/>
          <w:rtl w:val="true"/>
          <w:lang w:bidi="ar-SA"/>
        </w:rPr>
        <w:t xml:space="preserve">تحض ، والمرأة التي قد قعدت من المحيض، والغائب عنها زوجها، والتي لم يدخل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يطلقهن الرجل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والتي لم يدخل بها زوجها، والغائب عنها زوجها، والتي لم تحض ، والتي قد يئست من الحيض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w:t>
      </w:r>
      <w:r>
        <w:rPr>
          <w:rStyle w:val="FootnoteAnchor"/>
          <w:rtl w:val="true"/>
        </w:rPr>
        <w:footnoteReference w:id="186"/>
      </w:r>
      <w:r>
        <w:rPr>
          <w:rFonts w:ascii="IRNazanin" w:hAnsi="IRNazanin" w:eastAsia="IRNazanin"/>
          <w:color w:val="111111"/>
          <w:sz w:val="28"/>
          <w:sz w:val="28"/>
          <w:szCs w:val="28"/>
          <w:rtl w:val="true"/>
          <w:lang w:bidi="fa-IR"/>
        </w:rPr>
        <w:t xml:space="preserve">عليه يعني اباالحسن موسی علیه السلام وانا اريد ان اشكو اليه ما القى من امرأتي من سوء خلقها فابتدأني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ابي کان زوجني مرة امرأة سيئة الخلق فشكوت ذلك اليه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من فراقها، قد جعل الله ذلك اليك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بيني وبين نفسي قد فرجت عني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ان بريرة مولاة عائشة كان لها </w:t>
      </w:r>
    </w:p>
    <w:p>
      <w:pPr>
        <w:pStyle w:val="BookText"/>
        <w:rPr/>
      </w:pPr>
      <w:r>
        <w:rPr>
          <w:rFonts w:ascii="IRNazanin" w:hAnsi="IRNazanin" w:eastAsia="IRNazanin"/>
          <w:color w:val="111111"/>
          <w:sz w:val="28"/>
          <w:sz w:val="28"/>
          <w:szCs w:val="28"/>
          <w:rtl w:val="true"/>
          <w:lang w:bidi="fa-IR"/>
        </w:rPr>
        <w:t xml:space="preserve">زوج عبد فلما اعتقت قال لها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اختاری ان شئت أقمت مع زوجك وان شئت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العبد اذا كانت تحته الامة فطلقها تطليقة ثم اعتقا جميعا كانت عنده على تطليقة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عند الرضا علیه السلام بعض العلويين ممن كان ينتقصه</w:t>
      </w:r>
      <w:r>
        <w:rPr>
          <w:rStyle w:val="FootnoteAnchor"/>
          <w:rtl w:val="true"/>
        </w:rPr>
        <w:footnoteReference w:id="18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مقيم على حرام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وكيف وهي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طلقها،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وذاك دينه فحرمت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بالجماع والا فانما هي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الرجعة بغير جماع تكون رجعة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الجماع والا فانما هي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أراد أن يزوج مملوكته حراً ويشترط عليه انه متى شاء فيفرق بينهما ايجوز ذلك له جعلت فداك أم لا؟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88"/>
      </w:r>
      <w:r>
        <w:rPr>
          <w:rFonts w:ascii="Amiri" w:hAnsi="Amiri" w:eastAsia="Amiri" w:cs="Amiri"/>
          <w:color w:val="111111"/>
          <w:sz w:val="28"/>
          <w:sz w:val="28"/>
          <w:szCs w:val="28"/>
          <w:rtl w:val="true"/>
          <w:lang w:bidi="ar-SA"/>
        </w:rPr>
        <w:t xml:space="preserve">اذا جعل اليه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تزوج امرأة على مائة شاة ثم ساق اليها الغنم ثم طلقها قبل أن يدخل بها وقد ولدت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الغنم </w:t>
      </w:r>
    </w:p>
    <w:p>
      <w:pPr>
        <w:pStyle w:val="BookText"/>
        <w:rPr/>
      </w:pPr>
      <w:r>
        <w:rPr>
          <w:rFonts w:ascii="Amiri" w:hAnsi="Amiri" w:eastAsia="Amiri" w:cs="Amiri"/>
          <w:color w:val="111111"/>
          <w:sz w:val="28"/>
          <w:sz w:val="28"/>
          <w:szCs w:val="28"/>
          <w:rtl w:val="true"/>
          <w:lang w:bidi="ar-SA"/>
        </w:rPr>
        <w:t>حملت عنده رجع بنصفها ونصف اولادها وان لم يكن الحمل عنده رجع بنصفها ولم يرجع من الأولاد بشيء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خير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الخيار لها</w:t>
      </w:r>
      <w:r>
        <w:rPr>
          <w:rStyle w:val="FootnoteAnchor"/>
          <w:rtl w:val="true"/>
        </w:rPr>
        <w:footnoteReference w:id="189"/>
      </w:r>
      <w:r>
        <w:rPr>
          <w:rFonts w:ascii="IRNazanin" w:hAnsi="IRNazanin" w:eastAsia="IRNazanin"/>
          <w:color w:val="111111"/>
          <w:sz w:val="28"/>
          <w:sz w:val="28"/>
          <w:szCs w:val="28"/>
          <w:rtl w:val="true"/>
          <w:lang w:bidi="fa-IR"/>
        </w:rPr>
        <w:t xml:space="preserve">ماداما في مجلسهما فاذا تفرقا فلا خیار لها </w:t>
      </w:r>
      <w:r>
        <w:rPr>
          <w:rStyle w:val="FootnoteAnchor"/>
          <w:rtl w:val="true"/>
        </w:rPr>
        <w:footnoteReference w:id="190"/>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فان طلقت نفسها ثلاثا قبل أن يتفرقا من مجلسهما؟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اكثر من واحدة وهو احق برجعتها قبل أن تنقضي عدتها وقد خير رسول الله صلی الله علیه و اله نساءه فاخترنه فكان ذلك طلاقا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اخترن انفسهن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ظنك برسول الله صلی الله علیه واله لو اخترن انفسهن أكان يمسكهن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طلق امرأته تطليقة واحدة فتبين</w:t>
      </w:r>
    </w:p>
    <w:p>
      <w:pPr>
        <w:pStyle w:val="BookText"/>
        <w:rPr/>
      </w:pPr>
      <w:r>
        <w:rPr>
          <w:rFonts w:ascii="Amiri" w:hAnsi="Amiri" w:eastAsia="Amiri" w:cs="Amiri"/>
          <w:color w:val="111111"/>
          <w:sz w:val="28"/>
          <w:sz w:val="28"/>
          <w:szCs w:val="28"/>
          <w:rtl w:val="true"/>
          <w:lang w:bidi="ar-SA"/>
        </w:rPr>
        <w:t xml:space="preserve">منه ، ثم يتزوجها آخر فيطلقها على السنة فتبين منه ، ثم يتزوجها الأول على كم هي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شيء،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كيف اذا طلقها ثلاثا ثم تزوجها ثانية استقبل الطلاق فاذا طلقها واحدة كانت على اثنتين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طلق امرأته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ثم جاء رجل آخر من أصحابنا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تطليقة واحدة و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رجل طلق امرأته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ثم نظر 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يرى ان من طلق امرأته ثلاثا حرمت عليه وانا ارى ان من طلق امرأته ثلاثا على السنة فقد بانت منه ، ورجل طلق امرأته ثلاثا وهي على طهر فانما هي واحدة ورجل طلق </w:t>
      </w:r>
      <w:r>
        <w:rPr>
          <w:rStyle w:val="FootnoteAnchor"/>
          <w:rtl w:val="true"/>
        </w:rPr>
        <w:footnoteReference w:id="192"/>
      </w:r>
      <w:r>
        <w:rPr>
          <w:rFonts w:ascii="Amiri" w:hAnsi="Amiri" w:eastAsia="Amiri" w:cs="Amiri"/>
          <w:color w:val="111111"/>
          <w:sz w:val="28"/>
          <w:sz w:val="28"/>
          <w:szCs w:val="28"/>
          <w:rtl w:val="true"/>
          <w:lang w:bidi="ar-SA"/>
        </w:rPr>
        <w:t xml:space="preserve">امرأته ثلاثا على غير طهر </w:t>
      </w:r>
    </w:p>
    <w:p>
      <w:pPr>
        <w:pStyle w:val="BookText"/>
        <w:rPr/>
      </w:pPr>
      <w:r>
        <w:rPr>
          <w:rFonts w:ascii="Amiri" w:hAnsi="Amiri" w:eastAsia="Amiri" w:cs="Amiri"/>
          <w:color w:val="111111"/>
          <w:sz w:val="28"/>
          <w:sz w:val="28"/>
          <w:szCs w:val="28"/>
          <w:rtl w:val="true"/>
          <w:lang w:bidi="ar-SA"/>
        </w:rPr>
        <w:t>فليس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طلق امرأته ثم راجعها بشهود ثم طلقها ثم بدا له فراجعها بشهود ثم طلقها فراجعها بشهود تبين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في طهر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بامرأة حامل اتبين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طلق امرأته طلاقا لا تحل له حتی تنکح زوجا غيره فتزوجها رجل متعة اتحل للأول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طلقها فلا تحل له من بعد حتی تنکح زوجا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طلقها والمتعة ليس فيها طلاق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طلق امرأته الطلاق الذي لا تحل له حتی تنکح زوجا غيره فتزوجها غلام</w:t>
      </w:r>
    </w:p>
    <w:p>
      <w:pPr>
        <w:pStyle w:val="BookText"/>
        <w:rPr/>
      </w:pPr>
      <w:r>
        <w:rPr>
          <w:rFonts w:ascii="Amiri" w:hAnsi="Amiri" w:eastAsia="Amiri" w:cs="Amiri"/>
          <w:color w:val="111111"/>
          <w:sz w:val="28"/>
          <w:sz w:val="28"/>
          <w:szCs w:val="28"/>
          <w:rtl w:val="true"/>
          <w:lang w:bidi="ar-SA"/>
        </w:rPr>
        <w:t xml:space="preserve">لم يحتلم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يبلغ ، فكتبت اليه ما حد البلوغ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على المؤمنين الحدود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طلق امرأته فبانت </w:t>
      </w:r>
      <w:r>
        <w:rPr>
          <w:rStyle w:val="FootnoteAnchor"/>
          <w:rtl w:val="true"/>
        </w:rPr>
        <w:footnoteReference w:id="193"/>
      </w:r>
      <w:r>
        <w:rPr>
          <w:rFonts w:ascii="IRNazanin" w:hAnsi="IRNazanin" w:eastAsia="IRNazanin"/>
          <w:color w:val="111111"/>
          <w:sz w:val="28"/>
          <w:sz w:val="28"/>
          <w:szCs w:val="28"/>
          <w:rtl w:val="true"/>
          <w:lang w:bidi="fa-IR"/>
        </w:rPr>
        <w:t xml:space="preserve">منه ولها ابنة مملوكة فاشتراها ایحل له أن يطأها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وعن الرجل تكون عنده المملوكة وابنتها فيطؤ احداهما فتموت وتبقى الأخرى ايصلح له أن يطأها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طلق امرأته فلما مضت ثلاثة أشهر ادعت حبلا؟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 بها تسعة أشهر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ادعت بعد ذلك حبلا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 انما يرتفع الطمث من ضربین اما حبل بين واما فساد </w:t>
      </w:r>
    </w:p>
    <w:p>
      <w:pPr>
        <w:pStyle w:val="BookText"/>
        <w:rPr/>
      </w:pPr>
      <w:r>
        <w:rPr>
          <w:rFonts w:ascii="IRNazanin" w:hAnsi="IRNazanin" w:eastAsia="IRNazanin"/>
          <w:color w:val="111111"/>
          <w:sz w:val="28"/>
          <w:sz w:val="28"/>
          <w:szCs w:val="28"/>
          <w:rtl w:val="true"/>
          <w:lang w:bidi="fa-IR"/>
        </w:rPr>
        <w:t xml:space="preserve">من الطمث ولكنها تحتاط بثلاثة اشهر بعد، وقال ايضا في التي كانت تطمث ثم يرتفع طمثها سنة كيف تطلق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بالشهود، فقال لي بعض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ان يطلقها وهي لا تحيض وقد كان يطؤها استبرأها بان تمسك عنها ثلاثة اشهر من الوقت الذي تبين فيه المطلقة المستقيمة الطمث فان ظهر بها حبل ، والا طلقها بشاهدين فان ترکها ثلاثة اشهر فقد بانت بواحدة واذا اراد ان يطلقها ثلاث تطلیقات ترکها شهرا ثم راجعها ثم طلقها ثانية ثم امسك عنها ثلاثة اشهر يستبرأها فان ظهر بها حبل فليس له أن يطلقها الا واحدة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قال هو احق برجعتها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واشهد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طلق امرأته وهو مريض تطليقة وقد كان طلقها قبل ذلك تطليقتين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ترثه اذا كان في مرضه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حد المرض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مريضاً حتی</w:t>
      </w:r>
    </w:p>
    <w:p>
      <w:pPr>
        <w:pStyle w:val="BookText"/>
        <w:rPr/>
      </w:pPr>
      <w:r>
        <w:rPr>
          <w:rFonts w:ascii="Amiri" w:hAnsi="Amiri" w:eastAsia="Amiri" w:cs="Amiri"/>
          <w:color w:val="111111"/>
          <w:sz w:val="28"/>
          <w:sz w:val="28"/>
          <w:szCs w:val="28"/>
          <w:rtl w:val="true"/>
          <w:lang w:bidi="ar-SA"/>
        </w:rPr>
        <w:t xml:space="preserve">يموت وان طال ذلك إلى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امرك بيدك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يكون هذا والله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الرجال قوامون على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هذا بشيء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علي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كفارة ولا 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كانت تحته امة فطلقها طلاقا بائنا ثم اشتراها بعد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فرجهامن أجل شرائها، والحر والعبد في هذه المنزلة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كتب بطلاق امرأته أو بعتق غلامه ثم بدا له فمحاه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بطلاق ولا عتاق حتى يتكلم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له غلام وجارية زوج غلامه جاريته ثم وقع عليها سيدها هل يجب في ذلك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ان يمسها حتى يطلقها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مواليك يقرئك السلام وقد اراد أن تتزوج امرأة قد وافقته واعجبه بعض شأنها وقد كان لها زوج فطلقها ثلاثا على غير السنة، وقد كره أن يقدم على تزويجها حتى يستأمرك فتكون انت تأمره ؟ فقال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الفرج وامر الفرج شديد ومنه يكون الولد ونحن نحتاط فلا يتزوجها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وكل رجلا بطلاق امرأته اذا حاضت وطهرت ، وخرج الرجل فبدا له، فاشهد انه قد ابطل ماكان امره به وانه قد بدا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اهله وليعلم الوكيل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يعرف رأيه مرة وينكره اخرى يجوز طلاق وليه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هولا يطلق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حد الطلاق ولا يؤمن عليه ان طلق اليوم ان يقول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اطلق،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اراه الا بمنزلة الامام يعني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الأحمق الذاهب العقل يجوز طلاق وليه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يطلق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أن طلق هو ان يقول غدا لم اطلق او لا يحسن أن يطلق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وليه الا بمنزلة السلطان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اذا خرج من منزله الى السفر فليس له ان يطلق حتی تمضي ثلاثة اشهر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يبتاع</w:t>
      </w:r>
      <w:r>
        <w:rPr>
          <w:rStyle w:val="FootnoteAnchor"/>
          <w:rtl w:val="true"/>
        </w:rPr>
        <w:footnoteReference w:id="194"/>
      </w:r>
      <w:r>
        <w:rPr>
          <w:rFonts w:ascii="Amiri" w:hAnsi="Amiri" w:eastAsia="Amiri" w:cs="Amiri"/>
          <w:color w:val="111111"/>
          <w:sz w:val="28"/>
          <w:sz w:val="28"/>
          <w:szCs w:val="28"/>
          <w:rtl w:val="true"/>
          <w:lang w:bidi="ar-SA"/>
        </w:rPr>
        <w:t xml:space="preserve">الجارية ولها 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يمسها حتى يطلقها زوجها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يزوج امته من رجل حر ثم یرید أن ينزعها منه ويأخذ منه نصف الصداق،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الذي زوجها منه يبصر ما انتم عليه ويدين به فله أن ينزعها منه ويأخذ منه نصف الصداق لانه قد تقدم من ذلك على معرفة أن ذلك للمولى وان كان الزوج لا يعرف هذا وهو من جمهور الناس يعامله المولى على ما يعامل به مثله فقد تقدم على معرفة ذلك 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يزوج جاريته من رجل حر او عبد اله ان ينزعها متی شاء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يطلق امرأته وهو غائب فيعلم انه يوم طلقها كانت طامثا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يطلق امرأته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على غير السنة باطل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يطلق ثلاثا في مقعد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الى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اصحابنا عن أبي عبدالله علیه السلام في الرجل يطلق امرأته ثلاثا بكلمة واحدة على طهر بغير جماع بشاهدين انه يلزمه تطليقة واحدة ، فوقع بخط علیه السلام اخطىء على أبي عبد الله علیه السلام انه لا يلزمه الطلاق ويرد الى الكتاب والسنة ان شاء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بکیر اعين ان يقول لها وهي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اجمع علیه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النساء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 تحته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الأخرس أن يأخذ مقنعتها فيضعها على رأسها ويعتز لها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الأمة اذا كانت تحت الحرتطليقتان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الأمة بيعها</w:t>
      </w:r>
      <w:r>
        <w:rPr>
          <w:rStyle w:val="FootnoteAnchor"/>
          <w:rtl w:val="true"/>
        </w:rPr>
        <w:footnoteReference w:id="196"/>
      </w:r>
      <w:r>
        <w:rPr>
          <w:rFonts w:ascii="Amiri" w:hAnsi="Amiri" w:eastAsia="Amiri" w:cs="Amiri"/>
          <w:color w:val="111111"/>
          <w:sz w:val="28"/>
          <w:sz w:val="28"/>
          <w:szCs w:val="28"/>
          <w:rtl w:val="true"/>
          <w:lang w:bidi="ar-SA"/>
        </w:rPr>
        <w:t>، أو بيع زوجها،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يزوج امته رجلا حرا</w:t>
      </w:r>
      <w:r>
        <w:rPr>
          <w:rStyle w:val="FootnoteAnchor"/>
          <w:rtl w:val="true"/>
        </w:rPr>
        <w:footnoteReference w:id="197"/>
      </w:r>
      <w:r>
        <w:rPr>
          <w:rFonts w:ascii="Amiri" w:hAnsi="Amiri" w:eastAsia="Amiri" w:cs="Amiri"/>
          <w:color w:val="111111"/>
          <w:sz w:val="28"/>
          <w:sz w:val="28"/>
          <w:szCs w:val="28"/>
          <w:rtl w:val="true"/>
          <w:lang w:bidi="ar-SA"/>
        </w:rPr>
        <w:t xml:space="preserve">ثم يبيعها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فراق ما بينهما الا أن يشاءالمشتري أن يدعهما</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الآمة تطليقتان وعدتها حيضتان ، فان كانت قد قعدت عن المحیض فعدتها شهر ونصف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الحامل واحدة فاذا</w:t>
      </w:r>
      <w:r>
        <w:rPr>
          <w:rStyle w:val="FootnoteAnchor"/>
          <w:rtl w:val="true"/>
        </w:rPr>
        <w:footnoteReference w:id="199"/>
      </w:r>
      <w:r>
        <w:rPr>
          <w:rFonts w:ascii="Amiri" w:hAnsi="Amiri" w:eastAsia="Amiri" w:cs="Amiri"/>
          <w:color w:val="111111"/>
          <w:sz w:val="28"/>
          <w:sz w:val="28"/>
          <w:szCs w:val="28"/>
          <w:rtl w:val="true"/>
          <w:lang w:bidi="ar-SA"/>
        </w:rPr>
        <w:t xml:space="preserve">وضعت ما في بطنها فقد بانت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الحامل واحدة واجلها أن تضع حملها</w:t>
      </w:r>
      <w:r>
        <w:rPr>
          <w:rStyle w:val="FootnoteAnchor"/>
          <w:rtl w:val="true"/>
        </w:rPr>
        <w:footnoteReference w:id="200"/>
      </w:r>
      <w:r>
        <w:rPr>
          <w:rFonts w:ascii="Amiri" w:hAnsi="Amiri" w:eastAsia="Amiri" w:cs="Amiri"/>
          <w:color w:val="111111"/>
          <w:sz w:val="28"/>
          <w:sz w:val="28"/>
          <w:szCs w:val="28"/>
          <w:rtl w:val="true"/>
          <w:lang w:bidi="ar-SA"/>
        </w:rPr>
        <w:t>فاذا وضعت ما في بطنها فقد بانت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الحامل واحدة وعدتها اقرب الأجلين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الحبلى واحدة ان شاء </w:t>
      </w:r>
      <w:r>
        <w:rPr>
          <w:rStyle w:val="FootnoteAnchor"/>
          <w:rtl w:val="true"/>
        </w:rPr>
        <w:footnoteReference w:id="201"/>
      </w:r>
      <w:r>
        <w:rPr>
          <w:rFonts w:ascii="Amiri" w:hAnsi="Amiri" w:eastAsia="Amiri" w:cs="Amiri"/>
          <w:color w:val="111111"/>
          <w:sz w:val="28"/>
          <w:sz w:val="28"/>
          <w:szCs w:val="28"/>
          <w:rtl w:val="true"/>
          <w:lang w:bidi="ar-SA"/>
        </w:rPr>
        <w:t>راجعها قبل أن تضع ، فان وضعت قبل أن يراجعها فقد بانت منه وهو خاطب من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فاذا وضعت ما في بطنها فقد بانت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و أجلها أن تضع حملها و هو أقرب الأجلين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الحبلى واحدة وان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انشاء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الحر اذا كان عنده امة تطليقتان، وطلاق الحرة اذا كانت تحت المملوك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الحرة اذا كانت تحت العبد ثلاث تطلیقات ، وطلاق الامة اذا كانت تحت الحر تطليقتان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الحرة اذا كانت تحت المملوك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الرجعة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طلاق السنة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السنة اذا اراد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طلاق السنة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السنة اذا طهرت المرأة فليطلقها واحدة مكانها من غير جماع يشهد على طلاقها فاذا اراد ان يراجعها اشهد على المراجعة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السنة يطلقها تطليقة يعني على طهر من غير جماع بشهادة شاهدين ثم يدعها حتى تمضي اقراؤها، فاذا مضت اقراؤها فقد بانت منه وهو خاطب من الخطاب ان شائت نكحته وان شائت فلان وان اراد ان يراجعها اشهد على رجعتها قبل ان تمضى اقراؤها فتكون عنده علی التطليقة الماضية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مرتان فامساك بمعروف او تسریح باحسان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التطليقة الثانية التسريح باحسان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العبد اذا تزوج </w:t>
      </w:r>
      <w:r>
        <w:rPr>
          <w:rStyle w:val="FootnoteAnchor"/>
          <w:rtl w:val="true"/>
        </w:rPr>
        <w:footnoteReference w:id="202"/>
      </w:r>
      <w:r>
        <w:rPr>
          <w:rFonts w:ascii="Amiri" w:hAnsi="Amiri" w:eastAsia="Amiri" w:cs="Amiri"/>
          <w:color w:val="111111"/>
          <w:sz w:val="28"/>
          <w:sz w:val="28"/>
          <w:szCs w:val="28"/>
          <w:rtl w:val="true"/>
          <w:lang w:bidi="ar-SA"/>
        </w:rPr>
        <w:t xml:space="preserve">امرأة حرة أو تزوج وليدة قوم آخرين الى العبد ، وان تزوج وليدة مولاه كان له أن يفرق بينهما أو يجمع بينهما ان شاء </w:t>
      </w:r>
      <w:r>
        <w:rPr>
          <w:rStyle w:val="FootnoteAnchor"/>
          <w:rtl w:val="true"/>
        </w:rPr>
        <w:footnoteReference w:id="203"/>
      </w:r>
      <w:r>
        <w:rPr>
          <w:rFonts w:ascii="Amiri" w:hAnsi="Amiri" w:eastAsia="Amiri" w:cs="Amiri"/>
          <w:color w:val="111111"/>
          <w:sz w:val="28"/>
          <w:sz w:val="28"/>
          <w:szCs w:val="28"/>
          <w:rtl w:val="true"/>
          <w:lang w:bidi="ar-SA"/>
        </w:rPr>
        <w:t xml:space="preserve">، وان شاء نزعها بغير 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العبد أن تزوج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العبد اذا تزوج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العبد للامة تطليقتان واجلها حيضتان ان كانت تحيض ، وان كانت لا تحيض فاجلها شهر ونصف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العدة الذي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لا يكون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العدة فان يدعها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طلاق السنة فقال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العدة هو انه اذا اراد الرجل أن يطلق امرأته طلقها على طهر من غير جماع بشاهدين عدلين ، ثم يراجعها من يومه ذلك او بعد ذلك قبل أن تحيض ويشهد على رجعتها حتى تحيض ، فاذا خرجت من حيضها طلقها تطليقة أخرى من غير جماع ويشهد على ذلك ، ثم يراجعها متى شاء قبل أن تحيض ويشهد على رجعتها ويواقعها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وتكون معه الى ان تحيض الحيضة الثانية ، فاذا خرجت من حيضتها طلقها الثالثة وهي طاهر من غير جماع ويشهد على ذلك، فان فعل ذلك فقد بانت منه ولا تحل له حتى تنکح زوجا غيره ، وادنى المراجعة ان يقبلها أو ينكر الطلاق فیکون انکار الطلاق مراجعة، وتجوز المراجعة بغير شهود كما يجوز التزويج، وانما تكره المراجعة بغير شهود من جهة الحدود والمواريث والسلطان، ومن طلق امرأته للعدة ثلاثا واحدة بعد واحدة كما وصفت فتزوجت المرأة زوجا آخر ولم يدخل بها فطلقها او مات عنها قبل الدخول بها فاعتدت المرأة لم يجز لزوجها الأول أن يتزوجها حتى يتزوجها رجل آخر ويدخل بها ويذوق عسيلتها ثم يطلقها او يموت عنها فتعتد منه ، ثم ان اراد الاول أن يتزوجها فعل ، فان تزوجها رجل متعة ودخل بها وفارقها أو مات عنها لم يحل لزوجها الأول أن يتزوج بها حتى يتزوجها رجل آخر تزویجا بتاتا ويدخل بها فتكون قد دخلت في مثل ما </w:t>
      </w:r>
    </w:p>
    <w:p>
      <w:pPr>
        <w:pStyle w:val="BookText"/>
        <w:rPr/>
      </w:pPr>
      <w:r>
        <w:rPr>
          <w:rFonts w:ascii="IRNazanin" w:hAnsi="IRNazanin" w:eastAsia="IRNazanin"/>
          <w:color w:val="111111"/>
          <w:sz w:val="28"/>
          <w:sz w:val="28"/>
          <w:szCs w:val="28"/>
          <w:rtl w:val="true"/>
          <w:lang w:bidi="fa-IR"/>
        </w:rPr>
        <w:t xml:space="preserve">خرجت منه ثم يطلقها او يموت عنها وتعتد منه ، ثم ان اراد الاول أن يتزوجها فعل ، فان تزوجها عبد فهو احد الأزواج وكل من طلق امرأته للعدة فنكحت زوجا غيره ثم تزوجها ثم طلقها للعدة فنكحت زوجا غيره ثم تزوجها ثم طلقها للعدة فقد بانت منه ولاتحل له بعد تسع تطلیقات ابدا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المرأة اذا كانت عند مملوك ثلاثة تطليقات واذا كانت مملوكة تحت حر فتطليقتان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طلق الرجل امرأته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طلق الرجل امرأة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طلق امراته و هو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امراته و هو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المریض اله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تطليقتين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وهو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طلاق المريض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للمريض أن يطلق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للمريض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المملوك للحرة ثلاث تطليقات، وطلاق الحر للأمة تطليقتان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الى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يأذن الخ</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الذي يحبه الله والذي يطلق الفقيه وهو العدل بين المرأة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في استقبال الطهر بشهادة شاهدين وارادة من القلب ثم يتركها حتى يمضى</w:t>
      </w:r>
      <w:r>
        <w:rPr>
          <w:rStyle w:val="FootnoteAnchor"/>
          <w:rtl w:val="true"/>
        </w:rPr>
        <w:footnoteReference w:id="205"/>
      </w:r>
      <w:r>
        <w:rPr>
          <w:rFonts w:ascii="Amiri" w:hAnsi="Amiri" w:eastAsia="Amiri" w:cs="Amiri"/>
          <w:color w:val="111111"/>
          <w:sz w:val="28"/>
          <w:sz w:val="28"/>
          <w:szCs w:val="28"/>
          <w:rtl w:val="true"/>
          <w:lang w:bidi="ar-SA"/>
        </w:rPr>
        <w:t xml:space="preserve">ثلاثة قروء فاذا رأت الدم في اول قطرة من الثالثة وهو آخر القروء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الاقراء الاطهار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بانت منه وهي املك بنفسها، فان شائت تزوجت وحلت له بلا زوج ، فان فعل هذا بها مائة مرة هدم ما قبله و حلت بلا </w:t>
      </w:r>
    </w:p>
    <w:p>
      <w:pPr>
        <w:pStyle w:val="BookText"/>
        <w:rPr/>
      </w:pPr>
      <w:r>
        <w:rPr>
          <w:rFonts w:ascii="IRNazanin" w:hAnsi="IRNazanin" w:eastAsia="IRNazanin"/>
          <w:color w:val="111111"/>
          <w:sz w:val="28"/>
          <w:sz w:val="28"/>
          <w:szCs w:val="28"/>
          <w:rtl w:val="true"/>
          <w:lang w:bidi="fa-IR"/>
        </w:rPr>
        <w:t xml:space="preserve">زوج </w:t>
      </w:r>
      <w:r>
        <w:rPr>
          <w:rStyle w:val="FootnoteAnchor"/>
          <w:rtl w:val="true"/>
        </w:rPr>
        <w:footnoteReference w:id="206"/>
      </w:r>
      <w:r>
        <w:rPr>
          <w:rFonts w:ascii="Amiri" w:hAnsi="Amiri" w:eastAsia="Amiri" w:cs="Amiri"/>
          <w:color w:val="111111"/>
          <w:sz w:val="28"/>
          <w:sz w:val="28"/>
          <w:szCs w:val="28"/>
          <w:rtl w:val="true"/>
          <w:lang w:bidi="ar-SA"/>
        </w:rPr>
        <w:t>وان راجعها قبل أن تملك نفسها ثم طلقها ثلاث مرات يراجعها ويطلقها لم تحل اله الا بزوج</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ان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فان اختارت نفسها فقد بانت منه وهو خاطب من الخطاب ، وان اختارت زوجها فليس بشيء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طالق ، فأي ذلك فعل فقد حرمت عليه ، ولا يكون طلاق ولا خلع ولا مباراة ولا تخيير الا على طهر من غير جماع بشهادة 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ان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اعتدى ، أو يقول لها انت طالق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بيد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زوج امته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بيد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غلامه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بيد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غلامه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 غلامه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ثلاثا في غير عدة ان كانت على طهر فواحدة وان لم يكن على طهر فليس بشيء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على غير السنة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لغير السنة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لغير العدة ليس بطلاق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شبرمة 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للعدة ان یطلق الرجل امراته عند کل طهر یرسل الیها ان اعتدی ، فان فلانا قد طلقک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املک برجعتها ما لم تنقض عدتها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شبرمة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مرتان فامساک بمعروف او تسریح باحسان التطلیقة الثانیة التسریح باحسان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مرتان فامساک بمعروف او تسریح باحسان یعنی فی التطلیقة الثالثة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و التخییر من قبل الرجل، و الخع و المبارات من قبل المراة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طلاقها صفقتها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انکح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 ابن عمر امرأته ثلاثا وهي حائض فسأل عمر رسول الله صلی الله علیه واله فأمره ان يراجعها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طلقها واحدة وهي حائض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فلأي شيء سأل رسول الله صلی الله علیه واله اذا كان هو املك برجعتها كذبوا و لكنه طلقها ثلاثا فامره رسول الله صلی الله علیه واله أن يراجعها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شئت فطلق وان شئت فامسك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عبد الله بن عمر امرأته ثلاثا فجعلها رسول الله صلی الله علیه واله واحدة وردها الى الكتاب والسنة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طلقت أم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ام فروة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الطلاق ثلاثا لما فيه من المهلة فيما بين الواحدة الى الثلاث لرغبة تحدث أو سکون غضب ان كان، وليكن ذلك تخويفا وتأديبا للنساء وزجراً لهن عن معصية ازواجهن فاستحقت المرأة الفرقة </w:t>
      </w:r>
    </w:p>
    <w:p>
      <w:pPr>
        <w:pStyle w:val="BookText"/>
        <w:rPr/>
      </w:pPr>
      <w:r>
        <w:rPr>
          <w:rFonts w:ascii="IRNazanin" w:hAnsi="IRNazanin" w:eastAsia="IRNazanin"/>
          <w:color w:val="111111"/>
          <w:sz w:val="28"/>
          <w:sz w:val="28"/>
          <w:szCs w:val="28"/>
          <w:rtl w:val="true"/>
          <w:lang w:bidi="fa-IR"/>
        </w:rPr>
        <w:t xml:space="preserve">والمباينة لدخولها فيما لا ينبغي من ترك طاعة زوجها وعلة تحريم المرأة بعد تسع تطليقات فلا تحل له عقوبة لئلا يستخف بالطلاق ولا يستضعف المرأة وليكون ناظرا في اموره متيقظا معتبرا، وليكون يأسا لهما من الاجتماع بعد تسع تطلیقات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ادعت على زوجها انه طلقها تطليقة طلاق العدة طلاقا صحيحا يعني على طهر من غير جماع واشهد لها شهودا على ذلك ثم انكر الزوج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انكاره الطلاق قبل انقضاء العدة فإن انكاره للطلاق رجعة لها وان كان انكر الطلاق بعد انقضاء العدة فان على الامام ان يفرق بينهما بعد شهادة الشهود بعد ان يستحلف </w:t>
      </w:r>
      <w:r>
        <w:rPr>
          <w:rStyle w:val="FootnoteAnchor"/>
          <w:rtl w:val="true"/>
        </w:rPr>
        <w:footnoteReference w:id="208"/>
      </w:r>
      <w:r>
        <w:rPr>
          <w:rFonts w:ascii="Amiri" w:hAnsi="Amiri" w:eastAsia="Amiri" w:cs="Amiri"/>
          <w:color w:val="111111"/>
          <w:sz w:val="28"/>
          <w:sz w:val="28"/>
          <w:szCs w:val="28"/>
          <w:rtl w:val="true"/>
          <w:lang w:bidi="ar-SA"/>
        </w:rPr>
        <w:t xml:space="preserve">ان انكاره للطلاق بعد انقضاء العدة وهو خاطب من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سمعت ان رجلا طلقها</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وجهد ذلك اتقيم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طلاقه بغير شهود ليس بطلاق ، والطلاق لغير العدة ليس بطلاق ولا يحل له أن يفعل فيطلقها بغير شهود، ولغير العدةالتي أمر الله عزوجل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سمعت ان زوجها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سمعت ان رجلا طلقها الخ</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طلقت على غير السنة ألي أن اتزوجها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تعلم ان علي بن حنظلة روی ایاکم والمطلقات ثلاثا على غير السنةفانهن ذوات ازواج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رواية علي بن أبي حمزة أوسع على الناس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فایش روی </w:t>
      </w:r>
      <w:r>
        <w:rPr>
          <w:rStyle w:val="FootnoteAnchor"/>
          <w:rtl w:val="true"/>
        </w:rPr>
        <w:footnoteReference w:id="21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أبي حمزة عن أبي الحسن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الزموهم من ذلك ما الزموه انفسهم وتزوجوهن فانه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طلقها زوجها لغير السنة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اهل بیت ولم يعلم بهم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بشيء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نعى اليها زوجها فاعتدت وتزوجت فجاء زوجها الأول ففارقها و فارقها الآخر كم تعتد للناس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وانما يسبترء رحمها بثلاثة قروء تحلها للناس</w:t>
      </w:r>
      <w:r>
        <w:rPr>
          <w:rStyle w:val="FootnoteAnchor"/>
          <w:rtl w:val="true"/>
        </w:rPr>
        <w:footnoteReference w:id="211"/>
      </w:r>
      <w:r>
        <w:rPr>
          <w:rFonts w:ascii="IRNazanin" w:hAnsi="IRNazanin" w:eastAsia="IRNazanin"/>
          <w:color w:val="111111"/>
          <w:sz w:val="28"/>
          <w:sz w:val="28"/>
          <w:szCs w:val="28"/>
          <w:rtl w:val="true"/>
          <w:lang w:bidi="fa-IR"/>
        </w:rPr>
        <w:t xml:space="preserve">كلهم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وذلك ان اناسا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عدتين من كل واحد عدة فابى ذلك ابو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ثلاثة قروء فتحل للرجال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امة كانت تحت عبد فاعتقت الامة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امرها بيدها ان شائت ترکت نفسها مع زوجها، وان شائت نزعت نفسها</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الأمة اذا 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الامة تباع ولها 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صفقتها طلاقها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تفريق الشاهدين في 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وتعتد من اول الشاهدين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حتى يشهدا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حدثة طلقت ولم تحض بعد فمضى لها شهران ثم حاضت اتعتد بالشهرين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وتكمل عدتها شهراً،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اتكمل عدتها بحيضة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بشهر ، مضى آخر عدتها على ما مضى عليه اولها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الحبلي اذا طلقها </w:t>
      </w:r>
      <w:r>
        <w:rPr>
          <w:rStyle w:val="FootnoteAnchor"/>
          <w:rtl w:val="true"/>
        </w:rPr>
        <w:footnoteReference w:id="213"/>
      </w:r>
      <w:r>
        <w:rPr>
          <w:rFonts w:ascii="Amiri" w:hAnsi="Amiri" w:eastAsia="Amiri" w:cs="Amiri"/>
          <w:color w:val="111111"/>
          <w:sz w:val="28"/>
          <w:sz w:val="28"/>
          <w:szCs w:val="28"/>
          <w:rtl w:val="true"/>
          <w:lang w:bidi="ar-SA"/>
        </w:rPr>
        <w:t xml:space="preserve">زوجها فوضعت سقطا ، تم او لم يتم او وضعته مضغة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وضعته يستبين انه حمل ، تم أو لم يتم فقد انقضت عدتها وان كانت مضغة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الحبلی تطلق الطلاق الذي لا تحل له حتی تنکح زوجا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جامع لم يكن له ان يطلق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الطلاق لا يكون الا في طهر قد بان أو حمل قد بان ، وهذه قد بان حملها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الحبلي يطلقها </w:t>
      </w:r>
      <w:r>
        <w:rPr>
          <w:rStyle w:val="FootnoteAnchor"/>
          <w:rtl w:val="true"/>
        </w:rPr>
        <w:footnoteReference w:id="214"/>
      </w:r>
      <w:r>
        <w:rPr>
          <w:rFonts w:ascii="Amiri" w:hAnsi="Amiri" w:eastAsia="Amiri" w:cs="Amiri"/>
          <w:color w:val="111111"/>
          <w:sz w:val="28"/>
          <w:sz w:val="28"/>
          <w:szCs w:val="28"/>
          <w:rtl w:val="true"/>
          <w:lang w:bidi="ar-SA"/>
        </w:rPr>
        <w:t xml:space="preserve">زوجها فتضع سقطا قد تم او لم يتم او وضعته مضغة اتنقضي بذلك عدتها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w:t>
      </w:r>
    </w:p>
    <w:p>
      <w:pPr>
        <w:pStyle w:val="BookText"/>
        <w:rPr/>
      </w:pPr>
      <w:r>
        <w:rPr>
          <w:rFonts w:ascii="IRNazanin" w:hAnsi="IRNazanin" w:eastAsia="IRNazanin"/>
          <w:color w:val="111111"/>
          <w:sz w:val="28"/>
          <w:sz w:val="28"/>
          <w:szCs w:val="28"/>
          <w:rtl w:val="true"/>
          <w:lang w:bidi="fa-IR"/>
        </w:rPr>
        <w:t>وضعته يستبين انه حمل تم أولم يتم فقد انقضت به عدتها ، وان کانت مضغة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حر تحته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الخيار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وما ذاك ؟ انما ذاك شيء لرسول الله صلی الله علیه واله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الرجعة بغير جماع تكون رجعة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اختلعت منه امرأته أيحل له ان يخطب اختها قبل أن تنقضي عدتها؟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برئت عصمتها ولم يكن له رجعة فقد حل له ان يخطب اختها</w:t>
      </w:r>
      <w:r>
        <w:rPr>
          <w:rStyle w:val="FootnoteAnchor"/>
          <w:rtl w:val="true"/>
        </w:rPr>
        <w:footnoteReference w:id="2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رجل عنده اختان </w:t>
      </w:r>
      <w:r>
        <w:rPr>
          <w:rStyle w:val="FootnoteAnchor"/>
          <w:rtl w:val="true"/>
        </w:rPr>
        <w:footnoteReference w:id="216"/>
      </w:r>
      <w:r>
        <w:rPr>
          <w:rFonts w:ascii="IRNazanin" w:hAnsi="IRNazanin" w:eastAsia="IRNazanin"/>
          <w:color w:val="111111"/>
          <w:sz w:val="28"/>
          <w:sz w:val="28"/>
          <w:szCs w:val="28"/>
          <w:rtl w:val="true"/>
          <w:lang w:bidi="fa-IR"/>
        </w:rPr>
        <w:t xml:space="preserve">مملوکتان فوطیء </w:t>
      </w:r>
    </w:p>
    <w:p>
      <w:pPr>
        <w:pStyle w:val="BookText"/>
        <w:rPr/>
      </w:pPr>
      <w:r>
        <w:rPr>
          <w:rFonts w:ascii="IRNazanin" w:hAnsi="IRNazanin" w:eastAsia="IRNazanin"/>
          <w:color w:val="111111"/>
          <w:sz w:val="28"/>
          <w:sz w:val="28"/>
          <w:szCs w:val="28"/>
          <w:rtl w:val="true"/>
          <w:lang w:bidi="fa-IR"/>
        </w:rPr>
        <w:t xml:space="preserve">إحداهما ثم وطئ الأخرى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وطیء الاخرى فقد حرمت عليه الاولى حتى تموت الاخرى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باعها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انما يبيعها لحاجة ولا يخطر على باله من الاخرى شيء فلا اری بذلك بأسا وان كان انما يبيعها ليرجع الى الاولى فلا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اختلعت منه امرأته ایحل له ان يخطب اختها من قبل أن تنقضي عدة المختلعة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برئت عصمتها منه وليس له عليها رجعة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ولها زوج 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جاريه يطئها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بيعها 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اعتق مملوكة له وجعل عتقها صداقها ثم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انكح امته حراً أو عبد قوم آخرين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ينزعها فان باعها فشاء الذي اشتراها ان ينزعها من زوجها فعل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أنكح امته عبده فاعتقها هل تخير المرأة اذا اعتقت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انكح امته</w:t>
      </w:r>
      <w:r>
        <w:rPr>
          <w:rStyle w:val="FootnoteAnchor"/>
          <w:rtl w:val="true"/>
        </w:rPr>
        <w:footnoteReference w:id="218"/>
      </w:r>
      <w:r>
        <w:rPr>
          <w:rFonts w:ascii="IRNazanin" w:hAnsi="IRNazanin" w:eastAsia="IRNazanin"/>
          <w:color w:val="111111"/>
          <w:sz w:val="28"/>
          <w:sz w:val="28"/>
          <w:szCs w:val="28"/>
          <w:rtl w:val="true"/>
          <w:lang w:bidi="fa-IR"/>
        </w:rPr>
        <w:t xml:space="preserve">من رجل ايفرق بينهما اذا شاء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مملوکه فليفرق بينهما اذا شاء ان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مملوكا لا يقدر على شيء فليس للعبد شيء من الأمر ، وان كان زوجها حراً فان طلاقها صفقتها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أربع نسوة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بالف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فطلقها قبل ان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ثم طلقها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سراً من أهلها وهي في منزل اهلها </w:t>
      </w:r>
      <w:r>
        <w:rPr>
          <w:rStyle w:val="FootnoteAnchor"/>
          <w:rtl w:val="true"/>
        </w:rPr>
        <w:footnoteReference w:id="219"/>
      </w:r>
      <w:r>
        <w:rPr>
          <w:rFonts w:ascii="Amiri" w:hAnsi="Amiri" w:eastAsia="Amiri" w:cs="Amiri"/>
          <w:color w:val="111111"/>
          <w:sz w:val="28"/>
          <w:sz w:val="28"/>
          <w:szCs w:val="28"/>
          <w:rtl w:val="true"/>
          <w:lang w:bidi="ar-SA"/>
        </w:rPr>
        <w:t xml:space="preserve">وقد أراد أن يطلقها وليس يصل اليها فيعلم طمثها اذا طمثت ولا يعلم بطهرها اذا طهرت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w:t>
      </w:r>
    </w:p>
    <w:p>
      <w:pPr>
        <w:pStyle w:val="BookText"/>
        <w:rPr/>
      </w:pPr>
      <w:r>
        <w:rPr>
          <w:rFonts w:ascii="Amiri" w:hAnsi="Amiri" w:eastAsia="Amiri" w:cs="Amiri"/>
          <w:color w:val="111111"/>
          <w:sz w:val="28"/>
          <w:sz w:val="28"/>
          <w:szCs w:val="28"/>
          <w:rtl w:val="true"/>
          <w:lang w:bidi="ar-SA"/>
        </w:rPr>
        <w:t>الغائب عن اهله يطلقها بالاهلة والشهور،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يصل اليها الأحيان والاحيان لا يصل اليها </w:t>
      </w:r>
      <w:r>
        <w:rPr>
          <w:rStyle w:val="FootnoteAnchor"/>
          <w:rtl w:val="true"/>
        </w:rPr>
        <w:footnoteReference w:id="220"/>
      </w:r>
      <w:r>
        <w:rPr>
          <w:rFonts w:ascii="Amiri" w:hAnsi="Amiri" w:eastAsia="Amiri" w:cs="Amiri"/>
          <w:color w:val="111111"/>
          <w:sz w:val="28"/>
          <w:sz w:val="28"/>
          <w:szCs w:val="28"/>
          <w:rtl w:val="true"/>
          <w:lang w:bidi="ar-SA"/>
        </w:rPr>
        <w:t xml:space="preserve">فيعلم حالها كيف يطلقها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اذامضى له شهر لا يصل اليها فيه يطلقها اذا نظر </w:t>
      </w:r>
      <w:r>
        <w:rPr>
          <w:rStyle w:val="FootnoteAnchor"/>
          <w:rtl w:val="true"/>
        </w:rPr>
        <w:footnoteReference w:id="221"/>
      </w:r>
      <w:r>
        <w:rPr>
          <w:rFonts w:ascii="IRNazanin" w:hAnsi="IRNazanin" w:eastAsia="IRNazanin"/>
          <w:color w:val="111111"/>
          <w:sz w:val="28"/>
          <w:sz w:val="28"/>
          <w:szCs w:val="28"/>
          <w:rtl w:val="true"/>
          <w:lang w:bidi="fa-IR"/>
        </w:rPr>
        <w:t xml:space="preserve">الى غرة الشهر الآخر بشهود ویکتب الشهر الذي يطلقها فيه ويشهد على طلاقها رجلين فاذا مضى ثلاثة اشهر فقد بانت منه وهو خاطب من الخطاب وعليه نفقتها في تلك الثلاثه الأشهر التي تعتد فيها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مملوكة ثم طلقها ثم اشتراها بعد، هل تحل له </w:t>
      </w:r>
      <w:r>
        <w:rPr>
          <w:rStyle w:val="FootnoteAnchor"/>
          <w:rtl w:val="true"/>
        </w:rPr>
        <w:footnoteReference w:id="22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تنکح زوجا 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بامرأة بالف درهم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غلامه جارية حرة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بيد الغلام فان تزوجها بغيراذن مولاه فالطلاق بيد المولی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تکون عنده المراة یصمت</w:t>
      </w:r>
      <w:r>
        <w:rPr>
          <w:rStyle w:val="FootnoteAnchor"/>
          <w:rtl w:val="true"/>
        </w:rPr>
        <w:footnoteReference w:id="223"/>
      </w:r>
      <w:r>
        <w:rPr>
          <w:rFonts w:ascii="IRNazanin" w:hAnsi="IRNazanin" w:eastAsia="IRNazanin"/>
          <w:color w:val="111111"/>
          <w:sz w:val="28"/>
          <w:sz w:val="28"/>
          <w:szCs w:val="28"/>
          <w:rtl w:val="true"/>
          <w:lang w:bidi="fa-IR"/>
        </w:rPr>
        <w:t>ولا یتلکم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اخرس 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فیعلم منه بغضا لا مراته و کراهة لها ایجوز ان یطلق عنه ولیه؟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یکتب و یشهد علی ذلک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 فانه لا یکتب و لا یسمع کیف یطلقها؟قال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یعرف به من افعاله مثل ما ذکرت من کراهته و بغضه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امر امرأته الى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اني جعلت امر فلانة الى فلان ایجوز ذلك للرجل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جمع اربعة نسوة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امرأته تطليقين الخ</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حركانت تحته امة فطلقها طلاقاً بائناً </w:t>
      </w:r>
      <w:r>
        <w:rPr>
          <w:rStyle w:val="FootnoteAnchor"/>
          <w:rtl w:val="true"/>
        </w:rPr>
        <w:footnoteReference w:id="224"/>
      </w:r>
      <w:r>
        <w:rPr>
          <w:rFonts w:ascii="Amiri" w:hAnsi="Amiri" w:eastAsia="Amiri" w:cs="Amiri"/>
          <w:color w:val="111111"/>
          <w:sz w:val="28"/>
          <w:sz w:val="28"/>
          <w:szCs w:val="28"/>
          <w:rtl w:val="true"/>
          <w:lang w:bidi="ar-SA"/>
        </w:rPr>
        <w:t xml:space="preserve">ثم اشتراها هل يحل له أن يطؤها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25"/>
      </w:r>
      <w:r>
        <w:rPr>
          <w:rFonts w:ascii="Amiri" w:hAnsi="Amiri" w:eastAsia="Amiri" w:cs="Amiri"/>
          <w:color w:val="111111"/>
          <w:sz w:val="28"/>
          <w:sz w:val="28"/>
          <w:szCs w:val="28"/>
          <w:rtl w:val="true"/>
          <w:lang w:bidi="ar-SA"/>
        </w:rPr>
        <w:t xml:space="preserve">؟ 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حل له فرجها من اجل شرائها والحر والعبد في ذلك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خير امرأته فاختارت نفسهابانت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انما هذا شيء كان لرسول الله صلی الله علیه واله خاصة ، امر بذلك ففعل ، ولو اخترن انفسهن لطلقهن ، وهو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لازواجك ان كنت تردن الحيوة الدنيا وزينتها فتعالين امتعكن واسرحكن سراحاً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زوج امته رجلا حراً،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الحر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زوج جاریة</w:t>
      </w:r>
      <w:r>
        <w:rPr>
          <w:rStyle w:val="FootnoteAnchor"/>
          <w:rtl w:val="true"/>
        </w:rPr>
        <w:footnoteReference w:id="226"/>
      </w:r>
      <w:r>
        <w:rPr>
          <w:rFonts w:ascii="IRNazanin" w:hAnsi="IRNazanin" w:eastAsia="IRNazanin"/>
          <w:color w:val="111111"/>
          <w:sz w:val="28"/>
          <w:sz w:val="28"/>
          <w:szCs w:val="28"/>
          <w:rtl w:val="true"/>
          <w:lang w:bidi="fa-IR"/>
        </w:rPr>
        <w:t>رجلا فمکثت معه ما شاء الله ثم طلقها و رجعت الی مولاها</w:t>
      </w:r>
    </w:p>
    <w:p>
      <w:pPr>
        <w:pStyle w:val="BookText"/>
        <w:rPr/>
      </w:pPr>
      <w:r>
        <w:rPr>
          <w:rFonts w:ascii="IRNazanin" w:hAnsi="IRNazanin" w:eastAsia="IRNazanin"/>
          <w:color w:val="111111"/>
          <w:sz w:val="28"/>
          <w:sz w:val="28"/>
          <w:szCs w:val="28"/>
          <w:rtl w:val="true"/>
          <w:lang w:bidi="fa-IR"/>
        </w:rPr>
        <w:t>فوطئها اتحل لزوجها اذا</w:t>
      </w:r>
      <w:r>
        <w:rPr>
          <w:rStyle w:val="FootnoteAnchor"/>
          <w:rtl w:val="true"/>
        </w:rPr>
        <w:footnoteReference w:id="227"/>
      </w:r>
      <w:r>
        <w:rPr>
          <w:rFonts w:ascii="IRNazanin" w:hAnsi="IRNazanin" w:eastAsia="IRNazanin"/>
          <w:color w:val="111111"/>
          <w:sz w:val="28"/>
          <w:sz w:val="28"/>
          <w:szCs w:val="28"/>
          <w:rtl w:val="true"/>
          <w:lang w:bidi="fa-IR"/>
        </w:rPr>
        <w:t xml:space="preserve">اراد ان يراجعها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تنکح زوجا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عبده أمته ثم طلقها تطليقتين ايراجعها آن اراد مولاها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أن وطأها مولاها ایحل للعبد ان يراجعها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تزوج زوجا</w:t>
      </w:r>
      <w:r>
        <w:rPr>
          <w:rStyle w:val="FootnoteAnchor"/>
          <w:rtl w:val="true"/>
        </w:rPr>
        <w:footnoteReference w:id="228"/>
      </w:r>
      <w:r>
        <w:rPr>
          <w:rFonts w:ascii="IRNazanin" w:hAnsi="IRNazanin" w:eastAsia="IRNazanin"/>
          <w:color w:val="111111"/>
          <w:sz w:val="28"/>
          <w:sz w:val="28"/>
          <w:szCs w:val="28"/>
          <w:rtl w:val="true"/>
          <w:lang w:bidi="fa-IR"/>
        </w:rPr>
        <w:t xml:space="preserve">غيره ويدخل بها فيكون نكاحا مثل نکاح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قد طلقها واحدة </w:t>
      </w:r>
      <w:r>
        <w:rPr>
          <w:rStyle w:val="FootnoteAnchor"/>
          <w:rtl w:val="true"/>
        </w:rPr>
        <w:footnoteReference w:id="229"/>
      </w:r>
      <w:r>
        <w:rPr>
          <w:rFonts w:ascii="IRNazanin" w:hAnsi="IRNazanin" w:eastAsia="IRNazanin"/>
          <w:color w:val="111111"/>
          <w:sz w:val="28"/>
          <w:sz w:val="28"/>
          <w:szCs w:val="28"/>
          <w:rtl w:val="true"/>
          <w:lang w:bidi="fa-IR"/>
        </w:rPr>
        <w:t xml:space="preserve">فأراد مولاها راجعها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غلامه جاريته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بيد المولی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امرأة أيتزوج أختها؟قال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Style w:val="FootnoteAnchor"/>
          <w:rtl w:val="true"/>
        </w:rPr>
        <w:footnoteReference w:id="23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ملک اختين أيطؤهما جميعا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يطؤ احداهما واذا وطئ الثانية حرمت عليه الاولى التي وطئ حتى تموت الثانية أو يفارقها ، وليس له أن يبيع الثانية من أجل الأولى ليرجع اليها الا ان يبيع لحاجة او يتصدق بها ، أو تموت </w:t>
      </w:r>
      <w:r>
        <w:rPr>
          <w:rStyle w:val="FootnoteAnchor"/>
          <w:rtl w:val="true"/>
        </w:rPr>
        <w:footnoteReference w:id="2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كانت له امرأة فهلكت أيتزوج أختها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ساعته ان 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أيتزوج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امرأة أيتزوج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بشاهدين ثم</w:t>
      </w:r>
    </w:p>
    <w:p>
      <w:pPr>
        <w:pStyle w:val="BookText"/>
        <w:rPr/>
      </w:pPr>
      <w:r>
        <w:rPr>
          <w:rFonts w:ascii="Amiri" w:hAnsi="Amiri" w:eastAsia="Amiri" w:cs="Amiri"/>
          <w:color w:val="111111"/>
          <w:sz w:val="28"/>
          <w:sz w:val="28"/>
          <w:szCs w:val="28"/>
          <w:rtl w:val="true"/>
          <w:lang w:bidi="ar-SA"/>
        </w:rPr>
        <w:t xml:space="preserve">راجعها ولم يجامعها بعد الرجعة حتى طهرت من حيضها ثم طلقها على طهر بشاهدين اتقع عليها ، التطليقة الثانية وقد راجعها ولم يجامعها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بشاهدين على طهر ثم سافر واشهد على رجعتها فلما قدم طلقها من غير جماع ايجوز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جاز 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بعد ما غشيها بشهادة عدلين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بطلاق </w:t>
      </w:r>
      <w:r>
        <w:rPr>
          <w:rStyle w:val="FootnoteAnchor"/>
          <w:rtl w:val="true"/>
        </w:rPr>
        <w:footnoteReference w:id="232"/>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طلاق السنة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اذا طهرت من حيضها قبل أن يغشاها بشاهدين عدلين كما قال الله عزوجل في كتابه فان خالف ذلك رد إلى كتاب الله </w:t>
      </w:r>
    </w:p>
    <w:p>
      <w:pPr>
        <w:pStyle w:val="BookText"/>
        <w:rPr/>
      </w:pPr>
      <w:r>
        <w:rPr>
          <w:rFonts w:ascii="IRNazanin" w:hAnsi="IRNazanin" w:eastAsia="IRNazanin"/>
          <w:color w:val="111111"/>
          <w:sz w:val="28"/>
          <w:sz w:val="28"/>
          <w:szCs w:val="28"/>
          <w:rtl w:val="true"/>
          <w:lang w:bidi="fa-IR"/>
        </w:rPr>
        <w:t xml:space="preserve">عزوجل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Style w:val="FootnoteAnchor"/>
          <w:rtl w:val="true"/>
        </w:rPr>
        <w:footnoteReference w:id="233"/>
      </w:r>
      <w:r>
        <w:rPr>
          <w:rFonts w:ascii="IRNazanin" w:hAnsi="IRNazanin" w:eastAsia="IRNazanin"/>
          <w:color w:val="111111"/>
          <w:sz w:val="28"/>
          <w:sz w:val="28"/>
          <w:szCs w:val="28"/>
          <w:rtl w:val="true"/>
          <w:lang w:bidi="fa-IR"/>
        </w:rPr>
        <w:t xml:space="preserve">طلق على طهر من غیر جماع بشاهد وإمرأتين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في الطلاق وقد تجوز شهادتهن مع غيرهن في الدم اذا حضرته </w:t>
      </w:r>
      <w:r>
        <w:rPr>
          <w:rStyle w:val="FootnoteAnchor"/>
          <w:rtl w:val="true"/>
        </w:rPr>
        <w:footnoteReference w:id="234"/>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اشهد رجلين ناصبيين على الطلاق ایکون طلاقاً؟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على الفطرة أجيزت شهادته على الطلاق بعد أن تعرف منه خيرا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بعد ما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تطليقتين للعدة ثم تركها حتى مضى قرؤها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تركها على ان لا يراجعها فقد بانت منه ولا تحل له حتی تنکح زوجا غيره ، وان كان رأيه ان يراجعها ثم تركها ستة اشهر فلا بأس أن يراجعها </w:t>
      </w:r>
      <w:r>
        <w:rPr>
          <w:rStyle w:val="FootnoteAnchor"/>
          <w:rtl w:val="true"/>
        </w:rPr>
        <w:footnoteReference w:id="235"/>
      </w:r>
      <w:r>
        <w:rPr>
          <w:rFonts w:ascii="Amiri" w:hAnsi="Amiri" w:eastAsia="Amiri" w:cs="Amiri"/>
          <w:color w:val="111111"/>
          <w:sz w:val="28"/>
          <w:sz w:val="28"/>
          <w:szCs w:val="28"/>
          <w:rtl w:val="true"/>
          <w:lang w:bidi="ar-SA"/>
        </w:rPr>
        <w:t>وعن رجل جمع اربعة نسوة فطلق واحدة فهل يحل له أن يتزوج اخرى مكان</w:t>
      </w:r>
    </w:p>
    <w:p>
      <w:pPr>
        <w:pStyle w:val="BookText"/>
        <w:rPr/>
      </w:pPr>
      <w:r>
        <w:rPr>
          <w:rFonts w:ascii="Amiri" w:hAnsi="Amiri" w:eastAsia="Amiri" w:cs="Amiri"/>
          <w:color w:val="111111"/>
          <w:sz w:val="28"/>
          <w:sz w:val="28"/>
          <w:szCs w:val="28"/>
          <w:rtl w:val="true"/>
          <w:lang w:bidi="ar-SA"/>
        </w:rPr>
        <w:t xml:space="preserve">التي طلق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أن يتزوج أخرى حتى يعتد مثل عدتها، وان كان التي طلقها امة اعتدت نصف العدة لان عدة الامة نصف العدة خمسة واربعون يوما سئل عن المرأة اذا اعتدت هل يحل لها ان تختضب في 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ان تدهن وتكتحل وتمتشط وتصبغ وتلبس الصيغ وتختضب بالحناء وتصنع ما شائت لغير زينة من زوج و </w:t>
      </w:r>
      <w:r>
        <w:rPr>
          <w:rStyle w:val="FootnoteAnchor"/>
          <w:rtl w:val="true"/>
        </w:rPr>
        <w:footnoteReference w:id="236"/>
      </w:r>
      <w:r>
        <w:rPr>
          <w:rFonts w:ascii="Amiri" w:hAnsi="Amiri" w:eastAsia="Amiri" w:cs="Amiri"/>
          <w:color w:val="111111"/>
          <w:sz w:val="28"/>
          <w:sz w:val="28"/>
          <w:szCs w:val="28"/>
          <w:rtl w:val="true"/>
          <w:lang w:bidi="ar-SA"/>
        </w:rPr>
        <w:t xml:space="preserve">عن المرأة يموت عنها زوجها هل يحل لها أن تخرج من منزلها في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وتختضب وتدهن وتكتحل وتمتشط وتصبغ وتلبس الصبغ وتصنع ما شائت لغير زينة من 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تطليقتين للعدة ثم تزوجت متعة هل تحل لزوجها الأول بعد </w:t>
      </w:r>
    </w:p>
    <w:p>
      <w:pPr>
        <w:pStyle w:val="BookText"/>
        <w:rPr/>
      </w:pPr>
      <w:r>
        <w:rPr>
          <w:rFonts w:ascii="Amiri" w:hAnsi="Amiri" w:eastAsia="Amiri" w:cs="Amiri"/>
          <w:color w:val="111111"/>
          <w:sz w:val="28"/>
          <w:sz w:val="28"/>
          <w:szCs w:val="28"/>
          <w:rtl w:val="true"/>
          <w:lang w:bidi="ar-SA"/>
        </w:rPr>
        <w:t xml:space="preserve">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تزوج بتاتا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تطليقة على طهر ثم امسكها في منزله حتی حاضت حيضتين وطهرت ثم طلقها تطليقة على طهر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اذا حاضت ثلاث حيض من يوم طلقها التطليقة الاولى فقد حلت للرجال ولكن كيف اصنع او اقول هذا؟ وفي کتاب على بن ابي طالب علیه السلام ان امرأة اتت رسول الله صلی الله علیه واله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افتني في نفسي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فيما افتيك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زوجی طلقني وانا طاهر ثم امسكني لا يمسني حتى اذ اطمثت و طهرت طلقني تطليقة اخرى ، ثم امسكني لا يمسني إلا أنه يستخدمني ويري شعری ونحري وجسدي حتى اذا طمثت وطهرت الثالثة طلقني التطليقة الثالثة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علیه واله ايتها المرأة لا تزوجي حتى تحيضي ثلاث حيض مستأنفات فان الثلاث حيض التي حضتيها وانت في منزله انما حضتيها وانت في حباله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تطليقة على طهر ثم توفى عنها زوجها وهي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ثم تعتد عدة المتوفى عنها زوجها، وأن ماتت قبل انقضاء العدة منه ورثها وورثته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تطليقة على طهر من غير جماع بشهود طلاق السنة وهي ممن تحيض فمضى ثلاثة اشهر فلم تحض الا حيضة واحدة ثم ارتفعت حيضتا حتی مضت ثلاثة اشهر اخرى ولم تدر مارفع حيضها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كانت شابة مستقيمة الطمث فلم تطمث في ثلاثة اشهر الاحيضة ثم ارتفع طمثها فلا تدری مارفعها فانها تتربص تسعة اشهر من يوم طلقها ثم تعتد بعد ذلك ثلاثة اشهر ثم تتزوج ان شائت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تطليقة قبل أن يدخل بها واشهد على ذلك واعلمها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بانت منه ساعة طلقها وهو خاطب من الخطاب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تزوجها ثم طلقها تطليقة اخرى قبل أن يدخل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بانت منه ساعة طلقها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تزوجها من ساعته أيضا ثم طلقها تطليقة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بانت منه ولا يحل له حتی تنکح زوجا غيره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تطليقة واحدة ثم تركها حتى انقضت عدتها ثم تزوجها رجل غيره</w:t>
      </w:r>
      <w:r>
        <w:rPr>
          <w:rStyle w:val="FootnoteAnchor"/>
          <w:rtl w:val="true"/>
        </w:rPr>
        <w:footnoteReference w:id="238"/>
      </w:r>
      <w:r>
        <w:rPr>
          <w:rFonts w:ascii="IRNazanin" w:hAnsi="IRNazanin" w:eastAsia="IRNazanin"/>
          <w:color w:val="111111"/>
          <w:sz w:val="28"/>
          <w:sz w:val="28"/>
          <w:szCs w:val="28"/>
          <w:rtl w:val="true"/>
          <w:lang w:bidi="fa-IR"/>
        </w:rPr>
        <w:t xml:space="preserve">ثم ان الرجل </w:t>
      </w:r>
      <w:r>
        <w:rPr>
          <w:rStyle w:val="FootnoteAnchor"/>
          <w:rtl w:val="true"/>
        </w:rPr>
        <w:footnoteReference w:id="239"/>
      </w:r>
      <w:r>
        <w:rPr>
          <w:rFonts w:ascii="IRNazanin" w:hAnsi="IRNazanin" w:eastAsia="IRNazanin"/>
          <w:color w:val="111111"/>
          <w:sz w:val="28"/>
          <w:sz w:val="28"/>
          <w:szCs w:val="28"/>
          <w:rtl w:val="true"/>
          <w:lang w:bidi="fa-IR"/>
        </w:rPr>
        <w:t xml:space="preserve">مات أو طلقها فراجعها الأول </w:t>
      </w:r>
      <w:r>
        <w:rPr>
          <w:rStyle w:val="FootnoteAnchor"/>
          <w:rtl w:val="true"/>
        </w:rPr>
        <w:footnoteReference w:id="2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عنده على تطليقتين باقيتين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ثلاثا ثم تمتع فيها رجل آخر، هل تحل للأول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ثلاثا فبانت منه فاراد </w:t>
      </w:r>
      <w:r>
        <w:rPr>
          <w:rStyle w:val="FootnoteAnchor"/>
          <w:rtl w:val="true"/>
        </w:rPr>
        <w:footnoteReference w:id="241"/>
      </w:r>
      <w:r>
        <w:rPr>
          <w:rFonts w:ascii="Amiri" w:hAnsi="Amiri" w:eastAsia="Amiri" w:cs="Amiri"/>
          <w:color w:val="111111"/>
          <w:sz w:val="28"/>
          <w:sz w:val="28"/>
          <w:szCs w:val="28"/>
          <w:rtl w:val="true"/>
          <w:lang w:bidi="ar-SA"/>
        </w:rPr>
        <w:t>مراجعتها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 اراجعك فتزوجي زوجا غيري ،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تزوجت زوجاً غيرك وحللت لك نفسي أيصدق قولها ويراجعها وكيف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المرأة ثقة صدقت في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ثلاثا في مجلس واحد أو أكثر وهي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واحدة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ثلاثا في مجلس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رد على </w:t>
      </w:r>
    </w:p>
    <w:p>
      <w:pPr>
        <w:pStyle w:val="BookText"/>
        <w:rPr/>
      </w:pPr>
      <w:r>
        <w:rPr>
          <w:rFonts w:ascii="IRNazanin" w:hAnsi="IRNazanin" w:eastAsia="IRNazanin"/>
          <w:color w:val="111111"/>
          <w:sz w:val="28"/>
          <w:sz w:val="28"/>
          <w:szCs w:val="28"/>
          <w:rtl w:val="true"/>
          <w:lang w:bidi="fa-IR"/>
        </w:rPr>
        <w:t xml:space="preserve">عبدالله بن عمر امرأته طلقها ثلاثا وهي حائض فأبطل رسول الله صلی الله علیه واله ذلك الطلاق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خالف كتاب الله و السنة رد الى كتاب الله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ثلاثا في مجلس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طلق امرأته ثلاثا للسنة فقد بانت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لا تحسن أن تقول مثل </w:t>
      </w:r>
      <w:r>
        <w:rPr>
          <w:rStyle w:val="FootnoteAnchor"/>
          <w:rtl w:val="true"/>
        </w:rPr>
        <w:footnoteReference w:id="24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ثم انه مات قبل أن تنقضي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 ولها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ثم </w:t>
      </w:r>
      <w:r>
        <w:rPr>
          <w:rStyle w:val="FootnoteAnchor"/>
          <w:rtl w:val="true"/>
        </w:rPr>
        <w:footnoteReference w:id="243"/>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 xml:space="preserve">يراجعها </w:t>
      </w:r>
      <w:r>
        <w:rPr>
          <w:rStyle w:val="FootnoteAnchor"/>
          <w:rtl w:val="true"/>
        </w:rPr>
        <w:footnoteReference w:id="244"/>
      </w:r>
      <w:r>
        <w:rPr>
          <w:rFonts w:ascii="Amiri" w:hAnsi="Amiri" w:eastAsia="Amiri" w:cs="Amiri"/>
          <w:color w:val="111111"/>
          <w:sz w:val="28"/>
          <w:sz w:val="28"/>
          <w:szCs w:val="28"/>
          <w:rtl w:val="true"/>
          <w:lang w:bidi="ar-SA"/>
        </w:rPr>
        <w:t xml:space="preserve">حتى حاضت ثلاث حيض ، ثم تزوجها ، ثم طلقها ، فتركها حتى حاضت ثلاث حيض ثم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طلقها فتركها حتى حاضت ثلاث حيض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من غير ان يراجعها يعني يمسها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يتزوجها ابدا ما لم يراجع ويمس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حتى بانت منه وانقضت عدتها ثم تزوجت زوجاً آخر فطلقها أيضا ثم تزوجها</w:t>
      </w:r>
      <w:r>
        <w:rPr>
          <w:rStyle w:val="FootnoteAnchor"/>
          <w:rtl w:val="true"/>
        </w:rPr>
        <w:footnoteReference w:id="246"/>
      </w:r>
      <w:r>
        <w:rPr>
          <w:rFonts w:ascii="Amiri" w:hAnsi="Amiri" w:eastAsia="Amiri" w:cs="Amiri"/>
          <w:color w:val="111111"/>
          <w:sz w:val="28"/>
          <w:sz w:val="28"/>
          <w:szCs w:val="28"/>
          <w:rtl w:val="true"/>
          <w:lang w:bidi="ar-SA"/>
        </w:rPr>
        <w:t xml:space="preserve">زوجها الأول أيهدم ذلك الطلاق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بكير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اذا طلقها زوجها ثم تركها حتى تبين ثم تزوجها فانما هي عنده على طلاق مستأنف 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الحسين بن هاشم انه سأل ابن </w:t>
      </w:r>
    </w:p>
    <w:p>
      <w:pPr>
        <w:pStyle w:val="BookText"/>
        <w:rPr/>
      </w:pPr>
      <w:r>
        <w:rPr>
          <w:rFonts w:ascii="Amiri" w:hAnsi="Amiri" w:eastAsia="Amiri" w:cs="Amiri"/>
          <w:color w:val="111111"/>
          <w:sz w:val="28"/>
          <w:sz w:val="28"/>
          <w:szCs w:val="28"/>
          <w:rtl w:val="true"/>
          <w:lang w:bidi="ar-SA"/>
        </w:rPr>
        <w:t>بكير عنها فاجابه بهذا 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في هذا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رفاعة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رفاعة روي اذا دخل </w:t>
      </w:r>
      <w:r>
        <w:rPr>
          <w:rStyle w:val="FootnoteAnchor"/>
          <w:rtl w:val="true"/>
        </w:rPr>
        <w:footnoteReference w:id="247"/>
      </w:r>
      <w:r>
        <w:rPr>
          <w:rFonts w:ascii="IRNazanin" w:hAnsi="IRNazanin" w:eastAsia="IRNazanin"/>
          <w:color w:val="111111"/>
          <w:sz w:val="28"/>
          <w:sz w:val="28"/>
          <w:szCs w:val="28"/>
          <w:rtl w:val="true"/>
          <w:lang w:bidi="fa-IR"/>
        </w:rPr>
        <w:t xml:space="preserve">بينهما زوج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و غیر زوج عندي سواء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في هذا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هذا مما رزق الله عزوجل من الرأي قال ابن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نأخذ بقول ابن بکیر فان الرواية اذا كان بينهما زوج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طلاقا لا تحل له حتی تنکح زوجا غيره فتزوجها عبد ثم طلقها هل يهدم الطلاق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لقول الله عزوجل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تنکح زوجا غيره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الأزواج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طلاقا لا تحل له حتی تنکح زوجا غيره ويزوجها رجل متعة أيحل له أن ينكحها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تدخل في مثل ما خرجت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على طهر من غیر جماع و اشهد اليوم رجلا ثم مكث خمسة أيام ثم اشهد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أمران يشهدا جميعا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فبانت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فبانت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w:t>
      </w:r>
      <w:r>
        <w:rPr>
          <w:rStyle w:val="FootnoteAnchor"/>
          <w:rtl w:val="true"/>
        </w:rPr>
        <w:footnoteReference w:id="248"/>
      </w:r>
      <w:r>
        <w:rPr>
          <w:rFonts w:ascii="Amiri" w:hAnsi="Amiri" w:eastAsia="Amiri" w:cs="Amiri"/>
          <w:color w:val="111111"/>
          <w:sz w:val="28"/>
          <w:sz w:val="28"/>
          <w:szCs w:val="28"/>
          <w:rtl w:val="true"/>
          <w:lang w:bidi="ar-SA"/>
        </w:rPr>
        <w:t xml:space="preserve">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ويرثها مادامت له عليها 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قبل أن يدخل بها أعليها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قبل أن يدخل بها فادعت انها حامل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قامت البينة على انه ارخی ستراً ثم انكر الولد لاعنها ثم بانت منه أو عليه المهر کملا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المهر ان كان فرض لها شيئا وان لم يكن فرض لها شيئا فليمتعها على نحو ما يمتع بها مثلها من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لغير عدة ثم امسك عنها حتى انقضت عدتها هل يصلح لي ان اتزوجها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تترك المرأة بغير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ثم تركها حتى بانت منه ثم 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معه كما كانت في التزويج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رواية رفاعة اذا كان بينهما زوج فقال لي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 وهذا مما رزق الله من الرأي</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ومتى ما طلقها واحدة فبانت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تزوجها زوج آخر ثم طلقها زوجها فتزوجها الأول فهي عنده مستقبلة كما كانت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برواية 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رزق الله قال معاوية بن حکیم روی اصحابنا عن رفاعة بن موسی ان الزوج يهدم الطلاق الاول ، فان تزوجها فهي عنده مستقبلة فقال أبو عبد الله علیه السلام يهدم الثلاث ولا يهدم الواحدة والثنتين ورواية رفاعة ، عن 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احتج به ابن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ثم راجعها قبل أن تنقضي عدتها ولم يشهد على رجعتها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امرأته ما لم تنقض عدتها وقد كان ينبغي له أن يشهد على رجعتها فان جهل ذلك فليشهد حين علم، ولا ارى بالذي </w:t>
      </w:r>
    </w:p>
    <w:p>
      <w:pPr>
        <w:pStyle w:val="BookText"/>
        <w:rPr/>
      </w:pPr>
      <w:r>
        <w:rPr>
          <w:rFonts w:ascii="Amiri" w:hAnsi="Amiri" w:eastAsia="Amiri" w:cs="Amiri"/>
          <w:color w:val="111111"/>
          <w:sz w:val="28"/>
          <w:sz w:val="28"/>
          <w:szCs w:val="28"/>
          <w:rtl w:val="true"/>
          <w:lang w:bidi="ar-SA"/>
        </w:rPr>
        <w:t>صنع بأسا وان كثيرا من الناس لو أرادوا البينة على نكاحهم اليوم لم يجدوا احدا يثبت الشهادة على ما كان من امرهما ، ولا ارى بالذي صنع بأسا، وان يشهد فهو احسن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املك برجعتها ما لم تنقض العدة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يشهد على رجعتها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غفل عن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حين يذكر ، وانما جعل الشهود لمكان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واشهد على رجعتها و لم يجامع ثم طلق في طهر آخر على السنة اتثبت التطليقة الثانية بغير 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هو اشهد على الرجعة ولم يجامع كانت التطليقة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وبينهما ولد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وهو غائب في بلدة اخرى و اشهد على طلاقها رجلين ثم انه راجعها قبل انقضاء العدة ولم يشهد على الرجعة ، ثم أنه قدم عليها بعد انقضاء العدة وقد تزوجت رجلا فارسل اليها اني قد كنت راجعتك قبل انقضاء العدة ولم اشهد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سبيل له عليها لانه قد اقربا لطلاق وادعى الرجعة بغير بينة فلا سبيل له عليها ولذلك ينبغي</w:t>
      </w:r>
      <w:r>
        <w:rPr>
          <w:rStyle w:val="FootnoteAnchor"/>
          <w:rtl w:val="true"/>
        </w:rPr>
        <w:footnoteReference w:id="250"/>
      </w:r>
      <w:r>
        <w:rPr>
          <w:rFonts w:ascii="Amiri" w:hAnsi="Amiri" w:eastAsia="Amiri" w:cs="Amiri"/>
          <w:color w:val="111111"/>
          <w:sz w:val="28"/>
          <w:sz w:val="28"/>
          <w:szCs w:val="28"/>
          <w:rtl w:val="true"/>
          <w:lang w:bidi="ar-SA"/>
        </w:rPr>
        <w:t>لمن طلق أن يشهد ولمن راجع أن يشهد على الرجعة كما اشهد على الطلاق وان كان قد ادركها قبل ان تزوج</w:t>
      </w:r>
      <w:r>
        <w:rPr>
          <w:rStyle w:val="FootnoteAnchor"/>
          <w:rtl w:val="true"/>
        </w:rPr>
        <w:footnoteReference w:id="251"/>
      </w:r>
      <w:r>
        <w:rPr>
          <w:rFonts w:ascii="Amiri" w:hAnsi="Amiri" w:eastAsia="Amiri" w:cs="Amiri"/>
          <w:color w:val="111111"/>
          <w:sz w:val="28"/>
          <w:sz w:val="28"/>
          <w:szCs w:val="28"/>
          <w:rtl w:val="true"/>
          <w:lang w:bidi="ar-SA"/>
        </w:rPr>
        <w:t>كان خاطبا من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وهو غائب متی 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وهو غائب واشهد على طلاقها ثم قدم فاقام مع المرأة اشهرا لم يعلمها بطلاقها ، ثم ان المرأة ادعت </w:t>
      </w:r>
    </w:p>
    <w:p>
      <w:pPr>
        <w:pStyle w:val="BookText"/>
        <w:rPr/>
      </w:pPr>
      <w:r>
        <w:rPr>
          <w:rFonts w:ascii="Amiri" w:hAnsi="Amiri" w:eastAsia="Amiri" w:cs="Amiri"/>
          <w:color w:val="111111"/>
          <w:sz w:val="28"/>
          <w:sz w:val="28"/>
          <w:szCs w:val="28"/>
          <w:rtl w:val="true"/>
          <w:lang w:bidi="ar-SA"/>
        </w:rPr>
        <w:t xml:space="preserve">الحبل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طلقتك واشهدت على طلاقك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الولد ولا يقبل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وهو مريض حتى مضى لذلك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اذا كان في مرضه الذي طلقها ولم يصح بین ذلک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وهو مريض فقال </w:t>
      </w:r>
      <w:r>
        <w:rPr>
          <w:rStyle w:val="FootnoteAnchor"/>
          <w:rtl w:val="true"/>
        </w:rPr>
        <w:footnoteReference w:id="253"/>
      </w:r>
      <w:r>
        <w:rPr>
          <w:rFonts w:ascii="IRNazanin" w:hAnsi="IRNazanin" w:eastAsia="IRNazanin"/>
          <w:color w:val="111111"/>
          <w:sz w:val="28"/>
          <w:sz w:val="28"/>
          <w:szCs w:val="28"/>
          <w:rtl w:val="true"/>
          <w:lang w:bidi="fa-IR"/>
        </w:rPr>
        <w:t xml:space="preserve">ترثه في مرضه ما بينه وبين سنة ان مات من مرضه ذلك ، و تعتد من يوم طلقها عدة المطلقة ثم تتزوج اذا انقضت عدتها و ترثه ما بينها وبين سنة أن مات في مرضه ذلك فان مات بعد ما تمضي سنة فليس لها میراث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وهو مريض قال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مادامت في عدتها، وان طلقها في حال اضرار فهي ترثه الى سنة ، فان زاد على السنة يوما واحدا لم ترثه </w:t>
      </w:r>
      <w:r>
        <w:rPr>
          <w:rStyle w:val="FootnoteAnchor"/>
          <w:rtl w:val="true"/>
        </w:rPr>
        <w:footnoteReference w:id="255"/>
      </w:r>
      <w:r>
        <w:rPr>
          <w:rFonts w:ascii="Amiri" w:hAnsi="Amiri" w:eastAsia="Amiri" w:cs="Amiri"/>
          <w:color w:val="111111"/>
          <w:sz w:val="28"/>
          <w:sz w:val="28"/>
          <w:szCs w:val="28"/>
          <w:rtl w:val="true"/>
          <w:lang w:bidi="ar-SA"/>
        </w:rPr>
        <w:t xml:space="preserve">وتعتد منه أربعة أشهر وعشرا عدة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وهي حائض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لغير السنة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وهي حامل ثم راجعها ثم طلقها ثم راجعها ثم طلقها الثالثة </w:t>
      </w:r>
    </w:p>
    <w:p>
      <w:pPr>
        <w:pStyle w:val="BookText"/>
        <w:rPr/>
      </w:pPr>
      <w:r>
        <w:rPr>
          <w:rFonts w:ascii="Amiri" w:hAnsi="Amiri" w:eastAsia="Amiri" w:cs="Amiri"/>
          <w:color w:val="111111"/>
          <w:sz w:val="28"/>
          <w:sz w:val="28"/>
          <w:szCs w:val="28"/>
          <w:rtl w:val="true"/>
          <w:lang w:bidi="ar-SA"/>
        </w:rPr>
        <w:t xml:space="preserve">في يوم واحد تبين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وهي حبلى وكان في بطنها اثنان فوضعت واحداً وبقي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بالأول ولا تحل للازواج حتى تضع ما في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ثلاثا في مقعد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انا فاراه قد لزمه ، واما أبی فكان يرى ذلك واحدة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طهرت امرأته من حيضها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وقوم يسمعون كلامه ولم يقل لهم اشهدوا ايقع الطلاق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شهادة</w:t>
      </w:r>
      <w:r>
        <w:rPr>
          <w:rStyle w:val="FootnoteAnchor"/>
          <w:rtl w:val="true"/>
        </w:rPr>
        <w:footnoteReference w:id="256"/>
      </w:r>
      <w:r>
        <w:rPr>
          <w:rFonts w:ascii="Amiri" w:hAnsi="Amiri" w:eastAsia="Amiri" w:cs="Amiri"/>
          <w:color w:val="111111"/>
          <w:sz w:val="28"/>
          <w:sz w:val="28"/>
          <w:szCs w:val="28"/>
          <w:rtl w:val="true"/>
          <w:lang w:bidi="ar-SA"/>
        </w:rPr>
        <w:t xml:space="preserve">افتترك </w:t>
      </w:r>
      <w:r>
        <w:rPr>
          <w:rStyle w:val="FootnoteAnchor"/>
          <w:rtl w:val="true"/>
        </w:rPr>
        <w:footnoteReference w:id="257"/>
      </w:r>
      <w:r>
        <w:rPr>
          <w:rFonts w:ascii="Amiri" w:hAnsi="Amiri" w:eastAsia="Amiri" w:cs="Amiri"/>
          <w:color w:val="111111"/>
          <w:sz w:val="28"/>
          <w:sz w:val="28"/>
          <w:szCs w:val="28"/>
          <w:rtl w:val="true"/>
          <w:lang w:bidi="ar-SA"/>
        </w:rPr>
        <w:t xml:space="preserve">معلقة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ظاهر من امرأته ثم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عنده امرأة شابة وهي تحيض كل شهرين أو ثلاثة اشهر حيضة واحدة كيف يطلقها زوجها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امرها شدید تطلق </w:t>
      </w:r>
      <w:r>
        <w:rPr>
          <w:rStyle w:val="FootnoteAnchor"/>
          <w:rtl w:val="true"/>
        </w:rPr>
        <w:footnoteReference w:id="258"/>
      </w:r>
      <w:r>
        <w:rPr>
          <w:rFonts w:ascii="Amiri" w:hAnsi="Amiri" w:eastAsia="Amiri" w:cs="Amiri"/>
          <w:color w:val="111111"/>
          <w:sz w:val="28"/>
          <w:sz w:val="28"/>
          <w:szCs w:val="28"/>
          <w:rtl w:val="true"/>
          <w:lang w:bidi="ar-SA"/>
        </w:rPr>
        <w:t xml:space="preserve">طلاق السنة تطليقة واحدة على طهر من غير جماع بشهود ثم تترك حتى تحيض ثلاث حيض متى حاضت فاذا حاضت ثلاثا فقد انقضت عدتها </w:t>
      </w:r>
      <w:r>
        <w:rPr>
          <w:rStyle w:val="FootnoteAnchor"/>
          <w:rtl w:val="true"/>
        </w:rPr>
        <w:footnoteReference w:id="259"/>
      </w:r>
      <w:r>
        <w:rPr>
          <w:rFonts w:ascii="Amiri" w:hAnsi="Amiri" w:eastAsia="Amiri" w:cs="Amiri"/>
          <w:color w:val="111111"/>
          <w:sz w:val="28"/>
          <w:sz w:val="28"/>
          <w:szCs w:val="28"/>
          <w:rtl w:val="true"/>
          <w:lang w:bidi="ar-SA"/>
        </w:rPr>
        <w:t xml:space="preserve">قيل اله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مضت سنة ولم تحض فيها ثلاث حیض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مضت سنة ولم تحض ثلاث حيض يتربص بها بعد السنة ثلاثة </w:t>
      </w:r>
    </w:p>
    <w:p>
      <w:pPr>
        <w:pStyle w:val="BookText"/>
        <w:rPr/>
      </w:pPr>
      <w:r>
        <w:rPr>
          <w:rFonts w:ascii="Amiri" w:hAnsi="Amiri" w:eastAsia="Amiri" w:cs="Amiri"/>
          <w:color w:val="111111"/>
          <w:sz w:val="28"/>
          <w:sz w:val="28"/>
          <w:szCs w:val="28"/>
          <w:rtl w:val="true"/>
          <w:lang w:bidi="ar-SA"/>
        </w:rPr>
        <w:t xml:space="preserve">أشهر ثم قد انقضت عدتها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أو ماتت ؟ فقال </w:t>
      </w:r>
      <w:r>
        <w:rPr>
          <w:rStyle w:val="FootnoteAnchor"/>
          <w:rtl w:val="true"/>
        </w:rPr>
        <w:footnoteReference w:id="261"/>
      </w:r>
      <w:r>
        <w:rPr>
          <w:rFonts w:ascii="Amiri" w:hAnsi="Amiri" w:eastAsia="Amiri" w:cs="Amiri"/>
          <w:color w:val="111111"/>
          <w:sz w:val="28"/>
          <w:sz w:val="28"/>
          <w:szCs w:val="28"/>
          <w:rtl w:val="true"/>
          <w:lang w:bidi="ar-SA"/>
        </w:rPr>
        <w:t xml:space="preserve">ايهما مات ورث صاحبه ما بينه وبين خمسة عشر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تزوجت فلانة فهي طالق ، وان اشتريت فلانا فهو حر، وان اشتريت هذا الثوب فهو للمساکین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بشيء لا يطلق الا ما يملك ولا يتصدق الا بما يملك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امرأة اتزوجها ما عاشت امي فهي طالق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الا بعد نکاح ولا عتق الا بعد ملك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فقد</w:t>
      </w:r>
    </w:p>
    <w:p>
      <w:pPr>
        <w:pStyle w:val="BookText"/>
        <w:rPr/>
      </w:pPr>
      <w:r>
        <w:rPr>
          <w:rFonts w:ascii="Amiri" w:hAnsi="Amiri" w:eastAsia="Amiri" w:cs="Amiri"/>
          <w:color w:val="111111"/>
          <w:sz w:val="28"/>
          <w:sz w:val="28"/>
          <w:szCs w:val="28"/>
          <w:rtl w:val="true"/>
          <w:lang w:bidi="ar-SA"/>
        </w:rPr>
        <w:t xml:space="preserve">خليت سبيلك ، ثم اشهد على رجعتها بعد ذلك بايام ثم غاب عنها قبل أن يجامعها حتى مضت لذلك اشهر بعد العدة أو أكثر فكيف تأمره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اشهد على رجعته فهي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تزوجت عليك أو بت عنك فانت طالق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 شرطا سوی كتاب الله عزوجل لم يجز ذلك عليه ولا له </w:t>
      </w:r>
      <w:r>
        <w:rPr>
          <w:rStyle w:val="FootnoteAnchor"/>
          <w:rtl w:val="true"/>
        </w:rPr>
        <w:footnoteReference w:id="2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امرأة اتزوجها ما عاشت امي فهي طالق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الا بعد نکاح ولا عتق الا بعد ملك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طالق عدد </w:t>
      </w:r>
    </w:p>
    <w:p>
      <w:pPr>
        <w:pStyle w:val="BookText"/>
        <w:rPr/>
      </w:pPr>
      <w:r>
        <w:rPr>
          <w:rFonts w:ascii="Amiri" w:hAnsi="Amiri" w:eastAsia="Amiri" w:cs="Amiri"/>
          <w:color w:val="111111"/>
          <w:sz w:val="28"/>
          <w:sz w:val="28"/>
          <w:szCs w:val="28"/>
          <w:rtl w:val="true"/>
          <w:lang w:bidi="ar-SA"/>
        </w:rPr>
        <w:t xml:space="preserve">نجوم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برأس الجوزاء</w:t>
      </w:r>
      <w:r>
        <w:rPr>
          <w:rStyle w:val="FootnoteAnchor"/>
          <w:rtl w:val="true"/>
        </w:rPr>
        <w:footnoteReference w:id="264"/>
      </w:r>
      <w:r>
        <w:rPr>
          <w:rFonts w:ascii="Amiri" w:hAnsi="Amiri" w:eastAsia="Amiri" w:cs="Amiri"/>
          <w:color w:val="111111"/>
          <w:sz w:val="28"/>
          <w:sz w:val="28"/>
          <w:szCs w:val="28"/>
          <w:rtl w:val="true"/>
          <w:lang w:bidi="ar-SA"/>
        </w:rPr>
        <w:t>والباقي وزر عليه وعقوبة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طالق عدد نجوم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اما تقرأ سورة الطلاق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 فقرأت فطلقوهن لعدتهن واحصوا العدة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اتری ههنا نجوم السماء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على حرام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لي عليه سلطان لاوجعت رأسه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احلها لك فما حرمها عليك انه لم يزد على ان كذب ، فزعم ان ما احل الله له حرام، ولا يدخل عليه طلاق ولا كفارة ، فقلت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ایها النبي لم تحرم ما احل الله لك</w:t>
      </w:r>
      <w:r>
        <w:rPr>
          <w:rStyle w:val="FootnoteAnchor"/>
          <w:rtl w:val="true"/>
        </w:rPr>
        <w:footnoteReference w:id="265"/>
      </w:r>
      <w:r>
        <w:rPr>
          <w:rFonts w:ascii="Amiri" w:hAnsi="Amiri" w:eastAsia="Amiri" w:cs="Amiri"/>
          <w:color w:val="111111"/>
          <w:sz w:val="28"/>
          <w:sz w:val="28"/>
          <w:szCs w:val="28"/>
          <w:rtl w:val="true"/>
          <w:lang w:bidi="ar-SA"/>
        </w:rPr>
        <w:t>فجعل فيه الكفارة؟</w:t>
      </w:r>
      <w:r>
        <w:rPr>
          <w:rStyle w:val="FootnoteAnchor"/>
          <w:rtl w:val="true"/>
        </w:rPr>
        <w:footnoteReference w:id="26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عليه جاريته مارية وحلف ان لا يقربها فانما جعل عليه</w:t>
      </w:r>
    </w:p>
    <w:p>
      <w:pPr>
        <w:pStyle w:val="BookText"/>
        <w:rPr/>
      </w:pPr>
      <w:r>
        <w:rPr>
          <w:rFonts w:ascii="Amiri" w:hAnsi="Amiri" w:eastAsia="Amiri" w:cs="Amiri"/>
          <w:color w:val="111111"/>
          <w:sz w:val="28"/>
          <w:sz w:val="28"/>
          <w:szCs w:val="28"/>
          <w:rtl w:val="true"/>
          <w:lang w:bidi="ar-SA"/>
        </w:rPr>
        <w:t>الكفارة في الحلف ولم يجعل عليه في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على حرام، أو بائنة </w:t>
      </w:r>
      <w:r>
        <w:rPr>
          <w:rStyle w:val="FootnoteAnchor"/>
          <w:rtl w:val="true"/>
        </w:rPr>
        <w:footnoteReference w:id="267"/>
      </w:r>
      <w:r>
        <w:rPr>
          <w:rFonts w:ascii="Amiri" w:hAnsi="Amiri" w:eastAsia="Amiri" w:cs="Amiri"/>
          <w:color w:val="111111"/>
          <w:sz w:val="28"/>
          <w:sz w:val="28"/>
          <w:szCs w:val="28"/>
          <w:rtl w:val="true"/>
          <w:lang w:bidi="ar-SA"/>
        </w:rPr>
        <w:t xml:space="preserve">أو بتة أو بريئة أو خلية؟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ليس بشيء انما الطلاق ان يقول لها في قبل العدة بعد ما تطهر من محيضها قبل أن يجامعها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أواعتدى ، يريد بذلك الطلاق ويشهد على ذلك رجلين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منی بائن ، وانت مني خلية ، وانت مني بريئة ،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الخيار اليك فاختارت نفسها قبل أن يقوم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ذلك عليه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متعة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میراث ان مات الزوج قبل أن تنقضي عدتها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 ماتت هي ورثها الزوج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امراة اتزوجها فهی علی مثلک حرام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بشیء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یا فلان الی امراتی بطلقها،آو اکتب عبدی بعتقه یکون ذلک طلاقاً او عتقاً؟فقال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يكون طلاقا ولا عتقا </w:t>
      </w:r>
      <w:r>
        <w:rPr>
          <w:rStyle w:val="FootnoteAnchor"/>
          <w:rtl w:val="true"/>
        </w:rPr>
        <w:footnoteReference w:id="269"/>
      </w:r>
      <w:r>
        <w:rPr>
          <w:rFonts w:ascii="Amiri" w:hAnsi="Amiri" w:eastAsia="Amiri" w:cs="Amiri"/>
          <w:color w:val="111111"/>
          <w:sz w:val="28"/>
          <w:sz w:val="28"/>
          <w:szCs w:val="28"/>
          <w:rtl w:val="true"/>
          <w:lang w:bidi="ar-SA"/>
        </w:rPr>
        <w:t>حتى ينطق به لسانه أو يخطه</w:t>
      </w:r>
      <w:r>
        <w:rPr>
          <w:rStyle w:val="FootnoteAnchor"/>
          <w:rtl w:val="true"/>
        </w:rPr>
        <w:footnoteReference w:id="270"/>
      </w:r>
      <w:r>
        <w:rPr>
          <w:rFonts w:ascii="Amiri" w:hAnsi="Amiri" w:eastAsia="Amiri" w:cs="Amiri"/>
          <w:color w:val="111111"/>
          <w:sz w:val="28"/>
          <w:sz w:val="28"/>
          <w:szCs w:val="28"/>
          <w:rtl w:val="true"/>
          <w:lang w:bidi="ar-SA"/>
        </w:rPr>
        <w:t xml:space="preserve">بيده وهو يريد الطلاق أو العتق ويكون ذلك منه بالا هلة والشهود </w:t>
      </w:r>
      <w:r>
        <w:rPr>
          <w:rStyle w:val="FootnoteAnchor"/>
          <w:rtl w:val="true"/>
        </w:rPr>
        <w:footnoteReference w:id="271"/>
      </w:r>
      <w:r>
        <w:rPr>
          <w:rFonts w:ascii="Amiri" w:hAnsi="Amiri" w:eastAsia="Amiri" w:cs="Amiri"/>
          <w:color w:val="111111"/>
          <w:sz w:val="28"/>
          <w:sz w:val="28"/>
          <w:szCs w:val="28"/>
          <w:rtl w:val="true"/>
          <w:lang w:bidi="ar-SA"/>
        </w:rPr>
        <w:t>ويكون و غائباً عن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قالت له امرأته أسألك بوجه الله إلا ما طلقتني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سفر</w:t>
      </w:r>
      <w:r>
        <w:rPr>
          <w:rStyle w:val="FootnoteAnchor"/>
          <w:rtl w:val="true"/>
        </w:rPr>
        <w:footnoteReference w:id="272"/>
      </w:r>
      <w:r>
        <w:rPr>
          <w:rFonts w:ascii="Amiri" w:hAnsi="Amiri" w:eastAsia="Amiri" w:cs="Amiri"/>
          <w:color w:val="111111"/>
          <w:sz w:val="28"/>
          <w:sz w:val="28"/>
          <w:szCs w:val="28"/>
          <w:rtl w:val="true"/>
          <w:lang w:bidi="ar-SA"/>
        </w:rPr>
        <w:t xml:space="preserve">، فلما دخل المصر جاء معه بشاهدين فلما استقبلته امرأته على الباب أشهدهما على طللاقها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بها طلاق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رجل كانت تحته امة فطلقها تطليقتين على </w:t>
      </w:r>
      <w:r>
        <w:rPr>
          <w:rStyle w:val="FootnoteAnchor"/>
          <w:rtl w:val="true"/>
        </w:rPr>
        <w:footnoteReference w:id="274"/>
      </w:r>
      <w:r>
        <w:rPr>
          <w:rFonts w:ascii="Amiri" w:hAnsi="Amiri" w:eastAsia="Amiri" w:cs="Amiri"/>
          <w:color w:val="111111"/>
          <w:sz w:val="28"/>
          <w:sz w:val="28"/>
          <w:szCs w:val="28"/>
          <w:rtl w:val="true"/>
          <w:lang w:bidi="ar-SA"/>
        </w:rPr>
        <w:t xml:space="preserve">السنة فبانت </w:t>
      </w:r>
      <w:r>
        <w:rPr>
          <w:rStyle w:val="FootnoteAnchor"/>
          <w:rtl w:val="true"/>
        </w:rPr>
        <w:footnoteReference w:id="275"/>
      </w:r>
      <w:r>
        <w:rPr>
          <w:rFonts w:ascii="IRNazanin" w:hAnsi="IRNazanin" w:eastAsia="IRNazanin"/>
          <w:color w:val="111111"/>
          <w:sz w:val="28"/>
          <w:sz w:val="28"/>
          <w:szCs w:val="28"/>
          <w:rtl w:val="true"/>
          <w:lang w:bidi="fa-IR"/>
        </w:rPr>
        <w:t xml:space="preserve">ثم اشتراها بعد ذلك قبل أن تنکح زوجا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قد قضى علي علیه السلام في هذا ؟</w:t>
      </w:r>
      <w:r>
        <w:rPr>
          <w:rStyle w:val="FootnoteAnchor"/>
          <w:rtl w:val="true"/>
        </w:rPr>
        <w:footnoteReference w:id="276"/>
      </w:r>
      <w:r>
        <w:rPr>
          <w:rFonts w:ascii="IRNazanin" w:hAnsi="IRNazanin" w:eastAsia="IRNazanin"/>
          <w:color w:val="111111"/>
          <w:sz w:val="28"/>
          <w:sz w:val="28"/>
          <w:szCs w:val="28"/>
          <w:rtl w:val="true"/>
          <w:lang w:bidi="fa-IR"/>
        </w:rPr>
        <w:t>احلتها آية وحرمتها اخرى وانا انهی عنها</w:t>
      </w:r>
      <w:r>
        <w:rPr>
          <w:rStyle w:val="FootnoteAnchor"/>
          <w:rtl w:val="true"/>
        </w:rPr>
        <w:footnoteReference w:id="277"/>
      </w:r>
      <w:r>
        <w:rPr>
          <w:rFonts w:ascii="Amiri" w:hAnsi="Amiri" w:eastAsia="Amiri" w:cs="Amiri"/>
          <w:color w:val="111111"/>
          <w:sz w:val="28"/>
          <w:sz w:val="28"/>
          <w:szCs w:val="28"/>
          <w:rtl w:val="true"/>
          <w:lang w:bidi="ar-SA"/>
        </w:rPr>
        <w:t xml:space="preserve">نفسي وولدي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امرأة طهرت من حيضها</w:t>
      </w:r>
      <w:r>
        <w:rPr>
          <w:rStyle w:val="FootnoteAnchor"/>
          <w:rtl w:val="true"/>
        </w:rPr>
        <w:footnoteReference w:id="278"/>
      </w:r>
      <w:r>
        <w:rPr>
          <w:rFonts w:ascii="Amiri" w:hAnsi="Amiri" w:eastAsia="Amiri" w:cs="Amiri"/>
          <w:color w:val="111111"/>
          <w:sz w:val="28"/>
          <w:sz w:val="28"/>
          <w:szCs w:val="28"/>
          <w:rtl w:val="true"/>
          <w:lang w:bidi="ar-SA"/>
        </w:rPr>
        <w:t xml:space="preserve">، فجاء الى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 يقع</w:t>
      </w:r>
      <w:r>
        <w:rPr>
          <w:rStyle w:val="FootnoteAnchor"/>
          <w:rtl w:val="true"/>
        </w:rPr>
        <w:footnoteReference w:id="279"/>
      </w:r>
      <w:r>
        <w:rPr>
          <w:rFonts w:ascii="Amiri" w:hAnsi="Amiri" w:eastAsia="Amiri" w:cs="Amiri"/>
          <w:color w:val="111111"/>
          <w:sz w:val="28"/>
          <w:sz w:val="28"/>
          <w:szCs w:val="28"/>
          <w:rtl w:val="true"/>
          <w:lang w:bidi="ar-SA"/>
        </w:rPr>
        <w:t>عليها الطلاق ولم يقل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اشهدوا؟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امرأة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جارية فزوجها من رجل آخر بيد من طلاقها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مولاه </w:t>
      </w:r>
      <w:r>
        <w:rPr>
          <w:rStyle w:val="FootnoteAnchor"/>
          <w:rtl w:val="true"/>
        </w:rPr>
        <w:footnoteReference w:id="280"/>
      </w:r>
      <w:r>
        <w:rPr>
          <w:rFonts w:ascii="Amiri" w:hAnsi="Amiri" w:eastAsia="Amiri" w:cs="Amiri"/>
          <w:color w:val="111111"/>
          <w:sz w:val="28"/>
          <w:sz w:val="28"/>
          <w:szCs w:val="28"/>
          <w:rtl w:val="true"/>
          <w:lang w:bidi="ar-SA"/>
        </w:rPr>
        <w:t xml:space="preserve">وذلك لأنه تزوجها وهو يعلم انها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كتب </w:t>
      </w:r>
      <w:r>
        <w:rPr>
          <w:rStyle w:val="FootnoteAnchor"/>
          <w:rtl w:val="true"/>
        </w:rPr>
        <w:footnoteReference w:id="281"/>
      </w:r>
      <w:r>
        <w:rPr>
          <w:rFonts w:ascii="Amiri" w:hAnsi="Amiri" w:eastAsia="Amiri" w:cs="Amiri"/>
          <w:color w:val="111111"/>
          <w:sz w:val="28"/>
          <w:sz w:val="28"/>
          <w:szCs w:val="28"/>
          <w:rtl w:val="true"/>
          <w:lang w:bidi="ar-SA"/>
        </w:rPr>
        <w:t xml:space="preserve">الى امرأته بطلاقها أو كتب بعتق مملوكه ولم ينطق به لسانه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حتى ينطق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أربع نسوة وطلق واحدة يضيف إليها اخرى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تنقضي العدة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امرأة من نساء هؤلاء العامة وأراد أن يطلقها وقد كتمت حيضها وطهرها مخافة الطلاق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يعتز لها ثلاثة أشهر ويطلقها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يتزوج امرأة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يحضره الموت فيطلق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يزوج </w:t>
      </w:r>
      <w:r>
        <w:rPr>
          <w:rStyle w:val="FootnoteAnchor"/>
          <w:rtl w:val="true"/>
        </w:rPr>
        <w:footnoteReference w:id="282"/>
      </w:r>
      <w:r>
        <w:rPr>
          <w:rFonts w:ascii="IRNazanin" w:hAnsi="IRNazanin" w:eastAsia="IRNazanin"/>
          <w:color w:val="111111"/>
          <w:sz w:val="28"/>
          <w:sz w:val="28"/>
          <w:szCs w:val="28"/>
          <w:rtl w:val="true"/>
          <w:lang w:bidi="fa-IR"/>
        </w:rPr>
        <w:t xml:space="preserve">امته من رجل حر أو عبد لقوم آخرین اله أن ينزعها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أن يبيعها فان باعها فشاء الذي اشتراها</w:t>
      </w:r>
    </w:p>
    <w:p>
      <w:pPr>
        <w:pStyle w:val="BookText"/>
        <w:rPr/>
      </w:pPr>
      <w:r>
        <w:rPr>
          <w:rFonts w:ascii="Amiri" w:hAnsi="Amiri" w:eastAsia="Amiri" w:cs="Amiri"/>
          <w:color w:val="111111"/>
          <w:sz w:val="28"/>
          <w:sz w:val="28"/>
          <w:szCs w:val="28"/>
          <w:rtl w:val="true"/>
          <w:lang w:bidi="ar-SA"/>
        </w:rPr>
        <w:t>ان يفرق بينهما فرق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يطلق امرأته آخر طلاقها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يتوارثان في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يطلق امرأته فطلبت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يطلق امرأته في طهر من غیر جماع ثم يراجعها من يومه</w:t>
      </w:r>
      <w:r>
        <w:rPr>
          <w:rStyle w:val="FootnoteAnchor"/>
          <w:rtl w:val="true"/>
        </w:rPr>
        <w:footnoteReference w:id="283"/>
      </w:r>
      <w:r>
        <w:rPr>
          <w:rFonts w:ascii="Amiri" w:hAnsi="Amiri" w:eastAsia="Amiri" w:cs="Amiri"/>
          <w:color w:val="111111"/>
          <w:sz w:val="28"/>
          <w:sz w:val="28"/>
          <w:szCs w:val="28"/>
          <w:rtl w:val="true"/>
          <w:lang w:bidi="ar-SA"/>
        </w:rPr>
        <w:t xml:space="preserve">، ثم يطلقها تبين منه بثلاث تطليقات في طهر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ينبغي له اذا هو راجعها أن يطلقها الا في طهر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يجامع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يطلق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ينكح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انکح امته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اذا طلق امرأته ثم نكحت وقد اعتدت ووضعت لخمسة اشهر فهو للأول، وإن كان ولد انقص من ستة أشهر فلامه ولأبيه الأول وان ولدت لستة أشهر فهو للأخير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طلق امرأته ولم يدخل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بانت </w:t>
      </w:r>
      <w:r>
        <w:rPr>
          <w:rStyle w:val="FootnoteAnchor"/>
          <w:rtl w:val="true"/>
        </w:rPr>
        <w:footnoteReference w:id="284"/>
      </w:r>
      <w:r>
        <w:rPr>
          <w:rFonts w:ascii="IRNazanin" w:hAnsi="IRNazanin" w:eastAsia="IRNazanin"/>
          <w:color w:val="111111"/>
          <w:sz w:val="28"/>
          <w:sz w:val="28"/>
          <w:szCs w:val="28"/>
          <w:rtl w:val="true"/>
          <w:lang w:bidi="fa-IR"/>
        </w:rPr>
        <w:t>منه وتزوج ان شائت من ساعتها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اذا طلق امرأته ولم يدخل</w:t>
      </w:r>
    </w:p>
    <w:p>
      <w:pPr>
        <w:pStyle w:val="BookText"/>
        <w:rPr/>
      </w:pPr>
      <w:r>
        <w:rPr>
          <w:rFonts w:ascii="Amiri" w:hAnsi="Amiri" w:eastAsia="Amiri" w:cs="Amiri"/>
          <w:color w:val="111111"/>
          <w:sz w:val="28"/>
          <w:sz w:val="28"/>
          <w:szCs w:val="28"/>
          <w:rtl w:val="true"/>
          <w:lang w:bidi="ar-SA"/>
        </w:rPr>
        <w:t xml:space="preserve">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طلقها ولم يدخل بها فقد بانت منه وتتزوج ان شائت من ساعتها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w:t>
      </w:r>
      <w:r>
        <w:rPr>
          <w:rStyle w:val="FootnoteAnchor"/>
          <w:rtl w:val="true"/>
        </w:rPr>
        <w:footnoteReference w:id="285"/>
      </w:r>
      <w:r>
        <w:rPr>
          <w:rFonts w:ascii="Amiri" w:hAnsi="Amiri" w:eastAsia="Amiri" w:cs="Amiri"/>
          <w:color w:val="111111"/>
          <w:sz w:val="28"/>
          <w:sz w:val="28"/>
          <w:szCs w:val="28"/>
          <w:rtl w:val="true"/>
          <w:lang w:bidi="ar-SA"/>
        </w:rPr>
        <w:t xml:space="preserve">عنده المرأة ثم يصمت </w:t>
      </w:r>
      <w:r>
        <w:rPr>
          <w:rStyle w:val="FootnoteAnchor"/>
          <w:rtl w:val="true"/>
        </w:rPr>
        <w:footnoteReference w:id="286"/>
      </w:r>
      <w:r>
        <w:rPr>
          <w:rFonts w:ascii="IRNazanin" w:hAnsi="IRNazanin" w:eastAsia="IRNazanin"/>
          <w:color w:val="111111"/>
          <w:sz w:val="28"/>
          <w:sz w:val="28"/>
          <w:szCs w:val="28"/>
          <w:rtl w:val="true"/>
          <w:lang w:bidi="fa-IR"/>
        </w:rPr>
        <w:t xml:space="preserve">فلا يتكلم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اخرس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فيعلم </w:t>
      </w:r>
      <w:r>
        <w:rPr>
          <w:rStyle w:val="FootnoteAnchor"/>
          <w:rtl w:val="true"/>
        </w:rPr>
        <w:footnoteReference w:id="287"/>
      </w:r>
      <w:r>
        <w:rPr>
          <w:rFonts w:ascii="Amiri" w:hAnsi="Amiri" w:eastAsia="Amiri" w:cs="Amiri"/>
          <w:color w:val="111111"/>
          <w:sz w:val="28"/>
          <w:sz w:val="28"/>
          <w:szCs w:val="28"/>
          <w:rtl w:val="true"/>
          <w:lang w:bidi="ar-SA"/>
        </w:rPr>
        <w:t xml:space="preserve">منه بغض لامرأته وكراهته لها ايجوز ان يطلق عنه وليه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يكتب ويشهد على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w:t>
      </w:r>
      <w:r>
        <w:rPr>
          <w:rStyle w:val="FootnoteAnchor"/>
          <w:rtl w:val="true"/>
        </w:rPr>
        <w:footnoteReference w:id="288"/>
      </w:r>
      <w:r>
        <w:rPr>
          <w:rFonts w:ascii="IRNazanin" w:hAnsi="IRNazanin" w:eastAsia="IRNazanin"/>
          <w:color w:val="111111"/>
          <w:sz w:val="28"/>
          <w:sz w:val="28"/>
          <w:szCs w:val="28"/>
          <w:rtl w:val="true"/>
          <w:lang w:bidi="fa-IR"/>
        </w:rPr>
        <w:t xml:space="preserve">ولا يسمع كيف يطلقها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بالذي يعرف منه من فعاله مثل ما ذكرت من کراهته وبغضه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طلق امرأته فبانت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فبانت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عنده امرأة شابة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كيف يطلق امرأته وهي تحيض في كل ثلاثة اشهر حيضة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تطليقة واحدة في غرة الشهر فاذا انقضت ثلاثة أشهر من يوم طلقها فقد بانت منه وهو خاطب من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يأذن لعبده أن يتزوج الحرة او امة قوم الطلاق الى السيد أو الى العبد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الى العبد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يحضره الموت فيطلق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يريد أن يطلق امرأته قبل أن يدخل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يمتعها قبل أن يطلقها فان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ومتعوهن على الموسع قدره وعلى المقتر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يزوج ابنه وهو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يزوج جاريته رجلا فمكثت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 جاريته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يزوج عبده امته ثم يبدو للرجل في امته فيعزلها عن عبده ثم يسترؤها ويواقعها ، ثم يردها على عبده ثم يبدو له بعد فيعزلها عن عبده أيكون عزل السيد الجارية عن زوجها مرتين طلاقها لا تحل له حتى تنکح زوجا غيره أم لا؟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إلا بنكاح</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يزوج عبده امته ثم يبدو له فينزعها منه بطيبة نفسه ایکون ذلك طلاقاً من العبد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لان طلاق المولى هو طلاقها ولا طلاق للعبد الا باذن مولاه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w:t>
      </w:r>
      <w:r>
        <w:rPr>
          <w:rStyle w:val="FootnoteAnchor"/>
          <w:rtl w:val="true"/>
        </w:rPr>
        <w:footnoteReference w:id="290"/>
      </w:r>
      <w:r>
        <w:rPr>
          <w:rFonts w:ascii="Amiri" w:hAnsi="Amiri" w:eastAsia="Amiri" w:cs="Amiri"/>
          <w:color w:val="111111"/>
          <w:sz w:val="28"/>
          <w:sz w:val="28"/>
          <w:szCs w:val="28"/>
          <w:rtl w:val="true"/>
          <w:lang w:bidi="ar-SA"/>
        </w:rPr>
        <w:t xml:space="preserve">امرأته تطليقتين ثم يطلقها ثالثة وهو مريض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امرأته ثلاثا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مستحقا بالطلاق الزمته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امرأته ثم خلف عليها رجل بعد</w:t>
      </w:r>
      <w:r>
        <w:rPr>
          <w:rStyle w:val="FootnoteAnchor"/>
          <w:rtl w:val="true"/>
        </w:rPr>
        <w:footnoteReference w:id="291"/>
      </w:r>
      <w:r>
        <w:rPr>
          <w:rFonts w:ascii="Amiri" w:hAnsi="Amiri" w:eastAsia="Amiri" w:cs="Amiri"/>
          <w:color w:val="111111"/>
          <w:sz w:val="28"/>
          <w:sz w:val="28"/>
          <w:szCs w:val="28"/>
          <w:rtl w:val="true"/>
          <w:lang w:bidi="ar-SA"/>
        </w:rPr>
        <w:t xml:space="preserve">فولدت للاخر هل يحل ولدها من الاخر لولد الاول من 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اعتق سرية</w:t>
      </w:r>
    </w:p>
    <w:p>
      <w:pPr>
        <w:pStyle w:val="BookText"/>
        <w:rPr/>
      </w:pPr>
      <w:r>
        <w:rPr>
          <w:rFonts w:ascii="Amiri" w:hAnsi="Amiri" w:eastAsia="Amiri" w:cs="Amiri"/>
          <w:color w:val="111111"/>
          <w:sz w:val="28"/>
          <w:sz w:val="28"/>
          <w:szCs w:val="28"/>
          <w:rtl w:val="true"/>
          <w:lang w:bidi="ar-SA"/>
        </w:rPr>
        <w:t xml:space="preserve">له ثم خلف عليها رجل بعده ثم ولدت للاخر هل يحل ولدها لولد الذي اعتقها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يطلق امرأته الطلاق الذي لا تحل له حتی تنکح زوجا غيره ثم تزوجها رجل آخر ولم يدخل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يذوق عسيلتها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يمتعها قبل أن يطلق فان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ومتعوهن على الموسع قدره وعلى المقتر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يطلق امرأته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وبينهما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امرأته وهو غائب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وهو غائب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طلاقه على كل حال وتعتد امرأته من يوم طلقها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تطليقة أو اثنتين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المرأة فقال ترثه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المرأة قال 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المرأة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 أن اشتريت فلانا أو</w:t>
      </w:r>
    </w:p>
    <w:p>
      <w:pPr>
        <w:pStyle w:val="BookText"/>
        <w:rPr/>
      </w:pPr>
      <w:r>
        <w:rPr>
          <w:rFonts w:ascii="Amiri" w:hAnsi="Amiri" w:eastAsia="Amiri" w:cs="Amiri"/>
          <w:color w:val="111111"/>
          <w:sz w:val="28"/>
          <w:sz w:val="28"/>
          <w:szCs w:val="28"/>
          <w:rtl w:val="true"/>
          <w:lang w:bidi="ar-SA"/>
        </w:rPr>
        <w:t xml:space="preserve">فلانة </w:t>
      </w:r>
      <w:r>
        <w:rPr>
          <w:rStyle w:val="FootnoteAnchor"/>
          <w:rtl w:val="true"/>
        </w:rPr>
        <w:footnoteReference w:id="293"/>
      </w:r>
      <w:r>
        <w:rPr>
          <w:rFonts w:ascii="Amiri" w:hAnsi="Amiri" w:eastAsia="Amiri" w:cs="Amiri"/>
          <w:color w:val="111111"/>
          <w:sz w:val="28"/>
          <w:sz w:val="28"/>
          <w:szCs w:val="28"/>
          <w:rtl w:val="true"/>
          <w:lang w:bidi="ar-SA"/>
        </w:rPr>
        <w:t xml:space="preserve">فهو حر ، وان اشتريت هذا الثوب فهو في المساكين ، وان نكحت فلانة فهي طالق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بشيء </w:t>
      </w:r>
      <w:r>
        <w:rPr>
          <w:rStyle w:val="FootnoteAnchor"/>
          <w:rtl w:val="true"/>
        </w:rPr>
        <w:footnoteReference w:id="294"/>
      </w:r>
      <w:r>
        <w:rPr>
          <w:rFonts w:ascii="Amiri" w:hAnsi="Amiri" w:eastAsia="Amiri" w:cs="Amiri"/>
          <w:color w:val="111111"/>
          <w:sz w:val="28"/>
          <w:sz w:val="28"/>
          <w:szCs w:val="28"/>
          <w:rtl w:val="true"/>
          <w:lang w:bidi="ar-SA"/>
        </w:rPr>
        <w:t>لا يطلق الرجل الا ما ملك ولا يعتق الا ما يملك ، ولا يتصدق الا بما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لامرأته أنت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يوم اتزوج فلانة فهي طالق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انه لا يكون طلاق حتى يملك عقدة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المرأة فيصمت فلا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عنده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أربع نسوة فيطلق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يهجر امرأته من غير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الايلاء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رجلین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السكران يطلق أو يعتق ، أويتزوج ايجوز ذلك له وهو على حاله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شيء من 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امرأته طلاقاً لا يملك فيه الرجعة فقد بانت منه ساعة طلقها وملكت نفسها ولا سبيل له عليها وتعتد حيث شائت ولا نفقة لها </w:t>
      </w:r>
      <w:r>
        <w:rPr>
          <w:rStyle w:val="FootnoteAnchor"/>
          <w:rtl w:val="true"/>
        </w:rPr>
        <w:footnoteReference w:id="2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لاتخرجوهن من بيوتهن ولا يخرجن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عني بذلك التي تطلق تطليقة بعد تطليقة فتلك التي لا تخرج ولا تخرج حتى تطلق الثالثة فاذا طلقت الثالثة فقد بانت منه ولا نفقة لها والمرأة التي يطلقها الرجل تطليقة ثم يدعها حتى يخلوا اجلها فهذه أيضا تقعد في منزل </w:t>
      </w:r>
      <w:r>
        <w:rPr>
          <w:rStyle w:val="FootnoteAnchor"/>
          <w:rtl w:val="true"/>
        </w:rPr>
        <w:footnoteReference w:id="296"/>
      </w:r>
      <w:r>
        <w:rPr>
          <w:rFonts w:ascii="Amiri" w:hAnsi="Amiri" w:eastAsia="Amiri" w:cs="Amiri"/>
          <w:color w:val="111111"/>
          <w:sz w:val="28"/>
          <w:sz w:val="28"/>
          <w:szCs w:val="28"/>
          <w:rtl w:val="true"/>
          <w:lang w:bidi="ar-SA"/>
        </w:rPr>
        <w:t xml:space="preserve">زوجها ولها النفقة والسكني حتى تنقضي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الأمة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تطليقتان </w:t>
      </w:r>
      <w:r>
        <w:rPr>
          <w:rStyle w:val="FootnoteAnchor"/>
          <w:rtl w:val="true"/>
        </w:rPr>
        <w:footnoteReference w:id="29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الامة التي يتوفى عنها زوجها شهران وخمسة أيام، وعدة الامة المطلقة شهر ونصف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الحبلى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واحدةوأجلها أن تضع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الحبلي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واحدة للعدة بالشهور والشهود،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يراجعها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راجعها ومسها ثم أراد ان يطلقها تطليقة 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يطلقها حتى يمضى </w:t>
      </w:r>
    </w:p>
    <w:p>
      <w:pPr>
        <w:pStyle w:val="BookText"/>
        <w:rPr/>
      </w:pPr>
      <w:r>
        <w:rPr>
          <w:rFonts w:ascii="IRNazanin" w:hAnsi="IRNazanin" w:eastAsia="IRNazanin"/>
          <w:color w:val="111111"/>
          <w:sz w:val="28"/>
          <w:sz w:val="28"/>
          <w:szCs w:val="28"/>
          <w:rtl w:val="true"/>
          <w:lang w:bidi="fa-IR"/>
        </w:rPr>
        <w:t xml:space="preserve">لها بعد ما مسها شهر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طلقها ثانية واشهد ثم راجعها واشهد علي رجعتها ومسها ، ثم طلقها التطليقة الثالثة واشهد على طلاقها لكل عدة شهر هل تبين منه كما تبين المطلقة على العدة التي لا تحل لزوجها حتی تنکح زوجا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عدتها ان تضع ما في بطنها ثم قد حلت للازواج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الخرساء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 قناعها على رأسها ويجذبه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السكران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ولا عتقه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السكران ، فقال لا يجوز ولا 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السكران والصبي والمعتوه والمغلوب على عقله ومن لم يتزوج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السكران وعتقه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طلاق المعتوه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الذاهب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كذلك يجوز بيعها وشراؤها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طلاق 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السنة اذا أراد الرجل أن يطلق امرأته يدعها ان كان قد دخل بها حتى تحيض ثم تطهر فاذا طهرت طلقها واحدة بشهادة شاهدين ثم يتركها حتى تعتد ثلاثة قروء فاذا مضت ثلاثة قروء فقد بانت منه بواحدة وكان زوجها خاطبا من الخطاب ان شائت تزوجته وان شائت لم تفعل فان تزوجها بمهر جدید کانت عنده على اثنتين باقيتين وقد مضت الواحدة </w:t>
      </w:r>
    </w:p>
    <w:p>
      <w:pPr>
        <w:pStyle w:val="BookText"/>
        <w:rPr/>
      </w:pPr>
      <w:r>
        <w:rPr>
          <w:rFonts w:ascii="IRNazanin" w:hAnsi="IRNazanin" w:eastAsia="IRNazanin"/>
          <w:color w:val="111111"/>
          <w:sz w:val="28"/>
          <w:sz w:val="28"/>
          <w:szCs w:val="28"/>
          <w:rtl w:val="true"/>
          <w:lang w:bidi="fa-IR"/>
        </w:rPr>
        <w:t>فان هو طلقها واحدة اخرى على طهر من غیر جماع بشهادة شاهدين ثم تركها حتی تمضي اقراؤها فاذا مضت اقراؤها من قبل أن يراجعها فقد بانت منه باثنتين وملکت أمرها وحلت للازواج وكان زوجها خاطباً من الخطاب ان شائت تزوجته وان شائت لم تفعل فان هو تزوجها تزويجا جديدا بمهر جديد كانت معه بواحدة باقية وقد مضت اثنتان فان أراد أن يطلقها طلاقاً لا تحل له حتی تنکح زوجا غيره تركها حتى اذا حاضت وطهرت اشهد على طلاقها تطليقة واحدة ثم لا تحل له حتی تنکح زوجا غيره و اما طلاق الرجعة فان يدعها حتى تحيض وتطهر ، ثم يطلقها بشهادة شاهدين ثم يراجعها ويواقعها، ثم ينتظر بها الطهر فاذا حاضت وطهرت اشهد شاهدين على تطليقة اخرى ثم يراجعها ويواقعها ، ثم ينتظر بها الطهر ، فاذا حاضت و طهرت اشهد شاهدین علی التطليقة الثالثة ، ثم لا تحل له أبداً حتى تنکح زوجا غيره وعليها أن تعتد ثلاثة قروء من يوم طلقها التطليقة الثالثة فان طلقها واحدة على طهر بشهود ثم انتظر بها حتى تحيض وتطهر ثم طلقها قبل أن يراجعها لم</w:t>
      </w:r>
    </w:p>
    <w:p>
      <w:pPr>
        <w:pStyle w:val="BookText"/>
        <w:rPr/>
      </w:pPr>
      <w:r>
        <w:rPr>
          <w:rFonts w:ascii="IRNazanin" w:hAnsi="IRNazanin" w:eastAsia="IRNazanin"/>
          <w:color w:val="111111"/>
          <w:sz w:val="28"/>
          <w:sz w:val="28"/>
          <w:szCs w:val="28"/>
          <w:rtl w:val="true"/>
          <w:lang w:bidi="fa-IR"/>
        </w:rPr>
        <w:t>يكن طلاقه الثانية طلاقا لانه طلق طالقا لانه اذا كانت المرأة مطلقة من زوجها كانت خارجة من ملكه حتى يراجعها فاذا راجعها صارت في ملکه ما لم يطلق التطليقة الثالثة فاذا طلقها التطليقة الثالثة فقد خرج ملك الرجعة من يده فان طلقها على طهر بشهود ثم راجعها وانتظر بها الطهر من غير مواقعة فحاضت وطهرت ثم طلقها قبل أن يدنسها بمواقعة بعد الرجعة لم يكن طلاقه لها طلاقا لانه طلقها التطليقة الثانية في طهر الاولى ولا ينقض الطهر الا بمواقعة بعد الرجعة ، وكذلك لا تكون التطليقة الثالثة الا بمراجعة ومواقعة بعد المراجعة ثم حیض و طهرت بعد الحيض ثم طلاق بشهود حتى يكون لكل طليقة طهر من تدنيس المواقعة بشهود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السنة كيف يطلق الرجل </w:t>
      </w:r>
    </w:p>
    <w:p>
      <w:pPr>
        <w:pStyle w:val="BookText"/>
        <w:rPr/>
      </w:pPr>
      <w:r>
        <w:rPr>
          <w:rFonts w:ascii="Amiri" w:hAnsi="Amiri" w:eastAsia="Amiri" w:cs="Amiri"/>
          <w:color w:val="111111"/>
          <w:sz w:val="28"/>
          <w:sz w:val="28"/>
          <w:szCs w:val="28"/>
          <w:rtl w:val="true"/>
          <w:lang w:bidi="ar-SA"/>
        </w:rPr>
        <w:t xml:space="preserve">امرأته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في طهر قبل عدتها </w:t>
      </w:r>
      <w:r>
        <w:rPr>
          <w:rStyle w:val="FootnoteAnchor"/>
          <w:rtl w:val="true"/>
        </w:rPr>
        <w:footnoteReference w:id="300"/>
      </w:r>
      <w:r>
        <w:rPr>
          <w:rFonts w:ascii="IRNazanin" w:hAnsi="IRNazanin" w:eastAsia="IRNazanin"/>
          <w:color w:val="111111"/>
          <w:sz w:val="28"/>
          <w:sz w:val="28"/>
          <w:szCs w:val="28"/>
          <w:rtl w:val="true"/>
          <w:lang w:bidi="fa-IR"/>
        </w:rPr>
        <w:t xml:space="preserve">من غیر جماع بشهود فان طلقها واحدة ثم تركها حتى يخلو اجلها فقد بانت منه وهو خاطب من الخطاب ، وان راجعها فهي عنده علی تطليقة ماضية، وبقى تطليقتان فان طلقها الثانية وتركها حتى يخلو اجلها فقد بانت منه ، وان هو اشهد على رجعتها قبل أن يخلو اجلها فهي عنده على تطليقتين ماضيتين وبقيت واحدة، فان طلقها الثالثة فقد بانت منه ولا تحل له حتی تنکح زوجا غيره وهي ترث وتورث ما كان له عليها رجعة من التطليقتين الاولتين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طلاق العبد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طلاق ولا نکاح اما تسمع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مملوكاً لا يقدر على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على طلاق ولا نكاح الا باذن مولاه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الغلام لم يحتلم </w:t>
      </w:r>
      <w:r>
        <w:rPr>
          <w:rStyle w:val="FootnoteAnchor"/>
          <w:rtl w:val="true"/>
        </w:rPr>
        <w:footnoteReference w:id="301"/>
      </w:r>
      <w:r>
        <w:rPr>
          <w:rFonts w:ascii="Amiri" w:hAnsi="Amiri" w:eastAsia="Amiri" w:cs="Amiri"/>
          <w:color w:val="111111"/>
          <w:sz w:val="28"/>
          <w:sz w:val="28"/>
          <w:szCs w:val="28"/>
          <w:rtl w:val="true"/>
          <w:lang w:bidi="ar-SA"/>
        </w:rPr>
        <w:t xml:space="preserve">، وصدقته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للسنة</w:t>
      </w:r>
      <w:r>
        <w:rPr>
          <w:rStyle w:val="FootnoteAnchor"/>
          <w:rtl w:val="true"/>
        </w:rPr>
        <w:footnoteReference w:id="302"/>
      </w:r>
      <w:r>
        <w:rPr>
          <w:rFonts w:ascii="Amiri" w:hAnsi="Amiri" w:eastAsia="Amiri" w:cs="Amiri"/>
          <w:color w:val="111111"/>
          <w:sz w:val="28"/>
          <w:sz w:val="28"/>
          <w:szCs w:val="28"/>
          <w:rtl w:val="true"/>
          <w:lang w:bidi="ar-SA"/>
        </w:rPr>
        <w:t>ووضع الصدقة في موضعها وحقها</w:t>
      </w:r>
      <w:r>
        <w:rPr>
          <w:rStyle w:val="FootnoteAnchor"/>
          <w:rtl w:val="true"/>
        </w:rPr>
        <w:footnoteReference w:id="303"/>
      </w:r>
      <w:r>
        <w:rPr>
          <w:rFonts w:ascii="IRNazanin" w:hAnsi="IRNazanin" w:eastAsia="IRNazanin"/>
          <w:color w:val="111111"/>
          <w:sz w:val="28"/>
          <w:sz w:val="28"/>
          <w:szCs w:val="28"/>
          <w:rtl w:val="true"/>
          <w:lang w:bidi="fa-IR"/>
        </w:rPr>
        <w:t xml:space="preserve">فلا بأس وهو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طلاق المعتوه الذاهب العقل</w:t>
      </w:r>
      <w:r>
        <w:rPr>
          <w:rStyle w:val="FootnoteAnchor"/>
          <w:rtl w:val="true"/>
        </w:rPr>
        <w:footnoteReference w:id="304"/>
      </w:r>
      <w:r>
        <w:rPr>
          <w:rFonts w:ascii="IRNazanin" w:hAnsi="IRNazanin" w:eastAsia="IRNazanin"/>
          <w:color w:val="111111"/>
          <w:sz w:val="28"/>
          <w:sz w:val="28"/>
          <w:szCs w:val="28"/>
          <w:rtl w:val="true"/>
          <w:lang w:bidi="fa-IR"/>
        </w:rPr>
        <w:t xml:space="preserve">ایجوز طلاقه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وعن المرأة اذا كانت كذلك ايجوز بيعها أو صدقتها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طلاق المعتوه الزائل العقل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طلاق المعتوه الذاهب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المعتوه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الاحمق الذاهب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طلاق المكره وعتقه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طلاقه بطلاق ولا عتقه بعتق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رجل تاجر امر بالعشار ومعی مال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غيبه ما استطعت وضعه مواضعه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حلفني بالطلاق والعتاق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له ثم أخذ تمرة فحفن بها من زبد</w:t>
      </w:r>
      <w:r>
        <w:rPr>
          <w:rStyle w:val="FootnoteAnchor"/>
          <w:rtl w:val="true"/>
        </w:rPr>
        <w:footnoteReference w:id="305"/>
      </w:r>
      <w:r>
        <w:rPr>
          <w:rFonts w:ascii="IRNazanin" w:hAnsi="IRNazanin" w:eastAsia="IRNazanin"/>
          <w:color w:val="111111"/>
          <w:sz w:val="28"/>
          <w:sz w:val="28"/>
          <w:szCs w:val="28"/>
          <w:rtl w:val="true"/>
          <w:lang w:bidi="fa-IR"/>
        </w:rPr>
        <w:t xml:space="preserve">کان قدامه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ابالي حلفت لهم بالطلاق والعتاق أو أكلتها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الطلاق اذا لم يطلق للعدة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الى كتاب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الطلاق الذي لا تحل 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الطلاق الذي لا يحل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الطلاق الذي لا يحل له</w:t>
      </w:r>
      <w:r>
        <w:rPr>
          <w:rStyle w:val="FootnoteAnchor"/>
          <w:rtl w:val="true"/>
        </w:rPr>
        <w:footnoteReference w:id="306"/>
      </w:r>
      <w:r>
        <w:rPr>
          <w:rFonts w:ascii="IRNazanin" w:hAnsi="IRNazanin" w:eastAsia="IRNazanin"/>
          <w:color w:val="111111"/>
          <w:sz w:val="28"/>
          <w:sz w:val="28"/>
          <w:szCs w:val="28"/>
          <w:rtl w:val="true"/>
          <w:lang w:bidi="fa-IR"/>
        </w:rPr>
        <w:t xml:space="preserve">حتى تنکح زوجا 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اخبرك بما صنعت انا بامرأة كانت عندي واردت ان اطلقها فتركتها حتى اذا طمثت وطهرت طلقتها من غیر جماع واشهدت على ذلك شاهدين ، ثم تركتها حتى اذا كادت أن تنقضي عدتها راجعتها ودخلت بها وتركتها حتى اذا طمثت وطهرت ثم طلقتها على طهر من غير جماع بشاهدين ، ثم تركتها حتى اذا كان قبل أن تنقضي عدتها راجتها ودخلت بها حتى اذا طمثت و طهرت طلقتها على طهر بغير جماع بشهود وانما فعلت ذلك بها انه </w:t>
      </w:r>
      <w:r>
        <w:rPr>
          <w:rStyle w:val="FootnoteAnchor"/>
          <w:rtl w:val="true"/>
        </w:rPr>
        <w:footnoteReference w:id="307"/>
      </w:r>
      <w:r>
        <w:rPr>
          <w:rFonts w:ascii="Amiri" w:hAnsi="Amiri" w:eastAsia="Amiri" w:cs="Amiri"/>
          <w:color w:val="111111"/>
          <w:sz w:val="28"/>
          <w:sz w:val="28"/>
          <w:szCs w:val="28"/>
          <w:rtl w:val="true"/>
          <w:lang w:bidi="ar-SA"/>
        </w:rPr>
        <w:t xml:space="preserve">لم يكن لي بها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طهر وكان على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طلاق الا بالشهود </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طلقها ولم يشهد ثم اشهد بعد ذلك بأيام فمتى تعتد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اليوم الذي اشهد فيه على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العبد والامة يطلقها تطليقتين ثم يعتقان جميعا هل يراجعها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تنکح زوجا غيره فتبين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العبد هل يجوز طلاقه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امتك فلا ، 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وان كانت امة قوم آخرين أو حرة جاز 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العلة التي من أجلها لا تحل المطلقة للعدة لزوجها حتی تنکح زوجا 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انما اذن في الطلاق مرتين فقال 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فامساك بمعروف أو تسریح باحسان يعني</w:t>
      </w:r>
    </w:p>
    <w:p>
      <w:pPr>
        <w:pStyle w:val="BookText"/>
        <w:rPr/>
      </w:pPr>
      <w:r>
        <w:rPr>
          <w:rFonts w:ascii="IRNazanin" w:hAnsi="IRNazanin" w:eastAsia="IRNazanin"/>
          <w:color w:val="111111"/>
          <w:sz w:val="28"/>
          <w:sz w:val="28"/>
          <w:szCs w:val="28"/>
          <w:rtl w:val="true"/>
          <w:lang w:bidi="fa-IR"/>
        </w:rPr>
        <w:t xml:space="preserve">في التطليقة الثالثة و لدخوله فيما كره الله عزوجل له من الطلاق الثالث حرمها عليه فلا تحل له حتی تنکح زوجا غيره لئلا يوقع الناس الاستخفاف بالطلاق ولا يضاروا النساء والمطلقة للعدة اذا رأت أول قطرة من الدم الثالث بانت من زوجها ولم تحل له حتی تنکح زوجا غيره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يطلق ثم يراجع ثم يطلق ثم يراجع ثم يطلق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أبدا </w:t>
      </w:r>
      <w:r>
        <w:rPr>
          <w:rStyle w:val="FootnoteAnchor"/>
          <w:rtl w:val="true"/>
        </w:rPr>
        <w:footnoteReference w:id="308"/>
      </w:r>
      <w:r>
        <w:rPr>
          <w:rFonts w:ascii="IRNazanin" w:hAnsi="IRNazanin" w:eastAsia="IRNazanin"/>
          <w:color w:val="111111"/>
          <w:sz w:val="28"/>
          <w:sz w:val="28"/>
          <w:szCs w:val="28"/>
          <w:rtl w:val="true"/>
          <w:lang w:bidi="fa-IR"/>
        </w:rPr>
        <w:t xml:space="preserve">حتى تنکح زوجا غيره فيتزوجها رجل آخر فيطلقها على السنة ثم ترجع الى زوجها الأول فيطلقها ثلاث مرات على السنة فتنکح زوجا غيره فيطلقها ثم ترجع الى زوجها الأول فيطلقها ثلاث مرات على السنة فتلك التي </w:t>
      </w:r>
      <w:r>
        <w:rPr>
          <w:rStyle w:val="FootnoteAnchor"/>
          <w:rtl w:val="true"/>
        </w:rPr>
        <w:footnoteReference w:id="309"/>
      </w:r>
      <w:r>
        <w:rPr>
          <w:rFonts w:ascii="Amiri" w:hAnsi="Amiri" w:eastAsia="Amiri" w:cs="Amiri"/>
          <w:color w:val="111111"/>
          <w:sz w:val="28"/>
          <w:sz w:val="28"/>
          <w:szCs w:val="28"/>
          <w:rtl w:val="true"/>
          <w:lang w:bidi="ar-SA"/>
        </w:rPr>
        <w:t xml:space="preserve">لا تحل له ابداً والملاعنة لا تحل له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يطلق في حال طهر في </w:t>
      </w:r>
    </w:p>
    <w:p>
      <w:pPr>
        <w:pStyle w:val="BookText"/>
        <w:rPr/>
      </w:pPr>
      <w:r>
        <w:rPr>
          <w:rFonts w:ascii="IRNazanin" w:hAnsi="IRNazanin" w:eastAsia="IRNazanin"/>
          <w:color w:val="111111"/>
          <w:sz w:val="28"/>
          <w:sz w:val="28"/>
          <w:szCs w:val="28"/>
          <w:rtl w:val="true"/>
          <w:lang w:bidi="fa-IR"/>
        </w:rPr>
        <w:t>مجلس</w:t>
      </w:r>
      <w:r>
        <w:rPr>
          <w:rStyle w:val="FootnoteAnchor"/>
          <w:rtl w:val="true"/>
        </w:rPr>
        <w:footnoteReference w:id="310"/>
      </w:r>
      <w:r>
        <w:rPr>
          <w:rFonts w:ascii="Amiri" w:hAnsi="Amiri" w:eastAsia="Amiri" w:cs="Amiri"/>
          <w:color w:val="111111"/>
          <w:sz w:val="28"/>
          <w:sz w:val="28"/>
          <w:szCs w:val="28"/>
          <w:rtl w:val="true"/>
          <w:lang w:bidi="ar-SA"/>
        </w:rPr>
        <w:t xml:space="preserve">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يطلق في حال الطهر في مجلس واحد ثلاثا</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المباراة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اذا طلقها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إذا كانت كذلك ايجوز بيعها أو صدقتها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التي يستراب بها التي مثلها تحمل ومثلها لا تحمل ولا تحيض وقد واقعها زوجها كيف يطلقها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عنها ثلاثة اشهر ثم يطلقها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الحامل يطلقها </w:t>
      </w:r>
      <w:r>
        <w:rPr>
          <w:rStyle w:val="FootnoteAnchor"/>
          <w:rtl w:val="true"/>
        </w:rPr>
        <w:footnoteReference w:id="312"/>
      </w:r>
      <w:r>
        <w:rPr>
          <w:rFonts w:ascii="IRNazanin" w:hAnsi="IRNazanin" w:eastAsia="IRNazanin"/>
          <w:color w:val="111111"/>
          <w:sz w:val="28"/>
          <w:sz w:val="28"/>
          <w:szCs w:val="28"/>
          <w:rtl w:val="true"/>
          <w:lang w:bidi="fa-IR"/>
        </w:rPr>
        <w:t xml:space="preserve">زوجها ثم يراجعها ثم يطلقها ثم يراجعها ثم يطلقها الثالثة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بانت منه ولا تحل له حتى تنکح زوجا غيره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المطلقة هل تخرج في عدتها ؟ فرخص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يستراب</w:t>
      </w:r>
      <w:r>
        <w:rPr>
          <w:rStyle w:val="FootnoteAnchor"/>
          <w:rtl w:val="true"/>
        </w:rPr>
        <w:footnoteReference w:id="313"/>
      </w:r>
      <w:r>
        <w:rPr>
          <w:rFonts w:ascii="Amiri" w:hAnsi="Amiri" w:eastAsia="Amiri" w:cs="Amiri"/>
          <w:color w:val="111111"/>
          <w:sz w:val="28"/>
          <w:sz w:val="28"/>
          <w:szCs w:val="28"/>
          <w:rtl w:val="true"/>
          <w:lang w:bidi="ar-SA"/>
        </w:rPr>
        <w:t xml:space="preserve">بها ومثلها تحمل ومثلها لا تحمل ولا تحيض وقد واقعها زوجها كيف يطلقها اذا أراد طلاقها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عنها ثلاثة أشهر ثم يطلقها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آله أن يطلق </w:t>
      </w:r>
      <w:r>
        <w:rPr>
          <w:rStyle w:val="FootnoteAnchor"/>
          <w:rtl w:val="true"/>
        </w:rPr>
        <w:footnoteReference w:id="314"/>
      </w:r>
      <w:r>
        <w:rPr>
          <w:rFonts w:ascii="IRNazanin" w:hAnsi="IRNazanin" w:eastAsia="IRNazanin"/>
          <w:color w:val="111111"/>
          <w:sz w:val="28"/>
          <w:sz w:val="28"/>
          <w:szCs w:val="28"/>
          <w:rtl w:val="true"/>
          <w:lang w:bidi="fa-IR"/>
        </w:rPr>
        <w:t xml:space="preserve">امرأته في تلك الحال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له أن يتزوج ان شاء فان دخل بها ورثته ، وان لم يدخل بها فنکاحه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له أن يطلق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أله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أله ان يطلق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المسترابة من المحيض كيف تطلق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بالشهور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المطلقة ثلاثا الها سکنی و نفقة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هي ؟ </w:t>
      </w:r>
      <w:r>
        <w:rPr>
          <w:rStyle w:val="FootnoteAnchor"/>
          <w:rtl w:val="true"/>
        </w:rPr>
        <w:footnoteReference w:id="315"/>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المطلقة ثلاثاً على السنة هل لها سکنی أو نفقة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المطلقة ثلاثا على العدة لها سکنی أو نفقة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المطلقة على غير السنة ايتزوجها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الزموهم من ذلك ما الزموهم </w:t>
      </w:r>
    </w:p>
    <w:p>
      <w:pPr>
        <w:pStyle w:val="BookText"/>
        <w:rPr/>
      </w:pPr>
      <w:r>
        <w:rPr>
          <w:rFonts w:ascii="IRNazanin" w:hAnsi="IRNazanin" w:eastAsia="IRNazanin"/>
          <w:color w:val="111111"/>
          <w:sz w:val="28"/>
          <w:sz w:val="28"/>
          <w:szCs w:val="28"/>
          <w:rtl w:val="true"/>
          <w:lang w:bidi="fa-IR"/>
        </w:rPr>
        <w:t xml:space="preserve">انفسهم وتزوجوهن فلا بأس بذلك،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جعفر بن سماعة وسئل عن امرأة طلقت على غير السنة الي أن أتزوجها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تعلم ان علي بن حنظلة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والمطلقات ثلاثا على غير السنة فانهن ذوات ازواج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رواية علي بن أبي حمزة أوسع على الناس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روى علي بن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الحسن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الزموهم من ذلك ما الزموهم انفسهم وتزوجوهن فانه لا باس بذلك</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المطلقة يطلقها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المعتوه يجوز طلاقه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الذاهب العقل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مقالة المرأة 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محمد انه لو طلقنا انه لا يأتينا الاكفاء من قومنا يتزوجونا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 طلق امرأته ثم اعتقا جميعا هل يحل له مراجعتها قبل أن تزوج </w:t>
      </w:r>
      <w:r>
        <w:rPr>
          <w:rStyle w:val="FootnoteAnchor"/>
          <w:rtl w:val="true"/>
        </w:rPr>
        <w:footnoteReference w:id="316"/>
      </w:r>
      <w:r>
        <w:rPr>
          <w:rFonts w:ascii="Amiri" w:hAnsi="Amiri" w:eastAsia="Amiri" w:cs="Amiri"/>
          <w:color w:val="111111"/>
          <w:sz w:val="28"/>
          <w:sz w:val="28"/>
          <w:szCs w:val="28"/>
          <w:rtl w:val="true"/>
          <w:lang w:bidi="ar-SA"/>
        </w:rPr>
        <w:t xml:space="preserve">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نصرانية كانت تحت نصراني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يهودي أو نصراني طلق تطليقة ثم اسلم هو وامرأته ما حالهما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ينكحها نكاحا جديدا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طلقها بعد اسلامه تطليقة أو تطليقتين هل تعتد بما كان طلقها قبل اسلامها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الغائب اذا أراد أن يطلق امرأته </w:t>
      </w:r>
      <w:r>
        <w:rPr>
          <w:rStyle w:val="FootnoteAnchor"/>
          <w:rtl w:val="true"/>
        </w:rPr>
        <w:footnoteReference w:id="317"/>
      </w:r>
      <w:r>
        <w:rPr>
          <w:rFonts w:ascii="Amiri" w:hAnsi="Amiri" w:eastAsia="Amiri" w:cs="Amiri"/>
          <w:color w:val="111111"/>
          <w:sz w:val="28"/>
          <w:sz w:val="28"/>
          <w:szCs w:val="28"/>
          <w:rtl w:val="true"/>
          <w:lang w:bidi="ar-SA"/>
        </w:rPr>
        <w:t>ترکها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اذا أراد أن يطلقها</w:t>
      </w:r>
      <w:r>
        <w:rPr>
          <w:rStyle w:val="FootnoteAnchor"/>
          <w:rtl w:val="true"/>
        </w:rPr>
        <w:footnoteReference w:id="318"/>
      </w:r>
      <w:r>
        <w:rPr>
          <w:rFonts w:ascii="Amiri" w:hAnsi="Amiri" w:eastAsia="Amiri" w:cs="Amiri"/>
          <w:color w:val="111111"/>
          <w:sz w:val="28"/>
          <w:sz w:val="28"/>
          <w:szCs w:val="28"/>
          <w:rtl w:val="true"/>
          <w:lang w:bidi="ar-SA"/>
        </w:rPr>
        <w:t>تركها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الغائب الذي يطلق كم </w:t>
      </w:r>
      <w:r>
        <w:rPr>
          <w:rStyle w:val="FootnoteAnchor"/>
          <w:rtl w:val="true"/>
        </w:rPr>
        <w:footnoteReference w:id="319"/>
      </w:r>
      <w:r>
        <w:rPr>
          <w:rFonts w:ascii="Amiri" w:hAnsi="Amiri" w:eastAsia="Amiri" w:cs="Amiri"/>
          <w:color w:val="111111"/>
          <w:sz w:val="28"/>
          <w:sz w:val="28"/>
          <w:szCs w:val="28"/>
          <w:rtl w:val="true"/>
          <w:lang w:bidi="ar-SA"/>
        </w:rPr>
        <w:t xml:space="preserve">غيبته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أشهر أو ستة أشهر</w:t>
      </w:r>
      <w:r>
        <w:rPr>
          <w:rStyle w:val="FootnoteAnchor"/>
          <w:rtl w:val="true"/>
        </w:rPr>
        <w:footnoteReference w:id="320"/>
      </w:r>
      <w:r>
        <w:rPr>
          <w:rFonts w:ascii="Amiri" w:hAnsi="Amiri" w:eastAsia="Amiri" w:cs="Amiri"/>
          <w:color w:val="111111"/>
          <w:sz w:val="28"/>
          <w:sz w:val="28"/>
          <w:szCs w:val="28"/>
          <w:rtl w:val="true"/>
          <w:lang w:bidi="ar-SA"/>
        </w:rPr>
        <w:t>قلت حد فيه دون ذا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يطلق بالاهلة والشهور</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الغلام له عشر سنين فيزوجه ابوه في صغره ايجوز طلاقه وهو ابن عشر سنين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التزویج فصحيح واما طلاقه فينبغي أن يحبس عليه امرأته حتى يدرك فيعلم انه كان قد طلق فان اقر بذلك وامضاه فهي واحدة بائنة وهو خاطب من الخطاب ، وان انكر ذلك وابی ان يمضيه فهي امرأته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ماتت أو مات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يوقف الميراث حتى يدرك ايهما بقي ثم يحلف بالله ما دعاه الى أخذ الميراث الا الرضا بالنكاح ويدفع اليه الميراث</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فذهابها الى اهلها طلاقها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تزوجل امة حرة فقال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p>
    <w:p>
      <w:pPr>
        <w:pStyle w:val="BookText"/>
        <w:rPr/>
      </w:pPr>
      <w:r>
        <w:rPr>
          <w:rFonts w:ascii="Amiri" w:hAnsi="Amiri" w:eastAsia="Amiri" w:cs="Amiri"/>
          <w:color w:val="111111"/>
          <w:sz w:val="28"/>
          <w:sz w:val="28"/>
          <w:szCs w:val="28"/>
          <w:rtl w:val="true"/>
          <w:lang w:bidi="ar-SA"/>
        </w:rPr>
        <w:t>في رجل تزوج امرأة حرة وله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طالق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الى كتاب الله وسنة 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فمتعوهن وسرحوهن سراحاً جميلاً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متعوهن جملوهن مما قدر تم عليه من معروف فانهن يرجعن بكآبة</w:t>
      </w:r>
      <w:r>
        <w:rPr>
          <w:rStyle w:val="FootnoteAnchor"/>
          <w:rtl w:val="true"/>
        </w:rPr>
        <w:footnoteReference w:id="323"/>
      </w:r>
      <w:r>
        <w:rPr>
          <w:rFonts w:ascii="IRNazanin" w:hAnsi="IRNazanin" w:eastAsia="IRNazanin"/>
          <w:color w:val="111111"/>
          <w:sz w:val="28"/>
          <w:sz w:val="28"/>
          <w:szCs w:val="28"/>
          <w:rtl w:val="true"/>
          <w:lang w:bidi="fa-IR"/>
        </w:rPr>
        <w:t>وخشية وهم عظیم وشماتة من اعدائهن فان الله کریم يستحي ويحب اهل الحياء أن اكرمكم اشد كم اكراما لحلائلهم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يجوز طلاق الاب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اختين نكح احديهما رجل ثم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طلقت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طلقها زوجها ثلاثا قبل ان يدخل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حتی تنکح زوجا</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طلقها زوجها واحدة او اثنتين ثم تركها حتى تمضي عدتها فتزوجها غيره فيموت أو يطلقها فتزوجها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ما بقي من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طلقها زوجها ولم يجر عليها النفقة للعدة وهي محتاجة هل يجوز لها ان تخرج وتبيت عن منزلها للعمل والحاجة ؟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اذا علم الله الصحة منها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نعى اليها زوجها فتزوجت ثم قدم زوجها الاول فطلقها وطلقها الاخر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ابراهيم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أن تعتد عدتين فحملها زرارة إلى أبي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عدة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امة تحت حر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امة طلقت ثم اعتقت قبل ان تنقضي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 حيض فان مات عنها زوجها ثم اعتقت قبل ان تنقضي عدتها فان عدتها اربعة اشهر وعشراً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امة طلقها زوجها تطليقتين ثم وقع عليها فجلده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كانت تحت رجل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الامة يطلقها تطليقتين ثم يشتريها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تنکح زوجا غيره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الجارية التي لم تدرك الحيض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زوجها بالشهور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طلقها تطليقة ثم مضى شهر ثم حاضت في الشهر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حاضت بعد ما طلقها بشهر القت ذلك الشهر واستأنف العدة</w:t>
      </w:r>
    </w:p>
    <w:p>
      <w:pPr>
        <w:pStyle w:val="BookText"/>
        <w:rPr/>
      </w:pPr>
      <w:r>
        <w:rPr>
          <w:rFonts w:ascii="Amiri" w:hAnsi="Amiri" w:eastAsia="Amiri" w:cs="Amiri"/>
          <w:color w:val="111111"/>
          <w:sz w:val="28"/>
          <w:sz w:val="28"/>
          <w:szCs w:val="28"/>
          <w:rtl w:val="true"/>
          <w:lang w:bidi="ar-SA"/>
        </w:rPr>
        <w:t xml:space="preserve">بالحيض ، فان مضى لها بعد ما طلقها شهران ثم حاضت في الثالث تمت عدتها بالشهور، فاذا مضى لها ثلاثة اشهر فقد بانت منه وهو خاطب من الخطاب وهي ترثه ويرثها ما كانت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اخرس كتب في الأرض بطلاق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فعل ذلك في قبل الطهر بشهود وفهم عنه كما يفهم عن مثله ويريد الطلاق جاز طلاقه على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اظهر طلاق امرأته واشهد عليه واسر رجعتها ثم خرج فلما رجع وجدها قد تزوجت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له عليها من اجل انه اسر رجعتها واظهر 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تحته امة فطلقها تطليقتين ثم اشتراها بعد،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ينكحها </w:t>
      </w:r>
    </w:p>
    <w:p>
      <w:pPr>
        <w:pStyle w:val="BookText"/>
        <w:rPr/>
      </w:pPr>
      <w:r>
        <w:rPr>
          <w:rFonts w:ascii="IRNazanin" w:hAnsi="IRNazanin" w:eastAsia="IRNazanin"/>
          <w:color w:val="111111"/>
          <w:sz w:val="28"/>
          <w:sz w:val="28"/>
          <w:szCs w:val="28"/>
          <w:rtl w:val="true"/>
          <w:lang w:bidi="fa-IR"/>
        </w:rPr>
        <w:t xml:space="preserve">حتى تتزوج </w:t>
      </w:r>
      <w:r>
        <w:rPr>
          <w:rStyle w:val="FootnoteAnchor"/>
          <w:rtl w:val="true"/>
        </w:rPr>
        <w:footnoteReference w:id="324"/>
      </w:r>
      <w:r>
        <w:rPr>
          <w:rFonts w:ascii="IRNazanin" w:hAnsi="IRNazanin" w:eastAsia="IRNazanin"/>
          <w:color w:val="111111"/>
          <w:sz w:val="28"/>
          <w:sz w:val="28"/>
          <w:szCs w:val="28"/>
          <w:rtl w:val="true"/>
          <w:lang w:bidi="fa-IR"/>
        </w:rPr>
        <w:t xml:space="preserve">زوجا غيره و حتی یدخل بها في مثل </w:t>
      </w:r>
      <w:r>
        <w:rPr>
          <w:rStyle w:val="FootnoteAnchor"/>
          <w:rtl w:val="true"/>
        </w:rPr>
        <w:footnoteReference w:id="325"/>
      </w:r>
      <w:r>
        <w:rPr>
          <w:rFonts w:ascii="IRNazanin" w:hAnsi="IRNazanin" w:eastAsia="IRNazanin"/>
          <w:color w:val="111111"/>
          <w:sz w:val="28"/>
          <w:sz w:val="28"/>
          <w:szCs w:val="28"/>
          <w:rtl w:val="true"/>
          <w:lang w:bidi="fa-IR"/>
        </w:rPr>
        <w:t>ما خرجت منه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بكراً ثم طلقها قبل أن يدخل بها ثلاث تطليقات كل شهرتطليقة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منه في التطليقة الاولى واثنتان فضل و هو خاطب يتزوجها متى شائت وشاء بمهر جديد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ان يراجعها اذا طلقها تطليقة قبل ان تمضي ثلاثة اشهر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كان يكون له ان يراجعها لو كان دخل بها اولا فاما قبل ان يدخل بها فلا رجعة له عليها قد بانت منه من ساعة طلقها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ثم طلقها فبانت ثم تزوجها رجل آخر متعة هل تحل لزوجها الاول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تدخل فيما خرجت</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جعل طلاق امرأته بید رجلين فطلق احدهما وابي الآخر، فابی امیرالمؤمنین علیه السلام ان يجيز ذلك حتى يجتمعا جميعا على طلاق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حر نكح امة مملوكة ثم اعتقت قبل ان يطلقها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املك ببضعها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ام ولد 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أو اختلعت او بانت اله ان يتزوج باختها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برئت عصمتها ولم يكن له عليها رجعة فله ان يخطب اختها </w:t>
      </w:r>
      <w:r>
        <w:rPr>
          <w:rStyle w:val="FootnoteAnchor"/>
          <w:rtl w:val="true"/>
        </w:rPr>
        <w:footnoteReference w:id="3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رجل کانت عنده اختان مملوکتان فوطئ احداهما ثم وطئ الأخري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وطئ الأخرى فقد حرمت عليه حتى تموت الأخرى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 ان باعها اتحل له الاولى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يبيعها لحاجة ولا يخطر على قلبه من الاخرى شيء فلا اری بذلك بأساً وان كان انما يبيعها ليرجع الى الاولى فلا ولا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طلق امراته </w:t>
      </w:r>
      <w:r>
        <w:rPr>
          <w:rStyle w:val="FootnoteAnchor"/>
          <w:rtl w:val="true"/>
        </w:rPr>
        <w:footnoteReference w:id="329"/>
      </w:r>
      <w:r>
        <w:rPr>
          <w:rFonts w:ascii="IRNazanin" w:hAnsi="IRNazanin" w:eastAsia="IRNazanin"/>
          <w:color w:val="111111"/>
          <w:sz w:val="28"/>
          <w:sz w:val="28"/>
          <w:szCs w:val="28"/>
          <w:rtl w:val="true"/>
          <w:lang w:bidi="fa-IR"/>
        </w:rPr>
        <w:t>تطلیقتین فی صحة ثم طلق التطلیقة الثالثة و هو مریض انها ترثه مادام فی مرضه و ان کان الی</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ثلاثا فأراد رجل ان يتزوجها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حتى تحيض وتطهر ثم يأتيه ومعه رجلان شاهدان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اطلقت فلانة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تركها ثلاثة اشهر ثم خطبها الى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ثلاثا </w:t>
      </w:r>
      <w:r>
        <w:rPr>
          <w:rStyle w:val="FootnoteAnchor"/>
          <w:rtl w:val="true"/>
        </w:rPr>
        <w:footnoteReference w:id="330"/>
      </w:r>
      <w:r>
        <w:rPr>
          <w:rFonts w:ascii="Amiri" w:hAnsi="Amiri" w:eastAsia="Amiri" w:cs="Amiri"/>
          <w:color w:val="111111"/>
          <w:sz w:val="28"/>
          <w:sz w:val="28"/>
          <w:szCs w:val="28"/>
          <w:rtl w:val="true"/>
          <w:lang w:bidi="ar-SA"/>
        </w:rPr>
        <w:t>فبانت منه واراد مراجعتها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اراجعك فتزوجي زوجا غيري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تزوجت زوجا غيرك وحللت لك نفسي ايصدق قولها ويراجعها؟ وكيف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المرأة ثقة صدقت في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طلق امرأته ثم تركها حتى انقضت عدتها ، ثم تزوجها ثم طلقها من غير أن يدخل بها حتى فعل ذلك بها ثلاثا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له حتی تنکح زوجا غيره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ثم توفي عنها وهي في عدتها انها ترثه وتعتد عدة المتوفى عنها زوجها ، وان توفيت وهي في عدتها فانه ترثها ، وكل واحد منهما يرث من دية صاحبه لو قتل ما لم تقتل احدهما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طلق امرأته ثم لم يراجعها حتى حاضت ثلاث حيض ، ثم تزوجها ثم طلقها فتركها حتى حاضت ثلاث حيض ، ثم تزوجها ثم طلقها من غير ان يراجعها ثم تركها حتى حاضت ثلاث حيض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ان يتزوجها ابدا ما لم يراجع ويمس وكان ابن بكير واصحابه يقولون هذا فاخبرني عبدالله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قلت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قلته من قبل رواية رفاعة روى عن أبي عبدالله علیه السلام انه يهدم ما مضى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رفاعة انما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طلقها ثم تزوجها رجل ثم طلقها ثم تزوجها الاول ان ذلك يهدم الطلاق الاول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ثم لم يراجعها</w:t>
      </w:r>
      <w:r>
        <w:rPr>
          <w:rStyle w:val="FootnoteAnchor"/>
          <w:rtl w:val="true"/>
        </w:rPr>
        <w:footnoteReference w:id="331"/>
      </w:r>
      <w:r>
        <w:rPr>
          <w:rFonts w:ascii="Amiri" w:hAnsi="Amiri" w:eastAsia="Amiri" w:cs="Amiri"/>
          <w:color w:val="111111"/>
          <w:sz w:val="28"/>
          <w:sz w:val="28"/>
          <w:szCs w:val="28"/>
          <w:rtl w:val="true"/>
          <w:lang w:bidi="ar-SA"/>
        </w:rPr>
        <w:t xml:space="preserve">حتى حاضت ثلاث حيض ، ثم تزوجها، ثم طلقها فتركها حتى حاضت ثلاث حيض من غير ان يراجعها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ان </w:t>
      </w:r>
    </w:p>
    <w:p>
      <w:pPr>
        <w:pStyle w:val="BookText"/>
        <w:rPr/>
      </w:pPr>
      <w:r>
        <w:rPr>
          <w:rFonts w:ascii="Amiri" w:hAnsi="Amiri" w:eastAsia="Amiri" w:cs="Amiri"/>
          <w:color w:val="111111"/>
          <w:sz w:val="28"/>
          <w:sz w:val="28"/>
          <w:szCs w:val="28"/>
          <w:rtl w:val="true"/>
          <w:lang w:bidi="ar-SA"/>
        </w:rPr>
        <w:t xml:space="preserve">يتزوجها ابدا ما لم يراجع ويمس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طلق امرأته قبل أن يدخل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نصف المهر ان كان فرض لها شيئا، وان لم يكن فرض لها فليمتعها على نحو ما يمتع مثلها من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يعفو الذي بيده عقدة النكاح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الاب والاخ والرجل يوصی اليه ، والرجل يجوز امره في مال المرأة فيبيع لها ويشتري لها فاذا عني فقد جاز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طلق امراته و اشهد</w:t>
      </w:r>
    </w:p>
    <w:p>
      <w:pPr>
        <w:pStyle w:val="BookText"/>
        <w:rPr/>
      </w:pPr>
      <w:r>
        <w:rPr>
          <w:rFonts w:ascii="IRNazanin" w:hAnsi="IRNazanin" w:eastAsia="IRNazanin"/>
          <w:color w:val="111111"/>
          <w:sz w:val="28"/>
          <w:sz w:val="28"/>
          <w:szCs w:val="28"/>
          <w:rtl w:val="true"/>
          <w:lang w:bidi="fa-IR"/>
        </w:rPr>
        <w:t xml:space="preserve">شاهدين ، ثم اشهد على رجعتها سراً منها واستكتم ذلك الشهود فلم تعلم المرأة بالرجعة حتى انقضت عدتها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تخيرالمرأة فان شائت زوجها وان شائت غیر ذلك ، وان تزوجت قبل أن تعلم بالرجعة التي اشهد عليها زوجها فليس للذي طلقها عليها سبيل وزوجها الأخير احق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وهو مريض</w:t>
      </w:r>
      <w:r>
        <w:rPr>
          <w:rStyle w:val="FootnoteAnchor"/>
          <w:rtl w:val="true"/>
        </w:rPr>
        <w:footnoteReference w:id="33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في مرضه ولم تتزوج ورثته ،وان كانت قد تزوجت فقد رضيت بالذي صنع لا میراث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وهي حبلى أيتزوج اختها قبل ان تضع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يتزوجها حتى يخلو اجلها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تطليقتين </w:t>
      </w:r>
      <w:r>
        <w:rPr>
          <w:rStyle w:val="FootnoteAnchor"/>
          <w:rtl w:val="true"/>
        </w:rPr>
        <w:footnoteReference w:id="333"/>
      </w:r>
      <w:r>
        <w:rPr>
          <w:rFonts w:ascii="Amiri" w:hAnsi="Amiri" w:eastAsia="Amiri" w:cs="Amiri"/>
          <w:color w:val="111111"/>
          <w:sz w:val="28"/>
          <w:sz w:val="28"/>
          <w:szCs w:val="28"/>
          <w:rtl w:val="true"/>
          <w:lang w:bidi="ar-SA"/>
        </w:rPr>
        <w:t xml:space="preserve">في صحة ثم طلق التطليقة الثالثة 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ترثه ما دام في مرضه وان كان الى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ظاهر ثم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امرأته طالق ومماليكه احرار ان شربت حراما أو حلالا من الطلا</w:t>
      </w:r>
      <w:r>
        <w:rPr>
          <w:rStyle w:val="FootnoteAnchor"/>
          <w:rtl w:val="true"/>
        </w:rPr>
        <w:footnoteReference w:id="334"/>
      </w:r>
      <w:r>
        <w:rPr>
          <w:rFonts w:ascii="IRNazanin" w:hAnsi="IRNazanin" w:eastAsia="IRNazanin"/>
          <w:color w:val="111111"/>
          <w:sz w:val="28"/>
          <w:sz w:val="28"/>
          <w:szCs w:val="28"/>
          <w:rtl w:val="true"/>
          <w:lang w:bidi="fa-IR"/>
        </w:rPr>
        <w:t xml:space="preserve">ابداً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الحرام فلا يقربه ابدا ان حلف وان لم يحلف ، واما الطلا فليس له ان يحرم ما احل الله،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النبي لم تحرم ما أحل الله لك فلا يجوز يمين في</w:t>
      </w:r>
    </w:p>
    <w:p>
      <w:pPr>
        <w:pStyle w:val="BookText"/>
        <w:rPr/>
      </w:pPr>
      <w:r>
        <w:rPr>
          <w:rFonts w:ascii="IRNazanin" w:hAnsi="IRNazanin" w:eastAsia="IRNazanin"/>
          <w:color w:val="111111"/>
          <w:sz w:val="28"/>
          <w:sz w:val="28"/>
          <w:szCs w:val="28"/>
          <w:rtl w:val="true"/>
          <w:lang w:bidi="fa-IR"/>
        </w:rPr>
        <w:t xml:space="preserve">تحریم حلال ولا في تحليل حرام ولا في قطيعة رحم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تحته</w:t>
      </w:r>
      <w:r>
        <w:rPr>
          <w:rStyle w:val="FootnoteAnchor"/>
          <w:rtl w:val="true"/>
        </w:rPr>
        <w:footnoteReference w:id="335"/>
      </w:r>
      <w:r>
        <w:rPr>
          <w:rFonts w:ascii="IRNazanin" w:hAnsi="IRNazanin" w:eastAsia="IRNazanin"/>
          <w:color w:val="111111"/>
          <w:sz w:val="28"/>
          <w:sz w:val="28"/>
          <w:szCs w:val="28"/>
          <w:rtl w:val="true"/>
          <w:lang w:bidi="fa-IR"/>
        </w:rPr>
        <w:t>اربع نسوة فطلق واحدة منهن ثم نكح اخرى قبل ان تستكمل المطلقة عدتها فقضى ان تلحق الأخيرة باهلها حتى تستكمل المطلقة اجلها وتستقبل الاخرى عدة اخرى ولها صداقها ان كان دخل بها ، وان لم يكن دخل بها فليس لها صداق ولا عدة عليها منه ثم ان شاء اهلها بعدانقضاء عدتها زوجوها ایاه وان شاء وافلا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تحته </w:t>
      </w:r>
      <w:r>
        <w:rPr>
          <w:rStyle w:val="FootnoteAnchor"/>
          <w:rtl w:val="true"/>
        </w:rPr>
        <w:footnoteReference w:id="336"/>
      </w:r>
      <w:r>
        <w:rPr>
          <w:rFonts w:ascii="Amiri" w:hAnsi="Amiri" w:eastAsia="Amiri" w:cs="Amiri"/>
          <w:color w:val="111111"/>
          <w:sz w:val="28"/>
          <w:sz w:val="28"/>
          <w:szCs w:val="28"/>
          <w:rtl w:val="true"/>
          <w:lang w:bidi="ar-SA"/>
        </w:rPr>
        <w:t xml:space="preserve">اربع نسوة فطلق واحدة </w:t>
      </w:r>
      <w:r>
        <w:rPr>
          <w:rStyle w:val="FootnoteAnchor"/>
          <w:rtl w:val="true"/>
        </w:rPr>
        <w:footnoteReference w:id="337"/>
      </w:r>
      <w:r>
        <w:rPr>
          <w:rFonts w:ascii="Amiri" w:hAnsi="Amiri" w:eastAsia="Amiri" w:cs="Amiri"/>
          <w:color w:val="111111"/>
          <w:sz w:val="28"/>
          <w:sz w:val="28"/>
          <w:szCs w:val="28"/>
          <w:rtl w:val="true"/>
          <w:lang w:bidi="ar-SA"/>
        </w:rPr>
        <w:t xml:space="preserve">ثم نكح اخرى قبل ان </w:t>
      </w:r>
    </w:p>
    <w:p>
      <w:pPr>
        <w:pStyle w:val="BookText"/>
        <w:rPr/>
      </w:pPr>
      <w:r>
        <w:rPr>
          <w:rFonts w:ascii="Amiri" w:hAnsi="Amiri" w:eastAsia="Amiri" w:cs="Amiri"/>
          <w:color w:val="111111"/>
          <w:sz w:val="28"/>
          <w:sz w:val="28"/>
          <w:szCs w:val="28"/>
          <w:rtl w:val="true"/>
          <w:lang w:bidi="ar-SA"/>
        </w:rPr>
        <w:t xml:space="preserve">تستكمل المطلقة العدة </w:t>
      </w:r>
      <w:r>
        <w:rPr>
          <w:rStyle w:val="FootnoteAnchor"/>
          <w:rtl w:val="true"/>
        </w:rPr>
        <w:footnoteReference w:id="3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فليلحقها باهلها </w:t>
      </w:r>
      <w:r>
        <w:rPr>
          <w:rStyle w:val="FootnoteAnchor"/>
          <w:rtl w:val="true"/>
        </w:rPr>
        <w:footnoteReference w:id="339"/>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تستكمل المطلقة اجلها وتستقبل الاخرى عدة اخرى ولها صداقها ان كان دخل بها ، فان لم يكن دخل بها فله ماله ولا عدة عليها</w:t>
      </w:r>
      <w:r>
        <w:rPr>
          <w:rStyle w:val="FootnoteAnchor"/>
          <w:rtl w:val="true"/>
        </w:rPr>
        <w:footnoteReference w:id="340"/>
      </w:r>
      <w:r>
        <w:rPr>
          <w:rFonts w:ascii="IRNazanin" w:hAnsi="IRNazanin" w:eastAsia="IRNazanin"/>
          <w:color w:val="111111"/>
          <w:sz w:val="28"/>
          <w:sz w:val="28"/>
          <w:szCs w:val="28"/>
          <w:rtl w:val="true"/>
          <w:lang w:bidi="fa-IR"/>
        </w:rPr>
        <w:t>ثم ان شاء اهلها بعد انقضاء عدتها زوجوه</w:t>
      </w:r>
      <w:r>
        <w:rPr>
          <w:rStyle w:val="FootnoteAnchor"/>
          <w:rtl w:val="true"/>
        </w:rPr>
        <w:footnoteReference w:id="341"/>
      </w:r>
      <w:r>
        <w:rPr>
          <w:rFonts w:ascii="Amiri" w:hAnsi="Amiri" w:eastAsia="Amiri" w:cs="Amiri"/>
          <w:color w:val="111111"/>
          <w:sz w:val="28"/>
          <w:sz w:val="28"/>
          <w:szCs w:val="28"/>
          <w:rtl w:val="true"/>
          <w:lang w:bidi="ar-SA"/>
        </w:rPr>
        <w:t xml:space="preserve">وان شاؤوا لم يزوجوه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تحته امرأة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تحته أمة</w:t>
      </w:r>
      <w:r>
        <w:rPr>
          <w:rStyle w:val="FootnoteAnchor"/>
          <w:rtl w:val="true"/>
        </w:rPr>
        <w:footnoteReference w:id="342"/>
      </w:r>
      <w:r>
        <w:rPr>
          <w:rFonts w:ascii="IRNazanin" w:hAnsi="IRNazanin" w:eastAsia="IRNazanin"/>
          <w:color w:val="111111"/>
          <w:sz w:val="28"/>
          <w:sz w:val="28"/>
          <w:szCs w:val="28"/>
          <w:rtl w:val="true"/>
          <w:lang w:bidi="fa-IR"/>
        </w:rPr>
        <w:t xml:space="preserve">فطلقها على السنة ثم بانت منه ثم اشتراها بعد ذلك قبل أن تنکح زوجا غيره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قضى امیرالمؤمنین علیه السلام في هذا احلتها آية وحرمتها اخرى وانا ئاو عنها نفسي</w:t>
      </w:r>
    </w:p>
    <w:p>
      <w:pPr>
        <w:pStyle w:val="BookText"/>
        <w:rPr/>
      </w:pPr>
      <w:r>
        <w:rPr>
          <w:rFonts w:ascii="Amiri" w:hAnsi="Amiri" w:eastAsia="Amiri" w:cs="Amiri"/>
          <w:color w:val="111111"/>
          <w:sz w:val="28"/>
          <w:sz w:val="28"/>
          <w:szCs w:val="28"/>
          <w:rtl w:val="true"/>
          <w:lang w:bidi="ar-SA"/>
        </w:rPr>
        <w:t xml:space="preserve">وولدي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كتب الى امرأته بطلاقها وكتب</w:t>
      </w:r>
      <w:r>
        <w:rPr>
          <w:rStyle w:val="FootnoteAnchor"/>
          <w:rtl w:val="true"/>
        </w:rPr>
        <w:footnoteReference w:id="343"/>
      </w:r>
      <w:r>
        <w:rPr>
          <w:rFonts w:ascii="Amiri" w:hAnsi="Amiri" w:eastAsia="Amiri" w:cs="Amiri"/>
          <w:color w:val="111111"/>
          <w:sz w:val="28"/>
          <w:sz w:val="28"/>
          <w:szCs w:val="28"/>
          <w:rtl w:val="true"/>
          <w:lang w:bidi="ar-SA"/>
        </w:rPr>
        <w:t xml:space="preserve">بعتق مملوكه ولم ينطق به لسانه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حتى ينطق به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مجوسي اسلم </w:t>
      </w:r>
      <w:r>
        <w:rPr>
          <w:rStyle w:val="FootnoteAnchor"/>
          <w:rtl w:val="true"/>
        </w:rPr>
        <w:footnoteReference w:id="344"/>
      </w:r>
      <w:r>
        <w:rPr>
          <w:rFonts w:ascii="Amiri" w:hAnsi="Amiri" w:eastAsia="Amiri" w:cs="Amiri"/>
          <w:color w:val="111111"/>
          <w:sz w:val="28"/>
          <w:sz w:val="28"/>
          <w:szCs w:val="28"/>
          <w:rtl w:val="true"/>
          <w:lang w:bidi="ar-SA"/>
        </w:rPr>
        <w:t xml:space="preserve">وله سبع نسوة واسلمن معه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اربعا ويطلق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ولی امر امرأته</w:t>
      </w:r>
      <w:r>
        <w:rPr>
          <w:rStyle w:val="FootnoteAnchor"/>
          <w:rtl w:val="true"/>
        </w:rPr>
        <w:footnoteReference w:id="345"/>
      </w:r>
      <w:r>
        <w:rPr>
          <w:rFonts w:ascii="Amiri" w:hAnsi="Amiri" w:eastAsia="Amiri" w:cs="Amiri"/>
          <w:color w:val="111111"/>
          <w:sz w:val="28"/>
          <w:sz w:val="28"/>
          <w:szCs w:val="28"/>
          <w:rtl w:val="true"/>
          <w:lang w:bidi="ar-SA"/>
        </w:rPr>
        <w:t xml:space="preserve">رجلاوأمره أن يطلقها على السنة فطلقها ثلاثا في مقعد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الى السنة فاذا مضت ثلاثة اشهر أو ثلاثة قروء فقد بانت بواحدة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ولی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ولی امر امرأته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يجعل امر امرأته </w:t>
      </w:r>
      <w:r>
        <w:rPr>
          <w:rStyle w:val="FootnoteAnchor"/>
          <w:rtl w:val="true"/>
        </w:rPr>
        <w:footnoteReference w:id="346"/>
      </w:r>
      <w:r>
        <w:rPr>
          <w:rFonts w:ascii="IRNazanin" w:hAnsi="IRNazanin" w:eastAsia="IRNazanin"/>
          <w:color w:val="111111"/>
          <w:sz w:val="28"/>
          <w:sz w:val="28"/>
          <w:szCs w:val="28"/>
          <w:rtl w:val="true"/>
          <w:lang w:bidi="fa-IR"/>
        </w:rPr>
        <w:t xml:space="preserve">الى 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انی قد جعلت امر فلانة الی فلان فیطلقها ایجوز ذلک للرجل؟قال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یخیر امراته،او اباها او</w:t>
      </w:r>
    </w:p>
    <w:p>
      <w:pPr>
        <w:pStyle w:val="BookText"/>
        <w:rPr/>
      </w:pPr>
      <w:r>
        <w:rPr>
          <w:rFonts w:ascii="IRNazanin" w:hAnsi="IRNazanin" w:eastAsia="IRNazanin"/>
          <w:color w:val="111111"/>
          <w:sz w:val="28"/>
          <w:sz w:val="28"/>
          <w:szCs w:val="28"/>
          <w:rtl w:val="true"/>
          <w:lang w:bidi="fa-IR"/>
        </w:rPr>
        <w:t xml:space="preserve">اخاها ، او وليها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بمنزلة واحدة اذا رضیت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يريد تزویج امرأة وقد طلقت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يطلق امرأته </w:t>
      </w:r>
      <w:r>
        <w:rPr>
          <w:rStyle w:val="FootnoteAnchor"/>
          <w:rtl w:val="true"/>
        </w:rPr>
        <w:footnoteReference w:id="347"/>
      </w:r>
      <w:r>
        <w:rPr>
          <w:rFonts w:ascii="Amiri" w:hAnsi="Amiri" w:eastAsia="Amiri" w:cs="Amiri"/>
          <w:color w:val="111111"/>
          <w:sz w:val="28"/>
          <w:sz w:val="28"/>
          <w:szCs w:val="28"/>
          <w:rtl w:val="true"/>
          <w:lang w:bidi="ar-SA"/>
        </w:rPr>
        <w:t xml:space="preserve">تطليقة ثم يتزوجها بعد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عنده على ما بقي من طلاقها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يطلق امرأته تطليقة ثم يدعها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تطليقة ثم الخ</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يطلق امرأته قبل أن يدخل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المهر ان كان فرض لها شيئا وان لم يكن فرض فليمتعها على نحو ما يمتع مثلها من النساء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يعفو الذي بيده عقدة النكاح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 والاخ والرجل يوصي اليه </w:t>
      </w:r>
    </w:p>
    <w:p>
      <w:pPr>
        <w:pStyle w:val="BookText"/>
        <w:rPr/>
      </w:pPr>
      <w:r>
        <w:rPr>
          <w:rFonts w:ascii="IRNazanin" w:hAnsi="IRNazanin" w:eastAsia="IRNazanin"/>
          <w:color w:val="111111"/>
          <w:sz w:val="28"/>
          <w:sz w:val="28"/>
          <w:szCs w:val="28"/>
          <w:rtl w:val="true"/>
          <w:lang w:bidi="fa-IR"/>
        </w:rPr>
        <w:t xml:space="preserve">اليه والرجل يجوز امره في مال المراة فيبيع لها ویشتری فاذا عفا فقد جاز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Style w:val="FootnoteAnchor"/>
          <w:rtl w:val="true"/>
        </w:rPr>
        <w:footnoteReference w:id="349"/>
      </w:r>
      <w:r>
        <w:rPr>
          <w:rFonts w:ascii="Amiri" w:hAnsi="Amiri" w:eastAsia="Amiri" w:cs="Amiri"/>
          <w:color w:val="111111"/>
          <w:sz w:val="28"/>
          <w:sz w:val="28"/>
          <w:szCs w:val="28"/>
          <w:rtl w:val="true"/>
          <w:lang w:bidi="ar-SA"/>
        </w:rPr>
        <w:t xml:space="preserve">ان يراجع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التطليقة الاخرى حتى يمسها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اذا خير امرأته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الخيرة لنا ليس لأحد، وانما خير رسول الله صلی الله علیه واله لمكان عائشة فاخترن الله ورسوله ولم يكن لهن ان يخترن غیر رسول الله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له المرأة الحامل</w:t>
      </w:r>
    </w:p>
    <w:p>
      <w:pPr>
        <w:pStyle w:val="BookText"/>
        <w:rPr/>
      </w:pPr>
      <w:r>
        <w:rPr>
          <w:rFonts w:ascii="Amiri" w:hAnsi="Amiri" w:eastAsia="Amiri" w:cs="Amiri"/>
          <w:color w:val="111111"/>
          <w:sz w:val="28"/>
          <w:sz w:val="28"/>
          <w:szCs w:val="28"/>
          <w:rtl w:val="true"/>
          <w:lang w:bidi="ar-SA"/>
        </w:rPr>
        <w:t xml:space="preserve">وهو يريد أن يطلقها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الطلاق بعينه يطلقها بشهادة الشهود فانبدا له في يومه أو من بعد ذلك أن يراجعها يريد الرجعة بعينها فليراجع ويواقع </w:t>
      </w:r>
      <w:r>
        <w:rPr>
          <w:rStyle w:val="FootnoteAnchor"/>
          <w:rtl w:val="true"/>
        </w:rPr>
        <w:footnoteReference w:id="350"/>
      </w:r>
      <w:r>
        <w:rPr>
          <w:rFonts w:ascii="Amiri" w:hAnsi="Amiri" w:eastAsia="Amiri" w:cs="Amiri"/>
          <w:color w:val="111111"/>
          <w:sz w:val="28"/>
          <w:sz w:val="28"/>
          <w:szCs w:val="28"/>
          <w:rtl w:val="true"/>
          <w:lang w:bidi="ar-SA"/>
        </w:rPr>
        <w:t xml:space="preserve">ثم يبدو له فيطلق ايضا ثم يبدو له فيراجع كما يراجع اولا </w:t>
      </w:r>
      <w:r>
        <w:rPr>
          <w:rStyle w:val="FootnoteAnchor"/>
          <w:rtl w:val="true"/>
        </w:rPr>
        <w:footnoteReference w:id="351"/>
      </w:r>
      <w:r>
        <w:rPr>
          <w:rFonts w:ascii="IRNazanin" w:hAnsi="IRNazanin" w:eastAsia="IRNazanin"/>
          <w:color w:val="111111"/>
          <w:sz w:val="28"/>
          <w:sz w:val="28"/>
          <w:szCs w:val="28"/>
          <w:rtl w:val="true"/>
          <w:lang w:bidi="fa-IR"/>
        </w:rPr>
        <w:t xml:space="preserve">یم يبدو له فيطلق فهي التي لا تحل له حتى تنکح زوجا غيره اذا كان اذا راجع يريد المواقعة </w:t>
      </w:r>
      <w:r>
        <w:rPr>
          <w:rStyle w:val="FootnoteAnchor"/>
          <w:rtl w:val="true"/>
        </w:rPr>
        <w:footnoteReference w:id="352"/>
      </w:r>
      <w:r>
        <w:rPr>
          <w:rFonts w:ascii="Amiri" w:hAnsi="Amiri" w:eastAsia="Amiri" w:cs="Amiri"/>
          <w:color w:val="111111"/>
          <w:sz w:val="28"/>
          <w:sz w:val="28"/>
          <w:szCs w:val="28"/>
          <w:rtl w:val="true"/>
          <w:lang w:bidi="ar-SA"/>
        </w:rPr>
        <w:t xml:space="preserve">والامساك ويواقعه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المريض يطلق امرأته وهو مريض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في مرضه ذلك وهي مقيمة عليه لم تتزوج ورثته، وان كانت قد تزوجت فقد رضيت الذي صنع ولا میراث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يتزوج المرأة الرتقا أو الجارية البكر فيطلقها ساعة تدخل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ينظر اليهما من يوثق به من النساء فان كن على حالهن كما ادخلن عليه فان لهن نصف الصداق الذي فرض لها ولا عدة عليها 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يزوج امته رجلا حرا ثم يبيعها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فراق ما بينهما الا أن يشاء المشتري أن يدعهما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يزوج امته من حر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أن ينزعها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يطلق امرأته ایمتعها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اما يحب ان يكون من المحسنين اما</w:t>
      </w:r>
    </w:p>
    <w:p>
      <w:pPr>
        <w:pStyle w:val="BookText"/>
        <w:rPr/>
      </w:pPr>
      <w:r>
        <w:rPr>
          <w:rFonts w:ascii="Amiri" w:hAnsi="Amiri" w:eastAsia="Amiri" w:cs="Amiri"/>
          <w:color w:val="111111"/>
          <w:sz w:val="28"/>
          <w:sz w:val="28"/>
          <w:szCs w:val="28"/>
          <w:rtl w:val="true"/>
          <w:lang w:bidi="ar-SA"/>
        </w:rPr>
        <w:t>يحب ان يكون من المتقين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تطليقتين ثم يطلقها الثالثة وهو مريض فهي ترثه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w:t>
      </w:r>
      <w:r>
        <w:rPr>
          <w:rStyle w:val="FootnoteAnchor"/>
          <w:rtl w:val="true"/>
        </w:rPr>
        <w:footnoteReference w:id="354"/>
      </w:r>
      <w:r>
        <w:rPr>
          <w:rFonts w:ascii="Amiri" w:hAnsi="Amiri" w:eastAsia="Amiri" w:cs="Amiri"/>
          <w:color w:val="111111"/>
          <w:sz w:val="28"/>
          <w:sz w:val="28"/>
          <w:szCs w:val="28"/>
          <w:rtl w:val="true"/>
          <w:lang w:bidi="ar-SA"/>
        </w:rPr>
        <w:t>تطليقة ثم يتزوجها بعد زوج انها عنده على ما بقي من 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تطليقة </w:t>
      </w:r>
      <w:r>
        <w:rPr>
          <w:rStyle w:val="FootnoteAnchor"/>
          <w:rtl w:val="true"/>
        </w:rPr>
        <w:footnoteReference w:id="355"/>
      </w:r>
      <w:r>
        <w:rPr>
          <w:rFonts w:ascii="Amiri" w:hAnsi="Amiri" w:eastAsia="Amiri" w:cs="Amiri"/>
          <w:color w:val="111111"/>
          <w:sz w:val="28"/>
          <w:sz w:val="28"/>
          <w:szCs w:val="28"/>
          <w:rtl w:val="true"/>
          <w:lang w:bidi="ar-SA"/>
        </w:rPr>
        <w:t xml:space="preserve">ثم يدعها حتى تمضي ثلاثة اشهر الا يوما ثم يراجعها في مجلس ، ثم طلقها ، ثم فعل ذلك في آخر الثلاثة اشهر 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 xml:space="preserve">تخلل الرجعة </w:t>
      </w:r>
      <w:r>
        <w:rPr>
          <w:rStyle w:val="FootnoteAnchor"/>
          <w:rtl w:val="true"/>
        </w:rPr>
        <w:footnoteReference w:id="356"/>
      </w:r>
      <w:r>
        <w:rPr>
          <w:rFonts w:ascii="Amiri" w:hAnsi="Amiri" w:eastAsia="Amiri" w:cs="Amiri"/>
          <w:color w:val="111111"/>
          <w:sz w:val="28"/>
          <w:sz w:val="28"/>
          <w:szCs w:val="28"/>
          <w:rtl w:val="true"/>
          <w:lang w:bidi="ar-SA"/>
        </w:rPr>
        <w:t>اعتدت بالتطليقة الأخيرة واذا طلق بغير رجعة لم يكن له 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تطليقة ثم يراجعها بعد انقضاء عدتها فاذا طلقها الثالثة </w:t>
      </w:r>
      <w:r>
        <w:rPr>
          <w:rStyle w:val="FootnoteAnchor"/>
          <w:rtl w:val="true"/>
        </w:rPr>
        <w:footnoteReference w:id="357"/>
      </w:r>
      <w:r>
        <w:rPr>
          <w:rFonts w:ascii="IRNazanin" w:hAnsi="IRNazanin" w:eastAsia="IRNazanin"/>
          <w:color w:val="111111"/>
          <w:sz w:val="28"/>
          <w:sz w:val="28"/>
          <w:szCs w:val="28"/>
          <w:rtl w:val="true"/>
          <w:lang w:bidi="fa-IR"/>
        </w:rPr>
        <w:t>لم تحل له حتی تنکح زوجا غيره ، فاذا تزوجها غيره ولم يدخل بها وطلقها أو مات عنها لم تحل لزوجها الاول حتى يذوق الاخر عسيلتها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تطليقة ثم يطلقها الثانية قبل ان يراجع فقال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الطلاق الثاني حتى يراجع ويجامع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يطلق امرأته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اصحابنا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يطلق امرأته طلاقا لا يملك فيه الرجعة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بتطليقة ولا میراث بينهما في العدة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على الكتاب والسنة فتبين منه بواحدة فتزوج زوجا غيره فيموت عنها او يطلقها فترجع الى زوجها الاول انها تكون عنده على تطليقتين وواحدة قد مضت ؟ فوقع عليه السلام بخطه صدقوا </w:t>
      </w:r>
      <w:r>
        <w:rPr>
          <w:rStyle w:val="FootnoteAnchor"/>
          <w:rtl w:val="true"/>
        </w:rPr>
        <w:footnoteReference w:id="358"/>
      </w:r>
      <w:r>
        <w:rPr>
          <w:rFonts w:ascii="Amiri" w:hAnsi="Amiri" w:eastAsia="Amiri" w:cs="Amiri"/>
          <w:color w:val="111111"/>
          <w:sz w:val="28"/>
          <w:sz w:val="28"/>
          <w:szCs w:val="28"/>
          <w:rtl w:val="true"/>
          <w:lang w:bidi="ar-SA"/>
        </w:rPr>
        <w:t xml:space="preserve">وروى بعضهم انها تكون عنده على ثلاث مستقبلات وان تلك التي طلقها ليست بشيء لانها قد تزوجت زوجا غيره فوقع عليه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فقال هو 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في مرضه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مادام في مرضه وان انقضت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له ان 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يطلق امرأته 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یطلق امراته و هی حبلی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اجلها ان تضع حملها و علیه نفقتها حتی تضع حملها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یطلق امراته و هی حبلی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فیراجعها؟قال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یراجعها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بدا له بعد ما را جعها ان یطلقها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تضع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الصبية التي لم تبلغ ولا تحمل مثلها </w:t>
      </w:r>
      <w:r>
        <w:rPr>
          <w:rStyle w:val="FootnoteAnchor"/>
          <w:rtl w:val="true"/>
        </w:rPr>
        <w:footnoteReference w:id="359"/>
      </w:r>
      <w:r>
        <w:rPr>
          <w:rFonts w:ascii="Amiri" w:hAnsi="Amiri" w:eastAsia="Amiri" w:cs="Amiri"/>
          <w:color w:val="111111"/>
          <w:sz w:val="28"/>
          <w:sz w:val="28"/>
          <w:szCs w:val="28"/>
          <w:rtl w:val="true"/>
          <w:lang w:bidi="ar-SA"/>
        </w:rPr>
        <w:t>وقد كان دخل بها والمرأة التي قد يئست من المحيض و ارتفع حيضها فلا تلد</w:t>
      </w:r>
      <w:r>
        <w:rPr>
          <w:rStyle w:val="FootnoteAnchor"/>
          <w:rtl w:val="true"/>
        </w:rPr>
        <w:footnoteReference w:id="360"/>
      </w:r>
      <w:r>
        <w:rPr>
          <w:rFonts w:ascii="Amiri" w:hAnsi="Amiri" w:eastAsia="Amiri" w:cs="Amiri"/>
          <w:color w:val="111111"/>
          <w:sz w:val="28"/>
          <w:sz w:val="28"/>
          <w:szCs w:val="28"/>
          <w:rtl w:val="true"/>
          <w:lang w:bidi="ar-SA"/>
        </w:rPr>
        <w:t xml:space="preserve">مثلها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عدة</w:t>
      </w:r>
      <w:r>
        <w:rPr>
          <w:rStyle w:val="FootnoteAnchor"/>
          <w:rtl w:val="true"/>
        </w:rPr>
        <w:footnoteReference w:id="361"/>
      </w:r>
      <w:r>
        <w:rPr>
          <w:rFonts w:ascii="IRNazanin" w:hAnsi="IRNazanin" w:eastAsia="IRNazanin"/>
          <w:color w:val="111111"/>
          <w:sz w:val="28"/>
          <w:sz w:val="28"/>
          <w:szCs w:val="28"/>
          <w:rtl w:val="true"/>
          <w:lang w:bidi="fa-IR"/>
        </w:rPr>
        <w:t xml:space="preserve">وان دخل بهما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اطلقت امرأتك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شاهدين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طلاق المعتوه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عنه وليه فاني أراه بمنزلة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تكون تحته الامة فطلقها تطليقة ثم اعتقا</w:t>
      </w:r>
      <w:r>
        <w:rPr>
          <w:rStyle w:val="FootnoteAnchor"/>
          <w:rtl w:val="true"/>
        </w:rPr>
        <w:footnoteReference w:id="362"/>
      </w:r>
      <w:r>
        <w:rPr>
          <w:rFonts w:ascii="IRNazanin" w:hAnsi="IRNazanin" w:eastAsia="IRNazanin"/>
          <w:color w:val="111111"/>
          <w:sz w:val="28"/>
          <w:sz w:val="28"/>
          <w:szCs w:val="28"/>
          <w:rtl w:val="true"/>
          <w:lang w:bidi="fa-IR"/>
        </w:rPr>
        <w:t xml:space="preserve">جميعا كانت عنده علی تطليقة واحدة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المملوك ليس له طلاق الا باذن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العبد يكون تحته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 تکون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الغائب اذا طلق امراته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التی تطلق فی حال طهر فی مجلس ثلاثا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واحدة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التی قد یئست من المحیض یطلقها زوجها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w:t>
      </w:r>
      <w:r>
        <w:rPr>
          <w:rStyle w:val="FootnoteAnchor"/>
          <w:rtl w:val="true"/>
        </w:rPr>
        <w:footnoteReference w:id="363"/>
      </w:r>
      <w:r>
        <w:rPr>
          <w:rFonts w:ascii="IRNazanin" w:hAnsi="IRNazanin" w:eastAsia="IRNazanin"/>
          <w:color w:val="111111"/>
          <w:sz w:val="28"/>
          <w:sz w:val="28"/>
          <w:szCs w:val="28"/>
          <w:rtl w:val="true"/>
          <w:lang w:bidi="fa-IR"/>
        </w:rPr>
        <w:t>منه و لا عدة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يراجع ولم يشهد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احب الي ولا ارى بالذي صنع بأساً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المولي اذا ابي أن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المولي اما ان يفيء أو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مجوسي اسلم 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مجوسي اسلم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طلقها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التي قد يئست من المحيض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 ولا عدة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يطلقها زوجها وهي تحيض كل ثلاثة اشهر حيضة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انقضت ثلاثة اشهر انقضت عدتها يحسب لها لكل شهر </w:t>
      </w:r>
      <w:r>
        <w:rPr>
          <w:rStyle w:val="FootnoteAnchor"/>
          <w:rtl w:val="true"/>
        </w:rPr>
        <w:footnoteReference w:id="364"/>
      </w:r>
      <w:r>
        <w:rPr>
          <w:rFonts w:ascii="IRNazanin" w:hAnsi="IRNazanin" w:eastAsia="IRNazanin"/>
          <w:color w:val="111111"/>
          <w:sz w:val="28"/>
          <w:sz w:val="28"/>
          <w:szCs w:val="28"/>
          <w:rtl w:val="true"/>
          <w:lang w:bidi="fa-IR"/>
        </w:rPr>
        <w:t>حیضة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اذا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المطلقة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البائنة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المطلقة التطليقة الثالثة لا تحل له حتی تنکح زوجا غيره ويذوق عسيلتها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المطلقة تعتد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المطلقة ثلاثا انها لا تخرج من بیت زوجها الا فی حق،من عیادة مریض، أو قرابة، أو لابد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ذیل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المطلقة یطلقها زوجها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p>
    <w:p>
      <w:pPr>
        <w:pStyle w:val="BookText"/>
        <w:rPr/>
      </w:pPr>
      <w:r>
        <w:rPr>
          <w:rFonts w:ascii="IRNazanin" w:hAnsi="IRNazanin" w:eastAsia="IRNazanin"/>
          <w:color w:val="111111"/>
          <w:sz w:val="28"/>
          <w:sz w:val="28"/>
          <w:szCs w:val="28"/>
          <w:rtl w:val="true"/>
          <w:lang w:bidi="fa-IR"/>
        </w:rPr>
        <w:t xml:space="preserve">حبلی فتمكث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جائت به لاكثرمن سنة لم تصدق ولو ساعة واحدة</w:t>
      </w:r>
      <w:r>
        <w:rPr>
          <w:rStyle w:val="FootnoteAnchor"/>
          <w:rtl w:val="true"/>
        </w:rPr>
        <w:footnoteReference w:id="365"/>
      </w:r>
      <w:r>
        <w:rPr>
          <w:rFonts w:ascii="Amiri" w:hAnsi="Amiri" w:eastAsia="Amiri" w:cs="Amiri"/>
          <w:color w:val="111111"/>
          <w:sz w:val="28"/>
          <w:sz w:val="28"/>
          <w:szCs w:val="28"/>
          <w:rtl w:val="true"/>
          <w:lang w:bidi="ar-SA"/>
        </w:rPr>
        <w:t>في دعواها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مملوك طلق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اميرالمؤمنين علیه السلام في مملوك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جميل وتفسير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امران ایهما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يا اصحاب محمد في تطليق الأمة ؟ فلم يجبه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البردالمعافري </w:t>
      </w:r>
      <w:r>
        <w:rPr>
          <w:rStyle w:val="FootnoteAnchor"/>
          <w:rtl w:val="true"/>
        </w:rPr>
        <w:footnoteReference w:id="366"/>
      </w:r>
      <w:r>
        <w:rPr>
          <w:rFonts w:ascii="IRNazanin" w:hAnsi="IRNazanin" w:eastAsia="IRNazanin"/>
          <w:color w:val="111111"/>
          <w:sz w:val="28"/>
          <w:sz w:val="28"/>
          <w:szCs w:val="28"/>
          <w:rtl w:val="true"/>
          <w:lang w:bidi="fa-IR"/>
        </w:rPr>
        <w:t>يعني اميرالمؤمنین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فاشار بيده تطليقتان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رجل الى اميرالمؤمنين علیه السلام فقال اني طلقت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طلقت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المرأة إذا طلقهاثم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اذا طلقها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علیه السلام اذا ابي المولي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جعفر بن سماعة 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يأتي في العدة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جعفر علیه السلام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الذین من قبلنا یقولون لا عتاق و لا طلاق الا بعد ما یملک الرجل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عندی امراة تصف هذا الامر و کان ابوها کذلک و کانت سیئة الخلق فکنت اکره طلاقها لمعرفتی بایمانها و ایمان ابیها فقلیت ابا الحسن موسی علیه السلام و انا ارید ان اساله عن طلاقها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لی الیک حاجة فتاذن لی ان اسالک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غداً صلاة الظهر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صلیت الظهر اتیته فوجدته قد صلی و جلس فدخلت علیه و جلست بین یدیه فابتدانی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خطاب کان ابی زوجنی ابنة عم لی</w:t>
      </w:r>
    </w:p>
    <w:p>
      <w:pPr>
        <w:pStyle w:val="BookText"/>
        <w:rPr/>
      </w:pPr>
      <w:r>
        <w:rPr>
          <w:rFonts w:ascii="Amiri" w:hAnsi="Amiri" w:eastAsia="Amiri" w:cs="Amiri"/>
          <w:color w:val="111111"/>
          <w:sz w:val="28"/>
          <w:sz w:val="28"/>
          <w:szCs w:val="28"/>
          <w:rtl w:val="true"/>
          <w:lang w:bidi="ar-SA"/>
        </w:rPr>
        <w:t xml:space="preserve">وكانت سيئة الخلق وكان ابي ربما اغلق على وعليها الباب رجاء أن القاها فاتسلق الحائط </w:t>
      </w:r>
      <w:r>
        <w:rPr>
          <w:rStyle w:val="FootnoteAnchor"/>
          <w:rtl w:val="true"/>
        </w:rPr>
        <w:footnoteReference w:id="367"/>
      </w:r>
      <w:r>
        <w:rPr>
          <w:rFonts w:ascii="Amiri" w:hAnsi="Amiri" w:eastAsia="Amiri" w:cs="Amiri"/>
          <w:color w:val="111111"/>
          <w:sz w:val="28"/>
          <w:sz w:val="28"/>
          <w:szCs w:val="28"/>
          <w:rtl w:val="true"/>
          <w:lang w:bidi="ar-SA"/>
        </w:rPr>
        <w:t xml:space="preserve">واهرب منها ، فلما مات ابي طلقتها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اجابني والله عن حاجتي من غير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بعض موالينا الى ابي جعفر علیه السلام ان معي امرأة عارفة احدث زوجها فهرب في البلاد فتبع الزوج بعض أهل المرأة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طلقت و اما رددتك ، فطلقها ومضى الرجل على وجهه فما ترى للمرأة ؟ فكتب</w:t>
      </w:r>
    </w:p>
    <w:p>
      <w:pPr>
        <w:pStyle w:val="BookText"/>
        <w:rPr/>
      </w:pP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تزوجي يرحمك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جعفر الثاني علیه السلام مع بعض اصحابنا واتاني الجواب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ذكرت من أمر ابنتك وزوجها فاصلح الله لك ما تحب صلاحه، فاماما ذكرت من حنثه بطلاقها غير مرة، فانظررحمك الله فان كان ممن يتولانا ويقول بقولنا فلاطلاق عليه ، لانه لم يأت امراً جهله ، وان </w:t>
      </w:r>
    </w:p>
    <w:p>
      <w:pPr>
        <w:pStyle w:val="BookText"/>
        <w:rPr/>
      </w:pPr>
      <w:r>
        <w:rPr>
          <w:rFonts w:ascii="Amiri" w:hAnsi="Amiri" w:eastAsia="Amiri" w:cs="Amiri"/>
          <w:color w:val="111111"/>
          <w:sz w:val="28"/>
          <w:sz w:val="28"/>
          <w:szCs w:val="28"/>
          <w:rtl w:val="true"/>
          <w:lang w:bidi="ar-SA"/>
        </w:rPr>
        <w:t>كان ممن لا يتولانا ولا يقول بقولنا فاختلعها منه ، فانه انما نوى الفراق بعينه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خالف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بكل لسان فهو 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جائز الاطلاق المعتوه أو الصبي، او مبرسم</w:t>
      </w:r>
      <w:r>
        <w:rPr>
          <w:rStyle w:val="FootnoteAnchor"/>
          <w:rtl w:val="true"/>
        </w:rPr>
        <w:footnoteReference w:id="368"/>
      </w:r>
      <w:r>
        <w:rPr>
          <w:rFonts w:ascii="IRNazanin" w:hAnsi="IRNazanin" w:eastAsia="IRNazanin"/>
          <w:color w:val="111111"/>
          <w:sz w:val="28"/>
          <w:sz w:val="28"/>
          <w:szCs w:val="28"/>
          <w:rtl w:val="true"/>
          <w:lang w:bidi="fa-IR"/>
        </w:rPr>
        <w:t xml:space="preserve">أو مجنون ، أو مکروه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طلاق خالف السنة فهو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طلاق لا یکون علی السنة او طلاق علی العدة فلیس بشیء قالزرارة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 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لی طلاق السنة و طلاق العدة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طلاق السنة فاذا اراد الرجل ان یطلق امراته فلینتظر بها حتی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تطمث وتطهر فاذا خرجت من طمثها طلقها تطليقة من غير جماع ويشهد شاهدين على ذلك ثم يدعها حتى تطمث طمثتين فتقضي عدتها بثلاث حيض وقد بانت منه ويكون خاطبا من الخطاب ان شائت تزوجته وان شائت لم تتزوجه وعليه نفقتها والسكنى مادامت في عدتها وهما يتوارثان حتی تنقضي العدة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طلاق العدة الذي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واحصوا العدة فاذا اراد الرجل منكم ان يطلق امرأته طلاق العدة فلينتظر بها حتى تحيض و تخرج من حيضها ثم يطلقها تطليقة من غير جماع ويشهد شاهدين عدلين ويراجعها من يومه ذلك ان احب أو بعد ذلك بايام أو قبل أن تحيض ويشهد على رجعتها ويواقعها ويكون معها حتى تحيض فاذا حاضت وخرجت من حيضها طلقها تطليقة اخرى من غیر جماع ويشهد على ذلك ثم يراجعها ايضا متى شاء قبل أن تحيض ويشهد على رجعتها ويواقعها وتكون معه الى ان تحيض </w:t>
      </w:r>
    </w:p>
    <w:p>
      <w:pPr>
        <w:pStyle w:val="BookText"/>
        <w:rPr/>
      </w:pPr>
      <w:r>
        <w:rPr>
          <w:rFonts w:ascii="IRNazanin" w:hAnsi="IRNazanin" w:eastAsia="IRNazanin"/>
          <w:color w:val="111111"/>
          <w:sz w:val="28"/>
          <w:sz w:val="28"/>
          <w:szCs w:val="28"/>
          <w:rtl w:val="true"/>
          <w:lang w:bidi="fa-IR"/>
        </w:rPr>
        <w:t>الحيضة الثالثة فاذا خرجت من حيضتها الثالثة طلقها التطليقة الثالثة بغير جماع ويشهد على ذلك فاذا فعل ذلك فقد بانت منه ولا تحل له حتی تنکح زوجا غيره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كانت ممن لا تحيض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تطلق طلاق السنة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طلاق لغیر العدة فلیس بطلاق ان</w:t>
      </w:r>
      <w:r>
        <w:rPr>
          <w:rStyle w:val="FootnoteAnchor"/>
          <w:rtl w:val="true"/>
        </w:rPr>
        <w:footnoteReference w:id="369"/>
      </w:r>
      <w:r>
        <w:rPr>
          <w:rFonts w:ascii="IRNazanin" w:hAnsi="IRNazanin" w:eastAsia="IRNazanin"/>
          <w:color w:val="111111"/>
          <w:sz w:val="28"/>
          <w:sz w:val="28"/>
          <w:szCs w:val="28"/>
          <w:rtl w:val="true"/>
          <w:lang w:bidi="fa-IR"/>
        </w:rPr>
        <w:t>طلقها و هی حائض او فی دم نفاسها او بعد ما یغشاها قبل ان تحیض فلیس طلاقها بطلاق فان طلقها للعدة اکثر من واحدة، فلیس الفضل علی الواحد بطلاق،و ان طلقها للعدة بغیر شاهدی عدل فلیس طلاقه بطلاق و لا تجوز فیه</w:t>
      </w:r>
      <w:r>
        <w:rPr>
          <w:rStyle w:val="FootnoteAnchor"/>
          <w:rtl w:val="true"/>
        </w:rPr>
        <w:footnoteReference w:id="370"/>
      </w:r>
      <w:r>
        <w:rPr>
          <w:rFonts w:ascii="Amiri" w:hAnsi="Amiri" w:eastAsia="Amiri" w:cs="Amiri"/>
          <w:color w:val="111111"/>
          <w:sz w:val="28"/>
          <w:sz w:val="28"/>
          <w:szCs w:val="28"/>
          <w:rtl w:val="true"/>
          <w:lang w:bidi="ar-SA"/>
        </w:rPr>
        <w:t>شهادة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عنده اذ مر به نافع مولی ابن</w:t>
      </w:r>
    </w:p>
    <w:p>
      <w:pPr>
        <w:pStyle w:val="BookText"/>
        <w:rPr/>
      </w:pPr>
      <w:r>
        <w:rPr>
          <w:rFonts w:ascii="IRNazanin" w:hAnsi="IRNazanin" w:eastAsia="IRNazanin"/>
          <w:color w:val="111111"/>
          <w:sz w:val="28"/>
          <w:sz w:val="28"/>
          <w:szCs w:val="28"/>
          <w:rtl w:val="true"/>
          <w:lang w:bidi="fa-IR"/>
        </w:rPr>
        <w:t xml:space="preserve">عمر فقال له ابو جعفرعلیه السلام انت الذي تزعم ان ابن عمر طلق امرأته واحدة وهي حائض فامر رسول الله صلی الله علیه واله عمر ان يأمره ان يراجعها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والله الذي لااله الا هو على ابن عمر ، انا سمعت ابن عمر يقول طلقتها على عهد رسول الله صلی الله علیه واله ثلاثا فردها رسول الله صلی الله علیه واله علي وامسكتها بعد الطلاق فاتق الله يا نافع ولا ترو على ابن عمر الباطل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في المسجد فدخل علي بن الحسین علیهماالسلام ولم اثبته </w:t>
      </w:r>
      <w:r>
        <w:rPr>
          <w:rStyle w:val="FootnoteAnchor"/>
          <w:rtl w:val="true"/>
        </w:rPr>
        <w:footnoteReference w:id="371"/>
      </w:r>
      <w:r>
        <w:rPr>
          <w:rFonts w:ascii="Amiri" w:hAnsi="Amiri" w:eastAsia="Amiri" w:cs="Amiri"/>
          <w:color w:val="111111"/>
          <w:sz w:val="28"/>
          <w:sz w:val="28"/>
          <w:szCs w:val="28"/>
          <w:rtl w:val="true"/>
          <w:lang w:bidi="ar-SA"/>
        </w:rPr>
        <w:t xml:space="preserve">فسألت عنه فأخبرت باسمه فقمت اليه انا وغيري فاكتنفناه </w:t>
      </w:r>
      <w:r>
        <w:rPr>
          <w:rStyle w:val="FootnoteAnchor"/>
          <w:rtl w:val="true"/>
        </w:rPr>
        <w:footnoteReference w:id="372"/>
      </w:r>
      <w:r>
        <w:rPr>
          <w:rFonts w:ascii="IRNazanin" w:hAnsi="IRNazanin" w:eastAsia="IRNazanin"/>
          <w:color w:val="111111"/>
          <w:sz w:val="28"/>
          <w:sz w:val="28"/>
          <w:szCs w:val="28"/>
          <w:rtl w:val="true"/>
          <w:lang w:bidi="fa-IR"/>
        </w:rPr>
        <w:t>فسلمنا عليه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ما ترى في رجل سمي امرأة بعينها وقال يوم يتزوجها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طالق ثلاثا ثم بداله ان يتزوجها ایصلح له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الطلاق بعد النكاح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في المسجد فدخل علي بن الحسين عليهما السلام ولم اثبته وعليه عمامة سوداء قد ارسل طرفيها بين كتفيه فقلت لرجل قریب المجلس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الشيخ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لم تسألني عن احد دخل المسجد غیر هذا الشيخ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ار احداً دخل المسجد احسن هيئة في عيني من هذا الشيخ فلذلك سألتك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علي بن الحسين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وقام الرجل وغيره فاکتنفناه فسلمنا عليه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 اصلحك الله في رجل سمي امرأته بعينها يوم يتزوجها فهي طالق ثلاثة ثم بداله ان يتزوجها ایصلح له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الطلاق بعد النكاح</w:t>
      </w:r>
      <w:r>
        <w:rPr>
          <w:rStyle w:val="FootnoteAnchor"/>
          <w:rtl w:val="true"/>
        </w:rPr>
        <w:footnoteReference w:id="373"/>
      </w:r>
      <w:r>
        <w:rPr>
          <w:rFonts w:ascii="IRNazanin" w:hAnsi="IRNazanin" w:eastAsia="IRNazanin"/>
          <w:color w:val="111111"/>
          <w:sz w:val="28"/>
          <w:sz w:val="28"/>
          <w:szCs w:val="28"/>
          <w:rtl w:val="true"/>
          <w:lang w:bidi="fa-IR"/>
        </w:rPr>
        <w:t xml:space="preserve">قال عبد الله فدخلت أنا وأبي على أبي عبد الله جعفر بن محمد علیهما السلام فحدثه ابی بهذا الحديث فقال له ابو عبدالله عليه السلام انت تشهد على علي بن الحسين عليهما السلام بهذا الحديث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طلاق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بعد ما غشيها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اجيز في الطلاق ولا في الهلال الا 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بطلاق خمس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عنها زوجها، والتي لم تحض والتي لم يدخل بها زوجها، والحبلي والتي قد يئست من المحيض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تبيت المبتوتة</w:t>
      </w:r>
      <w:r>
        <w:rPr>
          <w:rStyle w:val="FootnoteAnchor"/>
          <w:rtl w:val="true"/>
        </w:rPr>
        <w:footnoteReference w:id="374"/>
      </w:r>
      <w:r>
        <w:rPr>
          <w:rFonts w:ascii="Amiri" w:hAnsi="Amiri" w:eastAsia="Amiri" w:cs="Amiri"/>
          <w:color w:val="111111"/>
          <w:sz w:val="28"/>
          <w:sz w:val="28"/>
          <w:szCs w:val="28"/>
          <w:rtl w:val="true"/>
          <w:lang w:bidi="ar-SA"/>
        </w:rPr>
        <w:t>والمتوفى عنها زوجها الا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الوكالة في الطلاق قال الحسن بن سماعة و بهذا الحديث نأخذ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تخرجوهن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المختلعة والمبارئة والمستأمرة في طلاقها من الزوج شيئا اذا كان ذلك منهن في مرض الزوج وان مات</w:t>
      </w:r>
    </w:p>
    <w:p>
      <w:pPr>
        <w:pStyle w:val="BookText"/>
        <w:rPr/>
      </w:pPr>
      <w:r>
        <w:rPr>
          <w:rFonts w:ascii="Amiri" w:hAnsi="Amiri" w:eastAsia="Amiri" w:cs="Amiri"/>
          <w:color w:val="111111"/>
          <w:sz w:val="28"/>
          <w:sz w:val="28"/>
          <w:szCs w:val="28"/>
          <w:rtl w:val="true"/>
          <w:lang w:bidi="ar-SA"/>
        </w:rPr>
        <w:t>في مرضه ، لان العصمة</w:t>
      </w:r>
      <w:r>
        <w:rPr>
          <w:rStyle w:val="FootnoteAnchor"/>
          <w:rtl w:val="true"/>
        </w:rPr>
        <w:footnoteReference w:id="375"/>
      </w:r>
      <w:r>
        <w:rPr>
          <w:rFonts w:ascii="IRNazanin" w:hAnsi="IRNazanin" w:eastAsia="IRNazanin"/>
          <w:color w:val="111111"/>
          <w:sz w:val="28"/>
          <w:sz w:val="28"/>
          <w:szCs w:val="28"/>
          <w:rtl w:val="true"/>
          <w:lang w:bidi="fa-IR"/>
        </w:rPr>
        <w:t>قد انقطعت منهن و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المختلعه و المخیرة و المبارئة و المستامرة فی طلاقها هولاأ لا یرثن من ازواجهن شیا فی عدتهن ،لان العصمة قد انقطعت فیما بینهن و بین ازواجهن من ساعتهن فلا رجعة لازواجهن ولا میراث بینهم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المخیرة من زو جها شیا فی عدتها،لان العصمة قد انقطعت فیما بینها و بین زو جها من ساعتها فلا رجعة له علیها و لا میراث بینهما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 على من يطلق بغير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 لمن طلق ثلاثا في مجلس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تطلق التطليقة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التطليقة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الفرائض والطلاق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لاخبار الا على طهر من غير جماع بشهود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لاطلاق الا بعد ما يملك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لاطلاق الأبعد نکاح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لاطلاق الا على السنة ان عبد الله بن عمر طلق ثلاثا في مجلس وامرأته حائض </w:t>
      </w:r>
    </w:p>
    <w:p>
      <w:pPr>
        <w:pStyle w:val="BookText"/>
        <w:rPr/>
      </w:pPr>
      <w:r>
        <w:rPr>
          <w:rFonts w:ascii="IRNazanin" w:hAnsi="IRNazanin" w:eastAsia="IRNazanin"/>
          <w:color w:val="111111"/>
          <w:sz w:val="28"/>
          <w:sz w:val="28"/>
          <w:szCs w:val="28"/>
          <w:rtl w:val="true"/>
          <w:lang w:bidi="fa-IR"/>
        </w:rPr>
        <w:t xml:space="preserve">فرد رسول الله صلی اللله علیه واله طلاقه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كتاب الله رد الى كتاب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الا على السنة ولا طلاق على السنة و على طهر من غير جماع ولا طلاق علی سنة و علی طهر من غیر جماع الا ببینة ،و لو ان رجلا طلق علی سنتة و علی طهر من غیر جماع و لم یشهد لم یکن طلاقه طلاقا،و لو ان رجلا طلق علی سنة و علی طهر من غیر جماع و اشهد و لم ینو الطلاق لم یکن طلاقه طلاقا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الا علی طهر من غیر جماع بشاهدین مقبولین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الا علی کتاب الله و لا عتق الا لوجه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طلاق الا فی عدة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لاطلاق الا لمن اراد الطلاق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الا ما اريد به الطلاق</w:t>
      </w:r>
      <w:r>
        <w:rPr>
          <w:rStyle w:val="FootnoteAnchor"/>
          <w:rtl w:val="true"/>
        </w:rPr>
        <w:footnoteReference w:id="376"/>
      </w:r>
      <w:r>
        <w:rPr>
          <w:rFonts w:ascii="Amiri" w:hAnsi="Amiri" w:eastAsia="Amiri" w:cs="Amiri"/>
          <w:color w:val="111111"/>
          <w:sz w:val="28"/>
          <w:sz w:val="28"/>
          <w:szCs w:val="28"/>
          <w:rtl w:val="true"/>
          <w:lang w:bidi="ar-SA"/>
        </w:rPr>
        <w:t>ولاظهار الا ما اريد به 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على سنة الا على طهر من غیر جماع ولا طلاق على سنة وعلى طهرمن غير جماع الا ببينة ولو ان رجلا طلق على سنة وعلى طهر من غير جماع واشهدو لم ينو الطلاق لم یکن طلاقه طلاقا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082</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قبل نکاح ، ولا عتق قبل ملك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الکافی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للعبد الا باذن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یزوج عبده امته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و لا خلع و لا مباراة و لا خیار الا علی طهر من غیر جماع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طلاق الصبی و لا السکران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طلاق العبد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العبد و امراته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العليل</w:t>
      </w:r>
      <w:r>
        <w:rPr>
          <w:rStyle w:val="FootnoteAnchor"/>
          <w:rtl w:val="true"/>
        </w:rPr>
        <w:footnoteReference w:id="377"/>
      </w:r>
      <w:r>
        <w:rPr>
          <w:rFonts w:ascii="IRNazanin" w:hAnsi="IRNazanin" w:eastAsia="IRNazanin"/>
          <w:color w:val="111111"/>
          <w:sz w:val="28"/>
          <w:sz w:val="28"/>
          <w:szCs w:val="28"/>
          <w:rtl w:val="true"/>
          <w:lang w:bidi="fa-IR"/>
        </w:rPr>
        <w:t>ويجوز نکاحه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طلاق في استكراه </w:t>
      </w:r>
      <w:r>
        <w:rPr>
          <w:rStyle w:val="FootnoteAnchor"/>
          <w:rtl w:val="true"/>
        </w:rPr>
        <w:footnoteReference w:id="378"/>
      </w:r>
      <w:r>
        <w:rPr>
          <w:rFonts w:ascii="Amiri" w:hAnsi="Amiri" w:eastAsia="Amiri" w:cs="Amiri"/>
          <w:color w:val="111111"/>
          <w:sz w:val="28"/>
          <w:sz w:val="28"/>
          <w:szCs w:val="28"/>
          <w:rtl w:val="true"/>
          <w:lang w:bidi="ar-SA"/>
        </w:rPr>
        <w:t>ولا يجوز عتق في استكراه ولا يجوز يمين في قطيعة رحم ولا في شيء من معصية الله فمن حلف أو حلف على شيء من هذا أو فعله</w:t>
      </w:r>
      <w:r>
        <w:rPr>
          <w:rStyle w:val="FootnoteAnchor"/>
          <w:rtl w:val="true"/>
        </w:rPr>
        <w:footnoteReference w:id="379"/>
      </w:r>
      <w:r>
        <w:rPr>
          <w:rFonts w:ascii="IRNazanin" w:hAnsi="IRNazanin" w:eastAsia="IRNazanin"/>
          <w:color w:val="111111"/>
          <w:sz w:val="28"/>
          <w:sz w:val="28"/>
          <w:szCs w:val="28"/>
          <w:rtl w:val="true"/>
          <w:lang w:bidi="fa-IR"/>
        </w:rPr>
        <w:t xml:space="preserve">فلا شيء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الطلاق ما اريد به الطلاق من غير استکراه ولا أضرار على العدة أو السنة على طهر بغير جماع وشاهدين فمن خالف هذا فليس طلاقه ولا يمينه بشيء يرد الى كتاب الله عزوجل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طلاق المريض ويجوزنکاحه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يستقيم الناس على الفرائض والطلاق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یصلح الناس فی الطلاق الا بالسیف و لو ولیتهم لرددتهم فیه الی کتاب الله عزوجل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یضار الرجل امرراته اذا طلقها فیضیق علیها حتی تنتقل قبل ان تنقضی عدتها فان الله عزوجل قد نهی عن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تضار و هن لتضیقوا علیهن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الا ما یملک و لا یتصدق الا بما یملک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التطلیقة الاخری حتی یمسها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يطلق الرجل الا ما يملك ، ولا يعتق الا ما يملك ولا يتصدق الا بما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ظهار على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 على مثل موضع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المبارات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المبارات تطليقة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طلاق الا بالشهود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طلاق ولا تخيير ولا مباراة الا على طهر من غير جماع بشهود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طلاق ولا خلع ولا مباراة ولا تخيير الا على طهر من غير جماع بشهادة 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للرجل أن يطلق امرأته ثم يراجعها وليس له فيها حاجة ثم يطلقها فهذاالضرار الذي نهى الله عزوجل عنه الا ان يطلق ثم يراجع وهو ينوى الامساك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مطلقة متعة</w:t>
      </w:r>
      <w:r>
        <w:rPr>
          <w:rStyle w:val="FootnoteAnchor"/>
          <w:rtl w:val="true"/>
        </w:rPr>
        <w:footnoteReference w:id="380"/>
      </w:r>
      <w:r>
        <w:rPr>
          <w:rFonts w:ascii="Amiri" w:hAnsi="Amiri" w:eastAsia="Amiri" w:cs="Amiri"/>
          <w:color w:val="111111"/>
          <w:sz w:val="28"/>
          <w:sz w:val="28"/>
          <w:szCs w:val="28"/>
          <w:rtl w:val="true"/>
          <w:lang w:bidi="ar-SA"/>
        </w:rPr>
        <w:t>الا المختلعة فانهااشترت 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للمریض ان یطلق و له ان یتزوج </w:t>
      </w:r>
      <w:r>
        <w:rPr>
          <w:rStyle w:val="FootnoteAnchor"/>
          <w:rtl w:val="true"/>
        </w:rPr>
        <w:footnoteReference w:id="381"/>
      </w:r>
      <w:r>
        <w:rPr>
          <w:rFonts w:ascii="IRNazanin" w:hAnsi="IRNazanin" w:eastAsia="IRNazanin"/>
          <w:color w:val="111111"/>
          <w:sz w:val="28"/>
          <w:sz w:val="28"/>
          <w:szCs w:val="28"/>
          <w:rtl w:val="true"/>
          <w:lang w:bidi="fa-IR"/>
        </w:rPr>
        <w:t>فان تزوج و دخل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رجلا مسما مر بقوم لیسوا بسلطان فقهروه حتی یتخوف علی نفسه ان یعتق او یطلق ففعل لم یکن علیه شیء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سالتم عن رجل تزوج امراة فطلقها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الامر الینا لم نجز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الامر الینا لم نجز طلاقا الا للعدة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الامر الينا لم يكن الطلاق الا للعدة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وليت امر الناس لعلمتهم الطلاق ثم لم أوت بأحد خالف الا اوجعته ضربا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وليت الناس لاعلمتهم كيف ينبغي لهم أن يطلقوا ثم لم اوت برجل قد خالف الاواوجعت ظهره ومن طلق على غير السنة رد الى كتاب الله عزوجل وان رغم انفه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وليت الناس لعلمتهم الطلاق وكيف ينبغي لهم ان يطلقوا،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اتيت برجل قد خالف لاوجعت ظهره ومن طلق لغير السنة رد الي كتاب الله عزوجل وان </w:t>
      </w:r>
    </w:p>
    <w:p>
      <w:pPr>
        <w:pStyle w:val="BookText"/>
        <w:rPr/>
      </w:pPr>
      <w:r>
        <w:rPr>
          <w:rFonts w:ascii="IRNazanin" w:hAnsi="IRNazanin" w:eastAsia="IRNazanin"/>
          <w:color w:val="111111"/>
          <w:sz w:val="28"/>
          <w:sz w:val="28"/>
          <w:szCs w:val="28"/>
          <w:rtl w:val="true"/>
          <w:lang w:bidi="fa-IR"/>
        </w:rPr>
        <w:t xml:space="preserve">رغم انفه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طلاق السكران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طلاق الصبي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عدتها في الطلاق مثل عدتها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في العدة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نصرانية کانت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فی الطلاق ان 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فی العدة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المتوفی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للمریض ان یطلق امراته </w:t>
      </w:r>
      <w:r>
        <w:rPr>
          <w:rStyle w:val="FootnoteAnchor"/>
          <w:rtl w:val="true"/>
        </w:rPr>
        <w:footnoteReference w:id="382"/>
      </w:r>
      <w:r>
        <w:rPr>
          <w:rFonts w:ascii="IRNazanin" w:hAnsi="IRNazanin" w:eastAsia="IRNazanin"/>
          <w:color w:val="111111"/>
          <w:sz w:val="28"/>
          <w:sz w:val="28"/>
          <w:szCs w:val="28"/>
          <w:rtl w:val="true"/>
          <w:lang w:bidi="fa-IR"/>
        </w:rPr>
        <w:t>و له ان یتزوج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للمریض ان یطلق و له ان یتزوج </w:t>
      </w:r>
      <w:r>
        <w:rPr>
          <w:rStyle w:val="FootnoteAnchor"/>
          <w:rtl w:val="true"/>
        </w:rPr>
        <w:footnoteReference w:id="383"/>
      </w:r>
      <w:r>
        <w:rPr>
          <w:rFonts w:ascii="IRNazanin" w:hAnsi="IRNazanin" w:eastAsia="IRNazanin"/>
          <w:color w:val="111111"/>
          <w:sz w:val="28"/>
          <w:sz w:val="28"/>
          <w:szCs w:val="28"/>
          <w:rtl w:val="true"/>
          <w:lang w:bidi="fa-IR"/>
        </w:rPr>
        <w:t>فان هو تزوج و دخل بها فهو جائژ،و ان لم یدخل بها حتی مات فی مرضه</w:t>
      </w:r>
    </w:p>
    <w:p>
      <w:pPr>
        <w:pStyle w:val="BookText"/>
        <w:rPr/>
      </w:pPr>
      <w:r>
        <w:rPr>
          <w:rFonts w:ascii="IRNazanin" w:hAnsi="IRNazanin" w:eastAsia="IRNazanin"/>
          <w:color w:val="111111"/>
          <w:sz w:val="28"/>
          <w:sz w:val="28"/>
          <w:szCs w:val="28"/>
          <w:rtl w:val="true"/>
          <w:lang w:bidi="fa-IR"/>
        </w:rPr>
        <w:t xml:space="preserve">فنکاحه باطل ولا مهر لها ولا میراث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تری اصلحك الله في رجل سمی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في المسجد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رجل سمي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المسجد الخ</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احضر شاهدین عدلين وحضر امرأتين له وهما طاهرتان من غیر جماع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امرأتي هاتین طالق وهما طاهرتان ايقع الطلاق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جعل امر امرأته بیدها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الأمر من ليس اهله وخالف السنة ولم يجز النكاح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علي حرام فإنا نروي بالعراق ان عليا علیه السلام جعلها ثلاثا،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لم يجعلها طلاقا ولو كان لي عليه سلطان لاوجعت رأسه، ثم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احلها لك فماذا حرمها عليك مازدت على أن كذبت فقلت لشيء احله الله لك انه حرام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له اربع نسوة طلق واحدة منهن وهو غائب عنهن متى يجوز له أن يتزوج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تسعة أشهر وفيها اجلان فساد الحيض وفساد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العلة التي من اجلها اذا طلق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للنساء والتخيير انما ذلك شيء خص الله به نبیه صلی الله علیه واله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ابغض الى الله عزوجل من بيت يخرب في الاسلام بالفرقة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أبغض الى الله عزوجل من الطلاق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مما أحله الله عزجل ابغض اليه من الطلاق ، وان الله يبغض المطلاق الذواق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المباراة تطليقة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المبارية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المباراة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يطلق الغائب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روی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أو ابي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مضى له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المختلعه یتبعها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المخیرة تبین من ساعتها من غیر طلاق و لا میراث بینهما،لان العصمة قد بانت منها ساعة کان ذلک منها و من الزوج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واله برجل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فعلت امرتک؟قال طلقتها یا رسول الله ،قال من غیر سوء؟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السوء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تزوج فمر به النبی صلی الله علیه واله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امراتک؟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سوء ،ثم ان الرجل تزوج فمر به النبی صلی الله علیه واله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نعم،ثم قال 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مافعلت امراتک؟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سوء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سوءفقال رسول الله صلی الله علیه واله ان الله عزوجل</w:t>
      </w:r>
    </w:p>
    <w:p>
      <w:pPr>
        <w:pStyle w:val="BookText"/>
        <w:rPr/>
      </w:pPr>
      <w:r>
        <w:rPr>
          <w:rFonts w:ascii="Amiri" w:hAnsi="Amiri" w:eastAsia="Amiri" w:cs="Amiri"/>
          <w:color w:val="111111"/>
          <w:sz w:val="28"/>
          <w:sz w:val="28"/>
          <w:szCs w:val="28"/>
          <w:rtl w:val="true"/>
          <w:lang w:bidi="ar-SA"/>
        </w:rPr>
        <w:t xml:space="preserve">يبغض او يلعن كل ذواق من الرجال وكل ذواقة من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المراجعة في الجماع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هي الجماع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المراجعة هي الجماع</w:t>
      </w:r>
      <w:r>
        <w:rPr>
          <w:rStyle w:val="FootnoteAnchor"/>
          <w:rtl w:val="true"/>
        </w:rPr>
        <w:footnoteReference w:id="384"/>
      </w:r>
      <w:r>
        <w:rPr>
          <w:rFonts w:ascii="IRNazanin" w:hAnsi="IRNazanin" w:eastAsia="IRNazanin"/>
          <w:color w:val="111111"/>
          <w:sz w:val="28"/>
          <w:sz w:val="28"/>
          <w:szCs w:val="28"/>
          <w:rtl w:val="true"/>
          <w:lang w:bidi="fa-IR"/>
        </w:rPr>
        <w:t xml:space="preserve">والا فانما هی واحدة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التي لا تحل لزوجها حتى تنکح زوجا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تطلق ثم تراجع ، ثم تطلق ، ثم تراجع ثم تطلق الثالثة فهي التي لا تحل لزوجها حتی تنکح زوجا غيره ويذوق عسيلتها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التي لا تحل لزوجها حتی تنکح زوجا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تطلق ثم تراجع ثم تطلق ثم تراجع ثم تطلق فهی التی لا تحل له حتی تنکح زو جا غیره،و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بالجماع و الا فانما هی واحدة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التی یطلقها الرجل تطلیقة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شیء من الطلاق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المستامرة فی طلاقها اذا قالت لزوجها طلقنی فطلقها بامرها و رضاها فانها تطلیقة بائنة و لا رجعة له علیها و لا میراث بینهما و هی تعتد منه ثلاثة اشهر أو ثلاثة قروء و قال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یطلق امراته طلاقا لا یملک فیه الرجعة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بانت منه بتطلیقة و لا میراث بینهما فی العدة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تعتد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المطلقة ثلاثا الها سکنی أو نفقة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حبلي هي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لهاسکنی ولا 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ثلاثا ترث وتورث مادامت في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ثلاثا ليس لها نفقة على زوجها</w:t>
      </w:r>
      <w:r>
        <w:rPr>
          <w:rStyle w:val="FootnoteAnchor"/>
          <w:rtl w:val="true"/>
        </w:rPr>
        <w:footnoteReference w:id="385"/>
      </w:r>
      <w:r>
        <w:rPr>
          <w:rFonts w:ascii="Amiri" w:hAnsi="Amiri" w:eastAsia="Amiri" w:cs="Amiri"/>
          <w:color w:val="111111"/>
          <w:sz w:val="28"/>
          <w:sz w:val="28"/>
          <w:szCs w:val="28"/>
          <w:rtl w:val="true"/>
          <w:lang w:bidi="ar-SA"/>
        </w:rPr>
        <w:t xml:space="preserve">انما ذلك للتي لزوجها عليها 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 اذا طلق سقطت عنه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المعتوه الذي لا يحسن أن يطلق، يطلق عنه وليه على السنة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جهل فطلقها ثلاثا في مقعد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الى السنة ،فاذا مضت ثلاثة اشهر أو ثلاثة قروء فقد </w:t>
      </w:r>
    </w:p>
    <w:p>
      <w:pPr>
        <w:pStyle w:val="BookText"/>
        <w:rPr/>
      </w:pPr>
      <w:r>
        <w:rPr>
          <w:rFonts w:ascii="Amiri" w:hAnsi="Amiri" w:eastAsia="Amiri" w:cs="Amiri"/>
          <w:color w:val="111111"/>
          <w:sz w:val="28"/>
          <w:sz w:val="28"/>
          <w:szCs w:val="28"/>
          <w:rtl w:val="true"/>
          <w:lang w:bidi="ar-SA"/>
        </w:rPr>
        <w:t>بانت منه بواحدة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اذا كان تحته مملوكة فطلقها ثم اعتقها صاحبها كانت عنده على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المملوك لا يجوز طلاقه ولا نکاحه الا باذن سيده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السيد كان زوجه بید من الطلاق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السيد ضرب الله مثلا عبداً مملوكا لا يقدر على شيء فشيء الطلاق</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مملوكة لها زوج فان بيعها طلاقها فان شاء المشتري فرق بينهما وان شاء تركهما على نكاحهما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زعم اصحابك ان من طلق ثلاثاً لم يقع الطلاق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ان الطلاق للكتاب والسنة فمن خالفهما رد اليهما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فيمن طلق على الكتاب والسنة فخرجت امرأته أو اخرجها فاعتدت في غير بيتها تجوز عليها العدة أو یردها الى بيته حتى تعتد عدة اخرى فان الله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تخرجوهن من بيوتهن ولا يخرجن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فأجبته بجواب لم یکن عندي جوابا ومضيت فلقیت ایوب بن نوح فسألته عن ذلك فأخبرته بقول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نحن اصحاب قیاس انما نقول بالآثار فلقيت علي بن راشد فسألته عن ذلك واخبرته بقول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قاس عليك وهو يلزمك ان لم يجز الطلاق الا للكتاب فلا تجوز العدة الا للكتاب فسألت معاوية بن حکیم عن ذلك واخبرته بقول عمر،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العدة مثل الطلاق وبينهما </w:t>
      </w:r>
    </w:p>
    <w:p>
      <w:pPr>
        <w:pStyle w:val="BookText"/>
        <w:rPr/>
      </w:pPr>
      <w:r>
        <w:rPr>
          <w:rFonts w:ascii="IRNazanin" w:hAnsi="IRNazanin" w:eastAsia="IRNazanin"/>
          <w:color w:val="111111"/>
          <w:sz w:val="28"/>
          <w:sz w:val="28"/>
          <w:szCs w:val="28"/>
          <w:rtl w:val="true"/>
          <w:lang w:bidi="fa-IR"/>
        </w:rPr>
        <w:t xml:space="preserve">فرق وذلك أن الطلاق فعل المطلق فاذا فعل خلاف الكتاب وما امر به قلنا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الى الكتاب والا فلا يقع الطلاق ، والعدة ليست فعل الرجل ولا فعل المرأة انما هي ایام تمضي وحيض يحدث ليس من فعله ولا من فعلها انما هو فعل الله تبارك وتعالى فليس يقاس فعل الله عزوجل بفعله وفعلها فاذا عصت وخالفت فقد مضت العدة وبانت باثم الخلاف ولو كانت العدة فعلها لما اوقعنا عليها العدة كما لم يقع الطلاق اذا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الفضل بن شاذان في جواب أجاب به اباعبيد في كتاب الطلاق ، ذکر ابو عبید ان بعض اصحاب الكلام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حين جعل الطلاق للعدة لم يخبرنا ان من طلق لغير العدة كان طلاقه عنه ساقطاً ولكنه شيء تعبد به الرجال كما تعبد النساء بان لا يخرجن من بيوتهن مادمن يعتد دن وانما اخبرنا في ذلك بالمعصية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حدود الله فلا تعتدوها ومن يتعد حدود الله فقد ظلم نفسه فهل المعصية في الطلاق الا کالمعصية في خروج المعتدة من بيتها ؟ ألستم ترون ان الامة مجمعة على ان المرأة المطلقة اذا خرجت من بيتها اياما ان تلك</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الأيام محسوبة لها في عدتها وان كانت لله فيه عاصية ، فكذلك الطلاق في الحيض محسوب على المطلق وان كان الله فيه عاصيا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شاذان 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لما جعل الطلاق للعدة لم يخبرنا ان من طلق لغير العدة كان الطلاق عنه ساقطا فليعلم ان مثل هذا انما هو تعلق بالسراب انما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امرالله عزوجل بالشيء هو نھی عن خلافه وذلك انه جل ذكره حيث اباح نکاح اربع نسوة لم يخبرنا ان اكثر من ذلك لا يجوز وحيث جعل الكعبة قبلة لم يخبرنا ان قبلة غير الكعبة لا تجوز، وحيث جعل الحج في ذي الحجة لم يخبرنا ان الحج في غير ذي الحجة لا يجوز وحيث جعل الصلاة ركعة وسجدتين لم يخبرنا ان ركعتين وثلاث سجدات لا يجوز، فلو أن انساناً تزوج خمس نسوة لكان نكاحه الخامسة باطلا ولو اتخذ قبلة غير الكعبة لكان ضالاً مخطئا غير جائز له وكانت صلاته غير جائزة ولو حج في غير ذي الحجة لم يكن حاجا وكان فعله باطلا ولو جعل صلاته بدل كل ركعة ركعتين وثلاث سجدات لكانت صلاته فاسدة وكان غير </w:t>
      </w:r>
    </w:p>
    <w:p>
      <w:pPr>
        <w:pStyle w:val="BookText"/>
        <w:rPr/>
      </w:pPr>
      <w:r>
        <w:rPr>
          <w:rFonts w:ascii="IRNazanin" w:hAnsi="IRNazanin" w:eastAsia="IRNazanin"/>
          <w:color w:val="111111"/>
          <w:sz w:val="28"/>
          <w:sz w:val="28"/>
          <w:szCs w:val="28"/>
          <w:rtl w:val="true"/>
          <w:lang w:bidi="fa-IR"/>
        </w:rPr>
        <w:t>مصل لان كل من تعدى ما امر به ولم يطلق له ذلك كان فعله باطلا فاسداً غير جائز ولا مقبول فكذلك الأمر والحكم في الطلاق كسائر ما بینا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شيء تعبد به الرجال كما تعبد به النساء ان لا يخرجن ما دمن يعتددن من بيوتهن فاخبرنا ذلك لهن بالمعصية وهل المعصية في الطلاق الا کالمعصية في خروج المعتدة من بيتها في عدتها فلو خرجت من بيتها اياما لكان ذلك محسوبا لها فكذلك الطلاق في الحيض محسوب وان كان لله عاصيا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شبهة دخلت عليكم من حيث لا تعلمون وذلك ان الخروج والاخراج ليس من شرائط الطلاق کالعدة لان العدة من شرائط الطلاق ذلك انه لا يحل للمرأة ان تخرج من بيتها قبل الطلاق ولا بعد الطلاق ولا يحل للرجل ان يخرجها من بيتها قبل الطلاق ولا بعد الطلاق، فالطلاق وغير الطلاق في حظر ذلك ومنعه واحد والعدة لاتقع الا مع الطلاق ولا تجب الا بالطلاق، ولا يكون الطلاق لمدخول بها ولا عدة كما قد يكون خروجا واخراجاً بلا طلاق ولا عدة فليس</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يشبه الخروج والاخراج بالعدة والطلاق في هذا الباب وانما قياس الخروج والاخراج كرجل دخل دار قوم بغير اذنهم فصلى فيها فهو عاص في دخوله الدار وصلاته جائزة لان ذلك ليس من شرائط الصلاة لانه منهي عن ذلك صلی او لم يصل وكذلك لو ان رجلا غصب ثوبا أو أخذه ولبسه بغير اذنه فصلی فيه لكانت صلاته جائزة وكان عاصيا في لبسه ذلك الثوب لان ذلك ليس من شرائط الصلاة لانه منهي عن ذلك صلی او لم يصل ، وكذلك لو انه لبس ثوبا غير طاهر أو لم يطهر نفسه او لم يتوجه نحو القبلة لكانت صلاته فاسدة غير جائزة لان ذلك من شرائط الصلاة وحدودها لا يجب الا للصلاة وكذلك لو كذب في شهر رمضان وهو صائم بعد أن لا يخرجه كذبه من الايمان لكان عاصيا في كذبه ذلك وكان صومه جائزا لانه منهي عن الكذب صام أو افطر ، ولو ترك العزم على الصوم او جامع لكان صومه باطلا فاسداً لان ذلك من شرائط الصوم وحدوده لا يجب الا مع الصوم وكذلك لو حج وهو عاق لوالديه ، ولم يخرج لغرمائه من حقوقهم لكان عاصيا في ذلك وكانت </w:t>
      </w:r>
    </w:p>
    <w:p>
      <w:pPr>
        <w:pStyle w:val="BookText"/>
        <w:rPr/>
      </w:pPr>
      <w:r>
        <w:rPr>
          <w:rFonts w:ascii="Amiri" w:hAnsi="Amiri" w:eastAsia="Amiri" w:cs="Amiri"/>
          <w:color w:val="111111"/>
          <w:sz w:val="28"/>
          <w:sz w:val="28"/>
          <w:szCs w:val="28"/>
          <w:rtl w:val="true"/>
          <w:lang w:bidi="ar-SA"/>
        </w:rPr>
        <w:t>حجته جائزة لانه منهي عن ذلك حج أو لم يحج ولو ترك الاحرام او جامع في احرامه قبل الوقوف لكانت حجته فاسدة غير جائزة لأن ذلك من شرائط الحج وحدوده لا يجب الا مع الحج ومن اجل الحج فكلما كان واجبا قبل الفرض وبعده فليس ذلك من شرائط الفرض لان ذلك اتي على حده والفرض جائز معه فكلما لم يجب الا مع الفرض و من أجل الفرض فان ذلك من شرائطه لا يجوزالفرض الا بذلك على ما بيناه ولكن القوم لا يعرفون ولا يميزون ويريدون ان يلبسوا الحق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ترك الخروج والاخراج فواجب قبل العدة ومع العدة وقبل الطلاق وبعد الطلاق وليس هو من شرائط الطلاق ولا من شرائط العدة والعدة جائزة معه ولا تجب العدة الا مع الطلاق ومن اجل الطلاق فهي من حدود الطلاق وشرائطه على ما مثلنا و بینا وهو فرق واضح و 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فليعلم ان معني الخروج والاخراج ليس هو ان تخرج المرأة الى ابيها أو تخرج في حاجة لها أو في حق باذن زوجها مثل مأتم أو ما أشبه ذلك وانما الخروج</w:t>
      </w:r>
    </w:p>
    <w:p>
      <w:pPr>
        <w:pStyle w:val="BookText"/>
        <w:rPr/>
      </w:pPr>
      <w:r>
        <w:rPr>
          <w:rFonts w:ascii="IRNazanin" w:hAnsi="IRNazanin" w:eastAsia="IRNazanin"/>
          <w:color w:val="111111"/>
          <w:sz w:val="28"/>
          <w:sz w:val="28"/>
          <w:szCs w:val="28"/>
          <w:rtl w:val="true"/>
          <w:lang w:bidi="fa-IR"/>
        </w:rPr>
        <w:t xml:space="preserve">والاخراج ان تخرج مراغمة أو يخرجها زوجها مراغمة فهذا الذي نهى الله عزوجل عنه ، فلو أن امرأة استأذنت أن تخرج الى ابويها أو تخرج الى حق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خرجت من بيت زوجها ولا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اخرج زوجته من بيتها انما يقال ذلك اذا كان ذلك على الرغم والسخط وعلى انها لا تريد العود الى بيتها فأمسكها على ذلك وفيما بینا كفاية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ان تخرج قبل الطلاق باذن زوجها وليس لها ان تخرج بعد الطلاق وان اذن لها زوجها فحكم هذا الخروج غیر ذلك الخروج وانما سألناك عنه في ذلك الموضع الذي يشتبه ولم نسألك في هذا الموضع الذي لا يشتبه اليس قد نهيت عن العدة في غير بيتها فان هي فعلت كانت عاصية وكانت العدة جائزة فكذلك ايضا اذا طلق لغير العدة كان خاطئا وكان الطلاق واقعا والا فما الفرق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فيما بيناكفاية من معنى الخروج والاخراج ما يجتزی به عن هذا القول لان اصحاب الاثر وأصحاب الرأي واصحاب التشيع قدرخصوا لها في الخروج الذي ليس على </w:t>
      </w:r>
    </w:p>
    <w:p>
      <w:pPr>
        <w:pStyle w:val="BookText"/>
        <w:rPr/>
      </w:pPr>
      <w:r>
        <w:rPr>
          <w:rFonts w:ascii="IRNazanin" w:hAnsi="IRNazanin" w:eastAsia="IRNazanin"/>
          <w:color w:val="111111"/>
          <w:sz w:val="28"/>
          <w:sz w:val="28"/>
          <w:szCs w:val="28"/>
          <w:rtl w:val="true"/>
          <w:lang w:bidi="fa-IR"/>
        </w:rPr>
        <w:t>السخط والرغم واجمعوا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ما روی این جریح عن ابن الزبير عن جابران خالته طلقت فأرادت الخروج الى نخل لها تجذه فلقيت رجلا فنهاها فجاءت الى رسول الله صلی الله علیه واله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اخرجي فجذي نخلك لعلك ان تصدقي أو تفعلي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الحسن ، عن حبيب بن ابي ثابت عن طاؤوس ان رجلا من اصحاب النبي صلی الله علیه واله سئل عن المرأة المطلقة هل تخرج في عدتها ؟ فرخص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بشیر ، عن المغيرة عن ابراهيم انه قال في المطلقة ثلاثا انها لا تخرج من بیت زوجها الا في حق من عيادة مريض او قرابة أوامر لابد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عن نافع، عن ابن عمرانه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تبيت المبتوتة والمتوفى عنها زوجها الا في بيتها وهذا يدل على أنه قد رخص لها في الخروج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اصحاب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مطلقة في منزل ليس معها فيه رجل تخاف فيه على نفسها أو متاعها كانت في سعة من النقلة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بالسواد فطلقها زوجها</w:t>
      </w:r>
    </w:p>
    <w:p>
      <w:pPr>
        <w:pStyle w:val="BookText"/>
        <w:rPr/>
      </w:pPr>
      <w:r>
        <w:rPr>
          <w:rFonts w:ascii="IRNazanin" w:hAnsi="IRNazanin" w:eastAsia="IRNazanin"/>
          <w:color w:val="111111"/>
          <w:sz w:val="28"/>
          <w:sz w:val="28"/>
          <w:szCs w:val="28"/>
          <w:rtl w:val="true"/>
          <w:lang w:bidi="fa-IR"/>
        </w:rPr>
        <w:t>هناك فدخل عليها خوف من سلطان اور غیر ذلك كانت في سعة من دخول المصر،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للامة المطلقة ان تخرج في عدتها أو تبيت عن بيت زوجها وكذلك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في الصبية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كله يدل ان هذا الخروج غیر الخروج الذي نهى الله عزوجل عنه وانما الخروج الذي نهى الله عزوجل عنه هو ما قلنا ان یکون خروجها على السخط والمراغمة وهو الذي يجوز في اللغة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خرجت من بيت زوجها وان فلانا اخرج امرأته من بيته ولا يجوز ان يقال السائر الخروج الذي ذكرنا عن اصحاب الرأي والأثر والتشيع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فلانة خرجت من بيت زوجها، وان فلانا اخرج امرأته من بیته لان المستعمل في اللغة هذا الذي وصفنا وبالله التوفيق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 امرأته ثلاثا في مجلس واحد</w:t>
      </w:r>
      <w:r>
        <w:rPr>
          <w:rStyle w:val="FootnoteAnchor"/>
          <w:rtl w:val="true"/>
        </w:rPr>
        <w:footnoteReference w:id="387"/>
      </w:r>
      <w:r>
        <w:rPr>
          <w:rFonts w:ascii="IRNazanin" w:hAnsi="IRNazanin" w:eastAsia="IRNazanin"/>
          <w:color w:val="111111"/>
          <w:sz w:val="28"/>
          <w:sz w:val="28"/>
          <w:szCs w:val="28"/>
          <w:rtl w:val="true"/>
          <w:lang w:bidi="fa-IR"/>
        </w:rPr>
        <w:t xml:space="preserve">وهي حائض ، فليس بشيء وقد رد رسول الله صلی الله علیه واله طلاق عبدالله بن عمر اذ طلق </w:t>
      </w:r>
    </w:p>
    <w:p>
      <w:pPr>
        <w:pStyle w:val="BookText"/>
        <w:rPr/>
      </w:pPr>
      <w:r>
        <w:rPr>
          <w:rFonts w:ascii="IRNazanin" w:hAnsi="IRNazanin" w:eastAsia="IRNazanin"/>
          <w:color w:val="111111"/>
          <w:sz w:val="28"/>
          <w:sz w:val="28"/>
          <w:szCs w:val="28"/>
          <w:rtl w:val="true"/>
          <w:lang w:bidi="fa-IR"/>
        </w:rPr>
        <w:t xml:space="preserve">مرأته ثلاثا وهي حائض فأبطل رسول الله صلی الله علیه واله ذلك الطلاق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خالف كتاب الله فهو رد الى كتاب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الا في عدة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امرأته ثلاثا في مجلس وهي 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امرأته ثلاثا في مجلس واحد وهي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 امراته ثلاثا للسنة فقد بانت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طلق بغیر شهود فلیس بشیء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طلق ثلاثا فی مجلس علی غیر طهر لم یکن شیا انما اطلاق الذی امر الله عزوجل به فمن خالف لم یکن له طلاق ،وان ابن عمر طلق امراته ثلاثا فی مجلس و هی حائض فامره النبی صلی الله علیه واله ان ینکحها و لا یعتد</w:t>
      </w:r>
    </w:p>
    <w:p>
      <w:pPr>
        <w:pStyle w:val="BookText"/>
        <w:rPr/>
      </w:pPr>
      <w:r>
        <w:rPr>
          <w:rFonts w:ascii="IRNazanin" w:hAnsi="IRNazanin" w:eastAsia="IRNazanin"/>
          <w:color w:val="111111"/>
          <w:sz w:val="28"/>
          <w:sz w:val="28"/>
          <w:szCs w:val="28"/>
          <w:rtl w:val="true"/>
          <w:lang w:bidi="fa-IR"/>
        </w:rPr>
        <w:t xml:space="preserve">بالطلاق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رجل الى امیرالمؤمنین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اني طلقت امرأتي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 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أبعد </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طلق ثلاثا في مجلس فليس بشيء ومن خالف كتاب الله رد الی کتاب الله وذكر طلاق ابن عمر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لغير السنة انك لا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انك تقول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طلق لغير السنة رد الى كتاب الله عزوجل وان رغم انفه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فلانة طالق آن تزوجتها وفلان حر ان اشتريته فليتزوج وليشتر فانه ليس يدخل عليه طلاق ولا عتق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اذا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طلقتموهن من قبل أن تمسوهن وقد فرضتم لهن فريضة فنصف ما فرضتم </w:t>
      </w:r>
    </w:p>
    <w:p>
      <w:pPr>
        <w:pStyle w:val="BookText"/>
        <w:rPr/>
      </w:pPr>
      <w:r>
        <w:rPr>
          <w:rFonts w:ascii="Amiri" w:hAnsi="Amiri" w:eastAsia="Amiri" w:cs="Amiri"/>
          <w:color w:val="111111"/>
          <w:sz w:val="28"/>
          <w:sz w:val="28"/>
          <w:szCs w:val="28"/>
          <w:rtl w:val="true"/>
          <w:lang w:bidi="ar-SA"/>
        </w:rPr>
        <w:t xml:space="preserve">الا ان يعفون أو يعفو الذي بيده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 أو الاخ او الرجل يوصى اليه والذي يجوز امره في مال المرأة فيبتاع لها فتجيز</w:t>
      </w:r>
      <w:r>
        <w:rPr>
          <w:rStyle w:val="FootnoteAnchor"/>
          <w:rtl w:val="true"/>
        </w:rPr>
        <w:footnoteReference w:id="388"/>
      </w:r>
      <w:r>
        <w:rPr>
          <w:rFonts w:ascii="Amiri" w:hAnsi="Amiri" w:eastAsia="Amiri" w:cs="Amiri"/>
          <w:color w:val="111111"/>
          <w:sz w:val="28"/>
          <w:sz w:val="28"/>
          <w:szCs w:val="28"/>
          <w:rtl w:val="true"/>
          <w:lang w:bidi="ar-SA"/>
        </w:rPr>
        <w:t>فاذا عني فقد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طلقتموه من قبل ان تمسوهن فما لكم عليهن من عدة تعتدونها</w:t>
      </w:r>
      <w:r>
        <w:rPr>
          <w:rStyle w:val="FootnoteAnchor"/>
          <w:rtl w:val="true"/>
        </w:rPr>
        <w:footnoteReference w:id="389"/>
      </w:r>
      <w:r>
        <w:rPr>
          <w:rFonts w:ascii="Amiri" w:hAnsi="Amiri" w:eastAsia="Amiri" w:cs="Amiri"/>
          <w:color w:val="111111"/>
          <w:sz w:val="28"/>
          <w:sz w:val="28"/>
          <w:szCs w:val="28"/>
          <w:rtl w:val="true"/>
          <w:lang w:bidi="ar-SA"/>
        </w:rPr>
        <w:t xml:space="preserve">فمتعوهن وسرحوهن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متعوهن أي جملوهن بما قدرتم عليه من معروف فانهن يرجعن بكابة </w:t>
      </w:r>
      <w:r>
        <w:rPr>
          <w:rStyle w:val="FootnoteAnchor"/>
          <w:rtl w:val="true"/>
        </w:rPr>
        <w:footnoteReference w:id="390"/>
      </w:r>
      <w:r>
        <w:rPr>
          <w:rFonts w:ascii="IRNazanin" w:hAnsi="IRNazanin" w:eastAsia="IRNazanin"/>
          <w:color w:val="111111"/>
          <w:sz w:val="28"/>
          <w:sz w:val="28"/>
          <w:szCs w:val="28"/>
          <w:rtl w:val="true"/>
          <w:lang w:bidi="fa-IR"/>
        </w:rPr>
        <w:t xml:space="preserve">ووحشة وهم عظیم وشماتة من اعدائهن فان الله عزوجل کریم يستحي ويحب اهل الحياء ان اكرمكم اشتكم اکرام لحلائلهم </w:t>
      </w:r>
      <w:r>
        <w:rPr>
          <w:rStyle w:val="FootnoteAnchor"/>
          <w:rtl w:val="true"/>
        </w:rPr>
        <w:footnoteReference w:id="391"/>
      </w:r>
      <w:r>
        <w:rPr>
          <w:rFonts w:ascii="Amiri" w:hAnsi="Amiri" w:eastAsia="Amiri" w:cs="Amiri"/>
          <w:color w:val="111111"/>
          <w:sz w:val="28"/>
          <w:sz w:val="28"/>
          <w:szCs w:val="28"/>
          <w:rtl w:val="true"/>
          <w:lang w:bidi="ar-SA"/>
        </w:rPr>
        <w:t>وفي رواية البزنطي ان متعة المطلقة فريضة وروي ان الغني يمتع بدار أو خادم والوسط يمتع بثوب والفقير بدرهم أو خاتم و روي ان ادناه</w:t>
      </w:r>
    </w:p>
    <w:p>
      <w:pPr>
        <w:pStyle w:val="BookText"/>
        <w:rPr/>
      </w:pPr>
      <w:r>
        <w:rPr>
          <w:rFonts w:ascii="IRNazanin" w:hAnsi="IRNazanin" w:eastAsia="IRNazanin"/>
          <w:color w:val="111111"/>
          <w:sz w:val="28"/>
          <w:sz w:val="28"/>
          <w:szCs w:val="28"/>
          <w:rtl w:val="true"/>
          <w:lang w:bidi="fa-IR"/>
        </w:rPr>
        <w:t xml:space="preserve">الخمار وشبهه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ربكم لا تخرجوهن من بيوتهن </w:t>
      </w:r>
      <w:r>
        <w:rPr>
          <w:rStyle w:val="FootnoteAnchor"/>
          <w:rtl w:val="true"/>
        </w:rPr>
        <w:footnoteReference w:id="392"/>
      </w:r>
      <w:r>
        <w:rPr>
          <w:rFonts w:ascii="Amiri" w:hAnsi="Amiri" w:eastAsia="Amiri" w:cs="Amiri"/>
          <w:color w:val="111111"/>
          <w:sz w:val="28"/>
          <w:sz w:val="28"/>
          <w:szCs w:val="28"/>
          <w:rtl w:val="true"/>
          <w:lang w:bidi="ar-SA"/>
        </w:rPr>
        <w:t xml:space="preserve">ولا يخرجن الا ان يأتين بفاحشة مبينة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تزني فتخرج ويقام عليها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ان بريرة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بريرة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انه متی امره امام المسلمين بالطلاق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تضاروهن لتضيقوا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تمسكوهن ضرارا لتعتدوا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يطلق حتى اذا كادت ان يخلو اجلهاراجعها ثم طلقها يفعل ذلك ثلاث مرات فنهى الله عز وجل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ملكت من أمر الناس شيئا لأقمتهم بالسيف والسوط حتی یطلقواللعدة كما امر الله عزوجل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وللمطلقات متاع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ومتی طلقها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 فی الوکالة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قبض صداق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طلاق الاب؟قال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 الاب ؟قال 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Style w:val="FootnoteAnchor"/>
          <w:rtl w:val="true"/>
        </w:rPr>
        <w:footnoteReference w:id="393"/>
      </w:r>
      <w:r>
        <w:rPr>
          <w:rFonts w:ascii="IRNazanin" w:hAnsi="IRNazanin" w:eastAsia="IRNazanin"/>
          <w:color w:val="111111"/>
          <w:sz w:val="28"/>
          <w:sz w:val="28"/>
          <w:szCs w:val="28"/>
          <w:rtl w:val="true"/>
          <w:lang w:bidi="fa-IR"/>
        </w:rPr>
        <w:t>طلاق الصبي اذا بلغ عشر سنین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394"/>
      </w:r>
      <w:r>
        <w:rPr>
          <w:rFonts w:ascii="Amiri" w:hAnsi="Amiri" w:eastAsia="Amiri" w:cs="Amiri"/>
          <w:color w:val="111111"/>
          <w:sz w:val="28"/>
          <w:sz w:val="28"/>
          <w:szCs w:val="28"/>
          <w:rtl w:val="true"/>
          <w:lang w:bidi="ar-SA"/>
        </w:rPr>
        <w:t xml:space="preserve">طلاق الغلام اذا كان قد عقل ووصيته وصدقته وان لم يحتلم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يرسل اليها فيقول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اعتدی فان فلانا قد فارقك قال ابن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معنى قول الرسول اعتدى فان فلانا قد فارقك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يكون فرقة الا بطلاق</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 رجلين اذا طلق واذا رجع فان جهل فغشيها فليشهد الان على ما صنع وهي امراته ، فان كان لم يشهد حين طلق فلیس طلاقه بشيء</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31" w:name="pg14681_191595"/>
    </w:p>
    <w:p>
      <w:pPr>
        <w:pStyle w:val="BookText"/>
        <w:rPr/>
      </w:pPr>
      <w:bookmarkEnd w:id="431"/>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201295_1878427129"/>
      <w:bookmarkStart w:id="433" w:name="_Toc191"/>
      <w:bookmarkEnd w:id="432"/>
      <w:r>
        <w:rPr>
          <w:rtl w:val="true"/>
        </w:rPr>
        <w:t>طلاقة الوجه</w:t>
      </w:r>
      <w:bookmarkEnd w:id="4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عبدالمطلب انكم لن تسعوا الناس باموالكم فالقوهم بطلاقة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حسن البشر</w:t>
      </w:r>
    </w:p>
    <w:p>
      <w:pPr>
        <w:pStyle w:val="Heading3"/>
        <w:numPr>
          <w:ilvl w:val="2"/>
          <w:numId w:val="1"/>
        </w:numPr>
        <w:rPr/>
      </w:pPr>
      <w:bookmarkStart w:id="434" w:name="__RefHeading___Toc3201297_1878427129"/>
      <w:bookmarkStart w:id="435" w:name="_Toc192"/>
      <w:bookmarkEnd w:id="434"/>
      <w:r>
        <w:rPr>
          <w:rtl w:val="true"/>
        </w:rPr>
        <w:t>الطلب</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آيتان في كتاب الله عزوجل اطلبهما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فاطلب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اتاها فقد طلب ولدها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العزل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الذي يطلبهما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طلب احدكم الحاجة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طلب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طلبتم الحوائج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العقل والجهل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ان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طلب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صاحبك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الكفالة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قال ان ذلك قد طال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حق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الولد فان الله يرزقهم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اجتنبت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الدعاء في اربع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وتزينوا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اطلبه قال ان ذلك قد طال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له على رجل حق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فبكروا في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بك ومنك اطلب حاجتي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يطلب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اجتهد فقد برئ وان قصر في الاجتهاد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المقائیس طلبوا العلم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اصحابنا يطلبون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العقیقة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سلسبيل طلبت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طلب الذي رباه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ليحب الاغتراف في 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العبد ان يطلب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اجتنب طلب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اكثر الغزو وابعد في طلب الاجر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على الرجل في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الينا الرضا علیه السلام وهو عندنا يطلب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 ابلغ في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وطلبت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يجيء يطلب المتاع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طلب من الله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فاطلبوه قال قد طلبناه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إلى أبي عبدالله علیه السلام انه يطلب فيصيب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القناعة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الحوائج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الاستغناء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الخير فقال كما طلبت الخير فاذبح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الغلام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لنا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الهدي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غلام اخرجته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طلبنا الاذن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طلبة العلم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سبعون جزءا افضلها طلب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طلب شفعة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طلب من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مهر امرأته لا تطلبه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يوم اتی فلانة اطلب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على رجل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البيع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يطلق امرأته فطلبت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يأتيني يطلب مني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ثوبا فيطلب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يبعث الى الرجل يقول له ابتع لي ثوبا فيطلب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الليلة التي يطلب فيها ما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الامر يطلبه الطالب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طلب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عبدالله علیه السلام يدعو بهذا الدعاء في شهر رمضان اللهم اني بك ومنك اطلب حاجتي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ابي اذا 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اذا كانت له الى الله حاجة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في الزمن الاول 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اذا اصبح خرج غاديا في طلب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متعب نفسه مقتر عليه ومقتصد</w:t>
      </w:r>
    </w:p>
    <w:p>
      <w:pPr>
        <w:pStyle w:val="BookText"/>
        <w:rPr/>
      </w:pPr>
      <w:r>
        <w:rPr>
          <w:rFonts w:ascii="Amiri" w:hAnsi="Amiri" w:eastAsia="Amiri" w:cs="Amiri"/>
          <w:color w:val="111111"/>
          <w:sz w:val="28"/>
          <w:sz w:val="28"/>
          <w:szCs w:val="28"/>
          <w:rtl w:val="true"/>
          <w:lang w:bidi="ar-SA"/>
        </w:rPr>
        <w:t xml:space="preserve">في الطلب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مجلس نطلب فيه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اسحاق بن عمار الصيرفي فجاء رجل يطلب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في طلب علم 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 حاجة بالليل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تطلبوا عثرات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العثرات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تطلبوا علم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تکسلوا في طلب معايشكم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يطلب ولد الزنا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لوطلبوا الحق بالحق لكان خيرا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عندي الجفرالخ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طلب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ما طلب و 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طلبك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طلب الرزق </w:t>
      </w:r>
      <w:bookmarkStart w:id="436" w:name="pg14681_191598"/>
    </w:p>
    <w:p>
      <w:pPr>
        <w:pStyle w:val="BookText"/>
        <w:rPr/>
      </w:pPr>
      <w:bookmarkEnd w:id="4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اجمل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يطلب فيه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الرئاسة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الرئاسة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رضا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اطاعة المخلوق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ليباهي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قليل الرزق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مرضاة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اطاعة المخلوق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الرجل يطلب الرئاسة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الرئاسة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انا لنطلب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ابا الربيع لا تطلبن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الرئاسة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مصادف مجادلة السيوف اهون من طلب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معتب اطلب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ان رأيت الصفين قد التقيا فلا تدع طلب الرزق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الرجل فيطلب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الرجل يطلب 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الرجل يطلب العينة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الرجل يطلب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 قال ان ذلك قد طال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حق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 الماء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437" w:name="__RefHeading___Toc3201299_1878427129"/>
      <w:bookmarkStart w:id="438" w:name="_Toc193"/>
      <w:bookmarkEnd w:id="437"/>
      <w:r>
        <w:rPr>
          <w:rtl w:val="true"/>
        </w:rPr>
        <w:t>طلب الحلال</w:t>
      </w:r>
      <w:bookmarkEnd w:id="438"/>
    </w:p>
    <w:p>
      <w:pPr>
        <w:pStyle w:val="BookText"/>
        <w:rPr/>
      </w:pPr>
      <w:r>
        <w:rPr>
          <w:rFonts w:ascii="IRNazanin" w:hAnsi="IRNazanin" w:eastAsia="IRNazanin"/>
          <w:color w:val="111111"/>
          <w:sz w:val="28"/>
          <w:sz w:val="28"/>
          <w:szCs w:val="28"/>
          <w:rtl w:val="true"/>
          <w:lang w:bidi="fa-IR"/>
        </w:rPr>
        <w:t>انظر الحلال وطلب الرزق</w:t>
      </w:r>
    </w:p>
    <w:p>
      <w:pPr>
        <w:pStyle w:val="Heading3"/>
        <w:numPr>
          <w:ilvl w:val="2"/>
          <w:numId w:val="1"/>
        </w:numPr>
        <w:rPr/>
      </w:pPr>
      <w:bookmarkStart w:id="439" w:name="__RefHeading___Toc3201301_1878427129"/>
      <w:bookmarkStart w:id="440" w:name="_Toc194"/>
      <w:bookmarkEnd w:id="439"/>
      <w:r>
        <w:rPr>
          <w:rtl w:val="true"/>
        </w:rPr>
        <w:t>طلب الرزق</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الرزق</w:t>
      </w:r>
      <w:r>
        <w:rPr>
          <w:rStyle w:val="FootnoteAnchor"/>
          <w:rtl w:val="true"/>
        </w:rPr>
        <w:footnoteReference w:id="39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الله عزوجل الا أن يجعل ارزاق المؤمنين من حيث لا يحتسبون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الله أن يرزقني في دعة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لاادعو لك اطلب كما أمر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عزوجل لي في الرزق فقد التاثت</w:t>
      </w:r>
      <w:r>
        <w:rPr>
          <w:rStyle w:val="FootnoteAnchor"/>
          <w:rtl w:val="true"/>
        </w:rPr>
        <w:footnoteReference w:id="396"/>
      </w:r>
      <w:r>
        <w:rPr>
          <w:rFonts w:ascii="Amiri" w:hAnsi="Amiri" w:eastAsia="Amiri" w:cs="Amiri"/>
          <w:color w:val="111111"/>
          <w:sz w:val="28"/>
          <w:sz w:val="28"/>
          <w:szCs w:val="28"/>
          <w:rtl w:val="true"/>
          <w:lang w:bidi="ar-SA"/>
        </w:rPr>
        <w:t xml:space="preserve">علي اموري فاجابني مسرعا لا ، أخرج فاطلب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اعسر احدكم فليخرج ولا يغم نفسه واهله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رزقت في شيء</w:t>
      </w:r>
      <w:r>
        <w:rPr>
          <w:rStyle w:val="FootnoteAnchor"/>
          <w:rtl w:val="true"/>
        </w:rPr>
        <w:footnoteReference w:id="397"/>
      </w:r>
      <w:r>
        <w:rPr>
          <w:rFonts w:ascii="IRNazanin" w:hAnsi="IRNazanin" w:eastAsia="IRNazanin"/>
          <w:color w:val="111111"/>
          <w:sz w:val="28"/>
          <w:sz w:val="28"/>
          <w:szCs w:val="28"/>
          <w:rtl w:val="true"/>
          <w:lang w:bidi="fa-IR"/>
        </w:rPr>
        <w:t>فالزمه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رزقت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اذارزقت في شيء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ضاق احدكم فليعلم أخاه ولا يعين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غدوت في حاجتك بعد ان تجب الصلاة فصل ركعتين فاذا فرغت من التشهد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غدوت التمس من فضلك كما امرتني فارزقني رزقا حلالا طيبا واعطني فيما رزقتني العافية تعيدها ثلاث مرات ثم تصلي ركعتين اخراوین فاذا فرغت من التشهد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وقوته غدوت بغير حول منیی ولا قوة و لكن بحولك يارب وقوتك وابرء اليك من الحول والقوة اللهم اني أسألك بركة هذا اليوم وبركة اهله، واسألك أن ترزقني من فضلك رزقا واسعاً طيباً حلالا تسوقه الي بحولك وقوتك وانا خافض في عافيتك تقولها ثلاثا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لو ان رجلا دخل بيته واغلق بابه كان يسقط عليه شيء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استقبلت اباعبدالله علیه السلام في بعض طرق المدينة في يوم صايف شديد الحر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حالك عند الله عزوجل و قرابتك من رسول الله صلی الله علیه واله وانت تجهدلنفسك في مثل هذا اليوم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ياعبدالاعلى خرجت في طلب الرزق لأستغني عن مثلك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استزلوا الرزق بالصدقة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اشتروا وان كان غاليا فان الرزق ينزل مع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اشخص </w:t>
      </w:r>
      <w:r>
        <w:rPr>
          <w:rStyle w:val="FootnoteAnchor"/>
          <w:rtl w:val="true"/>
        </w:rPr>
        <w:footnoteReference w:id="398"/>
      </w:r>
      <w:r>
        <w:rPr>
          <w:rFonts w:ascii="Amiri" w:hAnsi="Amiri" w:eastAsia="Amiri" w:cs="Amiri"/>
          <w:color w:val="111111"/>
          <w:sz w:val="28"/>
          <w:sz w:val="28"/>
          <w:szCs w:val="28"/>
          <w:rtl w:val="true"/>
          <w:lang w:bidi="ar-SA"/>
        </w:rPr>
        <w:t xml:space="preserve">يشخص لك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اقرؤوا من لقيتم من اصحابكم السلام وقولوا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 بن فلان يقرئكم السلام وقولوا لهم عليكم بتقوى الله عزوجل وما ينال به ما عند الله ، اني والله ما آمركم الا بما</w:t>
      </w:r>
    </w:p>
    <w:p>
      <w:pPr>
        <w:pStyle w:val="BookText"/>
        <w:rPr/>
      </w:pPr>
      <w:r>
        <w:rPr>
          <w:rFonts w:ascii="IRNazanin" w:hAnsi="IRNazanin" w:eastAsia="IRNazanin"/>
          <w:color w:val="111111"/>
          <w:sz w:val="28"/>
          <w:sz w:val="28"/>
          <w:szCs w:val="28"/>
          <w:rtl w:val="true"/>
          <w:lang w:bidi="fa-IR"/>
        </w:rPr>
        <w:t xml:space="preserve">نأمر به انفسنا فعليكم بالجد والاجتهاد واذاصليتم الصبح وانصرفتم فیکروا في طلب الرزق واطلبوا الحلال فان الله عزوجل سيرزقكم ويعينكم عليه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الروح الامین نفث في روعي انه لا تموث نفس حتى تستكمل رزقها، فاتقوا الله عزوجل و اجملوا في الطلب ، ولايحملنكم استبطأ شيء من الرزق ان تطلبوه بشيء من معصية الله ، فان الله تعالی قسم الارزاق بين خلقه حلالا ولم يقسمها حراماً فمن اتقى الله عزوجل وصبر أتاه الله برزقه من حله ومن هتك حجاب الستر وعجل</w:t>
      </w:r>
    </w:p>
    <w:p>
      <w:pPr>
        <w:pStyle w:val="BookText"/>
        <w:rPr/>
      </w:pPr>
      <w:r>
        <w:rPr>
          <w:rFonts w:ascii="Amiri" w:hAnsi="Amiri" w:eastAsia="Amiri" w:cs="Amiri"/>
          <w:color w:val="111111"/>
          <w:sz w:val="28"/>
          <w:sz w:val="28"/>
          <w:szCs w:val="28"/>
          <w:rtl w:val="true"/>
          <w:lang w:bidi="ar-SA"/>
        </w:rPr>
        <w:t xml:space="preserve">فأخذه من غير حله قص به من رزقه الحلال وحوسب عليه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علیه السلام اعتق الف مملوك من کدیده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ظننت او بلغك أن هذا الأمر كائن في غد فلا تدعن طلب الرزق ، وان استطعت ان لا تكون كلا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جعل ارزاق المؤمنین من حيث لا يحتسبون وذلك أن العبداذا لم يعرف وجه رزقه كثر دعاؤه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خلق الخلق وخلق معهم ارزاقهم حلالا طيبا فمن تناول شيئا منها حراما قص به من ذلك الحلال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ليحب الاغتراف في طلب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وسع في ارزاق الحمقاء ليعتبر العقلاء </w:t>
      </w:r>
      <w:r>
        <w:rPr>
          <w:rStyle w:val="FootnoteAnchor"/>
          <w:rtl w:val="true"/>
        </w:rPr>
        <w:footnoteReference w:id="400"/>
      </w:r>
      <w:r>
        <w:rPr>
          <w:rFonts w:ascii="Amiri" w:hAnsi="Amiri" w:eastAsia="Amiri" w:cs="Amiri"/>
          <w:color w:val="111111"/>
          <w:sz w:val="28"/>
          <w:sz w:val="28"/>
          <w:szCs w:val="28"/>
          <w:rtl w:val="true"/>
          <w:lang w:bidi="ar-SA"/>
        </w:rPr>
        <w:t>ويعلموا ان الدنيا ليس ينال ما فيها بعمل ولا حيلة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يدي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مثل الحاجة الى من اصاب ماله حديثا کمثل الدرهم في فم الافعي انت اليه محوج و انت منها على خطر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اجدني امقت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 بغض الرجل فاغرافاه الى ربه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ارزقني ويترك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لاحب ان ارى الرجل متحرفا في طلب الرزق ان رسول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لامتي في بكورها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اوحى الله عزوجل الى داود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شيء تعالج ؟ أي شيء تصنع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انافي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بيتا واکنس فناه ورشه وا بسط فیه بساطاً فاذا فعلت ذلك فقد قضيت ما وجب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ففعلت فرزقت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على الرجل في طلب الرزق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فتحت</w:t>
      </w:r>
      <w:r>
        <w:rPr>
          <w:rStyle w:val="FootnoteAnchor"/>
          <w:rtl w:val="true"/>
        </w:rPr>
        <w:footnoteReference w:id="401"/>
      </w:r>
      <w:r>
        <w:rPr>
          <w:rFonts w:ascii="Amiri" w:hAnsi="Amiri" w:eastAsia="Amiri" w:cs="Amiri"/>
          <w:color w:val="111111"/>
          <w:sz w:val="28"/>
          <w:sz w:val="28"/>
          <w:szCs w:val="28"/>
          <w:rtl w:val="true"/>
          <w:lang w:bidi="ar-SA"/>
        </w:rPr>
        <w:t>بابك وبسطت بساطك فقد قضيت ما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ايعجز احدكم ان يكون مثل النملة فان النملة تجر الى حجرها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اني لم ادع شيئا يقربكم الى الجنة ويباعدكم من النار الا وقد نبأتكم به وان روح القدس قد نقث في روعي واخبرني أن لا تموت نفس حتى تستكمل رزقها ، فاتقوا الله عزوجل واجملوا في</w:t>
      </w:r>
    </w:p>
    <w:p>
      <w:pPr>
        <w:pStyle w:val="BookText"/>
        <w:rPr/>
      </w:pPr>
      <w:r>
        <w:rPr>
          <w:rFonts w:ascii="Amiri" w:hAnsi="Amiri" w:eastAsia="Amiri" w:cs="Amiri"/>
          <w:color w:val="111111"/>
          <w:sz w:val="28"/>
          <w:sz w:val="28"/>
          <w:szCs w:val="28"/>
          <w:rtl w:val="true"/>
          <w:lang w:bidi="ar-SA"/>
        </w:rPr>
        <w:t xml:space="preserve">الطلب ، ولا يحملنكم استبطاء شيء من الرزق ان تطلبوه بمعصية الله عزوجل فانه لا ينال ما عند الله جل اسمه الا بطاعته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المعونة من السماء على قدر المؤونة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ابي عبدالله عليه السلام وهو يعمل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علیه السلام يعمل في ارض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لأقعدن في بيتي ولاصلين ولا صومن ولاعبدن ربي فاما رزقي فسيأتيني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احد الثلاثة الذي لا يستجاب لهم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ابو عبدالله علیه السلام عن رجل وانا عنده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اصابته الحاجة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يصنع اليوم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يعبد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این قوته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بعض اخوانه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للذي يقوته اشد عبادة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رجل الى ابي عبدالله علیه السلام الفاقة والحرفة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ابي عبدالله الحاجة وسألته ان يعلمني دعاء في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سبعون جزا افضلها طلب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علیه السلام 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علما يقينا ان الله عزوجل لم يجعل للعبد وان اشتد جهده وعظمت حيلته وكثرت مكابدته ان يسبق ما سمى له في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الذكر الحكيم ولم يحل من العبد في ضعفه وقلة حيلته ان يبلغ ما سمي له في الذكر الحكيم ايها الناس انه لن يزداد امرء نقيراً بحذقه ولم ينتقض امر نقيراً لحمقه فالعالم لهذا العامل به اعظم الناس راحة في منفعته والعالم لهذا التارك له اعظم الناس شغلا في مضرته ورب منعم عليه مستدرج بالاحسان اليه ، ورب مغرور في الناس مصنوع له فافق ایها الساعي من سعيك وقصر من عجلتك وانتبه من سنة غفلتك وتفكر فيما جاء عن الله عز وجل على لسان نبيه صلی اتلله علیه واله واحتفظوا بهذه الحروف السبعة فانها من قول اهل الحجي ومن عزائم الله في الذكر الحكيم انه ليس لاحد ان يلقى الله عزوجل بخلة من هذه الخلال الشرك بالله فيما افترض الله عليه ، أو اشفاء غيظ بهلاك نفسه أو اقرار بامر يفعل غيره او يستنجح الى مخلوق باظهار بدعة في دينه او يسره ان يحمده الناس بما لم يفعل و المتجبر المختال وصاحب الأبهة</w:t>
      </w:r>
      <w:r>
        <w:rPr>
          <w:rStyle w:val="FootnoteAnchor"/>
          <w:rtl w:val="true"/>
        </w:rPr>
        <w:footnoteReference w:id="402"/>
      </w:r>
      <w:r>
        <w:rPr>
          <w:rFonts w:ascii="IRNazanin" w:hAnsi="IRNazanin" w:eastAsia="IRNazanin"/>
          <w:color w:val="111111"/>
          <w:sz w:val="28"/>
          <w:sz w:val="28"/>
          <w:szCs w:val="28"/>
          <w:rtl w:val="true"/>
          <w:lang w:bidi="fa-IR"/>
        </w:rPr>
        <w:t xml:space="preserve">والزهو ، ایها الناس ان السباع همتها التعدي وان البهائم همتها </w:t>
      </w:r>
    </w:p>
    <w:p>
      <w:pPr>
        <w:pStyle w:val="BookText"/>
        <w:rPr/>
      </w:pPr>
      <w:r>
        <w:rPr>
          <w:rFonts w:ascii="IRNazanin" w:hAnsi="IRNazanin" w:eastAsia="IRNazanin"/>
          <w:color w:val="111111"/>
          <w:sz w:val="28"/>
          <w:sz w:val="28"/>
          <w:szCs w:val="28"/>
          <w:rtl w:val="true"/>
          <w:lang w:bidi="fa-IR"/>
        </w:rPr>
        <w:t xml:space="preserve">بطونها وان النساء همتهت الرجال وان المؤمنين مشفقون خائفون و جلون جعلنا الله وایاکم منهم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صلوات الله عليه يضرب بالمر</w:t>
      </w:r>
      <w:r>
        <w:rPr>
          <w:rStyle w:val="FootnoteAnchor"/>
          <w:rtl w:val="true"/>
        </w:rPr>
        <w:footnoteReference w:id="403"/>
      </w:r>
      <w:r>
        <w:rPr>
          <w:rFonts w:ascii="IRNazanin" w:hAnsi="IRNazanin" w:eastAsia="IRNazanin"/>
          <w:color w:val="111111"/>
          <w:sz w:val="28"/>
          <w:sz w:val="28"/>
          <w:szCs w:val="28"/>
          <w:rtl w:val="true"/>
          <w:lang w:bidi="fa-IR"/>
        </w:rPr>
        <w:t xml:space="preserve">ويستخرج الارضين وكان رسول الله صلی الله علیه واله يمص النوى بفيه ويغرسه فيطلع من ساعته وان امیرالمؤمنین علیه السلام اعتق الف مملوك من ماله وكدیده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يمص النوى بفيه ويغرسه فيطلع من ساعته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الحسین علیه السلام اذا أصبح خرج غاديا في طلب الرزق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متعب نفسه مقتر عليه و مقتصد في الطلب قد ساعدته المقادير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جلوسا عند ابی عبدالله علیه السلام اذ</w:t>
      </w:r>
    </w:p>
    <w:p>
      <w:pPr>
        <w:pStyle w:val="BookText"/>
        <w:rPr/>
      </w:pPr>
      <w:r>
        <w:rPr>
          <w:rFonts w:ascii="IRNazanin" w:hAnsi="IRNazanin" w:eastAsia="IRNazanin"/>
          <w:color w:val="111111"/>
          <w:sz w:val="28"/>
          <w:sz w:val="28"/>
          <w:szCs w:val="28"/>
          <w:rtl w:val="true"/>
          <w:lang w:bidi="fa-IR"/>
        </w:rPr>
        <w:t xml:space="preserve">اقبل العلاء بن کامل فجلس قد ام ابي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ان يرزقني في دعة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ادعو لك اطلب كما امرك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العبد في حجر</w:t>
      </w:r>
      <w:r>
        <w:rPr>
          <w:rStyle w:val="FootnoteAnchor"/>
          <w:rtl w:val="true"/>
        </w:rPr>
        <w:footnoteReference w:id="404"/>
      </w:r>
      <w:r>
        <w:rPr>
          <w:rFonts w:ascii="Amiri" w:hAnsi="Amiri" w:eastAsia="Amiri" w:cs="Amiri"/>
          <w:color w:val="111111"/>
          <w:sz w:val="28"/>
          <w:sz w:val="28"/>
          <w:szCs w:val="28"/>
          <w:rtl w:val="true"/>
          <w:lang w:bidi="ar-SA"/>
        </w:rPr>
        <w:t xml:space="preserve">لأتاه الله برزقه فاجملوا في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الحاح المؤمنين على الله في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نفس الا وقد فرض الله عزوجل لها رزقها حلالا يأتيها في عافية وعرض لها بالحرام من وجه آخر فان هي تناولت شيئا من الحرام قاصها به من الحلال الذي فرض لها وعندالله سواهما فضل كثير وهو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طلبك للمعيشة</w:t>
      </w:r>
      <w:r>
        <w:rPr>
          <w:rStyle w:val="FootnoteAnchor"/>
          <w:rtl w:val="true"/>
        </w:rPr>
        <w:footnoteReference w:id="405"/>
      </w:r>
      <w:r>
        <w:rPr>
          <w:rFonts w:ascii="IRNazanin" w:hAnsi="IRNazanin" w:eastAsia="IRNazanin"/>
          <w:color w:val="111111"/>
          <w:sz w:val="28"/>
          <w:sz w:val="28"/>
          <w:szCs w:val="28"/>
          <w:rtl w:val="true"/>
          <w:lang w:bidi="fa-IR"/>
        </w:rPr>
        <w:t xml:space="preserve">فوق کسب </w:t>
      </w:r>
    </w:p>
    <w:p>
      <w:pPr>
        <w:pStyle w:val="BookText"/>
        <w:rPr/>
      </w:pPr>
      <w:r>
        <w:rPr>
          <w:rFonts w:ascii="IRNazanin" w:hAnsi="IRNazanin" w:eastAsia="IRNazanin"/>
          <w:color w:val="111111"/>
          <w:sz w:val="28"/>
          <w:sz w:val="28"/>
          <w:szCs w:val="28"/>
          <w:rtl w:val="true"/>
          <w:lang w:bidi="fa-IR"/>
        </w:rPr>
        <w:t xml:space="preserve">المضيع ودون طلب الحريص الراضي بدنياه المطئن اليها ولكن انزل نفسك من ذلك بمنزلة المنصف المتعفف ترفع نفسك عن منزلة الواهن الضعيف وتكتسب ما لا بد منه ان الذين اعطوا المال ثم لم یشکروا لامال لهم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سد الله عز وجل على مؤمن باب رزق الا فتح الله له ما هو خير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كنت ارى ان علي بن الحسین علیه السلام يدع خلفا افضل منه </w:t>
      </w:r>
      <w:r>
        <w:rPr>
          <w:rStyle w:val="FootnoteAnchor"/>
          <w:rtl w:val="true"/>
        </w:rPr>
        <w:footnoteReference w:id="406"/>
      </w:r>
      <w:r>
        <w:rPr>
          <w:rFonts w:ascii="IRNazanin" w:hAnsi="IRNazanin" w:eastAsia="IRNazanin"/>
          <w:color w:val="111111"/>
          <w:sz w:val="28"/>
          <w:sz w:val="28"/>
          <w:szCs w:val="28"/>
          <w:rtl w:val="true"/>
          <w:lang w:bidi="fa-IR"/>
        </w:rPr>
        <w:t xml:space="preserve">حتى رأيت ابنه محمد بن علي علیهما السلام فاردت ان اعظه فوعظني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وعظك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الى بعض نواحي المدينة في ساعة حارة فلقيني ابو جعفر محمد بن علي وكان رجلا بادنا ثقيلا وهو متكئ على غلامین اسودين او موليين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شيخ من اشياخ قريش في هذه الساعة</w:t>
      </w:r>
    </w:p>
    <w:p>
      <w:pPr>
        <w:pStyle w:val="BookText"/>
        <w:rPr/>
      </w:pPr>
      <w:r>
        <w:rPr>
          <w:rFonts w:ascii="Amiri" w:hAnsi="Amiri" w:eastAsia="Amiri" w:cs="Amiri"/>
          <w:color w:val="111111"/>
          <w:sz w:val="28"/>
          <w:sz w:val="28"/>
          <w:szCs w:val="28"/>
          <w:rtl w:val="true"/>
          <w:lang w:bidi="ar-SA"/>
        </w:rPr>
        <w:t>على هذه الحال في طلب الدنيا اما لاعظنه فدنوت منه فسلمت عليه فرد علي السلام بنهر</w:t>
      </w:r>
      <w:r>
        <w:rPr>
          <w:rStyle w:val="FootnoteAnchor"/>
          <w:rtl w:val="true"/>
        </w:rPr>
        <w:footnoteReference w:id="407"/>
      </w:r>
      <w:r>
        <w:rPr>
          <w:rFonts w:ascii="IRNazanin" w:hAnsi="IRNazanin" w:eastAsia="IRNazanin"/>
          <w:color w:val="111111"/>
          <w:sz w:val="28"/>
          <w:sz w:val="28"/>
          <w:szCs w:val="28"/>
          <w:rtl w:val="true"/>
          <w:lang w:bidi="fa-IR"/>
        </w:rPr>
        <w:t xml:space="preserve">وهو يتصاب عرقا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شيخ من اشياخ قريش في هذه الساعة على هذه الحال في طلب الدنيا أرأيت لوجاء اجلك وانت على هذه الحال ما کنت تصنع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جائني الموت وانا على هذه الحال جائني وانا في طاعة من طاعة الله عزوجل اكف بها نفسي وعيالي عنك وعن الناس وانما كنت اخاف ان لو جاءني الموت وانا على معصية من معاصي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يرحمك الله اردت ان اعظك فوعظتني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المعونة تنزل من السماء على قدر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اتاه الله برزق لم يخط اليه برجله </w:t>
      </w:r>
    </w:p>
    <w:p>
      <w:pPr>
        <w:pStyle w:val="BookText"/>
        <w:rPr/>
      </w:pPr>
      <w:r>
        <w:rPr>
          <w:rFonts w:ascii="Amiri" w:hAnsi="Amiri" w:eastAsia="Amiri" w:cs="Amiri"/>
          <w:color w:val="111111"/>
          <w:sz w:val="28"/>
          <w:sz w:val="28"/>
          <w:szCs w:val="28"/>
          <w:rtl w:val="true"/>
          <w:lang w:bidi="ar-SA"/>
        </w:rPr>
        <w:t>ولم يمد اليه يده ولم يتكلم فيه بلسانه ولم يشد اليه ثيابه ، ولم يتعرض له كان ممن ذكره الله عز وجل في كتابه ومن يتق الله يجعل له مخرجا ويرزقه من حيث لا يحتسب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جاع فليتوضا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الدنيا</w:t>
      </w:r>
      <w:r>
        <w:rPr>
          <w:rStyle w:val="FootnoteAnchor"/>
          <w:rtl w:val="true"/>
        </w:rPr>
        <w:footnoteReference w:id="408"/>
      </w:r>
      <w:r>
        <w:rPr>
          <w:rFonts w:ascii="Amiri" w:hAnsi="Amiri" w:eastAsia="Amiri" w:cs="Amiri"/>
          <w:color w:val="111111"/>
          <w:sz w:val="28"/>
          <w:sz w:val="28"/>
          <w:szCs w:val="28"/>
          <w:rtl w:val="true"/>
          <w:lang w:bidi="ar-SA"/>
        </w:rPr>
        <w:t>استعفافا عن الناس و سعياً</w:t>
      </w:r>
      <w:r>
        <w:rPr>
          <w:rStyle w:val="FootnoteAnchor"/>
          <w:rtl w:val="true"/>
        </w:rPr>
        <w:footnoteReference w:id="409"/>
      </w:r>
      <w:r>
        <w:rPr>
          <w:rFonts w:ascii="IRNazanin" w:hAnsi="IRNazanin" w:eastAsia="IRNazanin"/>
          <w:color w:val="111111"/>
          <w:sz w:val="28"/>
          <w:sz w:val="28"/>
          <w:szCs w:val="28"/>
          <w:rtl w:val="true"/>
          <w:lang w:bidi="fa-IR"/>
        </w:rPr>
        <w:t>على اهله وتعطفا على جاره لقی الله عزوجل يوم القيامة ووجهه مثل القمر ليلة البدر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الرزق من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انه قد نفث في روعي روح القدس انه لن تموت نفس حتی تستوفي رزقها وان ابطأ عليها فاتقوا الله عزوجل واجملوا في الطلب ولا يحملنكم استبطاء شيء مما عند الله عزوجل ان تصيبوه بمعصية الله فان الله عزوجل لا ينال ما عنده الا بالطاعة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تدخل يدك في فم التنين الى المرفق خير لك من طلب الحوائج الی من لم یکن فکان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لان ادخل يدي في فم التنين الى المرفق احب الي من ان أسأل من لم يكن ثم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اما تغدو في الحاجة اما تمر بالمسجد الأعظم عندكم بالكوفة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فيه اربع ركعات قل 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غدوت بحول الله وقوته غدوت بغير حول مني ولا قوة ولكن بحولك يا رب وقوتك اسألك بركة هذا اليوم وبركة اهله واسألك ان ترزقني من فضلك حلالا طيبا تسوقه الى بحولك وقوتك وانا خافض في عافيتك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41" w:name="pg14681_191607"/>
    </w:p>
    <w:p>
      <w:pPr>
        <w:pStyle w:val="BookText"/>
        <w:rPr/>
      </w:pPr>
      <w:bookmarkEnd w:id="441"/>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ولید این حانوتك من المسجد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ان تأتي حانوتك فابدء بالمسجد فصل فيه ركعتين او اربعا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غدوت بحول الله وقوته وغدوت بلا حول مني ولا قوة بل بحولك وقوتك يا رب اللهم اني عبدك التمس من فضلك كما أمرتنی فیسر لي ذلك وانا خافض في عافيتك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ان رأيت الصفين قد التقيا فلا تدع طلب الرزق في ذلك اليوم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3201303_1878427129"/>
      <w:bookmarkStart w:id="443" w:name="_Toc195"/>
      <w:bookmarkEnd w:id="442"/>
      <w:r>
        <w:rPr>
          <w:rtl w:val="true"/>
        </w:rPr>
        <w:t>طلب العلم</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444" w:name="__RefHeading___Toc3201305_1878427129"/>
      <w:bookmarkStart w:id="445" w:name="_Toc196"/>
      <w:bookmarkEnd w:id="444"/>
      <w:r>
        <w:rPr>
          <w:rtl w:val="true"/>
        </w:rPr>
        <w:t>طلب المعاش</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المعاش</w:t>
      </w:r>
    </w:p>
    <w:p>
      <w:pPr>
        <w:pStyle w:val="Heading3"/>
        <w:numPr>
          <w:ilvl w:val="2"/>
          <w:numId w:val="1"/>
        </w:numPr>
        <w:rPr/>
      </w:pPr>
      <w:bookmarkStart w:id="446" w:name="__RefHeading___Toc3201307_1878427129"/>
      <w:bookmarkStart w:id="447" w:name="_Toc197"/>
      <w:bookmarkEnd w:id="446"/>
      <w:r>
        <w:rPr>
          <w:rtl w:val="true"/>
        </w:rPr>
        <w:t>الطلبة</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العلم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448" w:name="__RefHeading___Toc3201309_1878427129"/>
      <w:bookmarkStart w:id="449" w:name="_Toc198"/>
      <w:bookmarkEnd w:id="448"/>
      <w:r>
        <w:rPr>
          <w:rtl w:val="true"/>
        </w:rPr>
        <w:t>طلحة</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لا یغسله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خطب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لطلحة الب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لما انقضت القصة فيما بينه وبين طلحة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في مسجد الكوفة فمر به عبدالله بن قفل ومعه درع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الا لما هزم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طلحة والزبير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امیرالمؤمنين علیه السلام ان طلحة و الزبير يقولان ليس لعلى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السنة ان لا تؤخذ 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الجزية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فحمد الله واثنی انظر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لطلحة و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انه يدخل حماماً بالبقيع لرجل من ولد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ولد </w:t>
      </w:r>
      <w:bookmarkStart w:id="450" w:name="pg14681_191608"/>
    </w:p>
    <w:p>
      <w:pPr>
        <w:pStyle w:val="BookText"/>
        <w:rPr/>
      </w:pPr>
      <w:bookmarkEnd w:id="450"/>
      <w:r>
        <w:rPr>
          <w:rFonts w:ascii="Amiri" w:hAnsi="Amiri" w:eastAsia="Amiri" w:cs="Amiri"/>
          <w:color w:val="111111"/>
          <w:sz w:val="28"/>
          <w:sz w:val="28"/>
          <w:szCs w:val="28"/>
          <w:rtl w:val="true"/>
          <w:lang w:bidi="ar-SA"/>
        </w:rPr>
        <w:t xml:space="preserve">طلحة و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هزم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الجمل قتل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سيرة الامام</w:t>
      </w:r>
    </w:p>
    <w:p>
      <w:pPr>
        <w:pStyle w:val="Heading3"/>
        <w:numPr>
          <w:ilvl w:val="2"/>
          <w:numId w:val="1"/>
        </w:numPr>
        <w:rPr/>
      </w:pPr>
      <w:bookmarkStart w:id="451" w:name="__RefHeading___Toc3201311_1878427129"/>
      <w:bookmarkStart w:id="452" w:name="_Toc199"/>
      <w:bookmarkEnd w:id="451"/>
      <w:r>
        <w:rPr>
          <w:rtl w:val="true"/>
        </w:rPr>
        <w:t>طلحة بن ابی طلحة</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احد خرج طلحة بن ابي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البدر</w:t>
      </w:r>
    </w:p>
    <w:p>
      <w:pPr>
        <w:pStyle w:val="Heading3"/>
        <w:numPr>
          <w:ilvl w:val="2"/>
          <w:numId w:val="1"/>
        </w:numPr>
        <w:rPr/>
      </w:pPr>
      <w:bookmarkStart w:id="453" w:name="__RefHeading___Toc3201313_1878427129"/>
      <w:bookmarkStart w:id="454" w:name="_Toc200"/>
      <w:bookmarkEnd w:id="453"/>
      <w:r>
        <w:rPr>
          <w:rtl w:val="true"/>
        </w:rPr>
        <w:t>طلحة بن زيد</w:t>
      </w:r>
      <w:bookmarkEnd w:id="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الريحان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اغتصب 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اغتصب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اغتصبت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خادمك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اغار المشركون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السبق والرماية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اکرموا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الطين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الائمة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اباه كان يستحب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اتي برجل 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اولاد المسلمین موسو 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الجار کالنفس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اعتق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من خثعم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اصول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اجر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الاستسقاء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قضى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الشفعة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كان لا يقوم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رواة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رأی مسجداً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كره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کره تنظیم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يبغض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للحرب حکمین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المساجد تبنی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واله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اليمين الفاجرة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اليمين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رفع الی امیرالمؤمنین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 يجيز شهادة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 يجيز شهادة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لا يجيز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أن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يکسر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كره ان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ما اكل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اعطيت خالتي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يبدء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اعطيهن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السبق والرماية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على عدد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لا تورث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على من 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بالظلم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على غيربصيرة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ام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دخل 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من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حبلی شربت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اعتق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كتاب علي علیه السلام ان الرجل اذا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على علیه السلام ان رسول الله صلی الله علیه واله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اذا صلي على المرأة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الصلاة على الميت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عال يورث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الخنثی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اكثر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الجلوس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يشرب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واله يفطر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رش القبر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اذا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واله يعجبه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يقص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تذبح الشاة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جمعة الا في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شفعة الا لشريك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لم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عرفة الا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يباع الدين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لايبزقن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البزاق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يجرد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يذبح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يرث الحمیل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على 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يورث الحمیل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زان عقر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السارق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اعجب رسول الله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افسد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لبن يرضع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كمثل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اتجر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اشرك مع 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امكن من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انهمك في اكل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بسهم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غلاماً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تصعر خدك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الرجل ما ادرك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الزاني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الحدود </w:t>
      </w:r>
      <w:bookmarkStart w:id="455" w:name="pg14681_191611"/>
    </w:p>
    <w:p>
      <w:pPr>
        <w:pStyle w:val="BookText"/>
        <w:rPr/>
      </w:pPr>
      <w:bookmarkEnd w:id="4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456" w:name="__RefHeading___Toc3201315_1878427129"/>
      <w:bookmarkStart w:id="457" w:name="_Toc201"/>
      <w:bookmarkEnd w:id="456"/>
      <w:r>
        <w:rPr>
          <w:rtl w:val="true"/>
        </w:rPr>
        <w:t>طلحة بن يزيد</w:t>
      </w:r>
      <w:bookmarkEnd w:id="4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کره ان يطعم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Heading3"/>
        <w:numPr>
          <w:ilvl w:val="2"/>
          <w:numId w:val="1"/>
        </w:numPr>
        <w:rPr/>
      </w:pPr>
      <w:bookmarkStart w:id="458" w:name="__RefHeading___Toc3201317_1878427129"/>
      <w:bookmarkStart w:id="459" w:name="_Toc202"/>
      <w:bookmarkEnd w:id="458"/>
      <w:r>
        <w:rPr>
          <w:rtl w:val="true"/>
        </w:rPr>
        <w:t>طلحة السلمي</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توضع اليدان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460" w:name="__RefHeading___Toc3201319_1878427129"/>
      <w:bookmarkStart w:id="461" w:name="_Toc203"/>
      <w:bookmarkEnd w:id="460"/>
      <w:r>
        <w:rPr>
          <w:rtl w:val="true"/>
        </w:rPr>
        <w:t>الطلحي</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وجلست الى الطلحي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اوصى ابو ابراهيم ثم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أبوعمران الطلحي 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62" w:name="__RefHeading___Toc3201321_1878427129"/>
      <w:bookmarkStart w:id="463" w:name="_Toc204"/>
      <w:bookmarkEnd w:id="462"/>
      <w:r>
        <w:rPr>
          <w:rtl w:val="true"/>
        </w:rPr>
        <w:t>الطلق</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أصابها الطلق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يصيبها الطلق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حيث طلقت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آمنة</w:t>
      </w:r>
    </w:p>
    <w:p>
      <w:pPr>
        <w:pStyle w:val="Heading3"/>
        <w:numPr>
          <w:ilvl w:val="2"/>
          <w:numId w:val="1"/>
        </w:numPr>
        <w:rPr/>
      </w:pPr>
      <w:bookmarkStart w:id="464" w:name="__RefHeading___Toc3201323_1878427129"/>
      <w:bookmarkStart w:id="465" w:name="_Toc205"/>
      <w:bookmarkEnd w:id="464"/>
      <w:r>
        <w:rPr>
          <w:rtl w:val="true"/>
        </w:rPr>
        <w:t>الطلقاء</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فانتم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عند ابي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وعقيل وكانا من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66" w:name="__RefHeading___Toc3201325_1878427129"/>
      <w:bookmarkStart w:id="467" w:name="_Toc206"/>
      <w:bookmarkEnd w:id="466"/>
      <w:r>
        <w:rPr>
          <w:rtl w:val="true"/>
        </w:rPr>
        <w:t>الطلوع</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ادرك الحاج عرفات قبل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اغتسل الجنب بعد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اغتسلت بعد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بعد طلوع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طهرت المرأة قبل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 وقد 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وقد طلع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الدعاء قبل 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الملائكة الذين في السماء ليطلعون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تذاكر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أوتر بعد ما يطلع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الوتر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اذا طلع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الدعاء </w:t>
      </w:r>
      <w:bookmarkStart w:id="468" w:name="pg14681_191612"/>
    </w:p>
    <w:p>
      <w:pPr>
        <w:pStyle w:val="BookText"/>
        <w:rPr/>
      </w:pPr>
      <w:bookmarkEnd w:id="468"/>
      <w:r>
        <w:rPr>
          <w:rFonts w:ascii="Amiri" w:hAnsi="Amiri" w:eastAsia="Amiri" w:cs="Amiri"/>
          <w:color w:val="111111"/>
          <w:sz w:val="28"/>
          <w:sz w:val="28"/>
          <w:szCs w:val="28"/>
          <w:rtl w:val="true"/>
          <w:lang w:bidi="ar-SA"/>
        </w:rPr>
        <w:t xml:space="preserve">ربما قمت وقد طلع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الفجر حين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الجمار ما بين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الجمار من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ما بين 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اكل وشرب بعد ما 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تسحر ثم خرج من بيته وقد 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شرب بعد ما 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طلعت عليه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عن الفجر حتى تطلع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القضاء قبل 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طلع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طلعت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يقول اذا اصبح قبل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اصلى ركعتي الفجر قال فقال لي بعد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ادرك من الغداة ركعة قبل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اغتسل بعد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وارم الجمار في كل يوم بعد طلوع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صلاة الغداة ما بین 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ما بين 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Heading3"/>
        <w:numPr>
          <w:ilvl w:val="2"/>
          <w:numId w:val="1"/>
        </w:numPr>
        <w:rPr/>
      </w:pPr>
      <w:bookmarkStart w:id="469" w:name="__RefHeading___Toc3201327_1878427129"/>
      <w:bookmarkStart w:id="470" w:name="_Toc207"/>
      <w:bookmarkEnd w:id="469"/>
      <w:r>
        <w:rPr>
          <w:rtl w:val="true"/>
        </w:rPr>
        <w:t>الطلی</w:t>
      </w:r>
      <w:bookmarkEnd w:id="4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للمؤمن أن يطلی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النورة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كان يطلی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الابط </w:t>
      </w:r>
      <w:bookmarkStart w:id="471" w:name="pg14681_191613"/>
    </w:p>
    <w:p>
      <w:pPr>
        <w:pStyle w:val="BookText"/>
        <w:rPr/>
      </w:pPr>
      <w:bookmarkEnd w:id="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اطلی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نكون في طريق مكة فنريد الإحرام فنطلی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الا تطلى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مع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اطلی و اطلی إبطيه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الابط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 فقلت انما اطلیت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طليه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يطلى بالنورة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يطلى فيبول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يطلی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يحلق رأسه ثم يطليه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يطلى ويتدلك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ابوعبدالله علیه السلام يطلی 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يطلی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الصادق علیه السلام يطلی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يختضب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ويطلی بالنورة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يطلی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لاباس بان تطلی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الحناء بعد فراغه من اطلاء النورة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الاطلاء بالنورة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اطلی و اختضب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اطلى وتدلك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اذا اطلی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النورة</w:t>
      </w:r>
    </w:p>
    <w:p>
      <w:pPr>
        <w:pStyle w:val="Heading2"/>
        <w:numPr>
          <w:ilvl w:val="1"/>
          <w:numId w:val="1"/>
        </w:numPr>
        <w:rPr/>
      </w:pPr>
      <w:bookmarkStart w:id="472" w:name="__RefHeading___Toc3201329_1878427129"/>
      <w:bookmarkStart w:id="473" w:name="_Toc208"/>
      <w:bookmarkEnd w:id="472"/>
      <w:r>
        <w:rPr>
          <w:rtl w:val="true"/>
        </w:rPr>
        <w:t>الطاء والميم</w:t>
      </w:r>
      <w:bookmarkEnd w:id="473"/>
    </w:p>
    <w:p>
      <w:pPr>
        <w:pStyle w:val="Heading3"/>
        <w:numPr>
          <w:ilvl w:val="2"/>
          <w:numId w:val="1"/>
        </w:numPr>
        <w:rPr/>
      </w:pPr>
      <w:bookmarkStart w:id="474" w:name="__RefHeading___Toc3201331_1878427129"/>
      <w:bookmarkStart w:id="475" w:name="_Toc209"/>
      <w:bookmarkEnd w:id="474"/>
      <w:r>
        <w:rPr>
          <w:rtl w:val="true"/>
        </w:rPr>
        <w:t>الطم</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اعتادهن لم يدعهن طم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476" w:name="__RefHeading___Toc3201333_1878427129"/>
      <w:bookmarkStart w:id="477" w:name="_Toc210"/>
      <w:bookmarkEnd w:id="476"/>
      <w:r>
        <w:rPr>
          <w:rtl w:val="true"/>
        </w:rPr>
        <w:t>الطمث</w:t>
      </w:r>
      <w:bookmarkEnd w:id="4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الطمث ضربان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يرتفع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الجارية فربما احتبس طمثها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متمتعة تطوف ثم طمثت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 تحبسه الريح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الاشتراء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الجارية فمكثت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عرض للمرأة الطمث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عليها السلام صديقة شهيدة وان بنات الانبياء لا يطمئن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يرتفع الطمث من ضربين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فلما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الحبلی ربما طمثت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الطمث ضربان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تطمث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ذهب طمثها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امراة طمثت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مع قوم فطمثت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امرأته فطمثت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تجيء متمتعة فطمثت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تطمث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كانت مع قوم فطمثت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الجارية التي لم تطمث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ابتاع جارية ولم تطمث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الطمث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عندي جارية بالمدينة فارتفع طمثها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فطمتك بالعلم و فطمتك من الطمث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تجيء متمتعة فتطمث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تجيء متمتعة فطمثت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ان لا تطمث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السعادة </w:t>
      </w:r>
      <w:bookmarkStart w:id="478" w:name="pg14681_191615"/>
    </w:p>
    <w:p>
      <w:pPr>
        <w:pStyle w:val="Heading3"/>
        <w:numPr>
          <w:ilvl w:val="2"/>
          <w:numId w:val="1"/>
        </w:numPr>
        <w:rPr/>
      </w:pPr>
      <w:bookmarkStart w:id="479" w:name="__RefHeading___Toc3201335_1878427129"/>
      <w:bookmarkStart w:id="480" w:name="_Toc211"/>
      <w:bookmarkEnd w:id="478"/>
      <w:bookmarkEnd w:id="479"/>
      <w:r>
        <w:rPr>
          <w:rtl w:val="true"/>
        </w:rPr>
        <w:t>الطمح</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الطمح</w:t>
      </w:r>
      <w:r>
        <w:rPr>
          <w:rStyle w:val="FootnoteAnchor"/>
          <w:rtl w:val="true"/>
        </w:rPr>
        <w:footnoteReference w:id="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تطمح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واله ان يطمح الرجل ببوله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النبي صلی الله علیه واله ان يطمح الرجل ببوله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او ينهى الرجل أن يطمح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Heading3"/>
        <w:numPr>
          <w:ilvl w:val="2"/>
          <w:numId w:val="1"/>
        </w:numPr>
        <w:rPr/>
      </w:pPr>
      <w:bookmarkStart w:id="481" w:name="__RefHeading___Toc3201337_1878427129"/>
      <w:bookmarkStart w:id="482" w:name="_Toc212"/>
      <w:bookmarkEnd w:id="481"/>
      <w:r>
        <w:rPr>
          <w:rtl w:val="true"/>
        </w:rPr>
        <w:t>الطمع</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افقر الناس الطامع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Style w:val="FootnoteAnchor"/>
          <w:rtl w:val="true"/>
        </w:rPr>
        <w:footnoteReference w:id="413"/>
      </w:r>
      <w:r>
        <w:rPr>
          <w:rFonts w:ascii="IRNazanin" w:hAnsi="IRNazanin" w:eastAsia="IRNazanin"/>
          <w:color w:val="111111"/>
          <w:sz w:val="28"/>
          <w:sz w:val="28"/>
          <w:szCs w:val="28"/>
          <w:rtl w:val="true"/>
          <w:lang w:bidi="fa-IR"/>
        </w:rPr>
        <w:t>یثبت الایمان فی العبد؟قال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و الذی یخرجه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احببت ان تجمع خیر الدنیا و الاخرة فاقطع طعمک مما فی ایدی</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والطمع فانه الفقر الحاضر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له طمع يقوده و بئس العبد عبد له رغبة تذله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الخير كله قد اجتمع في قطع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الطمع على اربع شعب الفرح والمرح </w:t>
      </w:r>
      <w:r>
        <w:rPr>
          <w:rStyle w:val="FootnoteAnchor"/>
          <w:rtl w:val="true"/>
        </w:rPr>
        <w:footnoteReference w:id="414"/>
      </w:r>
      <w:r>
        <w:rPr>
          <w:rFonts w:ascii="Amiri" w:hAnsi="Amiri" w:eastAsia="Amiri" w:cs="Amiri"/>
          <w:color w:val="111111"/>
          <w:sz w:val="28"/>
          <w:sz w:val="28"/>
          <w:szCs w:val="28"/>
          <w:rtl w:val="true"/>
          <w:lang w:bidi="ar-SA"/>
        </w:rPr>
        <w:t>واللجاجة</w:t>
      </w:r>
      <w:r>
        <w:rPr>
          <w:rStyle w:val="FootnoteAnchor"/>
          <w:rtl w:val="true"/>
        </w:rPr>
        <w:footnoteReference w:id="415"/>
      </w:r>
      <w:r>
        <w:rPr>
          <w:rFonts w:ascii="Amiri" w:hAnsi="Amiri" w:eastAsia="Amiri" w:cs="Amiri"/>
          <w:color w:val="111111"/>
          <w:sz w:val="28"/>
          <w:sz w:val="28"/>
          <w:szCs w:val="28"/>
          <w:rtl w:val="true"/>
          <w:lang w:bidi="ar-SA"/>
        </w:rPr>
        <w:t xml:space="preserve">والتكاثر </w:t>
      </w:r>
      <w:r>
        <w:rPr>
          <w:rStyle w:val="FootnoteAnchor"/>
          <w:rtl w:val="true"/>
        </w:rPr>
        <w:footnoteReference w:id="416"/>
      </w:r>
      <w:r>
        <w:rPr>
          <w:rFonts w:ascii="IRNazanin" w:hAnsi="IRNazanin" w:eastAsia="IRNazanin"/>
          <w:color w:val="111111"/>
          <w:sz w:val="28"/>
          <w:sz w:val="28"/>
          <w:szCs w:val="28"/>
          <w:rtl w:val="true"/>
          <w:lang w:bidi="fa-IR"/>
        </w:rPr>
        <w:t>فالفرح مكروه عند الله والمرح خيلاء واللجاجة بلاءلمن اضطرته الى حمل الآثام، التكاثر لهو ولعب وشغل و استبدال الذي هو ادنی بالذي هو خير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483" w:name="pg14681_191616"/>
    </w:p>
    <w:p>
      <w:pPr>
        <w:pStyle w:val="BookText"/>
        <w:rPr/>
      </w:pPr>
      <w:bookmarkEnd w:id="4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هو الفقر الحاضرة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يكون اليأس ادراکاً و الطمع هلاكا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اقبح بالمؤمن أن تكون له رغبة تذله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84" w:name="__RefHeading___Toc3201339_1878427129"/>
      <w:bookmarkStart w:id="485" w:name="_Toc213"/>
      <w:bookmarkEnd w:id="484"/>
      <w:r>
        <w:rPr>
          <w:rtl w:val="true"/>
        </w:rPr>
        <w:t>الطاء والنون</w:t>
      </w:r>
      <w:bookmarkEnd w:id="485"/>
    </w:p>
    <w:p>
      <w:pPr>
        <w:pStyle w:val="Heading3"/>
        <w:numPr>
          <w:ilvl w:val="2"/>
          <w:numId w:val="1"/>
        </w:numPr>
        <w:rPr/>
      </w:pPr>
      <w:bookmarkStart w:id="486" w:name="__RefHeading___Toc3201341_1878427129"/>
      <w:bookmarkStart w:id="487" w:name="_Toc214"/>
      <w:bookmarkEnd w:id="486"/>
      <w:r>
        <w:rPr>
          <w:rtl w:val="true"/>
        </w:rPr>
        <w:t>الطن</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بطن من 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اشتری من رجل عشرة آلاف 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الاشتراء</w:t>
      </w:r>
    </w:p>
    <w:p>
      <w:pPr>
        <w:pStyle w:val="Heading3"/>
        <w:numPr>
          <w:ilvl w:val="2"/>
          <w:numId w:val="1"/>
        </w:numPr>
        <w:rPr/>
      </w:pPr>
      <w:bookmarkStart w:id="488" w:name="__RefHeading___Toc3201343_1878427129"/>
      <w:bookmarkStart w:id="489" w:name="_Toc215"/>
      <w:bookmarkEnd w:id="488"/>
      <w:r>
        <w:rPr>
          <w:rtl w:val="true"/>
        </w:rPr>
        <w:t>الطنبور</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الطنبور</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بقي في بيته طنبور اربعين صباحا</w:t>
      </w:r>
    </w:p>
    <w:p>
      <w:pPr>
        <w:pStyle w:val="BookText"/>
        <w:rPr/>
      </w:pPr>
      <w:r>
        <w:rPr>
          <w:rFonts w:ascii="IRNazanin" w:hAnsi="IRNazanin" w:eastAsia="IRNazanin"/>
          <w:color w:val="111111"/>
          <w:sz w:val="28"/>
          <w:sz w:val="28"/>
          <w:szCs w:val="28"/>
          <w:rtl w:val="true"/>
          <w:lang w:bidi="fa-IR"/>
        </w:rPr>
        <w:t xml:space="preserve">فقد باء </w:t>
      </w:r>
      <w:r>
        <w:rPr>
          <w:rStyle w:val="FootnoteAnchor"/>
          <w:rtl w:val="true"/>
        </w:rPr>
        <w:footnoteReference w:id="419"/>
      </w:r>
      <w:r>
        <w:rPr>
          <w:rFonts w:ascii="IRNazanin" w:hAnsi="IRNazanin" w:eastAsia="IRNazanin"/>
          <w:color w:val="111111"/>
          <w:sz w:val="28"/>
          <w:sz w:val="28"/>
          <w:szCs w:val="28"/>
          <w:rtl w:val="true"/>
          <w:lang w:bidi="fa-IR"/>
        </w:rPr>
        <w:t>بغضب من الله عزوجل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عن اللعب بالنرد والشطرنج والكوبة والعرطبة و هي الطنبور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اللعب</w:t>
      </w:r>
    </w:p>
    <w:p>
      <w:pPr>
        <w:pStyle w:val="Heading3"/>
        <w:numPr>
          <w:ilvl w:val="2"/>
          <w:numId w:val="1"/>
        </w:numPr>
        <w:rPr/>
      </w:pPr>
      <w:bookmarkStart w:id="490" w:name="__RefHeading___Toc3201345_1878427129"/>
      <w:bookmarkStart w:id="491" w:name="_Toc216"/>
      <w:bookmarkEnd w:id="490"/>
      <w:r>
        <w:rPr>
          <w:rtl w:val="true"/>
        </w:rPr>
        <w:t>الطنفسة</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الطنفسة</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Heading2"/>
        <w:numPr>
          <w:ilvl w:val="1"/>
          <w:numId w:val="1"/>
        </w:numPr>
        <w:rPr/>
      </w:pPr>
      <w:bookmarkStart w:id="492" w:name="__RefHeading___Toc3201347_1878427129"/>
      <w:bookmarkStart w:id="493" w:name="_Toc217"/>
      <w:bookmarkEnd w:id="492"/>
      <w:r>
        <w:rPr>
          <w:rtl w:val="true"/>
        </w:rPr>
        <w:t>الطاء والواو</w:t>
      </w:r>
      <w:bookmarkEnd w:id="493"/>
    </w:p>
    <w:p>
      <w:pPr>
        <w:pStyle w:val="Heading3"/>
        <w:numPr>
          <w:ilvl w:val="2"/>
          <w:numId w:val="1"/>
        </w:numPr>
        <w:rPr/>
      </w:pPr>
      <w:bookmarkStart w:id="494" w:name="__RefHeading___Toc3201349_1878427129"/>
      <w:bookmarkStart w:id="495" w:name="_Toc218"/>
      <w:bookmarkEnd w:id="494"/>
      <w:r>
        <w:rPr>
          <w:rtl w:val="true"/>
        </w:rPr>
        <w:t>الطوائف</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 طوائف من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الحلق</w:t>
      </w:r>
    </w:p>
    <w:p>
      <w:pPr>
        <w:pStyle w:val="Heading3"/>
        <w:numPr>
          <w:ilvl w:val="2"/>
          <w:numId w:val="1"/>
        </w:numPr>
        <w:rPr/>
      </w:pPr>
      <w:bookmarkStart w:id="496" w:name="__RefHeading___Toc3201351_1878427129"/>
      <w:bookmarkStart w:id="497" w:name="_Toc219"/>
      <w:bookmarkEnd w:id="496"/>
      <w:r>
        <w:rPr>
          <w:rtl w:val="true"/>
        </w:rPr>
        <w:t>الطواغيت</w:t>
      </w:r>
      <w:bookmarkEnd w:id="49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تقدموا الامور الواردة عليكم من طاعة الطواغيت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الزهد </w:t>
      </w:r>
      <w:bookmarkStart w:id="498" w:name="pg14681_191617"/>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كفروا اولياؤهم الطواغیت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آية الكرسي</w:t>
      </w:r>
    </w:p>
    <w:p>
      <w:pPr>
        <w:pStyle w:val="Heading3"/>
        <w:numPr>
          <w:ilvl w:val="2"/>
          <w:numId w:val="1"/>
        </w:numPr>
        <w:rPr/>
      </w:pPr>
      <w:bookmarkStart w:id="499" w:name="__RefHeading___Toc3201353_1878427129"/>
      <w:bookmarkStart w:id="500" w:name="_Toc220"/>
      <w:bookmarkEnd w:id="499"/>
      <w:r>
        <w:rPr>
          <w:rtl w:val="true"/>
        </w:rPr>
        <w:t>الطواف</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ابتدأت في طواف الفريضة وطفت شوطا واحدا ، فاذا انسان قد اصاب انفي فادماه فخرجت فغسلته ثم جئت فابتدأت الطواف فذکرت ذلک لابی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بئسما صنعت کان ینبغی لک ان تبنی علی ما طف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لیس علیک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الربیع ابا جعفر المنصور و هوخلیفة فیالطوائف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اتدری لم سمیتالطائف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علیه السلام لما دعا ربه ان یرزق اهله من الثمرات قطع لهم قطعة من الاردن فاقبلت حتی طافت بالبیت سبعا ثم اقرها الله فی موضعها و انما سمیت الطائف للطواف بالبیت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تطوف بالبيت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تطوف عن احد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ان تطوف عن احد</w:t>
      </w:r>
      <w:r>
        <w:rPr>
          <w:rStyle w:val="FootnoteAnchor"/>
          <w:rtl w:val="true"/>
        </w:rPr>
        <w:footnoteReference w:id="421"/>
      </w:r>
      <w:r>
        <w:rPr>
          <w:rFonts w:ascii="Amiri" w:hAnsi="Amiri" w:eastAsia="Amiri" w:cs="Amiri"/>
          <w:color w:val="111111"/>
          <w:sz w:val="28"/>
          <w:sz w:val="28"/>
          <w:szCs w:val="28"/>
          <w:rtl w:val="true"/>
          <w:lang w:bidi="ar-SA"/>
        </w:rPr>
        <w:t xml:space="preserve">من اخوانك فائت الحجر الاسود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تقبل من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اعتمرت المرأة ثم اعتلت قبل أن تطوف قدمت السعي وشهدت المناسك ، فاذا طهرت وانصرفت من الحج قضت طواف العمرة و طواف الحج و طواف النساء ثم احلت من كل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اقام </w:t>
      </w:r>
      <w:r>
        <w:rPr>
          <w:rStyle w:val="FootnoteAnchor"/>
          <w:rtl w:val="true"/>
        </w:rPr>
        <w:footnoteReference w:id="422"/>
      </w:r>
      <w:r>
        <w:rPr>
          <w:rFonts w:ascii="Amiri" w:hAnsi="Amiri" w:eastAsia="Amiri" w:cs="Amiri"/>
          <w:color w:val="111111"/>
          <w:sz w:val="28"/>
          <w:sz w:val="28"/>
          <w:szCs w:val="28"/>
          <w:rtl w:val="true"/>
          <w:lang w:bidi="ar-SA"/>
        </w:rPr>
        <w:t xml:space="preserve">الرجل بمكة سنة ،فالطواف افضل </w:t>
      </w:r>
      <w:r>
        <w:rPr>
          <w:rStyle w:val="FootnoteAnchor"/>
          <w:rtl w:val="true"/>
        </w:rPr>
        <w:footnoteReference w:id="423"/>
      </w:r>
      <w:r>
        <w:rPr>
          <w:rFonts w:ascii="Amiri" w:hAnsi="Amiri" w:eastAsia="Amiri" w:cs="Amiri"/>
          <w:color w:val="111111"/>
          <w:sz w:val="28"/>
          <w:sz w:val="28"/>
          <w:szCs w:val="28"/>
          <w:rtl w:val="true"/>
          <w:lang w:bidi="ar-SA"/>
        </w:rPr>
        <w:t xml:space="preserve">واذا اقام سنتين خلط من </w:t>
      </w:r>
    </w:p>
    <w:p>
      <w:pPr>
        <w:pStyle w:val="BookText"/>
        <w:rPr/>
      </w:pPr>
      <w:r>
        <w:rPr>
          <w:rFonts w:ascii="IRNazanin" w:hAnsi="IRNazanin" w:eastAsia="IRNazanin"/>
          <w:color w:val="111111"/>
          <w:sz w:val="28"/>
          <w:sz w:val="28"/>
          <w:szCs w:val="28"/>
          <w:rtl w:val="true"/>
          <w:lang w:bidi="fa-IR"/>
        </w:rPr>
        <w:t>هذا وهذا</w:t>
      </w:r>
      <w:r>
        <w:rPr>
          <w:rStyle w:val="FootnoteAnchor"/>
          <w:rtl w:val="true"/>
        </w:rPr>
        <w:footnoteReference w:id="424"/>
      </w:r>
      <w:r>
        <w:rPr>
          <w:rFonts w:ascii="Amiri" w:hAnsi="Amiri" w:eastAsia="Amiri" w:cs="Amiri"/>
          <w:color w:val="111111"/>
          <w:sz w:val="28"/>
          <w:sz w:val="28"/>
          <w:szCs w:val="28"/>
          <w:rtl w:val="true"/>
          <w:lang w:bidi="ar-SA"/>
        </w:rPr>
        <w:t>فاذا اقام ثلاث سنين فالصلاة افضل</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ص </w:t>
      </w:r>
      <w:r>
        <w:rPr>
          <w:rFonts w:eastAsia="IRNazanin" w:cs="IRNazanin"/>
          <w:color w:val="111111"/>
          <w:sz w:val="28"/>
          <w:szCs w:val="28"/>
          <w:lang w:bidi="fa-IR"/>
        </w:rPr>
        <w:t>256140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حاضت المراة و هی فی الطواف بالبیت ،او بین الصفا و المروة فجازت النصف فعلمت ذلک الموضع فاذا طهرت رجعت فاتمت بقیة طوافها من الو ضع الذی علمته فان هی قطعت طوافها فی اقل من النصف فعلیها ان تستانف الطواف من اوله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طاف ثمانیة فلیتم اربعة عشر،قلت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اربع رکعات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رکعتین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طاف الرجل بالبيت اشواطا ثم اشتکی اعاد الطواف يعني الفريضة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طاف الرجل بالبيت ثمانية أشواط الفريضة واستيقن ثمانية اضاف اليها ستاً وكذلك اذا استيقن انه سعی ثمانية اضاف اليها ستاً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طافت المرأة الحائض </w:t>
      </w:r>
      <w:r>
        <w:rPr>
          <w:rStyle w:val="FootnoteAnchor"/>
          <w:rtl w:val="true"/>
        </w:rPr>
        <w:footnoteReference w:id="426"/>
      </w:r>
      <w:r>
        <w:rPr>
          <w:rFonts w:ascii="IRNazanin" w:hAnsi="IRNazanin" w:eastAsia="IRNazanin"/>
          <w:color w:val="111111"/>
          <w:sz w:val="28"/>
          <w:sz w:val="28"/>
          <w:szCs w:val="28"/>
          <w:rtl w:val="true"/>
          <w:lang w:bidi="fa-IR"/>
        </w:rPr>
        <w:t xml:space="preserve">ثم ارادت أن تودع البيت فلتقف على ادنی باب من ابواب المسجد ولتودع البيت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طافت المرأة طواف النساء وطافت اكثر من النصف فحاضت نفرت ان شائت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 الرجل من طوافه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فرغت من طوافك فائت مقام ابراهيم علیه السلام فصل ركعتين واجعله اماما</w:t>
      </w:r>
      <w:r>
        <w:rPr>
          <w:rStyle w:val="FootnoteAnchor"/>
          <w:rtl w:val="true"/>
        </w:rPr>
        <w:footnoteReference w:id="427"/>
      </w:r>
      <w:r>
        <w:rPr>
          <w:rFonts w:ascii="IRNazanin" w:hAnsi="IRNazanin" w:eastAsia="IRNazanin"/>
          <w:color w:val="111111"/>
          <w:sz w:val="28"/>
          <w:sz w:val="28"/>
          <w:szCs w:val="28"/>
          <w:rtl w:val="true"/>
          <w:lang w:bidi="fa-IR"/>
        </w:rPr>
        <w:t xml:space="preserve">واقر في الأولى منهما سورة التوحيد قل هو الله احد وفي الثانية قل یا ایها الكافرون ثم تشهد واحمد الله واثن علیه وصل على النبي صلی الله علیه واله ، وأسأله ان يتقبل منك وهاتان الركعتان هما الفريضة ليس يكره لك ان تصليهما في اي الساعات شئت عند طلوع الشمس وعند غروبها ولا تؤخرهما، ساعة تطوف </w:t>
      </w:r>
      <w:r>
        <w:rPr>
          <w:rStyle w:val="FootnoteAnchor"/>
          <w:rtl w:val="true"/>
        </w:rPr>
        <w:footnoteReference w:id="428"/>
      </w:r>
      <w:r>
        <w:rPr>
          <w:rFonts w:ascii="IRNazanin" w:hAnsi="IRNazanin" w:eastAsia="IRNazanin"/>
          <w:color w:val="111111"/>
          <w:sz w:val="28"/>
          <w:sz w:val="28"/>
          <w:szCs w:val="28"/>
          <w:rtl w:val="true"/>
          <w:lang w:bidi="fa-IR"/>
        </w:rPr>
        <w:t xml:space="preserve">وتفرغ فصلها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فرغت من طوافك للحج و طواف النساء فلا تبيت الا بمنى، الا ان یکون شغلك في نسكك وان خرجت بعد نصف الليل فلا يضرك أن تبيت في غير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فرغت من طوافك وبلغت مؤخر الكعبة وهو بحذاء المستجار دون الركن اليماني بقليل فابسط يديك على البيت والصق بطنك وخدك بالبيت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البيت بيتك والعبد عبدك وهذا مكان العائذ بك من النار ثم اقر لربك بما عملت فانه ليس من عبد مؤمن يقر لربه بذنوبه في هذا المكان الا غفر الله له ان شاء الله </w:t>
      </w:r>
      <w:r>
        <w:rPr>
          <w:rStyle w:val="FootnoteAnchor"/>
          <w:rtl w:val="true"/>
        </w:rPr>
        <w:footnoteReference w:id="429"/>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قبلك الروح والفرج والعافية ، اللهم ان عملي ضعيف فضاعفه لي واغفر لي ما اطلعت عليه مني وخفي على خلقك ثم تستجير بالله من النار وتخير لنفسك من الدعاء ثم استلم الركن اليماني ثم ائت الحجر الاسود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قدمت مكة يوم التروية وانت متمتع فلك ما بينك وبین اللیل ان تطوف </w:t>
      </w:r>
    </w:p>
    <w:p>
      <w:pPr>
        <w:pStyle w:val="BookText"/>
        <w:rPr/>
      </w:pPr>
      <w:r>
        <w:rPr>
          <w:rFonts w:ascii="Amiri" w:hAnsi="Amiri" w:eastAsia="Amiri" w:cs="Amiri"/>
          <w:color w:val="111111"/>
          <w:sz w:val="28"/>
          <w:sz w:val="28"/>
          <w:szCs w:val="28"/>
          <w:rtl w:val="true"/>
          <w:lang w:bidi="ar-SA"/>
        </w:rPr>
        <w:t xml:space="preserve">بالبيت وتسعى وتجعلها متعة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بها أو يطاف عنها ويرمي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في الطواف السابع فائت المتعوذ وهو اذا قمت في دبر الكعبة حذاء الباب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البيت بيتك والعبد عبدك وهذا مقام العائذ بك من النار ، اللهم من قبلك الروح والفرج ثم استلم الركن اليماني ثم ائت الحجر فاختم به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شيئا من المناسك وانا على غير 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الطواف بالبيت فان فيه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امرأة معنا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أن امرأة 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عد ابي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اصلي ركعتي طواف الفريضة خلف المقام حيث هو الساعة او حيث كان علی عهد رسول الله صلی الله علیه واله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هو الساعة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اطوف حول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راني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الاغلف لا يطوف بالبيت ولا بأس ان تطوف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في الركعتين للطواف قل هو الله احد وقل یا ایها الكافرون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اكان لرسول الله صلی الله علیه واله طواف يعرف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يطوف بالليل والنهار عشرة أسابيع ثلاثة أول الليل وثلاثة آخر الليل و اثنين اذا اصبح واثنين بعد الظهر وكان فيما بين ذلك راحته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هذا الطواف وهاتين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مكة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صلی الله علیه واله ان يطاف عن المبطلون والكسير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حاضت ولم تطف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 علیه السلام فدخل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طافت طواف الحج فلما كانت في الشوط السابع اختصرت وطافت في الحجر وصلت ركعتي الفريضة وسعت وطافت طواف النساء ثم اتت مني فكتب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متمتعة تطوف ثم طمثت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 بين الصفا والمروة وتقضي متعتها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امراة متمتعة قدمت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امرءة متمتعه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عبد الله علیه السلام مرض فامر غلمانه ان یحملوه و یطوفوا به فامرهم ان یخطلوا</w:t>
      </w:r>
    </w:p>
    <w:p>
      <w:pPr>
        <w:pStyle w:val="BookText"/>
        <w:rPr/>
      </w:pPr>
      <w:r>
        <w:rPr>
          <w:rFonts w:ascii="Amiri" w:hAnsi="Amiri" w:eastAsia="Amiri" w:cs="Amiri"/>
          <w:color w:val="111111"/>
          <w:sz w:val="28"/>
          <w:sz w:val="28"/>
          <w:szCs w:val="28"/>
          <w:rtl w:val="true"/>
          <w:lang w:bidi="ar-SA"/>
        </w:rPr>
        <w:t xml:space="preserve">برجله الأرض حتى تمس الارض قدماه في الطواف وفي رواية محمد بن الفضيل عن الربيع بن خيثم انه كان يفعل ذلك كلما بلغ الى الركن اليماني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اغتسلت بمكة ثم نمت قبل ان تطوف فاعد غسلك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كانت تطوف وخلفها رجل فاخرجت ذراعها فقال بيده </w:t>
      </w:r>
      <w:r>
        <w:rPr>
          <w:rStyle w:val="FootnoteAnchor"/>
          <w:rtl w:val="true"/>
        </w:rPr>
        <w:footnoteReference w:id="430"/>
      </w:r>
      <w:r>
        <w:rPr>
          <w:rFonts w:ascii="IRNazanin" w:hAnsi="IRNazanin" w:eastAsia="IRNazanin"/>
          <w:color w:val="111111"/>
          <w:sz w:val="28"/>
          <w:sz w:val="28"/>
          <w:szCs w:val="28"/>
          <w:rtl w:val="true"/>
          <w:lang w:bidi="fa-IR"/>
        </w:rPr>
        <w:t xml:space="preserve">حتى وضعها على ذراعها ، فاثبت الله يده في ذراعها حتی قطع الطواف ، وارسل الى الامير واجتمع الناس وارسل الى الفقهاء فجعلوا يقولون اقطع يده فهو الذي جنا الجناية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احد من ولد محمد رسول الله صلی الله علیه واله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الحسين بن علي علیهما السلام قدم الليلة ، فارسل اليه فدعاه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مالقيا ذان فاستقبل القبلة ورفع يديه فمکث طويلا يدعو ثم جاء اليها حتى خلص يده من يدها ، </w:t>
      </w:r>
    </w:p>
    <w:p>
      <w:pPr>
        <w:pStyle w:val="BookText"/>
        <w:rPr/>
      </w:pPr>
      <w:r>
        <w:rPr>
          <w:rFonts w:ascii="Amiri" w:hAnsi="Amiri" w:eastAsia="Amiri" w:cs="Amiri"/>
          <w:color w:val="111111"/>
          <w:sz w:val="28"/>
          <w:sz w:val="28"/>
          <w:szCs w:val="28"/>
          <w:rtl w:val="true"/>
          <w:lang w:bidi="ar-SA"/>
        </w:rPr>
        <w:t xml:space="preserve">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نعاقبه بما 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حمزة ابني وجد دینارة في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حين فرغ من طوافه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طاف بالكعبة حتى اذا بلغ الركن اليماني رفع رأسه إلى الكعبة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شرفك وعظمك، والحمد لله الذي بعثني نبياً وجعل علياً اماماً، اللهم اهد له خیار خلقك وجنبه شرارخلقک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سفینة نوح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نوح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طاف الرجل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الطواف فریضة و فیة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طاف بالبیت اسبوعا</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الطواف لغير اهل مكة </w:t>
      </w:r>
      <w:r>
        <w:rPr>
          <w:rStyle w:val="FootnoteAnchor"/>
          <w:rtl w:val="true"/>
        </w:rPr>
        <w:footnoteReference w:id="431"/>
      </w:r>
      <w:r>
        <w:rPr>
          <w:rFonts w:ascii="Amiri" w:hAnsi="Amiri" w:eastAsia="Amiri" w:cs="Amiri"/>
          <w:color w:val="111111"/>
          <w:sz w:val="28"/>
          <w:sz w:val="28"/>
          <w:szCs w:val="28"/>
          <w:rtl w:val="true"/>
          <w:lang w:bidi="ar-SA"/>
        </w:rPr>
        <w:t xml:space="preserve">افضل من الصلاة، والصلاة لاهل مكة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طاف ثمانية فزاد ستة ثم ركع اربع ركعات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طاف طواف الفريضة ثمانية فترك سبعة وبني على واحد واضاف اليها ستا، ثم صلى ركعتين خلف المقام ثم خرج الى الصفا والمروة فلما فرغ من السعي بينهما رجع فصلى ركعتين للذي ترك </w:t>
      </w:r>
      <w:r>
        <w:rPr>
          <w:rStyle w:val="FootnoteAnchor"/>
          <w:rtl w:val="true"/>
        </w:rPr>
        <w:footnoteReference w:id="432"/>
      </w:r>
      <w:r>
        <w:rPr>
          <w:rFonts w:ascii="Amiri" w:hAnsi="Amiri" w:eastAsia="Amiri" w:cs="Amiri"/>
          <w:color w:val="111111"/>
          <w:sz w:val="28"/>
          <w:sz w:val="28"/>
          <w:szCs w:val="28"/>
          <w:rtl w:val="true"/>
          <w:lang w:bidi="ar-SA"/>
        </w:rPr>
        <w:t>في المقام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الفريضة هي الطواف الثاني تحت والركعتان الاوليان لطواف الفرضیة </w:t>
      </w:r>
    </w:p>
    <w:p>
      <w:pPr>
        <w:pStyle w:val="BookText"/>
        <w:rPr/>
      </w:pPr>
      <w:r>
        <w:rPr>
          <w:rFonts w:ascii="Amiri" w:hAnsi="Amiri" w:eastAsia="Amiri" w:cs="Amiri"/>
          <w:color w:val="111111"/>
          <w:sz w:val="28"/>
          <w:sz w:val="28"/>
          <w:szCs w:val="28"/>
          <w:rtl w:val="true"/>
          <w:lang w:bidi="ar-SA"/>
        </w:rPr>
        <w:t>والركعتان الأخريان والطواف الاول 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طاف بالبيت خرج من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اذا قدمنا مکة ذهب اصحا بنا یطوفون و یترکونی احفظ متاعهم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اعظمهم اجراً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 الناس ان یاتوا هذه الاحجار فیطو 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امروا ان یطوفوا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طواف النساء بعد الرجوع 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تمتع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طواف النساء بعد ما یاتی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یحرم بالحج من مکة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یکره ان یجمع الرجل بین الا سبوعین و الطوافین فی الفریضة فاما فی النافلة فلا باس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القران في الفريضة فأما النافلة فلا والله ، ما به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اتنسك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تحت عنوان انه سئل اینسك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اینسك </w:t>
      </w:r>
      <w:r>
        <w:rPr>
          <w:rStyle w:val="FootnoteAnchor"/>
          <w:rtl w:val="true"/>
        </w:rPr>
        <w:footnoteReference w:id="433"/>
      </w:r>
      <w:r>
        <w:rPr>
          <w:rFonts w:ascii="Amiri" w:hAnsi="Amiri" w:eastAsia="Amiri" w:cs="Amiri"/>
          <w:color w:val="111111"/>
          <w:sz w:val="28"/>
          <w:sz w:val="28"/>
          <w:szCs w:val="28"/>
          <w:rtl w:val="true"/>
          <w:lang w:bidi="ar-SA"/>
        </w:rPr>
        <w:t>المناسك وهو</w:t>
      </w:r>
      <w:r>
        <w:rPr>
          <w:rStyle w:val="FootnoteAnchor"/>
          <w:rtl w:val="true"/>
        </w:rPr>
        <w:footnoteReference w:id="434"/>
      </w:r>
      <w:r>
        <w:rPr>
          <w:rFonts w:ascii="Amiri" w:hAnsi="Amiri" w:eastAsia="Amiri" w:cs="Amiri"/>
          <w:color w:val="111111"/>
          <w:sz w:val="28"/>
          <w:sz w:val="28"/>
          <w:szCs w:val="28"/>
          <w:rtl w:val="true"/>
          <w:lang w:bidi="ar-SA"/>
        </w:rPr>
        <w:t xml:space="preserve">على غير وضوء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الطواف بالبيت فان فيه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طاف وخرج من المسجد فبدأ بالصفا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 وابما بدء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طواف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اذا انتهى الى الملتزم قال لمواليه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اميطوا </w:t>
      </w:r>
      <w:r>
        <w:rPr>
          <w:rStyle w:val="FootnoteAnchor"/>
          <w:rtl w:val="true"/>
        </w:rPr>
        <w:footnoteReference w:id="435"/>
      </w:r>
      <w:r>
        <w:rPr>
          <w:rFonts w:ascii="Amiri" w:hAnsi="Amiri" w:eastAsia="Amiri" w:cs="Amiri"/>
          <w:color w:val="111111"/>
          <w:sz w:val="28"/>
          <w:sz w:val="28"/>
          <w:szCs w:val="28"/>
          <w:rtl w:val="true"/>
          <w:lang w:bidi="ar-SA"/>
        </w:rPr>
        <w:t xml:space="preserve">عني حتى اقر لربي بذنوبي في هذا المكان ، فان هذا مكان لم يقر عبد لربه بذنوبه ثم استغفر الله الا غفر الله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اذا قدم مكة بدء بمنزله قبل ان يطوف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مکة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يفعل ذلك </w:t>
      </w:r>
      <w:r>
        <w:rPr>
          <w:rStyle w:val="FootnoteAnchor"/>
          <w:rtl w:val="true"/>
        </w:rPr>
        <w:footnoteReference w:id="436"/>
      </w:r>
      <w:r>
        <w:rPr>
          <w:rFonts w:ascii="Amiri" w:hAnsi="Amiri" w:eastAsia="Amiri" w:cs="Amiri"/>
          <w:color w:val="111111"/>
          <w:sz w:val="28"/>
          <w:sz w:val="28"/>
          <w:szCs w:val="28"/>
          <w:rtl w:val="true"/>
          <w:lang w:bidi="ar-SA"/>
        </w:rPr>
        <w:t>علما بلغ الى الركن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يكره ان ينصرف في الطواف الاعلى وتر من طوافه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اطوف طواف النافلة وانا على غیر 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وصل وان كنت متعمداً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اكون في المسجد الحرام وانظر</w:t>
      </w:r>
    </w:p>
    <w:p>
      <w:pPr>
        <w:pStyle w:val="BookText"/>
        <w:rPr/>
      </w:pPr>
      <w:r>
        <w:rPr>
          <w:rFonts w:ascii="IRNazanin" w:hAnsi="IRNazanin" w:eastAsia="IRNazanin"/>
          <w:color w:val="111111"/>
          <w:sz w:val="28"/>
          <w:sz w:val="28"/>
          <w:szCs w:val="28"/>
          <w:rtl w:val="true"/>
          <w:lang w:bidi="fa-IR"/>
        </w:rPr>
        <w:t xml:space="preserve">الى الناس يطوفون بالبيت وانا قاعد فاغتم لذلك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لا عليك فان المؤمن اذا خرج من بيته يوم الحج لا يزال في طواف وسعي حتى يرجع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حملت امرأتي ثم طفت بها وكانت مريضة واني طفت بها</w:t>
      </w:r>
      <w:r>
        <w:rPr>
          <w:rStyle w:val="FootnoteAnchor"/>
          <w:rtl w:val="true"/>
        </w:rPr>
        <w:footnoteReference w:id="437"/>
      </w:r>
      <w:r>
        <w:rPr>
          <w:rFonts w:ascii="Amiri" w:hAnsi="Amiri" w:eastAsia="Amiri" w:cs="Amiri"/>
          <w:color w:val="111111"/>
          <w:sz w:val="28"/>
          <w:sz w:val="28"/>
          <w:szCs w:val="28"/>
          <w:rtl w:val="true"/>
          <w:lang w:bidi="ar-SA"/>
        </w:rPr>
        <w:t xml:space="preserve">بالبيت في طواف الفريضة، وبالصفا والمروة واحتسبت بذلك لنفسي فهل يجزيني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طفت اربعة اسابيع فاعییت افأصلي ركعاتها وانا جالس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يصلي الرجل اذا اعتل ووجد فترة صلاة الليل جالسا وهذا لا يصلي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يستقيم ان تطوف وانت جالس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وانت قائم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طفت اربعة اسابيع فعييت افاصلي ركعاتها وانا جالس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يصلي الرجل صلاة الليل اذا اعيا أو وجد فترة وهو جالس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الرجل جالسا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فتصليهما وانت 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طفت بالبيت وبين الصفا والمروة ثم اتيت من فوقعت على اهلي ولم اطف طواف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فجهلني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طفت فلم ادر أستة طفت او سبعة فطفت طوافاً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هلااستأنفت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طفت وذهبت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استاذنتک فی الطواف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یاتی فی النیابة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اردت ان اطوف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الا اخلص الى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الحجر الاسود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وجدت دیناراً في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يظهر القائم من العدل ان ينادي مناديه ان يسلم صاحب النافلة</w:t>
      </w:r>
      <w:r>
        <w:rPr>
          <w:rStyle w:val="FootnoteAnchor"/>
          <w:rtl w:val="true"/>
        </w:rPr>
        <w:footnoteReference w:id="438"/>
      </w:r>
      <w:r>
        <w:rPr>
          <w:rFonts w:ascii="Amiri" w:hAnsi="Amiri" w:eastAsia="Amiri" w:cs="Amiri"/>
          <w:color w:val="111111"/>
          <w:sz w:val="28"/>
          <w:sz w:val="28"/>
          <w:szCs w:val="28"/>
          <w:rtl w:val="true"/>
          <w:lang w:bidi="ar-SA"/>
        </w:rPr>
        <w:t xml:space="preserve">الصاحب الفريضة الحجر الاسود والطواف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كان سبب الطواف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في الحجر الخ</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ابي علیه السلام وانا في الطواف اذ أقبل رجل شرجب من الرجال،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الشرجب اصلحك الله ؟ قال الطويل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وادخل رأسه بيني وبين 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اليه ابي وانا فرددنا عليه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رحمك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نقضي طوافنا ثم تسألني فلما قضى ابي الطواف دخلنا الحجر فصلينا الركعتين ، ثم التفت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الرجل يا بني فاذا هو </w:t>
      </w:r>
    </w:p>
    <w:p>
      <w:pPr>
        <w:pStyle w:val="BookText"/>
        <w:rPr/>
      </w:pPr>
      <w:r>
        <w:rPr>
          <w:rFonts w:ascii="IRNazanin" w:hAnsi="IRNazanin" w:eastAsia="IRNazanin"/>
          <w:color w:val="111111"/>
          <w:sz w:val="28"/>
          <w:sz w:val="28"/>
          <w:szCs w:val="28"/>
          <w:rtl w:val="true"/>
          <w:lang w:bidi="fa-IR"/>
        </w:rPr>
        <w:t xml:space="preserve">وراءه قد صلي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 قال من اهل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يسكن بيت المقدس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الكتابين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سل عما بدالك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بدء هذا البيت وعن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والقلم وما يسطرون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في أموالهم حق معلوم للسائل والمحروم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اخا اهل الشام اسمع حديثنا ولا تكذب علينا فانه من كذب علينا في شيء فقد كذب على رسول الله صلی الله علیه واله ومن كذب على رسول الله صلی الله علیه واله فقد كذب على الله ومن كذب على الله عذبه الله عزوجل اما بدء هذا البيت فان الله تبارك وتعالى قال للملائكة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جاعل في الأرض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فرددت الملائكة على الله عزوجل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اتجعل فيه من يفسد فيها ويسفك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عنها فرأت ان ذلك من سخطه فلاذت بعرشه فامرالله ملكا من الملائكة ان يجعل له بيتا في السماء السادسة يسمى الضراح بازاء عرشه فصيره لاهل السماء يطوف به سبعون الف ملك في كل يوم لا يعودون ويستغفرون فلما ان هبط آدم الى السماء الدنيا امره بمرمة هذا البيت وهو بازاء ذلك فصيره لآدم</w:t>
      </w:r>
    </w:p>
    <w:p>
      <w:pPr>
        <w:pStyle w:val="BookText"/>
        <w:rPr/>
      </w:pPr>
      <w:r>
        <w:rPr>
          <w:rFonts w:ascii="Amiri" w:hAnsi="Amiri" w:eastAsia="Amiri" w:cs="Amiri"/>
          <w:color w:val="111111"/>
          <w:sz w:val="28"/>
          <w:sz w:val="28"/>
          <w:szCs w:val="28"/>
          <w:rtl w:val="true"/>
          <w:lang w:bidi="ar-SA"/>
        </w:rPr>
        <w:t xml:space="preserve">وذريته كما صير ذلك لاهل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ابن رسول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ابي علیه السلام يطوف بالكعبة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انا في الطواف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بهذا الدعاء في دبر ركعتي طواف الفريضة تقول بعد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ارحمني بطواعيتي اياك وطواعيتي رسولك صلی الله علیه واله اللهم جنبني ان اتعدى حدودك واجعلني ممن يحبك ويحب رسولك وملائكتك وعبادك الصالحين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في طوافك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أسألك باسمك الذي يمشی به على طلل الماء كما يمشي به على جدد الأرض ، وأسألك باسمك المخزون المكنون عندك ، وأسألك باسمك الاعظم الاعظم الذي اذا دعيت به اجبت واذا سئلت به اعطيت أن تصلي على محمد و آل محمد وان تفعل بي 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بلغت الركن اليماني فالتزمه وقبله وصل على النبي محمد و آله في كل </w:t>
      </w:r>
    </w:p>
    <w:p>
      <w:pPr>
        <w:pStyle w:val="BookText"/>
        <w:rPr/>
      </w:pPr>
      <w:r>
        <w:rPr>
          <w:rFonts w:ascii="IRNazanin" w:hAnsi="IRNazanin" w:eastAsia="IRNazanin"/>
          <w:color w:val="111111"/>
          <w:sz w:val="28"/>
          <w:sz w:val="28"/>
          <w:szCs w:val="28"/>
          <w:rtl w:val="true"/>
          <w:lang w:bidi="fa-IR"/>
        </w:rPr>
        <w:t xml:space="preserve">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الطواف اللهم اني اليك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تطوف بالبيت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ارجع الى البيت وطف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انحدر ماشيا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مقام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تطوف بالبيت</w:t>
      </w:r>
      <w:r>
        <w:rPr>
          <w:rStyle w:val="FootnoteAnchor"/>
          <w:rtl w:val="true"/>
        </w:rPr>
        <w:footnoteReference w:id="439"/>
      </w:r>
      <w:r>
        <w:rPr>
          <w:rFonts w:ascii="IRNazanin" w:hAnsi="IRNazanin" w:eastAsia="IRNazanin"/>
          <w:color w:val="111111"/>
          <w:sz w:val="28"/>
          <w:sz w:val="28"/>
          <w:szCs w:val="28"/>
          <w:rtl w:val="true"/>
          <w:lang w:bidi="fa-IR"/>
        </w:rPr>
        <w:t xml:space="preserve">سبعة اطواف وتقول في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أسألك باسمك الذي يمشي به على طلل الماء كما يمشي به على جدد الارض و أسألك باسمك الذي يهتز له عرشك و أسألك باسمك الذي تهتز له اقدام ملائکتك وأسألك باسمك الذي دعاك به موسی من جانب الطور فاستجبت له والقيت عليه محبة منك وأسألك باسمك الذي غفرت به لمحمد الله صلی الله علیه واله ما تقدم من ذنبه وما تأخر واتممت عليه نعمتك أن تفعل لي كذا وكذا ما احببت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اسحاق روي هذا الدعاء معاوية بن عمار عن ابي بصير عن ابي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علیه السلام وكلما انتهيت الى باب الكعبة فصل على النبي صلی الله علیه اوله وتقول في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اليك فقيرواني خائف مستجير فلا تبدل اسمي ولا تغير جسمي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انتهيت إلى مؤخر الكعبة وهو المستجار دون الركن اليماني بقليل في الشوط السابع فابسط يديك على الارض والصق خدك وبطنك بالبيت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البيت بيتك والعبد عبدك وهذا مكان العائذ بك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اقر لربك بما عملت من الذنوب فانه ليس من عبد مؤمن يقر لربه بذنوبه في هذا المكان الا غفر له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اباعبدالله عليه السلام قال لغلمانه اميطوا عني حتى اقر لربي بما 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من قبلك الروح والفرج والعافية ، اللهم ان عملي ضعيف فضاعفه لي واغفر لي ما اطلعت عليه مني وخفي على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وتستجير بالله من النار وتختار لنفسك من الدعاء ثم استقبل الركن اليماني والركن الذي فيه الحجر الاسود فاختم به ، وان لم تستطع فلا يضرك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قنعني بما رزقتني وبارك لي فيما </w:t>
      </w:r>
    </w:p>
    <w:p>
      <w:pPr>
        <w:pStyle w:val="BookText"/>
        <w:rPr/>
      </w:pPr>
      <w:r>
        <w:rPr>
          <w:rFonts w:ascii="IRNazanin" w:hAnsi="IRNazanin" w:eastAsia="IRNazanin"/>
          <w:color w:val="111111"/>
          <w:sz w:val="28"/>
          <w:sz w:val="28"/>
          <w:szCs w:val="28"/>
          <w:rtl w:val="true"/>
          <w:lang w:bidi="fa-IR"/>
        </w:rPr>
        <w:t xml:space="preserve">آتيتني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تأتي مقام ابراهیم فتصلي ركعتين واجعله اماما واقرأ فيهما بسورة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الركعة الثانية قل یا ایها الكافرون ثم تشهد واحمد الله واثن علیه وصل على النبي صلی الله علیه واله وأسأله ان يتقبل منك ، فهاتان الركعتان هما الفريضة ليس يكره لك أن تصليهما في اي الساعات شئت عند طلوع الشمس وعند غروبها، ثم تأتي الحجر الاسود فتقبله وتستلمه أو تشير اليه فانه لابد من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طف بالبيت سبعة اشواط وقبل الحجر في كل شوط وقارب بين خطاك فاذا بلغت باب البيت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سائلك فقيرك مسکینك ببابك فتصدق علیه بالجنة ، اللهم البيت بيتك ، والحرم حرمك ، والعبد عبدك ، وهذا مقام العائد المستجير بك من النار فاعتقني ووالدي واهلي وولدي واخواني المؤمنين من النار يا جواد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بلغت مقابل الميزاب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اعتق</w:t>
      </w:r>
    </w:p>
    <w:p>
      <w:pPr>
        <w:pStyle w:val="BookText"/>
        <w:rPr/>
      </w:pPr>
      <w:r>
        <w:rPr>
          <w:rFonts w:ascii="Amiri" w:hAnsi="Amiri" w:eastAsia="Amiri" w:cs="Amiri"/>
          <w:color w:val="111111"/>
          <w:sz w:val="28"/>
          <w:sz w:val="28"/>
          <w:szCs w:val="28"/>
          <w:rtl w:val="true"/>
          <w:lang w:bidi="ar-SA"/>
        </w:rPr>
        <w:t xml:space="preserve">رقبتي من النار ووسع علي من الرزق الحلال وادرأ عني شر فسقة العرب والعجم وشر فسقة الجن والانس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وانت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اليك فقير واني منك خائف ومستجير فلا تبدل اسمي ولا تغير جسمي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حججت بامرأتي وكانت قد اقعدت بضع عشرة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الليل وضعتها في شق محمل و حملتها انا بجانب المحمل والخادم بالجانب الآخر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فطفت بها طواف الفريضة وبين الصفا والمروة واعتددت به انا لنفسي ثم لقيت اباعبدالله علیه السلام فوصفت له ما صنعته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اجزأ عنك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ابي ان رسول الله صلی الله علیه واله طاف على راحلته واستلم الحجر بمحجنه</w:t>
      </w:r>
      <w:r>
        <w:rPr>
          <w:rStyle w:val="FootnoteAnchor"/>
          <w:rtl w:val="true"/>
        </w:rPr>
        <w:footnoteReference w:id="440"/>
      </w:r>
      <w:r>
        <w:rPr>
          <w:rFonts w:ascii="Amiri" w:hAnsi="Amiri" w:eastAsia="Amiri" w:cs="Amiri"/>
          <w:color w:val="111111"/>
          <w:sz w:val="28"/>
          <w:sz w:val="28"/>
          <w:szCs w:val="28"/>
          <w:rtl w:val="true"/>
          <w:lang w:bidi="ar-SA"/>
        </w:rPr>
        <w:t xml:space="preserve">وسعي عليها بين الصفا والمروة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يطف طواف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انا و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المسجد الحرام وهو محرم فدخل في الطواف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طواف الفريضة </w:t>
      </w:r>
      <w:r>
        <w:rPr>
          <w:rStyle w:val="FootnoteAnchor"/>
          <w:rtl w:val="true"/>
        </w:rPr>
        <w:footnoteReference w:id="441"/>
      </w:r>
      <w:r>
        <w:rPr>
          <w:rFonts w:ascii="Amiri" w:hAnsi="Amiri" w:eastAsia="Amiri" w:cs="Amiri"/>
          <w:color w:val="111111"/>
          <w:sz w:val="28"/>
          <w:sz w:val="28"/>
          <w:szCs w:val="28"/>
          <w:rtl w:val="true"/>
          <w:lang w:bidi="ar-SA"/>
        </w:rPr>
        <w:t xml:space="preserve">فلم يفتح لي شيء من الدعاء الا الصلاة على محمد وآل محمد وسعيت فكان كذلك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اعطي احد ممن سأل افضل مما اعطيت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ابی عبدالله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 عن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و انا ارید ان اساله عن مسائل کثیرة ،فلما رایته عظم علی کلامه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یدک او رجلک اقلبها فناولنی یده فقلبتها فذکرت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طائف یطوف بهذا البیت حین تزول الشمس حاسراً عن راسه حافیا یقارب بین خطاه</w:t>
      </w:r>
    </w:p>
    <w:p>
      <w:pPr>
        <w:pStyle w:val="BookText"/>
        <w:rPr/>
      </w:pPr>
      <w:r>
        <w:rPr>
          <w:rFonts w:ascii="Amiri" w:hAnsi="Amiri" w:eastAsia="Amiri" w:cs="Amiri"/>
          <w:color w:val="111111"/>
          <w:sz w:val="28"/>
          <w:sz w:val="28"/>
          <w:szCs w:val="28"/>
          <w:rtl w:val="true"/>
          <w:lang w:bidi="ar-SA"/>
        </w:rPr>
        <w:t>ويغض بصره ويستلم الحجر في كل طواف من غير أن يؤذي احداً ولا يقطع ذكر الله عزوجل عن لسانه ، الا كتب الله عزوجل له بكل خطوة سبعين الف حسنة، ومحى عنه سبعين الف سيئة ، ورفع له سبعين الف درجة</w:t>
      </w:r>
    </w:p>
    <w:p>
      <w:pPr>
        <w:pStyle w:val="BookText"/>
        <w:rPr/>
      </w:pPr>
      <w:r>
        <w:rPr>
          <w:rFonts w:ascii="IRNazanin" w:hAnsi="IRNazanin" w:eastAsia="IRNazanin"/>
          <w:color w:val="111111"/>
          <w:sz w:val="28"/>
          <w:sz w:val="28"/>
          <w:szCs w:val="28"/>
          <w:rtl w:val="true"/>
          <w:lang w:bidi="fa-IR"/>
        </w:rPr>
        <w:t xml:space="preserve">واعتق عنه سبعين الف رقبة ثمن کل رقبة عشرة آلاف درهم وشفع في سبعين من اهل بيته وقضيت له سبعون الف حاجة ان شاء فعاجله وان شاء فاجله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جعفر عليه السلام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يطوفون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الطواف وانت تشتهيه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رآني ابوعبدالله علیه السلام اطوف حول الكعبة و على برطلة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تطوف حول الكعبة و عليك برطلة لا تلبسها حول </w:t>
      </w:r>
    </w:p>
    <w:p>
      <w:pPr>
        <w:pStyle w:val="BookText"/>
        <w:rPr/>
      </w:pPr>
      <w:r>
        <w:rPr>
          <w:rFonts w:ascii="Amiri" w:hAnsi="Amiri" w:eastAsia="Amiri" w:cs="Amiri"/>
          <w:color w:val="111111"/>
          <w:sz w:val="28"/>
          <w:sz w:val="28"/>
          <w:szCs w:val="28"/>
          <w:rtl w:val="true"/>
          <w:lang w:bidi="ar-SA"/>
        </w:rPr>
        <w:t xml:space="preserve">الكعبة فانها من زي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اباجعفر الثاني علیه السلام ليلة الزيارة طاف طواف النساء صلى خلف المقام ثم دخل زمزم فاستقى منها بيده بالدلو الذي يلي الحجر وشرب مه وصب على بعض جسده ، ثم اطلع في زمزم مرتين واخبرني بعض اصحابنا انه رآه بعد ذلك بسنة فعل مثل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أبا الحسن موسی علیه السلام يصلي</w:t>
      </w:r>
      <w:r>
        <w:rPr>
          <w:rStyle w:val="FootnoteAnchor"/>
          <w:rtl w:val="true"/>
        </w:rPr>
        <w:footnoteReference w:id="442"/>
      </w:r>
      <w:r>
        <w:rPr>
          <w:rFonts w:ascii="IRNazanin" w:hAnsi="IRNazanin" w:eastAsia="IRNazanin"/>
          <w:color w:val="111111"/>
          <w:sz w:val="28"/>
          <w:sz w:val="28"/>
          <w:szCs w:val="28"/>
          <w:rtl w:val="true"/>
          <w:lang w:bidi="fa-IR"/>
        </w:rPr>
        <w:t>رکعتي طواف الفريضة بحيال المقام قريبا من ظلال المسجد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عليه السلام يصلي ركعتي الفريضة بحيال المقام قريباً من الظلال لكثرة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ام فروة تطوف بالكعبة عليها کساء متنكرة فاستلمت الحجر بيدها اليسرى فقال لها رجل ممن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امة الله اخطأت السنة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لاغنياء عن عملك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اباعبدالله علیه السلام طاف بالبيت ثم صلی فیما بین الباب والحجر الأسود ركعتين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منكم صلی في هذا الموضع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المكان الذي تيب على آدم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ثوبي شيئا من دم وانا اطوف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الموضع ثم اخرج فاغسله ثم عد فابن علي طوافك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طفت مع أبي جعفر علیه السلام وهو ممسك بيدي الطوافين والثلاثة ثم ينصرف ويصلي الركعات ستا وكلما قرن الرجل بين طواف النافلة صلى لكل اسبوع اسبوع رکعتین رکعتین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من مكة فاتیت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مكة فلقیت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من مكة فلقیت </w:t>
      </w:r>
      <w:r>
        <w:rPr>
          <w:rStyle w:val="FootnoteAnchor"/>
          <w:rtl w:val="true"/>
        </w:rPr>
        <w:footnoteReference w:id="444"/>
      </w:r>
      <w:r>
        <w:rPr>
          <w:rFonts w:ascii="IRNazanin" w:hAnsi="IRNazanin" w:eastAsia="IRNazanin"/>
          <w:color w:val="111111"/>
          <w:sz w:val="28"/>
          <w:sz w:val="28"/>
          <w:szCs w:val="28"/>
          <w:rtl w:val="true"/>
          <w:lang w:bidi="fa-IR"/>
        </w:rPr>
        <w:t xml:space="preserve">ابا الحسن موسی علیه السلام في المسجد وهو قاعد فيما بين القبر والمنبر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اني اذا خرجت الى مكة ربما قال لي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عني اسبوعا وصل ركعتين فاشتغل عن ذلك </w:t>
      </w:r>
      <w:r>
        <w:rPr>
          <w:rStyle w:val="FootnoteAnchor"/>
          <w:rtl w:val="true"/>
        </w:rPr>
        <w:footnoteReference w:id="445"/>
      </w:r>
      <w:r>
        <w:rPr>
          <w:rFonts w:ascii="Amiri" w:hAnsi="Amiri" w:eastAsia="Amiri" w:cs="Amiri"/>
          <w:color w:val="111111"/>
          <w:sz w:val="28"/>
          <w:sz w:val="28"/>
          <w:szCs w:val="28"/>
          <w:rtl w:val="true"/>
          <w:lang w:bidi="ar-SA"/>
        </w:rPr>
        <w:t xml:space="preserve">فاذا رجعت لم ادر ما اقول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مكة فقضيت نسكك فطف اسبوعا وصل ركعتين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هذا الطواف </w:t>
      </w:r>
      <w:r>
        <w:rPr>
          <w:rStyle w:val="FootnoteAnchor"/>
          <w:rtl w:val="true"/>
        </w:rPr>
        <w:footnoteReference w:id="446"/>
      </w:r>
      <w:r>
        <w:rPr>
          <w:rFonts w:ascii="Amiri" w:hAnsi="Amiri" w:eastAsia="Amiri" w:cs="Amiri"/>
          <w:color w:val="111111"/>
          <w:sz w:val="28"/>
          <w:sz w:val="28"/>
          <w:szCs w:val="28"/>
          <w:rtl w:val="true"/>
          <w:lang w:bidi="ar-SA"/>
        </w:rPr>
        <w:t>وهاتين الركعتين عن ابي وامي وعن زوجتي ، وعن ولدي ، وعن حامتي</w:t>
      </w:r>
      <w:r>
        <w:rPr>
          <w:rStyle w:val="FootnoteAnchor"/>
          <w:rtl w:val="true"/>
        </w:rPr>
        <w:footnoteReference w:id="447"/>
      </w:r>
      <w:r>
        <w:rPr>
          <w:rFonts w:ascii="Amiri" w:hAnsi="Amiri" w:eastAsia="Amiri" w:cs="Amiri"/>
          <w:color w:val="111111"/>
          <w:sz w:val="28"/>
          <w:sz w:val="28"/>
          <w:szCs w:val="28"/>
          <w:rtl w:val="true"/>
          <w:lang w:bidi="ar-SA"/>
        </w:rPr>
        <w:t xml:space="preserve">وعن جميع اهل بلدي حر هم وعبدهم ، و ابيضهم، واسودهم فلا تشاء أن قلت للرجل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طفت عنك ، وصليت عنك ركعتين الا كنت صادقا فاذا اتيت قبر</w:t>
      </w:r>
    </w:p>
    <w:p>
      <w:pPr>
        <w:pStyle w:val="BookText"/>
        <w:rPr/>
      </w:pPr>
      <w:r>
        <w:rPr>
          <w:rFonts w:ascii="IRNazanin" w:hAnsi="IRNazanin" w:eastAsia="IRNazanin"/>
          <w:color w:val="111111"/>
          <w:sz w:val="28"/>
          <w:sz w:val="28"/>
          <w:szCs w:val="28"/>
          <w:rtl w:val="true"/>
          <w:lang w:bidi="fa-IR"/>
        </w:rPr>
        <w:t xml:space="preserve">النبي صلی الله علیه واله فقضيت ما يجب عليك ، فصل ركعتين ، ثم قف عند رأس النبي صلی الله علیه واله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نبي الله من ابي وامي وزوجتي وولدي وجميع حامتي </w:t>
      </w:r>
      <w:r>
        <w:rPr>
          <w:rStyle w:val="FootnoteAnchor"/>
          <w:rtl w:val="true"/>
        </w:rPr>
        <w:footnoteReference w:id="449"/>
      </w:r>
      <w:r>
        <w:rPr>
          <w:rFonts w:ascii="Amiri" w:hAnsi="Amiri" w:eastAsia="Amiri" w:cs="Amiri"/>
          <w:color w:val="111111"/>
          <w:sz w:val="28"/>
          <w:sz w:val="28"/>
          <w:szCs w:val="28"/>
          <w:rtl w:val="true"/>
          <w:lang w:bidi="ar-SA"/>
        </w:rPr>
        <w:t xml:space="preserve">ومن جميع اهل بلدي حرهم وعبدهم وابيضهم واسودهم فلا تشاء أن 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اقرأت </w:t>
      </w:r>
      <w:r>
        <w:rPr>
          <w:rStyle w:val="FootnoteAnchor"/>
          <w:rtl w:val="true"/>
        </w:rPr>
        <w:footnoteReference w:id="450"/>
      </w:r>
      <w:r>
        <w:rPr>
          <w:rFonts w:ascii="IRNazanin" w:hAnsi="IRNazanin" w:eastAsia="IRNazanin"/>
          <w:color w:val="111111"/>
          <w:sz w:val="28"/>
          <w:sz w:val="28"/>
          <w:szCs w:val="28"/>
          <w:rtl w:val="true"/>
          <w:lang w:bidi="fa-IR"/>
        </w:rPr>
        <w:t xml:space="preserve">رسول الله صلی الله علیه واله عنك السلام الا كنت صادقا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زار فقضى طواف حجه كله ايطوف بالبيت احب اليك ام يمضي على وجهه الى 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ذلك شاء فعل ما لم يبت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شك في الطواف فلم یدر استة طاف أو سبعة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في فريضة اعاد </w:t>
      </w:r>
    </w:p>
    <w:p>
      <w:pPr>
        <w:pStyle w:val="BookText"/>
        <w:rPr/>
      </w:pPr>
      <w:r>
        <w:rPr>
          <w:rFonts w:ascii="Amiri" w:hAnsi="Amiri" w:eastAsia="Amiri" w:cs="Amiri"/>
          <w:color w:val="111111"/>
          <w:sz w:val="28"/>
          <w:sz w:val="28"/>
          <w:szCs w:val="28"/>
          <w:rtl w:val="true"/>
          <w:lang w:bidi="ar-SA"/>
        </w:rPr>
        <w:t xml:space="preserve">كلما شك فيه ، وان كان في نافلة بني على ما هو 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بالبيت ثم خرج الى الصفا فطاف بين الصفا والمروة فبينا هو يطوف اذ ذكر انه قد ترك بعض طوافه بالبيت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البيت فيتم طوافه ثم يرجع الى الصفا والمروة فيتم ما بقي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بالبيت ثمانية اشواط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فليضم اليها ستاً ثم يصلي اربع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طاف بالبيت طواف الفريضة فلم يدر ستة طاف ، ام سبعة ام ثمانية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طوافه حتى يحفظ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طاف وهو متطوع ثماني مرات وهو 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فلیتمه طوافين ، ثم يصلي اربع ركعات فاما</w:t>
      </w:r>
    </w:p>
    <w:p>
      <w:pPr>
        <w:pStyle w:val="BookText"/>
        <w:rPr/>
      </w:pPr>
      <w:r>
        <w:rPr>
          <w:rFonts w:ascii="Amiri" w:hAnsi="Amiri" w:eastAsia="Amiri" w:cs="Amiri"/>
          <w:color w:val="111111"/>
          <w:sz w:val="28"/>
          <w:sz w:val="28"/>
          <w:szCs w:val="28"/>
          <w:rtl w:val="true"/>
          <w:lang w:bidi="ar-SA"/>
        </w:rPr>
        <w:t xml:space="preserve">الفريضة ، فليعد حتى يتم سبعة اشواط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طاف بالبيت فاختصر شوطاً واحداً في الحجر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الطواف الواحد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بالبيت فاستيقن انه طاف ثمانية اشواط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اليها ستة وكذلك اذا استيقن انه طاف بين الصفا والمروة ثمانية فليضف اليها ستة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بالكعبة ثم خرج فطاف بين الصفا والمروة فبينما </w:t>
      </w:r>
      <w:r>
        <w:rPr>
          <w:rStyle w:val="FootnoteAnchor"/>
          <w:rtl w:val="true"/>
        </w:rPr>
        <w:footnoteReference w:id="452"/>
      </w:r>
      <w:r>
        <w:rPr>
          <w:rFonts w:ascii="IRNazanin" w:hAnsi="IRNazanin" w:eastAsia="IRNazanin"/>
          <w:color w:val="111111"/>
          <w:sz w:val="28"/>
          <w:sz w:val="28"/>
          <w:szCs w:val="28"/>
          <w:rtl w:val="true"/>
          <w:lang w:bidi="fa-IR"/>
        </w:rPr>
        <w:t>هو يطوف اذ ذکرانه قد ترك من طوافه</w:t>
      </w:r>
      <w:r>
        <w:rPr>
          <w:rStyle w:val="FootnoteAnchor"/>
          <w:rtl w:val="true"/>
        </w:rPr>
        <w:footnoteReference w:id="453"/>
      </w:r>
      <w:r>
        <w:rPr>
          <w:rFonts w:ascii="Amiri" w:hAnsi="Amiri" w:eastAsia="Amiri" w:cs="Amiri"/>
          <w:color w:val="111111"/>
          <w:sz w:val="28"/>
          <w:sz w:val="28"/>
          <w:szCs w:val="28"/>
          <w:rtl w:val="true"/>
          <w:lang w:bidi="ar-SA"/>
        </w:rPr>
        <w:t>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البيت فيتم طوافه ثم يرجع الى </w:t>
      </w:r>
    </w:p>
    <w:p>
      <w:pPr>
        <w:pStyle w:val="BookText"/>
        <w:rPr/>
      </w:pPr>
      <w:r>
        <w:rPr>
          <w:rFonts w:ascii="Amiri" w:hAnsi="Amiri" w:eastAsia="Amiri" w:cs="Amiri"/>
          <w:color w:val="111111"/>
          <w:sz w:val="28"/>
          <w:sz w:val="28"/>
          <w:szCs w:val="28"/>
          <w:rtl w:val="true"/>
          <w:lang w:bidi="ar-SA"/>
        </w:rPr>
        <w:t>الصفا والمروة فيتم ما بقي</w:t>
      </w:r>
      <w:r>
        <w:rPr>
          <w:rStyle w:val="FootnoteAnchor"/>
          <w:rtl w:val="true"/>
        </w:rPr>
        <w:footnoteReference w:id="454"/>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بدء بالصفا والمروة قبل ان يبدء بالبيت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البيت فيطوف به ثم يستأنف طوافه بين الصفا والمروة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 هذين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قد دخل في شيء من الطواف ، وهذا لم يدخل في شيء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طواف الفريضة فلم يدر استة طاف او سبعة أو ثمانية </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طوافه حتى يحفظ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طاف وهو متطوع ثماني مرات وهو 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فليتمه بطوافين ويصلي اربع ركعات ، فاما الفريضة فليعد حتى يتم سبعة أشواط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طاف على </w:t>
      </w:r>
      <w:r>
        <w:rPr>
          <w:rStyle w:val="FootnoteAnchor"/>
          <w:rtl w:val="true"/>
        </w:rPr>
        <w:footnoteReference w:id="456"/>
      </w:r>
      <w:r>
        <w:rPr>
          <w:rFonts w:ascii="Amiri" w:hAnsi="Amiri" w:eastAsia="Amiri" w:cs="Amiri"/>
          <w:color w:val="111111"/>
          <w:sz w:val="28"/>
          <w:sz w:val="28"/>
          <w:szCs w:val="28"/>
          <w:rtl w:val="true"/>
          <w:lang w:bidi="ar-SA"/>
        </w:rPr>
        <w:t xml:space="preserve">غير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تطوعا فليتوضأ وليصل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طاف فلم يدر سبعة طاف ام</w:t>
      </w:r>
    </w:p>
    <w:p>
      <w:pPr>
        <w:pStyle w:val="BookText"/>
        <w:rPr/>
      </w:pPr>
      <w:r>
        <w:rPr>
          <w:rFonts w:ascii="Amiri" w:hAnsi="Amiri" w:eastAsia="Amiri" w:cs="Amiri"/>
          <w:color w:val="111111"/>
          <w:sz w:val="28"/>
          <w:sz w:val="28"/>
          <w:szCs w:val="28"/>
          <w:rtl w:val="true"/>
          <w:lang w:bidi="ar-SA"/>
        </w:rPr>
        <w:t>ثمانياً</w:t>
      </w:r>
      <w:r>
        <w:rPr>
          <w:rStyle w:val="FootnoteAnchor"/>
          <w:rtl w:val="true"/>
        </w:rPr>
        <w:footnoteReference w:id="4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ولم يدراسبعة طاف ام ثمانية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وهو على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تطوعاً فليتوضأ وليصل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في ثوبه دم مما لا يجوز الصلاة في مثله فطاف في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اجزأه </w:t>
      </w:r>
    </w:p>
    <w:p>
      <w:pPr>
        <w:pStyle w:val="BookText"/>
        <w:rPr/>
      </w:pPr>
      <w:r>
        <w:rPr>
          <w:rFonts w:ascii="Amiri" w:hAnsi="Amiri" w:eastAsia="Amiri" w:cs="Amiri"/>
          <w:color w:val="111111"/>
          <w:sz w:val="28"/>
          <w:sz w:val="28"/>
          <w:szCs w:val="28"/>
          <w:rtl w:val="true"/>
          <w:lang w:bidi="ar-SA"/>
        </w:rPr>
        <w:t>الطواف فيه ثم ينزعه ويصلي في ثوب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قبل امراته و قد 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قبل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متمتعا و اهل بالحج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یطوف بالبیت حتی یاتی عرفات فاذا هو طاف قبل ان یاتی منی من غیر علة فلا یعتد بذلک الطواف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کانت معه صاحبة </w:t>
      </w:r>
      <w:r>
        <w:rPr>
          <w:rStyle w:val="FootnoteAnchor"/>
          <w:rtl w:val="true"/>
        </w:rPr>
        <w:footnoteReference w:id="458"/>
      </w:r>
      <w:r>
        <w:rPr>
          <w:rFonts w:ascii="IRNazanin" w:hAnsi="IRNazanin" w:eastAsia="IRNazanin"/>
          <w:color w:val="111111"/>
          <w:sz w:val="28"/>
          <w:sz w:val="28"/>
          <w:szCs w:val="28"/>
          <w:rtl w:val="true"/>
          <w:lang w:bidi="fa-IR"/>
        </w:rPr>
        <w:t xml:space="preserve">لا تستطیع القیام علی رجلها فحملها زوجها فی محمل فطاف بها طواف الفرضیة بالبیت و بالصفا و المروة، ایجزئه ذلک الطواف عن نفسه طوافه بها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الله</w:t>
      </w:r>
      <w:r>
        <w:rPr>
          <w:rStyle w:val="FootnoteAnchor"/>
          <w:rtl w:val="true"/>
        </w:rPr>
        <w:footnoteReference w:id="459"/>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نسي الركعتين خلف مقام ابراهيم عليه السلام فلم يذكر حتى ارتحل من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فيصلهما حيث ذكر ، واذ</w:t>
      </w:r>
      <w:r>
        <w:rPr>
          <w:rStyle w:val="FootnoteAnchor"/>
          <w:rtl w:val="true"/>
        </w:rPr>
        <w:footnoteReference w:id="460"/>
      </w:r>
      <w:r>
        <w:rPr>
          <w:rFonts w:ascii="Amiri" w:hAnsi="Amiri" w:eastAsia="Amiri" w:cs="Amiri"/>
          <w:color w:val="111111"/>
          <w:sz w:val="28"/>
          <w:sz w:val="28"/>
          <w:szCs w:val="28"/>
          <w:rtl w:val="true"/>
          <w:lang w:bidi="ar-SA"/>
        </w:rPr>
        <w:t xml:space="preserve">ذكرهما وهو في البلاد فلا يبرح حتى يقضيهما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نسي طواف النساء حتى دخل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النساء حتى يزور البيت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أن يقضي عنه </w:t>
      </w:r>
      <w:r>
        <w:rPr>
          <w:rStyle w:val="FootnoteAnchor"/>
          <w:rtl w:val="true"/>
        </w:rPr>
        <w:footnoteReference w:id="461"/>
      </w:r>
      <w:r>
        <w:rPr>
          <w:rFonts w:ascii="IRNazanin" w:hAnsi="IRNazanin" w:eastAsia="IRNazanin"/>
          <w:color w:val="111111"/>
          <w:sz w:val="28"/>
          <w:sz w:val="28"/>
          <w:szCs w:val="28"/>
          <w:rtl w:val="true"/>
          <w:lang w:bidi="fa-IR"/>
        </w:rPr>
        <w:t>ان لم یحج فان توفي قبل ان يطاف عنه فليقض عنه وليه أو غيره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نسي طواف النساء حتى رجع الى اهله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بأن يقضي عنه ان لم </w:t>
      </w:r>
    </w:p>
    <w:p>
      <w:pPr>
        <w:pStyle w:val="BookText"/>
        <w:rPr/>
      </w:pPr>
      <w:r>
        <w:rPr>
          <w:rFonts w:ascii="Amiri" w:hAnsi="Amiri" w:eastAsia="Amiri" w:cs="Amiri"/>
          <w:color w:val="111111"/>
          <w:sz w:val="28"/>
          <w:sz w:val="28"/>
          <w:szCs w:val="28"/>
          <w:rtl w:val="true"/>
          <w:lang w:bidi="ar-SA"/>
        </w:rPr>
        <w:t>يحج فانه لا تحل له النساء حتى يطوف بالبيت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یفرد الحج فیطوف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یاتی اخاه و هو فی الطواف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معه فی حاجته ثم یرجع فیبنی علی طوافه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یحج عن الرجل یصلح له ان یطوف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یطوف عن الرجل و هما مقیمان بمکة؟قال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یطوف عن الرجل و هوغائب عن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مقدار الغیبة؟قال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عشرةامیال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یعبی فی الطواف اله ان یستریح؟قال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یستریح ثم فیبنی</w:t>
      </w:r>
    </w:p>
    <w:p>
      <w:pPr>
        <w:pStyle w:val="BookText"/>
        <w:rPr/>
      </w:pPr>
      <w:r>
        <w:rPr>
          <w:rFonts w:ascii="Amiri" w:hAnsi="Amiri" w:eastAsia="Amiri" w:cs="Amiri"/>
          <w:color w:val="111111"/>
          <w:sz w:val="28"/>
          <w:sz w:val="28"/>
          <w:szCs w:val="28"/>
          <w:rtl w:val="true"/>
          <w:lang w:bidi="ar-SA"/>
        </w:rPr>
        <w:t xml:space="preserve">على طوافه في فريضة أو غيرها ، ويفعل ذلك في سعيه وجميع مناسكه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يفرد الحج ثم يطوف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زرت فنسيت ركعتي الطواف فأتیت اباعبدالله علیه السلام وهو بقرن الثعالب 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في مكانك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تطوف وتفرغ فصلهما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ابا الحسن الأول علیه السلام وهو في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اباعبدالله علیه السلام يقول لما انتهى الى ظهر الكعبة حين يجوز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ذا المن والطول والجود والكرم أن عملي ضعیف فضاعفه لي وتقبله مني انك انت السميع العليم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اباعبدالله عليه السلام وهو يطاف به حول الكعبة في محمل وهو شديد المرض </w:t>
      </w:r>
    </w:p>
    <w:p>
      <w:pPr>
        <w:pStyle w:val="BookText"/>
        <w:rPr/>
      </w:pPr>
      <w:r>
        <w:rPr>
          <w:rFonts w:ascii="Amiri" w:hAnsi="Amiri" w:eastAsia="Amiri" w:cs="Amiri"/>
          <w:color w:val="111111"/>
          <w:sz w:val="28"/>
          <w:sz w:val="28"/>
          <w:szCs w:val="28"/>
          <w:rtl w:val="true"/>
          <w:lang w:bidi="ar-SA"/>
        </w:rPr>
        <w:t xml:space="preserve">فكان كلما بلغ الركن اليماني امرهم فوضعوه على الارض فادخل يده في كوة المحمل حتى يجرها على الارض ثم يقول ارفعوني فلما فعل ذلك مراراً في كل شوط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أن هذا يشق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الدنيا ام منافع 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الصبيان يطاف بهم ويرمي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المرأة مريضة لا تعقل يطاف بها أو يطاف عنها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ركعتي طواف الفريضة بعد الفجر كان أو بعد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آدم علیه السلام قبل ان ينظر الى حواء مائة عام وقال له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الله ولباك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اصلحك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رسول الله صلی الله علیه واله ناقته العضباء وجعل يستلم الاركان بمحجنه ويقبل المحجن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بالبيت</w:t>
      </w:r>
      <w:r>
        <w:rPr>
          <w:rStyle w:val="FootnoteAnchor"/>
          <w:rtl w:val="true"/>
        </w:rPr>
        <w:footnoteReference w:id="462"/>
      </w:r>
      <w:r>
        <w:rPr>
          <w:rFonts w:ascii="IRNazanin" w:hAnsi="IRNazanin" w:eastAsia="IRNazanin"/>
          <w:color w:val="111111"/>
          <w:sz w:val="28"/>
          <w:sz w:val="28"/>
          <w:szCs w:val="28"/>
          <w:rtl w:val="true"/>
          <w:lang w:bidi="fa-IR"/>
        </w:rPr>
        <w:t xml:space="preserve">سبعة أشواط وتقول في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باسمك الذي يمشي به على طلل الماء كما يمشي به على جدد الارض و أسألك باسمك الذي يهتز له عرشك واسألك باسمك الذي تهتز له اقدام ملائكتك اسألك باسمك الذي دعاك به موسی من جانب الطور فاستجبت له والقيت عليه محبة منك وأسألك باسمك الذي غفرت به لمحمد صلی الله علیه واله ما تقدم من ذنبه وما تأخر واتممت عليه نعمتك ان تفعل بي كذا وكذا ما احببت من الدعاء وكلما انتهيت الى باب الكعبة فصل على النبي صلی الله علیه واله وتقول </w:t>
      </w:r>
    </w:p>
    <w:p>
      <w:pPr>
        <w:pStyle w:val="BookText"/>
        <w:rPr/>
      </w:pPr>
      <w:r>
        <w:rPr>
          <w:rFonts w:ascii="Amiri" w:hAnsi="Amiri" w:eastAsia="Amiri" w:cs="Amiri"/>
          <w:color w:val="111111"/>
          <w:sz w:val="28"/>
          <w:sz w:val="28"/>
          <w:szCs w:val="28"/>
          <w:rtl w:val="true"/>
          <w:lang w:bidi="ar-SA"/>
        </w:rPr>
        <w:t>فيما بين الركن اليماني والحجر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وقل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اليك فقير واني خائف مستجير فلا تغير جسمي ولا تبدل اسمي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 عني اسبوعاً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مكة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طفت مع ابي جعفر علیه السلام ثلاثة عثر اسبوعاً قرنها جميعا وهو آخذ بيدي ثم خر به فتنحى ناحية فصلى ستاً وعشرين ركعة وصليت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طفت مع أبي عبد الله علیه السلام الخمسة اشواط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اريد ان اعود مريضا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مكانك ثم اذهب فعده ثم ارجع فاتم طوافك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طفنا بالبيت طواف النساء ونسينا</w:t>
      </w:r>
    </w:p>
    <w:p>
      <w:pPr>
        <w:pStyle w:val="BookText"/>
        <w:rPr/>
      </w:pPr>
      <w:r>
        <w:rPr>
          <w:rFonts w:ascii="IRNazanin" w:hAnsi="IRNazanin" w:eastAsia="IRNazanin"/>
          <w:color w:val="111111"/>
          <w:sz w:val="28"/>
          <w:sz w:val="28"/>
          <w:szCs w:val="28"/>
          <w:rtl w:val="true"/>
          <w:lang w:bidi="fa-IR"/>
        </w:rPr>
        <w:t xml:space="preserve">الركعتين فلما صرنا بمنى ذكرنا هما فأتينا اباعبدالله علیه السلام فسألناه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صلياهما بمني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طواف في العشر افضل من سبعين طوافاً في الحج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قبل الحج افضل من سبعين طواف بعد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طواف المتمتع أن يطوف بالكعبة ويسعى بين الصفا والمروة ويقصر من شعره فاذا فعل ذلك فقد احل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طواف نافلة أو فريضة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 يدري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Style w:val="FootnoteAnchor"/>
          <w:rtl w:val="true"/>
        </w:rPr>
        <w:footnoteReference w:id="463"/>
      </w:r>
      <w:r>
        <w:rPr>
          <w:rFonts w:ascii="Amiri" w:hAnsi="Amiri" w:eastAsia="Amiri" w:cs="Amiri"/>
          <w:color w:val="111111"/>
          <w:sz w:val="28"/>
          <w:sz w:val="28"/>
          <w:szCs w:val="28"/>
          <w:rtl w:val="true"/>
          <w:lang w:bidi="ar-SA"/>
        </w:rPr>
        <w:t xml:space="preserve">لغير اهل مكة افضل من الصلاة والصلاة لاهل مكة افضل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الطواف المفروض اذا زدت عليه مثل الصلاة ، فاذا زدت عليها </w:t>
      </w:r>
      <w:r>
        <w:rPr>
          <w:rStyle w:val="FootnoteAnchor"/>
          <w:rtl w:val="true"/>
        </w:rPr>
        <w:footnoteReference w:id="464"/>
      </w:r>
      <w:r>
        <w:rPr>
          <w:rFonts w:ascii="IRNazanin" w:hAnsi="IRNazanin" w:eastAsia="IRNazanin"/>
          <w:color w:val="111111"/>
          <w:sz w:val="28"/>
          <w:sz w:val="28"/>
          <w:szCs w:val="28"/>
          <w:rtl w:val="true"/>
          <w:lang w:bidi="fa-IR"/>
        </w:rPr>
        <w:t>فعليك الاعادة،وكذا السعی</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المبتولة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طاف بالبيت طواف الفريضة</w:t>
      </w:r>
    </w:p>
    <w:p>
      <w:pPr>
        <w:pStyle w:val="BookText"/>
        <w:rPr/>
      </w:pPr>
      <w:r>
        <w:rPr>
          <w:rFonts w:ascii="Amiri" w:hAnsi="Amiri" w:eastAsia="Amiri" w:cs="Amiri"/>
          <w:color w:val="111111"/>
          <w:sz w:val="28"/>
          <w:sz w:val="28"/>
          <w:szCs w:val="28"/>
          <w:rtl w:val="true"/>
          <w:lang w:bidi="ar-SA"/>
        </w:rPr>
        <w:t xml:space="preserve">فلم يدر سته طاف أو سبعة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ستقبل،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ففاته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قرن عشرة اسابیع، او اکثر او اقل،اله ان یلتزم فی آخرها التزامة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احب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نسی ان یلتزم فی آخر طوافه حتی جاز الرکن الیمانی ایصلح ان یلتزم بین</w:t>
      </w:r>
    </w:p>
    <w:p>
      <w:pPr>
        <w:pStyle w:val="BookText"/>
        <w:rPr/>
      </w:pPr>
      <w:r>
        <w:rPr>
          <w:rFonts w:ascii="Amiri" w:hAnsi="Amiri" w:eastAsia="Amiri" w:cs="Amiri"/>
          <w:color w:val="111111"/>
          <w:sz w:val="28"/>
          <w:sz w:val="28"/>
          <w:szCs w:val="28"/>
          <w:rtl w:val="true"/>
          <w:lang w:bidi="ar-SA"/>
        </w:rPr>
        <w:t xml:space="preserve">الركن اليماني وبين الحجر أو يدع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الملتزم ويمضي وعمن قرن عشرة اسابيع أو أكثر أو اقل اله ان يلتزم في آخرها التزامة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تطوف </w:t>
      </w:r>
      <w:r>
        <w:rPr>
          <w:rStyle w:val="FootnoteAnchor"/>
          <w:rtl w:val="true"/>
        </w:rPr>
        <w:footnoteReference w:id="466"/>
      </w:r>
      <w:r>
        <w:rPr>
          <w:rFonts w:ascii="IRNazanin" w:hAnsi="IRNazanin" w:eastAsia="IRNazanin"/>
          <w:color w:val="111111"/>
          <w:sz w:val="28"/>
          <w:sz w:val="28"/>
          <w:szCs w:val="28"/>
          <w:rtl w:val="true"/>
          <w:lang w:bidi="fa-IR"/>
        </w:rPr>
        <w:t xml:space="preserve">بين الصفا والمروة وهي 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لان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الصفا والمروة من شعائر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تمتعت بالعمرة الى الحج ففرغت من طواف العمرة وخافت الطمث قبل يوم النحر ، ایصلح لها ان تعجل طوافها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الحج قبل ان تأتي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خافت ان تضطر الى ذلك فعلت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سعت</w:t>
      </w:r>
      <w:r>
        <w:rPr>
          <w:rStyle w:val="FootnoteAnchor"/>
          <w:rtl w:val="true"/>
        </w:rPr>
        <w:footnoteReference w:id="467"/>
      </w:r>
      <w:r>
        <w:rPr>
          <w:rFonts w:ascii="Amiri" w:hAnsi="Amiri" w:eastAsia="Amiri" w:cs="Amiri"/>
          <w:color w:val="111111"/>
          <w:sz w:val="28"/>
          <w:sz w:val="28"/>
          <w:szCs w:val="28"/>
          <w:rtl w:val="true"/>
          <w:lang w:bidi="ar-SA"/>
        </w:rPr>
        <w:t xml:space="preserve">بين الصفا والمروة فحاضت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سعيها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اربعة</w:t>
      </w:r>
      <w:r>
        <w:rPr>
          <w:rStyle w:val="FootnoteAnchor"/>
          <w:rtl w:val="true"/>
        </w:rPr>
        <w:footnoteReference w:id="468"/>
      </w:r>
      <w:r>
        <w:rPr>
          <w:rFonts w:ascii="Amiri" w:hAnsi="Amiri" w:eastAsia="Amiri" w:cs="Amiri"/>
          <w:color w:val="111111"/>
          <w:sz w:val="28"/>
          <w:sz w:val="28"/>
          <w:szCs w:val="28"/>
          <w:rtl w:val="true"/>
          <w:lang w:bidi="ar-SA"/>
        </w:rPr>
        <w:t xml:space="preserve">اشواط وهي معتمرة، ثم طمثت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طوافها وليس عليها غيره </w:t>
      </w:r>
      <w:r>
        <w:rPr>
          <w:rStyle w:val="FootnoteAnchor"/>
          <w:rtl w:val="true"/>
        </w:rPr>
        <w:footnoteReference w:id="469"/>
      </w:r>
      <w:r>
        <w:rPr>
          <w:rFonts w:ascii="Amiri" w:hAnsi="Amiri" w:eastAsia="Amiri" w:cs="Amiri"/>
          <w:color w:val="111111"/>
          <w:sz w:val="28"/>
          <w:sz w:val="28"/>
          <w:szCs w:val="28"/>
          <w:rtl w:val="true"/>
          <w:lang w:bidi="ar-SA"/>
        </w:rPr>
        <w:t xml:space="preserve">ومتعتها تامة ، ولها ان تطوف بين الصفا والمروة لانها زادت على النصف وقد قضت متعتها فلتستأنف بعد الحج </w:t>
      </w:r>
      <w:r>
        <w:rPr>
          <w:rStyle w:val="FootnoteAnchor"/>
          <w:rtl w:val="true"/>
        </w:rPr>
        <w:footnoteReference w:id="470"/>
      </w:r>
      <w:r>
        <w:rPr>
          <w:rFonts w:ascii="Amiri" w:hAnsi="Amiri" w:eastAsia="Amiri" w:cs="Amiri"/>
          <w:color w:val="111111"/>
          <w:sz w:val="28"/>
          <w:sz w:val="28"/>
          <w:szCs w:val="28"/>
          <w:rtl w:val="true"/>
          <w:lang w:bidi="ar-SA"/>
        </w:rPr>
        <w:t xml:space="preserve">وان هي لم تطف الا ثلاثة أشواط فلتستأنف بعد الحج فان اقام بها جمالها بعد الحج فلتخرج الى الجعرانة او الى التنعيم فلتعتمر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طافت بالبيت اربعة</w:t>
      </w:r>
      <w:r>
        <w:rPr>
          <w:rStyle w:val="FootnoteAnchor"/>
          <w:rtl w:val="true"/>
        </w:rPr>
        <w:footnoteReference w:id="471"/>
      </w:r>
      <w:r>
        <w:rPr>
          <w:rFonts w:ascii="Amiri" w:hAnsi="Amiri" w:eastAsia="Amiri" w:cs="Amiri"/>
          <w:color w:val="111111"/>
          <w:sz w:val="28"/>
          <w:sz w:val="28"/>
          <w:szCs w:val="28"/>
          <w:rtl w:val="true"/>
          <w:lang w:bidi="ar-SA"/>
        </w:rPr>
        <w:t>اشواط وهي معتمرة ثم طمثت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طوافها فليس عليها غيره</w:t>
      </w:r>
      <w:r>
        <w:rPr>
          <w:rStyle w:val="FootnoteAnchor"/>
          <w:rtl w:val="true"/>
        </w:rPr>
        <w:footnoteReference w:id="472"/>
      </w:r>
      <w:r>
        <w:rPr>
          <w:rFonts w:ascii="Amiri" w:hAnsi="Amiri" w:eastAsia="Amiri" w:cs="Amiri"/>
          <w:color w:val="111111"/>
          <w:sz w:val="28"/>
          <w:sz w:val="28"/>
          <w:szCs w:val="28"/>
          <w:rtl w:val="true"/>
          <w:lang w:bidi="ar-SA"/>
        </w:rPr>
        <w:t>ومتعتها تامة ، فلها ان تطوف بين الصفا والمروة وذلك لانها زادت على النصف وقد مضت متعتها ولتستأنف بعد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طافت بالبيت ثم حاضت قبل أن تسعى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سعت </w:t>
      </w:r>
      <w:r>
        <w:rPr>
          <w:rStyle w:val="FootnoteAnchor"/>
          <w:rtl w:val="true"/>
        </w:rPr>
        <w:footnoteReference w:id="473"/>
      </w:r>
      <w:r>
        <w:rPr>
          <w:rFonts w:ascii="Amiri" w:hAnsi="Amiri" w:eastAsia="Amiri" w:cs="Amiri"/>
          <w:color w:val="111111"/>
          <w:sz w:val="28"/>
          <w:sz w:val="28"/>
          <w:szCs w:val="28"/>
          <w:rtl w:val="true"/>
          <w:lang w:bidi="ar-SA"/>
        </w:rPr>
        <w:t xml:space="preserve">بين الصفا والمروة فحاضت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سعيها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طافت بالبيت فحاضت قبل ان تصلي الركعتين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اذا طهرت الا الركعتين وقد قضت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طافت بالبيت في حج اوعمرة ثم حاضت قبل ان تصلي الركعتين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طهرت فلتصل ركعتين عند مقام ابراهيم الا وقد قضت طوافها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امراة طافت بین الصفا و المروة فحاضت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سعیها، و سالته عن امراة طافت بالبیت ثم حاضت قبل ان تسعی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طافت ثلاثة أشواط </w:t>
      </w:r>
      <w:r>
        <w:rPr>
          <w:rStyle w:val="FootnoteAnchor"/>
          <w:rtl w:val="true"/>
        </w:rPr>
        <w:footnoteReference w:id="474"/>
      </w:r>
      <w:r>
        <w:rPr>
          <w:rFonts w:ascii="Amiri" w:hAnsi="Amiri" w:eastAsia="Amiri" w:cs="Amiri"/>
          <w:color w:val="111111"/>
          <w:sz w:val="28"/>
          <w:sz w:val="28"/>
          <w:szCs w:val="28"/>
          <w:rtl w:val="true"/>
          <w:lang w:bidi="ar-SA"/>
        </w:rPr>
        <w:t xml:space="preserve">او اقل من ذلك ، ثم رأت 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مكانها فاذا طهرت طافت </w:t>
      </w:r>
      <w:r>
        <w:rPr>
          <w:rStyle w:val="FootnoteAnchor"/>
          <w:rtl w:val="true"/>
        </w:rPr>
        <w:footnoteReference w:id="475"/>
      </w:r>
      <w:r>
        <w:rPr>
          <w:rFonts w:ascii="IRNazanin" w:hAnsi="IRNazanin" w:eastAsia="IRNazanin"/>
          <w:color w:val="111111"/>
          <w:sz w:val="28"/>
          <w:sz w:val="28"/>
          <w:szCs w:val="28"/>
          <w:rtl w:val="true"/>
          <w:lang w:bidi="fa-IR"/>
        </w:rPr>
        <w:t xml:space="preserve">واعتدت بمامضى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طافت ثلاثة اطواف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طافت ثلاثة اشواط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طافت خمسة اشواط ثم اعتلت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حاضت المرأة وهي في الطواف بالبيت أو بالصفا والمروة و جاوزت النصف علمت ذلك الموضع الذي بلغت فاذا هي قطعت طوافها في اقل من النصف فعليها ان تستأنف الطواف من 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متمتعة طمثت قبل أن تطوف فخرجت مع الناس الى مني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اولیس </w:t>
      </w:r>
    </w:p>
    <w:p>
      <w:pPr>
        <w:pStyle w:val="BookText"/>
        <w:rPr/>
      </w:pPr>
      <w:r>
        <w:rPr>
          <w:rFonts w:ascii="Amiri" w:hAnsi="Amiri" w:eastAsia="Amiri" w:cs="Amiri"/>
          <w:color w:val="111111"/>
          <w:sz w:val="28"/>
          <w:sz w:val="28"/>
          <w:szCs w:val="28"/>
          <w:rtl w:val="true"/>
          <w:lang w:bidi="ar-SA"/>
        </w:rPr>
        <w:t xml:space="preserve">هي على عمرتها و حجتها فلتطف طوافاً للعمرة وطوافاً للحج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w:t>
      </w:r>
      <w:r>
        <w:rPr>
          <w:rStyle w:val="FootnoteAnchor"/>
          <w:rtl w:val="true"/>
        </w:rPr>
        <w:footnoteReference w:id="476"/>
      </w:r>
      <w:r>
        <w:rPr>
          <w:rFonts w:ascii="IRNazanin" w:hAnsi="IRNazanin" w:eastAsia="IRNazanin"/>
          <w:color w:val="111111"/>
          <w:sz w:val="28"/>
          <w:sz w:val="28"/>
          <w:szCs w:val="28"/>
          <w:rtl w:val="true"/>
          <w:lang w:bidi="fa-IR"/>
        </w:rPr>
        <w:t xml:space="preserve">قدمت مكة فرأت الدم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تطوف بين الصفا والمروة ثم تجلس في بيتها ، فان طهرت طافت بالبيت ، وان لم تطهر فاذا كان يوم التروية افاضت عليها الماء واهلت بالحج من بيتها وخرجت الى منى وقضت المناسك كلها فاذا قدمت مكة طافت بالبيت طوافين ثم سعت بین الصفا والمروة فاذا فعلت ذلك فقد حل لها كل شيء ما خلا فراش زوجها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ثلاثة دخلوا </w:t>
      </w:r>
      <w:r>
        <w:rPr>
          <w:rStyle w:val="FootnoteAnchor"/>
          <w:rtl w:val="true"/>
        </w:rPr>
        <w:footnoteReference w:id="477"/>
      </w:r>
      <w:r>
        <w:rPr>
          <w:rFonts w:ascii="IRNazanin" w:hAnsi="IRNazanin" w:eastAsia="IRNazanin"/>
          <w:color w:val="111111"/>
          <w:sz w:val="28"/>
          <w:sz w:val="28"/>
          <w:szCs w:val="28"/>
          <w:rtl w:val="true"/>
          <w:lang w:bidi="fa-IR"/>
        </w:rPr>
        <w:t xml:space="preserve">في الطواف فقال واحد منهم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تحفظوا الطواف فلما ظنوا انهم قد فرغوا قال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ستة اشواط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شکوا كلهم فليستأنفوا وان لم يشكوا وعلم كل واحد منهم ما في يده</w:t>
      </w:r>
    </w:p>
    <w:p>
      <w:pPr>
        <w:pStyle w:val="BookText"/>
        <w:rPr/>
      </w:pPr>
      <w:r>
        <w:rPr>
          <w:rFonts w:ascii="Amiri" w:hAnsi="Amiri" w:eastAsia="Amiri" w:cs="Amiri"/>
          <w:color w:val="111111"/>
          <w:sz w:val="28"/>
          <w:sz w:val="28"/>
          <w:szCs w:val="28"/>
          <w:rtl w:val="true"/>
          <w:lang w:bidi="ar-SA"/>
        </w:rPr>
        <w:t xml:space="preserve">فليبنوا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ثلاثة نفر دخلوا في الطواف </w:t>
      </w:r>
      <w:r>
        <w:rPr>
          <w:rStyle w:val="FootnoteAnchor"/>
          <w:rtl w:val="true"/>
        </w:rPr>
        <w:footnoteReference w:id="478"/>
      </w:r>
      <w:r>
        <w:rPr>
          <w:rFonts w:ascii="Amiri" w:hAnsi="Amiri" w:eastAsia="Amiri" w:cs="Amiri"/>
          <w:color w:val="111111"/>
          <w:sz w:val="28"/>
          <w:sz w:val="28"/>
          <w:szCs w:val="28"/>
          <w:rtl w:val="true"/>
          <w:lang w:bidi="ar-SA"/>
        </w:rPr>
        <w:t xml:space="preserve">فقال كل واحد منهم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الطواف ، فلما ظنوا انهم فرغوا 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سبعة اشواط ،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ستة اشواط ، 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خمسة أشواط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شكوا كلهم فليستأنفوا وان لم يشكوا واستيقن كل واحد منهم على ما في يده فليبنوا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الجارية تكون للرجل يطيف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الطواف بالبيت الذي من خرج منه لم يكن طائفا بالبيت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IRNazanin" w:hAnsi="IRNazanin" w:eastAsia="IRNazanin"/>
          <w:color w:val="111111"/>
          <w:sz w:val="28"/>
          <w:sz w:val="28"/>
          <w:szCs w:val="28"/>
          <w:rtl w:val="true"/>
          <w:lang w:bidi="fa-IR"/>
        </w:rPr>
        <w:t xml:space="preserve">الناس على عهد رسول الله صلی الله علیه واله يطوفون بالبيت والمقام وانتم اليوم تطوفون ما بين المقام وبين البيت، فكان الحد موضع المقام </w:t>
      </w:r>
      <w:r>
        <w:rPr>
          <w:rStyle w:val="FootnoteAnchor"/>
          <w:rtl w:val="true"/>
        </w:rPr>
        <w:footnoteReference w:id="479"/>
      </w:r>
      <w:r>
        <w:rPr>
          <w:rFonts w:ascii="IRNazanin" w:hAnsi="IRNazanin" w:eastAsia="IRNazanin"/>
          <w:color w:val="111111"/>
          <w:sz w:val="28"/>
          <w:sz w:val="28"/>
          <w:szCs w:val="28"/>
          <w:rtl w:val="true"/>
          <w:lang w:bidi="fa-IR"/>
        </w:rPr>
        <w:t>الیوم ،فمن جازه فلیس بطائف،و الحد قبل الیوم و الیوم واحد قدر مابین المقام و بین البیت من نواحی البیت کلها فمن طاف فتباعد من نواحیه ابعد من مقدار ذلک</w:t>
      </w:r>
      <w:r>
        <w:rPr>
          <w:rStyle w:val="FootnoteAnchor"/>
          <w:rtl w:val="true"/>
        </w:rPr>
        <w:footnoteReference w:id="480"/>
      </w:r>
      <w:r>
        <w:rPr>
          <w:rFonts w:ascii="IRNazanin" w:hAnsi="IRNazanin" w:eastAsia="IRNazanin"/>
          <w:color w:val="111111"/>
          <w:sz w:val="28"/>
          <w:sz w:val="28"/>
          <w:szCs w:val="28"/>
          <w:rtl w:val="true"/>
          <w:lang w:bidi="fa-IR"/>
        </w:rPr>
        <w:t>کان طائفا بغیر البیت بمنزلة من طاف بالمسجد لانه طاف فی غیر حد و لا طواف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الخصیان و المراة الکبیرة اعلیهم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علیهم الطواف کلهم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اتی امراته متعمدا و لم یطف طواف النساء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بدنة و هی تجزی عنهما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أتی اهله وعليه طواف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بدنة ، ثم جاءه آخر فسأله ،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بقرة ، ثم جاءه آخر فسأله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شاة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قاموا اصلحك الله كيف قلت عليه بدنة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موسر وعليك بدنة وعلى الوسط بقرة وعلى الفقير شاة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أتی </w:t>
      </w:r>
      <w:r>
        <w:rPr>
          <w:rStyle w:val="FootnoteAnchor"/>
          <w:rtl w:val="true"/>
        </w:rPr>
        <w:footnoteReference w:id="481"/>
      </w:r>
      <w:r>
        <w:rPr>
          <w:rFonts w:ascii="Amiri" w:hAnsi="Amiri" w:eastAsia="Amiri" w:cs="Amiri"/>
          <w:color w:val="111111"/>
          <w:sz w:val="28"/>
          <w:sz w:val="28"/>
          <w:szCs w:val="28"/>
          <w:rtl w:val="true"/>
          <w:lang w:bidi="ar-SA"/>
        </w:rPr>
        <w:t xml:space="preserve">المسجد الحرام وقد از مع بالحج يطوف بالبيت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لم يحرم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اعتمر عمرة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بالعمرة الى الحج فطاف وسعی و قصر هل عليه طواف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طواف النساء بعد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الرجوع 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جهل ان يطوف بالبيت حتى رجع الى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على جهة الجهالة اعاد الحج وعليه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جهل ان يطوف بالبيت طواف الفريضة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على وجه جهالة في الحج اعاد و علیه بدنة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مكة بعد العصر فطاف بالبيت وقد علمناه كيف يصلي فنسي فقعد حتى غابت الشمس ثم رأي الناس يطوفون فقام فطاف طوافا آخر قبل ان يصلي الركعتين لطواف الفريضة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 البيت فطاف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 البيت فلم يزل في طوافه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 عشاء فلم يزل في طوافه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سهي</w:t>
      </w:r>
      <w:r>
        <w:rPr>
          <w:rStyle w:val="FootnoteAnchor"/>
          <w:rtl w:val="true"/>
        </w:rPr>
        <w:footnoteReference w:id="482"/>
      </w:r>
      <w:r>
        <w:rPr>
          <w:rFonts w:ascii="Amiri" w:hAnsi="Amiri" w:eastAsia="Amiri" w:cs="Amiri"/>
          <w:color w:val="111111"/>
          <w:sz w:val="28"/>
          <w:sz w:val="28"/>
          <w:szCs w:val="28"/>
          <w:rtl w:val="true"/>
          <w:lang w:bidi="ar-SA"/>
        </w:rPr>
        <w:t xml:space="preserve">ان يطوف بالبيت حتى يرجع الى اهله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على وجه الجهالة اعاد الحج وعليه 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شك في طواف الفريضة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كلما شك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شك في طواف نافلة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الاقل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اسبوعا طواف الفريضة ثم سعى بين الصفا والمروة اربعة اشواط ثم غمزه بطنه فخرج فقضى حاجته </w:t>
      </w:r>
    </w:p>
    <w:p>
      <w:pPr>
        <w:pStyle w:val="BookText"/>
        <w:rPr/>
      </w:pPr>
      <w:r>
        <w:rPr>
          <w:rFonts w:ascii="IRNazanin" w:hAnsi="IRNazanin" w:eastAsia="IRNazanin"/>
          <w:color w:val="111111"/>
          <w:sz w:val="28"/>
          <w:sz w:val="28"/>
          <w:szCs w:val="28"/>
          <w:rtl w:val="true"/>
          <w:lang w:bidi="fa-IR"/>
        </w:rPr>
        <w:t xml:space="preserve">ثم غشي اهله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يغتسل ثم يعود فيطوف ثلاثة اشواط ويستغفر ربه ولا شيء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طاف بالبيت طواف الفريضة فطاف اربعة اشواط ثم غمزه بطنه فخرج فقضى حاجته فغشي اهله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افسد حجة وعليه بدنة ويغتسل ثم يرجع فيطوف اسبوعا ثم يسعى ويستغفر ربه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لم تجعل عليه حين غشى اهله قبل ان يفرغ من سعيه كما جعلت عليه هديا حين غشي اهله قبل ان يفرغ من طوافه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الطواف فريضة وفيه صلاة و السعي سنة من رسول الله صلی الله علیه واله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الصفا والمروة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بلى ولكن قد قال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تطوع خيراً فان الله شاکر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السعي فريضة 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تطوع خيراً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بعض طوافه</w:t>
      </w:r>
    </w:p>
    <w:p>
      <w:pPr>
        <w:pStyle w:val="BookText"/>
        <w:rPr/>
      </w:pPr>
      <w:r>
        <w:rPr>
          <w:rFonts w:ascii="Amiri" w:hAnsi="Amiri" w:eastAsia="Amiri" w:cs="Amiri"/>
          <w:color w:val="111111"/>
          <w:sz w:val="28"/>
          <w:sz w:val="28"/>
          <w:szCs w:val="28"/>
          <w:rtl w:val="true"/>
          <w:lang w:bidi="ar-SA"/>
        </w:rPr>
        <w:t>طواف الفريضة ثم اعتل علة لا يقدر فيها</w:t>
      </w:r>
      <w:r>
        <w:rPr>
          <w:rStyle w:val="FootnoteAnchor"/>
          <w:rtl w:val="true"/>
        </w:rPr>
        <w:footnoteReference w:id="483"/>
      </w:r>
      <w:r>
        <w:rPr>
          <w:rFonts w:ascii="Amiri" w:hAnsi="Amiri" w:eastAsia="Amiri" w:cs="Amiri"/>
          <w:color w:val="111111"/>
          <w:sz w:val="28"/>
          <w:sz w:val="28"/>
          <w:szCs w:val="28"/>
          <w:rtl w:val="true"/>
          <w:lang w:bidi="ar-SA"/>
        </w:rPr>
        <w:t xml:space="preserve">على تمام طوافه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طاف اربعة اشواط امر من يطوف عنه ثلاثة أشواط وقد تم طوافه ، فان كان </w:t>
      </w:r>
      <w:r>
        <w:rPr>
          <w:rStyle w:val="FootnoteAnchor"/>
          <w:rtl w:val="true"/>
        </w:rPr>
        <w:footnoteReference w:id="484"/>
      </w:r>
      <w:r>
        <w:rPr>
          <w:rFonts w:ascii="Amiri" w:hAnsi="Amiri" w:eastAsia="Amiri" w:cs="Amiri"/>
          <w:color w:val="111111"/>
          <w:sz w:val="28"/>
          <w:sz w:val="28"/>
          <w:szCs w:val="28"/>
          <w:rtl w:val="true"/>
          <w:lang w:bidi="ar-SA"/>
        </w:rPr>
        <w:t xml:space="preserve">طاف ثلاثة اشواط وكان لا يقدر على التمام فان هذا مما غلب الله عليه ، فلا بأس أن يؤخره يوماً أو يومين ، فان كانت العافية وقدر على الطواف طاف اسبوعاً فان طالت علته امر من يطوف عنه اسبوعاً ويصلي عنه وقد خرج من احرامه وفي رمي الجمار مثل ذلك وفي رواية محمد بن يعقوب ويصلي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ثلاثة اشواط من الفريضة ثم وجد خلوة من البيت </w:t>
      </w:r>
      <w:r>
        <w:rPr>
          <w:rStyle w:val="FootnoteAnchor"/>
          <w:rtl w:val="true"/>
        </w:rPr>
        <w:footnoteReference w:id="485"/>
      </w:r>
      <w:r>
        <w:rPr>
          <w:rFonts w:ascii="Amiri" w:hAnsi="Amiri" w:eastAsia="Amiri" w:cs="Amiri"/>
          <w:color w:val="111111"/>
          <w:sz w:val="28"/>
          <w:sz w:val="28"/>
          <w:szCs w:val="28"/>
          <w:rtl w:val="true"/>
          <w:lang w:bidi="ar-SA"/>
        </w:rPr>
        <w:t xml:space="preserve">فدخله كيف يصنع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طوافه وقد خالف السنة فليعد طوافه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ثم بالصفا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w:t>
      </w:r>
      <w:r>
        <w:rPr>
          <w:rStyle w:val="FootnoteAnchor"/>
          <w:rtl w:val="true"/>
        </w:rPr>
        <w:footnoteReference w:id="487"/>
      </w:r>
      <w:r>
        <w:rPr>
          <w:rFonts w:ascii="Amiri" w:hAnsi="Amiri" w:eastAsia="Amiri" w:cs="Amiri"/>
          <w:color w:val="111111"/>
          <w:sz w:val="28"/>
          <w:sz w:val="28"/>
          <w:szCs w:val="28"/>
          <w:rtl w:val="true"/>
          <w:lang w:bidi="ar-SA"/>
        </w:rPr>
        <w:t xml:space="preserve">ثم خرج الى الصفا فطاف به ثم ذكر انه قد بقي عليه من طوافه شيء فامره ان يرجع الى البيت فيتم ما بقي من طوافه ثم يرجع الى الصفا فيتم ما بقي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طاف بالصفا وترك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البيت فيطوف به ثم يستقبل طواف الصفا،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هذين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دخل في شيء من الطواف وهذا لم يدخل في شيء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ثمانية اشواط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أو فريضة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يضف</w:t>
      </w:r>
      <w:r>
        <w:rPr>
          <w:rStyle w:val="FootnoteAnchor"/>
          <w:rtl w:val="true"/>
        </w:rPr>
        <w:footnoteReference w:id="488"/>
      </w:r>
      <w:r>
        <w:rPr>
          <w:rFonts w:ascii="IRNazanin" w:hAnsi="IRNazanin" w:eastAsia="IRNazanin"/>
          <w:color w:val="111111"/>
          <w:sz w:val="28"/>
          <w:sz w:val="28"/>
          <w:szCs w:val="28"/>
          <w:rtl w:val="true"/>
          <w:lang w:bidi="fa-IR"/>
        </w:rPr>
        <w:t xml:space="preserve">اليها ستة فاذا فرغ صلى ركعتين عند مقام ابراهيم عليه السلام ثم يخرج الى الصفا والمروة ويطوف بهما فاذا فرغ صلى ركعتين اخراوین </w:t>
      </w:r>
      <w:r>
        <w:rPr>
          <w:rStyle w:val="FootnoteAnchor"/>
          <w:rtl w:val="true"/>
        </w:rPr>
        <w:footnoteReference w:id="489"/>
      </w:r>
      <w:r>
        <w:rPr>
          <w:rFonts w:ascii="Amiri" w:hAnsi="Amiri" w:eastAsia="Amiri" w:cs="Amiri"/>
          <w:color w:val="111111"/>
          <w:sz w:val="28"/>
          <w:sz w:val="28"/>
          <w:szCs w:val="28"/>
          <w:rtl w:val="true"/>
          <w:lang w:bidi="ar-SA"/>
        </w:rPr>
        <w:t xml:space="preserve">فكان طواف نافلة وطواف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ثمانية اشواط المفروض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حتى يثبته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طاف بالبيت ستة اشواط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علیه السلام وكيف يطوف ستة اشواط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الحجر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وعقد واحداً فقال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شوطاً، قال سليمان فانه فاته ذلك حتى اتی </w:t>
      </w:r>
    </w:p>
    <w:p>
      <w:pPr>
        <w:pStyle w:val="BookText"/>
        <w:rPr/>
      </w:pPr>
      <w:r>
        <w:rPr>
          <w:rFonts w:ascii="Amiri" w:hAnsi="Amiri" w:eastAsia="Amiri" w:cs="Amiri"/>
          <w:color w:val="111111"/>
          <w:sz w:val="28"/>
          <w:sz w:val="28"/>
          <w:szCs w:val="28"/>
          <w:rtl w:val="true"/>
          <w:lang w:bidi="ar-SA"/>
        </w:rPr>
        <w:t xml:space="preserve">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من يطوف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طواف الفريضة ثلاثة اشواط ثم وجد من البيت خلوة فدخله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طوافه وخالف</w:t>
      </w:r>
    </w:p>
    <w:p>
      <w:pPr>
        <w:pStyle w:val="BookText"/>
        <w:rPr/>
      </w:pPr>
      <w:r>
        <w:rPr>
          <w:rFonts w:ascii="Amiri" w:hAnsi="Amiri" w:eastAsia="Amiri" w:cs="Amiri"/>
          <w:color w:val="111111"/>
          <w:sz w:val="28"/>
          <w:sz w:val="28"/>
          <w:szCs w:val="28"/>
          <w:rtl w:val="true"/>
          <w:lang w:bidi="ar-SA"/>
        </w:rPr>
        <w:t xml:space="preserve">السنة فليعد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طواف الفريضة فلم يدر اسبعة طاف أو ثمانية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السبعة فقد استيقن وانما وقع</w:t>
      </w:r>
    </w:p>
    <w:p>
      <w:pPr>
        <w:pStyle w:val="BookText"/>
        <w:rPr/>
      </w:pPr>
      <w:r>
        <w:rPr>
          <w:rFonts w:ascii="Amiri" w:hAnsi="Amiri" w:eastAsia="Amiri" w:cs="Amiri"/>
          <w:color w:val="111111"/>
          <w:sz w:val="28"/>
          <w:sz w:val="28"/>
          <w:szCs w:val="28"/>
          <w:rtl w:val="true"/>
          <w:lang w:bidi="ar-SA"/>
        </w:rPr>
        <w:t xml:space="preserve">و همه على الثامن فليصل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طاف بالبیت فاعیی ایو خر الطواف بین الصفا و امروة الی غد؟قال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فاعيا ايؤخر الطواف بين الصفا والمروة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طاف بالبيت فلم یدر استة طاف أو سبعة طواف الفريضة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فليعد طوافه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خرج وفاته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عليه شيء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وبالصفا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وهو</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جنب فذكر وهو في الطواف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طوافه ولا يعتد بشيء مما طاف ، وسألته عن رجل طاف ثم ذكرانه على 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طوافه ولا يعتد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طاف بين الصفا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السعی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ثم ذكر انه على غيروضوء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طوافه ولا يعتد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طواف الحج و طواف النساء قبل ان يسعى بين الصفا والمروة،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يطوف بين الصفا والمروة وقد فرغ من 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طاف طواف الفرضیة ثمانیة اشواط</w:t>
      </w:r>
      <w:r>
        <w:rPr>
          <w:rStyle w:val="FootnoteAnchor"/>
          <w:rtl w:val="true"/>
        </w:rPr>
        <w:footnoteReference w:id="4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یضیف الیها سنة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طاف طواف الفريضة فلم یدر ستة طاف ام سبعة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فليعد طوافه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عليه شيئا والاعادة احب الى وافضل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طواف الفريضة وفرغ من طوافه حين غربت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تلك الساعة الركعتان فليصلهما قبل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طواف الفريضة ولم يصل الركعتين حتى طاف بين الصفاوالمروة، وطاف بعد ذلك طواف النساء ولم يصل ايضا لذلك الطواف </w:t>
      </w:r>
      <w:r>
        <w:rPr>
          <w:rStyle w:val="FootnoteAnchor"/>
          <w:rtl w:val="true"/>
        </w:rPr>
        <w:footnoteReference w:id="492"/>
      </w:r>
      <w:r>
        <w:rPr>
          <w:rFonts w:ascii="IRNazanin" w:hAnsi="IRNazanin" w:eastAsia="IRNazanin"/>
          <w:color w:val="111111"/>
          <w:sz w:val="28"/>
          <w:sz w:val="28"/>
          <w:szCs w:val="28"/>
          <w:rtl w:val="true"/>
          <w:lang w:bidi="fa-IR"/>
        </w:rPr>
        <w:t xml:space="preserve">حتى ذكر بالابطح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الى مقام ابراهيم علیه السلام </w:t>
      </w:r>
    </w:p>
    <w:p>
      <w:pPr>
        <w:pStyle w:val="BookText"/>
        <w:rPr/>
      </w:pPr>
      <w:r>
        <w:rPr>
          <w:rFonts w:ascii="Amiri" w:hAnsi="Amiri" w:eastAsia="Amiri" w:cs="Amiri"/>
          <w:color w:val="111111"/>
          <w:sz w:val="28"/>
          <w:sz w:val="28"/>
          <w:szCs w:val="28"/>
          <w:rtl w:val="true"/>
          <w:lang w:bidi="ar-SA"/>
        </w:rPr>
        <w:t>فيصلي</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طواف الفريضة </w:t>
      </w:r>
      <w:r>
        <w:rPr>
          <w:rStyle w:val="FootnoteAnchor"/>
          <w:rtl w:val="true"/>
        </w:rPr>
        <w:footnoteReference w:id="494"/>
      </w:r>
      <w:r>
        <w:rPr>
          <w:rFonts w:ascii="IRNazanin" w:hAnsi="IRNazanin" w:eastAsia="IRNazanin"/>
          <w:color w:val="111111"/>
          <w:sz w:val="28"/>
          <w:sz w:val="28"/>
          <w:szCs w:val="28"/>
          <w:rtl w:val="true"/>
          <w:lang w:bidi="fa-IR"/>
        </w:rPr>
        <w:t xml:space="preserve">وهو على غير طهور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يتوضأ ويعيد طوافه وان كان تطوعاً توضأ وصلى رکعتین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الفريضة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طواف الفريضة وهو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أو لجاريته </w:t>
      </w:r>
      <w:r>
        <w:rPr>
          <w:rStyle w:val="FootnoteAnchor"/>
          <w:rtl w:val="true"/>
        </w:rPr>
        <w:footnoteReference w:id="495"/>
      </w:r>
      <w:r>
        <w:rPr>
          <w:rFonts w:ascii="Amiri" w:hAnsi="Amiri" w:eastAsia="Amiri" w:cs="Amiri"/>
          <w:color w:val="111111"/>
          <w:sz w:val="28"/>
          <w:sz w:val="28"/>
          <w:szCs w:val="28"/>
          <w:rtl w:val="true"/>
          <w:lang w:bidi="ar-SA"/>
        </w:rPr>
        <w:t xml:space="preserve">بعد ما حلق فلم يطف ولم يسع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اطرحي ثوبك ونظر الى فرجها</w:t>
      </w:r>
      <w:r>
        <w:rPr>
          <w:rStyle w:val="FootnoteAnchor"/>
          <w:rtl w:val="true"/>
        </w:rPr>
        <w:footnoteReference w:id="4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اذا لم يكن غير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قبل امرأته وقد طاف طواف النساء ولم تطف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من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في طواف الفريضة </w:t>
      </w:r>
      <w:r>
        <w:rPr>
          <w:rStyle w:val="FootnoteAnchor"/>
          <w:rtl w:val="true"/>
        </w:rPr>
        <w:footnoteReference w:id="497"/>
      </w:r>
      <w:r>
        <w:rPr>
          <w:rFonts w:ascii="Amiri" w:hAnsi="Amiri" w:eastAsia="Amiri" w:cs="Amiri"/>
          <w:color w:val="111111"/>
          <w:sz w:val="28"/>
          <w:sz w:val="28"/>
          <w:szCs w:val="28"/>
          <w:rtl w:val="true"/>
          <w:lang w:bidi="ar-SA"/>
        </w:rPr>
        <w:t xml:space="preserve">فاقيمت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معهم الفريضة </w:t>
      </w:r>
    </w:p>
    <w:p>
      <w:pPr>
        <w:pStyle w:val="BookText"/>
        <w:rPr/>
      </w:pPr>
      <w:r>
        <w:rPr>
          <w:rFonts w:ascii="Amiri" w:hAnsi="Amiri" w:eastAsia="Amiri" w:cs="Amiri"/>
          <w:color w:val="111111"/>
          <w:sz w:val="28"/>
          <w:sz w:val="28"/>
          <w:szCs w:val="28"/>
          <w:rtl w:val="true"/>
          <w:lang w:bidi="ar-SA"/>
        </w:rPr>
        <w:t xml:space="preserve">فاذا فرغ بني من حيث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طواف النساء</w:t>
      </w:r>
      <w:r>
        <w:rPr>
          <w:rStyle w:val="FootnoteAnchor"/>
          <w:rtl w:val="true"/>
        </w:rPr>
        <w:footnoteReference w:id="498"/>
      </w:r>
      <w:r>
        <w:rPr>
          <w:rFonts w:ascii="Amiri" w:hAnsi="Amiri" w:eastAsia="Amiri" w:cs="Amiri"/>
          <w:color w:val="111111"/>
          <w:sz w:val="28"/>
          <w:sz w:val="28"/>
          <w:szCs w:val="28"/>
          <w:rtl w:val="true"/>
          <w:lang w:bidi="ar-SA"/>
        </w:rPr>
        <w:t xml:space="preserve">فاقيمت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معهم الفريضة فاذا فرغ بني من حيث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عليه طواف النساء وحده فطاف منه خمسة اشواط ثم غمزه بطنه فخاف ان يبدره فخرج الى منزله فنقض ثم غشی جاریته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ثم يرجع فيطوف بالبيت طوافین تمام ما كان قد بقي عليه من طوافه ويستغفر الله ولا يعود</w:t>
      </w:r>
      <w:r>
        <w:rPr>
          <w:rStyle w:val="FootnoteAnchor"/>
          <w:rtl w:val="true"/>
        </w:rPr>
        <w:footnoteReference w:id="499"/>
      </w:r>
      <w:r>
        <w:rPr>
          <w:rFonts w:ascii="Amiri" w:hAnsi="Amiri" w:eastAsia="Amiri" w:cs="Amiri"/>
          <w:color w:val="111111"/>
          <w:sz w:val="28"/>
          <w:sz w:val="28"/>
          <w:szCs w:val="28"/>
          <w:rtl w:val="true"/>
          <w:lang w:bidi="ar-SA"/>
        </w:rPr>
        <w:t xml:space="preserve">وان كان طاف طواف النساء فطاف منه ثلاثة اشواط ثم خرج فغشي فقد افسد حجه وعليه بدنة ويغتسل ثم يعود فيطوف اسبوعا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معه امرأة فقدمت مكة وهي لا تصلي فلم تطهر الا يوم التروية وطهرت و طافت بالبيت ولم تسع بين الصفا والمروة حتى شخصت الى عرفات هل تعتد بذلك الطواف أو تعيد قبل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بذلك الطواف الأول وتبني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لا يدري ثلاثة طاف أو اربعة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نافلة أو فريضة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اجبنی فيهما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طواف نافلة فابن على ما شئت وان كان طواف فريضة فاعد الطواف ، فان طفت بالبيت طواف الفريضة ولم تدر ستة طفت أو سبعة فاعد طوافك فان خرجت وفاتك ذلك فليس عليك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لي عليه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يطوف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الدين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متمتع طاف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متمتع فطاف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أن يصلي ركعتي طواف الفريضة خلف المقام وقد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ابراهيم مصلی حتى ارتحل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ارتحل فاني لا اشق عليه ولا آمره ان يرجع ولكن يصلي حيث يذكر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أن يصلي ركعتي طواف الفريضة فلم يذكر حتى اتی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الى مقام ابراهيم عليه السلام فيصليهما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يصلي الركعتين ركعتي الفريضة عند مقام ابراهيم عليه السلام حتى اتي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يصليهما بمني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ان يصلي الركعتين عند مقام ابراهيم علیه السلام في طواف الحج والعمرة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بالبلد صلى ركعتين عند مقام ابراهيم عليه السلام فان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ابراهيم مصلى وان كان قد ارتحل فلا آمره ان يرجع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يصلي الركعتين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أن يصلي عند مقام ابراهيم علیه السلام ركعتين للفريضة حتى اتی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يصليهما بمني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يطوف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ركعتي طواف الفريضة حتى يخرج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يوكل قال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ان كان جاوز میقات اهل ارضه فليرجع وليصلهما فان الله تعالی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ابراهيم 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ركعتي طواف الفريضة وقد طاف بالبيت حتى يأتي 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الى مقام ابراهیم علیه السلام فليصلهما، وقد رویت </w:t>
      </w:r>
      <w:r>
        <w:rPr>
          <w:rStyle w:val="FootnoteAnchor"/>
          <w:rtl w:val="true"/>
        </w:rPr>
        <w:footnoteReference w:id="500"/>
      </w:r>
      <w:r>
        <w:rPr>
          <w:rFonts w:ascii="Amiri" w:hAnsi="Amiri" w:eastAsia="Amiri" w:cs="Amiri"/>
          <w:color w:val="111111"/>
          <w:sz w:val="28"/>
          <w:sz w:val="28"/>
          <w:szCs w:val="28"/>
          <w:rtl w:val="true"/>
          <w:lang w:bidi="ar-SA"/>
        </w:rPr>
        <w:t>رخصة في أن يصليهما بمني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طواف الفريضة حتى قدم بلاده وواقع النساء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 ان كان تركه في حج ، بعث به في حج ، وان كان تركه في عمرة بعث به في عمرة ووكل من يطوف عنه ماترك من طوافه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طواف النساء حتى يرجع الى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النساء حتى يزور البيت ويطوف </w:t>
      </w:r>
      <w:r>
        <w:rPr>
          <w:rStyle w:val="FootnoteAnchor"/>
          <w:rtl w:val="true"/>
        </w:rPr>
        <w:footnoteReference w:id="501"/>
      </w:r>
      <w:r>
        <w:rPr>
          <w:rFonts w:ascii="IRNazanin" w:hAnsi="IRNazanin" w:eastAsia="IRNazanin"/>
          <w:color w:val="111111"/>
          <w:sz w:val="28"/>
          <w:sz w:val="28"/>
          <w:szCs w:val="28"/>
          <w:rtl w:val="true"/>
          <w:lang w:bidi="fa-IR"/>
        </w:rPr>
        <w:t xml:space="preserve">فان مات </w:t>
      </w:r>
      <w:r>
        <w:rPr>
          <w:rStyle w:val="FootnoteAnchor"/>
          <w:rtl w:val="true"/>
        </w:rPr>
        <w:footnoteReference w:id="502"/>
      </w:r>
      <w:r>
        <w:rPr>
          <w:rFonts w:ascii="Amiri" w:hAnsi="Amiri" w:eastAsia="Amiri" w:cs="Amiri"/>
          <w:color w:val="111111"/>
          <w:sz w:val="28"/>
          <w:sz w:val="28"/>
          <w:szCs w:val="28"/>
          <w:rtl w:val="true"/>
          <w:lang w:bidi="ar-SA"/>
        </w:rPr>
        <w:t xml:space="preserve">فليقض عنه وليه </w:t>
      </w:r>
      <w:r>
        <w:rPr>
          <w:rStyle w:val="FootnoteAnchor"/>
          <w:rtl w:val="true"/>
        </w:rPr>
        <w:footnoteReference w:id="503"/>
      </w:r>
      <w:r>
        <w:rPr>
          <w:rFonts w:ascii="Amiri" w:hAnsi="Amiri" w:eastAsia="Amiri" w:cs="Amiri"/>
          <w:color w:val="111111"/>
          <w:sz w:val="28"/>
          <w:sz w:val="28"/>
          <w:szCs w:val="28"/>
          <w:rtl w:val="true"/>
          <w:lang w:bidi="ar-SA"/>
        </w:rPr>
        <w:t xml:space="preserve">فاما ما دام حيا فلا يصلح ان يقضي عنه وان نسي رمي الجمار فليسا بسواء </w:t>
      </w:r>
      <w:r>
        <w:rPr>
          <w:rStyle w:val="FootnoteAnchor"/>
          <w:rtl w:val="true"/>
        </w:rPr>
        <w:footnoteReference w:id="504"/>
      </w:r>
      <w:r>
        <w:rPr>
          <w:rFonts w:ascii="Amiri" w:hAnsi="Amiri" w:eastAsia="Amiri" w:cs="Amiri"/>
          <w:color w:val="111111"/>
          <w:sz w:val="28"/>
          <w:sz w:val="28"/>
          <w:szCs w:val="28"/>
          <w:rtl w:val="true"/>
          <w:lang w:bidi="ar-SA"/>
        </w:rPr>
        <w:t>الرمي</w:t>
      </w:r>
      <w:r>
        <w:rPr>
          <w:rStyle w:val="FootnoteAnchor"/>
          <w:rtl w:val="true"/>
        </w:rPr>
        <w:footnoteReference w:id="505"/>
      </w:r>
      <w:r>
        <w:rPr>
          <w:rFonts w:ascii="Amiri" w:hAnsi="Amiri" w:eastAsia="Amiri" w:cs="Amiri"/>
          <w:color w:val="111111"/>
          <w:sz w:val="28"/>
          <w:sz w:val="28"/>
          <w:szCs w:val="28"/>
          <w:rtl w:val="true"/>
          <w:lang w:bidi="ar-SA"/>
        </w:rPr>
        <w:t xml:space="preserve">سنة والطواف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طواف النساء حتى يرجع الى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فيطاف عنه ، فان توفي قبل ان يطاف عنه فليطف عنه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فصلی رکعتي طواف الفريضة في الحجر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يعيدهما خلف المقام لان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ابراهيم مصلي يعني بذلك ركعتي طواف الفريضة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فطاف ثمانية أشواط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ذكر قبل أن يأتي الركن فليقطعه</w:t>
      </w:r>
      <w:r>
        <w:rPr>
          <w:rStyle w:val="FootnoteAnchor"/>
          <w:rtl w:val="true"/>
        </w:rPr>
        <w:footnoteReference w:id="506"/>
      </w:r>
      <w:r>
        <w:rPr>
          <w:rFonts w:ascii="IRNazanin" w:hAnsi="IRNazanin" w:eastAsia="IRNazanin"/>
          <w:color w:val="111111"/>
          <w:sz w:val="28"/>
          <w:sz w:val="28"/>
          <w:szCs w:val="28"/>
          <w:rtl w:val="true"/>
          <w:lang w:bidi="fa-IR"/>
        </w:rPr>
        <w:t>وقد اجزأ عنه وان لم يذكر حتى بلغه فليتم اربعة عشر شوطا وليصل اربع رکعات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فطاف ثمانية أشواط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قبل أن يبلغ الركن فليقطعه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امرأته قبل ان يطوف طواف النساء قال عليه جزور سمينة ، وان كان جاهلا فليس 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قبل امرأته وقد طاف طواف النساء ولم تطف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من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على اهله قبل ان يطوف طواف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 فخرجت الى اصحابنا فاخبرتهم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اتقاك، هذا میسر قد سأله عن مثل ما سألت فقال له عليك بدنة، فدخلت عليه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اني اخبرت اصحابنا بما اجبتني </w:t>
      </w:r>
      <w:r>
        <w:rPr>
          <w:rStyle w:val="FootnoteAnchor"/>
          <w:rtl w:val="true"/>
        </w:rPr>
        <w:footnoteReference w:id="507"/>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اتقاك هذا میسر قد سأله عما سألت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بدنة،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كان بلغه فهل بلغك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ليس عليك شيء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يدخل مكة ومعه نساء قد امرهن فتمتعن قبل التروية بيوم أو يومين أو ثلاثة فخشى على بعضهن الحيض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فرغن من متعتهن واحللن فلينظر الى التي يخاف عليها الحيض فيأمرها تغتسل وتهل بالحج من مكانها ثم تطوف بالبيت وبالصفا والمروة فان حدث بها شيء قضت بقية المناسك وهي طامث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قد بقي طواف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مرتهنة حتى تفرغ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تتركها حتى تقضي مناسكها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عليها منسك واحد اهون عليها من ان تبقى المناسك كلها مخافة الحدثان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الجمال ان يقيم عليها و الرفقة ، قال ليس لهم ذلك تستعدي عليهم حتى يقيم عليها حتى تطهر وتقضي مناسکها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يرى في ثوبه الدم وهو في</w:t>
      </w:r>
    </w:p>
    <w:p>
      <w:pPr>
        <w:pStyle w:val="BookText"/>
        <w:rPr/>
      </w:pPr>
      <w:r>
        <w:rPr>
          <w:rFonts w:ascii="Amiri" w:hAnsi="Amiri" w:eastAsia="Amiri" w:cs="Amiri"/>
          <w:color w:val="111111"/>
          <w:sz w:val="28"/>
          <w:sz w:val="28"/>
          <w:szCs w:val="28"/>
          <w:rtl w:val="true"/>
          <w:lang w:bidi="ar-SA"/>
        </w:rPr>
        <w:t xml:space="preserve">الطواف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الموضع الذي رأي فيه الدم فيعرفه ثم يخرج فيغسله ثم يعود فيتم طوافه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يطوف الاسابيع </w:t>
      </w:r>
      <w:r>
        <w:rPr>
          <w:rStyle w:val="FootnoteAnchor"/>
          <w:rtl w:val="true"/>
        </w:rPr>
        <w:footnoteReference w:id="508"/>
      </w:r>
      <w:r>
        <w:rPr>
          <w:rFonts w:ascii="IRNazanin" w:hAnsi="IRNazanin" w:eastAsia="IRNazanin"/>
          <w:color w:val="111111"/>
          <w:sz w:val="28"/>
          <w:sz w:val="28"/>
          <w:szCs w:val="28"/>
          <w:rtl w:val="true"/>
          <w:lang w:bidi="fa-IR"/>
        </w:rPr>
        <w:t xml:space="preserve">جميعا فيقرن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الاسبوع وركعتان ، وانما قرن ابوالحسن علیه السلام لانه كان يطوف مع محمد بن ابراهيم لحال التقية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يطوف بالبيت ثم ينسی ان يصلي الركعتين حتى يسعى بين الصفا والمروة خمسة اشواط أو اقل من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ينصرف حتى يصلي الركعتين ثم يأتي مكانه الذي كان فيه فيتم سعيه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طاف بالبيت فاعيا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فاعيا الخ</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المتمتع يهل بالحج ثم يطوف ويسعى بين الصفا والمروة قبل </w:t>
      </w:r>
    </w:p>
    <w:p>
      <w:pPr>
        <w:pStyle w:val="BookText"/>
        <w:rPr/>
      </w:pPr>
      <w:r>
        <w:rPr>
          <w:rFonts w:ascii="IRNazanin" w:hAnsi="IRNazanin" w:eastAsia="IRNazanin"/>
          <w:color w:val="111111"/>
          <w:sz w:val="28"/>
          <w:sz w:val="28"/>
          <w:szCs w:val="28"/>
          <w:rtl w:val="true"/>
          <w:lang w:bidi="fa-IR"/>
        </w:rPr>
        <w:t xml:space="preserve">خروجه الى منى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المريض يقدم مكة فلا يستطيع ان يطوف بالبيت ولا يأتي بین الصفا </w:t>
      </w:r>
      <w:r>
        <w:rPr>
          <w:rStyle w:val="FootnoteAnchor"/>
          <w:rtl w:val="true"/>
        </w:rPr>
        <w:footnoteReference w:id="509"/>
      </w:r>
      <w:r>
        <w:rPr>
          <w:rFonts w:ascii="Amiri" w:hAnsi="Amiri" w:eastAsia="Amiri" w:cs="Amiri"/>
          <w:color w:val="111111"/>
          <w:sz w:val="28"/>
          <w:sz w:val="28"/>
          <w:szCs w:val="28"/>
          <w:rtl w:val="true"/>
          <w:lang w:bidi="ar-SA"/>
        </w:rPr>
        <w:t xml:space="preserve">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 محمولا يخط الارض برجليه حتى تمس الارض قدميه في الطواف ثم يوقف به في اصل الصفا والمروة اذا كان معتلا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نسي ان يطوف طواف النساء حتى رجع الى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ينحرها بين الصفا والمروة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فيطوف بالبيت تطوعا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يحرم بالحج من مكة ثم يرى البيت خاليا فيطوف به قبل ان يخرج</w:t>
      </w:r>
    </w:p>
    <w:p>
      <w:pPr>
        <w:pStyle w:val="BookText"/>
        <w:rPr/>
      </w:pPr>
      <w:r>
        <w:rPr>
          <w:rFonts w:ascii="Amiri" w:hAnsi="Amiri" w:eastAsia="Amiri" w:cs="Amiri"/>
          <w:color w:val="111111"/>
          <w:sz w:val="28"/>
          <w:sz w:val="28"/>
          <w:szCs w:val="28"/>
          <w:rtl w:val="true"/>
          <w:lang w:bidi="ar-SA"/>
        </w:rPr>
        <w:t xml:space="preserve">عليه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بالحج اذا طاف بالبيت وبالصفا والمروة يعجل طواف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انما طواف النساء بعد ما يأتي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مكة بعد الغداة أو بعد العصر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 ويصلي الركعتين ما لم يكن عند طلوع الشمس </w:t>
      </w:r>
      <w:r>
        <w:rPr>
          <w:rStyle w:val="FootnoteAnchor"/>
          <w:rtl w:val="true"/>
        </w:rPr>
        <w:footnoteReference w:id="510"/>
      </w:r>
      <w:r>
        <w:rPr>
          <w:rFonts w:ascii="IRNazanin" w:hAnsi="IRNazanin" w:eastAsia="IRNazanin"/>
          <w:color w:val="111111"/>
          <w:sz w:val="28"/>
          <w:sz w:val="28"/>
          <w:szCs w:val="28"/>
          <w:rtl w:val="true"/>
          <w:lang w:bidi="fa-IR"/>
        </w:rPr>
        <w:t>او عند احمرارها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يستريح في طوافه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انا قد كانت توضع لي مرفقة فاجلس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يصلح له أن يطوف عن اقاربه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قضى مناسك الحج فليصنع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يطاف به ويرمي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اذا كان لا يستطيع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الاسابع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يطوف الاسابيع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يطوف بالبيت فيدخل وقت العصر ایسعی قبل أن يصلي أو يصلي قبل أن يسعى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يصلي ثم يسعی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يطوف بالبيت</w:t>
      </w:r>
      <w:r>
        <w:rPr>
          <w:rStyle w:val="FootnoteAnchor"/>
          <w:rtl w:val="true"/>
        </w:rPr>
        <w:footnoteReference w:id="511"/>
      </w:r>
      <w:r>
        <w:rPr>
          <w:rFonts w:ascii="IRNazanin" w:hAnsi="IRNazanin" w:eastAsia="IRNazanin"/>
          <w:color w:val="111111"/>
          <w:sz w:val="28"/>
          <w:sz w:val="28"/>
          <w:szCs w:val="28"/>
          <w:rtl w:val="true"/>
          <w:lang w:bidi="fa-IR"/>
        </w:rPr>
        <w:t xml:space="preserve">وهو جنب فيذكر وهو في الطواف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طوافه ولا يعتد بشیء مما طاف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يطوف بالبيت ويسعی ايتطوع بالطواف قبل أن يقصر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 xml:space="preserve">يعجبني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يطوف بغير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يطوف على غيرالخ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يطوف بين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يطوف الطواف الواجب بعد العصر ايصلي الركعتين حين يفرغ من طوافه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اما بلغك قول رسول الله صلی الله علیه واله یا بنی عبدالمطلب لا تمنعوا الناس من الصلاة بعد العصر فتمنعوهم من الطواف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يطوف على غير وضوء ايعتد بذلك الطواف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يطوف ويسعى ثم يطوف بالبيت تطوعا قبل ان يقصر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يعجبني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يطوف يقرن بين اسبوعين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رويت لك عن اهل مكة؟قال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لي في ذلك من حاجة جعلت فداك ولكن ارولي ما ادين الله عزوجل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تقرن بين اسبوعين كلما طفت اسبوعا فصل ركعتين واما انا فربما قرنت الثلاثة والاربعة ، فنظرت اليه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مع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يقدم حاجاً</w:t>
      </w:r>
      <w:r>
        <w:rPr>
          <w:rStyle w:val="FootnoteAnchor"/>
          <w:rtl w:val="true"/>
        </w:rPr>
        <w:footnoteReference w:id="512"/>
      </w:r>
      <w:r>
        <w:rPr>
          <w:rFonts w:ascii="Amiri" w:hAnsi="Amiri" w:eastAsia="Amiri" w:cs="Amiri"/>
          <w:color w:val="111111"/>
          <w:sz w:val="28"/>
          <w:sz w:val="28"/>
          <w:szCs w:val="28"/>
          <w:rtl w:val="true"/>
          <w:lang w:bidi="ar-SA"/>
        </w:rPr>
        <w:t>او قد اشتد عليه الحر فيطوف بالكعبة ويؤخر السعي</w:t>
      </w:r>
    </w:p>
    <w:p>
      <w:pPr>
        <w:pStyle w:val="BookText"/>
        <w:rPr/>
      </w:pPr>
      <w:r>
        <w:rPr>
          <w:rFonts w:ascii="Amiri" w:hAnsi="Amiri" w:eastAsia="Amiri" w:cs="Amiri"/>
          <w:color w:val="111111"/>
          <w:sz w:val="28"/>
          <w:sz w:val="28"/>
          <w:szCs w:val="28"/>
          <w:rtl w:val="true"/>
          <w:lang w:bidi="ar-SA"/>
        </w:rPr>
        <w:t xml:space="preserve">الى ان يبرد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وربما فعلته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يقدم مکه وقد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يقدم حاجا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في الطواف قد طاف بعضه وبقي عليه بعضه فيطلع الفجر فيخرج من الطواف الى الحجر او الی بعد المسجد اذا كان لم يوتر فيوتر ، ثم يرجع الى مكانه فيتم طوافه </w:t>
      </w:r>
      <w:r>
        <w:rPr>
          <w:rStyle w:val="FootnoteAnchor"/>
          <w:rtl w:val="true"/>
        </w:rPr>
        <w:footnoteReference w:id="514"/>
      </w:r>
      <w:r>
        <w:rPr>
          <w:rFonts w:ascii="Amiri" w:hAnsi="Amiri" w:eastAsia="Amiri" w:cs="Amiri"/>
          <w:color w:val="111111"/>
          <w:sz w:val="28"/>
          <w:sz w:val="28"/>
          <w:szCs w:val="28"/>
          <w:rtl w:val="true"/>
          <w:lang w:bidi="ar-SA"/>
        </w:rPr>
        <w:t xml:space="preserve">افترى ذلك افضل ام يتم الطواف ثم يوتر وان اسفر بعض الاسفار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ابدء بالوتر واقطع الطواف اذا خفت ذلك ثم اتم الطواف بعد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ينسی رکعتي صلاة الفريضة حتى يخرج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يوكل قال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ان کان جاوز میقات اهل ارضه فليرجع وليصلهما فان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ابراهیم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رکعتي طواف الفريضة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وقتهما اذا فرغت من طوافك واكرهه عند اصفرار الشمس وعند طلوعها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رکعتی طواف الفرضیة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توخرها ساعة ، اذا فصل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یسار انه سقط من جمله فلا یستمسک بطنه اطوف عنه واسعی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دعه فان برا قضی هو و الا قاقض انت عنه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صلاة طواف التطوع بعد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فذكرت له قول بعض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لم يأخذوا عن الحسنوالحسين عليهما السلام الا الصلاة بعد العصر بمكة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اذا رأيت الناس يقبلون على شيء فاجتنبه،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هولاء يفعلون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مثلهم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الطامث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المناسك كلها غير انها لا تطوف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ما تقضي من المناسك اعظم من الصفا والمروة الموقف فمابالها تقضي المناسك ولا تطوف بين الصفا والمروة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الصفا والمروة تطوف بهما اذا شائت وان هذه المواقف لا تقدر ان تقضيها اذا فاتتها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الطواف ایكتفي الرجل باحصاء صاحبه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الطواف بعد العصر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طوافاً وصل ركعتين قبل صلاة المغرب عند غروب الشمس ، وان طفت طوافاً آخر فصل ركعتين بعد المغرب، وسألته عن الطواف بعد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حتى اذا طلعت الشمس فاركع الركعات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الطواف بعد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حتى اذا طلعت الشمس فاركع الركعات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الطواف بغیر اهل مكة</w:t>
      </w:r>
      <w:r>
        <w:rPr>
          <w:rStyle w:val="FootnoteAnchor"/>
          <w:rtl w:val="true"/>
        </w:rPr>
        <w:footnoteReference w:id="516"/>
      </w:r>
      <w:r>
        <w:rPr>
          <w:rFonts w:ascii="Amiri" w:hAnsi="Amiri" w:eastAsia="Amiri" w:cs="Amiri"/>
          <w:color w:val="111111"/>
          <w:sz w:val="28"/>
          <w:sz w:val="28"/>
          <w:szCs w:val="28"/>
          <w:rtl w:val="true"/>
          <w:lang w:bidi="ar-SA"/>
        </w:rPr>
        <w:t xml:space="preserve">ممن جاور بها افضل أو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للمجاورين افضل والصلاة لاهل مكة والقاطنين بها افضل من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الطواف خلف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ذلك وما اری به بأسا فلا تفعله الا ان لا تجد منه بدا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الطواف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 واكثر أو ابطئ </w:t>
      </w:r>
      <w:r>
        <w:rPr>
          <w:rStyle w:val="FootnoteAnchor"/>
          <w:rtl w:val="true"/>
        </w:rPr>
        <w:footnoteReference w:id="5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 بين المشيين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العمرة المفردة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قران الطواف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القران في الطواف الخ</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القران في الطواف </w:t>
      </w:r>
      <w:r>
        <w:rPr>
          <w:rStyle w:val="FootnoteAnchor"/>
          <w:rtl w:val="true"/>
        </w:rPr>
        <w:footnoteReference w:id="518"/>
      </w:r>
      <w:r>
        <w:rPr>
          <w:rFonts w:ascii="IRNazanin" w:hAnsi="IRNazanin" w:eastAsia="IRNazanin"/>
          <w:color w:val="111111"/>
          <w:sz w:val="28"/>
          <w:sz w:val="28"/>
          <w:szCs w:val="28"/>
          <w:rtl w:val="true"/>
          <w:lang w:bidi="fa-IR"/>
        </w:rPr>
        <w:t xml:space="preserve">بین اسبوعين والثلاثة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انما هو اسبوع وركعتان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يطوف مع محمد بن ابراهيم فيقرن وانما كان ذلك منه لحال </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الكلام في الطواف وانشاد الشعر والضحك في الفريضة أو غير الفريضة ایستقيم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والشعر ما كان لا بأس به منه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يطوف بعد الغداة وبعد العصر وهو في وقت الصلاة ايصلي ركعات الطواف نافلة كان او فريضة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طاف بالبيت وبين الصفا والمروة وقبل امرأته قبل ان يقصر من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دم یهريقه وان كان الجماع فعليه دم جزور أو بقرة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اذا كان شيخا كبيراً او امرأة تخاف الحيض تعجل طواف الحج</w:t>
      </w:r>
      <w:r>
        <w:rPr>
          <w:rStyle w:val="FootnoteAnchor"/>
          <w:rtl w:val="true"/>
        </w:rPr>
        <w:footnoteReference w:id="519"/>
      </w:r>
      <w:r>
        <w:rPr>
          <w:rFonts w:ascii="Amiri" w:hAnsi="Amiri" w:eastAsia="Amiri" w:cs="Amiri"/>
          <w:color w:val="111111"/>
          <w:sz w:val="28"/>
          <w:sz w:val="28"/>
          <w:szCs w:val="28"/>
          <w:rtl w:val="true"/>
          <w:lang w:bidi="ar-SA"/>
        </w:rPr>
        <w:t xml:space="preserve">قبل ان يأتي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كان هكذا يعجل </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يحرم بالحج من مكة ثم يرى البيت خالياً فيطوف به قبل أن يخرج عليه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2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بالحج اذا طاف بالبيت وبالصفا والمروة يعجل طواف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طواف النساء بعد ما يأتي مني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يقدم طوافه وسعيه في الحج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هماسیان قدمت او اخرت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متمتعة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تطوف بالبيت ثم تحيض قبل ان تسعى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طهرت فلتسع بين الصفا والمروة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تطوف بين الصفا</w:t>
      </w:r>
      <w:r>
        <w:rPr>
          <w:rStyle w:val="FootnoteAnchor"/>
          <w:rtl w:val="true"/>
        </w:rPr>
        <w:footnoteReference w:id="522"/>
      </w:r>
      <w:r>
        <w:rPr>
          <w:rFonts w:ascii="Amiri" w:hAnsi="Amiri" w:eastAsia="Amiri" w:cs="Amiri"/>
          <w:color w:val="111111"/>
          <w:sz w:val="28"/>
          <w:sz w:val="28"/>
          <w:szCs w:val="28"/>
          <w:rtl w:val="true"/>
          <w:lang w:bidi="ar-SA"/>
        </w:rPr>
        <w:t xml:space="preserve">والمروة وهي حائض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 والمروة من شعائر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المتمتعة تطوف بالبيت وبالصفا والمروة للحج ثم ترجع الى منى قبل ان تطوف بالبيت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تزورالبيت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المغلوب يطاف عنه </w:t>
      </w:r>
      <w:r>
        <w:rPr>
          <w:rStyle w:val="FootnoteAnchor"/>
          <w:rtl w:val="true"/>
        </w:rPr>
        <w:footnoteReference w:id="523"/>
      </w:r>
      <w:r>
        <w:rPr>
          <w:rFonts w:ascii="Amiri" w:hAnsi="Amiri" w:eastAsia="Amiri" w:cs="Amiri"/>
          <w:color w:val="111111"/>
          <w:sz w:val="28"/>
          <w:sz w:val="28"/>
          <w:szCs w:val="28"/>
          <w:rtl w:val="true"/>
          <w:lang w:bidi="ar-SA"/>
        </w:rPr>
        <w:t xml:space="preserve">بالكعبة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يطاف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يطاف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 المغلوب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المستحاضة أيطأها زوجها وهل تطوف بالبيت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قرأها الذي كانت تحيض فيه فان كان قرؤها مستقیما فلتأخذ به ، وان كان فيه خلاف فلتحتط بيوم أو يومين ، ولتغتسل ولتستدخل کرسفا فاذا ظهر على الكرسف فلتغتسل ثم تضع کرسفاً آخر ثم تصلي ، فاذا كان دماً سائلا فلتؤخر الصلاة إلى الصلاة ثم تصلي صلاتين بغسل</w:t>
      </w:r>
    </w:p>
    <w:p>
      <w:pPr>
        <w:pStyle w:val="BookText"/>
        <w:rPr/>
      </w:pPr>
      <w:r>
        <w:rPr>
          <w:rFonts w:ascii="Amiri" w:hAnsi="Amiri" w:eastAsia="Amiri" w:cs="Amiri"/>
          <w:color w:val="111111"/>
          <w:sz w:val="28"/>
          <w:sz w:val="28"/>
          <w:szCs w:val="28"/>
          <w:rtl w:val="true"/>
          <w:lang w:bidi="ar-SA"/>
        </w:rPr>
        <w:t>واحد، وكل شيء استحلت به الصلاة فليأتها زوجها و لتطف بالبيت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المسرع والمبطئ في الطواف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واسع ما لم يؤذ 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مفرد الحج</w:t>
      </w:r>
      <w:r>
        <w:rPr>
          <w:rStyle w:val="FootnoteAnchor"/>
          <w:rtl w:val="true"/>
        </w:rPr>
        <w:footnoteReference w:id="524"/>
      </w:r>
      <w:r>
        <w:rPr>
          <w:rFonts w:ascii="Amiri" w:hAnsi="Amiri" w:eastAsia="Amiri" w:cs="Amiri"/>
          <w:color w:val="111111"/>
          <w:sz w:val="28"/>
          <w:sz w:val="28"/>
          <w:szCs w:val="28"/>
          <w:rtl w:val="true"/>
          <w:lang w:bidi="ar-SA"/>
        </w:rPr>
        <w:t xml:space="preserve">ايعجل طوافه او </w:t>
      </w:r>
    </w:p>
    <w:p>
      <w:pPr>
        <w:pStyle w:val="BookText"/>
        <w:rPr/>
      </w:pPr>
      <w:r>
        <w:rPr>
          <w:rFonts w:ascii="Amiri" w:hAnsi="Amiri" w:eastAsia="Amiri" w:cs="Amiri"/>
          <w:color w:val="111111"/>
          <w:sz w:val="28"/>
          <w:sz w:val="28"/>
          <w:szCs w:val="28"/>
          <w:rtl w:val="true"/>
          <w:lang w:bidi="ar-SA"/>
        </w:rPr>
        <w:t>يؤخره</w:t>
      </w:r>
      <w:r>
        <w:rPr>
          <w:rStyle w:val="FootnoteAnchor"/>
          <w:rtl w:val="true"/>
        </w:rPr>
        <w:footnoteReference w:id="525"/>
      </w:r>
      <w:r>
        <w:rPr>
          <w:rFonts w:ascii="IRNazanin" w:hAnsi="IRNazanin" w:eastAsia="IRNazanin"/>
          <w:color w:val="111111"/>
          <w:sz w:val="28"/>
          <w:sz w:val="28"/>
          <w:szCs w:val="28"/>
          <w:rtl w:val="true"/>
          <w:lang w:bidi="fa-IR"/>
        </w:rPr>
        <w:t xml:space="preserve">؟ فقال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سواء عجله أو اخره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مفرد الحج ایقدم طوافه</w:t>
      </w:r>
      <w:r>
        <w:rPr>
          <w:rStyle w:val="FootnoteAnchor"/>
          <w:rtl w:val="true"/>
        </w:rPr>
        <w:footnoteReference w:id="527"/>
      </w:r>
      <w:r>
        <w:rPr>
          <w:rFonts w:ascii="Amiri" w:hAnsi="Amiri" w:eastAsia="Amiri" w:cs="Amiri"/>
          <w:color w:val="111111"/>
          <w:sz w:val="28"/>
          <w:sz w:val="28"/>
          <w:szCs w:val="28"/>
          <w:rtl w:val="true"/>
          <w:lang w:bidi="ar-SA"/>
        </w:rPr>
        <w:t xml:space="preserve">أو يؤخره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يقدمه فقال رجل الى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شيخي لم يكن يفعل ذلك كان اذا قدم اقام بفخ حتى اذا راح الناس </w:t>
      </w:r>
      <w:r>
        <w:rPr>
          <w:rStyle w:val="FootnoteAnchor"/>
          <w:rtl w:val="true"/>
        </w:rPr>
        <w:footnoteReference w:id="528"/>
      </w:r>
      <w:r>
        <w:rPr>
          <w:rFonts w:ascii="IRNazanin" w:hAnsi="IRNazanin" w:eastAsia="IRNazanin"/>
          <w:color w:val="111111"/>
          <w:sz w:val="28"/>
          <w:sz w:val="28"/>
          <w:szCs w:val="28"/>
          <w:rtl w:val="true"/>
          <w:lang w:bidi="fa-IR"/>
        </w:rPr>
        <w:t xml:space="preserve">الى منى راح معهم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شيخك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علیهما السلام فسألت عن الرجل فاذا هو اخو علي بن الحسین علیهما السلام لامه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مفرد الحج عليه طواف النساء؟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مفرد الحج يقدم طوافه أو يؤخره؟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سواء عجله أو 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مفرد الحج يقدم طوافه أو يؤخره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مفرد الحج ایقدم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مفرد العمرة عليه طواف النسا؟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طواف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مفرد العمرة عليه طواف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مفرد الحج ايعجل طوافه أو يؤخره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سواء عجله أواخره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المفرد للحج هل يطوف بالبيت بعد طواف الفريضة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ماشاء ويجدد التلبية بعد الركعتين والقارن بتلك المنزلة يعقدان ما احلا من الطواف بالتلبية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المفرد للحج يدخل مكة يقدم طوافه </w:t>
      </w:r>
      <w:r>
        <w:rPr>
          <w:rStyle w:val="FootnoteAnchor"/>
          <w:rtl w:val="true"/>
        </w:rPr>
        <w:footnoteReference w:id="530"/>
      </w:r>
      <w:r>
        <w:rPr>
          <w:rFonts w:ascii="Amiri" w:hAnsi="Amiri" w:eastAsia="Amiri" w:cs="Amiri"/>
          <w:color w:val="111111"/>
          <w:sz w:val="28"/>
          <w:sz w:val="28"/>
          <w:szCs w:val="28"/>
          <w:rtl w:val="true"/>
          <w:lang w:bidi="ar-SA"/>
        </w:rPr>
        <w:t xml:space="preserve">أو يؤخره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صلی الله علیه واله انه طاف وخرج من المسجد فبدأ بالصفا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ابدؤا بما بدء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في احرامهن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النساء يطفن على الابل والدواب ایجزيهن ان يقفن تحت الصفا والمروة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بحيث يرين البيت</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طاف طواف النساء فقد احل من كل شيء احرم منه الا الصيدة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طفت بالبيت اسبوعا كان لك </w:t>
      </w:r>
    </w:p>
    <w:p>
      <w:pPr>
        <w:pStyle w:val="BookText"/>
        <w:rPr/>
      </w:pPr>
      <w:r>
        <w:rPr>
          <w:rFonts w:ascii="Amiri" w:hAnsi="Amiri" w:eastAsia="Amiri" w:cs="Amiri"/>
          <w:color w:val="111111"/>
          <w:sz w:val="28"/>
          <w:sz w:val="28"/>
          <w:szCs w:val="28"/>
          <w:rtl w:val="true"/>
          <w:lang w:bidi="ar-SA"/>
        </w:rPr>
        <w:t xml:space="preserve">بذلك عند الله عهد وذكر يستحي منك ربك ان يعذبك بعده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طفت بالبيت أسبوعا للزيارة وصليت عند المقام رکعتین ضرب ملك کریم على كتفيك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مضى فقد غفر لك فاستأنف العمل فيما بينك وبين عشرين ومائة يوم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طفت بالبيت الحرام أسبوعا كان لك بذلك عند الله عهد وذخر يستحي ان يعذبك بعده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من طوافك فأت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مر بسجدة وهو يطوف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 بالبيت تطوعا ما شئت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p>
    <w:p>
      <w:pPr>
        <w:pStyle w:val="BookText"/>
        <w:rPr/>
      </w:pPr>
      <w:r>
        <w:rPr>
          <w:rFonts w:ascii="Amiri" w:hAnsi="Amiri" w:eastAsia="Amiri" w:cs="Amiri"/>
          <w:color w:val="111111"/>
          <w:sz w:val="28"/>
          <w:sz w:val="28"/>
          <w:szCs w:val="28"/>
          <w:rtl w:val="true"/>
          <w:lang w:bidi="ar-SA"/>
        </w:rPr>
        <w:t xml:space="preserve">في التقصير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نذرت أن تطوف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تعجيل الطواف قبل الخروج الى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اخر ذلك أو قدمه يعني المتمتع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بالبيت على 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تطوعا وصلى ركعتين وهو على غير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الركعتين ولا يعيد الطواف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شوطاً أو شوطين ثم خرج مع رجل في حاجة </w:t>
      </w:r>
      <w:r>
        <w:rPr>
          <w:rStyle w:val="FootnoteAnchor"/>
          <w:rtl w:val="true"/>
        </w:rPr>
        <w:footnoteReference w:id="53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طواف نافلة بني عليه </w:t>
      </w:r>
      <w:r>
        <w:rPr>
          <w:rStyle w:val="FootnoteAnchor"/>
          <w:rtl w:val="true"/>
        </w:rPr>
        <w:footnoteReference w:id="533"/>
      </w:r>
      <w:r>
        <w:rPr>
          <w:rFonts w:ascii="Amiri" w:hAnsi="Amiri" w:eastAsia="Amiri" w:cs="Amiri"/>
          <w:color w:val="111111"/>
          <w:sz w:val="28"/>
          <w:sz w:val="28"/>
          <w:szCs w:val="28"/>
          <w:rtl w:val="true"/>
          <w:lang w:bidi="ar-SA"/>
        </w:rPr>
        <w:t xml:space="preserve">وان كان طواف فريضة لم يين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طواف الفريضة ثم اعتل علة لا يقدر معها على تمام الطواف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طاف اربعة اشواط امر من يطوف عنه ثلاثة اشواط فقد تم طوافه ، وان كان طاف ثلاثة اشواط ولا يقدر على الطواف فان هذا مما غلب الله عليه ، فلا بأس بان يؤخر الطواف يوما ويومين فان خلته العلة عاد فطاف اسبوعاً وان طالت علته امر من يطوف عنه اسبوعا ويصلي هو ركعتين ويسعى عنه وقد خرج من احرامه وكذلك يفعل في السعي وفي رمي الجمار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طاف طواف الفريضة ولم يصل</w:t>
      </w:r>
      <w:r>
        <w:rPr>
          <w:rStyle w:val="FootnoteAnchor"/>
          <w:rtl w:val="true"/>
        </w:rPr>
        <w:footnoteReference w:id="534"/>
      </w:r>
      <w:r>
        <w:rPr>
          <w:rFonts w:ascii="IRNazanin" w:hAnsi="IRNazanin" w:eastAsia="IRNazanin"/>
          <w:color w:val="111111"/>
          <w:sz w:val="28"/>
          <w:sz w:val="28"/>
          <w:szCs w:val="28"/>
          <w:rtl w:val="true"/>
          <w:lang w:bidi="fa-IR"/>
        </w:rPr>
        <w:t>الركعتين حتى طاف بين الصفا والمروة ثم طاف طواف النساء ولم يصل الركعتين حتی ذکر بالا بطح فصلی اربع رکعات ، قال يرجع فيصلي عند المقام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طواف الفريضة ونسي الركعتين حتى طاف بين الصفا والمروة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ذلك الموضع ثم يعود فيصلي الركعتين </w:t>
      </w:r>
      <w:r>
        <w:rPr>
          <w:rStyle w:val="FootnoteAnchor"/>
          <w:rtl w:val="true"/>
        </w:rPr>
        <w:footnoteReference w:id="535"/>
      </w:r>
      <w:r>
        <w:rPr>
          <w:rFonts w:ascii="Amiri" w:hAnsi="Amiri" w:eastAsia="Amiri" w:cs="Amiri"/>
          <w:color w:val="111111"/>
          <w:sz w:val="28"/>
          <w:sz w:val="28"/>
          <w:szCs w:val="28"/>
          <w:rtl w:val="true"/>
          <w:lang w:bidi="ar-SA"/>
        </w:rPr>
        <w:t xml:space="preserve">ثم يعود الى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قدم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بالعصر ثم يطوف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عليه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عليه طواف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في طواف فريضة فادركته صلاة 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طوافه ويصلي الفريضة ثم يعود ويتم ما بقي عليه من طوافه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لا يدري ستة طاف أو سبعة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ییني على يقينه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لم يدر استة</w:t>
      </w:r>
      <w:r>
        <w:rPr>
          <w:rStyle w:val="FootnoteAnchor"/>
          <w:rtl w:val="true"/>
        </w:rPr>
        <w:footnoteReference w:id="536"/>
      </w:r>
      <w:r>
        <w:rPr>
          <w:rFonts w:ascii="Amiri" w:hAnsi="Amiri" w:eastAsia="Amiri" w:cs="Amiri"/>
          <w:color w:val="111111"/>
          <w:sz w:val="28"/>
          <w:sz w:val="28"/>
          <w:szCs w:val="28"/>
          <w:rtl w:val="true"/>
          <w:lang w:bidi="ar-SA"/>
        </w:rPr>
        <w:t xml:space="preserve">طاف أوسبعة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طواف النساء حتى اتي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النساء حتى يطوف بالبيت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من يطوف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نسي طواف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زاد على النصف و خرج ناسيا امر من يطوف عنه وله أن يقرب النساء اذا زاد علی النصف</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يتكل على عدد صاحبته في الطواف أيجزيه عنها وعن الصبي؟فقال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ترى انك تأتم بالامام اذا</w:t>
      </w:r>
    </w:p>
    <w:p>
      <w:pPr>
        <w:pStyle w:val="BookText"/>
        <w:rPr/>
      </w:pPr>
      <w:r>
        <w:rPr>
          <w:rFonts w:ascii="Amiri" w:hAnsi="Amiri" w:eastAsia="Amiri" w:cs="Amiri"/>
          <w:color w:val="111111"/>
          <w:sz w:val="28"/>
          <w:sz w:val="28"/>
          <w:szCs w:val="28"/>
          <w:rtl w:val="true"/>
          <w:lang w:bidi="ar-SA"/>
        </w:rPr>
        <w:t xml:space="preserve">صليت خلفه وهو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يحدث في طواف الفريضة وقد طاف بعضه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فيتوضأ فان كان جاز النصف بني على طوافه وان كان اقل من النصف اعاد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يطوف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فاختصر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ما اختصر من طوافه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يطوف ثم تعرض</w:t>
      </w:r>
      <w:r>
        <w:rPr>
          <w:rStyle w:val="FootnoteAnchor"/>
          <w:rtl w:val="true"/>
        </w:rPr>
        <w:footnoteReference w:id="537"/>
      </w:r>
      <w:r>
        <w:rPr>
          <w:rFonts w:ascii="IRNazanin" w:hAnsi="IRNazanin" w:eastAsia="IRNazanin"/>
          <w:color w:val="111111"/>
          <w:sz w:val="28"/>
          <w:sz w:val="28"/>
          <w:szCs w:val="28"/>
          <w:rtl w:val="true"/>
          <w:lang w:bidi="fa-IR"/>
        </w:rPr>
        <w:t xml:space="preserve">له الحاجة قال لا بأس ان يذهب في حاجته أو حاجة غيره ويقطع الطواف وان اراد أن يستريح ويقعد فلا بأس بذلك ، فاذا رجع بنی على طوافه فان كان نافلة بني على الشوط والشوطين ، وان كان طواف فريضة ثم خرج و في حاجة مع رجل لم يسبن ولا في حاجة نفسه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يطوف فتعرض له الحاجة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يذهب في حاجته او حاجة غيره ويقطع الطواف واذا اراد أن يستريح في طوافه ويقعد فلا بأس به فاذا رجع بنی على طوافه وان كان اقلمن النصف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يعتمر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الصبيان يطاف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تطوف بالصبي وتسعى به هل يجزئ ذلك عنها وعن الصبي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تلد يوم عرفة كيف تصنع بولدها أيطاف عنه ام كيف يصنع 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المتمتعة اذا طافت بالبيت اربعة اشواط ثم حاضت فمتعتها تامة وتقضي ما فاتها من الطواف بالبيت وبين الصفا والمروة وتخرج الى منى قبل ان تطوف الطواف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فيمن ترك طواف النساء انه ان کان طاف طواف الوداع فهو 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كان يطوف بالبيت فيعرض له دخول الكعبة فدخل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طوافه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اردت أن أطوف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رجل على علي بن الحسين علیهما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حاجا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اتدري ما للحاج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حاجا وطاف بالبيت وصلى ركعتين كتب الله له </w:t>
      </w:r>
    </w:p>
    <w:p>
      <w:pPr>
        <w:pStyle w:val="BookText"/>
        <w:rPr/>
      </w:pPr>
      <w:r>
        <w:rPr>
          <w:rFonts w:ascii="Amiri" w:hAnsi="Amiri" w:eastAsia="Amiri" w:cs="Amiri"/>
          <w:color w:val="111111"/>
          <w:sz w:val="28"/>
          <w:sz w:val="28"/>
          <w:szCs w:val="28"/>
          <w:rtl w:val="true"/>
          <w:lang w:bidi="ar-SA"/>
        </w:rPr>
        <w:t xml:space="preserve">سبعين الف حسنة ومحى عنه سبعين الف سيئة ورفع له سبعين الف درجة وشفعه في سبعين الف حاجة وكتب له عتق سبعين الف رقبة قيمة كل رقبة عشرة آلاف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القرائة وانا اطوف افضل أو اذكر الله تبارك وتعالى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 بسجدة ويطوف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يؤمي برأسه الى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الطواف اللهم اني اليك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بالبيت سبعة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لابراهيم بن عبد الحميد وقد هيأنا نحوا من ثلاثين مسألة نبعث بها الى ابي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لي هذه المسألة ولا تسمني له، سله عن العمرة المفردة على صاحبها طواف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الجواب في المسائل كلها غيرها،</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اعدها في مسائل آخر فجاءه الجواب فيها كلها غير مسألتي، فقلت الابراهيم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 هنا لشيئا افرد المسألة باسمي فقد عرفت مقامی بحوائجك فكتب بها اليه فجاء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واجب لابد منه فلقي ابراهيم بن عبد الحميد اسماعيل بن حمید الازرق ومعه المسألة والجواب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فتق عليكم ابراهیم بن ابي البلاد فتقا وهذه مسألته والجواب عنها ، فدخل عليه اسماعيل بن حميد فسأله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واجب فلقی اسماعیل بن حميد بشر بن اسماعيل بن عمار الصرفي فاخبره فدخل فسأله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واجب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اذا استقبل الميزاب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اعتق رقبتي من النار واوسع علي من رزقك الحلال وادرء عني شر فسقة الجن والانس وادخلني الجنة برحمتك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يقول من طاف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الخ</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نوح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في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الكسير يحمل فيطاف به والمبطون یرمی ويطاف عنه ويصلي عنه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طفت طوافاً وصليت ركعتين فاعقد بالتلبية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اطوف مع ابي عبدالله علیه السلام فعرض لي رجل</w:t>
      </w:r>
      <w:r>
        <w:rPr>
          <w:rStyle w:val="FootnoteAnchor"/>
          <w:rtl w:val="true"/>
        </w:rPr>
        <w:footnoteReference w:id="538"/>
      </w:r>
      <w:r>
        <w:rPr>
          <w:rFonts w:ascii="IRNazanin" w:hAnsi="IRNazanin" w:eastAsia="IRNazanin"/>
          <w:color w:val="111111"/>
          <w:sz w:val="28"/>
          <w:sz w:val="28"/>
          <w:szCs w:val="28"/>
          <w:rtl w:val="true"/>
          <w:lang w:bidi="fa-IR"/>
        </w:rPr>
        <w:t xml:space="preserve">من أصحابنا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اطوف مع أبي عبدالله عليه السلام وكان اذا انتهى الى الحجر مسحه بيده وقبله ، واذاانتهى الى الركن اليماني التزمه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تمسح الحجر بيدك وتلتزم اليماني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اتیت الركن اليماني الا وجدت جبرئيل قد سبقني</w:t>
      </w:r>
    </w:p>
    <w:p>
      <w:pPr>
        <w:pStyle w:val="BookText"/>
        <w:rPr/>
      </w:pPr>
      <w:r>
        <w:rPr>
          <w:rFonts w:ascii="Amiri" w:hAnsi="Amiri" w:eastAsia="Amiri" w:cs="Amiri"/>
          <w:color w:val="111111"/>
          <w:sz w:val="28"/>
          <w:sz w:val="28"/>
          <w:szCs w:val="28"/>
          <w:rtl w:val="true"/>
          <w:lang w:bidi="ar-SA"/>
        </w:rPr>
        <w:t xml:space="preserve">اليه يلتزمه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اطوف معه بالبيت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هذا اعظم حرمة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انت اعلم بهذا مني فأعاد علي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الركن اليماني على باب من ابواب الجنة مفتوح لشيعة آل محمد علیهم السلام ، مسدود</w:t>
      </w:r>
    </w:p>
    <w:p>
      <w:pPr>
        <w:pStyle w:val="BookText"/>
        <w:rPr/>
      </w:pPr>
      <w:r>
        <w:rPr>
          <w:rFonts w:ascii="Amiri" w:hAnsi="Amiri" w:eastAsia="Amiri" w:cs="Amiri"/>
          <w:color w:val="111111"/>
          <w:sz w:val="28"/>
          <w:sz w:val="28"/>
          <w:szCs w:val="28"/>
          <w:rtl w:val="true"/>
          <w:lang w:bidi="ar-SA"/>
        </w:rPr>
        <w:t xml:space="preserve">عن غيرهم ، وما من مؤمن يدعو بدعاء عنده الاصعد دعاؤه حتى يلصق بالعرش ، ما بينه وبين الله 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اطوف وسفيان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الحجر الاسود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الى جنب ابی عبدالله علیه السلام وعنده ابنه عبدالله وابنه الذي يليه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يطوف الرجل عن الرجل وهو مقيم بمكة ليس به علة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لو كان ذلك يجوز لأمرت ابني فلانة فطاف </w:t>
      </w:r>
    </w:p>
    <w:p>
      <w:pPr>
        <w:pStyle w:val="BookText"/>
        <w:rPr/>
      </w:pPr>
      <w:r>
        <w:rPr>
          <w:rFonts w:ascii="Amiri" w:hAnsi="Amiri" w:eastAsia="Amiri" w:cs="Amiri"/>
          <w:color w:val="111111"/>
          <w:sz w:val="28"/>
          <w:sz w:val="28"/>
          <w:szCs w:val="28"/>
          <w:rtl w:val="true"/>
          <w:lang w:bidi="ar-SA"/>
        </w:rPr>
        <w:t>عني سمي الاصغر وهما يسمعان</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ويطوف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علیه السلام بمكة فدخل عليه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ان معنا امرأة حائضا ولم تطف طواف النساء ویأبی الجمال ان يقيم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فاطرق ساعة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تستطيع ان تتخلف عن اصحابها ولا يقيم عليها جمالها ثم رفع رأسه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تمضي فقد تم حجها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الا فدخل عليه رجل 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امرأة معنا حاضت ولم تطف طواف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سئلت عن هذه المسألة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انا زوجها وقد احببت ان اسمع</w:t>
      </w:r>
    </w:p>
    <w:p>
      <w:pPr>
        <w:pStyle w:val="BookText"/>
        <w:rPr/>
      </w:pPr>
      <w:r>
        <w:rPr>
          <w:rFonts w:ascii="Amiri" w:hAnsi="Amiri" w:eastAsia="Amiri" w:cs="Amiri"/>
          <w:color w:val="111111"/>
          <w:sz w:val="28"/>
          <w:sz w:val="28"/>
          <w:szCs w:val="28"/>
          <w:rtl w:val="true"/>
          <w:lang w:bidi="ar-SA"/>
        </w:rPr>
        <w:t xml:space="preserve">ذلك منك فاطرق كانه يناجي نفسه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 عليها جمالها ولا تستطيع ان تتخلف عن اصحابها، تمضي وقد تم حجها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قاعدة مع ابي الحسن الأول علیه السلام والناس في الطواف في جوف 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ياسماعة الينا ایاب هذا الخلق وعلينا حسابهم فما كان لهم من ذنب بينهم وبين الله عزوجل حتمنا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أو جبنا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في تركه لنا</w:t>
      </w:r>
    </w:p>
    <w:p>
      <w:pPr>
        <w:pStyle w:val="BookText"/>
        <w:rPr/>
      </w:pPr>
      <w:r>
        <w:rPr>
          <w:rFonts w:ascii="Amiri" w:hAnsi="Amiri" w:eastAsia="Amiri" w:cs="Amiri"/>
          <w:color w:val="111111"/>
          <w:sz w:val="28"/>
          <w:sz w:val="28"/>
          <w:szCs w:val="28"/>
          <w:rtl w:val="true"/>
          <w:lang w:bidi="ar-SA"/>
        </w:rPr>
        <w:t xml:space="preserve">فأجابنا الى ذلك وما كان بينهم وبين الناس استوهبناه منهم واجابوا الى ذلك وعوضهم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جعفر علیه السلام اطوف فكان لا يمر في طواف من طوافه بالركن اليماني الا استلمه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تب علي حتى اتوب واعصمني حتى لا اعود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في الطواف فجاءني رجل من اخواني فسالني ان امشي معه في حاجة ففطن بي ابو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ابان من هذا الرجل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مواليك سألني ان اذهب معه في حاجته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ابان اقطع طوافك وانطلق معه في حاجته فاقضها 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 اتم طوافي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 ما طفت وانطلق معه في حاجته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في فريضة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وان كان فريضة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ابان وهل تدري ما ثواب من طاف بهذا البيت اسبوعا؟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ادري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تكتب له ستة آلاف حسنة ، وتمحى عنه ستة آلاف سيئة وترفع له ستة آلاف درجة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اسحاق بن عمار ، وتقضي له ستة آلاف حاجة ولقضاء حاجة عبد مؤمن خير من طواف و طواف حتی عد عشرة اسابيع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p>
    <w:p>
      <w:pPr>
        <w:pStyle w:val="BookText"/>
        <w:rPr/>
      </w:pPr>
      <w:r>
        <w:rPr>
          <w:rFonts w:ascii="Amiri" w:hAnsi="Amiri" w:eastAsia="Amiri" w:cs="Amiri"/>
          <w:color w:val="111111"/>
          <w:sz w:val="28"/>
          <w:sz w:val="28"/>
          <w:szCs w:val="28"/>
          <w:rtl w:val="true"/>
          <w:lang w:bidi="ar-SA"/>
        </w:rPr>
        <w:t xml:space="preserve">افريضة أو نافلة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ابان انما يسأل الله العباد عن الفرائض لا عن النوافل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 الله علیه السلام في الطواف يده</w:t>
      </w:r>
      <w:r>
        <w:rPr>
          <w:rStyle w:val="FootnoteAnchor"/>
          <w:rtl w:val="true"/>
        </w:rPr>
        <w:footnoteReference w:id="540"/>
      </w:r>
      <w:r>
        <w:rPr>
          <w:rFonts w:ascii="Amiri" w:hAnsi="Amiri" w:eastAsia="Amiri" w:cs="Amiri"/>
          <w:color w:val="111111"/>
          <w:sz w:val="28"/>
          <w:sz w:val="28"/>
          <w:szCs w:val="28"/>
          <w:rtl w:val="true"/>
          <w:lang w:bidi="ar-SA"/>
        </w:rPr>
        <w:t xml:space="preserve">في يدي </w:t>
      </w:r>
      <w:r>
        <w:rPr>
          <w:rStyle w:val="FootnoteAnchor"/>
          <w:rtl w:val="true"/>
        </w:rPr>
        <w:footnoteReference w:id="541"/>
      </w:r>
      <w:r>
        <w:rPr>
          <w:rFonts w:ascii="Amiri" w:hAnsi="Amiri" w:eastAsia="Amiri" w:cs="Amiri"/>
          <w:color w:val="111111"/>
          <w:sz w:val="28"/>
          <w:sz w:val="28"/>
          <w:szCs w:val="28"/>
          <w:rtl w:val="true"/>
          <w:lang w:bidi="ar-SA"/>
        </w:rPr>
        <w:t xml:space="preserve">اذ عرض لي رجل له الي حاجة فاومأت اليه </w:t>
      </w:r>
      <w:r>
        <w:rPr>
          <w:rStyle w:val="FootnoteAnchor"/>
          <w:rtl w:val="true"/>
        </w:rPr>
        <w:footnoteReference w:id="542"/>
      </w:r>
      <w:r>
        <w:rPr>
          <w:rFonts w:ascii="IRNazanin" w:hAnsi="IRNazanin" w:eastAsia="IRNazanin"/>
          <w:color w:val="111111"/>
          <w:sz w:val="28"/>
          <w:sz w:val="28"/>
          <w:szCs w:val="28"/>
          <w:rtl w:val="true"/>
          <w:lang w:bidi="fa-IR"/>
        </w:rPr>
        <w:t xml:space="preserve">بيدي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انت حتى افرغ من طوافي فقال لي ابو عبدالله علیه السلام ما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رجل جائني في حاجة،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هو</w:t>
      </w:r>
      <w:r>
        <w:rPr>
          <w:rStyle w:val="FootnoteAnchor"/>
          <w:rtl w:val="true"/>
        </w:rPr>
        <w:footnoteReference w:id="54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معه في حاجته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فاقطع الطواف </w:t>
      </w:r>
      <w:r>
        <w:rPr>
          <w:rStyle w:val="FootnoteAnchor"/>
          <w:rtl w:val="true"/>
        </w:rPr>
        <w:footnoteReference w:id="544"/>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كنت في المفروض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وان كنت في المفروض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مشي مع اخيه المسلم في حاجته كتب الله له الف الف حسنة ومحى عنه الف الف سيئة، ورفع له الف الف درجة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في الحجر فبينما هو قائم يصلي اذ اتاه رجل فجلس اليه فلما انصرف سلم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أسألك عن ثلاثة اشياء لا يعلمها الا انت ورجل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اي شيء كان سبب الطواف بهذا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لما أمر الملائكة أن يسجدوا لادم علیه السلام ردوا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اتجعل فيها من يفسد فيها ويسفك الدماء ونحن نسبح بحمدك ونقدس لك قال الله 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اعلم ما لا تعلمون فغضب عليهم ثم سألوه التوبة فامرهم ان يطوفوابالضراح وهو البيت المعمور ومكثوا يطوفون به سبع سنين ويستغفرون الله عزوجل مما قالوا ثم تاب عليهم من بعد ذلك ورضي عنهم فهذا كان اصل الطواف ثم جعل الله البيت الحرام حذوا السراج توبة</w:t>
      </w:r>
    </w:p>
    <w:p>
      <w:pPr>
        <w:pStyle w:val="BookText"/>
        <w:rPr/>
      </w:pPr>
      <w:r>
        <w:rPr>
          <w:rFonts w:ascii="Amiri" w:hAnsi="Amiri" w:eastAsia="Amiri" w:cs="Amiri"/>
          <w:color w:val="111111"/>
          <w:sz w:val="28"/>
          <w:sz w:val="28"/>
          <w:szCs w:val="28"/>
          <w:rtl w:val="true"/>
          <w:lang w:bidi="ar-SA"/>
        </w:rPr>
        <w:t xml:space="preserve">لمن أذنب من بني آدم وطهورا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تطوف المرأة </w:t>
      </w:r>
      <w:r>
        <w:rPr>
          <w:rStyle w:val="FootnoteAnchor"/>
          <w:rtl w:val="true"/>
        </w:rPr>
        <w:footnoteReference w:id="545"/>
      </w:r>
      <w:r>
        <w:rPr>
          <w:rFonts w:ascii="Amiri" w:hAnsi="Amiri" w:eastAsia="Amiri" w:cs="Amiri"/>
          <w:color w:val="111111"/>
          <w:sz w:val="28"/>
          <w:sz w:val="28"/>
          <w:szCs w:val="28"/>
          <w:rtl w:val="true"/>
          <w:lang w:bidi="ar-SA"/>
        </w:rPr>
        <w:t>المخفوضة فاما الرجل فلا يطوف الا وهو مختتن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يأتي الرجل مكة فيطوف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يعجل الشيخ الكبير والمريض والمرأة والمعلول طواف الحج قبل أن يخرج</w:t>
      </w:r>
      <w:r>
        <w:rPr>
          <w:rStyle w:val="FootnoteAnchor"/>
          <w:rtl w:val="true"/>
        </w:rPr>
        <w:footnoteReference w:id="547"/>
      </w:r>
      <w:r>
        <w:rPr>
          <w:rFonts w:ascii="Amiri" w:hAnsi="Amiri" w:eastAsia="Amiri" w:cs="Amiri"/>
          <w:color w:val="111111"/>
          <w:sz w:val="28"/>
          <w:sz w:val="28"/>
          <w:szCs w:val="28"/>
          <w:rtl w:val="true"/>
          <w:lang w:bidi="ar-SA"/>
        </w:rPr>
        <w:t xml:space="preserve">الى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يقضى </w:t>
      </w:r>
      <w:r>
        <w:rPr>
          <w:rStyle w:val="FootnoteAnchor"/>
          <w:rtl w:val="true"/>
        </w:rPr>
        <w:footnoteReference w:id="548"/>
      </w:r>
      <w:r>
        <w:rPr>
          <w:rFonts w:ascii="Amiri" w:hAnsi="Amiri" w:eastAsia="Amiri" w:cs="Amiri"/>
          <w:color w:val="111111"/>
          <w:sz w:val="28"/>
          <w:sz w:val="28"/>
          <w:szCs w:val="28"/>
          <w:rtl w:val="true"/>
          <w:lang w:bidi="ar-SA"/>
        </w:rPr>
        <w:t xml:space="preserve">المناسك كلها على غير وضوء الا الطواف فان فيه صلاة </w:t>
      </w:r>
    </w:p>
    <w:p>
      <w:pPr>
        <w:pStyle w:val="BookText"/>
        <w:rPr/>
      </w:pPr>
      <w:r>
        <w:rPr>
          <w:rFonts w:ascii="IRNazanin" w:hAnsi="IRNazanin" w:eastAsia="IRNazanin"/>
          <w:color w:val="111111"/>
          <w:sz w:val="28"/>
          <w:sz w:val="28"/>
          <w:szCs w:val="28"/>
          <w:rtl w:val="true"/>
          <w:lang w:bidi="fa-IR"/>
        </w:rPr>
        <w:t>والوضوء افضل</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تطوف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تطوف المرأة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بان يطوف الرجل النافلة على غیر وضوء ثم يتوضأ ويصلي وان طاف متعمدا على غير وضوء فليتوضأ وليصل ومن طاف تطوعا وصلى ركعتين على غير وضوء فليعد الركعتين ولا يعد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يقضي المناسك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يقضي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بتعجيل طواف الحج و طواف النساء قبل الحج يوم التروية قبل خروجه الى منى وكذلك لا بأس لمن خاف امراً لا يتهيأ له الانصراف الى مكة ان يطاف ويودع البيت ثم يمر كما هو من مني اذا كان خائفا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بتعجيل الطواف للشيخ الكبير والمرأة تخاف الحيض قبل ان تخرج الى منی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تطف بقبر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الشرب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وانت قائم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تطف ولا 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تطوف ولا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تطوف المرأة بالبيت وهی متنقبة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تطوف ولا تسعى الا علي وضوء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تطوفن بالبيت وعليك برطلة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طواف النساء الا على الحاج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لك ان تصلي ركعتي طواف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الحطيم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تهيأ 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للمحرم أن يباضع حتى يطوف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في حد الطائف بالكعبة ما دام شعر الحلق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في حد الطواف بالكعبة مادام حلق الرأس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يطوف المعتمر بالبيت بعد طواف</w:t>
      </w:r>
    </w:p>
    <w:p>
      <w:pPr>
        <w:pStyle w:val="BookText"/>
        <w:rPr/>
      </w:pPr>
      <w:r>
        <w:rPr>
          <w:rFonts w:ascii="Amiri" w:hAnsi="Amiri" w:eastAsia="Amiri" w:cs="Amiri"/>
          <w:color w:val="111111"/>
          <w:sz w:val="28"/>
          <w:sz w:val="28"/>
          <w:szCs w:val="28"/>
          <w:rtl w:val="true"/>
          <w:lang w:bidi="ar-SA"/>
        </w:rPr>
        <w:t xml:space="preserve">الفريضة حتى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ان تصلي ركعتي طواف الفريضة الا عند مقام ابراهيم عليه السلام فاما التطوع فحيث شئت من المسجد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للطواف عدد عند قریش فسن لهم عبد المطلب سبعة أشواط فاجری الله عزوجل ذلك في الاسلام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طاف آدم بالبيت وانتهى الى الملتزم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اقرلربك بذنوبك في هذا المكان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آدم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ان لكل عامل اجرا وقد عملت فما اجرى ؟ فاوحى الله عزوجل الیه یا آدم قد غفرت ذنبك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ولولدي او لذريتي فاوحى الله عزوجل اليه یا آدم من جاء من ذريتك الى هذا المكان</w:t>
      </w:r>
    </w:p>
    <w:p>
      <w:pPr>
        <w:pStyle w:val="BookText"/>
        <w:rPr/>
      </w:pPr>
      <w:r>
        <w:rPr>
          <w:rFonts w:ascii="Amiri" w:hAnsi="Amiri" w:eastAsia="Amiri" w:cs="Amiri"/>
          <w:color w:val="111111"/>
          <w:sz w:val="28"/>
          <w:sz w:val="28"/>
          <w:szCs w:val="28"/>
          <w:rtl w:val="true"/>
          <w:lang w:bidi="ar-SA"/>
        </w:rPr>
        <w:t>واقر بذنوبه وتاب كما تبت ثم استغفر غفرت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ما من الله به على الناس من طواف الوداع لرجعوا الى منازلهم ولا ينبغي لهم ان يمسوا نساءهم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ما من الله عز وجل على الناس من طواف النساء لرجع الرجل الى اهله وليس يحل له 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خلق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فيطوفون بالبيت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الملائكة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طواف النساء الا على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لاحد أن يصلي </w:t>
      </w:r>
      <w:r>
        <w:rPr>
          <w:rStyle w:val="FootnoteAnchor"/>
          <w:rtl w:val="true"/>
        </w:rPr>
        <w:footnoteReference w:id="551"/>
      </w:r>
      <w:r>
        <w:rPr>
          <w:rFonts w:ascii="Amiri" w:hAnsi="Amiri" w:eastAsia="Amiri" w:cs="Amiri"/>
          <w:color w:val="111111"/>
          <w:sz w:val="28"/>
          <w:sz w:val="28"/>
          <w:szCs w:val="28"/>
          <w:rtl w:val="true"/>
          <w:lang w:bidi="ar-SA"/>
        </w:rPr>
        <w:t xml:space="preserve">ركعتي طواف الفريضة الا خلف المقام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ابراهيم مصلي فان صليتهما في غيره فعليك اعادة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ان يصلي ركعتي طواف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لاحد الخ</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طاف فاوهم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اربعة او طفت ثلاثة </w:t>
      </w:r>
      <w:r>
        <w:rPr>
          <w:rStyle w:val="FootnoteAnchor"/>
          <w:rtl w:val="true"/>
        </w:rPr>
        <w:footnoteReference w:id="552"/>
      </w:r>
      <w:r>
        <w:rPr>
          <w:rFonts w:ascii="IRNazanin" w:hAnsi="IRNazanin" w:eastAsia="IRNazanin"/>
          <w:color w:val="111111"/>
          <w:sz w:val="28"/>
          <w:sz w:val="28"/>
          <w:szCs w:val="28"/>
          <w:rtl w:val="true"/>
          <w:lang w:bidi="fa-IR"/>
        </w:rPr>
        <w:t>؟ فقال ابو عبدالله علیه السلام اي الطوافين كان ؟</w:t>
      </w:r>
      <w:r>
        <w:rPr>
          <w:rStyle w:val="FootnoteAnchor"/>
          <w:rtl w:val="true"/>
        </w:rPr>
        <w:footnoteReference w:id="553"/>
      </w:r>
      <w:r>
        <w:rPr>
          <w:rFonts w:ascii="Amiri" w:hAnsi="Amiri" w:eastAsia="Amiri" w:cs="Amiri"/>
          <w:color w:val="111111"/>
          <w:sz w:val="28"/>
          <w:sz w:val="28"/>
          <w:szCs w:val="28"/>
          <w:rtl w:val="true"/>
          <w:lang w:bidi="ar-SA"/>
        </w:rPr>
        <w:t>طواف نافلة ام طواف فريضة ؟ قال</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طواف فريضة فليلق ما في يده وليستأنف ، وان كان طواف نافلة فاستيقن ثلاثة </w:t>
      </w:r>
      <w:r>
        <w:rPr>
          <w:rStyle w:val="FootnoteAnchor"/>
          <w:rtl w:val="true"/>
        </w:rPr>
        <w:footnoteReference w:id="555"/>
      </w:r>
      <w:r>
        <w:rPr>
          <w:rFonts w:ascii="Amiri" w:hAnsi="Amiri" w:eastAsia="Amiri" w:cs="Amiri"/>
          <w:color w:val="111111"/>
          <w:sz w:val="28"/>
          <w:sz w:val="28"/>
          <w:szCs w:val="28"/>
          <w:rtl w:val="true"/>
          <w:lang w:bidi="ar-SA"/>
        </w:rPr>
        <w:t xml:space="preserve">وهو في شك من الرابع انه طاف فليبن على </w:t>
      </w:r>
    </w:p>
    <w:p>
      <w:pPr>
        <w:pStyle w:val="BookText"/>
        <w:rPr/>
      </w:pPr>
      <w:r>
        <w:rPr>
          <w:rFonts w:ascii="Amiri" w:hAnsi="Amiri" w:eastAsia="Amiri" w:cs="Amiri"/>
          <w:color w:val="111111"/>
          <w:sz w:val="28"/>
          <w:sz w:val="28"/>
          <w:szCs w:val="28"/>
          <w:rtl w:val="true"/>
          <w:lang w:bidi="ar-SA"/>
        </w:rPr>
        <w:t xml:space="preserve">الثلاثة </w:t>
      </w:r>
      <w:r>
        <w:rPr>
          <w:rStyle w:val="FootnoteAnchor"/>
          <w:rtl w:val="true"/>
        </w:rPr>
        <w:footnoteReference w:id="556"/>
      </w:r>
      <w:r>
        <w:rPr>
          <w:rFonts w:ascii="Amiri" w:hAnsi="Amiri" w:eastAsia="Amiri" w:cs="Amiri"/>
          <w:color w:val="111111"/>
          <w:sz w:val="28"/>
          <w:sz w:val="28"/>
          <w:szCs w:val="28"/>
          <w:rtl w:val="true"/>
          <w:lang w:bidi="ar-SA"/>
        </w:rPr>
        <w:t xml:space="preserve">فانه يجوز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الناس اخذوا عن الحسن والحسين عليهما السلام الا الصلاة بعد العصر وبعد الغداة في طواف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طاف بين هذين الحجرين الصفا والمروة احد الا احل الا سائق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طائف يطوف بهذا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وانا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المبطون و الكسير يطاف عنهما ويرمي عنهما الجمار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متمتع زار البيت فطاف طواف الحج ثم طاف طواف النساء ثم سعی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السعي الا قبل طواف النساء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السعي الا قبل طواف النساء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اذا طاف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التقصير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المتمتع يطوف بالبيت ويسعی بین الصفا والمروة ما ادرك الناس بمنى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متمتعة قدمت فرأت </w:t>
      </w:r>
      <w:r>
        <w:rPr>
          <w:rStyle w:val="FootnoteAnchor"/>
          <w:rtl w:val="true"/>
        </w:rPr>
        <w:footnoteReference w:id="557"/>
      </w:r>
      <w:r>
        <w:rPr>
          <w:rFonts w:ascii="IRNazanin" w:hAnsi="IRNazanin" w:eastAsia="IRNazanin"/>
          <w:color w:val="111111"/>
          <w:sz w:val="28"/>
          <w:sz w:val="28"/>
          <w:szCs w:val="28"/>
          <w:rtl w:val="true"/>
          <w:lang w:bidi="fa-IR"/>
        </w:rPr>
        <w:t xml:space="preserve">الدم کیف تصنع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تسعى بين الصفا والمروة وتجلس في بيتها فان طهرت طافت بالبيت وان لم تطهر فاذا كان يوم التروية افاضت عليها الماء واهلت بالحج وخرجت الى منى فقضت المناسك كلها ، فاذا فعلت ذلك فقد حل لها كل شيء ما عدى فراش زوجها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انا وعبيد الله بن صالح</w:t>
      </w:r>
      <w:r>
        <w:rPr>
          <w:rStyle w:val="FootnoteAnchor"/>
          <w:rtl w:val="true"/>
        </w:rPr>
        <w:footnoteReference w:id="558"/>
      </w:r>
      <w:r>
        <w:rPr>
          <w:rFonts w:ascii="IRNazanin" w:hAnsi="IRNazanin" w:eastAsia="IRNazanin"/>
          <w:color w:val="111111"/>
          <w:sz w:val="28"/>
          <w:sz w:val="28"/>
          <w:szCs w:val="28"/>
          <w:rtl w:val="true"/>
          <w:lang w:bidi="fa-IR"/>
        </w:rPr>
        <w:t xml:space="preserve">سمعنا انظر العبادة هذا الحديث في المسجد فدخل عبيد الله على ابي الحسن علیه السلام فخرج 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ابا الحسن عللیه السلام عن رواية عجلان فحدثني بنحو ما سمعنا من عجلان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متمتعة قدمت مكة فرأت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متمتعة قدمت فرأت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ابوعبدالله علیه السلام وانا في الشوط الخامس من الطواف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حتى نعود ههنا رجلا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انا في خمسة </w:t>
      </w:r>
      <w:r>
        <w:rPr>
          <w:rStyle w:val="FootnoteAnchor"/>
          <w:rtl w:val="true"/>
        </w:rPr>
        <w:footnoteReference w:id="559"/>
      </w:r>
      <w:r>
        <w:rPr>
          <w:rFonts w:ascii="Amiri" w:hAnsi="Amiri" w:eastAsia="Amiri" w:cs="Amiri"/>
          <w:color w:val="111111"/>
          <w:sz w:val="28"/>
          <w:sz w:val="28"/>
          <w:szCs w:val="28"/>
          <w:rtl w:val="true"/>
          <w:lang w:bidi="ar-SA"/>
        </w:rPr>
        <w:t xml:space="preserve">اشواط فأتم اسبوعي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واحفظه من حيث تقطع حتى تعود الى الموضع الذي قطعت منه فتبني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 ابي وانا بالطواف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المرأه تجي متمتعة فطمثت قبل ان تطوف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المتمتعة اذا طافت بالبيت اربعة اشواط ثم رأت الدم فمتعتها 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المريض المغلوب والمغمى عليه يرمي عنه ويطاف به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تطوف بالبيت وتصلي ولا تدخل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يطوف ويسعى ويحلق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بدله بعد</w:t>
      </w:r>
      <w:r>
        <w:rPr>
          <w:rStyle w:val="FootnoteAnchor"/>
          <w:rtl w:val="true"/>
        </w:rPr>
        <w:footnoteReference w:id="561"/>
      </w:r>
      <w:r>
        <w:rPr>
          <w:rFonts w:ascii="IRNazanin" w:hAnsi="IRNazanin" w:eastAsia="IRNazanin"/>
          <w:color w:val="111111"/>
          <w:sz w:val="28"/>
          <w:sz w:val="28"/>
          <w:szCs w:val="28"/>
          <w:rtl w:val="true"/>
          <w:lang w:bidi="fa-IR"/>
        </w:rPr>
        <w:t>الحلق من طواف آخر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المفرد بالحج اذا طاف بالبيت والصفا والمروة ايعجل طواف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طواف النساء بعد ما يأتي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المفرد بالحج عليه طواف </w:t>
      </w:r>
      <w:r>
        <w:rPr>
          <w:rStyle w:val="FootnoteAnchor"/>
          <w:rtl w:val="true"/>
        </w:rPr>
        <w:footnoteReference w:id="562"/>
      </w:r>
      <w:r>
        <w:rPr>
          <w:rFonts w:ascii="IRNazanin" w:hAnsi="IRNazanin" w:eastAsia="IRNazanin"/>
          <w:color w:val="111111"/>
          <w:sz w:val="28"/>
          <w:sz w:val="28"/>
          <w:szCs w:val="28"/>
          <w:rtl w:val="true"/>
          <w:lang w:bidi="fa-IR"/>
        </w:rPr>
        <w:t xml:space="preserve">بالبيت ورکعتان عند مقام ابراهيم علیه السلام وسعي بين الصفا والمروة وطواف الزيارة وهو طواف النساء وليس عليه هدي ولا اضحية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المفرد للحج هل يطوف بالبيت بعد طواف الفريضة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شاء ويجدد التلبية بعد الركعتين والقارن بتلك المنزلة يعقد ان ما احلا من الطواف بالتلبية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عليه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بالحج عليه طواف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اختصر في الحجر في الطواف </w:t>
      </w:r>
      <w:r>
        <w:rPr>
          <w:rStyle w:val="FootnoteAnchor"/>
          <w:rtl w:val="true"/>
        </w:rPr>
        <w:footnoteReference w:id="563"/>
      </w:r>
      <w:r>
        <w:rPr>
          <w:rFonts w:ascii="Amiri" w:hAnsi="Amiri" w:eastAsia="Amiri" w:cs="Amiri"/>
          <w:color w:val="111111"/>
          <w:sz w:val="28"/>
          <w:sz w:val="28"/>
          <w:szCs w:val="28"/>
          <w:rtl w:val="true"/>
          <w:lang w:bidi="ar-SA"/>
        </w:rPr>
        <w:t xml:space="preserve">فليعد طوافه من الحجر الاسود الى الحجر الاسود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ان يطوف عن غيره فليقل حين يفتح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تقبل من فلان ويسمى الذي يطوف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اقام بمكة سنة فالطواف افضل له من الصلاة ومن اقام سنتين خلط من ذا ومن ذا، ومن اقام ثلاث سنين كانت الصلاة افضل له من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اسبوعا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طاف بالبيت فوهم حتى يدخل في الثامن فليتم اربعة عشر شوطا ثم ليصل رکعتین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وبالصفا والمروة احل احب أو كره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طاف بهذا البيت اسبوعا و صلی ركعتين في أي جوانب المسجد شاء كتب الله له ستة آلاف حسنة ومحی عنه ستة آلاف سيئة ورفع له ستة آلاف درجة وقضى له ستة آلاف حاجة فما عجل منها فبرحمة الله وما اخر منها فشوقا الى دعائه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البيت طوافا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بين الصفا والمروة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قدم حاجا فطاف بالبيت وصلی رکعتین کتب الله له سبعين الف حسنة ومحی عنه سبعين الف سيئة ورفع له سبعين الف درجة وشفعه في سبعين الف حاجة وكتب له عتق سبعين الف رقبة قيمة كل رقبة عشرة آلاف درهم وفي خبر آخر </w:t>
      </w:r>
      <w:r>
        <w:rPr>
          <w:rStyle w:val="FootnoteAnchor"/>
          <w:rtl w:val="true"/>
        </w:rPr>
        <w:footnoteReference w:id="565"/>
      </w:r>
      <w:r>
        <w:rPr>
          <w:rFonts w:ascii="IRNazanin" w:hAnsi="IRNazanin" w:eastAsia="IRNazanin"/>
          <w:color w:val="111111"/>
          <w:sz w:val="28"/>
          <w:sz w:val="28"/>
          <w:szCs w:val="28"/>
          <w:rtl w:val="true"/>
          <w:lang w:bidi="fa-IR"/>
        </w:rPr>
        <w:t xml:space="preserve">هذا الثواب لمن طاف بالبيت حتى تزول الشمس حاسراً عن رأسه حافياً يقارب بين خطاء ويغض بصره ويستلم الحجر في كل طواف من غير ان يؤذي احداً ولا يقطع ذكر الله عزوجل عن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أن يصلي ركعتي طواف الفريضة حتى خرج من مكة فعليه أن يقضي </w:t>
      </w:r>
    </w:p>
    <w:p>
      <w:pPr>
        <w:pStyle w:val="BookText"/>
        <w:rPr/>
      </w:pPr>
      <w:r>
        <w:rPr>
          <w:rFonts w:ascii="Amiri" w:hAnsi="Amiri" w:eastAsia="Amiri" w:cs="Amiri"/>
          <w:color w:val="111111"/>
          <w:sz w:val="28"/>
          <w:sz w:val="28"/>
          <w:szCs w:val="28"/>
          <w:rtl w:val="true"/>
          <w:lang w:bidi="ar-SA"/>
        </w:rPr>
        <w:t xml:space="preserve">أو يقضي عنه وليه او رجل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وصل أباه أو ذا قرابة له فطاف عنه كان له اجره کاملا وللذي طاف عنه مثل اجره ويفضل هو بصلته اياه بطواف آخروقال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فجعل حجته عن ذي قرابته يصله بها كانت حجته كاملة وكان للذي حج عنه مثل اجره ان الله عزوجل واسع لذلك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نسيت ان اصلي الركعتين للطواف خلف المقام حتى انتهيت الى منى فرجعت الى مكة فصليتهما ثم عدت الى منى فذكرنا ذلك لابي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صلاهماحيث ما ذكر؟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نسيت ركعتي الطواف </w:t>
      </w:r>
      <w:r>
        <w:rPr>
          <w:rStyle w:val="FootnoteAnchor"/>
          <w:rtl w:val="true"/>
        </w:rPr>
        <w:footnoteReference w:id="567"/>
      </w:r>
      <w:r>
        <w:rPr>
          <w:rFonts w:ascii="IRNazanin" w:hAnsi="IRNazanin" w:eastAsia="IRNazanin"/>
          <w:color w:val="111111"/>
          <w:sz w:val="28"/>
          <w:sz w:val="28"/>
          <w:szCs w:val="28"/>
          <w:rtl w:val="true"/>
          <w:lang w:bidi="fa-IR"/>
        </w:rPr>
        <w:t>خلف مقام ابراهيم علیه السلام حتى انتهيت الى منی فرجعت الى مكة فصليتهما</w:t>
      </w:r>
      <w:r>
        <w:rPr>
          <w:rStyle w:val="FootnoteAnchor"/>
          <w:rtl w:val="true"/>
        </w:rPr>
        <w:footnoteReference w:id="568"/>
      </w:r>
      <w:r>
        <w:rPr>
          <w:rFonts w:ascii="IRNazanin" w:hAnsi="IRNazanin" w:eastAsia="IRNazanin"/>
          <w:color w:val="111111"/>
          <w:sz w:val="28"/>
          <w:sz w:val="28"/>
          <w:szCs w:val="28"/>
          <w:rtl w:val="true"/>
          <w:lang w:bidi="fa-IR"/>
        </w:rPr>
        <w:t xml:space="preserve">فذكرنا ذلك لابي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الإصلاهما حيث ذكر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الناس يطوفون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ان يستريح في طوافه ويقعد فلا بأس به فاذا رجع بني على طوافه وان كان اقل من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طاف بالكعبة حتى اذا بلغ الركن اليماني رفع رأسه الى الكعبة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شرفك وعظمك والحمد لله الذي بعثني نبياً و جعل عليا امام اللهم اهد له خیار خلقك وجنبه شرار خلقك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وتقضي له ستة آلاف حاجة ولقضاء </w:t>
      </w:r>
    </w:p>
    <w:p>
      <w:pPr>
        <w:pStyle w:val="BookText"/>
        <w:rPr/>
      </w:pPr>
      <w:r>
        <w:rPr>
          <w:rFonts w:ascii="IRNazanin" w:hAnsi="IRNazanin" w:eastAsia="IRNazanin"/>
          <w:color w:val="111111"/>
          <w:sz w:val="28"/>
          <w:sz w:val="28"/>
          <w:szCs w:val="28"/>
          <w:rtl w:val="true"/>
          <w:lang w:bidi="fa-IR"/>
        </w:rPr>
        <w:t xml:space="preserve">حاجته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 علیه السلام في الطواف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الرخصة في الطواف والرمي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الناس يطوفون حول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 العتيق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وطاف آدم علیه السلام قبل ان ينظر الى حواء مائة عام وقال له جبرئيل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حياك الله ولباك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اصلحك الله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 بالبيت تطوعا ما 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التقصير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وطواف الفريضة لا ينبغي أن يتكلم فيه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السعي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سعيت شوطا ثم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محمد بن مسلم </w:t>
      </w:r>
      <w:r>
        <w:rPr>
          <w:rStyle w:val="FootnoteAnchor"/>
          <w:rtl w:val="true"/>
        </w:rPr>
        <w:footnoteReference w:id="569"/>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يضيف اليها ستة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رخص له ان يتم طوافه ثم يرجع فیرکع خلف المقام روى ذلك محمد بن مسلم عن ابي جعفر علیه السلام فبأي الخبرين اخذ جاز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عنه حریز</w:t>
      </w:r>
      <w:r>
        <w:rPr>
          <w:rStyle w:val="FootnoteAnchor"/>
          <w:rtl w:val="true"/>
        </w:rPr>
        <w:footnoteReference w:id="570"/>
      </w:r>
      <w:r>
        <w:rPr>
          <w:rFonts w:ascii="Amiri" w:hAnsi="Amiri" w:eastAsia="Amiri" w:cs="Amiri"/>
          <w:color w:val="111111"/>
          <w:sz w:val="28"/>
          <w:sz w:val="28"/>
          <w:szCs w:val="28"/>
          <w:rtl w:val="true"/>
          <w:lang w:bidi="ar-SA"/>
        </w:rPr>
        <w:t xml:space="preserve">رخصة في ان يطاف عنه </w:t>
      </w:r>
      <w:r>
        <w:rPr>
          <w:rStyle w:val="FootnoteAnchor"/>
          <w:rtl w:val="true"/>
        </w:rPr>
        <w:footnoteReference w:id="571"/>
      </w:r>
      <w:r>
        <w:rPr>
          <w:rFonts w:ascii="IRNazanin" w:hAnsi="IRNazanin" w:eastAsia="IRNazanin"/>
          <w:color w:val="111111"/>
          <w:sz w:val="28"/>
          <w:sz w:val="28"/>
          <w:szCs w:val="28"/>
          <w:rtl w:val="true"/>
          <w:lang w:bidi="fa-IR"/>
        </w:rPr>
        <w:t>وعن المغمی علیه ویرمی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معاوية بن عمار عنه علیه السلام رخصة في الطواف والرمي عنهما</w:t>
      </w:r>
      <w:r>
        <w:rPr>
          <w:rStyle w:val="FootnoteAnchor"/>
          <w:rtl w:val="true"/>
        </w:rPr>
        <w:footnoteReference w:id="57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الصبيان يطاف بهم ويرمي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رویت رخصة فی ان یصلیهما بمنی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للرجل اذا کان مقیما بمکة لیستبه علة ان یطوف عنه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ولیطو فوا بالبیت العتیق روی</w:t>
      </w:r>
      <w:r>
        <w:rPr>
          <w:rStyle w:val="FootnoteAnchor"/>
          <w:rtl w:val="true"/>
        </w:rPr>
        <w:footnoteReference w:id="573"/>
      </w:r>
      <w:r>
        <w:rPr>
          <w:rFonts w:ascii="IRNazanin" w:hAnsi="IRNazanin" w:eastAsia="IRNazanin"/>
          <w:color w:val="111111"/>
          <w:sz w:val="28"/>
          <w:sz w:val="28"/>
          <w:szCs w:val="28"/>
          <w:rtl w:val="true"/>
          <w:lang w:bidi="fa-IR"/>
        </w:rPr>
        <w:t>انه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ولیطوفوا بالبیت العتیق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الفرضیة طواف النساء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ولیطوفوا بالبیت العتیق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طواف النساء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ولیفوا نذورهم و لیطفوا بالبیت</w:t>
      </w:r>
    </w:p>
    <w:p>
      <w:pPr>
        <w:pStyle w:val="BookText"/>
        <w:rPr/>
      </w:pPr>
      <w:r>
        <w:rPr>
          <w:rFonts w:ascii="IRNazanin" w:hAnsi="IRNazanin" w:eastAsia="IRNazanin"/>
          <w:color w:val="111111"/>
          <w:sz w:val="28"/>
          <w:sz w:val="28"/>
          <w:szCs w:val="28"/>
          <w:rtl w:val="true"/>
          <w:lang w:bidi="fa-IR"/>
        </w:rPr>
        <w:t>العتیق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اراد ان یطوف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مع قوم و حفظ علیهم رحلهم حتی یطوفوا ویسعو اکان اعظمهم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الثواب لمن طاف بالبیت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حاجا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نشرب و نحن فی الطواف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سواه عجل او اخر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حرمی فی ارضی و قد جعلت علیک ان تطوف بها کل یوم سبعمائة طواف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01" w:name="pg14681_191682"/>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عبد المطلب لا تمنعوا الناس من الصلاة بعد العصر فتمنعوهم من الطواف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ان تحصى اسبوعك في كل يوم وليلة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تطوف</w:t>
      </w:r>
      <w:r>
        <w:rPr>
          <w:rStyle w:val="FootnoteAnchor"/>
          <w:rtl w:val="true"/>
        </w:rPr>
        <w:footnoteReference w:id="574"/>
      </w:r>
      <w:r>
        <w:rPr>
          <w:rFonts w:ascii="IRNazanin" w:hAnsi="IRNazanin" w:eastAsia="IRNazanin"/>
          <w:color w:val="111111"/>
          <w:sz w:val="28"/>
          <w:sz w:val="28"/>
          <w:szCs w:val="28"/>
          <w:rtl w:val="true"/>
          <w:lang w:bidi="fa-IR"/>
        </w:rPr>
        <w:t xml:space="preserve">ثلاثمائة وستین اسبوعاً عدد ايام السنة فان لم تستطع فثلاثمائة وستين شوطا </w:t>
      </w:r>
      <w:r>
        <w:rPr>
          <w:rStyle w:val="FootnoteAnchor"/>
          <w:rtl w:val="true"/>
        </w:rPr>
        <w:footnoteReference w:id="575"/>
      </w:r>
      <w:r>
        <w:rPr>
          <w:rFonts w:ascii="Amiri" w:hAnsi="Amiri" w:eastAsia="Amiri" w:cs="Amiri"/>
          <w:color w:val="111111"/>
          <w:sz w:val="28"/>
          <w:sz w:val="28"/>
          <w:szCs w:val="28"/>
          <w:rtl w:val="true"/>
          <w:lang w:bidi="ar-SA"/>
        </w:rPr>
        <w:t xml:space="preserve">فان لم تستطع فما قدرت عليه من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ان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تطوف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يستقیم آن تطوف وانت جالس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طفت اربعة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الرجل ركعتي الطواف طواف الفريضة والنافلة يقل هو الله احد وقل یا ایها</w:t>
      </w:r>
    </w:p>
    <w:p>
      <w:pPr>
        <w:pStyle w:val="BookText"/>
        <w:rPr/>
      </w:pP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يصلي الرجل ركعتي طواف الفريضة خلف المقام بقل هو الله احد وقل یا ایها الكافرون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يضيف اليها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الرجل جالسا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طفت اربعة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 الرجل عن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الى جنب الخ</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3201355_1878427129"/>
      <w:bookmarkStart w:id="503" w:name="_Toc221"/>
      <w:bookmarkEnd w:id="502"/>
      <w:r>
        <w:rPr>
          <w:rtl w:val="true"/>
        </w:rPr>
        <w:t>الطوال</w:t>
      </w:r>
      <w:bookmarkEnd w:id="50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السور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القرآن </w:t>
      </w:r>
      <w:bookmarkStart w:id="504" w:name="pg14681_191683"/>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أحرم فنسي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505" w:name="__RefHeading___Toc3201357_1878427129"/>
      <w:bookmarkStart w:id="506" w:name="_Toc222"/>
      <w:bookmarkEnd w:id="505"/>
      <w:r>
        <w:rPr>
          <w:rtl w:val="true"/>
        </w:rPr>
        <w:t>الطوب</w:t>
      </w:r>
      <w:bookmarkEnd w:id="5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 المرأة من الطوب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507" w:name="__RefHeading___Toc3201359_1878427129"/>
      <w:bookmarkStart w:id="508" w:name="_Toc223"/>
      <w:bookmarkEnd w:id="507"/>
      <w:r>
        <w:rPr>
          <w:rtl w:val="true"/>
        </w:rPr>
        <w:t>طوبی</w:t>
      </w:r>
      <w:bookmarkEnd w:id="5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المحقرات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لي لو لم يكن لي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اجريت الخير على يديه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لاهل الدين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طوبی شجرة في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اوحي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اجريته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كان نظره عبراً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شجرة في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ياتي في المؤمن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لاهل الدين علامات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لعبد 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لكل عبد نومة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لمن أخلص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اسلم وكان عيشه كفافا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لمن انفق القصد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لمن تواضع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لمن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لمن شغله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طال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فطوبی لمن اجريت على يديه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طاب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الانصاف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قل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لك يا ابن مریم ثم طوبى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عیسی بن مریم</w:t>
      </w:r>
    </w:p>
    <w:p>
      <w:pPr>
        <w:pStyle w:val="Heading3"/>
        <w:numPr>
          <w:ilvl w:val="2"/>
          <w:numId w:val="1"/>
        </w:numPr>
        <w:rPr/>
      </w:pPr>
      <w:bookmarkStart w:id="509" w:name="__RefHeading___Toc3201361_1878427129"/>
      <w:bookmarkStart w:id="510" w:name="_Toc224"/>
      <w:bookmarkEnd w:id="509"/>
      <w:r>
        <w:rPr>
          <w:rtl w:val="true"/>
        </w:rPr>
        <w:t>الطور</w:t>
      </w:r>
      <w:bookmarkEnd w:id="51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511" w:name="pg14681_191684"/>
    </w:p>
    <w:p>
      <w:pPr>
        <w:pStyle w:val="BookText"/>
        <w:rPr/>
      </w:pPr>
      <w:bookmarkEnd w:id="511"/>
      <w:r>
        <w:rPr>
          <w:rFonts w:ascii="IRNazanin" w:hAnsi="IRNazanin" w:eastAsia="IRNazanin"/>
          <w:color w:val="111111"/>
          <w:sz w:val="28"/>
          <w:sz w:val="28"/>
          <w:szCs w:val="28"/>
          <w:rtl w:val="true"/>
          <w:lang w:bidi="fa-IR"/>
        </w:rPr>
        <w:t xml:space="preserve">يقول طوراً بالقدر وطوراً بالجبر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ابن ابی العوجاء</w:t>
      </w:r>
    </w:p>
    <w:p>
      <w:pPr>
        <w:pStyle w:val="Heading3"/>
        <w:numPr>
          <w:ilvl w:val="2"/>
          <w:numId w:val="1"/>
        </w:numPr>
        <w:rPr/>
      </w:pPr>
      <w:bookmarkStart w:id="512" w:name="__RefHeading___Toc3201363_1878427129"/>
      <w:bookmarkStart w:id="513" w:name="_Toc225"/>
      <w:bookmarkEnd w:id="512"/>
      <w:r>
        <w:rPr>
          <w:rtl w:val="true"/>
        </w:rPr>
        <w:t>طور سیناء</w:t>
      </w:r>
      <w:bookmarkEnd w:id="5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في وصية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اول طور سيناء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علي بن ابیطالب علیه السلام</w:t>
      </w:r>
    </w:p>
    <w:p>
      <w:pPr>
        <w:pStyle w:val="Heading3"/>
        <w:numPr>
          <w:ilvl w:val="2"/>
          <w:numId w:val="1"/>
        </w:numPr>
        <w:rPr/>
      </w:pPr>
      <w:bookmarkStart w:id="514" w:name="__RefHeading___Toc3201365_1878427129"/>
      <w:bookmarkStart w:id="515" w:name="_Toc226"/>
      <w:bookmarkEnd w:id="514"/>
      <w:r>
        <w:rPr>
          <w:rtl w:val="true"/>
        </w:rPr>
        <w:t>الطوس</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بين جبلی طوس قبضة قبضت من الجنة من دخلها كان آمنا يوم القيامة من النار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ستدفن بضعة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سيقتل رجل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ضمنت لمن زار قبر ابي بطوس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ابي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في المدینة التی بناها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ابی بطوس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فيدفن بارض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حفدتي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موسی الرضا علیه السلام</w:t>
      </w:r>
    </w:p>
    <w:p>
      <w:pPr>
        <w:pStyle w:val="Heading3"/>
        <w:numPr>
          <w:ilvl w:val="2"/>
          <w:numId w:val="1"/>
        </w:numPr>
        <w:rPr/>
      </w:pPr>
      <w:bookmarkStart w:id="516" w:name="__RefHeading___Toc3201367_1878427129"/>
      <w:bookmarkStart w:id="517" w:name="_Toc227"/>
      <w:bookmarkEnd w:id="516"/>
      <w:r>
        <w:rPr>
          <w:rtl w:val="true"/>
        </w:rPr>
        <w:t>طوسی</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طوسي انه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طوسي من زار قبر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الحسين بن علي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عبدالله الخ</w:t>
      </w:r>
      <w:r>
        <w:rPr>
          <w:rFonts w:eastAsia="IRNazanin" w:cs="IRNazanin"/>
          <w:color w:val="111111"/>
          <w:sz w:val="28"/>
          <w:szCs w:val="28"/>
          <w:rtl w:val="true"/>
          <w:lang w:bidi="fa-IR"/>
        </w:rPr>
        <w:t>)</w:t>
      </w:r>
    </w:p>
    <w:p>
      <w:pPr>
        <w:pStyle w:val="Heading3"/>
        <w:numPr>
          <w:ilvl w:val="2"/>
          <w:numId w:val="1"/>
        </w:numPr>
        <w:rPr/>
      </w:pPr>
      <w:bookmarkStart w:id="518" w:name="__RefHeading___Toc3201369_1878427129"/>
      <w:bookmarkStart w:id="519" w:name="_Toc228"/>
      <w:bookmarkEnd w:id="518"/>
      <w:r>
        <w:rPr>
          <w:rtl w:val="true"/>
        </w:rPr>
        <w:t>الطوفان</w:t>
      </w:r>
      <w:bookmarkEnd w:id="5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بقاع ضجت الى الله من الغرق ایام 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نوحا لما كان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نوحا علیه السلام لما كان في ايام الطوفان دعا المياة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اول ذلك فالطوفان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الكوفة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ایام الطوفان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التربة </w:t>
      </w:r>
      <w:bookmarkStart w:id="520" w:name="pg14681_191685"/>
    </w:p>
    <w:p>
      <w:pPr>
        <w:pStyle w:val="Heading3"/>
        <w:numPr>
          <w:ilvl w:val="2"/>
          <w:numId w:val="1"/>
        </w:numPr>
        <w:rPr/>
      </w:pPr>
      <w:bookmarkStart w:id="521" w:name="__RefHeading___Toc3201371_1878427129"/>
      <w:bookmarkStart w:id="522" w:name="_Toc229"/>
      <w:bookmarkEnd w:id="520"/>
      <w:bookmarkEnd w:id="521"/>
      <w:r>
        <w:rPr>
          <w:rtl w:val="true"/>
        </w:rPr>
        <w:t>الطول</w:t>
      </w:r>
      <w:bookmarkEnd w:id="5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 المن والطول والجود والكرم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رجل نكح امة ثم وجد طولا يعني استغناء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القسمة بين الازواج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أن يتزوج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 المن ، لا من عليك ياذا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ليس عندي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النكاح</w:t>
      </w:r>
    </w:p>
    <w:p>
      <w:pPr>
        <w:pStyle w:val="Heading3"/>
        <w:numPr>
          <w:ilvl w:val="2"/>
          <w:numId w:val="1"/>
        </w:numPr>
        <w:rPr/>
      </w:pPr>
      <w:bookmarkStart w:id="523" w:name="__RefHeading___Toc3201373_1878427129"/>
      <w:bookmarkStart w:id="524" w:name="_Toc230"/>
      <w:bookmarkEnd w:id="523"/>
      <w:r>
        <w:rPr>
          <w:rtl w:val="true"/>
        </w:rPr>
        <w:t>الطول</w:t>
      </w:r>
      <w:bookmarkEnd w:id="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حمل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اشكو اليكم طول الثواء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في طول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وصفت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اكرم الذين بهم نصرك وازدد لهم طول الصحبة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طول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بنیان</w:t>
      </w:r>
    </w:p>
    <w:p>
      <w:pPr>
        <w:pStyle w:val="BookText"/>
        <w:rPr/>
      </w:pPr>
      <w:r>
        <w:rPr>
          <w:rFonts w:ascii="Amiri" w:hAnsi="Amiri" w:eastAsia="Amiri" w:cs="Amiri"/>
          <w:color w:val="111111"/>
          <w:sz w:val="28"/>
          <w:sz w:val="28"/>
          <w:szCs w:val="28"/>
          <w:rtl w:val="true"/>
          <w:lang w:bidi="ar-SA"/>
        </w:rPr>
        <w:t xml:space="preserve">ابراهيم الطول ثلاثون ذراعا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بنیان ابراهيم عليه السلام الطول ثلاثين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ابراهيم والكعبة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خطب الى رجل فطالت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طال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 لي على قوم قد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المحرم تطول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خلف امام فيطول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المحرم تطول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تطول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يغرنك من الله طول حلول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قضها اذا 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طول سفينة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نوح علیه السلام </w:t>
      </w:r>
      <w:bookmarkStart w:id="525" w:name="pg14681_191686"/>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طول مسجد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 على طول السجود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كان طول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كان طول مسجد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صلی الله علیه 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تنظروا الى طول رکوع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يطولن احدكم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الشارب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طول البلاء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یثغر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وينتهی 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التأديب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يثغر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ومنتهی 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التأديب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يربي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ومنتهی 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التأديب</w:t>
      </w:r>
    </w:p>
    <w:p>
      <w:pPr>
        <w:pStyle w:val="Heading3"/>
        <w:numPr>
          <w:ilvl w:val="2"/>
          <w:numId w:val="1"/>
        </w:numPr>
        <w:rPr/>
      </w:pPr>
      <w:bookmarkStart w:id="526" w:name="__RefHeading___Toc3201375_1878427129"/>
      <w:bookmarkStart w:id="527" w:name="_Toc231"/>
      <w:bookmarkEnd w:id="526"/>
      <w:r>
        <w:rPr>
          <w:rtl w:val="true"/>
        </w:rPr>
        <w:t>الطويل</w:t>
      </w:r>
      <w:bookmarkEnd w:id="5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يساره طويلا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فيض بن المختار في حديث طویل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موسی بن جعفرعلیه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الدهر طويل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عبل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يطولن أحدكم شعره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بالنبي صلی الله علیه واله رجل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النبي صلی الله علیه واله على رجل ومعه ثوب يبيعه وكان الرجل طويلا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 رسول الله صلی الله علیه واله الى رجل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اللحية</w:t>
      </w:r>
    </w:p>
    <w:p>
      <w:pPr>
        <w:pStyle w:val="Heading3"/>
        <w:numPr>
          <w:ilvl w:val="2"/>
          <w:numId w:val="1"/>
        </w:numPr>
        <w:rPr/>
      </w:pPr>
      <w:bookmarkStart w:id="528" w:name="__RefHeading___Toc3201377_1878427129"/>
      <w:bookmarkStart w:id="529" w:name="_Toc232"/>
      <w:bookmarkEnd w:id="528"/>
      <w:r>
        <w:rPr>
          <w:rtl w:val="true"/>
        </w:rPr>
        <w:t>الطويلة</w:t>
      </w:r>
      <w:bookmarkEnd w:id="5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مر على منارة 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المنارة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ربما شككت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كانت طويلة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للقائم غیبتان احداهما قصيره والاخرى 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تزل دولة الباطل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bookmarkStart w:id="530" w:name="pg14681_191687"/>
    </w:p>
    <w:p>
      <w:pPr>
        <w:pStyle w:val="Heading2"/>
        <w:numPr>
          <w:ilvl w:val="1"/>
          <w:numId w:val="1"/>
        </w:numPr>
        <w:rPr/>
      </w:pPr>
      <w:bookmarkStart w:id="531" w:name="__RefHeading___Toc3201379_1878427129"/>
      <w:bookmarkStart w:id="532" w:name="_Toc233"/>
      <w:bookmarkEnd w:id="530"/>
      <w:bookmarkEnd w:id="531"/>
      <w:r>
        <w:rPr>
          <w:rtl w:val="true"/>
        </w:rPr>
        <w:t>الطاء والهاء</w:t>
      </w:r>
      <w:bookmarkEnd w:id="532"/>
    </w:p>
    <w:p>
      <w:pPr>
        <w:pStyle w:val="Heading3"/>
        <w:numPr>
          <w:ilvl w:val="2"/>
          <w:numId w:val="1"/>
        </w:numPr>
        <w:rPr/>
      </w:pPr>
      <w:bookmarkStart w:id="533" w:name="__RefHeading___Toc3201381_1878427129"/>
      <w:bookmarkStart w:id="534" w:name="_Toc234"/>
      <w:bookmarkEnd w:id="533"/>
      <w:r>
        <w:rPr>
          <w:rtl w:val="true"/>
        </w:rPr>
        <w:t>الطهارة</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اميرالمؤمنين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الطهارة افضل من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535" w:name="__RefHeading___Toc3201383_1878427129"/>
      <w:bookmarkStart w:id="536" w:name="_Toc235"/>
      <w:bookmarkEnd w:id="535"/>
      <w:r>
        <w:rPr>
          <w:rtl w:val="true"/>
        </w:rPr>
        <w:t>الطهر</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ادني الطهر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 المرأة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امرأته فليطلق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طهرت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طهرت المرأة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طهرت المرأة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قاء الرجل و هو على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المرأة حائضا وطهرت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الحر والعبد والمشرك بامرأة في طهر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على طهر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طهرت بليل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امرأة رأت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فوطئوها جميعا في طهر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طلق امرأته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على علیه السلام بالناس على غير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على الطهر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ترى الطهر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رأت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حاضت ثم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ترى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تطهر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تطليقة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على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طهرت امرأته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امرأة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يطلق امرأته في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ام قوما وهو على غير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القوم وهو على غير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تحيض ثم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المرأه ترى الدم خمسة ايام والطهر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امة تحت حر طلقها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ثلاثة وقعوا على امرأة في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تطليقة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التي تطلق في حال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طهرت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الحسن والحسين علیه السلام طهر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تعرف الطامث طهرها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اختلاع الا على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تلبي وانت على غير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تلبي وانت على غير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لاخیار الا على طهر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لاطلاق على سنة الا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مبارات الا على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طهرت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رأت الطهر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تحرم عليها الصلاة ثم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ترى الطهر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الطهر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الطهر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الحائض اذا رأت الطهر </w:t>
      </w:r>
      <w:r>
        <w:rPr>
          <w:rFonts w:eastAsia="Amiri" w:cs="Amiri" w:ascii="Amiri" w:hAnsi="Amiri"/>
          <w:color w:val="111111"/>
          <w:sz w:val="28"/>
          <w:szCs w:val="28"/>
          <w:rtl w:val="true"/>
          <w:lang w:bidi="ar-SA"/>
        </w:rPr>
        <w:t xml:space="preserve">-) </w:t>
      </w:r>
      <w:bookmarkStart w:id="537" w:name="pg14681_191689"/>
    </w:p>
    <w:p>
      <w:pPr>
        <w:pStyle w:val="BookText"/>
        <w:rPr/>
      </w:pPr>
      <w:bookmarkEnd w:id="537"/>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المستحاضة التي لا تطهر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لا تمسه علی غیر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المصحف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طهرت المراة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لی ولد فکتبت استاذن فی 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38" w:name="__RefHeading___Toc3201385_1878427129"/>
      <w:bookmarkStart w:id="539" w:name="_Toc236"/>
      <w:bookmarkEnd w:id="538"/>
      <w:r>
        <w:rPr>
          <w:rtl w:val="true"/>
        </w:rPr>
        <w:t>الطهور</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الوقت و جب الطهور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یجد الرجل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نسی الرجل صلاة او صلاها بغیر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جعل الارض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جعل التراب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جعل التراب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ایصلح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احد الطهورين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الأرض مسجدا وطهورا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لى الأرض مسجدا وطهورا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التیمم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 فانه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الابط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يؤتى بطهور فيخمر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طهوره 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يحرم في ثوب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اجنب فتيمم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فعل احد الطهورين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بغير 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عليه نصف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طهور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ماء البحر أطهور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يوم الجمعة طهور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يدعو بالطهور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الاطلاء 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الابط </w:t>
      </w:r>
      <w:bookmarkStart w:id="540" w:name="pg14681_191690"/>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الا بطهور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كسل عن طهوره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طهوره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فقال حلال قلت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نتف الابط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الابط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النظيف من الثياب يذهب الهم والحزن وهو 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نشرة وطهور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طهور اطهر من النورة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Heading2"/>
        <w:numPr>
          <w:ilvl w:val="1"/>
          <w:numId w:val="1"/>
        </w:numPr>
        <w:rPr/>
      </w:pPr>
      <w:bookmarkStart w:id="541" w:name="__RefHeading___Toc3201387_1878427129"/>
      <w:bookmarkStart w:id="542" w:name="_Toc237"/>
      <w:bookmarkEnd w:id="541"/>
      <w:r>
        <w:rPr>
          <w:rtl w:val="true"/>
        </w:rPr>
        <w:t>الطاء والياء</w:t>
      </w:r>
      <w:bookmarkEnd w:id="542"/>
    </w:p>
    <w:p>
      <w:pPr>
        <w:pStyle w:val="Heading3"/>
        <w:numPr>
          <w:ilvl w:val="2"/>
          <w:numId w:val="1"/>
        </w:numPr>
        <w:rPr/>
      </w:pPr>
      <w:bookmarkStart w:id="543" w:name="__RefHeading___Toc3201389_1878427129"/>
      <w:bookmarkStart w:id="544" w:name="_Toc238"/>
      <w:bookmarkEnd w:id="543"/>
      <w:r>
        <w:rPr>
          <w:rtl w:val="true"/>
        </w:rPr>
        <w:t>الطی</w:t>
      </w:r>
      <w:bookmarkEnd w:id="5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اطووا ثيابكم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الارض تطوى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 الثياب راحتها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جعفر علیه السلام یقول الناس تطوی لنا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تطوی له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عصا</w:t>
      </w:r>
    </w:p>
    <w:p>
      <w:pPr>
        <w:pStyle w:val="Heading3"/>
        <w:numPr>
          <w:ilvl w:val="2"/>
          <w:numId w:val="1"/>
        </w:numPr>
        <w:rPr/>
      </w:pPr>
      <w:bookmarkStart w:id="545" w:name="__RefHeading___Toc3201391_1878427129"/>
      <w:bookmarkStart w:id="546" w:name="_Toc239"/>
      <w:bookmarkEnd w:id="545"/>
      <w:r>
        <w:rPr>
          <w:rtl w:val="true"/>
        </w:rPr>
        <w:t>الطيار</w:t>
      </w:r>
      <w:bookmarkEnd w:id="5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ليس من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ابلیس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ما ندب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المنافقون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حمزة ابني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وجدت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تعالج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قوله تعالی یا ایها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المنافقون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فاتیت الطيار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الشيطان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لغلام لنا هييء لناغداء فاخذ طیارا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المساهمة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القرعة</w:t>
      </w:r>
    </w:p>
    <w:p>
      <w:pPr>
        <w:pStyle w:val="Heading3"/>
        <w:numPr>
          <w:ilvl w:val="2"/>
          <w:numId w:val="1"/>
        </w:numPr>
        <w:rPr/>
      </w:pPr>
      <w:bookmarkStart w:id="547" w:name="__RefHeading___Toc3201393_1878427129"/>
      <w:bookmarkStart w:id="548" w:name="_Toc240"/>
      <w:bookmarkEnd w:id="547"/>
      <w:r>
        <w:rPr>
          <w:rtl w:val="true"/>
        </w:rPr>
        <w:t>الطيب</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امیرالمؤمنين عليه السلام بدهن وقد كان ادهن فادهن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نرد الطيب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قتل الدواب كلها ولا تمس شيئا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زادنا شيئا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تقبلت ارضا بطيب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طابت نفسها واشتري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القسمة بين الازواج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امرأتان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بثمنه طيبا فيطيب به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 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الاشنان فيه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الريح الطيبة تشد القلب وتزيد في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الجنة وطيبها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لما اهبط آدم طفق يخصف </w:t>
      </w:r>
      <w:r>
        <w:rPr>
          <w:rStyle w:val="FootnoteAnchor"/>
          <w:rtl w:val="true"/>
        </w:rPr>
        <w:footnoteReference w:id="576"/>
      </w:r>
      <w:r>
        <w:rPr>
          <w:rFonts w:ascii="Amiri" w:hAnsi="Amiri" w:eastAsia="Amiri" w:cs="Amiri"/>
          <w:color w:val="111111"/>
          <w:sz w:val="28"/>
          <w:sz w:val="28"/>
          <w:szCs w:val="28"/>
          <w:rtl w:val="true"/>
          <w:lang w:bidi="ar-SA"/>
        </w:rPr>
        <w:t>من ورق الجنة فطار عنه لباسه الذي كان عليه من حلل الجنة فالتقط ورقة</w:t>
      </w:r>
    </w:p>
    <w:p>
      <w:pPr>
        <w:pStyle w:val="BookText"/>
        <w:rPr/>
      </w:pPr>
      <w:r>
        <w:rPr>
          <w:rFonts w:ascii="IRNazanin" w:hAnsi="IRNazanin" w:eastAsia="IRNazanin"/>
          <w:color w:val="111111"/>
          <w:sz w:val="28"/>
          <w:sz w:val="28"/>
          <w:szCs w:val="28"/>
          <w:rtl w:val="true"/>
          <w:lang w:bidi="fa-IR"/>
        </w:rPr>
        <w:t xml:space="preserve">فستر بها عورته فلما هبط عبقت </w:t>
      </w:r>
      <w:r>
        <w:rPr>
          <w:rStyle w:val="FootnoteAnchor"/>
          <w:rtl w:val="true"/>
        </w:rPr>
        <w:footnoteReference w:id="577"/>
      </w:r>
      <w:r>
        <w:rPr>
          <w:rFonts w:ascii="Amiri" w:hAnsi="Amiri" w:eastAsia="Amiri" w:cs="Amiri"/>
          <w:color w:val="111111"/>
          <w:sz w:val="28"/>
          <w:sz w:val="28"/>
          <w:szCs w:val="28"/>
          <w:rtl w:val="true"/>
          <w:lang w:bidi="ar-SA"/>
        </w:rPr>
        <w:t>رائحة تلك الورقة بالهند بالنبت فصار الطيب في الارض من سبب تلك الورقة التي عبقت بها رائحة الجنة ، فمن هناك الطيب بالهند لان الورقة هبت عليها ريح الجنوب فادت رائحتها الى المغرب لانها احتملت رائحة الورقة في الجو فلما ركدت الريح</w:t>
      </w:r>
      <w:r>
        <w:rPr>
          <w:rStyle w:val="FootnoteAnchor"/>
          <w:rtl w:val="true"/>
        </w:rPr>
        <w:footnoteReference w:id="578"/>
      </w:r>
      <w:r>
        <w:rPr>
          <w:rFonts w:ascii="Amiri" w:hAnsi="Amiri" w:eastAsia="Amiri" w:cs="Amiri"/>
          <w:color w:val="111111"/>
          <w:sz w:val="28"/>
          <w:sz w:val="28"/>
          <w:szCs w:val="28"/>
          <w:rtl w:val="true"/>
          <w:lang w:bidi="ar-SA"/>
        </w:rPr>
        <w:t xml:space="preserve">بالهند عبق باشجارهم ونسبتهم فكان اول بهيمة رتعت </w:t>
      </w:r>
      <w:r>
        <w:rPr>
          <w:rStyle w:val="FootnoteAnchor"/>
          <w:rtl w:val="true"/>
        </w:rPr>
        <w:footnoteReference w:id="579"/>
      </w:r>
      <w:r>
        <w:rPr>
          <w:rFonts w:ascii="IRNazanin" w:hAnsi="IRNazanin" w:eastAsia="IRNazanin"/>
          <w:color w:val="111111"/>
          <w:sz w:val="28"/>
          <w:sz w:val="28"/>
          <w:szCs w:val="28"/>
          <w:rtl w:val="true"/>
          <w:lang w:bidi="fa-IR"/>
        </w:rPr>
        <w:t xml:space="preserve">من تلك الورقة ظبي المسك فمن هناك صار المسك في سرة الظبي لانه جری رائحة النبت في جسده وفي دمه حتی اجتمعت في سرة الظبي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واله كان لا يرد الطيب والحلواء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یرحم عليك من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آكل الطعام الطيب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اعطيهن الأنبياء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والازواج والسواك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كل محتلم مسلم في كل جمعة أخذ شاربه واظفاره و مس شيء من الطيب ، وكان رسول الله صلی الله علیه اوله اذا كان يوم الجمعة ولم يكن عنده طيب دعی ببغض خمر نسائه فبلها بالماء ثم وضعها على وجهه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الحسن علیه السلام فاخرج الي مخزنة فيها مسك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هذا فاخذت منه شيئا فتمسحت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واجعل في لبتك </w:t>
      </w:r>
      <w:r>
        <w:rPr>
          <w:rStyle w:val="FootnoteAnchor"/>
          <w:rtl w:val="true"/>
        </w:rPr>
        <w:footnoteReference w:id="580"/>
      </w:r>
      <w:r>
        <w:rPr>
          <w:rFonts w:ascii="Amiri" w:hAnsi="Amiri" w:eastAsia="Amiri" w:cs="Amiri"/>
          <w:color w:val="111111"/>
          <w:sz w:val="28"/>
          <w:sz w:val="28"/>
          <w:szCs w:val="28"/>
          <w:rtl w:val="true"/>
          <w:lang w:bidi="ar-SA"/>
        </w:rPr>
        <w:t xml:space="preserve">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 منه قليلا فجعلته في لبتي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w:t>
      </w:r>
      <w:r>
        <w:rPr>
          <w:rStyle w:val="FootnoteAnchor"/>
          <w:rtl w:val="true"/>
        </w:rPr>
        <w:footnoteReference w:id="581"/>
      </w:r>
      <w:r>
        <w:rPr>
          <w:rFonts w:ascii="IRNazanin" w:hAnsi="IRNazanin" w:eastAsia="IRNazanin"/>
          <w:color w:val="111111"/>
          <w:sz w:val="28"/>
          <w:sz w:val="28"/>
          <w:szCs w:val="28"/>
          <w:rtl w:val="true"/>
          <w:lang w:bidi="fa-IR"/>
        </w:rPr>
        <w:t>فاخذت منه ايضا فمكث في يدي منه شيء صالح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في لبتك ففعلت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يأبى الكرامة الا حمار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ذلك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والوسادة وعد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کشف بین یدیه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يدهن بالطيب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متطيب افضل من سبعين صلاة بغير طيب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النساء ما ظهر لونه وخفي ريحه وطيب الرجال ما ظهر ريحه وخفي 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تحفة الصائم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ابوعبدالله إذا صام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في الشارب من اخلاق الانبیاء علیهم السلام</w:t>
      </w:r>
      <w:r>
        <w:rPr>
          <w:rStyle w:val="FootnoteAnchor"/>
          <w:rtl w:val="true"/>
        </w:rPr>
        <w:footnoteReference w:id="582"/>
      </w:r>
      <w:r>
        <w:rPr>
          <w:rFonts w:ascii="Amiri" w:hAnsi="Amiri" w:eastAsia="Amiri" w:cs="Amiri"/>
          <w:color w:val="111111"/>
          <w:sz w:val="28"/>
          <w:sz w:val="28"/>
          <w:szCs w:val="28"/>
          <w:rtl w:val="true"/>
          <w:lang w:bidi="ar-SA"/>
        </w:rPr>
        <w:t xml:space="preserve">وكرامة للكاتبين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 في الشارب من اخلاق </w:t>
      </w:r>
    </w:p>
    <w:p>
      <w:pPr>
        <w:pStyle w:val="BookText"/>
        <w:rPr/>
      </w:pPr>
      <w:r>
        <w:rPr>
          <w:rFonts w:ascii="Amiri" w:hAnsi="Amiri" w:eastAsia="Amiri" w:cs="Amiri"/>
          <w:color w:val="111111"/>
          <w:sz w:val="28"/>
          <w:sz w:val="28"/>
          <w:szCs w:val="28"/>
          <w:rtl w:val="true"/>
          <w:lang w:bidi="ar-SA"/>
        </w:rPr>
        <w:t xml:space="preserve">النبيين لا وكرامة للكاتبين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 والزعفران والعود</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 من اخلاق الانبياء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يشد القلب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العطر من سنن المرسلين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اصل الطيب من أي شيء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يقوله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ان آدم هبط من الجنة وعلى رأسه اكليل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قدكان والله اشغل من ان يكون على</w:t>
      </w:r>
    </w:p>
    <w:p>
      <w:pPr>
        <w:pStyle w:val="BookText"/>
        <w:rPr/>
      </w:pPr>
      <w:r>
        <w:rPr>
          <w:rFonts w:ascii="IRNazanin" w:hAnsi="IRNazanin" w:eastAsia="IRNazanin"/>
          <w:color w:val="111111"/>
          <w:sz w:val="28"/>
          <w:sz w:val="28"/>
          <w:szCs w:val="28"/>
          <w:rtl w:val="true"/>
          <w:lang w:bidi="fa-IR"/>
        </w:rPr>
        <w:t xml:space="preserve">رأسه اكليل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حواء امتشطت في الجنة بطيب من طيب الجنة قبل ان تواقعها الخطيئة فلما هبطت الى الارض حلت عقیصتها ، فارسل الله تعالى على ما كان فيها ریحا فهبت به في المشرق والمغرب فاصل الطيب من ذلك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يدهن بدهن فيه 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یرد الطيب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له ان يرد الكرامة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سكين النخعي وكان تعبد وترك النساء والطيب والطعام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السعوط للمحرم فيه 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الطيب عند الاحرام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يمس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يشم الريحان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طبن لكم عن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فانکحوا ما طاب لكم من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في ابن ابی العوجاء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تدع الطيب في كل 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يصيب ثوبه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عثمان بن مظعون لرسول كان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اردت ان ادع الطيب واشياء ذكرها فقال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الطيب فان الملائكة تستنشق ریح الطیب من المؤمن فلا تدع الطيب في كل جمعة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حبيبي جبرئیل علیه السلام تطيب يوما ويوما لا ويوم الجمعة لابد منه ولاتتركه 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وتطيبوا باطيب طيبكم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الاظفار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ابوعبدالله علیه السلام اذا صام تطيب بالطيب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اذا اتي بطيب يوم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اذا كان يوم الجمعة ولم يصب طيبا دعا بثوب مصبوغ و بزعفران فرش عليه الماء ثم مسح بيده ثم مسح به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واله اذا كان يوم الجمعة ولم يكن عنده طيب دعي ببعض خمر نسائه فبلها بالماء ثم وضعها على وجهه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 ينفق في الطيب اكثر مما ينفق في الطعام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يعرف موضع سجود ابي عبدالله الا بطيب ريحه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عليه السلام وانا مع ابي بصير فسمعت اباعبدالله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الريح الطيبة تشد القلب وتزيد في الجماع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بالريح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 شيئا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ascii="Amiri" w:hAnsi="Amiri" w:eastAsia="Amiri" w:cs="Amiri"/>
          <w:color w:val="111111"/>
          <w:sz w:val="28"/>
          <w:sz w:val="28"/>
          <w:szCs w:val="28"/>
          <w:rtl w:val="true"/>
          <w:lang w:bidi="ar-SA"/>
        </w:rPr>
        <w:t xml:space="preserve">لا يأبى الكرامة الا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يطيب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 المحرم شيئا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ان يدع الطيب في كل يوم فان لم يقدر عليه فيوم ويوم لا ، فان لم يقدر ففي كل جمعة ولا يدع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اهبط آدم علیه السلام من الجنة على الصفا وحواء على المروة وقد كانت امتشطت في الجنة بطيب من طيب الجنة</w:t>
      </w:r>
    </w:p>
    <w:p>
      <w:pPr>
        <w:pStyle w:val="BookText"/>
        <w:rPr/>
      </w:pPr>
      <w:r>
        <w:rPr>
          <w:rFonts w:ascii="IRNazanin" w:hAnsi="IRNazanin" w:eastAsia="IRNazanin"/>
          <w:color w:val="111111"/>
          <w:sz w:val="28"/>
          <w:sz w:val="28"/>
          <w:szCs w:val="28"/>
          <w:rtl w:val="true"/>
          <w:lang w:bidi="fa-IR"/>
        </w:rPr>
        <w:t xml:space="preserve">فلما صارت في الارض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ارجو من المشط وانا مسخوط على فحلت عقیصتها</w:t>
      </w:r>
      <w:r>
        <w:rPr>
          <w:rStyle w:val="FootnoteAnchor"/>
          <w:rtl w:val="true"/>
        </w:rPr>
        <w:footnoteReference w:id="584"/>
      </w:r>
      <w:r>
        <w:rPr>
          <w:rFonts w:ascii="IRNazanin" w:hAnsi="IRNazanin" w:eastAsia="IRNazanin"/>
          <w:color w:val="111111"/>
          <w:sz w:val="28"/>
          <w:sz w:val="28"/>
          <w:szCs w:val="28"/>
          <w:rtl w:val="true"/>
          <w:lang w:bidi="fa-IR"/>
        </w:rPr>
        <w:t xml:space="preserve">فانتثر من مشطتها التي كانت امتشطت بها في الجنة فطارت به الريح فالقت اکثره بالهند فلذلك صار العطر بالهند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ليتطيب احدكم يوم الجمعة ولو من قارورة</w:t>
      </w:r>
      <w:r>
        <w:rPr>
          <w:rStyle w:val="FootnoteAnchor"/>
          <w:rtl w:val="true"/>
        </w:rPr>
        <w:footnoteReference w:id="585"/>
      </w: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احب من دنياكم الا النساء والطيب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انفقت في الطيب فليس بسرف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طاب مکسبه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تطيب اول النهار لم يزل عقله معه الي الليل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متطيب افضل من سبعين صلاة بغير طيب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49" w:name="pg14681_191696"/>
    </w:p>
    <w:p>
      <w:pPr>
        <w:pStyle w:val="BookText"/>
        <w:rPr/>
      </w:pPr>
      <w:bookmarkEnd w:id="549"/>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تطيب بطيب اول النهار وهو 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يرد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المتمتع ان يمس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من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للرجل</w:t>
      </w:r>
      <w:r>
        <w:rPr>
          <w:rStyle w:val="FootnoteAnchor"/>
          <w:rtl w:val="true"/>
        </w:rPr>
        <w:footnoteReference w:id="586"/>
      </w:r>
      <w:r>
        <w:rPr>
          <w:rFonts w:ascii="IRNazanin" w:hAnsi="IRNazanin" w:eastAsia="IRNazanin"/>
          <w:color w:val="111111"/>
          <w:sz w:val="28"/>
          <w:sz w:val="28"/>
          <w:szCs w:val="28"/>
          <w:rtl w:val="true"/>
          <w:lang w:bidi="fa-IR"/>
        </w:rPr>
        <w:t>ان لا یدع ان یمس شیا من الطیب فی کل یوم فان لم یقدر فیوم یوم لا و ان لم یقدر ففیی کل جمعة لا یدع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Heading3"/>
        <w:numPr>
          <w:ilvl w:val="2"/>
          <w:numId w:val="1"/>
        </w:numPr>
        <w:rPr/>
      </w:pPr>
      <w:bookmarkStart w:id="550" w:name="__RefHeading___Toc3201395_1878427129"/>
      <w:bookmarkStart w:id="551" w:name="_Toc241"/>
      <w:bookmarkEnd w:id="550"/>
      <w:r>
        <w:rPr>
          <w:rtl w:val="true"/>
        </w:rPr>
        <w:t>الطیب</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رب العالمین وصلی الله علی طیب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یصعد لکم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آکل الطعام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هذا حلال 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اللبن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الشاة والبقرة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وهدوا الى الطيب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يصعد الكلم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552" w:name="__RefHeading___Toc3201397_1878427129"/>
      <w:bookmarkStart w:id="553" w:name="_Toc242"/>
      <w:bookmarkEnd w:id="552"/>
      <w:r>
        <w:rPr>
          <w:rtl w:val="true"/>
        </w:rPr>
        <w:t>الطيبات</w:t>
      </w:r>
      <w:bookmarkEnd w:id="5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انفقوا من طيبات ما کسبتم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الغنم يرسل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احل لكم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ورزقنا من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ويحل لهم الطيبات اخذ العلم من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الاستطاعة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انفقوا من طيبات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Heading3"/>
        <w:numPr>
          <w:ilvl w:val="2"/>
          <w:numId w:val="1"/>
        </w:numPr>
        <w:rPr/>
      </w:pPr>
      <w:bookmarkStart w:id="554" w:name="__RefHeading___Toc3201399_1878427129"/>
      <w:bookmarkStart w:id="555" w:name="_Toc243"/>
      <w:bookmarkEnd w:id="554"/>
      <w:r>
        <w:rPr>
          <w:rtl w:val="true"/>
        </w:rPr>
        <w:t>الطيبونه</w:t>
      </w:r>
      <w:bookmarkEnd w:id="5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الطيبون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الشيعة </w:t>
      </w:r>
      <w:bookmarkStart w:id="556" w:name="pg14681_191697"/>
    </w:p>
    <w:p>
      <w:pPr>
        <w:pStyle w:val="Heading3"/>
        <w:numPr>
          <w:ilvl w:val="2"/>
          <w:numId w:val="1"/>
        </w:numPr>
        <w:rPr/>
      </w:pPr>
      <w:bookmarkStart w:id="557" w:name="__RefHeading___Toc3201401_1878427129"/>
      <w:bookmarkStart w:id="558" w:name="_Toc244"/>
      <w:bookmarkEnd w:id="556"/>
      <w:bookmarkEnd w:id="557"/>
      <w:r>
        <w:rPr>
          <w:rtl w:val="true"/>
        </w:rPr>
        <w:t>الطيبة</w:t>
      </w:r>
      <w:bookmarkEnd w:id="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تقبلت ارضا بطيبة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ابطية نفس من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مع ابي جعفر علیه السلام الى ارض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البعير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اسلم في وصفاء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بطيبة نفس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على طيبة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بتقبل الارض بطيبة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عليه الشيء فيصالح فقال اذا كان بطيبة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لصاحب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المنزل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دم امر ولا ماله الابطيبة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Heading3"/>
        <w:numPr>
          <w:ilvl w:val="2"/>
          <w:numId w:val="1"/>
        </w:numPr>
        <w:rPr/>
      </w:pPr>
      <w:bookmarkStart w:id="559" w:name="__RefHeading___Toc3201403_1878427129"/>
      <w:bookmarkStart w:id="560" w:name="_Toc245"/>
      <w:bookmarkEnd w:id="559"/>
      <w:r>
        <w:rPr>
          <w:rtl w:val="true"/>
        </w:rPr>
        <w:t>الطيبة</w:t>
      </w:r>
      <w:bookmarkEnd w:id="5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الريح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بالريح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561" w:name="__RefHeading___Toc3201405_1878427129"/>
      <w:bookmarkStart w:id="562" w:name="_Toc246"/>
      <w:bookmarkEnd w:id="561"/>
      <w:r>
        <w:rPr>
          <w:rtl w:val="true"/>
        </w:rPr>
        <w:t>الطير</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ادخلت الطير المدينة فجائز لك ان تخرجه منها ما ادخلت واذا ادخلت مكة فليس لك أن تخرجه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ذاا جامع احدكم فلا يأتيهن كما يأتي الطير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كتب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اسرع اليه من الطير الی وکره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ملك الطير جناحه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في البئر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استهداني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فاهديت له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استهدانی اسماعیل بن ابي عبدالله علیه السلام 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 رشان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الاوز جاموس الطير والدجاج خنزیر الطير والدراج حبش الطير و این انت عن فرخين ناهضين ربتهما امرأة من ربيعة بفضل قوتها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الطير اذا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يقول لان تخطفني الطير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الحرب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فيه نزلت والطير صافات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الطير يصف ويدف فكان رفيفه اكثر من صفيفه اكل وان كان صفيفه اكثر من دفيفه لم يؤكل ويؤكل من طير الماء ا كانت له قانصة أو صيصية ولا يؤكل ما ليست له قانصة أو صيصية </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اذا كتب على عبد ان يدخل في هذا الامر كان اسرع اليه من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كره الرخمة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اکون فی الاجام فیختلف علی الطیر فماآکل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دف ولا تاکل ما صف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اوتی به مذبوحا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ماکانت له قانصة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لنا طير مذبوح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البهائم والطير اذا مسها عليه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يغسل الميت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اصاب طیرین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الطير ما يؤكل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منه ما لم تكن له قانصة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الطير يجيء من المكان البعيد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يجيء لرزقه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يقع على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ابصر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اخرج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اغلق بابه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المحرم </w:t>
      </w:r>
    </w:p>
    <w:p>
      <w:pPr>
        <w:pStyle w:val="BookText"/>
        <w:rPr/>
      </w:pPr>
      <w:r>
        <w:rPr>
          <w:rFonts w:ascii="IRNazanin" w:hAnsi="IRNazanin" w:eastAsia="IRNazanin"/>
          <w:color w:val="111111"/>
          <w:sz w:val="28"/>
          <w:sz w:val="28"/>
          <w:szCs w:val="28"/>
          <w:rtl w:val="true"/>
          <w:lang w:bidi="fa-IR"/>
        </w:rPr>
        <w:t>الطیر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بطير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ذبح طيراً فقطع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ذبح طيراً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صلی وفي كمه طير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يصيد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يأكله السبع والطير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وفي كمه 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يصيد الطير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سباع الطير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طروق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طير أهلي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طير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طير الماء مما يأكل السمك</w:t>
      </w:r>
      <w:r>
        <w:rPr>
          <w:rStyle w:val="FootnoteAnchor"/>
          <w:rtl w:val="true"/>
        </w:rPr>
        <w:footnoteReference w:id="590"/>
      </w:r>
      <w:r>
        <w:rPr>
          <w:rFonts w:ascii="IRNazanin" w:hAnsi="IRNazanin" w:eastAsia="IRNazanin"/>
          <w:color w:val="111111"/>
          <w:sz w:val="28"/>
          <w:sz w:val="28"/>
          <w:szCs w:val="28"/>
          <w:rtl w:val="true"/>
          <w:lang w:bidi="fa-IR"/>
        </w:rPr>
        <w:t xml:space="preserve">منه يحل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کله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طير الماء وما يأكل السمك منه يحل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کله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الطير والدجاج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الطير يرسل من البلد البعيد الذي لم يره قط فيأتي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عذافر هو يأتي منزل صاحبه من ثلاثين فرسخا على معرفته وحسبه فاذا زادت على ثلاثين فرسخا جائت الى اربابها بارزاقها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تقع في البئر أو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الفهود وسباع الطير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المكاسب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لحوم السباع من الطير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السباع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المأكول من الطير والوحش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رسول الله صلی الله علیه واله كل ذي مخلب من الطير وكل ذي ناب من الوحش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السبع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سماعة السبع كله حرام وان كان سبعاً لا ناب له وانما قال رسول الله صلی الله علیه واله هذا تفصيلاً وحرم الله عزوجل ورسوله صلی الله علیه اوله المسوخ جميعها </w:t>
      </w:r>
      <w:r>
        <w:rPr>
          <w:rStyle w:val="FootnoteAnchor"/>
          <w:rtl w:val="true"/>
        </w:rPr>
        <w:footnoteReference w:id="591"/>
      </w:r>
      <w:r>
        <w:rPr>
          <w:rFonts w:ascii="IRNazanin" w:hAnsi="IRNazanin" w:eastAsia="IRNazanin"/>
          <w:color w:val="111111"/>
          <w:sz w:val="28"/>
          <w:sz w:val="28"/>
          <w:szCs w:val="28"/>
          <w:rtl w:val="true"/>
          <w:lang w:bidi="fa-IR"/>
        </w:rPr>
        <w:t xml:space="preserve">فكل الآن من طير البر ما كانت له حوصلة ، ومن طير الماء ما كان له قانصة كقانصة الحمام لا معدة كمعدة الانسان وكل ما صف وهو ذو مخلب فهو حرام والصفيف كما يطير البازي و الصقر والحدأة وما اشبه ذلك وكل ما دف فهو حلال والحوصلة والقانصة يمتحن بها من الطير ما لا يعرف طير انه وكل طير مجهول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حمام مكة الطير الأهلى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ابصر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اغلق باب بيت على طير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اصطاد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ذبح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أصاب 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فطير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يؤكل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ذي ناب من السباع و مخلب من الطير حرام </w:t>
      </w:r>
      <w:r>
        <w:rPr>
          <w:rStyle w:val="FootnoteAnchor"/>
          <w:rtl w:val="true"/>
        </w:rPr>
        <w:footnoteReference w:id="592"/>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من السباع شيئا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يطير فلا بأس ببوله وخرئه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طير يستجير بك فاجره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طير يكون في الآجام يبيض في البر ويفرخ في البر فهو من صيد البر وما كان من صيد البر يكون في البر ويبيض في البحر ويفرخ في البحر فهو من صيد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طير الماء ما كانت له قانصة أو صيصية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الطير ما كانت له قانصة اوصيصية أو حوصلة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الطیر ما کانت له قانصة و لا مخلب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وسالته عن طیر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لم يصف من الطير فهو بمنزلة الدجاج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جميعا فاشترينا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امشي في بعض طرق مكة فلقيني انسان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لي هذين الطرين فذبحتهما ناسياً وانا حلال ثم سألت</w:t>
      </w:r>
    </w:p>
    <w:p>
      <w:pPr>
        <w:pStyle w:val="BookText"/>
        <w:rPr/>
      </w:pPr>
      <w:r>
        <w:rPr>
          <w:rFonts w:ascii="IRNazanin" w:hAnsi="IRNazanin" w:eastAsia="IRNazanin"/>
          <w:color w:val="111111"/>
          <w:sz w:val="28"/>
          <w:sz w:val="28"/>
          <w:szCs w:val="28"/>
          <w:rtl w:val="true"/>
          <w:lang w:bidi="fa-IR"/>
        </w:rPr>
        <w:t xml:space="preserve">اباعبدالله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الثمن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يوما اذوقع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اقطع في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السرقة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اتي بالكوفة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بصيد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بما ينتف من الطير والدجاج ينتفع به للعجين واذناب الطواويس واذناب الخيل واعرافها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تأتوا الفراخ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مما قتلت سباع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السباع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للعين ما 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الصيد 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ابصر طيراً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اتی من ثلاثين فرسخا فبالهداية وما كان اكثر من ذلك فبالاكل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ماتقول فی الصید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ضاع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یصاد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الطیر لا ینصف فلک ان تتخرجه من الحرم و ما صف منها فلیس لک ان تخرجه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یصف من الطیر فلیس لک ان تخرجه و ماکان لا یصف فلک ان تخرجه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سالته عن دجاج الحبش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الصید انما الصید ما طار بین السماء</w:t>
      </w:r>
    </w:p>
    <w:p>
      <w:pPr>
        <w:pStyle w:val="BookText"/>
        <w:rPr/>
      </w:pPr>
      <w:r>
        <w:rPr>
          <w:rFonts w:ascii="IRNazanin" w:hAnsi="IRNazanin" w:eastAsia="IRNazanin"/>
          <w:color w:val="111111"/>
          <w:sz w:val="28"/>
          <w:sz w:val="28"/>
          <w:szCs w:val="28"/>
          <w:rtl w:val="true"/>
          <w:lang w:bidi="fa-IR"/>
        </w:rPr>
        <w:t>والارض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طير يصاد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يؤكل من الطير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مثل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يكره من الطير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 على رأسك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صور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قتل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شعثته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في بيته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الورشان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اصاب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واله عن اتيان الطير بالليل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وارسل عليهم طيراً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سورة الفيل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 الله عليهم طيراً ابابیل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رأيت مثل ابي جعفر عليه السلام قط </w:t>
      </w:r>
      <w:bookmarkStart w:id="563" w:name="pg14681_191703"/>
    </w:p>
    <w:p>
      <w:pPr>
        <w:pStyle w:val="BookText"/>
        <w:rPr/>
      </w:pPr>
      <w:bookmarkEnd w:id="5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اني 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ما يؤكل من الطير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دف ولا تأكل ما صف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في الاجام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استوي طرفاه فلا تأكله وما اختلف طرفاه فكل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فطير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له قانصة فكل وما لم تكن له قانصة فلاتأكل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اللحوم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 الأدام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ويؤكل من طير الماء ما كانت له قانصة أو صيصية ولا يؤكل ما لیست له قانصة أو صيصية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الطير المشوم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الفاختة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تتخذ طيراً مقصوصا تأنس به مخافة الهوام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64" w:name="__RefHeading___Toc3201407_1878427129"/>
      <w:bookmarkStart w:id="565" w:name="_Toc247"/>
      <w:bookmarkEnd w:id="564"/>
      <w:r>
        <w:rPr>
          <w:rtl w:val="true"/>
        </w:rPr>
        <w:t>الطيرة</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الطيرة</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لم ينج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الطيرة على ما تجعلها ان هونتها تهونت وان شددتها تشددت وان لم تجعلها شيئا لم تكن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الجمال يكون بها الجرب اعزلها من ابلي مخافة ان يعديها جربها والدابة ربما صفرت لها حتى تشرب الماء ؟ فقال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اعرابياً اتی رسول الله صلی الله علیه واله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اني اصيب الشاة والبقرة والناقة بالثمن اليسير وبها جرب فاكره شرائها مخافة ان يعدى ذلك الجرب ابلي وغنمي ؟ فقال له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اعرابي فمن اعدى الاول ، ثم قال رسول </w:t>
      </w:r>
      <w:bookmarkStart w:id="566" w:name="pg14681_191704"/>
    </w:p>
    <w:p>
      <w:pPr>
        <w:pStyle w:val="BookText"/>
        <w:rPr/>
      </w:pPr>
      <w:bookmarkEnd w:id="566"/>
      <w:r>
        <w:rPr>
          <w:rFonts w:ascii="IRNazanin" w:hAnsi="IRNazanin" w:eastAsia="IRNazanin"/>
          <w:color w:val="111111"/>
          <w:sz w:val="28"/>
          <w:sz w:val="28"/>
          <w:szCs w:val="28"/>
          <w:rtl w:val="true"/>
          <w:lang w:bidi="fa-IR"/>
        </w:rPr>
        <w:t xml:space="preserve">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عدوى </w:t>
      </w:r>
      <w:r>
        <w:rPr>
          <w:rStyle w:val="FootnoteAnchor"/>
          <w:rtl w:val="true"/>
        </w:rPr>
        <w:footnoteReference w:id="594"/>
      </w:r>
      <w:r>
        <w:rPr>
          <w:rFonts w:ascii="Amiri" w:hAnsi="Amiri" w:eastAsia="Amiri" w:cs="Amiri"/>
          <w:color w:val="111111"/>
          <w:sz w:val="28"/>
          <w:sz w:val="28"/>
          <w:szCs w:val="28"/>
          <w:rtl w:val="true"/>
          <w:lang w:bidi="ar-SA"/>
        </w:rPr>
        <w:t>ولا طيرة</w:t>
      </w:r>
      <w:r>
        <w:rPr>
          <w:rStyle w:val="FootnoteAnchor"/>
          <w:rtl w:val="true"/>
        </w:rPr>
        <w:footnoteReference w:id="595"/>
      </w:r>
      <w:r>
        <w:rPr>
          <w:rFonts w:ascii="Amiri" w:hAnsi="Amiri" w:eastAsia="Amiri" w:cs="Amiri"/>
          <w:color w:val="111111"/>
          <w:sz w:val="28"/>
          <w:sz w:val="28"/>
          <w:szCs w:val="28"/>
          <w:rtl w:val="true"/>
          <w:lang w:bidi="ar-SA"/>
        </w:rPr>
        <w:t xml:space="preserve">ولا هامة </w:t>
      </w:r>
      <w:r>
        <w:rPr>
          <w:rStyle w:val="FootnoteAnchor"/>
          <w:rtl w:val="true"/>
        </w:rPr>
        <w:footnoteReference w:id="596"/>
      </w:r>
      <w:r>
        <w:rPr>
          <w:rFonts w:ascii="IRNazanin" w:hAnsi="IRNazanin" w:eastAsia="IRNazanin"/>
          <w:color w:val="111111"/>
          <w:sz w:val="28"/>
          <w:sz w:val="28"/>
          <w:szCs w:val="28"/>
          <w:rtl w:val="true"/>
          <w:lang w:bidi="fa-IR"/>
        </w:rPr>
        <w:t>ولا شوم ولا صفر</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تفصيل ذلك فراجع الأنوار النعمانيةج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ولارضاع بعد فصال ، ولا تعرب بعد هجرة ولا صمت يوما الى الليل ولا طلاق قبل نکاح ولا عتق قبل ملك ولا يتم بعد ادراك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الطير التوكل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3201409_1878427129"/>
      <w:bookmarkStart w:id="568" w:name="_Toc248"/>
      <w:bookmarkEnd w:id="567"/>
      <w:r>
        <w:rPr>
          <w:rtl w:val="true"/>
        </w:rPr>
        <w:t>طیس</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لرجل من آل ابي رافع مولى النبي صلی الله علیه واله يقال له طيس علي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علي بن موسی الرضا علیه السلام</w:t>
      </w:r>
    </w:p>
    <w:p>
      <w:pPr>
        <w:pStyle w:val="Heading3"/>
        <w:numPr>
          <w:ilvl w:val="2"/>
          <w:numId w:val="1"/>
        </w:numPr>
        <w:rPr/>
      </w:pPr>
      <w:bookmarkStart w:id="569" w:name="__RefHeading___Toc3201411_1878427129"/>
      <w:bookmarkStart w:id="570" w:name="_Toc249"/>
      <w:bookmarkEnd w:id="569"/>
      <w:r>
        <w:rPr>
          <w:rtl w:val="true"/>
        </w:rPr>
        <w:t>الطيلسان</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الطيلسان </w:t>
      </w:r>
      <w:r>
        <w:rPr>
          <w:rStyle w:val="FootnoteAnchor"/>
          <w:rtl w:val="true"/>
        </w:rPr>
        <w:footnoteReference w:id="5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طيلسانا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على أبي الحسن علیه السلام طيلسان ازرق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الحسین علیه السلام وعليه دراعة سوداء و طیلسان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الطيلسان يعمله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يلبس الطيلسان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المحرم </w:t>
      </w:r>
      <w:bookmarkStart w:id="571" w:name="pg14681_191705"/>
    </w:p>
    <w:p>
      <w:pPr>
        <w:pStyle w:val="Heading3"/>
        <w:numPr>
          <w:ilvl w:val="2"/>
          <w:numId w:val="1"/>
        </w:numPr>
        <w:rPr/>
      </w:pPr>
      <w:bookmarkStart w:id="572" w:name="__RefHeading___Toc3201413_1878427129"/>
      <w:bookmarkStart w:id="573" w:name="_Toc250"/>
      <w:bookmarkEnd w:id="571"/>
      <w:bookmarkEnd w:id="572"/>
      <w:r>
        <w:rPr>
          <w:rtl w:val="true"/>
        </w:rPr>
        <w:t>الطیش</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لاری بعض اصحابنا يعتريه النزق والحدة والطيش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الطينة</w:t>
      </w:r>
    </w:p>
    <w:p>
      <w:pPr>
        <w:pStyle w:val="Heading3"/>
        <w:numPr>
          <w:ilvl w:val="2"/>
          <w:numId w:val="1"/>
        </w:numPr>
        <w:rPr/>
      </w:pPr>
      <w:bookmarkStart w:id="574" w:name="__RefHeading___Toc3201415_1878427129"/>
      <w:bookmarkStart w:id="575" w:name="_Toc251"/>
      <w:bookmarkEnd w:id="574"/>
      <w:r>
        <w:rPr>
          <w:rtl w:val="true"/>
        </w:rPr>
        <w:t>الطين</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حال لا تجد الا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في حال لا تقدر الا على الطين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 الطين يورث النفاق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التمني عمل الوسوسة واكثر مصائد </w:t>
      </w:r>
      <w:r>
        <w:rPr>
          <w:rStyle w:val="FootnoteAnchor"/>
          <w:rtl w:val="true"/>
        </w:rPr>
        <w:footnoteReference w:id="600"/>
      </w:r>
      <w:r>
        <w:rPr>
          <w:rFonts w:ascii="Amiri" w:hAnsi="Amiri" w:eastAsia="Amiri" w:cs="Amiri"/>
          <w:color w:val="111111"/>
          <w:sz w:val="28"/>
          <w:sz w:val="28"/>
          <w:szCs w:val="28"/>
          <w:rtl w:val="true"/>
          <w:lang w:bidi="ar-SA"/>
        </w:rPr>
        <w:t xml:space="preserve">الشيطان اكل الطين وهو يورث السقم في الجسم ويهيج الداء ومن اكل طينا فضعف عن قوته التي كانت قبل أن يأكله وضعف عن العمل الذي كان يعمله قبل أن يأكله حوسب على ما بين قوته وضعفه وعذب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مثل لي</w:t>
      </w:r>
    </w:p>
    <w:p>
      <w:pPr>
        <w:pStyle w:val="BookText"/>
        <w:rPr/>
      </w:pPr>
      <w:r>
        <w:rPr>
          <w:rFonts w:ascii="Amiri" w:hAnsi="Amiri" w:eastAsia="Amiri" w:cs="Amiri"/>
          <w:color w:val="111111"/>
          <w:sz w:val="28"/>
          <w:sz w:val="28"/>
          <w:szCs w:val="28"/>
          <w:rtl w:val="true"/>
          <w:lang w:bidi="ar-SA"/>
        </w:rPr>
        <w:t xml:space="preserve">امتي في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خلق آدم من الطين فحرم اكل الطين على ذريته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خلق آدم من الطين فحرم الطين على 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آدم من الماء والطين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لما اراد ان يخلق آدم علیه السلام ارسل الماء على الطين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اصلي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افقعد على اليتيك وان كنت في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افطرت يوم الفطر على طين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رجل كثير العلل والأمراض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انت عن طين قبر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التربة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لمولع باكل الطين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جعفرومعی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يوجه بمتاع الا جعل فيه طينا من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الختم على طين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دفعت الى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طين قبر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دخل الا جمة ليس فيها ماء و فيها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طين 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الطين حرام کله كلحم الخنزير ومن اكله ثم مات فيه لم اصل عليه ، الا طين القبرفان فيه شفاء من كل داء ومن اكله لشهوة لم يكن له فيه شفاء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طين القبر يوضع مع الميت في قبره هل يجوز ذلك ام لا؟ فأجاب 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w:t>
      </w:r>
    </w:p>
    <w:p>
      <w:pPr>
        <w:pStyle w:val="BookText"/>
        <w:rPr/>
      </w:pPr>
      <w:r>
        <w:rPr>
          <w:rFonts w:ascii="Amiri" w:hAnsi="Amiri" w:eastAsia="Amiri" w:cs="Amiri"/>
          <w:color w:val="111111"/>
          <w:sz w:val="28"/>
          <w:sz w:val="28"/>
          <w:szCs w:val="28"/>
          <w:rtl w:val="true"/>
          <w:lang w:bidi="ar-SA"/>
        </w:rPr>
        <w:t xml:space="preserve">قبره ويخلط بحنوطه ان شاء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طين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الطين حرام مثل الميتة والدم ولحم الخنزير الاطين قبر الحسين عليه السلام فان فيه شفاء من كل داء وامناً من كل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الطين فيه التبن يطين به المسجد أو البيت الذي يصلي فيه ؟ فقال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يأكل الطين فنهاه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فان اكلته و مت کنت قد أعنت على نفسك</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طين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المطر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طين حرام مثل الميتة والدم ولحم </w:t>
      </w:r>
    </w:p>
    <w:p>
      <w:pPr>
        <w:pStyle w:val="BookText"/>
        <w:rPr/>
      </w:pPr>
      <w:r>
        <w:rPr>
          <w:rFonts w:ascii="IRNazanin" w:hAnsi="IRNazanin" w:eastAsia="IRNazanin"/>
          <w:color w:val="111111"/>
          <w:sz w:val="28"/>
          <w:sz w:val="28"/>
          <w:szCs w:val="28"/>
          <w:rtl w:val="true"/>
          <w:lang w:bidi="fa-IR"/>
        </w:rPr>
        <w:t>الخنزير الا طين قبر الحسين علیه السلام فان فيه شفاء من كل داء ولكن لا يكثر منه وفيه امان من كل خوف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تطيقوا القبر من غير طينه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تغسل رأسك بالطين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تغسلوا رؤوسكم بطين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يروى الناس في اكل الطين</w:t>
      </w:r>
      <w:r>
        <w:rPr>
          <w:rStyle w:val="FootnoteAnchor"/>
          <w:rtl w:val="true"/>
        </w:rPr>
        <w:footnoteReference w:id="601"/>
      </w:r>
      <w:r>
        <w:rPr>
          <w:rFonts w:ascii="Amiri" w:hAnsi="Amiri" w:eastAsia="Amiri" w:cs="Amiri"/>
          <w:color w:val="111111"/>
          <w:sz w:val="28"/>
          <w:sz w:val="28"/>
          <w:szCs w:val="28"/>
          <w:rtl w:val="true"/>
          <w:lang w:bidi="ar-SA"/>
        </w:rPr>
        <w:t xml:space="preserve">وكراهيته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ذاك المبلول وذاك المدر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یروی الناس عنک فی الطین و کراهیته؟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ذاک المبلول و ذاک المدر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اكل الطين فمات فقد اعان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انهمك في اكل الطين</w:t>
      </w:r>
      <w:r>
        <w:rPr>
          <w:rStyle w:val="FootnoteAnchor"/>
          <w:rtl w:val="true"/>
        </w:rPr>
        <w:footnoteReference w:id="602"/>
      </w:r>
      <w:r>
        <w:rPr>
          <w:rFonts w:ascii="Amiri" w:hAnsi="Amiri" w:eastAsia="Amiri" w:cs="Amiri"/>
          <w:color w:val="111111"/>
          <w:sz w:val="28"/>
          <w:sz w:val="28"/>
          <w:szCs w:val="28"/>
          <w:rtl w:val="true"/>
          <w:lang w:bidi="ar-SA"/>
        </w:rPr>
        <w:t>، فقد شرك في دم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انهمك في الطين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 في اكل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معه سبحة من طين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التسبیح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كان الرجل في حال لا يقدر على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في حال لا تجد الا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حال لا يجد الا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الماء والطين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الإيماء</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يسبح الرجل بطين </w:t>
      </w:r>
      <w:r>
        <w:rPr>
          <w:rFonts w:eastAsia="Amiri" w:cs="Amiri" w:ascii="Amiri" w:hAnsi="Amiri"/>
          <w:color w:val="111111"/>
          <w:sz w:val="28"/>
          <w:szCs w:val="28"/>
          <w:rtl w:val="true"/>
          <w:lang w:bidi="ar-SA"/>
        </w:rPr>
        <w:t xml:space="preserve">-) </w:t>
      </w:r>
      <w:bookmarkStart w:id="576" w:name="pg14681_191708"/>
    </w:p>
    <w:p>
      <w:pPr>
        <w:pStyle w:val="BookText"/>
        <w:rPr/>
      </w:pPr>
      <w:bookmarkEnd w:id="576"/>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الانسان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طين قبر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التربة</w:t>
      </w:r>
    </w:p>
    <w:p>
      <w:pPr>
        <w:pStyle w:val="Heading3"/>
        <w:numPr>
          <w:ilvl w:val="2"/>
          <w:numId w:val="1"/>
        </w:numPr>
        <w:rPr/>
      </w:pPr>
      <w:bookmarkStart w:id="577" w:name="__RefHeading___Toc3201417_1878427129"/>
      <w:bookmarkStart w:id="578" w:name="_Toc252"/>
      <w:bookmarkEnd w:id="577"/>
      <w:r>
        <w:rPr>
          <w:rtl w:val="true"/>
        </w:rPr>
        <w:t>الطينات</w:t>
      </w:r>
      <w:bookmarkEnd w:id="5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عشر طينات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79" w:name="__RefHeading___Toc3201419_1878427129"/>
      <w:bookmarkStart w:id="580" w:name="_Toc253"/>
      <w:bookmarkEnd w:id="579"/>
      <w:r>
        <w:rPr>
          <w:rtl w:val="true"/>
        </w:rPr>
        <w:t>الطينة</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سأل أبا جعفر عليه السلام عن قول الله جل وعز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 اخذ ربك من بني آدم من ظهورهم ذريتهم واشهدهم على انفسهم الست بربکم قالوا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وابوه يسمع علیهما السلام حدثني ابي ان الله عزوجل قبض قبضة من تراب التربة التي خلق منها آدم علیه السلام فصب عليها الماء العذب الفرات ثم تركها اربعين صباحا ثم صب عليها الماء المالح الاجاج فتركها اربعین صباحا فلما اختمرت الطينة اخذها فعرکها</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عرکا شديداً فخرجوا كالذر من يمينه وشماله، وامرهم جميعا ان يقعوا في النار فدخل اصحاب اليمين فصارت عليهم برداً وسلاماً وابي اصحاب الشمال ان يدخلوها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حيث خلق الخلق خلق ماء عذباً وماء مالحاً اجاجا فامتزج الماء ان فاخذ طينا من اديم الارض فعرکه عرکا شديدا فقال لاصحاب اليمين وهم كالذريدبون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الجنة بسلام وقال لاصحاب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النار ولا ابالي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بربکم قالوا بلى شهدنا ان تقولوا يوم القيامة انا كنا عن هذا غافلين ثم اخذ الميثاق على النبيين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بربکم وان هذا محمد رسولي وان هذا علي امیر المؤمنين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فثبتت لهم النبوة واخذ الميثاق على اولي العزم انني ربکم ومحمد رسولي وعلي امير المؤمنین واوصياؤه من بعده ولاة امري وخزان علمي وان المهدي انتصر به الديني واظهر به </w:t>
      </w:r>
    </w:p>
    <w:p>
      <w:pPr>
        <w:pStyle w:val="BookText"/>
        <w:rPr/>
      </w:pPr>
      <w:r>
        <w:rPr>
          <w:rFonts w:ascii="IRNazanin" w:hAnsi="IRNazanin" w:eastAsia="IRNazanin"/>
          <w:color w:val="111111"/>
          <w:sz w:val="28"/>
          <w:sz w:val="28"/>
          <w:szCs w:val="28"/>
          <w:rtl w:val="true"/>
          <w:lang w:bidi="fa-IR"/>
        </w:rPr>
        <w:t>دولتي وانتقم به من اعدائي واعبد به طوعا وكرها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اقررنا يارب وشهدنا ولم يجحد آدم ولم يقر فثبتت العزيمة لهولاء الخمسة في المهدي ولم یکن لآدم عزم على الاقرار به وهو قوله عزوجل ولقد عهدنا الى آدم من قبل فنسي ولم نجد له عزما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 ثم امر ناراً فاججت فقال لاصحاب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فهابوها وقال لاصحاب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فدخلوها فكانت عليهم بردا وسلاما فقال 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اقلنا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اقلتكم اذهبوا فادخلوها فهابوها فثم ثبتت الطاعة والولاية والمعصية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خلق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خلق الخلق ما 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خلق المؤمن من طينة الجنة وخلق الكافر من طينة النار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الله عز وجل بعبد خيرا طيب روحه</w:t>
      </w:r>
    </w:p>
    <w:p>
      <w:pPr>
        <w:pStyle w:val="BookText"/>
        <w:rPr/>
      </w:pPr>
      <w:r>
        <w:rPr>
          <w:rFonts w:ascii="Amiri" w:hAnsi="Amiri" w:eastAsia="Amiri" w:cs="Amiri"/>
          <w:color w:val="111111"/>
          <w:sz w:val="28"/>
          <w:sz w:val="28"/>
          <w:szCs w:val="28"/>
          <w:rtl w:val="true"/>
          <w:lang w:bidi="ar-SA"/>
        </w:rPr>
        <w:t xml:space="preserve">وجسده فلا يسمع شيئا من الخير الا عرفه ولا يسمع شيئا من المنكر الا انكره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الطينات ثلاث طينة الانبياء والمؤمن من تلك الطينة الا ان الانبياء هم من صفوتها هم الاصل ولهم فضلهم والمؤمنون الفرع من طين لازب</w:t>
      </w:r>
      <w:r>
        <w:rPr>
          <w:rStyle w:val="FootnoteAnchor"/>
          <w:rtl w:val="true"/>
        </w:rPr>
        <w:footnoteReference w:id="604"/>
      </w:r>
      <w:r>
        <w:rPr>
          <w:rFonts w:ascii="Amiri" w:hAnsi="Amiri" w:eastAsia="Amiri" w:cs="Amiri"/>
          <w:color w:val="111111"/>
          <w:sz w:val="28"/>
          <w:sz w:val="28"/>
          <w:szCs w:val="28"/>
          <w:rtl w:val="true"/>
          <w:lang w:bidi="ar-SA"/>
        </w:rPr>
        <w:t xml:space="preserve">كذلك لا يفرق الله عزوجل بينهم وبين شيعتهم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طينة الناصب من حمأ مسنون </w:t>
      </w:r>
      <w:r>
        <w:rPr>
          <w:rStyle w:val="FootnoteAnchor"/>
          <w:rtl w:val="true"/>
        </w:rPr>
        <w:footnoteReference w:id="605"/>
      </w:r>
      <w:r>
        <w:rPr>
          <w:rFonts w:ascii="Amiri" w:hAnsi="Amiri" w:eastAsia="Amiri" w:cs="Amiri"/>
          <w:color w:val="111111"/>
          <w:sz w:val="28"/>
          <w:sz w:val="28"/>
          <w:szCs w:val="28"/>
          <w:rtl w:val="true"/>
          <w:lang w:bidi="ar-SA"/>
        </w:rPr>
        <w:t xml:space="preserve">واما المستضعفون فمن تراب لا يتحول مؤمن عن ايمانه ولا ناصب عن نصبه ولله المشيئة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خلق النبيين من طينة عليين قلوبهم وابدانهم وخلق قلوب المؤمنين من تلك الطينة وجعل خلق أبدان المؤمنين من دون ذلك وخلق الكفار من طينة سجين قلوبهم وابدانهم فخلط بين الطينتين فمن هذا بلد المؤمن الكافر ويلد الكافر المؤمن و من ههنا يصيب المؤمن السيئة ومن ههنا يصيب الكافر الحسنة فقلوب المؤمنين تحن الی ما خلقوا منه </w:t>
      </w:r>
    </w:p>
    <w:p>
      <w:pPr>
        <w:pStyle w:val="BookText"/>
        <w:rPr/>
      </w:pPr>
      <w:r>
        <w:rPr>
          <w:rFonts w:ascii="Amiri" w:hAnsi="Amiri" w:eastAsia="Amiri" w:cs="Amiri"/>
          <w:color w:val="111111"/>
          <w:sz w:val="28"/>
          <w:sz w:val="28"/>
          <w:szCs w:val="28"/>
          <w:rtl w:val="true"/>
          <w:lang w:bidi="ar-SA"/>
        </w:rPr>
        <w:t xml:space="preserve">وقلوب الكافرين تحن الى ما خلقوا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خلق النخلة من فضلة الطينة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خلقنا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لما اخرج ذرية آدم علیه السلام من ظهره ليأخذ عليهم الميثاق بالربوبية له وبالنبوة لكل نبي فكان اول من اخذ له عليهم الميثاق بنبوته محمد بن عبدالله الله صلی الله علیه واله ثم قال الله عزوجل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ذا ترى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آدم علیه السلام الى ذريته وهم ذر قد ملأوا السماء 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اکثر ذريتي ولامر ما خلقتهم فما تريد منهم باخذك الميثاق عليهم ؟ قال الله عزوجل يعبدونني ولا يشركون بي شيئاً ًويؤمنون برسلي ويتبعونهم قال آدم علیه السلام يارب فمالي ارى بعض الذر اعظم من بعض وبعضهم له نور کثیر وبعضهم له نور قليل وبعضهم ليس له نور ؟ فقال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خلقتهم لابلوهم في كل حالاتهم قال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فتأذن لي في الكلام فأتكلم ؟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فان روحك من روحي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وطبيعتك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کینونتي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فلو کنت خلقتهم على مثال واحد وقدر واحد وطبيعة واحدة وجبلة واحدة و الوان واحدة واعمار واحدة وارزاق سواء لم يبغ بعضهم على بعض ولم يكن بينهم تحاسد ولا تباغض ولا اختلاف في شيء من الاشياء قال الله عزوجل یا آدم بروحي نطقت وبضعف طبيعتك تكلفت ما لا علم لك به وانا الخالق العالم بعلمي خالفت بين خلقهم وبمشيئتي يمضي فيهم امري والى تدبيري وتقديري صائرون لا تبديل لخلقي انما خلقت الجن والانس لیعبدون وخلقت الجنة لمن اطاعني وعبدني منهم واتبع رسلي ولا ابالی و خلقت النار لمن كفر بي وعصاني ولم يتبع رسلي ولا ابالي وخلقتك و خلقت ذريتك من غير فاقة بي اليك واليهم وانما خلقتك وخلقتهم لأبلوك وابلوهم ایکم احسن عملا في دار الدنيا في حياتكم وقبل مماتكم فلذلك خلقت الدنيا والآخرة والحياة والموت والطاعة والمعصية والجنة والنار وكذلك اردت في تقديري وتدبيري وبعلمي النافذة فيهم خالفت بین صورهم واجسامهم والوانهم واعمارهم وارزاقهم وطاعتهم </w:t>
      </w:r>
    </w:p>
    <w:p>
      <w:pPr>
        <w:pStyle w:val="BookText"/>
        <w:rPr/>
      </w:pPr>
      <w:r>
        <w:rPr>
          <w:rFonts w:ascii="Amiri" w:hAnsi="Amiri" w:eastAsia="Amiri" w:cs="Amiri"/>
          <w:color w:val="111111"/>
          <w:sz w:val="28"/>
          <w:sz w:val="28"/>
          <w:szCs w:val="28"/>
          <w:rtl w:val="true"/>
          <w:lang w:bidi="ar-SA"/>
        </w:rPr>
        <w:t xml:space="preserve">ومعصيتهم فجعلت منهم الشقي والسعيد والبصير والاعمي والقصير والطويل والجميل والدميم والعالم والجاهل والغني والفقير والمطيع والعاصي والصحيح والسقيم و من به الزمانة ومن لا عاهة به فينظر الصحيح الى الذي به العاهة فيحمدني على عافيته وينظر الذي به العاهة الى الصحيح فيدعوني ويسالني ان اعافيه ويصبر على بلائي فاثيبه جزيل عطائي وينظر الغني الى الفقير فيحمدني ويشكرني وينظر الفقير الى الغني فيدعوني ويسألني وينظر المؤمن الى الكافر فيحمدني على ما هديته فلذلك خلقتهم لأبلوهم في السراء والضراء وفيما اعافيهم وفيما ابتليهم وفيما اعطيهم وفيما امنعهم وانا الله الملك القادر ولي ان امضي جميع قدرت على ما دبرت ولي ان اغير من ذلك ما شئت الى ما شئت واقدم من ذلك ما اخرت و اوخر من ذلك ما قدمت وانا الله الفعال لما اريد لا أسأل عما افعل وانا أسأل خلقي عما هم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لما اراد ان یخلق</w:t>
      </w:r>
    </w:p>
    <w:p>
      <w:pPr>
        <w:pStyle w:val="BookText"/>
        <w:rPr/>
      </w:pPr>
      <w:r>
        <w:rPr>
          <w:rFonts w:ascii="IRNazanin" w:hAnsi="IRNazanin" w:eastAsia="IRNazanin"/>
          <w:color w:val="111111"/>
          <w:sz w:val="28"/>
          <w:sz w:val="28"/>
          <w:szCs w:val="28"/>
          <w:rtl w:val="true"/>
          <w:lang w:bidi="fa-IR"/>
        </w:rPr>
        <w:t>آدم علیه السلام ارسل الماء على الطين ثم قبض قبضة فعركها ثم فرقها فرقتين بيده ثم ذراهم فاذاهم يدبون ثم رفع لهم ناراً فامر اهل الشمال ان يدخلوها ، فذهبوا اليها فهابوها فلم يدخلوها ثم امر اهل اليمين ان يدخلوها فذهبوا فدخلوها فامر الله جل وعز النار فكانت عليهم بردا وسلاما، فلما رأى ذلك اهل الشمال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اقلنا فاقالهم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فذهبوا فقاموا عليها ولم يدخلوها فاعادهم طينا وخلق منها آدم علیه السلام وقال ابو عبدالله علیه السلام فلن يستطيع هولاء ان يكونوا من هؤلاء ولا هولاء ان يكونوا من هولاء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فيرون ان رسول الله صلی الله علیه واله اول من دخل تلك النار فذلك قوله جل وعز قل ان كان للرحمن ولد فانا اول العابدین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لما اراد ان يخلق آدم علیه السلام بعث جبرئيل في اول ساعة من يوم الجمعة فقبض بیمینه قبضة بلغت قبضته من السماء السابعة الى السماء الدنيا و اخذ من كل سماء تربة وقبض قبضة اخرى من الارض السابعة العليا الى الارض السابعة القصوى فامر الله عزوجل كلمته فامسك </w:t>
      </w:r>
    </w:p>
    <w:p>
      <w:pPr>
        <w:pStyle w:val="BookText"/>
        <w:rPr/>
      </w:pPr>
      <w:r>
        <w:rPr>
          <w:rFonts w:ascii="IRNazanin" w:hAnsi="IRNazanin" w:eastAsia="IRNazanin"/>
          <w:color w:val="111111"/>
          <w:sz w:val="28"/>
          <w:sz w:val="28"/>
          <w:szCs w:val="28"/>
          <w:rtl w:val="true"/>
          <w:lang w:bidi="fa-IR"/>
        </w:rPr>
        <w:t xml:space="preserve">القبضة الاولى بيمينه والقبضة الاخرى بشماله ففلق الطين فلقتين فذرأ من الارض ذروا ومن السماوات ذرواً فقال للذي بيمينه منك الرسل والانبياء والأوصياء والصديقون والمؤمنون والسعداء ومن اريد کرامته فوجب لهم ما قال كما قال وقال للذي بشماله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الجبارون والمشركون والكافرون والطواغيت ومن اريد هوانه وشقوته فوجب لهم ما قال كما قال ثم ان الطينتين خلطتا جميعا و ذلك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فالق الحب والنوى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فالحب طينة المؤمنين التي القى الله عليها محبته و النوى طينة الكافرين الذين نأوا عن كل خير وانما سمي النوى من اجل انه نأي عن كل خير وتباعد عنه وقال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الحي من الميت ومخرج الميت من 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الذي تخرج طينته من طينة الكافر والميت الذي يخرج من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الكافر الذي يخرج من طينة المؤمن فالحي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والميت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الكافر وذلك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كان ميتا فاحييناه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موته اختلاط طينته مع طينة الكافر وكان حياته حين فرق الله</w:t>
      </w:r>
    </w:p>
    <w:p>
      <w:pPr>
        <w:pStyle w:val="BookText"/>
        <w:rPr/>
      </w:pPr>
      <w:r>
        <w:rPr>
          <w:rFonts w:ascii="Amiri" w:hAnsi="Amiri" w:eastAsia="Amiri" w:cs="Amiri"/>
          <w:color w:val="111111"/>
          <w:sz w:val="28"/>
          <w:sz w:val="28"/>
          <w:szCs w:val="28"/>
          <w:rtl w:val="true"/>
          <w:lang w:bidi="ar-SA"/>
        </w:rPr>
        <w:t xml:space="preserve">عزوجل بينهما بكلمته كذلك يخرج الله عزوجل المؤمن في الميلاد من الظلمة بعد دخوله فيها الى النور ويخرج الكافر من النور الى الظلمة بعد دخوله الى النور وذلك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مولاك عبدالله بن کیسان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النسب فاعرفه واما انت فلست اعرفك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اني ولدت بالجبل ونشأت في ارض فارس وانني اخالط الناس في التجارات وغير ذلك فاخالط الرجل فاری له حسن السمت و حسن الخلق وكثرة امانة ثم أفتشه فاتبينه عن عداوتكم واخالط الرجل فاری منه سوء الخلق وقلة امانة وزعارة ثم أفتشه فاتبينه عن ولايتكم فكيف يكون ذلك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علمت یا ابن کیسان ان الله عزوجل اخذ طينة من الجنة وطينة من النار فخلطهما جميعا ثم نزع هذه من هذه وهذه من هذه فما رأيت من اولئك من الامانة وحسن الخلق وحسن السمت فمما مستهم من طينة الجنة وهم يعودون الى ما خلقوا منه وما رأيت من هولاء من قلة الامانة </w:t>
      </w:r>
    </w:p>
    <w:p>
      <w:pPr>
        <w:pStyle w:val="BookText"/>
        <w:rPr/>
      </w:pPr>
      <w:r>
        <w:rPr>
          <w:rFonts w:ascii="Amiri" w:hAnsi="Amiri" w:eastAsia="Amiri" w:cs="Amiri"/>
          <w:color w:val="111111"/>
          <w:sz w:val="28"/>
          <w:sz w:val="28"/>
          <w:szCs w:val="28"/>
          <w:rtl w:val="true"/>
          <w:lang w:bidi="ar-SA"/>
        </w:rPr>
        <w:t xml:space="preserve">وسوء الخلق والزعارة فيما مستهم من طينة النار وهم يعودون الى ما خلقوا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عزوجل خلق من طينتها زوجها وبث منهما رجالا كثيرا ونساء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لارى بعض اصحابنا بعتريه النزق والحدة والطيش فاغتم لذلك غما شديدا واری من خالفنا فأراه حسن السمت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حسن السمت فان السمت سمت الطريق ولكن قل حسن السيماء فان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سيماهم في وجوههم من أثر السجود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فاراه حسن السيماء وله وقار فاغتم لذلك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تغتم لما رأيت من نزق اصحابك ولما رأيت من حسن سيماء من خالفك ان الله تبارك وتعالى لما اراد ان يخلق آدم خلق تلك الطينتين ثم فرقهما فرقتين فقال لاصحاب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خلقا باذني فكانوا خلقا بمنزلة الذر يسعى وقال لاهل الشمال کو نوا خلقا باذني فكانوا خلقا بمنزلة الذر يدرج ثم رفع لهم 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باذني فكان اول من دخلها محمد صلی الله علیه و اله ثم اتبعه اولوالعزم من الرسل و اوصياؤهم</w:t>
      </w:r>
    </w:p>
    <w:p>
      <w:pPr>
        <w:pStyle w:val="BookText"/>
        <w:rPr/>
      </w:pPr>
      <w:r>
        <w:rPr>
          <w:rFonts w:ascii="Amiri" w:hAnsi="Amiri" w:eastAsia="Amiri" w:cs="Amiri"/>
          <w:color w:val="111111"/>
          <w:sz w:val="28"/>
          <w:sz w:val="28"/>
          <w:szCs w:val="28"/>
          <w:rtl w:val="true"/>
          <w:lang w:bidi="ar-SA"/>
        </w:rPr>
        <w:t>واتباعهم ثم قال لاصحاب الشمال ادخلوها باذني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خلقتنا لتحرقنا ؟ فعصوا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باذني من النار لم تكلم النار منهم كلما ولم تؤثر فيهم اثراً فلما رآهم اصحاب الشمال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نرى اصحابنا قد سلموا فاقلنا ومرنا بالدخول،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اقلتكم فادخلوها فلما دنوا واصابهم الوهج 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لا صبر لنا على الاحتراق فعصوا فامرهم بالدخول ثلاثا كل ذلك يعصون ويرجعون وامر اولئك ثلاثا كل ذلك يطيعون ويخرجون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طينا باذني فخلق منه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هولاء لا يكون من هولاء ومن كان من هولاء لا يكون من هولاء وما رأيت من نزق اصحابك وخلقهم فمما اصابهم من لطخ اصحاب الشمال وما رأيت من حسن سيماء من خالفكم ووقارهم فمما اصابهم من لطخ اصحاب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اجابوا وهم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 الناس كيف ابتداء الخلق ما اختلف اثنان ان الله عزوجل قبل ان يخلق الخلق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ماء عذبا اخلق منك جنتی </w:t>
      </w:r>
      <w:bookmarkStart w:id="581" w:name="pg14681_191714"/>
    </w:p>
    <w:p>
      <w:pPr>
        <w:pStyle w:val="BookText"/>
        <w:rPr/>
      </w:pPr>
      <w:bookmarkEnd w:id="581"/>
      <w:r>
        <w:rPr>
          <w:rFonts w:ascii="IRNazanin" w:hAnsi="IRNazanin" w:eastAsia="IRNazanin"/>
          <w:color w:val="111111"/>
          <w:sz w:val="28"/>
          <w:sz w:val="28"/>
          <w:szCs w:val="28"/>
          <w:rtl w:val="true"/>
          <w:lang w:bidi="fa-IR"/>
        </w:rPr>
        <w:t xml:space="preserve">واهل طاعتي وكن ملحا اجاجا أخلق منك ناری و اهل معصيتي ثم أمرهما فامتزجا فمن ذلك صار يلد المؤمن الكافر والكافرالمؤمن ثم اخذ طينا من اديم الارض فعرکه عرکا شديداً فاذاهم كالذر يدبون فقال لاصحاب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الجنة بسلام وقال لاصحاب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النار ولا ابالي ثم امر نارا فاسعرت فقال لاصحاب الشمال ادخلوها فهابوها فقال لاصحاب اليمين ادخلوها فدخلوها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بردا وسلاماً فكانت بردا وسلاما فقال اصحاب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اقلنا فقال قد اقلتكم فادخلوها فذهبوا فهابوها فثم ثبتت الطاعة والمعصية فلا يستطيع هولاء ان يكونوا من هولاء ولا هولاء من هو لاء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طینة الخبال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امظر الخبال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المومنین من طینة الانبیاء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شيء خلق الله عزوجل طينة المؤمن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الانبياء فلم تنجس ابدا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اخذ ربك</w:t>
      </w:r>
      <w:r>
        <w:rPr>
          <w:rStyle w:val="FootnoteAnchor"/>
          <w:rtl w:val="true"/>
        </w:rPr>
        <w:footnoteReference w:id="606"/>
      </w:r>
      <w:r>
        <w:rPr>
          <w:rFonts w:ascii="IRNazanin" w:hAnsi="IRNazanin" w:eastAsia="IRNazanin"/>
          <w:color w:val="111111"/>
          <w:sz w:val="28"/>
          <w:sz w:val="28"/>
          <w:szCs w:val="28"/>
          <w:rtl w:val="true"/>
          <w:lang w:bidi="fa-IR"/>
        </w:rPr>
        <w:t xml:space="preserve">من بني آدم من ظهورهم ذريتهم واشهدهم على انفسهم الست بربکم قالوا بلى 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ظهر آدم ذريته الى يوم القيامة فخرجوا كالذر فعرفهم وأراهم نفسه ولولا ذلك لم يعرف احد 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كل مولود يولد على الفطرة يعني المعرفة بان الله عزوجل خالقه، كذلك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 من خلق السماوات والارض ليقولن الله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3201421_1878427129"/>
      <w:bookmarkStart w:id="583" w:name="_Toc254"/>
      <w:bookmarkEnd w:id="582"/>
      <w:r>
        <w:rPr>
          <w:rtl w:val="true"/>
        </w:rPr>
        <w:t>الطيور</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هذه الطيور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اشتبه الخ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نختم هذا الجزء الواحد و العشرون من كتابنا مفتاح الكتب الأربعة والحمد له كله وصلى الله على محمد نبيه وعلى آله وذريته في جوار عمتي المعصومة المظلومة في الثاني عشر من شهر ربيع الثاني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584" w:name="pg14681_191715"/>
    </w:p>
    <w:p>
      <w:pPr>
        <w:pStyle w:val="Heading2"/>
        <w:numPr>
          <w:ilvl w:val="1"/>
          <w:numId w:val="1"/>
        </w:numPr>
        <w:rPr/>
      </w:pPr>
      <w:bookmarkStart w:id="585" w:name="__RefHeading___Toc3201423_1878427129"/>
      <w:bookmarkStart w:id="586" w:name="_Toc255"/>
      <w:bookmarkEnd w:id="584"/>
      <w:bookmarkEnd w:id="585"/>
      <w:r>
        <w:rPr>
          <w:rtl w:val="true"/>
        </w:rPr>
        <w:t>المحتویات</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الضاد والالف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الضائق</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الضارب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الضاریان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الضال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الضالون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الضامر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الضامن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الضان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الضب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ضباعة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ضبیعة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الضاد والجيم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الضج</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الضجر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الضجعة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الضاد والحاء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الضحايا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الضحك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الضحوة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الضخم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الضاد والدال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الضرائر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الضراة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الضربة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الضرس</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الضرط</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الضرطة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الضرع</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الضروب</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الضروة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الضروع</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الضربیة</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الضریر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ضریس</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ضريس بن اعین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ضريس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ضريس بن عبدالملك الكناسي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ضريس الكناسي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الضاد والعين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الضعف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الضعفة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الضعيفات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الضعيفان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الضاد والغين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الضغائن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الضغاط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الضغطة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الضفادع</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الضفة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الضع</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الضمائر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الضمان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الضمد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ضمرة بن معبد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الضنائن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الضوء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ضوء بن علي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الضوال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الضوضاء</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الضاد والياء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الضيافة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الضيقة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الطاء والالف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الطائع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الطائعون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الطائفتان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الطائفون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الطائفی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الطابقیة</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الطارونی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الطازجیة</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الطاعم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الطاعون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الطاغة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الطافی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الطاق</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طالب بن ابی طالب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الطالبیون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الطالحات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الطالع</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الطالق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الطامث</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الطامع</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الطاووس</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طاهر بن حاتم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طاهر بن رسول الله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الطایر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الطاء والباء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الطبابة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الطباخ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الطباع</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الطبایع</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الطبخ</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الطبرزد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طبرزین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الطبقان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الطبل</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الطبیب</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الطاءو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الطحان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الطحن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 و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الطرار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طربال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طربال بن رجاء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الطرح</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طرخان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الطرفة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الطرق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الطرقات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الطروق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الطروقة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طریف 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طریف بن سنان الثوري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الطریفل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الطريقة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الطاء والسين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الطست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الطسق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الطاء والشين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الطشت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الطاء والعين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الطعم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الطعن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 والغين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الطغاة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 و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الطفق</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الطاءواللام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الطلاء</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طلاب الرئاسة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طلاقة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طلب الحلال</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طلب الرزق</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طلب المعاش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طلحة بن ابي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طلحة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طلحة السلمی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الطلحي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الطلق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الطلوع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الطلى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الطاء والميم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الطم </w:t>
      </w:r>
      <w:r>
        <w:rPr>
          <w:rFonts w:eastAsia="IRNazanin" w:cs="IRNazanin"/>
          <w:color w:val="111111"/>
          <w:sz w:val="28"/>
          <w:szCs w:val="28"/>
          <w:rtl w:val="true"/>
          <w:lang w:bidi="fa-IR"/>
        </w:rPr>
        <w:t>...</w:t>
      </w:r>
      <w:r>
        <w:rPr>
          <w:rFonts w:eastAsia="IRNazanin" w:cs="IRNazanin"/>
          <w:color w:val="111111"/>
          <w:sz w:val="28"/>
          <w:szCs w:val="28"/>
          <w:lang w:bidi="fa-IR"/>
        </w:rPr>
        <w:t>231</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الطمث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الطمح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 و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الطنبور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الطنفسة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 و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الطوائف</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الطواغیت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الطوال</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الطوب</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طورسیناء</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الطوس</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الطوفان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الطول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الطول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الطاء والهاء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الطهور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الطيار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الطيبات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الطيبون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طیس</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الطيلسان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الطیش</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الطین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الطينات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الطينة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الدعابة ما يناسب المقام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الضرب ما يناسب المقام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موجن الضجاني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يحمل عليها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الحيوان بمنزلة المعدة للانسان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والفقيه وموضع من التهذيب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وله خفه حذاؤه الخ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فتنفق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ضامن وان لم ينو ان الخ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مثلها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الضمان ما يناسب المقام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 من الشيء ضجرا من باب تعب فهو ضجرای اغتم و قلق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الاضطجاع ما يناسب المقام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الفقيه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بعشرة دراهم وأشرك فيه رجلا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بعشرة دراهم فجاء واشرك فيه رجل آخر بدرهمين 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ثمانية دراهم الخ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موضع من التهذيب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الخضاب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جعفر الخ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الخضاب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ابا جعفر الخ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ضرة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هوو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قبضة الحشيش المختلط رطبها و یابسها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الكف من القضبان والحشيش أو الشماريخ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والمشقة كما يستفاد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ضفدع يعني غوك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فرهنگ جامع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السان العرب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استقل البعير الخ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استبرك البعير الخ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واتي علي علیه السلام بصاحب حمام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عليه السلام اتي بصاحب حمام الخ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وثب كما في مصباح المنير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حمالا لنا يحمل فکاریتاه فحمل الخ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جمالا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لنصراني قيمته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والاستبصار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قضى امير المؤمنين عليه السلام في صاحب الدابة الخ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بعج ای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وطئت بيديها وما نفحت برجلها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والنفح هو الضرب الخفيف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والفقيه والاستبصار وموضع من التهذيب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قضى في رجل اقبل بنار الخ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فاحترقت واحترق متاعهم الخ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أوطأت بيدها ورجلها الخ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ضمن القائد الخ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وطيء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نظره رحمة الله إلى ما رواه الشيخ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رجل أفزع رجلا على الجدار الخ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ضرب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 دمه اذا 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الغرم الخ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جملا منه الخ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تضمنه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يشترى له الخ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دخل دار قوم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موضعين من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دخل دار قوم الخ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في المرعى 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ونسخة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فيخرقه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يمضي شرطه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فتمر به الدابة الخ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شيء مضر بطريق الخ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غلام دخل دار قوم الخ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ثيابه الخ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سرق مع متاعه فليس عليه شيء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القصار والصائغ يضمنون الخ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يصلح الناس الا بعد أن يضمنوا الخ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 يأخذه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خالف وضاع الخ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فيحرقه او يخرقه الخ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تعطه ليفسد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فخرقه او غرقه الخ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احمله الطعام الخ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عقاله الخ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الحمال یکسر الذي حمل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يستأجر الحمال فيكسر الذي يحمل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هلكت وماتت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حمل معه الخ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فعقر فقال لا ضمان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دخل دار الخ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فيدفعه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يجب على القصار ان يرده اذا دفعه إلى غيره وان كان الخ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على نحو من العامل ان كان مأمونا الخ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الصائغ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الغسال والصواغ الخ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سرق منهم من الخ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يخرج ببينة على امر بين له انه قد سرق الخ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كثير فهو ضامن وأن الخ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يفعل ولم يقم البينة وزعم الخ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لم يكن على قوله بينة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امیرالمؤمنين علیه السلام يضمن الصباغ والخ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غرقت السفينة الخ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عليه السلام يضمن القصار 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للناس ليست في التهذيبين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احتياطا للناس الخ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القتل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شاهدا الخ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فيجيئون بالبينة الخ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الفقيه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يستأجرالحمال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 ولا يخفى أن صدر الحدیث مذكور في موضع من الفقيه وذيله في موضع آخر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الضياع ای الهلاك والضيعة 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والأرض المغلة والجمع ضياع ککلاب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في الضيعة ما يناسب المقام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الدولاب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وهو فارسي معرب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يكون له الضياع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له الضياع الخ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له الضياع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له الضياع الخ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فيطوف فيها الخ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يسافر من ارض الخ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فيقيم فيها الخ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الضياع ما يناسب المقام فراجع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لم تنو المقام عشرة ايام فقصر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استأجر ضيعة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استأجر ضيعة الخ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يرجع ذلك الشيء في الميراث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يرجع ذلك الشيء في ميراث الميت أو يثبت في يد المستأجر الخ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علیه السلام يثبت في يد المستأجر الى أن تنقضي اجارته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المرأة الخ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تبلغه الخ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يبلغ ذلك الخ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استأجر ضيعة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استأجر الخ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 والفقيه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له الضيعة ويكون الخ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الخ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متى دخلها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 الفقيه والاستبصار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النذالة اي من الخساسة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يعد له الخلاء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اي يعلمه طريق الخلاء و يعلمه الماء للحاجة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هذه النسخة انسب بالمقام والله العالم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فعلوت من الطغيان وهو تجاوز الحد واصله طغیوت فقدموا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القياس ثم قلبوا الياء الفا فصار طاغوت وقد يطلق على الكافر ، والشيطان ، والاصنام، وعلى كل رئيس في الضلالة و على كل من عبد من دون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يموت في الماء فيطوف على رأس الماء كما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الخيل والفرسان وقيل هو دون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تأكل الخ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 شق الدمل والجراح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سمحیقون بالسين والحاء المهملتين بينهما ميم والقاف بعد الياء المثناة تحتها كما صحت به النسخ ثم الواو والنون، نوع من الأدوية يتداوی به ومنه الحديث نسقى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والغاریقون مذكور في مخزن الادوية فراجع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فبططته ای شققته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غدة اسفنجية في يسار جوف الانسان وغيره من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لازقة بالجنب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 کتنور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يشوى بها اللحم والمعروف صیخ و میخ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الكبر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قد يكون الخ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التعريس ما يناسب المقام وفي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 نزول المسافر آخر الليل للنوم والاستراحة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الوظيفة من خراج الأرض المقررة عليها فارسي معرب قاله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الطست ما يناسب المقام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 الجلبة أو اصوات مبهمة لا تفهم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مطعمه وملبسه تجود و بالغ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ساغ له ما فعل ای جاز 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قد مضى شيء من الوقت خاف تأخيره فليبدأ بالصلاة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أماط عني كذا اي ابعده عني ونحاه وازاله واذهبه 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المجمع والمنجد الابجدي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والغمر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والزهومة من اللحم کالوضر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الوسخ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هولبن وسكر، ولكن لم اجد في اللغة هذا الوزن ولا هذا المعنى ، بعد مراجعة اللسان والصحاح والقاموس والنهاية والمجمع والمنجد والصراح وغيرها وهي كثيرة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الأخبصة جمع الخبيصة وهو طعام معمول من التمر والزيت والسمن كما في المجمع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اختلف الخ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وجيء بالطشت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يذهبان بالفقر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 الفقيه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يذيبان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آب می کنند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والزهومة من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ازالة قيد النكاح بغير عوض بصيغة طالق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متعة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وصلت به بعد الطلاق من نحو القميص والازار والملحفة وهي متعة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طلقها قبل عدتها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الزمان 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جماع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تركها حتى يخلو اجلها أو بعده فهي عنده على تطليقة الخ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خلا اجلها الخ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طلقها ثلاثا الخ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طلقها الخ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يطلق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يطلق الخ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مكث الخ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انقضت عدتها ثم مات في ذلك المرض بعد انقضاء العدة فانها ترثه الخ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فادعت حملا الخ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بیینهما بتطلیقة واحدة الخ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يطلقها بعد ذلك الخ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طلق الرجل المرأة وهي حبلى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طلق الرجل المرأة الحبلى الخ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فطلاقه جائز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كانت للرجل امة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لرجل أمة الخ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للرجل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للرجل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امران ايهما سبق الى المسترابة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وفي الاستبصار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امران ايهما سبق بانت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ادناه أي المتعة و هي ما وصلت به بعد الطلاق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يداك يقال للرجل ، اذا قل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فاحتبس الوحي عن رسول الله صلی الله علیه واله تسعة وعشرين يوما فأنف الله الخ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اجراً عظيماً فاخترن الله ورسوله فلم يقع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يجامعها على تطليقة الخ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تمض ثلاثة قروء فان راجعها كانت عنده على تطليقتين ، وان مضت ثلاثة قروء قبل أن يراجعها فهي املك بنفسها ، فان اراد ان يخطبها مع الخطاب خطبها ، فان تزوجها كانت عنده على تطليقتين ، وما خلا هذا فليس بطلاق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تتزوج الخ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فاتيتم بشاهدين فيما ابطل وابطلتم الخ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لا يحب الذواقين والذواقات ، يعني السريعي النكاح السريعي الطلاق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والوله جمع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الذاهب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 الله عز وجل الخ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اعزب من عزب اي غاب وبعد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المجمع والمنجد الابجدي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اياك الخ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على غير الستة فاتهن الخ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الكارات المشدودة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الشيء رزما یعني جمع آورد آن را و بست كما في المجمع و فرهنگ جامع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اعبي الثياب أي أهيأها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عبئت المتاع عباء اذا هيئته او جعلت بعضه على بعض كما يستفاد من المجمع واللسان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يؤبه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رحيم امرأة الخ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الصادق علیه السلام في جواب شبة بن عقال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يئست من المحيض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جلست عن المحیض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خطاب بن سلسة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ممن كان يتنقصه الخ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التقية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التهذيبين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الثنتين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طلق الخ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طلق امرأته فبانت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طلق امرأته الخ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يبتاع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الجارية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يعتز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بمضمونه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تكون الخ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والاستبصار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آخر ثم الخ</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يدعها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واجلها أن تضع حملها فاذا الخ </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واجلها أن تضع 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الا في موضع من التهذيب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شاء الخ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تزوج امرأة الخ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تزوج وليدة مولاه كان الذي يفرق بينهما أن شاء الخ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مات عنها زوجها فاجلها نصف اجل الحرة شهران وخمسة ايام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تمضي الخ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وحلت للازواج الخ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في هذه الرواية خدشات في التهذيبين فراجع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يستحلف الخ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زوجها طلقها الخ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 شيء روى الخ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وتحل الخ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ذیل 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وذکران بريرة الخ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الحبلي يطلقها زوجها الخ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الحبلي اذا طلقها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 والاستبصار وموضع من الكافي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عنده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الجمع بين الاختين فراجع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الكافي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يخطب اختها قبل أن تنقضي عدتها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برئت عصمتها ولم يكن له رجعة فقد حل له ان يخطب اختها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ينكح امته الخ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يتزوج امرأة سراً من أهله وهي في منزل أهله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يصل اليها في الأحيان ولا يصل اليها فيعلم الخ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مضى لها شهر لا يصل اليها فيطلقها الخ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تحل له بعد ذلك الخ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تكون عنده المرأة ثم يصمت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تكون عنده المرأة فصمت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عنده المرأة فيصمت الخ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فطلقها باثنا الخ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يزوج جاريته الخ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ایحل فرجها اذا اراد الخ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تنکح زوجا غيره الخ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طلقها واحدة الخ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والسؤال الثاني تقدم في الجمع بين الأختين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موضع من التهذيب كما ان صدره وذيله ليس في موضع آخر منه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طلاقا الخ</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الخ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حضرنه الخ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والخبر متروك بالاجماع كما في الاستبصار فراجع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الفقيه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حتى تتزوج بثان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مضت عدتها فتزوجت زوجا غيره الخ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الرجل مات الخ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 زوجها الأول الخ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الخ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الي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لا يحسن أن يقول مثل هذا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طلق امرأته ثم الخ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يراجعها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ليست في التهذيب والكافي</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تزوجت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انه اذا دخل الخ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يطلق الخ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حدیث التهذیبین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ينبغي الخ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تتزوج الخ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يصح من ذلك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والتهذيب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افتتركها الخ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هذه شد ید هذه تطلق الخ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متى حاضتها فقد انقضت 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ما حاضتها فقد الخ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فان ماتت أو مات زوجها قال الخ </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قال لامرأته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النكاح تحت عنوانه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رأس الجوزاء وهو اما الانجم الثلاثة أو حرف الجيم وهو ثلاث بحساب العدد وكيف كان يريد هي مطلقة بالثلاث والباقي وزر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تبتغي مرضات ازواجك والله غفور رحيم قد فرض الله لكم تحلة ايمانكم والله مولا کم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عليه فيه الكفارة فقال الخ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طلقها بائنة الخ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مني بابن أو انت مني برية قال الخ</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يكون طلاق ولا عتق الخ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ينطق به اللسان أو يخط الخ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بالاهلة والشهور الخ</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سفره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وقوع الطلاق مشروط بكونها حائضاً والا لو كانت طاهرة لوقع الطلاق كما يستفاد من الاستبصار فراجع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فطلقها على السنة الخ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فبانت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بانت منه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 قضى امير المؤمنين علیه السلام في هذا الخ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وانا ناه عنها الخ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محيضها الخ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ايقع الخ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بيعها بيد مولاه واطلق الطلاق على البيع مجازاً فكما أن الطلاق سبب للفرقة فكذلك البيع كما يستفاد من التهذيبين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كتب الى امرأته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يزوج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وموضع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انکح امته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النكاح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يومه ذلك الخ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طلقها ولم يدخل بها فقد بانت منه و تتزوج الخ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عنده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تكون عنده الخ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فصمت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فيعلم منه بغض لامرأته وكراهة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قلت نعم ايجوز الخ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أصلحك الله فانه لا يكتب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أصلحك الله لا يكتب الخ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زوج آخر ينكحها ثم يطلقها أو يموت عنها فتحل له عند ذلك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يطلق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طلق الرجل امرأته تطليقتين الخ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العسلة وهي القطعة من العسل فشبه لذة الجماع بذوق العسل وانما صغرت اشارة الى القدر الذي يحلل ولو بغيبوبة الحشفة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اشتريت فلانة أو فلانا فهو حر الخ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ذلك كله بشيء الخ</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وتذهب حيث شائت ولا نفقة لها عليه الخ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تعتد في منزل الخ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فلها أن يراجعها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فله أن الخ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 موضع من التهذيب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عدتها أي عندها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الابجد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يحتلم الخ</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هو طلق الخ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موضع من الاستبصار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الزائل العقل الخ</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حفن حفناله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قليلا قدرا لحنفه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یک مشت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تحل له الخ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تنكح فتلك الخ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الطهر في مجلس واحد الخ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طهر في مجلس ثلاثا الخ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يطلق الخ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التي تستراب الخ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المريض يطلق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المريض له أن يطلق الخ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 النفقة والسكنى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احبلى هي الخ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تتزوج الخ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أراد أن يطلقها الخ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الغائب اذا أراد أن يطلق امرأته الخ </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اهله كم الخ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أشهر أو ستة أشهر الخ </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دون ذلك الخ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وسوء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تزوج زوجا الخ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تدخل في مثل ما خرجت منه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فابي علي علیه السلام ان يجيز ذلك حتى يجتمعا على الطلاق جميعا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 تقدم معناه في البضع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الفرج</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نعم الذيل مذكور في التهذيب مستقلا و تقدم في الجمع بين الاختين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كانت عنده الخ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طلق تطليقتين الخ</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طلق امرأته ثلاثا الخ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طلق امرأته ثم لم يراجعها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فراجع تحت عنوانه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المريض يطلق الخ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طلق امرأته تطليقتين الخ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طبخ من عصير العنب حتى ذهب ثلثاه ويبقى ثلثه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كانت تحته الخ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كان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منهن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عدتها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فقضى ان تلحق الأخيرة باهلها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يكن دخل بها فليس لها صداق ولا عدة عليها منه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زوجوها اياه وان شاؤوا فلا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كانت تحته امة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كتب الى امرأته بطلاقها أو كتب الخ</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مجوسي اسلم الخ</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ولی امرأته الخ </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جعل امر امرأته الخ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الرجل يطلق امرأته تطليقة الخ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 موضع من التهذيب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يطلق امرأته له الخ </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وليواقع ثم الخ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كما راجع اولا الخ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زوجا غيره اذا كان راجعا يريد المواقعة الخ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تحب أن تكون من المحسنين اما تحب ان تكون من المتقين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يطلق امرأته الخ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يطلق امرأته الخ </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ادخل الرجعة الخ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طلقها ثلاثا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طلقها ثلاثة الخ </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لبتهذیب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مضت 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الی هنا تم حدیثهما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ليس عليها عدة وان دخل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وارتفع طمنها ولا تلد الخ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العبد يكون تحته الأمة فطلقها تطليقة ثم اعتقهما الخ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بانت منه الخ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 لها كل شهر الخ</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وهو اسم قبيلة باليمن ، لهم مخلاف تنسب اليه الثياب المعافرية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تسلق 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اصابه البرسام، وهو التهاب في الحجاب الذي بين الكبد و القلب كما في المنجد الابجدي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يطلقها وهي الخ</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يجزي فيه الخ</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اثبته اي لم اعرفه حق معرفته كما في المنجد الابجدي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اكتنفوه ای احاطوا به يمنة ويسرة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المبتوتة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الغائبة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مات لان العصمة الخ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طلاق المريض الخ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الطلاق في استكراه الخ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وفعله الخ</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تمتعت بكذا اي انتفعت ومنه متعة النكاح ومتعة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للمريض ان يطلق وله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ويأتي تحت عنوانه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وموضع من التهذيب وموضع من الاستبصار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المراجعة في الجماع الخ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لها نفقة على زوجها ولا سكني الخ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يقدر على شيء ليس الطلاق بيده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والكافي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فيبتاع لها ويتجر الخ </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التهذيب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الكابة الهم وسوء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تخرجوهن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العدة ايضاً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البيع والتجارة والدنيا والرزق ويأتي في المكاسب ما يناسب المقام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اختلطت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رزقت من شيء الخ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اي ارتفع من بلد إلى بلد في رضا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ماله وكديده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ليعتبر بها العقلاء الخ</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یا سدير اذا فتحت الخ </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لها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بيل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الجيم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طلبك المعيشة الخ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من علي بن الحسين الخ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بنهر ای بزجر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والبهر بالضم على ما في المجمع هو تتابع النفس يعتري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 يعرض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عند السعي الشديد والعدو</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طلب الرزق في الدنيا الخ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وتوسيعا </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طمح بصره الى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طمع في الشيء 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حرص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الخ</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شادماني و نشاط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سرسختی نمودن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حزمة من حطب أو 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طرب ذات عنق طويل لها أو تار من نحاس 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 يبوء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أو بالذنب اقر كما في المنجد الابجدي وفي المجمع باء وابغضب اي انصرفوا بذلك ولا يقال الا بالشر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الحصير ،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اردت ان تطوف بالبيت عن احد الخ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اقام بمكة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له من الصلاة الخ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من ذا ومن ذا الخ</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الصلاة افضل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الصلاة له افضل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حمل الحدیث على ما لا يناى القواعد الفقيه من عدم جواز طواف الحائض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امامك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اي اشار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لغير اهل مكة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الطواف بغیر اهل مكة الخ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 الركعتين اللتين ترك الخ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اتنسك الخ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والاستبصار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اذهبوا و تتحوا كما في المجمع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اباعبدالله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ابا عبدالله الخ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مريضة وقلت له اني طفت بها الخ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يسلم اصحاب النافلة لاصحاب الفريضة الحجر الاسود والطواف بالبيت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طف بالبيت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عصاء في رأسها اعوجاج كالصولجان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دخلت البيت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الصلاة على النبي صلی الله علیه واله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ابا الحسن يصلي الخ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 الظلال لكثرة الناس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الخ</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فربما شغلت عن ذلك الخ </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الطواف الخ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الرجل من اهله وولده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تقول للرجل الخ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وولدي وحامتي الخ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قد اقرأت الخ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 ذلك الشوط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ترك بعض طوافه الخ </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الفقيه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طاف بالبيت طواف الفريضة فلم یدر ستة طاف ام سبعة ام ثمانية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طاف وهو على الخ</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طاف ولميدر اسبعة طاف ام تمانية الخ </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صاحبته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ايها والله 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المجمع ايها تصدیق کانه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وفي الحديث ابها والله اي صدقت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 وان ذکر هما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ذكر وان ذکر هما الخ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 من يقضي عنه الخ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تطوف بالبيت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الطواف لغير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الطواف بغير الخ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الصلاة المفروضة اذا زدت عليها ، فاذا زدت عليها فعليك الخ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السعي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تطوق الخ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 طافت بالبيت أربعة الخ</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 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طافت الخ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عليها عمرة الخ</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طافت اربعة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عليها عمرة الخ</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طافت الخ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اطواف الخ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طهرت طافت منه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طهرت طافت واعتدت الخ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متمتعة الخ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ثلاثة نفر دخلوا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ثلاثة دخلوا في الطواف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الحد من موضع المقام اليوم الخ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من مقدار ذلك الخ</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يأتي الخ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جهل الخ </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يقدر معها الخ</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الخ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اشواط ثم وجد من البيت خلوة الخ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يعيد طوافه وخالف السنة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طاف ، بالكعبة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يضيف الخ</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يستتمه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موضع من التهذيبين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فيصلي ركعتين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موضع من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ذكر وهو بالابطح فصلی اربعا قال يرجع فيصلي عند المقام اربعا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ذكر وهو بالابطح ایصلی اربعا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طاف الفريضة الخ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لجاريته بمنى بعد ما حلق الخ </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 الى فرجها ما عليه قال الخ </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طواف النساء الخ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طواف الفريضة الخ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ويستغفر ربه ولا يعود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 الفقيه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وموضعين من التهذيب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هو مات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مات هو الخ </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وموضعين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وليه أو غيره الخ</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فليسا سواء الخ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الرمي سنة الخ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اخبرتني الخ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يطوف الاسابع الخ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بين الصفا والمروة الخ</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حملة الشيخ على التقية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طاف بالبيت وهو الخ </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 مكة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وفي حديث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يؤخره الى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وربما رأيته يؤخر السعي الى الليل </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فيرجع فيتم طوافه الخ</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واقطع الطواف اذا خفت ثم انت الطواف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لغير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الطواف لغير الخ </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امشي وابطى الخ</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قران الطواف السبوعين والثلاثة الخ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تعجل الطواف للحج الخ </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 التهذيب والاستبصار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 تطوف بين الخ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المريض يطاف عنه الخ</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مفرد للحج الخ</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يؤخره الخ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مفرد الحج يقدم طوافه أو الخ </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اذا رجع الناس الخ</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الرضاعة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ايقدم طوافه أو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ايقدم طوافهام الخ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ایجزيهن أن يقفن تحت الصفا والمروة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يرين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ایجزیهن ان يقفن تحت الصفا والمروة حيث يرين البيت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حاجته </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يبني عليه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طاف الخ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طاف بين الصفا والمروة ثم ذكر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ذلك المكان ثم يعود يصلی الخ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لم يدر ستة الخ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يطوف فتعرض له الحاجة الخ</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الحقوق فراجع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المرآت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غرض الراوي حط مرتبة عبدالله عما ادعاه من الامامة فانه علیه السلام عین الاصغر لنیابة الطواف مع حضوره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لم يصلح لنيابة الطواف فكيف يصلح للخلافة الكبرى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يدي في يده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فأومیت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أمسلم هو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واقطع الطواف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بأن تطوف الخ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يطوف الا مختونا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يطوفن الا وهو مختون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ان يخرجوا الى منى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بان يقضى المناسك الخ</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والوضوء افضل على كل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تطف ولا تسع الا بوضوء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الخ</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 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طفت اربعة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طفت ثلاثة الخ </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فاستيقن الثلاث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فليبن على الثالث الخ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متمتعة قدمت مكة فرأت الخ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بن صالح الخ </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انا في خمسة الخ </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ويطاف عنه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الخ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 عليه طواف الخ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اختصر في الحجر الطواف فليعد طوافه من الحجر الاسود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احب أو كره الا من اعتمر في عامه ذلك أو ساق الهدي واشعره وقلده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الخبر عن الكافي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عليه وانا اريد الخ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حيث ما ذكره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نسیت ان اصلي الركعتين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عدتالى منى فذكرنا الخ</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طاف بالبيت فاستيقنت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طاف طواف الفريضة ثمانية الخ</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التهذيب والاستبصار وقد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 المغلوب ، والمغمى عليه الخ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عن المريض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عن الكسير والمبطون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روها فی الکافی و التهذیب کما یاتی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يطوف الخ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تستطع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موضع من التهذيب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طفق اي جعل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يخصف اي يلزق والخصف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الشيء الى الشيء كما يستفاد من المجمع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لزق وظهر ريحه ولا يكون العبق الا اللرائحة الطيبة الزكية كما يستفاد من المجمع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ركد الماء ركوداً من باب قعد سكن وكذا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اكلت كما في المجمع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المنحر وموضع القلادة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خذ منه قدراً صالحا كما عن المرات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 النبيين الخ</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والزعفران والورس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العقيصة للمرئة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يلوى وتدخل اطرافه في اصوله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القارورة اناء يجعل فيه الشراب والطيب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ينبغي للرجل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بمنزلة الكرشي والكرش بمنزلة المعدة كما في المجمع والصيصية الشوكة التي في الرجل في موضع العقب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الجوارح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ان كانت له قانصة فكل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يؤكل السمك الخ </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الخ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وموضع من الكافي والتهذيب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الطيرة بكسر الطاء وفتح الياء وقد تسكن ، مصدر تطير طيرة وتحير حيرة ولم يجيء من المصادر كذا غيرهما واصله فيما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التطبير بالسوانح والبوارح من الطير والظباء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لا يتعدى الامراض من شخص إلى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طيرة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لا يتشأم بالشيء اذا لم يوافق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تأويلات منها ان العرب كانت تتشأم بالهامة وهي الطائر المعروف من الطير الليل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البومة كانت اذا سقطت على دار احد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نفسه أو بعض اهله ومنها أن العرب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ضفر بالتحريك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العرب تزعم ان في البطن حية يقال له الصفر تصيب الانسان اذا جاع و تؤذيه وانها تعدی فابطل الاسلام ذلك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صفر الشهر المعروف زعموا انه تكثر فيه الدواهي والفتن فنقاه الشارع وقيل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مثلثة اللام واحد الطيالسة وهو ثوب يحيط بالبدن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کنز اللغة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طیلسان فوطه که بر در وش اندازند و در برهان قاطع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 و فوطه را گویند که عربان و خطیبان بر دو شن اندازند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التربة ما يناسب المقام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وأكبر مكائد الشيطان الخ</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يروى الناس عنك في الطين الخ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انهمك في الطين الخ</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الدلك یعنی مالیدن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طين 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ممتزج متماسك يلزم بعضه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 متغير اسود مسنون مصبوب ای افرغ صورة كما يفرغ الجواهر المذابة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شبر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هذه الآية الشريفة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رجلا سأل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98845</Words>
  <Characters>358205</Characters>
  <CharactersWithSpaces>447847</CharactersWithSpaces>
  <Paragraphs>8339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2026-08-24T16:21:33Z</dcterms:created>
  <dc:creator>ghaemiyeh.com</dc:creator>
  <dc:description/>
  <dc:language>en-US</dc:language>
  <cp:lastModifiedBy/>
  <dcterms:modified xsi:type="dcterms:W3CDTF">2026-08-24T19:52:05Z</dcterms:modified>
  <cp:revision>1</cp:revision>
  <dc:subject/>
  <dc:title>مفتاح الکتب الاربعه جلد 21</dc:title>
</cp:coreProperties>
</file>

<file path=docProps/custom.xml><?xml version="1.0" encoding="utf-8"?>
<Properties xmlns="http://schemas.openxmlformats.org/officeDocument/2006/custom-properties" xmlns:vt="http://schemas.openxmlformats.org/officeDocument/2006/docPropsVTypes"/>
</file>